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E2BC" w14:textId="77777777" w:rsidR="00643760" w:rsidRDefault="00643760" w:rsidP="00643760">
      <w:pPr>
        <w:jc w:val="center"/>
        <w:rPr>
          <w:rFonts w:ascii="Times New Roman" w:hAnsi="Times New Roman" w:cs="Times New Roman"/>
          <w:b/>
          <w:sz w:val="24"/>
          <w:szCs w:val="24"/>
        </w:rPr>
      </w:pPr>
      <w:r>
        <w:rPr>
          <w:rFonts w:ascii="Times New Roman" w:hAnsi="Times New Roman" w:cs="Times New Roman" w:hint="eastAsia"/>
          <w:b/>
          <w:sz w:val="24"/>
          <w:szCs w:val="24"/>
        </w:rPr>
        <w:t xml:space="preserve">A </w:t>
      </w:r>
      <w:r>
        <w:rPr>
          <w:rFonts w:ascii="Times New Roman" w:hAnsi="Times New Roman" w:cs="Times New Roman"/>
          <w:b/>
          <w:sz w:val="24"/>
          <w:szCs w:val="24"/>
        </w:rPr>
        <w:t>decision support</w:t>
      </w:r>
      <w:r>
        <w:rPr>
          <w:rFonts w:ascii="Times New Roman" w:hAnsi="Times New Roman" w:cs="Times New Roman" w:hint="eastAsia"/>
          <w:b/>
          <w:sz w:val="24"/>
          <w:szCs w:val="24"/>
        </w:rPr>
        <w:t xml:space="preserve"> framework for socially responsible supplier selection</w:t>
      </w:r>
      <w:r>
        <w:rPr>
          <w:rFonts w:ascii="Times New Roman" w:hAnsi="Times New Roman" w:cs="Times New Roman"/>
          <w:b/>
          <w:sz w:val="24"/>
          <w:szCs w:val="24"/>
        </w:rPr>
        <w:t xml:space="preserve"> in the banking industry</w:t>
      </w:r>
    </w:p>
    <w:p w14:paraId="320B33EB" w14:textId="77777777" w:rsidR="00643760" w:rsidRDefault="00643760" w:rsidP="00643760">
      <w:pPr>
        <w:rPr>
          <w:rFonts w:ascii="Times New Roman" w:eastAsia="Times New Roman" w:hAnsi="Times New Roman" w:cs="Times New Roman"/>
          <w:color w:val="1D2228"/>
          <w:sz w:val="24"/>
          <w:szCs w:val="24"/>
        </w:rPr>
      </w:pPr>
    </w:p>
    <w:p w14:paraId="72D38E51" w14:textId="77777777" w:rsidR="00643760" w:rsidRPr="004D2E65" w:rsidRDefault="00643760" w:rsidP="00643760">
      <w:pPr>
        <w:spacing w:after="0" w:line="240" w:lineRule="auto"/>
        <w:jc w:val="center"/>
        <w:rPr>
          <w:rFonts w:ascii="Times New Roman" w:eastAsia="Times New Roman" w:hAnsi="Times New Roman" w:cs="Times New Roman"/>
          <w:color w:val="1D2228"/>
          <w:sz w:val="24"/>
          <w:szCs w:val="24"/>
        </w:rPr>
      </w:pPr>
      <w:r w:rsidRPr="004D2E65">
        <w:rPr>
          <w:rFonts w:ascii="Times New Roman" w:eastAsia="Times New Roman" w:hAnsi="Times New Roman" w:cs="Times New Roman"/>
          <w:color w:val="1D2228"/>
          <w:sz w:val="24"/>
          <w:szCs w:val="24"/>
        </w:rPr>
        <w:t xml:space="preserve">Frank </w:t>
      </w:r>
      <w:proofErr w:type="spellStart"/>
      <w:r w:rsidRPr="004D2E65">
        <w:rPr>
          <w:rFonts w:ascii="Times New Roman" w:eastAsia="Times New Roman" w:hAnsi="Times New Roman" w:cs="Times New Roman"/>
          <w:color w:val="1D2228"/>
          <w:sz w:val="24"/>
          <w:szCs w:val="24"/>
        </w:rPr>
        <w:t>Ojadi</w:t>
      </w:r>
      <w:proofErr w:type="spellEnd"/>
    </w:p>
    <w:p w14:paraId="3907B25C"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Department of Operations Management, Lagos Business School, Pan- Atlantic University, Lagos, Nigeria</w:t>
      </w:r>
    </w:p>
    <w:p w14:paraId="775253DA"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hyperlink r:id="rId5" w:history="1">
        <w:r w:rsidRPr="000651E9">
          <w:rPr>
            <w:rStyle w:val="Hyperlink"/>
            <w:rFonts w:ascii="Times New Roman" w:eastAsia="Times New Roman" w:hAnsi="Times New Roman" w:cs="Times New Roman"/>
            <w:sz w:val="24"/>
            <w:szCs w:val="24"/>
          </w:rPr>
          <w:t>fojadi@lbs.edu.ng</w:t>
        </w:r>
      </w:hyperlink>
      <w:r>
        <w:rPr>
          <w:rFonts w:ascii="Times New Roman" w:eastAsia="Times New Roman" w:hAnsi="Times New Roman" w:cs="Times New Roman"/>
          <w:color w:val="1D2228"/>
          <w:sz w:val="24"/>
          <w:szCs w:val="24"/>
        </w:rPr>
        <w:t xml:space="preserve"> </w:t>
      </w:r>
    </w:p>
    <w:p w14:paraId="2C67C9A2" w14:textId="77777777" w:rsidR="00643760" w:rsidRPr="004D2E65" w:rsidRDefault="00643760" w:rsidP="00643760">
      <w:pPr>
        <w:spacing w:after="0" w:line="240" w:lineRule="auto"/>
        <w:jc w:val="center"/>
        <w:rPr>
          <w:rFonts w:ascii="Times New Roman" w:eastAsia="Times New Roman" w:hAnsi="Times New Roman" w:cs="Times New Roman"/>
          <w:color w:val="1D2228"/>
          <w:sz w:val="24"/>
          <w:szCs w:val="24"/>
        </w:rPr>
      </w:pPr>
    </w:p>
    <w:p w14:paraId="24AF1402"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sidRPr="004D2E65">
        <w:rPr>
          <w:rFonts w:ascii="Times New Roman" w:eastAsia="Times New Roman" w:hAnsi="Times New Roman" w:cs="Times New Roman"/>
          <w:color w:val="1D2228"/>
          <w:sz w:val="24"/>
          <w:szCs w:val="24"/>
        </w:rPr>
        <w:t xml:space="preserve">Simonov </w:t>
      </w:r>
      <w:proofErr w:type="spellStart"/>
      <w:r w:rsidRPr="004D2E65">
        <w:rPr>
          <w:rFonts w:ascii="Times New Roman" w:eastAsia="Times New Roman" w:hAnsi="Times New Roman" w:cs="Times New Roman"/>
          <w:color w:val="1D2228"/>
          <w:sz w:val="24"/>
          <w:szCs w:val="24"/>
        </w:rPr>
        <w:t>Kusi</w:t>
      </w:r>
      <w:proofErr w:type="spellEnd"/>
      <w:r w:rsidRPr="004D2E65">
        <w:rPr>
          <w:rFonts w:ascii="Times New Roman" w:eastAsia="Times New Roman" w:hAnsi="Times New Roman" w:cs="Times New Roman"/>
          <w:color w:val="1D2228"/>
          <w:sz w:val="24"/>
          <w:szCs w:val="24"/>
        </w:rPr>
        <w:t>- Sarpong</w:t>
      </w:r>
    </w:p>
    <w:p w14:paraId="6B9F677E"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Southampton Business School, University of Southampton, Southampton S017 1BJ, </w:t>
      </w:r>
    </w:p>
    <w:p w14:paraId="5D5233A6"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United Kingdom</w:t>
      </w:r>
    </w:p>
    <w:p w14:paraId="35945048"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hyperlink r:id="rId6" w:history="1">
        <w:r w:rsidRPr="000651E9">
          <w:rPr>
            <w:rStyle w:val="Hyperlink"/>
            <w:rFonts w:ascii="Times New Roman" w:eastAsia="Times New Roman" w:hAnsi="Times New Roman" w:cs="Times New Roman"/>
            <w:sz w:val="24"/>
            <w:szCs w:val="24"/>
          </w:rPr>
          <w:t>simonov2002@yahoo.com</w:t>
        </w:r>
      </w:hyperlink>
      <w:r>
        <w:rPr>
          <w:rFonts w:ascii="Times New Roman" w:eastAsia="Times New Roman" w:hAnsi="Times New Roman" w:cs="Times New Roman"/>
          <w:color w:val="1D2228"/>
          <w:sz w:val="24"/>
          <w:szCs w:val="24"/>
        </w:rPr>
        <w:t xml:space="preserve"> </w:t>
      </w:r>
    </w:p>
    <w:p w14:paraId="15D89FFE" w14:textId="77777777" w:rsidR="00643760" w:rsidRPr="004D2E65" w:rsidRDefault="00643760" w:rsidP="00643760">
      <w:pPr>
        <w:spacing w:after="0" w:line="240" w:lineRule="auto"/>
        <w:jc w:val="center"/>
        <w:rPr>
          <w:rFonts w:ascii="Times New Roman" w:eastAsia="Times New Roman" w:hAnsi="Times New Roman" w:cs="Times New Roman"/>
          <w:color w:val="1D2228"/>
          <w:sz w:val="24"/>
          <w:szCs w:val="24"/>
        </w:rPr>
      </w:pPr>
    </w:p>
    <w:p w14:paraId="327E91D7"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proofErr w:type="spellStart"/>
      <w:r w:rsidRPr="004D2E65">
        <w:rPr>
          <w:rFonts w:ascii="Times New Roman" w:eastAsia="Times New Roman" w:hAnsi="Times New Roman" w:cs="Times New Roman"/>
          <w:color w:val="1D2228"/>
          <w:sz w:val="24"/>
          <w:szCs w:val="24"/>
        </w:rPr>
        <w:t>Ifeyinwa</w:t>
      </w:r>
      <w:proofErr w:type="spellEnd"/>
      <w:r w:rsidRPr="004D2E65">
        <w:rPr>
          <w:rFonts w:ascii="Times New Roman" w:eastAsia="Times New Roman" w:hAnsi="Times New Roman" w:cs="Times New Roman"/>
          <w:color w:val="1D2228"/>
          <w:sz w:val="24"/>
          <w:szCs w:val="24"/>
        </w:rPr>
        <w:t xml:space="preserve"> Juliet Orji</w:t>
      </w:r>
      <w:r>
        <w:rPr>
          <w:rFonts w:ascii="Times New Roman" w:eastAsia="Times New Roman" w:hAnsi="Times New Roman" w:cs="Times New Roman"/>
          <w:color w:val="1D2228"/>
          <w:sz w:val="24"/>
          <w:szCs w:val="24"/>
        </w:rPr>
        <w:t>*</w:t>
      </w:r>
    </w:p>
    <w:p w14:paraId="3CADB248"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Research Center for Smarter Supply Chain, </w:t>
      </w:r>
      <w:proofErr w:type="spellStart"/>
      <w:r>
        <w:rPr>
          <w:rFonts w:ascii="Times New Roman" w:eastAsia="Times New Roman" w:hAnsi="Times New Roman" w:cs="Times New Roman"/>
          <w:color w:val="1D2228"/>
          <w:sz w:val="24"/>
          <w:szCs w:val="24"/>
        </w:rPr>
        <w:t>Dongwu</w:t>
      </w:r>
      <w:proofErr w:type="spellEnd"/>
      <w:r>
        <w:rPr>
          <w:rFonts w:ascii="Times New Roman" w:eastAsia="Times New Roman" w:hAnsi="Times New Roman" w:cs="Times New Roman"/>
          <w:color w:val="1D2228"/>
          <w:sz w:val="24"/>
          <w:szCs w:val="24"/>
        </w:rPr>
        <w:t xml:space="preserve"> Business School, Soochow University, 215021, Suzhou, Jiangsu Province, PR China</w:t>
      </w:r>
    </w:p>
    <w:p w14:paraId="6E9D5171"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hyperlink r:id="rId7" w:history="1">
        <w:r w:rsidRPr="000651E9">
          <w:rPr>
            <w:rStyle w:val="Hyperlink"/>
            <w:rFonts w:ascii="Times New Roman" w:eastAsia="Times New Roman" w:hAnsi="Times New Roman" w:cs="Times New Roman"/>
            <w:sz w:val="24"/>
            <w:szCs w:val="24"/>
          </w:rPr>
          <w:t>ifyorji09@yahoo.com</w:t>
        </w:r>
      </w:hyperlink>
      <w:r>
        <w:rPr>
          <w:rFonts w:ascii="Times New Roman" w:eastAsia="Times New Roman" w:hAnsi="Times New Roman" w:cs="Times New Roman"/>
          <w:color w:val="1D2228"/>
          <w:sz w:val="24"/>
          <w:szCs w:val="24"/>
        </w:rPr>
        <w:t xml:space="preserve"> </w:t>
      </w:r>
    </w:p>
    <w:p w14:paraId="244A3B5D" w14:textId="77777777" w:rsidR="00643760" w:rsidRPr="004D2E65" w:rsidRDefault="00643760" w:rsidP="00643760">
      <w:pPr>
        <w:spacing w:after="0" w:line="240" w:lineRule="auto"/>
        <w:jc w:val="center"/>
        <w:rPr>
          <w:rFonts w:ascii="Times New Roman" w:eastAsia="Times New Roman" w:hAnsi="Times New Roman" w:cs="Times New Roman"/>
          <w:color w:val="1D2228"/>
          <w:sz w:val="24"/>
          <w:szCs w:val="24"/>
        </w:rPr>
      </w:pPr>
    </w:p>
    <w:p w14:paraId="4ED4140F"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proofErr w:type="spellStart"/>
      <w:r w:rsidRPr="004D2E65">
        <w:rPr>
          <w:rFonts w:ascii="Times New Roman" w:eastAsia="Times New Roman" w:hAnsi="Times New Roman" w:cs="Times New Roman"/>
          <w:color w:val="1D2228"/>
          <w:sz w:val="24"/>
          <w:szCs w:val="24"/>
        </w:rPr>
        <w:t>Chunguang</w:t>
      </w:r>
      <w:proofErr w:type="spellEnd"/>
      <w:r w:rsidRPr="004D2E65">
        <w:rPr>
          <w:rFonts w:ascii="Times New Roman" w:eastAsia="Times New Roman" w:hAnsi="Times New Roman" w:cs="Times New Roman"/>
          <w:color w:val="1D2228"/>
          <w:sz w:val="24"/>
          <w:szCs w:val="24"/>
        </w:rPr>
        <w:t xml:space="preserve"> Bai</w:t>
      </w:r>
    </w:p>
    <w:p w14:paraId="391262E9"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School of Management and Economics, University of Electronic Science and Technology of China, Chengdu, China</w:t>
      </w:r>
    </w:p>
    <w:p w14:paraId="116947DC" w14:textId="77777777" w:rsidR="00643760" w:rsidRPr="004D2E65" w:rsidRDefault="00643760" w:rsidP="00643760">
      <w:pPr>
        <w:spacing w:after="0" w:line="240" w:lineRule="auto"/>
        <w:jc w:val="center"/>
        <w:rPr>
          <w:rFonts w:ascii="Times New Roman" w:eastAsia="Times New Roman" w:hAnsi="Times New Roman" w:cs="Times New Roman"/>
          <w:color w:val="1D2228"/>
          <w:sz w:val="24"/>
          <w:szCs w:val="24"/>
        </w:rPr>
      </w:pPr>
      <w:hyperlink r:id="rId8" w:history="1">
        <w:r w:rsidRPr="000651E9">
          <w:rPr>
            <w:rStyle w:val="Hyperlink"/>
            <w:rFonts w:ascii="Times New Roman" w:eastAsia="Times New Roman" w:hAnsi="Times New Roman" w:cs="Times New Roman"/>
            <w:sz w:val="24"/>
            <w:szCs w:val="24"/>
          </w:rPr>
          <w:t>icy_bai@hotmail.com</w:t>
        </w:r>
      </w:hyperlink>
      <w:r>
        <w:rPr>
          <w:rFonts w:ascii="Times New Roman" w:eastAsia="Times New Roman" w:hAnsi="Times New Roman" w:cs="Times New Roman"/>
          <w:color w:val="1D2228"/>
          <w:sz w:val="24"/>
          <w:szCs w:val="24"/>
        </w:rPr>
        <w:t xml:space="preserve"> </w:t>
      </w:r>
    </w:p>
    <w:p w14:paraId="0EF673C7" w14:textId="77777777" w:rsidR="00643760" w:rsidRPr="00504F7D" w:rsidRDefault="00643760" w:rsidP="00643760">
      <w:pPr>
        <w:spacing w:after="0" w:line="240" w:lineRule="auto"/>
        <w:rPr>
          <w:rFonts w:ascii="Times New Roman" w:eastAsia="Times New Roman" w:hAnsi="Times New Roman" w:cs="Times New Roman"/>
          <w:color w:val="1D2228"/>
          <w:sz w:val="24"/>
          <w:szCs w:val="24"/>
        </w:rPr>
      </w:pPr>
    </w:p>
    <w:p w14:paraId="1FC45D41"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sidRPr="004D2E65">
        <w:rPr>
          <w:rFonts w:ascii="Times New Roman" w:eastAsia="Times New Roman" w:hAnsi="Times New Roman" w:cs="Times New Roman"/>
          <w:color w:val="1D2228"/>
          <w:sz w:val="24"/>
          <w:szCs w:val="24"/>
        </w:rPr>
        <w:t>Himanshu Gupta</w:t>
      </w:r>
    </w:p>
    <w:p w14:paraId="4B3A56C9"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Department of Management Studies, Indian Institute of Technology (Indian School of Mines), </w:t>
      </w:r>
      <w:proofErr w:type="spellStart"/>
      <w:r>
        <w:rPr>
          <w:rFonts w:ascii="Times New Roman" w:eastAsia="Times New Roman" w:hAnsi="Times New Roman" w:cs="Times New Roman"/>
          <w:color w:val="1D2228"/>
          <w:sz w:val="24"/>
          <w:szCs w:val="24"/>
        </w:rPr>
        <w:t>Dhanbard</w:t>
      </w:r>
      <w:proofErr w:type="spellEnd"/>
      <w:r>
        <w:rPr>
          <w:rFonts w:ascii="Times New Roman" w:eastAsia="Times New Roman" w:hAnsi="Times New Roman" w:cs="Times New Roman"/>
          <w:color w:val="1D2228"/>
          <w:sz w:val="24"/>
          <w:szCs w:val="24"/>
        </w:rPr>
        <w:t>, India</w:t>
      </w:r>
    </w:p>
    <w:p w14:paraId="18204480"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hyperlink r:id="rId9" w:history="1">
        <w:r w:rsidRPr="000651E9">
          <w:rPr>
            <w:rStyle w:val="Hyperlink"/>
            <w:rFonts w:ascii="Times New Roman" w:eastAsia="Times New Roman" w:hAnsi="Times New Roman" w:cs="Times New Roman"/>
            <w:sz w:val="24"/>
            <w:szCs w:val="24"/>
          </w:rPr>
          <w:t>himanshguptadoms@gmail.com</w:t>
        </w:r>
      </w:hyperlink>
      <w:r>
        <w:rPr>
          <w:rFonts w:ascii="Times New Roman" w:eastAsia="Times New Roman" w:hAnsi="Times New Roman" w:cs="Times New Roman"/>
          <w:color w:val="1D2228"/>
          <w:sz w:val="24"/>
          <w:szCs w:val="24"/>
        </w:rPr>
        <w:t xml:space="preserve"> </w:t>
      </w:r>
    </w:p>
    <w:p w14:paraId="28F0900F"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p>
    <w:p w14:paraId="2FD353B6"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proofErr w:type="spellStart"/>
      <w:r w:rsidRPr="004D2E65">
        <w:rPr>
          <w:rFonts w:ascii="Times New Roman" w:eastAsia="Times New Roman" w:hAnsi="Times New Roman" w:cs="Times New Roman"/>
          <w:color w:val="1D2228"/>
          <w:sz w:val="24"/>
          <w:szCs w:val="24"/>
        </w:rPr>
        <w:t>Ukoha</w:t>
      </w:r>
      <w:proofErr w:type="spellEnd"/>
      <w:r w:rsidRPr="004D2E65">
        <w:rPr>
          <w:rFonts w:ascii="Times New Roman" w:eastAsia="Times New Roman" w:hAnsi="Times New Roman" w:cs="Times New Roman"/>
          <w:color w:val="1D2228"/>
          <w:sz w:val="24"/>
          <w:szCs w:val="24"/>
        </w:rPr>
        <w:t xml:space="preserve"> Kalu </w:t>
      </w:r>
      <w:proofErr w:type="spellStart"/>
      <w:r w:rsidRPr="004D2E65">
        <w:rPr>
          <w:rFonts w:ascii="Times New Roman" w:eastAsia="Times New Roman" w:hAnsi="Times New Roman" w:cs="Times New Roman"/>
          <w:color w:val="1D2228"/>
          <w:sz w:val="24"/>
          <w:szCs w:val="24"/>
        </w:rPr>
        <w:t>Okwara</w:t>
      </w:r>
      <w:proofErr w:type="spellEnd"/>
    </w:p>
    <w:p w14:paraId="593F32CD"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Department of Economics and Development Studies, Alex Ekwueme Federal University, Ebonyi State, Nigeria</w:t>
      </w:r>
    </w:p>
    <w:p w14:paraId="688CB976" w14:textId="77777777" w:rsidR="00643760" w:rsidRDefault="00643760" w:rsidP="00643760">
      <w:pPr>
        <w:spacing w:after="0" w:line="240" w:lineRule="auto"/>
        <w:jc w:val="center"/>
        <w:rPr>
          <w:rFonts w:ascii="Times New Roman" w:eastAsia="Times New Roman" w:hAnsi="Times New Roman" w:cs="Times New Roman"/>
          <w:color w:val="1D2228"/>
          <w:sz w:val="24"/>
          <w:szCs w:val="24"/>
        </w:rPr>
      </w:pPr>
      <w:hyperlink r:id="rId10" w:history="1">
        <w:r w:rsidRPr="000651E9">
          <w:rPr>
            <w:rStyle w:val="Hyperlink"/>
            <w:rFonts w:ascii="Times New Roman" w:eastAsia="Times New Roman" w:hAnsi="Times New Roman" w:cs="Times New Roman"/>
            <w:sz w:val="24"/>
            <w:szCs w:val="24"/>
          </w:rPr>
          <w:t>ukoha_kaluc@yahoo.com</w:t>
        </w:r>
      </w:hyperlink>
      <w:r>
        <w:rPr>
          <w:rFonts w:ascii="Times New Roman" w:eastAsia="Times New Roman" w:hAnsi="Times New Roman" w:cs="Times New Roman"/>
          <w:color w:val="1D2228"/>
          <w:sz w:val="24"/>
          <w:szCs w:val="24"/>
        </w:rPr>
        <w:t xml:space="preserve"> </w:t>
      </w:r>
    </w:p>
    <w:p w14:paraId="79B3DFA5" w14:textId="77777777" w:rsidR="00643760" w:rsidRDefault="00643760" w:rsidP="00643760"/>
    <w:p w14:paraId="0497BFD8" w14:textId="77777777" w:rsidR="00643760" w:rsidRDefault="00643760" w:rsidP="00643760"/>
    <w:p w14:paraId="4CA78188" w14:textId="77777777" w:rsidR="00643760" w:rsidRDefault="00643760" w:rsidP="00643760"/>
    <w:p w14:paraId="512123DC" w14:textId="77777777" w:rsidR="00643760" w:rsidRDefault="00643760" w:rsidP="00643760"/>
    <w:p w14:paraId="0E5A3665" w14:textId="77777777" w:rsidR="00643760" w:rsidRDefault="00643760" w:rsidP="00643760"/>
    <w:p w14:paraId="35E57C43" w14:textId="77777777" w:rsidR="00643760" w:rsidRPr="00195D7C" w:rsidRDefault="00643760" w:rsidP="00643760">
      <w:pPr>
        <w:rPr>
          <w:rFonts w:ascii="Times New Roman" w:hAnsi="Times New Roman" w:cs="Times New Roman"/>
          <w:b/>
        </w:rPr>
      </w:pPr>
      <w:r w:rsidRPr="00195D7C">
        <w:rPr>
          <w:rFonts w:ascii="Times New Roman" w:hAnsi="Times New Roman" w:cs="Times New Roman"/>
          <w:b/>
        </w:rPr>
        <w:t xml:space="preserve">*Corresponding author: </w:t>
      </w:r>
      <w:proofErr w:type="spellStart"/>
      <w:r w:rsidRPr="00195D7C">
        <w:rPr>
          <w:rFonts w:ascii="Times New Roman" w:hAnsi="Times New Roman" w:cs="Times New Roman"/>
          <w:b/>
        </w:rPr>
        <w:t>Ifeyinwa</w:t>
      </w:r>
      <w:proofErr w:type="spellEnd"/>
      <w:r w:rsidRPr="00195D7C">
        <w:rPr>
          <w:rFonts w:ascii="Times New Roman" w:hAnsi="Times New Roman" w:cs="Times New Roman"/>
          <w:b/>
        </w:rPr>
        <w:t xml:space="preserve"> Juliet Orji </w:t>
      </w:r>
      <w:hyperlink r:id="rId11" w:history="1">
        <w:r w:rsidRPr="00195D7C">
          <w:rPr>
            <w:rStyle w:val="Hyperlink"/>
            <w:rFonts w:ascii="Times New Roman" w:hAnsi="Times New Roman" w:cs="Times New Roman"/>
            <w:b/>
          </w:rPr>
          <w:t>ifyorji09@yahoo.com</w:t>
        </w:r>
      </w:hyperlink>
      <w:r w:rsidRPr="00195D7C">
        <w:rPr>
          <w:rFonts w:ascii="Times New Roman" w:hAnsi="Times New Roman" w:cs="Times New Roman"/>
          <w:b/>
        </w:rPr>
        <w:t xml:space="preserve"> </w:t>
      </w:r>
    </w:p>
    <w:p w14:paraId="71554F6C" w14:textId="77777777" w:rsidR="00643760" w:rsidRDefault="00643760" w:rsidP="00806183">
      <w:pPr>
        <w:widowControl w:val="0"/>
        <w:spacing w:after="0"/>
        <w:jc w:val="center"/>
        <w:rPr>
          <w:rFonts w:ascii="Times New Roman" w:eastAsia="SimSun" w:hAnsi="Times New Roman" w:cs="Times New Roman"/>
          <w:b/>
          <w:kern w:val="2"/>
          <w:sz w:val="24"/>
          <w:szCs w:val="24"/>
          <w:lang w:eastAsia="zh-CN"/>
        </w:rPr>
      </w:pPr>
    </w:p>
    <w:p w14:paraId="6F2BF93D" w14:textId="7E0A6F1B" w:rsidR="00806183" w:rsidRPr="00DE5AB1" w:rsidRDefault="00806183" w:rsidP="00806183">
      <w:pPr>
        <w:widowControl w:val="0"/>
        <w:spacing w:after="0"/>
        <w:jc w:val="center"/>
        <w:rPr>
          <w:rFonts w:ascii="Times New Roman" w:eastAsia="SimSun" w:hAnsi="Times New Roman" w:cs="Times New Roman"/>
          <w:b/>
          <w:kern w:val="2"/>
          <w:sz w:val="24"/>
          <w:szCs w:val="24"/>
          <w:lang w:eastAsia="zh-CN"/>
        </w:rPr>
      </w:pPr>
      <w:r w:rsidRPr="00DE5AB1">
        <w:rPr>
          <w:rFonts w:ascii="Times New Roman" w:eastAsia="SimSun" w:hAnsi="Times New Roman" w:cs="Times New Roman" w:hint="eastAsia"/>
          <w:b/>
          <w:kern w:val="2"/>
          <w:sz w:val="24"/>
          <w:szCs w:val="24"/>
          <w:lang w:eastAsia="zh-CN"/>
        </w:rPr>
        <w:lastRenderedPageBreak/>
        <w:t xml:space="preserve">A </w:t>
      </w:r>
      <w:r w:rsidRPr="00DE5AB1">
        <w:rPr>
          <w:rFonts w:ascii="Times New Roman" w:eastAsia="SimSun" w:hAnsi="Times New Roman" w:cs="Times New Roman"/>
          <w:b/>
          <w:kern w:val="2"/>
          <w:sz w:val="24"/>
          <w:szCs w:val="24"/>
          <w:lang w:eastAsia="zh-CN"/>
        </w:rPr>
        <w:t>decision support</w:t>
      </w:r>
      <w:r w:rsidRPr="00DE5AB1">
        <w:rPr>
          <w:rFonts w:ascii="Times New Roman" w:eastAsia="SimSun" w:hAnsi="Times New Roman" w:cs="Times New Roman" w:hint="eastAsia"/>
          <w:b/>
          <w:kern w:val="2"/>
          <w:sz w:val="24"/>
          <w:szCs w:val="24"/>
          <w:lang w:eastAsia="zh-CN"/>
        </w:rPr>
        <w:t xml:space="preserve"> framework for socially responsible supplier selection</w:t>
      </w:r>
      <w:r w:rsidRPr="00DE5AB1">
        <w:rPr>
          <w:rFonts w:ascii="Times New Roman" w:eastAsia="SimSun" w:hAnsi="Times New Roman" w:cs="Times New Roman"/>
          <w:b/>
          <w:kern w:val="2"/>
          <w:sz w:val="24"/>
          <w:szCs w:val="24"/>
          <w:lang w:eastAsia="zh-CN"/>
        </w:rPr>
        <w:t xml:space="preserve"> in the Nigerian Banking Industry</w:t>
      </w:r>
    </w:p>
    <w:p w14:paraId="05059937" w14:textId="77777777" w:rsidR="00806183" w:rsidRPr="00DE5AB1" w:rsidRDefault="00806183" w:rsidP="00806183">
      <w:pPr>
        <w:widowControl w:val="0"/>
        <w:spacing w:after="0"/>
        <w:jc w:val="both"/>
        <w:rPr>
          <w:rFonts w:ascii="Times New Roman" w:eastAsia="SimSun" w:hAnsi="Times New Roman" w:cs="Times New Roman"/>
          <w:b/>
          <w:kern w:val="2"/>
          <w:sz w:val="24"/>
          <w:szCs w:val="24"/>
          <w:lang w:eastAsia="zh-CN"/>
        </w:rPr>
      </w:pPr>
      <w:r w:rsidRPr="00DE5AB1">
        <w:rPr>
          <w:rFonts w:ascii="Times New Roman" w:eastAsia="SimSun" w:hAnsi="Times New Roman" w:cs="Times New Roman" w:hint="eastAsia"/>
          <w:b/>
          <w:kern w:val="2"/>
          <w:sz w:val="24"/>
          <w:szCs w:val="24"/>
          <w:lang w:eastAsia="zh-CN"/>
        </w:rPr>
        <w:t>Abstract</w:t>
      </w:r>
    </w:p>
    <w:p w14:paraId="42D396CA" w14:textId="77777777" w:rsidR="00806183" w:rsidRDefault="00806183" w:rsidP="00806183">
      <w:pPr>
        <w:widowControl w:val="0"/>
        <w:spacing w:after="0"/>
        <w:jc w:val="both"/>
        <w:rPr>
          <w:rFonts w:ascii="Times New Roman" w:eastAsia="SimSun" w:hAnsi="Times New Roman" w:cs="Times New Roman"/>
          <w:b/>
          <w:kern w:val="2"/>
          <w:sz w:val="24"/>
          <w:szCs w:val="24"/>
          <w:lang w:eastAsia="zh-CN"/>
        </w:rPr>
      </w:pPr>
    </w:p>
    <w:p w14:paraId="4A4CABFB" w14:textId="77777777" w:rsidR="00806183" w:rsidRPr="00DE5AB1" w:rsidRDefault="00806183" w:rsidP="00806183">
      <w:pPr>
        <w:widowControl w:val="0"/>
        <w:spacing w:after="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b/>
          <w:kern w:val="2"/>
          <w:sz w:val="24"/>
          <w:szCs w:val="24"/>
          <w:lang w:eastAsia="zh-CN"/>
        </w:rPr>
        <w:t xml:space="preserve">Design/ Methodology/ Approach: </w:t>
      </w:r>
      <w:r w:rsidRPr="00DE5AB1">
        <w:rPr>
          <w:rFonts w:ascii="Times New Roman" w:eastAsia="SimSun" w:hAnsi="Times New Roman" w:cs="Times New Roman"/>
          <w:kern w:val="2"/>
          <w:sz w:val="24"/>
          <w:szCs w:val="24"/>
          <w:lang w:eastAsia="zh-CN"/>
        </w:rPr>
        <w:t xml:space="preserve">A novel integrated decision support methodology composed of Shannon Entropy and TODIM methods is introduced. The Shannon-Entropy approach is utilized to estimate CSR factor weights, and TODIM is used to rank the suppliers, with the process completed in a group decision setting. </w:t>
      </w:r>
    </w:p>
    <w:p w14:paraId="7A6EABE6" w14:textId="77777777" w:rsidR="00806183" w:rsidRPr="00DE5AB1" w:rsidRDefault="00806183" w:rsidP="00806183">
      <w:pPr>
        <w:widowControl w:val="0"/>
        <w:spacing w:after="0"/>
        <w:jc w:val="both"/>
        <w:rPr>
          <w:rFonts w:ascii="Times New Roman" w:eastAsia="SimSun" w:hAnsi="Times New Roman" w:cs="Times New Roman"/>
          <w:b/>
          <w:kern w:val="2"/>
          <w:sz w:val="24"/>
          <w:szCs w:val="24"/>
          <w:lang w:eastAsia="zh-CN"/>
        </w:rPr>
      </w:pPr>
    </w:p>
    <w:p w14:paraId="02C59018" w14:textId="77777777" w:rsidR="00806183" w:rsidRPr="00DE5AB1" w:rsidRDefault="00806183" w:rsidP="00806183">
      <w:pPr>
        <w:widowControl w:val="0"/>
        <w:spacing w:after="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b/>
          <w:kern w:val="2"/>
          <w:sz w:val="24"/>
          <w:szCs w:val="24"/>
          <w:lang w:eastAsia="zh-CN"/>
        </w:rPr>
        <w:t>Purpose:</w:t>
      </w:r>
      <w:r w:rsidRPr="00DE5AB1">
        <w:t xml:space="preserve"> </w:t>
      </w:r>
      <w:r w:rsidRPr="00DE5AB1">
        <w:rPr>
          <w:rFonts w:ascii="Times New Roman" w:eastAsia="SimSun" w:hAnsi="Times New Roman" w:cs="Times New Roman"/>
          <w:kern w:val="2"/>
          <w:sz w:val="24"/>
          <w:szCs w:val="24"/>
          <w:lang w:eastAsia="zh-CN"/>
        </w:rPr>
        <w:t xml:space="preserve">Sustainability trends have changed the modus operandi in businesses even as the market environment becomes more socially conscious. However, relatively little research has been conducted on integrating social sustainability aspects with a focus on Corporate Social Responsibility (CSR) into the selection of suppliers in the service sector particularly the banking industry. In this paper, we propose a CSR decision support methodology to evaluate and prioritize socially responsible suppliers. </w:t>
      </w:r>
    </w:p>
    <w:p w14:paraId="70358DCE" w14:textId="77777777" w:rsidR="00806183" w:rsidRPr="00DE5AB1" w:rsidRDefault="00806183" w:rsidP="00806183">
      <w:pPr>
        <w:widowControl w:val="0"/>
        <w:spacing w:after="0"/>
        <w:jc w:val="both"/>
        <w:rPr>
          <w:rFonts w:ascii="Times New Roman" w:eastAsia="SimSun" w:hAnsi="Times New Roman" w:cs="Times New Roman"/>
          <w:b/>
          <w:kern w:val="2"/>
          <w:sz w:val="24"/>
          <w:szCs w:val="24"/>
          <w:lang w:eastAsia="zh-CN"/>
        </w:rPr>
      </w:pPr>
    </w:p>
    <w:p w14:paraId="518E14AB" w14:textId="77777777" w:rsidR="00806183" w:rsidRPr="00DE5AB1" w:rsidRDefault="00806183" w:rsidP="00806183">
      <w:pPr>
        <w:widowControl w:val="0"/>
        <w:spacing w:after="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b/>
          <w:kern w:val="2"/>
          <w:sz w:val="24"/>
          <w:szCs w:val="24"/>
          <w:lang w:eastAsia="zh-CN"/>
        </w:rPr>
        <w:t>Findings:</w:t>
      </w:r>
      <w:r w:rsidRPr="00DE5AB1">
        <w:t xml:space="preserve"> </w:t>
      </w:r>
      <w:r w:rsidRPr="00DE5AB1">
        <w:rPr>
          <w:rFonts w:ascii="Times New Roman" w:eastAsia="SimSun" w:hAnsi="Times New Roman" w:cs="Times New Roman"/>
          <w:kern w:val="2"/>
          <w:sz w:val="24"/>
          <w:szCs w:val="24"/>
          <w:lang w:eastAsia="zh-CN"/>
        </w:rPr>
        <w:t xml:space="preserve">A Nigerian bank was used as a case study to test and show the usefulness of the CSR-based decision framework in evaluating and selecting socially responsible suppliers. The results show the topmost ranked suppliers that are recommended for future negotiations by the case (bank). The study will enable banks to select socially responsible suppliers which could accelerate the attainment of sustainability objectives, protect their reputations, and improve competitiveness. </w:t>
      </w:r>
    </w:p>
    <w:p w14:paraId="52BBC634" w14:textId="77777777" w:rsidR="00806183" w:rsidRPr="00DE5AB1" w:rsidRDefault="00806183" w:rsidP="00806183">
      <w:pPr>
        <w:widowControl w:val="0"/>
        <w:spacing w:after="0"/>
        <w:jc w:val="both"/>
        <w:rPr>
          <w:rFonts w:ascii="Times New Roman" w:eastAsia="SimSun" w:hAnsi="Times New Roman" w:cs="Times New Roman"/>
          <w:b/>
          <w:kern w:val="2"/>
          <w:sz w:val="24"/>
          <w:szCs w:val="24"/>
          <w:lang w:eastAsia="zh-CN"/>
        </w:rPr>
      </w:pPr>
    </w:p>
    <w:p w14:paraId="08AF89D1" w14:textId="77777777" w:rsidR="00806183" w:rsidRPr="00DE5AB1" w:rsidRDefault="00806183" w:rsidP="00806183">
      <w:pPr>
        <w:widowControl w:val="0"/>
        <w:spacing w:after="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b/>
          <w:kern w:val="2"/>
          <w:sz w:val="24"/>
          <w:szCs w:val="24"/>
          <w:lang w:eastAsia="zh-CN"/>
        </w:rPr>
        <w:t>Originality:</w:t>
      </w:r>
      <w:r w:rsidRPr="00DE5AB1">
        <w:rPr>
          <w:rFonts w:ascii="Times New Roman" w:eastAsia="SimSun" w:hAnsi="Times New Roman" w:cs="Times New Roman"/>
          <w:kern w:val="2"/>
          <w:sz w:val="24"/>
          <w:szCs w:val="24"/>
          <w:lang w:eastAsia="zh-CN"/>
        </w:rPr>
        <w:t xml:space="preserve"> This study pioneers the application of a novel decision methodology based on Shannon Entropy and TODIM in selecting socially sustainable suppliers in the Banking sector of an African emerging economy-Nigeria. </w:t>
      </w:r>
    </w:p>
    <w:p w14:paraId="5146D0FF" w14:textId="77777777" w:rsidR="00806183" w:rsidRPr="00DE5AB1" w:rsidRDefault="00806183" w:rsidP="00806183">
      <w:pPr>
        <w:widowControl w:val="0"/>
        <w:spacing w:after="0"/>
        <w:jc w:val="both"/>
        <w:rPr>
          <w:rFonts w:ascii="Times New Roman" w:eastAsia="SimSun" w:hAnsi="Times New Roman" w:cs="Times New Roman"/>
          <w:i/>
          <w:kern w:val="2"/>
          <w:sz w:val="24"/>
          <w:szCs w:val="24"/>
          <w:lang w:eastAsia="zh-CN"/>
        </w:rPr>
      </w:pPr>
    </w:p>
    <w:p w14:paraId="24CC97B6"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hint="eastAsia"/>
          <w:i/>
          <w:kern w:val="2"/>
          <w:sz w:val="24"/>
          <w:szCs w:val="24"/>
          <w:lang w:eastAsia="zh-CN"/>
        </w:rPr>
        <w:t>Keywords</w:t>
      </w:r>
      <w:r w:rsidRPr="00DE5AB1">
        <w:rPr>
          <w:rFonts w:ascii="Times New Roman" w:eastAsia="SimSun" w:hAnsi="Times New Roman" w:cs="Times New Roman" w:hint="eastAsia"/>
          <w:kern w:val="2"/>
          <w:sz w:val="24"/>
          <w:szCs w:val="24"/>
          <w:lang w:eastAsia="zh-CN"/>
        </w:rPr>
        <w:t>: Sustainability; Supplier selection; Corporate social responsibility; Service sector.</w:t>
      </w:r>
    </w:p>
    <w:p w14:paraId="57E4E91F"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p>
    <w:p w14:paraId="03D03976" w14:textId="77777777" w:rsidR="00806183" w:rsidRPr="00806183" w:rsidRDefault="00806183" w:rsidP="00806183">
      <w:pPr>
        <w:widowControl w:val="0"/>
        <w:spacing w:after="0"/>
        <w:jc w:val="both"/>
        <w:rPr>
          <w:rFonts w:ascii="Times New Roman" w:eastAsia="SimSun" w:hAnsi="Times New Roman" w:cs="Times New Roman"/>
          <w:kern w:val="2"/>
          <w:sz w:val="24"/>
          <w:szCs w:val="24"/>
          <w:lang w:eastAsia="zh-CN"/>
        </w:rPr>
      </w:pPr>
      <w:r w:rsidRPr="00806183">
        <w:rPr>
          <w:rFonts w:ascii="Times New Roman" w:eastAsia="SimSun" w:hAnsi="Times New Roman" w:cs="Times New Roman"/>
          <w:b/>
          <w:kern w:val="2"/>
          <w:sz w:val="24"/>
          <w:szCs w:val="24"/>
          <w:lang w:eastAsia="zh-CN"/>
        </w:rPr>
        <w:t>1</w:t>
      </w:r>
      <w:r>
        <w:rPr>
          <w:rFonts w:ascii="Times New Roman" w:eastAsia="SimSun" w:hAnsi="Times New Roman" w:cs="Times New Roman"/>
          <w:kern w:val="2"/>
          <w:sz w:val="24"/>
          <w:szCs w:val="24"/>
          <w:lang w:eastAsia="zh-CN"/>
        </w:rPr>
        <w:tab/>
      </w:r>
      <w:r w:rsidRPr="00806183">
        <w:rPr>
          <w:rFonts w:ascii="Times New Roman" w:eastAsia="SimSun" w:hAnsi="Times New Roman" w:cs="Times New Roman"/>
          <w:b/>
          <w:kern w:val="2"/>
          <w:sz w:val="24"/>
          <w:szCs w:val="24"/>
          <w:lang w:eastAsia="zh-CN"/>
        </w:rPr>
        <w:t>I</w:t>
      </w:r>
      <w:r w:rsidRPr="00806183">
        <w:rPr>
          <w:rFonts w:ascii="Times New Roman" w:eastAsia="SimSun" w:hAnsi="Times New Roman" w:cs="Times New Roman" w:hint="eastAsia"/>
          <w:b/>
          <w:kern w:val="2"/>
          <w:sz w:val="24"/>
          <w:szCs w:val="24"/>
          <w:lang w:eastAsia="zh-CN"/>
        </w:rPr>
        <w:t xml:space="preserve">ntroduction </w:t>
      </w:r>
    </w:p>
    <w:p w14:paraId="66390642"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806183">
        <w:rPr>
          <w:rFonts w:ascii="Times New Roman" w:eastAsia="SimSun" w:hAnsi="Times New Roman" w:cs="Times New Roman"/>
          <w:kern w:val="2"/>
          <w:sz w:val="24"/>
          <w:szCs w:val="24"/>
          <w:lang w:eastAsia="zh-CN"/>
        </w:rPr>
        <w:t xml:space="preserve">Researchers in the area of </w:t>
      </w:r>
      <w:r w:rsidRPr="00806183">
        <w:rPr>
          <w:rFonts w:ascii="Times New Roman" w:eastAsia="SimSun" w:hAnsi="Times New Roman" w:cs="Times New Roman" w:hint="eastAsia"/>
          <w:kern w:val="2"/>
          <w:sz w:val="24"/>
          <w:szCs w:val="24"/>
          <w:lang w:eastAsia="zh-CN"/>
        </w:rPr>
        <w:t xml:space="preserve">supply chain management have </w:t>
      </w:r>
      <w:r w:rsidRPr="00806183">
        <w:rPr>
          <w:rFonts w:ascii="Times New Roman" w:eastAsia="SimSun" w:hAnsi="Times New Roman" w:cs="Times New Roman"/>
          <w:kern w:val="2"/>
          <w:sz w:val="24"/>
          <w:szCs w:val="24"/>
          <w:lang w:eastAsia="zh-CN"/>
        </w:rPr>
        <w:t xml:space="preserve">shifted their focus from issues related to economic and environmental sustainability to integrate socially inclined </w:t>
      </w:r>
      <w:r w:rsidRPr="00806183">
        <w:rPr>
          <w:rFonts w:ascii="Times New Roman" w:eastAsia="SimSun" w:hAnsi="Times New Roman" w:cs="Times New Roman" w:hint="eastAsia"/>
          <w:kern w:val="2"/>
          <w:sz w:val="24"/>
          <w:szCs w:val="24"/>
          <w:lang w:eastAsia="zh-CN"/>
        </w:rPr>
        <w:t>issues (Feng et al, 2017</w:t>
      </w:r>
      <w:r w:rsidRPr="00806183">
        <w:rPr>
          <w:rFonts w:ascii="Times New Roman" w:eastAsia="SimSun" w:hAnsi="Times New Roman" w:cs="Times New Roman"/>
          <w:kern w:val="2"/>
          <w:sz w:val="24"/>
          <w:szCs w:val="24"/>
          <w:lang w:eastAsia="zh-CN"/>
        </w:rPr>
        <w:t>; Wang, 2021</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Generally, the quest to achieve social sustainability is heightened among firms, even as these firms strive to rethink their modus operandi in order to increase their competitiveness. The banking firms are not left out in this struggle</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In fact, b</w:t>
      </w:r>
      <w:r w:rsidRPr="00806183">
        <w:rPr>
          <w:rFonts w:ascii="Times New Roman" w:eastAsia="SimSun" w:hAnsi="Times New Roman" w:cs="Times New Roman" w:hint="eastAsia"/>
          <w:kern w:val="2"/>
          <w:sz w:val="24"/>
          <w:szCs w:val="24"/>
          <w:lang w:eastAsia="zh-CN"/>
        </w:rPr>
        <w:t xml:space="preserve">anks hold a unique intermediary role in sustainable development, </w:t>
      </w:r>
      <w:r w:rsidRPr="00806183">
        <w:rPr>
          <w:rFonts w:ascii="Times New Roman" w:eastAsia="SimSun" w:hAnsi="Times New Roman" w:cs="Times New Roman"/>
          <w:kern w:val="2"/>
          <w:sz w:val="24"/>
          <w:szCs w:val="24"/>
          <w:lang w:eastAsia="zh-CN"/>
        </w:rPr>
        <w:t>and this</w:t>
      </w:r>
      <w:r w:rsidRPr="00806183">
        <w:rPr>
          <w:rFonts w:ascii="Times New Roman" w:eastAsia="SimSun" w:hAnsi="Times New Roman" w:cs="Times New Roman" w:hint="eastAsia"/>
          <w:kern w:val="2"/>
          <w:sz w:val="24"/>
          <w:szCs w:val="24"/>
          <w:lang w:eastAsia="zh-CN"/>
        </w:rPr>
        <w:t xml:space="preserve"> has become hyped </w:t>
      </w:r>
      <w:r w:rsidRPr="00806183">
        <w:rPr>
          <w:rFonts w:ascii="Times New Roman" w:eastAsia="SimSun" w:hAnsi="Times New Roman" w:cs="Times New Roman"/>
          <w:kern w:val="2"/>
          <w:sz w:val="24"/>
          <w:szCs w:val="24"/>
          <w:lang w:eastAsia="zh-CN"/>
        </w:rPr>
        <w:t xml:space="preserve">up </w:t>
      </w:r>
      <w:r w:rsidRPr="00806183">
        <w:rPr>
          <w:rFonts w:ascii="Times New Roman" w:eastAsia="SimSun" w:hAnsi="Times New Roman" w:cs="Times New Roman" w:hint="eastAsia"/>
          <w:kern w:val="2"/>
          <w:sz w:val="24"/>
          <w:szCs w:val="24"/>
          <w:lang w:eastAsia="zh-CN"/>
        </w:rPr>
        <w:t xml:space="preserve">due to the 2008 financial crisis (Yip and </w:t>
      </w:r>
      <w:proofErr w:type="spellStart"/>
      <w:r w:rsidRPr="00806183">
        <w:rPr>
          <w:rFonts w:ascii="Times New Roman" w:eastAsia="SimSun" w:hAnsi="Times New Roman" w:cs="Times New Roman" w:hint="eastAsia"/>
          <w:kern w:val="2"/>
          <w:sz w:val="24"/>
          <w:szCs w:val="24"/>
          <w:lang w:eastAsia="zh-CN"/>
        </w:rPr>
        <w:t>Bocken</w:t>
      </w:r>
      <w:proofErr w:type="spellEnd"/>
      <w:r w:rsidRPr="00806183">
        <w:rPr>
          <w:rFonts w:ascii="Times New Roman" w:eastAsia="SimSun" w:hAnsi="Times New Roman" w:cs="Times New Roman" w:hint="eastAsia"/>
          <w:kern w:val="2"/>
          <w:sz w:val="24"/>
          <w:szCs w:val="24"/>
          <w:lang w:eastAsia="zh-CN"/>
        </w:rPr>
        <w:t xml:space="preserve">, 2018). </w:t>
      </w:r>
      <w:r w:rsidRPr="00806183">
        <w:rPr>
          <w:rFonts w:ascii="Times New Roman" w:eastAsia="SimSun" w:hAnsi="Times New Roman" w:cs="Times New Roman"/>
          <w:kern w:val="2"/>
          <w:sz w:val="24"/>
          <w:szCs w:val="24"/>
          <w:lang w:eastAsia="zh-CN"/>
        </w:rPr>
        <w:t xml:space="preserve">Clearly, </w:t>
      </w:r>
      <w:r w:rsidRPr="00806183">
        <w:rPr>
          <w:rFonts w:ascii="Times New Roman" w:eastAsia="SimSun" w:hAnsi="Times New Roman" w:cs="Times New Roman" w:hint="eastAsia"/>
          <w:kern w:val="2"/>
          <w:sz w:val="24"/>
          <w:szCs w:val="24"/>
          <w:lang w:eastAsia="zh-CN"/>
        </w:rPr>
        <w:t xml:space="preserve">the crisis exposed </w:t>
      </w:r>
      <w:r w:rsidRPr="00806183">
        <w:rPr>
          <w:rFonts w:ascii="Times New Roman" w:eastAsia="SimSun" w:hAnsi="Times New Roman" w:cs="Times New Roman"/>
          <w:kern w:val="2"/>
          <w:sz w:val="24"/>
          <w:szCs w:val="24"/>
          <w:lang w:eastAsia="zh-CN"/>
        </w:rPr>
        <w:t xml:space="preserve">the </w:t>
      </w:r>
      <w:r w:rsidRPr="00806183">
        <w:rPr>
          <w:rFonts w:ascii="Times New Roman" w:eastAsia="SimSun" w:hAnsi="Times New Roman" w:cs="Times New Roman" w:hint="eastAsia"/>
          <w:kern w:val="2"/>
          <w:sz w:val="24"/>
          <w:szCs w:val="24"/>
          <w:lang w:eastAsia="zh-CN"/>
        </w:rPr>
        <w:t xml:space="preserve">business policies of the banking </w:t>
      </w:r>
      <w:r w:rsidRPr="00806183">
        <w:rPr>
          <w:rFonts w:ascii="Times New Roman" w:eastAsia="SimSun" w:hAnsi="Times New Roman" w:cs="Times New Roman"/>
          <w:kern w:val="2"/>
          <w:sz w:val="24"/>
          <w:szCs w:val="24"/>
          <w:lang w:eastAsia="zh-CN"/>
        </w:rPr>
        <w:t>industry</w:t>
      </w:r>
      <w:r w:rsidRPr="00806183">
        <w:rPr>
          <w:rFonts w:ascii="Times New Roman" w:eastAsia="SimSun" w:hAnsi="Times New Roman" w:cs="Times New Roman" w:hint="eastAsia"/>
          <w:kern w:val="2"/>
          <w:sz w:val="24"/>
          <w:szCs w:val="24"/>
          <w:lang w:eastAsia="zh-CN"/>
        </w:rPr>
        <w:t xml:space="preserve"> around the world and </w:t>
      </w:r>
      <w:r w:rsidRPr="00806183">
        <w:rPr>
          <w:rFonts w:ascii="Times New Roman" w:eastAsia="SimSun" w:hAnsi="Times New Roman" w:cs="Times New Roman"/>
          <w:kern w:val="2"/>
          <w:sz w:val="24"/>
          <w:szCs w:val="24"/>
          <w:lang w:eastAsia="zh-CN"/>
        </w:rPr>
        <w:t>pinpointed</w:t>
      </w:r>
      <w:r w:rsidRPr="00806183">
        <w:rPr>
          <w:rFonts w:ascii="Times New Roman" w:eastAsia="SimSun" w:hAnsi="Times New Roman" w:cs="Times New Roman" w:hint="eastAsia"/>
          <w:kern w:val="2"/>
          <w:sz w:val="24"/>
          <w:szCs w:val="24"/>
          <w:lang w:eastAsia="zh-CN"/>
        </w:rPr>
        <w:t xml:space="preserve"> inefficient business sustainability practices as the cause of </w:t>
      </w:r>
      <w:r w:rsidRPr="00806183">
        <w:rPr>
          <w:rFonts w:ascii="Times New Roman" w:eastAsia="SimSun" w:hAnsi="Times New Roman" w:cs="Times New Roman"/>
          <w:kern w:val="2"/>
          <w:sz w:val="24"/>
          <w:szCs w:val="24"/>
          <w:lang w:eastAsia="zh-CN"/>
        </w:rPr>
        <w:t>financial</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hint="eastAsia"/>
          <w:kern w:val="2"/>
          <w:sz w:val="24"/>
          <w:szCs w:val="24"/>
          <w:lang w:eastAsia="zh-CN"/>
        </w:rPr>
        <w:lastRenderedPageBreak/>
        <w:t>deterioration (Jan et al, 2019).</w:t>
      </w:r>
      <w:r w:rsidRPr="00806183">
        <w:rPr>
          <w:rFonts w:ascii="Times New Roman" w:eastAsia="SimSun" w:hAnsi="Times New Roman" w:cs="Times New Roman"/>
          <w:kern w:val="2"/>
          <w:sz w:val="24"/>
          <w:szCs w:val="24"/>
          <w:lang w:eastAsia="zh-CN"/>
        </w:rPr>
        <w:t xml:space="preserve"> Moreover, banks consistently</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strive</w:t>
      </w:r>
      <w:r w:rsidRPr="00806183">
        <w:rPr>
          <w:rFonts w:ascii="Times New Roman" w:eastAsia="SimSun" w:hAnsi="Times New Roman" w:cs="Times New Roman" w:hint="eastAsia"/>
          <w:kern w:val="2"/>
          <w:sz w:val="24"/>
          <w:szCs w:val="24"/>
          <w:lang w:eastAsia="zh-CN"/>
        </w:rPr>
        <w:t xml:space="preserve"> to </w:t>
      </w:r>
      <w:r w:rsidRPr="00806183">
        <w:rPr>
          <w:rFonts w:ascii="Times New Roman" w:eastAsia="SimSun" w:hAnsi="Times New Roman" w:cs="Times New Roman"/>
          <w:kern w:val="2"/>
          <w:sz w:val="24"/>
          <w:szCs w:val="24"/>
          <w:lang w:eastAsia="zh-CN"/>
        </w:rPr>
        <w:t>implement value-adding services</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due to their highly competitive</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market environment</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and</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 xml:space="preserve">their </w:t>
      </w:r>
      <w:r w:rsidRPr="00806183">
        <w:rPr>
          <w:rFonts w:ascii="Times New Roman" w:eastAsia="SimSun" w:hAnsi="Times New Roman" w:cs="Times New Roman" w:hint="eastAsia"/>
          <w:kern w:val="2"/>
          <w:sz w:val="24"/>
          <w:szCs w:val="24"/>
          <w:lang w:eastAsia="zh-CN"/>
        </w:rPr>
        <w:t>undifferentiated products (</w:t>
      </w:r>
      <w:proofErr w:type="spellStart"/>
      <w:r w:rsidRPr="00806183">
        <w:rPr>
          <w:rFonts w:ascii="Times New Roman" w:eastAsia="SimSun" w:hAnsi="Times New Roman" w:cs="Times New Roman" w:hint="eastAsia"/>
          <w:kern w:val="2"/>
          <w:sz w:val="24"/>
          <w:szCs w:val="24"/>
          <w:lang w:eastAsia="zh-CN"/>
        </w:rPr>
        <w:t>Reguera-Alvardo</w:t>
      </w:r>
      <w:proofErr w:type="spellEnd"/>
      <w:r w:rsidRPr="00806183">
        <w:rPr>
          <w:rFonts w:ascii="Times New Roman" w:eastAsia="SimSun" w:hAnsi="Times New Roman" w:cs="Times New Roman" w:hint="eastAsia"/>
          <w:kern w:val="2"/>
          <w:sz w:val="24"/>
          <w:szCs w:val="24"/>
          <w:lang w:eastAsia="zh-CN"/>
        </w:rPr>
        <w:t xml:space="preserve"> et al, 2016)</w:t>
      </w:r>
      <w:r w:rsidRPr="00806183">
        <w:rPr>
          <w:rFonts w:ascii="Times New Roman" w:eastAsia="SimSun" w:hAnsi="Times New Roman" w:cs="Times New Roman"/>
          <w:kern w:val="2"/>
          <w:sz w:val="24"/>
          <w:szCs w:val="24"/>
          <w:lang w:eastAsia="zh-CN"/>
        </w:rPr>
        <w:t>. Indeed, actualizing sustainability</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 xml:space="preserve">objectives </w:t>
      </w:r>
      <w:r w:rsidRPr="00806183">
        <w:rPr>
          <w:rFonts w:ascii="Times New Roman" w:eastAsia="SimSun" w:hAnsi="Times New Roman" w:cs="Times New Roman" w:hint="eastAsia"/>
          <w:kern w:val="2"/>
          <w:sz w:val="24"/>
          <w:szCs w:val="24"/>
          <w:lang w:eastAsia="zh-CN"/>
        </w:rPr>
        <w:t xml:space="preserve">is highly critical </w:t>
      </w:r>
      <w:r w:rsidRPr="00806183">
        <w:rPr>
          <w:rFonts w:ascii="Times New Roman" w:eastAsia="SimSun" w:hAnsi="Times New Roman" w:cs="Times New Roman"/>
          <w:kern w:val="2"/>
          <w:sz w:val="24"/>
          <w:szCs w:val="24"/>
          <w:lang w:eastAsia="zh-CN"/>
        </w:rPr>
        <w:t xml:space="preserve">in </w:t>
      </w:r>
      <w:r w:rsidRPr="00806183">
        <w:rPr>
          <w:rFonts w:ascii="Times New Roman" w:eastAsia="SimSun" w:hAnsi="Times New Roman" w:cs="Times New Roman" w:hint="eastAsia"/>
          <w:kern w:val="2"/>
          <w:sz w:val="24"/>
          <w:szCs w:val="24"/>
          <w:lang w:eastAsia="zh-CN"/>
        </w:rPr>
        <w:t xml:space="preserve">banks </w:t>
      </w:r>
      <w:r w:rsidRPr="00806183">
        <w:rPr>
          <w:rFonts w:ascii="Times New Roman" w:eastAsia="SimSun" w:hAnsi="Times New Roman" w:cs="Times New Roman"/>
          <w:kern w:val="2"/>
          <w:sz w:val="24"/>
          <w:szCs w:val="24"/>
          <w:lang w:eastAsia="zh-CN"/>
        </w:rPr>
        <w:t>due to the</w:t>
      </w:r>
      <w:r w:rsidRPr="00806183">
        <w:rPr>
          <w:rFonts w:ascii="Times New Roman" w:eastAsia="SimSun" w:hAnsi="Times New Roman" w:cs="Times New Roman" w:hint="eastAsia"/>
          <w:kern w:val="2"/>
          <w:sz w:val="24"/>
          <w:szCs w:val="24"/>
          <w:lang w:eastAsia="zh-CN"/>
        </w:rPr>
        <w:t xml:space="preserve"> major role </w:t>
      </w:r>
      <w:r w:rsidRPr="00806183">
        <w:rPr>
          <w:rFonts w:ascii="Times New Roman" w:eastAsia="SimSun" w:hAnsi="Times New Roman" w:cs="Times New Roman"/>
          <w:kern w:val="2"/>
          <w:sz w:val="24"/>
          <w:szCs w:val="24"/>
          <w:lang w:eastAsia="zh-CN"/>
        </w:rPr>
        <w:t xml:space="preserve">that the banking sector plays </w:t>
      </w:r>
      <w:r w:rsidRPr="00806183">
        <w:rPr>
          <w:rFonts w:ascii="Times New Roman" w:eastAsia="SimSun" w:hAnsi="Times New Roman" w:cs="Times New Roman" w:hint="eastAsia"/>
          <w:kern w:val="2"/>
          <w:sz w:val="24"/>
          <w:szCs w:val="24"/>
          <w:lang w:eastAsia="zh-CN"/>
        </w:rPr>
        <w:t xml:space="preserve">in the </w:t>
      </w:r>
      <w:r w:rsidRPr="00806183">
        <w:rPr>
          <w:rFonts w:ascii="Times New Roman" w:eastAsia="SimSun" w:hAnsi="Times New Roman" w:cs="Times New Roman"/>
          <w:kern w:val="2"/>
          <w:sz w:val="24"/>
          <w:szCs w:val="24"/>
          <w:lang w:eastAsia="zh-CN"/>
        </w:rPr>
        <w:t xml:space="preserve">continuous growth of the economy </w:t>
      </w:r>
      <w:r w:rsidRPr="00806183">
        <w:rPr>
          <w:rFonts w:ascii="Times New Roman" w:eastAsia="SimSun" w:hAnsi="Times New Roman" w:cs="Times New Roman" w:hint="eastAsia"/>
          <w:kern w:val="2"/>
          <w:sz w:val="24"/>
          <w:szCs w:val="24"/>
          <w:lang w:eastAsia="zh-CN"/>
        </w:rPr>
        <w:t xml:space="preserve">(Aras et al, 2018). </w:t>
      </w:r>
      <w:r w:rsidRPr="00806183">
        <w:rPr>
          <w:rFonts w:ascii="Times New Roman" w:eastAsia="SimSun" w:hAnsi="Times New Roman" w:cs="Times New Roman"/>
          <w:kern w:val="2"/>
          <w:sz w:val="24"/>
          <w:szCs w:val="24"/>
          <w:lang w:eastAsia="zh-CN"/>
        </w:rPr>
        <w:t>Su</w:t>
      </w:r>
      <w:r w:rsidRPr="00806183">
        <w:rPr>
          <w:rFonts w:ascii="Times New Roman" w:eastAsia="SimSun" w:hAnsi="Times New Roman" w:cs="Times New Roman" w:hint="eastAsia"/>
          <w:kern w:val="2"/>
          <w:sz w:val="24"/>
          <w:szCs w:val="24"/>
          <w:lang w:eastAsia="zh-CN"/>
        </w:rPr>
        <w:t xml:space="preserve">stainability </w:t>
      </w:r>
      <w:r w:rsidRPr="00806183">
        <w:rPr>
          <w:rFonts w:ascii="Times New Roman" w:eastAsia="SimSun" w:hAnsi="Times New Roman" w:cs="Times New Roman"/>
          <w:kern w:val="2"/>
          <w:sz w:val="24"/>
          <w:szCs w:val="24"/>
          <w:lang w:eastAsia="zh-CN"/>
        </w:rPr>
        <w:t xml:space="preserve">objectives </w:t>
      </w:r>
      <w:r w:rsidRPr="00806183">
        <w:rPr>
          <w:rFonts w:ascii="Times New Roman" w:eastAsia="SimSun" w:hAnsi="Times New Roman" w:cs="Times New Roman" w:hint="eastAsia"/>
          <w:kern w:val="2"/>
          <w:sz w:val="24"/>
          <w:szCs w:val="24"/>
          <w:lang w:eastAsia="zh-CN"/>
        </w:rPr>
        <w:t xml:space="preserve">in banks could be in </w:t>
      </w:r>
      <w:r w:rsidRPr="00806183">
        <w:rPr>
          <w:rFonts w:ascii="Times New Roman" w:eastAsia="SimSun" w:hAnsi="Times New Roman" w:cs="Times New Roman"/>
          <w:kern w:val="2"/>
          <w:sz w:val="24"/>
          <w:szCs w:val="24"/>
          <w:lang w:eastAsia="zh-CN"/>
        </w:rPr>
        <w:t xml:space="preserve">the </w:t>
      </w:r>
      <w:r w:rsidRPr="00806183">
        <w:rPr>
          <w:rFonts w:ascii="Times New Roman" w:eastAsia="SimSun" w:hAnsi="Times New Roman" w:cs="Times New Roman" w:hint="eastAsia"/>
          <w:kern w:val="2"/>
          <w:sz w:val="24"/>
          <w:szCs w:val="24"/>
          <w:lang w:eastAsia="zh-CN"/>
        </w:rPr>
        <w:t>form of investors</w:t>
      </w:r>
      <w:r w:rsidRPr="00806183">
        <w:rPr>
          <w:rFonts w:ascii="Times New Roman" w:eastAsia="SimSun" w:hAnsi="Times New Roman" w:cs="Times New Roman"/>
          <w:kern w:val="2"/>
          <w:sz w:val="24"/>
          <w:szCs w:val="24"/>
          <w:lang w:eastAsia="zh-CN"/>
        </w:rPr>
        <w:t>’</w:t>
      </w:r>
      <w:r w:rsidRPr="00806183">
        <w:rPr>
          <w:rFonts w:ascii="Times New Roman" w:eastAsia="SimSun" w:hAnsi="Times New Roman" w:cs="Times New Roman" w:hint="eastAsia"/>
          <w:kern w:val="2"/>
          <w:sz w:val="24"/>
          <w:szCs w:val="24"/>
          <w:lang w:eastAsia="zh-CN"/>
        </w:rPr>
        <w:t xml:space="preserve"> desire for sustainable responsible investing (SRI) or corporate management</w:t>
      </w:r>
      <w:r w:rsidRPr="00806183">
        <w:rPr>
          <w:rFonts w:ascii="Times New Roman" w:eastAsia="SimSun" w:hAnsi="Times New Roman" w:cs="Times New Roman"/>
          <w:kern w:val="2"/>
          <w:sz w:val="24"/>
          <w:szCs w:val="24"/>
          <w:lang w:eastAsia="zh-CN"/>
        </w:rPr>
        <w:t>’</w:t>
      </w:r>
      <w:r w:rsidRPr="00806183">
        <w:rPr>
          <w:rFonts w:ascii="Times New Roman" w:eastAsia="SimSun" w:hAnsi="Times New Roman" w:cs="Times New Roman" w:hint="eastAsia"/>
          <w:kern w:val="2"/>
          <w:sz w:val="24"/>
          <w:szCs w:val="24"/>
          <w:lang w:eastAsia="zh-CN"/>
        </w:rPr>
        <w:t xml:space="preserve">s focus on corporate social </w:t>
      </w:r>
      <w:r w:rsidRPr="00806183">
        <w:rPr>
          <w:rFonts w:ascii="Times New Roman" w:eastAsia="SimSun" w:hAnsi="Times New Roman" w:cs="Times New Roman"/>
          <w:kern w:val="2"/>
          <w:sz w:val="24"/>
          <w:szCs w:val="24"/>
          <w:lang w:eastAsia="zh-CN"/>
        </w:rPr>
        <w:t>responsibility</w:t>
      </w:r>
      <w:r>
        <w:rPr>
          <w:rFonts w:ascii="Times New Roman" w:eastAsia="SimSun" w:hAnsi="Times New Roman" w:cs="Times New Roman" w:hint="eastAsia"/>
          <w:kern w:val="2"/>
          <w:sz w:val="24"/>
          <w:szCs w:val="24"/>
          <w:lang w:eastAsia="zh-CN"/>
        </w:rPr>
        <w:t xml:space="preserve"> (Nizam et al, 2019).</w:t>
      </w:r>
    </w:p>
    <w:p w14:paraId="34B1FA21"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DE5AB1">
        <w:rPr>
          <w:rFonts w:ascii="Times New Roman" w:eastAsia="SimSun" w:hAnsi="Times New Roman" w:cs="Times New Roman"/>
          <w:kern w:val="2"/>
          <w:sz w:val="24"/>
          <w:szCs w:val="24"/>
          <w:lang w:eastAsia="zh-CN"/>
        </w:rPr>
        <w:t>Currently, t</w:t>
      </w:r>
      <w:r w:rsidRPr="00DE5AB1">
        <w:rPr>
          <w:rFonts w:ascii="Times New Roman" w:eastAsia="SimSun" w:hAnsi="Times New Roman" w:cs="Times New Roman" w:hint="eastAsia"/>
          <w:kern w:val="2"/>
          <w:sz w:val="24"/>
          <w:szCs w:val="24"/>
          <w:lang w:eastAsia="zh-CN"/>
        </w:rPr>
        <w:t xml:space="preserve">here is a growing interest in CSR, both in the professional and academic fields and </w:t>
      </w:r>
      <w:r w:rsidRPr="00DE5AB1">
        <w:rPr>
          <w:rFonts w:ascii="Times New Roman" w:eastAsia="SimSun" w:hAnsi="Times New Roman" w:cs="Times New Roman"/>
          <w:kern w:val="2"/>
          <w:sz w:val="24"/>
          <w:szCs w:val="24"/>
          <w:lang w:eastAsia="zh-CN"/>
        </w:rPr>
        <w:t>its</w:t>
      </w:r>
      <w:r w:rsidRPr="00DE5AB1">
        <w:rPr>
          <w:rFonts w:ascii="Times New Roman" w:eastAsia="SimSun" w:hAnsi="Times New Roman" w:cs="Times New Roman" w:hint="eastAsia"/>
          <w:kern w:val="2"/>
          <w:sz w:val="24"/>
          <w:szCs w:val="24"/>
          <w:lang w:eastAsia="zh-CN"/>
        </w:rPr>
        <w:t xml:space="preserve"> activities </w:t>
      </w:r>
      <w:r w:rsidRPr="00DE5AB1">
        <w:rPr>
          <w:rFonts w:ascii="Times New Roman" w:eastAsia="SimSun" w:hAnsi="Times New Roman" w:cs="Times New Roman"/>
          <w:kern w:val="2"/>
          <w:sz w:val="24"/>
          <w:szCs w:val="24"/>
          <w:lang w:eastAsia="zh-CN"/>
        </w:rPr>
        <w:t>have</w:t>
      </w:r>
      <w:r w:rsidRPr="00DE5AB1">
        <w:rPr>
          <w:rFonts w:ascii="Times New Roman" w:eastAsia="SimSun" w:hAnsi="Times New Roman" w:cs="Times New Roman" w:hint="eastAsia"/>
          <w:kern w:val="2"/>
          <w:sz w:val="24"/>
          <w:szCs w:val="24"/>
          <w:lang w:eastAsia="zh-CN"/>
        </w:rPr>
        <w:t xml:space="preserve"> a way of contributing directly or indirectly to the sustainability of the whole society (</w:t>
      </w:r>
      <w:proofErr w:type="spellStart"/>
      <w:r w:rsidRPr="00DE5AB1">
        <w:rPr>
          <w:rFonts w:ascii="Times New Roman" w:eastAsia="SimSun" w:hAnsi="Times New Roman" w:cs="Times New Roman" w:hint="eastAsia"/>
          <w:kern w:val="2"/>
          <w:sz w:val="24"/>
          <w:szCs w:val="24"/>
          <w:lang w:eastAsia="zh-CN"/>
        </w:rPr>
        <w:t>Siueia</w:t>
      </w:r>
      <w:proofErr w:type="spellEnd"/>
      <w:r w:rsidRPr="00DE5AB1">
        <w:rPr>
          <w:rFonts w:ascii="Times New Roman" w:eastAsia="SimSun" w:hAnsi="Times New Roman" w:cs="Times New Roman" w:hint="eastAsia"/>
          <w:kern w:val="2"/>
          <w:sz w:val="24"/>
          <w:szCs w:val="24"/>
          <w:lang w:eastAsia="zh-CN"/>
        </w:rPr>
        <w:t xml:space="preserve"> et al, 2019). CSR is a form of corporate self-regulation </w:t>
      </w:r>
      <w:r w:rsidRPr="00DE5AB1">
        <w:rPr>
          <w:rFonts w:ascii="Times New Roman" w:eastAsia="SimSun" w:hAnsi="Times New Roman" w:cs="Times New Roman"/>
          <w:kern w:val="2"/>
          <w:sz w:val="24"/>
          <w:szCs w:val="24"/>
          <w:lang w:eastAsia="zh-CN"/>
        </w:rPr>
        <w:t xml:space="preserve">with no current specific </w:t>
      </w:r>
      <w:r w:rsidRPr="00DE5AB1">
        <w:rPr>
          <w:rFonts w:ascii="Times New Roman" w:eastAsia="SimSun" w:hAnsi="Times New Roman" w:cs="Times New Roman" w:hint="eastAsia"/>
          <w:kern w:val="2"/>
          <w:sz w:val="24"/>
          <w:szCs w:val="24"/>
          <w:lang w:eastAsia="zh-CN"/>
        </w:rPr>
        <w:t xml:space="preserve">definition but broadly defined as a strategy which encourages </w:t>
      </w:r>
      <w:r w:rsidRPr="00DE5AB1">
        <w:rPr>
          <w:rFonts w:ascii="Times New Roman" w:eastAsia="SimSun" w:hAnsi="Times New Roman" w:cs="Times New Roman"/>
          <w:kern w:val="2"/>
          <w:sz w:val="24"/>
          <w:szCs w:val="24"/>
          <w:lang w:eastAsia="zh-CN"/>
        </w:rPr>
        <w:t xml:space="preserve">the </w:t>
      </w:r>
      <w:r w:rsidRPr="00DE5AB1">
        <w:rPr>
          <w:rFonts w:ascii="Times New Roman" w:eastAsia="SimSun" w:hAnsi="Times New Roman" w:cs="Times New Roman" w:hint="eastAsia"/>
          <w:kern w:val="2"/>
          <w:sz w:val="24"/>
          <w:szCs w:val="24"/>
          <w:lang w:eastAsia="zh-CN"/>
        </w:rPr>
        <w:t xml:space="preserve">management </w:t>
      </w:r>
      <w:r w:rsidRPr="00DE5AB1">
        <w:rPr>
          <w:rFonts w:ascii="Times New Roman" w:eastAsia="SimSun" w:hAnsi="Times New Roman" w:cs="Times New Roman"/>
          <w:kern w:val="2"/>
          <w:sz w:val="24"/>
          <w:szCs w:val="24"/>
          <w:lang w:eastAsia="zh-CN"/>
        </w:rPr>
        <w:t xml:space="preserve">of </w:t>
      </w:r>
      <w:r w:rsidRPr="00DE5AB1">
        <w:rPr>
          <w:rFonts w:ascii="Times New Roman" w:eastAsia="SimSun" w:hAnsi="Times New Roman" w:cs="Times New Roman" w:hint="eastAsia"/>
          <w:kern w:val="2"/>
          <w:sz w:val="24"/>
          <w:szCs w:val="24"/>
          <w:lang w:eastAsia="zh-CN"/>
        </w:rPr>
        <w:t>social activities in organizations and proposes that firms h</w:t>
      </w:r>
      <w:r w:rsidRPr="00DE5AB1">
        <w:rPr>
          <w:rFonts w:ascii="Times New Roman" w:eastAsia="SimSun" w:hAnsi="Times New Roman" w:cs="Times New Roman"/>
          <w:kern w:val="2"/>
          <w:sz w:val="24"/>
          <w:szCs w:val="24"/>
          <w:lang w:eastAsia="zh-CN"/>
        </w:rPr>
        <w:t xml:space="preserve">ave </w:t>
      </w:r>
      <w:r w:rsidRPr="00DE5AB1">
        <w:rPr>
          <w:rFonts w:ascii="Times New Roman" w:eastAsia="SimSun" w:hAnsi="Times New Roman" w:cs="Times New Roman" w:hint="eastAsia"/>
          <w:kern w:val="2"/>
          <w:sz w:val="24"/>
          <w:szCs w:val="24"/>
          <w:lang w:eastAsia="zh-CN"/>
        </w:rPr>
        <w:t>responsibilities toward</w:t>
      </w:r>
      <w:r w:rsidRPr="00DE5AB1">
        <w:rPr>
          <w:rFonts w:ascii="Times New Roman" w:eastAsia="SimSun" w:hAnsi="Times New Roman" w:cs="Times New Roman"/>
          <w:kern w:val="2"/>
          <w:sz w:val="24"/>
          <w:szCs w:val="24"/>
          <w:lang w:eastAsia="zh-CN"/>
        </w:rPr>
        <w:t>s</w:t>
      </w:r>
      <w:r w:rsidRPr="00DE5AB1">
        <w:rPr>
          <w:rFonts w:ascii="Times New Roman" w:eastAsia="SimSun" w:hAnsi="Times New Roman" w:cs="Times New Roman" w:hint="eastAsia"/>
          <w:kern w:val="2"/>
          <w:sz w:val="24"/>
          <w:szCs w:val="24"/>
          <w:lang w:eastAsia="zh-CN"/>
        </w:rPr>
        <w:t xml:space="preserve"> a broader group of stakeholders </w:t>
      </w:r>
      <w:r w:rsidRPr="00DE5AB1">
        <w:rPr>
          <w:rFonts w:ascii="Times New Roman" w:eastAsia="SimSun" w:hAnsi="Times New Roman" w:cs="Times New Roman"/>
          <w:kern w:val="2"/>
          <w:sz w:val="24"/>
          <w:szCs w:val="24"/>
          <w:lang w:eastAsia="zh-CN"/>
        </w:rPr>
        <w:t xml:space="preserve">in conjunction </w:t>
      </w:r>
      <w:r w:rsidRPr="00DE5AB1">
        <w:rPr>
          <w:rFonts w:ascii="Times New Roman" w:eastAsia="SimSun" w:hAnsi="Times New Roman" w:cs="Times New Roman" w:hint="eastAsia"/>
          <w:kern w:val="2"/>
          <w:sz w:val="24"/>
          <w:szCs w:val="24"/>
          <w:lang w:eastAsia="zh-CN"/>
        </w:rPr>
        <w:t xml:space="preserve">with their traditional financial </w:t>
      </w:r>
      <w:r w:rsidRPr="00DE5AB1">
        <w:rPr>
          <w:rFonts w:ascii="Times New Roman" w:eastAsia="SimSun" w:hAnsi="Times New Roman" w:cs="Times New Roman"/>
          <w:kern w:val="2"/>
          <w:sz w:val="24"/>
          <w:szCs w:val="24"/>
          <w:lang w:eastAsia="zh-CN"/>
        </w:rPr>
        <w:t>responsibilities</w:t>
      </w:r>
      <w:r w:rsidRPr="00DE5AB1">
        <w:rPr>
          <w:rFonts w:ascii="Times New Roman" w:eastAsia="SimSun" w:hAnsi="Times New Roman" w:cs="Times New Roman" w:hint="eastAsia"/>
          <w:kern w:val="2"/>
          <w:sz w:val="24"/>
          <w:szCs w:val="24"/>
          <w:lang w:eastAsia="zh-CN"/>
        </w:rPr>
        <w:t xml:space="preserve"> to stakeholders (Panda et al, 2017). C</w:t>
      </w:r>
      <w:r w:rsidRPr="00DE5AB1">
        <w:rPr>
          <w:rFonts w:ascii="Times New Roman" w:eastAsia="SimSun" w:hAnsi="Times New Roman" w:cs="Times New Roman"/>
          <w:kern w:val="2"/>
          <w:sz w:val="24"/>
          <w:szCs w:val="24"/>
          <w:lang w:eastAsia="zh-CN"/>
        </w:rPr>
        <w:t>SR</w:t>
      </w:r>
      <w:r w:rsidRPr="00DE5AB1">
        <w:rPr>
          <w:rFonts w:ascii="Times New Roman" w:eastAsia="SimSun" w:hAnsi="Times New Roman" w:cs="Times New Roman" w:hint="eastAsia"/>
          <w:kern w:val="2"/>
          <w:sz w:val="24"/>
          <w:szCs w:val="24"/>
          <w:lang w:eastAsia="zh-CN"/>
        </w:rPr>
        <w:t xml:space="preserve"> is now part of </w:t>
      </w:r>
      <w:r w:rsidRPr="00DE5AB1">
        <w:rPr>
          <w:rFonts w:ascii="Times New Roman" w:eastAsia="SimSun" w:hAnsi="Times New Roman" w:cs="Times New Roman"/>
          <w:kern w:val="2"/>
          <w:sz w:val="24"/>
          <w:szCs w:val="24"/>
          <w:lang w:eastAsia="zh-CN"/>
        </w:rPr>
        <w:t>companies’</w:t>
      </w:r>
      <w:r w:rsidRPr="00DE5AB1">
        <w:rPr>
          <w:rFonts w:ascii="Times New Roman" w:eastAsia="SimSun" w:hAnsi="Times New Roman" w:cs="Times New Roman" w:hint="eastAsia"/>
          <w:kern w:val="2"/>
          <w:sz w:val="24"/>
          <w:szCs w:val="24"/>
          <w:lang w:eastAsia="zh-CN"/>
        </w:rPr>
        <w:t xml:space="preserve"> non-economic agenda, with moral, ethical, and social implications that promote mutually beneficial relationships between an organization and its existing and potential publics (</w:t>
      </w:r>
      <w:proofErr w:type="spellStart"/>
      <w:r w:rsidRPr="00DE5AB1">
        <w:rPr>
          <w:rFonts w:ascii="Times New Roman" w:eastAsia="SimSun" w:hAnsi="Times New Roman" w:cs="Times New Roman" w:hint="eastAsia"/>
          <w:kern w:val="2"/>
          <w:sz w:val="24"/>
          <w:szCs w:val="24"/>
          <w:lang w:eastAsia="zh-CN"/>
        </w:rPr>
        <w:t>Ozdora-Aksak</w:t>
      </w:r>
      <w:proofErr w:type="spellEnd"/>
      <w:r w:rsidRPr="00DE5AB1">
        <w:rPr>
          <w:rFonts w:ascii="Times New Roman" w:eastAsia="SimSun" w:hAnsi="Times New Roman" w:cs="Times New Roman"/>
          <w:kern w:val="2"/>
          <w:sz w:val="24"/>
          <w:szCs w:val="24"/>
          <w:lang w:eastAsia="zh-CN"/>
        </w:rPr>
        <w:t xml:space="preserve"> and </w:t>
      </w:r>
      <w:proofErr w:type="spellStart"/>
      <w:r w:rsidRPr="00DE5AB1">
        <w:rPr>
          <w:rFonts w:ascii="Times New Roman" w:eastAsia="SimSun" w:hAnsi="Times New Roman" w:cs="Times New Roman" w:hint="eastAsia"/>
          <w:kern w:val="2"/>
          <w:sz w:val="24"/>
          <w:szCs w:val="24"/>
          <w:lang w:eastAsia="zh-CN"/>
        </w:rPr>
        <w:t>Atakan-Duman</w:t>
      </w:r>
      <w:proofErr w:type="spellEnd"/>
      <w:r w:rsidRPr="00DE5AB1">
        <w:rPr>
          <w:rFonts w:ascii="Times New Roman" w:eastAsia="SimSun" w:hAnsi="Times New Roman" w:cs="Times New Roman" w:hint="eastAsia"/>
          <w:kern w:val="2"/>
          <w:sz w:val="24"/>
          <w:szCs w:val="24"/>
          <w:lang w:eastAsia="zh-CN"/>
        </w:rPr>
        <w:t>, 201</w:t>
      </w:r>
      <w:r w:rsidRPr="00DE5AB1">
        <w:rPr>
          <w:rFonts w:ascii="Times New Roman" w:eastAsia="SimSun" w:hAnsi="Times New Roman" w:cs="Times New Roman"/>
          <w:kern w:val="2"/>
          <w:sz w:val="24"/>
          <w:szCs w:val="24"/>
          <w:lang w:eastAsia="zh-CN"/>
        </w:rPr>
        <w:t>6</w:t>
      </w:r>
      <w:r w:rsidRPr="00DE5AB1">
        <w:rPr>
          <w:rFonts w:ascii="Times New Roman" w:eastAsia="SimSun" w:hAnsi="Times New Roman" w:cs="Times New Roman" w:hint="eastAsia"/>
          <w:kern w:val="2"/>
          <w:sz w:val="24"/>
          <w:szCs w:val="24"/>
          <w:lang w:eastAsia="zh-CN"/>
        </w:rPr>
        <w:t>).</w:t>
      </w:r>
      <w:r w:rsidRPr="00DE5AB1">
        <w:rPr>
          <w:rFonts w:ascii="Times New Roman" w:eastAsia="SimSun" w:hAnsi="Times New Roman" w:cs="Times New Roman"/>
          <w:kern w:val="2"/>
          <w:sz w:val="24"/>
          <w:szCs w:val="24"/>
          <w:lang w:eastAsia="zh-CN"/>
        </w:rPr>
        <w:t xml:space="preserve"> Furthermore, m</w:t>
      </w:r>
      <w:r w:rsidRPr="00DE5AB1">
        <w:rPr>
          <w:rFonts w:ascii="Times New Roman" w:eastAsia="SimSun" w:hAnsi="Times New Roman" w:cs="Times New Roman" w:hint="eastAsia"/>
          <w:kern w:val="2"/>
          <w:sz w:val="24"/>
          <w:szCs w:val="24"/>
          <w:lang w:eastAsia="zh-CN"/>
        </w:rPr>
        <w:t xml:space="preserve">any scholarly articles </w:t>
      </w:r>
      <w:r w:rsidRPr="00DE5AB1">
        <w:rPr>
          <w:rFonts w:ascii="Times New Roman" w:eastAsia="SimSun" w:hAnsi="Times New Roman" w:cs="Times New Roman"/>
          <w:kern w:val="2"/>
          <w:sz w:val="24"/>
          <w:szCs w:val="24"/>
          <w:lang w:eastAsia="zh-CN"/>
        </w:rPr>
        <w:t>portray</w:t>
      </w:r>
      <w:r w:rsidRPr="00DE5AB1">
        <w:rPr>
          <w:rFonts w:ascii="Times New Roman" w:eastAsia="SimSun" w:hAnsi="Times New Roman" w:cs="Times New Roman" w:hint="eastAsia"/>
          <w:kern w:val="2"/>
          <w:sz w:val="24"/>
          <w:szCs w:val="24"/>
          <w:lang w:eastAsia="zh-CN"/>
        </w:rPr>
        <w:t xml:space="preserve"> CSR as a socially responsible strategy which includes corporate citizenship, business ethics, corporate environmental sustainability and corporate financial performance (Moktadir et al, 2018). </w:t>
      </w:r>
      <w:r w:rsidRPr="00DE5AB1">
        <w:rPr>
          <w:rFonts w:ascii="Times New Roman" w:eastAsia="SimSun" w:hAnsi="Times New Roman" w:cs="Times New Roman"/>
          <w:kern w:val="2"/>
          <w:sz w:val="24"/>
          <w:szCs w:val="24"/>
          <w:lang w:eastAsia="zh-CN"/>
        </w:rPr>
        <w:t>Indeed, implementing CSR as a social sustainability strategy</w:t>
      </w:r>
      <w:r w:rsidRPr="00DE5AB1">
        <w:rPr>
          <w:rFonts w:ascii="Times New Roman" w:eastAsia="SimSun" w:hAnsi="Times New Roman" w:cs="Times New Roman" w:hint="eastAsia"/>
          <w:kern w:val="2"/>
          <w:sz w:val="24"/>
          <w:szCs w:val="24"/>
          <w:lang w:eastAsia="zh-CN"/>
        </w:rPr>
        <w:t xml:space="preserve"> can enhance companies</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reputations</w:t>
      </w:r>
      <w:r w:rsidRPr="00DE5AB1">
        <w:rPr>
          <w:rFonts w:ascii="Times New Roman" w:eastAsia="SimSun" w:hAnsi="Times New Roman" w:cs="Times New Roman" w:hint="eastAsia"/>
          <w:kern w:val="2"/>
          <w:sz w:val="24"/>
          <w:szCs w:val="24"/>
          <w:lang w:eastAsia="zh-CN"/>
        </w:rPr>
        <w:t xml:space="preserve">, risk management, customer loyalty, non-governmental response, and finally </w:t>
      </w:r>
      <w:r w:rsidRPr="00DE5AB1">
        <w:rPr>
          <w:rFonts w:ascii="Times New Roman" w:eastAsia="SimSun" w:hAnsi="Times New Roman" w:cs="Times New Roman"/>
          <w:kern w:val="2"/>
          <w:sz w:val="24"/>
          <w:szCs w:val="24"/>
          <w:lang w:eastAsia="zh-CN"/>
        </w:rPr>
        <w:t>credibility</w:t>
      </w:r>
      <w:r w:rsidRPr="00DE5AB1">
        <w:rPr>
          <w:rFonts w:ascii="Times New Roman" w:eastAsia="SimSun" w:hAnsi="Times New Roman" w:cs="Times New Roman" w:hint="eastAsia"/>
          <w:kern w:val="2"/>
          <w:sz w:val="24"/>
          <w:szCs w:val="24"/>
          <w:lang w:eastAsia="zh-CN"/>
        </w:rPr>
        <w:t xml:space="preserve"> among stakeholders (</w:t>
      </w:r>
      <w:proofErr w:type="spellStart"/>
      <w:r w:rsidRPr="00DE5AB1">
        <w:rPr>
          <w:rFonts w:ascii="Times New Roman" w:eastAsia="SimSun" w:hAnsi="Times New Roman" w:cs="Times New Roman" w:hint="eastAsia"/>
          <w:kern w:val="2"/>
          <w:sz w:val="24"/>
          <w:szCs w:val="24"/>
          <w:lang w:eastAsia="zh-CN"/>
        </w:rPr>
        <w:t>Nermatollahi</w:t>
      </w:r>
      <w:proofErr w:type="spellEnd"/>
      <w:r w:rsidRPr="00DE5AB1">
        <w:rPr>
          <w:rFonts w:ascii="Times New Roman" w:eastAsia="SimSun" w:hAnsi="Times New Roman" w:cs="Times New Roman" w:hint="eastAsia"/>
          <w:kern w:val="2"/>
          <w:sz w:val="24"/>
          <w:szCs w:val="24"/>
          <w:lang w:eastAsia="zh-CN"/>
        </w:rPr>
        <w:t xml:space="preserve"> et al, 2017).</w:t>
      </w:r>
      <w:r w:rsidRPr="00DE5AB1">
        <w:rPr>
          <w:rFonts w:ascii="Times New Roman" w:eastAsia="SimSun" w:hAnsi="Times New Roman" w:cs="Times New Roman"/>
          <w:kern w:val="2"/>
          <w:sz w:val="24"/>
          <w:szCs w:val="24"/>
          <w:lang w:eastAsia="zh-CN"/>
        </w:rPr>
        <w:t xml:space="preserve"> Particularly, t</w:t>
      </w:r>
      <w:r w:rsidRPr="00DE5AB1">
        <w:rPr>
          <w:rFonts w:ascii="Times New Roman" w:eastAsia="SimSun" w:hAnsi="Times New Roman" w:cs="Times New Roman" w:hint="eastAsia"/>
          <w:kern w:val="2"/>
          <w:sz w:val="24"/>
          <w:szCs w:val="24"/>
          <w:lang w:eastAsia="zh-CN"/>
        </w:rPr>
        <w:t>he importance of building and managing a reputation in the service sector is high due to the intangible nature of the product and the need to build trust among stakeholders (Fatma and Rahman et al, 2016</w:t>
      </w:r>
      <w:r w:rsidRPr="00DE5AB1">
        <w:rPr>
          <w:rFonts w:ascii="Times New Roman" w:eastAsia="SimSun" w:hAnsi="Times New Roman" w:cs="Times New Roman"/>
          <w:kern w:val="2"/>
          <w:sz w:val="24"/>
          <w:szCs w:val="24"/>
          <w:lang w:eastAsia="zh-CN"/>
        </w:rPr>
        <w:t>; Ruiz and Garcia, 2021</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Consequently, within</w:t>
      </w:r>
      <w:r w:rsidRPr="00DE5AB1">
        <w:rPr>
          <w:rFonts w:ascii="Times New Roman" w:eastAsia="SimSun" w:hAnsi="Times New Roman" w:cs="Times New Roman" w:hint="eastAsia"/>
          <w:kern w:val="2"/>
          <w:sz w:val="24"/>
          <w:szCs w:val="24"/>
          <w:lang w:eastAsia="zh-CN"/>
        </w:rPr>
        <w:t xml:space="preserve"> the last two decades, banks have focused on adopting CSR strategies to build good </w:t>
      </w:r>
      <w:r w:rsidRPr="00DE5AB1">
        <w:rPr>
          <w:rFonts w:ascii="Times New Roman" w:eastAsia="SimSun" w:hAnsi="Times New Roman" w:cs="Times New Roman"/>
          <w:kern w:val="2"/>
          <w:sz w:val="24"/>
          <w:szCs w:val="24"/>
          <w:lang w:eastAsia="zh-CN"/>
        </w:rPr>
        <w:t>reputations</w:t>
      </w:r>
      <w:r w:rsidRPr="00DE5AB1">
        <w:rPr>
          <w:rFonts w:ascii="Times New Roman" w:eastAsia="SimSun" w:hAnsi="Times New Roman" w:cs="Times New Roman" w:hint="eastAsia"/>
          <w:kern w:val="2"/>
          <w:sz w:val="24"/>
          <w:szCs w:val="24"/>
          <w:lang w:eastAsia="zh-CN"/>
        </w:rPr>
        <w:t xml:space="preserve"> in addition to </w:t>
      </w:r>
      <w:r w:rsidRPr="00DE5AB1">
        <w:rPr>
          <w:rFonts w:ascii="Times New Roman" w:eastAsia="SimSun" w:hAnsi="Times New Roman" w:cs="Times New Roman"/>
          <w:kern w:val="2"/>
          <w:sz w:val="24"/>
          <w:szCs w:val="24"/>
          <w:lang w:eastAsia="zh-CN"/>
        </w:rPr>
        <w:t xml:space="preserve">fostering </w:t>
      </w:r>
      <w:r w:rsidRPr="00DE5AB1">
        <w:rPr>
          <w:rFonts w:ascii="Times New Roman" w:eastAsia="SimSun" w:hAnsi="Times New Roman" w:cs="Times New Roman" w:hint="eastAsia"/>
          <w:kern w:val="2"/>
          <w:sz w:val="24"/>
          <w:szCs w:val="24"/>
          <w:lang w:eastAsia="zh-CN"/>
        </w:rPr>
        <w:t>altruistic and ethical motives.</w:t>
      </w:r>
      <w:r w:rsidRPr="00DE5AB1">
        <w:rPr>
          <w:rFonts w:ascii="Times New Roman" w:eastAsia="SimSun" w:hAnsi="Times New Roman" w:cs="Times New Roman"/>
          <w:kern w:val="2"/>
          <w:sz w:val="24"/>
          <w:szCs w:val="24"/>
          <w:lang w:eastAsia="zh-CN"/>
        </w:rPr>
        <w:t xml:space="preserve"> Clearly, t</w:t>
      </w:r>
      <w:r w:rsidRPr="00DE5AB1">
        <w:rPr>
          <w:rFonts w:ascii="Times New Roman" w:eastAsia="SimSun" w:hAnsi="Times New Roman" w:cs="Times New Roman" w:hint="eastAsia"/>
          <w:kern w:val="2"/>
          <w:sz w:val="24"/>
          <w:szCs w:val="24"/>
          <w:lang w:eastAsia="zh-CN"/>
        </w:rPr>
        <w:t xml:space="preserve">he engagement of the banking sector in non-socially responsible practices such as interest manipulation, subprime mortgages, and other toxic banking products </w:t>
      </w:r>
      <w:r w:rsidRPr="00DE5AB1">
        <w:rPr>
          <w:rFonts w:ascii="Times New Roman" w:eastAsia="SimSun" w:hAnsi="Times New Roman" w:cs="Times New Roman"/>
          <w:kern w:val="2"/>
          <w:sz w:val="24"/>
          <w:szCs w:val="24"/>
          <w:lang w:eastAsia="zh-CN"/>
        </w:rPr>
        <w:t>has</w:t>
      </w:r>
      <w:r w:rsidRPr="00DE5AB1">
        <w:rPr>
          <w:rFonts w:ascii="Times New Roman" w:eastAsia="SimSun" w:hAnsi="Times New Roman" w:cs="Times New Roman" w:hint="eastAsia"/>
          <w:kern w:val="2"/>
          <w:sz w:val="24"/>
          <w:szCs w:val="24"/>
          <w:lang w:eastAsia="zh-CN"/>
        </w:rPr>
        <w:t xml:space="preserve"> adversely affected employee and consumer perception</w:t>
      </w:r>
      <w:r w:rsidRPr="00DE5AB1">
        <w:rPr>
          <w:rFonts w:ascii="Times New Roman" w:eastAsia="SimSun" w:hAnsi="Times New Roman" w:cs="Times New Roman"/>
          <w:kern w:val="2"/>
          <w:sz w:val="24"/>
          <w:szCs w:val="24"/>
          <w:lang w:eastAsia="zh-CN"/>
        </w:rPr>
        <w:t xml:space="preserve"> </w:t>
      </w:r>
      <w:r w:rsidRPr="00DE5AB1">
        <w:rPr>
          <w:rFonts w:ascii="Times New Roman" w:eastAsia="SimSun" w:hAnsi="Times New Roman" w:cs="Times New Roman" w:hint="eastAsia"/>
          <w:kern w:val="2"/>
          <w:sz w:val="24"/>
          <w:szCs w:val="24"/>
          <w:lang w:eastAsia="zh-CN"/>
        </w:rPr>
        <w:t xml:space="preserve">(Esteban-Sanchez et </w:t>
      </w:r>
      <w:r w:rsidRPr="00DE5AB1">
        <w:rPr>
          <w:rFonts w:ascii="Times New Roman" w:eastAsia="SimSun" w:hAnsi="Times New Roman" w:cs="Times New Roman"/>
          <w:kern w:val="2"/>
          <w:sz w:val="24"/>
          <w:szCs w:val="24"/>
          <w:lang w:eastAsia="zh-CN"/>
        </w:rPr>
        <w:t>al, 2017). In this context,  b</w:t>
      </w:r>
      <w:r w:rsidRPr="00DE5AB1">
        <w:rPr>
          <w:rFonts w:ascii="Times New Roman" w:eastAsia="SimSun" w:hAnsi="Times New Roman" w:cs="Times New Roman" w:hint="eastAsia"/>
          <w:kern w:val="2"/>
          <w:sz w:val="24"/>
          <w:szCs w:val="24"/>
          <w:lang w:eastAsia="zh-CN"/>
        </w:rPr>
        <w:t>anks are consistently being pressured by civi</w:t>
      </w:r>
      <w:r w:rsidRPr="00DE5AB1">
        <w:rPr>
          <w:rFonts w:ascii="Times New Roman" w:eastAsia="SimSun" w:hAnsi="Times New Roman" w:cs="Times New Roman"/>
          <w:kern w:val="2"/>
          <w:sz w:val="24"/>
          <w:szCs w:val="24"/>
          <w:lang w:eastAsia="zh-CN"/>
        </w:rPr>
        <w:t>c</w:t>
      </w:r>
      <w:r w:rsidRPr="00DE5AB1">
        <w:rPr>
          <w:rFonts w:ascii="Times New Roman" w:eastAsia="SimSun" w:hAnsi="Times New Roman" w:cs="Times New Roman" w:hint="eastAsia"/>
          <w:kern w:val="2"/>
          <w:sz w:val="24"/>
          <w:szCs w:val="24"/>
          <w:lang w:eastAsia="zh-CN"/>
        </w:rPr>
        <w:t xml:space="preserve"> society groups regarding the role </w:t>
      </w:r>
      <w:r w:rsidRPr="00DE5AB1">
        <w:rPr>
          <w:rFonts w:ascii="Times New Roman" w:eastAsia="SimSun" w:hAnsi="Times New Roman" w:cs="Times New Roman"/>
          <w:kern w:val="2"/>
          <w:sz w:val="24"/>
          <w:szCs w:val="24"/>
          <w:lang w:eastAsia="zh-CN"/>
        </w:rPr>
        <w:t xml:space="preserve">that </w:t>
      </w:r>
      <w:r w:rsidRPr="00DE5AB1">
        <w:rPr>
          <w:rFonts w:ascii="Times New Roman" w:eastAsia="SimSun" w:hAnsi="Times New Roman" w:cs="Times New Roman" w:hint="eastAsia"/>
          <w:kern w:val="2"/>
          <w:sz w:val="24"/>
          <w:szCs w:val="24"/>
          <w:lang w:eastAsia="zh-CN"/>
        </w:rPr>
        <w:t>the</w:t>
      </w:r>
      <w:r w:rsidRPr="00DE5AB1">
        <w:rPr>
          <w:rFonts w:ascii="Times New Roman" w:eastAsia="SimSun" w:hAnsi="Times New Roman" w:cs="Times New Roman"/>
          <w:kern w:val="2"/>
          <w:sz w:val="24"/>
          <w:szCs w:val="24"/>
          <w:lang w:eastAsia="zh-CN"/>
        </w:rPr>
        <w:t>y</w:t>
      </w:r>
      <w:r w:rsidRPr="00DE5AB1">
        <w:rPr>
          <w:rFonts w:ascii="Times New Roman" w:eastAsia="SimSun" w:hAnsi="Times New Roman" w:cs="Times New Roman" w:hint="eastAsia"/>
          <w:kern w:val="2"/>
          <w:sz w:val="24"/>
          <w:szCs w:val="24"/>
          <w:lang w:eastAsia="zh-CN"/>
        </w:rPr>
        <w:t xml:space="preserve"> play in undermining human rights and adversely impacting on local communities through their indirect influenc</w:t>
      </w:r>
      <w:r w:rsidRPr="00DE5AB1">
        <w:rPr>
          <w:rFonts w:ascii="Times New Roman" w:eastAsia="SimSun" w:hAnsi="Times New Roman" w:cs="Times New Roman"/>
          <w:kern w:val="2"/>
          <w:sz w:val="24"/>
          <w:szCs w:val="24"/>
          <w:lang w:eastAsia="zh-CN"/>
        </w:rPr>
        <w:t>e</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 xml:space="preserve">on </w:t>
      </w:r>
      <w:r w:rsidRPr="00DE5AB1">
        <w:rPr>
          <w:rFonts w:ascii="Times New Roman" w:eastAsia="SimSun" w:hAnsi="Times New Roman" w:cs="Times New Roman" w:hint="eastAsia"/>
          <w:kern w:val="2"/>
          <w:sz w:val="24"/>
          <w:szCs w:val="24"/>
          <w:lang w:eastAsia="zh-CN"/>
        </w:rPr>
        <w:t xml:space="preserve">the businesses </w:t>
      </w:r>
      <w:r w:rsidRPr="00DE5AB1">
        <w:rPr>
          <w:rFonts w:ascii="Times New Roman" w:eastAsia="SimSun" w:hAnsi="Times New Roman" w:cs="Times New Roman"/>
          <w:kern w:val="2"/>
          <w:sz w:val="24"/>
          <w:szCs w:val="24"/>
          <w:lang w:eastAsia="zh-CN"/>
        </w:rPr>
        <w:t xml:space="preserve">that </w:t>
      </w:r>
      <w:r w:rsidRPr="00DE5AB1">
        <w:rPr>
          <w:rFonts w:ascii="Times New Roman" w:eastAsia="SimSun" w:hAnsi="Times New Roman" w:cs="Times New Roman" w:hint="eastAsia"/>
          <w:kern w:val="2"/>
          <w:sz w:val="24"/>
          <w:szCs w:val="24"/>
          <w:lang w:eastAsia="zh-CN"/>
        </w:rPr>
        <w:t>they finance</w:t>
      </w:r>
      <w:r w:rsidRPr="00DE5AB1">
        <w:rPr>
          <w:rFonts w:ascii="Times New Roman" w:eastAsia="SimSun" w:hAnsi="Times New Roman" w:cs="Times New Roman"/>
          <w:kern w:val="2"/>
          <w:sz w:val="24"/>
          <w:szCs w:val="24"/>
          <w:lang w:eastAsia="zh-CN"/>
        </w:rPr>
        <w:t xml:space="preserve"> (Panda et al, 2017). </w:t>
      </w:r>
    </w:p>
    <w:p w14:paraId="2AD589E6"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DE5AB1">
        <w:rPr>
          <w:rFonts w:ascii="Times New Roman" w:eastAsia="SimSun" w:hAnsi="Times New Roman" w:cs="Times New Roman"/>
          <w:kern w:val="2"/>
          <w:sz w:val="24"/>
          <w:szCs w:val="24"/>
          <w:lang w:eastAsia="zh-CN"/>
        </w:rPr>
        <w:t>Moreover, purchasing practices are a crucial component of an organization’s success and strong supplier relationships focusing on CSR activities can improve organizational efficiency (Knight et al, 2017; Wilhelm et al, 2016a, b). Consequently, s</w:t>
      </w:r>
      <w:r w:rsidRPr="00DE5AB1">
        <w:rPr>
          <w:rFonts w:ascii="Times New Roman" w:eastAsia="SimSun" w:hAnsi="Times New Roman" w:cs="Times New Roman" w:hint="eastAsia"/>
          <w:kern w:val="2"/>
          <w:sz w:val="24"/>
          <w:szCs w:val="24"/>
          <w:lang w:eastAsia="zh-CN"/>
        </w:rPr>
        <w:t>upplier selection represents a strategic and complex managerial decision- making problem (</w:t>
      </w:r>
      <w:proofErr w:type="spellStart"/>
      <w:r w:rsidRPr="00DE5AB1">
        <w:rPr>
          <w:rFonts w:ascii="Times New Roman" w:eastAsia="SimSun" w:hAnsi="Times New Roman" w:cs="Times New Roman"/>
          <w:kern w:val="2"/>
          <w:sz w:val="24"/>
          <w:szCs w:val="24"/>
          <w:lang w:eastAsia="zh-CN"/>
        </w:rPr>
        <w:t>Almasi</w:t>
      </w:r>
      <w:proofErr w:type="spellEnd"/>
      <w:r w:rsidRPr="00DE5AB1">
        <w:rPr>
          <w:rFonts w:ascii="Times New Roman" w:eastAsia="SimSun" w:hAnsi="Times New Roman" w:cs="Times New Roman"/>
          <w:kern w:val="2"/>
          <w:sz w:val="24"/>
          <w:szCs w:val="24"/>
          <w:lang w:eastAsia="zh-CN"/>
        </w:rPr>
        <w:t xml:space="preserve"> et al, 2021; </w:t>
      </w:r>
      <w:proofErr w:type="spellStart"/>
      <w:r w:rsidRPr="00DE5AB1">
        <w:rPr>
          <w:rFonts w:ascii="Times New Roman" w:hAnsi="Times New Roman" w:cs="Times New Roman"/>
          <w:sz w:val="24"/>
          <w:szCs w:val="24"/>
        </w:rPr>
        <w:t>Giannakis</w:t>
      </w:r>
      <w:proofErr w:type="spellEnd"/>
      <w:r w:rsidRPr="00DE5AB1">
        <w:rPr>
          <w:rFonts w:ascii="Times New Roman" w:eastAsia="SimSun" w:hAnsi="Times New Roman" w:cs="Times New Roman"/>
          <w:kern w:val="2"/>
          <w:sz w:val="24"/>
          <w:szCs w:val="24"/>
          <w:lang w:eastAsia="zh-CN"/>
        </w:rPr>
        <w:t xml:space="preserve"> et al, 2011; Govindan</w:t>
      </w:r>
      <w:r w:rsidRPr="00DE5AB1">
        <w:rPr>
          <w:rFonts w:ascii="Times New Roman" w:eastAsia="SimSun" w:hAnsi="Times New Roman" w:cs="Times New Roman" w:hint="eastAsia"/>
          <w:kern w:val="2"/>
          <w:sz w:val="24"/>
          <w:szCs w:val="24"/>
          <w:lang w:eastAsia="zh-CN"/>
        </w:rPr>
        <w:t xml:space="preserve"> et al, 2018</w:t>
      </w:r>
      <w:r w:rsidRPr="00DE5AB1">
        <w:rPr>
          <w:rFonts w:ascii="Times New Roman" w:eastAsia="SimSun" w:hAnsi="Times New Roman" w:cs="Times New Roman"/>
          <w:kern w:val="2"/>
          <w:sz w:val="24"/>
          <w:szCs w:val="24"/>
          <w:lang w:eastAsia="zh-CN"/>
        </w:rPr>
        <w:t>; Mondragon et al, 2021; Xiao et al, 2019</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In fact, s</w:t>
      </w:r>
      <w:r w:rsidRPr="00DE5AB1">
        <w:rPr>
          <w:rFonts w:ascii="Times New Roman" w:eastAsia="SimSun" w:hAnsi="Times New Roman" w:cs="Times New Roman" w:hint="eastAsia"/>
          <w:kern w:val="2"/>
          <w:sz w:val="24"/>
          <w:szCs w:val="24"/>
          <w:lang w:eastAsia="zh-CN"/>
        </w:rPr>
        <w:t>uppliers are becoming an integral part of a bigger value chain network and</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many a time, unethical actions of suppliers impact the corporate image and </w:t>
      </w:r>
      <w:r w:rsidRPr="00DE5AB1">
        <w:rPr>
          <w:rFonts w:ascii="Times New Roman" w:eastAsia="SimSun" w:hAnsi="Times New Roman" w:cs="Times New Roman" w:hint="eastAsia"/>
          <w:kern w:val="2"/>
          <w:sz w:val="24"/>
          <w:szCs w:val="24"/>
          <w:lang w:eastAsia="zh-CN"/>
        </w:rPr>
        <w:lastRenderedPageBreak/>
        <w:t>business significantly (Mani et al, 2014</w:t>
      </w:r>
      <w:r w:rsidRPr="00DE5AB1">
        <w:rPr>
          <w:rFonts w:ascii="Times New Roman" w:eastAsia="SimSun" w:hAnsi="Times New Roman" w:cs="Times New Roman"/>
          <w:kern w:val="2"/>
          <w:sz w:val="24"/>
          <w:szCs w:val="24"/>
          <w:lang w:eastAsia="zh-CN"/>
        </w:rPr>
        <w:t>; Mani et al, 2016</w:t>
      </w:r>
      <w:r w:rsidRPr="00DE5AB1">
        <w:rPr>
          <w:rFonts w:ascii="Times New Roman" w:eastAsia="SimSun" w:hAnsi="Times New Roman" w:cs="Times New Roman" w:hint="eastAsia"/>
          <w:kern w:val="2"/>
          <w:sz w:val="24"/>
          <w:szCs w:val="24"/>
          <w:lang w:eastAsia="zh-CN"/>
        </w:rPr>
        <w:t>).</w:t>
      </w:r>
      <w:r w:rsidRPr="00DE5AB1">
        <w:rPr>
          <w:rFonts w:ascii="Times New Roman" w:eastAsia="SimSun" w:hAnsi="Times New Roman" w:cs="Times New Roman"/>
          <w:kern w:val="2"/>
          <w:sz w:val="24"/>
          <w:szCs w:val="24"/>
          <w:lang w:eastAsia="zh-CN"/>
        </w:rPr>
        <w:t xml:space="preserve"> Likewise, t</w:t>
      </w:r>
      <w:r w:rsidRPr="00DE5AB1">
        <w:rPr>
          <w:rFonts w:ascii="Times New Roman" w:eastAsia="SimSun" w:hAnsi="Times New Roman" w:cs="Times New Roman" w:hint="eastAsia"/>
          <w:kern w:val="2"/>
          <w:sz w:val="24"/>
          <w:szCs w:val="24"/>
          <w:lang w:eastAsia="zh-CN"/>
        </w:rPr>
        <w:t xml:space="preserve">he sourcing process is usually tedious due to the pressures on </w:t>
      </w:r>
      <w:r w:rsidRPr="00DE5AB1">
        <w:rPr>
          <w:rFonts w:ascii="Times New Roman" w:eastAsia="SimSun" w:hAnsi="Times New Roman" w:cs="Times New Roman"/>
          <w:kern w:val="2"/>
          <w:sz w:val="24"/>
          <w:szCs w:val="24"/>
          <w:lang w:eastAsia="zh-CN"/>
        </w:rPr>
        <w:t>purchasing</w:t>
      </w:r>
      <w:r w:rsidRPr="00DE5AB1">
        <w:rPr>
          <w:rFonts w:ascii="Times New Roman" w:eastAsia="SimSun" w:hAnsi="Times New Roman" w:cs="Times New Roman" w:hint="eastAsia"/>
          <w:kern w:val="2"/>
          <w:sz w:val="24"/>
          <w:szCs w:val="24"/>
          <w:lang w:eastAsia="zh-CN"/>
        </w:rPr>
        <w:t xml:space="preserve"> managers to </w:t>
      </w:r>
      <w:r w:rsidRPr="00DE5AB1">
        <w:rPr>
          <w:rFonts w:ascii="Times New Roman" w:eastAsia="SimSun" w:hAnsi="Times New Roman" w:cs="Times New Roman"/>
          <w:kern w:val="2"/>
          <w:sz w:val="24"/>
          <w:szCs w:val="24"/>
          <w:lang w:eastAsia="zh-CN"/>
        </w:rPr>
        <w:t>simultaneously</w:t>
      </w:r>
      <w:r w:rsidRPr="00DE5AB1">
        <w:rPr>
          <w:rFonts w:ascii="Times New Roman" w:eastAsia="SimSun" w:hAnsi="Times New Roman" w:cs="Times New Roman" w:hint="eastAsia"/>
          <w:kern w:val="2"/>
          <w:sz w:val="24"/>
          <w:szCs w:val="24"/>
          <w:lang w:eastAsia="zh-CN"/>
        </w:rPr>
        <w:t xml:space="preserve"> consider the views of the society and the opinions of all </w:t>
      </w:r>
      <w:r w:rsidRPr="00DE5AB1">
        <w:rPr>
          <w:rFonts w:ascii="Times New Roman" w:eastAsia="SimSun" w:hAnsi="Times New Roman" w:cs="Times New Roman"/>
          <w:kern w:val="2"/>
          <w:sz w:val="24"/>
          <w:szCs w:val="24"/>
          <w:lang w:eastAsia="zh-CN"/>
        </w:rPr>
        <w:t>stakeholders,</w:t>
      </w:r>
      <w:r w:rsidRPr="00DE5AB1">
        <w:rPr>
          <w:rFonts w:ascii="Times New Roman" w:eastAsia="SimSun" w:hAnsi="Times New Roman" w:cs="Times New Roman" w:hint="eastAsia"/>
          <w:kern w:val="2"/>
          <w:sz w:val="24"/>
          <w:szCs w:val="24"/>
          <w:lang w:eastAsia="zh-CN"/>
        </w:rPr>
        <w:t xml:space="preserve"> to stay profitable and to create a supportive business strategy (</w:t>
      </w:r>
      <w:r w:rsidRPr="00DE5AB1">
        <w:rPr>
          <w:rFonts w:ascii="Times New Roman" w:eastAsia="SimSun" w:hAnsi="Times New Roman" w:cs="Times New Roman"/>
          <w:kern w:val="2"/>
          <w:sz w:val="24"/>
          <w:szCs w:val="24"/>
          <w:lang w:eastAsia="zh-CN"/>
        </w:rPr>
        <w:t xml:space="preserve">Dubey et al, 2017; Dubey et al, 2019; </w:t>
      </w:r>
      <w:proofErr w:type="spellStart"/>
      <w:r w:rsidRPr="00DE5AB1">
        <w:rPr>
          <w:rFonts w:ascii="Times New Roman" w:eastAsia="SimSun" w:hAnsi="Times New Roman" w:cs="Times New Roman"/>
          <w:kern w:val="2"/>
          <w:sz w:val="24"/>
          <w:szCs w:val="24"/>
          <w:lang w:eastAsia="zh-CN"/>
        </w:rPr>
        <w:t>Giannakis</w:t>
      </w:r>
      <w:proofErr w:type="spellEnd"/>
      <w:r w:rsidRPr="00DE5AB1">
        <w:rPr>
          <w:rFonts w:ascii="Times New Roman" w:eastAsia="SimSun" w:hAnsi="Times New Roman" w:cs="Times New Roman"/>
          <w:kern w:val="2"/>
          <w:sz w:val="24"/>
          <w:szCs w:val="24"/>
          <w:lang w:eastAsia="zh-CN"/>
        </w:rPr>
        <w:t xml:space="preserve"> et al, 2020; </w:t>
      </w:r>
      <w:r w:rsidRPr="00DE5AB1">
        <w:rPr>
          <w:rFonts w:ascii="Times New Roman" w:eastAsia="SimSun" w:hAnsi="Times New Roman" w:cs="Times New Roman" w:hint="eastAsia"/>
          <w:kern w:val="2"/>
          <w:sz w:val="24"/>
          <w:szCs w:val="24"/>
          <w:lang w:eastAsia="zh-CN"/>
        </w:rPr>
        <w:t xml:space="preserve">Govindan et al, 2018). </w:t>
      </w:r>
      <w:r w:rsidRPr="00DE5AB1">
        <w:rPr>
          <w:rFonts w:ascii="Times New Roman" w:eastAsia="SimSun" w:hAnsi="Times New Roman" w:cs="Times New Roman"/>
          <w:kern w:val="2"/>
          <w:sz w:val="24"/>
          <w:szCs w:val="24"/>
          <w:lang w:eastAsia="zh-CN"/>
        </w:rPr>
        <w:t>As such, t</w:t>
      </w:r>
      <w:r w:rsidRPr="00DE5AB1">
        <w:rPr>
          <w:rFonts w:ascii="Times New Roman" w:eastAsia="SimSun" w:hAnsi="Times New Roman" w:cs="Times New Roman" w:hint="eastAsia"/>
          <w:kern w:val="2"/>
          <w:sz w:val="24"/>
          <w:szCs w:val="24"/>
          <w:lang w:eastAsia="zh-CN"/>
        </w:rPr>
        <w:t xml:space="preserve">he managers can overcome these pressures through implementing sustainable supplier selection based on CSR practices. </w:t>
      </w:r>
      <w:r w:rsidRPr="00DE5AB1">
        <w:rPr>
          <w:rFonts w:ascii="Times New Roman" w:eastAsia="SimSun" w:hAnsi="Times New Roman" w:cs="Times New Roman"/>
          <w:kern w:val="2"/>
          <w:sz w:val="24"/>
          <w:szCs w:val="24"/>
          <w:lang w:eastAsia="zh-CN"/>
        </w:rPr>
        <w:t>S</w:t>
      </w:r>
      <w:r w:rsidRPr="00DE5AB1">
        <w:rPr>
          <w:rFonts w:ascii="Times New Roman" w:eastAsia="SimSun" w:hAnsi="Times New Roman" w:cs="Times New Roman" w:hint="eastAsia"/>
          <w:kern w:val="2"/>
          <w:sz w:val="24"/>
          <w:szCs w:val="24"/>
          <w:lang w:eastAsia="zh-CN"/>
        </w:rPr>
        <w:t>upplier</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related CSR practices are essential to ensure sustainability as firms cannot be more sustainable than their suppliers and irresponsible suppliers</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behavior is reflected in the buying firms</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reputation (Haleem et al, 2017). </w:t>
      </w:r>
      <w:r w:rsidRPr="00DE5AB1">
        <w:rPr>
          <w:rFonts w:ascii="Times New Roman" w:eastAsia="SimSun" w:hAnsi="Times New Roman" w:cs="Times New Roman"/>
          <w:kern w:val="2"/>
          <w:sz w:val="24"/>
          <w:szCs w:val="24"/>
          <w:lang w:eastAsia="zh-CN"/>
        </w:rPr>
        <w:t>Notably</w:t>
      </w:r>
      <w:r w:rsidRPr="00DE5AB1">
        <w:rPr>
          <w:rFonts w:ascii="Times New Roman" w:eastAsia="SimSun" w:hAnsi="Times New Roman" w:cs="Times New Roman" w:hint="eastAsia"/>
          <w:kern w:val="2"/>
          <w:sz w:val="24"/>
          <w:szCs w:val="24"/>
          <w:lang w:eastAsia="zh-CN"/>
        </w:rPr>
        <w:t>, developing nations are h</w:t>
      </w:r>
      <w:r w:rsidRPr="00DE5AB1">
        <w:rPr>
          <w:rFonts w:ascii="Times New Roman" w:eastAsia="SimSun" w:hAnsi="Times New Roman" w:cs="Times New Roman"/>
          <w:kern w:val="2"/>
          <w:sz w:val="24"/>
          <w:szCs w:val="24"/>
          <w:lang w:eastAsia="zh-CN"/>
        </w:rPr>
        <w:t>ighly characterized</w:t>
      </w:r>
      <w:r w:rsidRPr="00DE5AB1">
        <w:rPr>
          <w:rFonts w:ascii="Times New Roman" w:eastAsia="SimSun" w:hAnsi="Times New Roman" w:cs="Times New Roman" w:hint="eastAsia"/>
          <w:kern w:val="2"/>
          <w:sz w:val="24"/>
          <w:szCs w:val="24"/>
          <w:lang w:eastAsia="zh-CN"/>
        </w:rPr>
        <w:t xml:space="preserve"> by</w:t>
      </w:r>
      <w:r w:rsidRPr="00DE5AB1">
        <w:rPr>
          <w:rFonts w:ascii="Times New Roman" w:eastAsia="SimSun" w:hAnsi="Times New Roman" w:cs="Times New Roman"/>
          <w:kern w:val="2"/>
          <w:sz w:val="24"/>
          <w:szCs w:val="24"/>
          <w:lang w:eastAsia="zh-CN"/>
        </w:rPr>
        <w:t xml:space="preserve"> a</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lack of efficient measures to manage</w:t>
      </w:r>
      <w:r w:rsidRPr="00DE5AB1">
        <w:rPr>
          <w:rFonts w:ascii="Times New Roman" w:eastAsia="SimSun" w:hAnsi="Times New Roman" w:cs="Times New Roman" w:hint="eastAsia"/>
          <w:kern w:val="2"/>
          <w:sz w:val="24"/>
          <w:szCs w:val="24"/>
          <w:lang w:eastAsia="zh-CN"/>
        </w:rPr>
        <w:t xml:space="preserve"> sustainability</w:t>
      </w:r>
      <w:r w:rsidRPr="00DE5AB1">
        <w:rPr>
          <w:rFonts w:ascii="Times New Roman" w:eastAsia="SimSun" w:hAnsi="Times New Roman" w:cs="Times New Roman"/>
          <w:kern w:val="2"/>
          <w:sz w:val="24"/>
          <w:szCs w:val="24"/>
          <w:lang w:eastAsia="zh-CN"/>
        </w:rPr>
        <w:t>-related problems</w:t>
      </w:r>
      <w:r w:rsidRPr="00DE5AB1">
        <w:rPr>
          <w:rFonts w:ascii="Times New Roman" w:eastAsia="SimSun" w:hAnsi="Times New Roman" w:cs="Times New Roman" w:hint="eastAsia"/>
          <w:kern w:val="2"/>
          <w:sz w:val="24"/>
          <w:szCs w:val="24"/>
          <w:lang w:eastAsia="zh-CN"/>
        </w:rPr>
        <w:t xml:space="preserve"> and </w:t>
      </w:r>
      <w:r w:rsidRPr="00DE5AB1">
        <w:rPr>
          <w:rFonts w:ascii="Times New Roman" w:eastAsia="SimSun" w:hAnsi="Times New Roman" w:cs="Times New Roman"/>
          <w:kern w:val="2"/>
          <w:sz w:val="24"/>
          <w:szCs w:val="24"/>
          <w:lang w:eastAsia="zh-CN"/>
        </w:rPr>
        <w:t>wide</w:t>
      </w:r>
      <w:r w:rsidRPr="00DE5AB1">
        <w:rPr>
          <w:rFonts w:ascii="Times New Roman" w:eastAsia="SimSun" w:hAnsi="Times New Roman" w:cs="Times New Roman" w:hint="eastAsia"/>
          <w:kern w:val="2"/>
          <w:sz w:val="24"/>
          <w:szCs w:val="24"/>
          <w:lang w:eastAsia="zh-CN"/>
        </w:rPr>
        <w:t xml:space="preserve"> socio- economic differences between buyers and suppliers (</w:t>
      </w:r>
      <w:r w:rsidRPr="00DE5AB1">
        <w:rPr>
          <w:rFonts w:ascii="Times New Roman" w:eastAsia="SimSun" w:hAnsi="Times New Roman" w:cs="Times New Roman"/>
          <w:kern w:val="2"/>
          <w:sz w:val="24"/>
          <w:szCs w:val="24"/>
          <w:lang w:eastAsia="zh-CN"/>
        </w:rPr>
        <w:t xml:space="preserve">Ding et al, 2017; Mani et al, 2018; Song and Li, 2019; </w:t>
      </w:r>
      <w:proofErr w:type="spellStart"/>
      <w:r w:rsidRPr="00DE5AB1">
        <w:rPr>
          <w:rFonts w:ascii="Times New Roman" w:eastAsia="SimSun" w:hAnsi="Times New Roman" w:cs="Times New Roman" w:hint="eastAsia"/>
          <w:kern w:val="2"/>
          <w:sz w:val="24"/>
          <w:szCs w:val="24"/>
          <w:lang w:eastAsia="zh-CN"/>
        </w:rPr>
        <w:t>Yawar</w:t>
      </w:r>
      <w:proofErr w:type="spellEnd"/>
      <w:r w:rsidRPr="00DE5AB1">
        <w:rPr>
          <w:rFonts w:ascii="Times New Roman" w:eastAsia="SimSun" w:hAnsi="Times New Roman" w:cs="Times New Roman" w:hint="eastAsia"/>
          <w:kern w:val="2"/>
          <w:sz w:val="24"/>
          <w:szCs w:val="24"/>
          <w:lang w:eastAsia="zh-CN"/>
        </w:rPr>
        <w:t xml:space="preserve"> and </w:t>
      </w:r>
      <w:proofErr w:type="spellStart"/>
      <w:r w:rsidRPr="00DE5AB1">
        <w:rPr>
          <w:rFonts w:ascii="Times New Roman" w:eastAsia="SimSun" w:hAnsi="Times New Roman" w:cs="Times New Roman" w:hint="eastAsia"/>
          <w:kern w:val="2"/>
          <w:sz w:val="24"/>
          <w:szCs w:val="24"/>
          <w:lang w:eastAsia="zh-CN"/>
        </w:rPr>
        <w:t>Seuring</w:t>
      </w:r>
      <w:proofErr w:type="spellEnd"/>
      <w:r w:rsidRPr="00DE5AB1">
        <w:rPr>
          <w:rFonts w:ascii="Times New Roman" w:eastAsia="SimSun" w:hAnsi="Times New Roman" w:cs="Times New Roman" w:hint="eastAsia"/>
          <w:kern w:val="2"/>
          <w:sz w:val="24"/>
          <w:szCs w:val="24"/>
          <w:lang w:eastAsia="zh-CN"/>
        </w:rPr>
        <w:t xml:space="preserve">, 2018). </w:t>
      </w:r>
      <w:r w:rsidRPr="00DE5AB1">
        <w:rPr>
          <w:rFonts w:ascii="Times New Roman" w:eastAsia="SimSun" w:hAnsi="Times New Roman" w:cs="Times New Roman"/>
          <w:kern w:val="2"/>
          <w:sz w:val="24"/>
          <w:szCs w:val="24"/>
          <w:lang w:eastAsia="zh-CN"/>
        </w:rPr>
        <w:t>In fact, most</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suppliers</w:t>
      </w:r>
      <w:r w:rsidRPr="00DE5AB1">
        <w:rPr>
          <w:rFonts w:ascii="Times New Roman" w:eastAsia="SimSun" w:hAnsi="Times New Roman" w:cs="Times New Roman" w:hint="eastAsia"/>
          <w:kern w:val="2"/>
          <w:sz w:val="24"/>
          <w:szCs w:val="24"/>
          <w:lang w:eastAsia="zh-CN"/>
        </w:rPr>
        <w:t xml:space="preserve"> in developing countries </w:t>
      </w:r>
      <w:r w:rsidRPr="00DE5AB1">
        <w:rPr>
          <w:rFonts w:ascii="Times New Roman" w:eastAsia="SimSun" w:hAnsi="Times New Roman" w:cs="Times New Roman"/>
          <w:kern w:val="2"/>
          <w:sz w:val="24"/>
          <w:szCs w:val="24"/>
          <w:lang w:eastAsia="zh-CN"/>
        </w:rPr>
        <w:t xml:space="preserve">do not </w:t>
      </w:r>
      <w:r w:rsidRPr="00DE5AB1">
        <w:rPr>
          <w:rFonts w:ascii="Times New Roman" w:eastAsia="SimSun" w:hAnsi="Times New Roman" w:cs="Times New Roman" w:hint="eastAsia"/>
          <w:kern w:val="2"/>
          <w:sz w:val="24"/>
          <w:szCs w:val="24"/>
          <w:lang w:eastAsia="zh-CN"/>
        </w:rPr>
        <w:t xml:space="preserve">operate on </w:t>
      </w:r>
      <w:r w:rsidRPr="00DE5AB1">
        <w:rPr>
          <w:rFonts w:ascii="Times New Roman" w:eastAsia="SimSun" w:hAnsi="Times New Roman" w:cs="Times New Roman"/>
          <w:kern w:val="2"/>
          <w:sz w:val="24"/>
          <w:szCs w:val="24"/>
          <w:lang w:eastAsia="zh-CN"/>
        </w:rPr>
        <w:t>a</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large-</w:t>
      </w:r>
      <w:r w:rsidRPr="00DE5AB1">
        <w:rPr>
          <w:rFonts w:ascii="Times New Roman" w:eastAsia="SimSun" w:hAnsi="Times New Roman" w:cs="Times New Roman" w:hint="eastAsia"/>
          <w:kern w:val="2"/>
          <w:sz w:val="24"/>
          <w:szCs w:val="24"/>
          <w:lang w:eastAsia="zh-CN"/>
        </w:rPr>
        <w:t xml:space="preserve">scale level due to </w:t>
      </w:r>
      <w:r w:rsidRPr="00DE5AB1">
        <w:rPr>
          <w:rFonts w:ascii="Times New Roman" w:eastAsia="SimSun" w:hAnsi="Times New Roman" w:cs="Times New Roman"/>
          <w:kern w:val="2"/>
          <w:sz w:val="24"/>
          <w:szCs w:val="24"/>
          <w:lang w:eastAsia="zh-CN"/>
        </w:rPr>
        <w:t>scarcity of</w:t>
      </w:r>
      <w:r w:rsidRPr="00DE5AB1">
        <w:rPr>
          <w:rFonts w:ascii="Times New Roman" w:eastAsia="SimSun" w:hAnsi="Times New Roman" w:cs="Times New Roman" w:hint="eastAsia"/>
          <w:kern w:val="2"/>
          <w:sz w:val="24"/>
          <w:szCs w:val="24"/>
          <w:lang w:eastAsia="zh-CN"/>
        </w:rPr>
        <w:t xml:space="preserve"> resources, thus preventing them from paying attention to social issues</w:t>
      </w:r>
      <w:r w:rsidRPr="00DE5AB1">
        <w:rPr>
          <w:rFonts w:ascii="Times New Roman" w:eastAsia="SimSun" w:hAnsi="Times New Roman" w:cs="Times New Roman"/>
          <w:kern w:val="2"/>
          <w:sz w:val="24"/>
          <w:szCs w:val="24"/>
          <w:lang w:eastAsia="zh-CN"/>
        </w:rPr>
        <w:t xml:space="preserve"> (Mani et al, 2016; Moktadir et al, 2018)</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A</w:t>
      </w:r>
      <w:r w:rsidRPr="00DE5AB1">
        <w:rPr>
          <w:rFonts w:ascii="Times New Roman" w:eastAsia="SimSun" w:hAnsi="Times New Roman" w:cs="Times New Roman" w:hint="eastAsia"/>
          <w:kern w:val="2"/>
          <w:sz w:val="24"/>
          <w:szCs w:val="24"/>
          <w:lang w:eastAsia="zh-CN"/>
        </w:rPr>
        <w:t xml:space="preserve">lso, there has been an increase in income levels in developing countries and consumers are </w:t>
      </w:r>
      <w:r w:rsidRPr="00DE5AB1">
        <w:rPr>
          <w:rFonts w:ascii="Times New Roman" w:eastAsia="SimSun" w:hAnsi="Times New Roman" w:cs="Times New Roman"/>
          <w:kern w:val="2"/>
          <w:sz w:val="24"/>
          <w:szCs w:val="24"/>
          <w:lang w:eastAsia="zh-CN"/>
        </w:rPr>
        <w:t>beginning</w:t>
      </w:r>
      <w:r w:rsidRPr="00DE5AB1">
        <w:rPr>
          <w:rFonts w:ascii="Times New Roman" w:eastAsia="SimSun" w:hAnsi="Times New Roman" w:cs="Times New Roman" w:hint="eastAsia"/>
          <w:kern w:val="2"/>
          <w:sz w:val="24"/>
          <w:szCs w:val="24"/>
          <w:lang w:eastAsia="zh-CN"/>
        </w:rPr>
        <w:t xml:space="preserve"> to demand for socially responsible sourcing from buying firms/ suppliers</w:t>
      </w:r>
      <w:r w:rsidRPr="00DE5AB1">
        <w:rPr>
          <w:rFonts w:ascii="Times New Roman" w:eastAsia="SimSun" w:hAnsi="Times New Roman" w:cs="Times New Roman"/>
          <w:kern w:val="2"/>
          <w:sz w:val="24"/>
          <w:szCs w:val="24"/>
          <w:lang w:eastAsia="zh-CN"/>
        </w:rPr>
        <w:t xml:space="preserve"> (Mani et al, 2014)</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Yet still</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 xml:space="preserve">there is a dearth of </w:t>
      </w:r>
      <w:r w:rsidRPr="00DE5AB1">
        <w:rPr>
          <w:rFonts w:ascii="Times New Roman" w:eastAsia="SimSun" w:hAnsi="Times New Roman" w:cs="Times New Roman" w:hint="eastAsia"/>
          <w:kern w:val="2"/>
          <w:sz w:val="24"/>
          <w:szCs w:val="24"/>
          <w:lang w:eastAsia="zh-CN"/>
        </w:rPr>
        <w:t xml:space="preserve">published studies on socially responsible supplier selection </w:t>
      </w:r>
      <w:r w:rsidRPr="00DE5AB1">
        <w:rPr>
          <w:rFonts w:ascii="Times New Roman" w:eastAsia="SimSun" w:hAnsi="Times New Roman" w:cs="Times New Roman"/>
          <w:kern w:val="2"/>
          <w:sz w:val="24"/>
          <w:szCs w:val="24"/>
          <w:lang w:eastAsia="zh-CN"/>
        </w:rPr>
        <w:t xml:space="preserve">based on CSR </w:t>
      </w:r>
      <w:r w:rsidRPr="00DE5AB1">
        <w:rPr>
          <w:rFonts w:ascii="Times New Roman" w:eastAsia="SimSun" w:hAnsi="Times New Roman" w:cs="Times New Roman" w:hint="eastAsia"/>
          <w:kern w:val="2"/>
          <w:sz w:val="24"/>
          <w:szCs w:val="24"/>
          <w:lang w:eastAsia="zh-CN"/>
        </w:rPr>
        <w:t xml:space="preserve">in </w:t>
      </w:r>
      <w:r w:rsidRPr="00DE5AB1">
        <w:rPr>
          <w:rFonts w:ascii="Times New Roman" w:eastAsia="SimSun" w:hAnsi="Times New Roman" w:cs="Times New Roman"/>
          <w:kern w:val="2"/>
          <w:sz w:val="24"/>
          <w:szCs w:val="24"/>
          <w:lang w:eastAsia="zh-CN"/>
        </w:rPr>
        <w:t>extant</w:t>
      </w:r>
      <w:r w:rsidRPr="00DE5AB1">
        <w:rPr>
          <w:rFonts w:ascii="Times New Roman" w:eastAsia="SimSun" w:hAnsi="Times New Roman" w:cs="Times New Roman" w:hint="eastAsia"/>
          <w:kern w:val="2"/>
          <w:sz w:val="24"/>
          <w:szCs w:val="24"/>
          <w:lang w:eastAsia="zh-CN"/>
        </w:rPr>
        <w:t xml:space="preserve"> literature and </w:t>
      </w:r>
      <w:r w:rsidRPr="00DE5AB1">
        <w:rPr>
          <w:rFonts w:ascii="Times New Roman" w:eastAsia="SimSun" w:hAnsi="Times New Roman" w:cs="Times New Roman"/>
          <w:kern w:val="2"/>
          <w:sz w:val="24"/>
          <w:szCs w:val="24"/>
          <w:lang w:eastAsia="zh-CN"/>
        </w:rPr>
        <w:t xml:space="preserve">even the available studies on the theme concentrate </w:t>
      </w:r>
      <w:r w:rsidRPr="00DE5AB1">
        <w:rPr>
          <w:rFonts w:ascii="Times New Roman" w:eastAsia="SimSun" w:hAnsi="Times New Roman" w:cs="Times New Roman" w:hint="eastAsia"/>
          <w:kern w:val="2"/>
          <w:sz w:val="24"/>
          <w:szCs w:val="24"/>
          <w:lang w:eastAsia="zh-CN"/>
        </w:rPr>
        <w:t>on developed countries (</w:t>
      </w:r>
      <w:r w:rsidRPr="00DE5AB1">
        <w:rPr>
          <w:rFonts w:ascii="Times New Roman" w:eastAsia="SimSun" w:hAnsi="Times New Roman" w:cs="Times New Roman"/>
          <w:kern w:val="2"/>
          <w:sz w:val="24"/>
          <w:szCs w:val="24"/>
          <w:lang w:eastAsia="zh-CN"/>
        </w:rPr>
        <w:t xml:space="preserve">Sharif et al, 2017; </w:t>
      </w:r>
      <w:proofErr w:type="spellStart"/>
      <w:r w:rsidRPr="00DE5AB1">
        <w:rPr>
          <w:rFonts w:ascii="Times New Roman" w:eastAsia="SimSun" w:hAnsi="Times New Roman" w:cs="Times New Roman" w:hint="eastAsia"/>
          <w:kern w:val="2"/>
          <w:sz w:val="24"/>
          <w:szCs w:val="24"/>
          <w:lang w:eastAsia="zh-CN"/>
        </w:rPr>
        <w:t>Sobhani</w:t>
      </w:r>
      <w:proofErr w:type="spellEnd"/>
      <w:r w:rsidRPr="00DE5AB1">
        <w:rPr>
          <w:rFonts w:ascii="Times New Roman" w:eastAsia="SimSun" w:hAnsi="Times New Roman" w:cs="Times New Roman" w:hint="eastAsia"/>
          <w:kern w:val="2"/>
          <w:sz w:val="24"/>
          <w:szCs w:val="24"/>
          <w:lang w:eastAsia="zh-CN"/>
        </w:rPr>
        <w:t xml:space="preserve"> et al, 2012). </w:t>
      </w: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hus, studying socially responsible supplier selection </w:t>
      </w:r>
      <w:r w:rsidRPr="00DE5AB1">
        <w:rPr>
          <w:rFonts w:ascii="Times New Roman" w:eastAsia="SimSun" w:hAnsi="Times New Roman" w:cs="Times New Roman"/>
          <w:kern w:val="2"/>
          <w:sz w:val="24"/>
          <w:szCs w:val="24"/>
          <w:lang w:eastAsia="zh-CN"/>
        </w:rPr>
        <w:t xml:space="preserve">based on CSR </w:t>
      </w:r>
      <w:r w:rsidRPr="00DE5AB1">
        <w:rPr>
          <w:rFonts w:ascii="Times New Roman" w:eastAsia="SimSun" w:hAnsi="Times New Roman" w:cs="Times New Roman" w:hint="eastAsia"/>
          <w:kern w:val="2"/>
          <w:sz w:val="24"/>
          <w:szCs w:val="24"/>
          <w:lang w:eastAsia="zh-CN"/>
        </w:rPr>
        <w:t xml:space="preserve">in developing </w:t>
      </w:r>
      <w:r w:rsidRPr="00DE5AB1">
        <w:rPr>
          <w:rFonts w:ascii="Times New Roman" w:eastAsia="SimSun" w:hAnsi="Times New Roman" w:cs="Times New Roman"/>
          <w:kern w:val="2"/>
          <w:sz w:val="24"/>
          <w:szCs w:val="24"/>
          <w:lang w:eastAsia="zh-CN"/>
        </w:rPr>
        <w:t xml:space="preserve">countries like Nigeria is essential to gain a better understanding of sustainable development. </w:t>
      </w:r>
    </w:p>
    <w:p w14:paraId="5D180216" w14:textId="77777777" w:rsidR="00806183" w:rsidRDefault="00806183" w:rsidP="00806183">
      <w:pPr>
        <w:widowControl w:val="0"/>
        <w:spacing w:after="0"/>
        <w:jc w:val="both"/>
        <w:rPr>
          <w:rFonts w:ascii="Times New Roman" w:eastAsia="SimSun" w:hAnsi="Times New Roman" w:cs="Times New Roman"/>
          <w:kern w:val="2"/>
          <w:sz w:val="24"/>
          <w:szCs w:val="24"/>
          <w:shd w:val="clear" w:color="auto" w:fill="FFFFFF"/>
          <w:lang w:eastAsia="zh-CN"/>
        </w:rPr>
      </w:pPr>
      <w:r>
        <w:rPr>
          <w:rFonts w:ascii="Times New Roman" w:eastAsia="SimSun" w:hAnsi="Times New Roman" w:cs="Times New Roman"/>
          <w:kern w:val="2"/>
          <w:sz w:val="24"/>
          <w:szCs w:val="24"/>
          <w:lang w:eastAsia="zh-CN"/>
        </w:rPr>
        <w:tab/>
      </w:r>
      <w:r w:rsidRPr="00DE5AB1">
        <w:rPr>
          <w:rFonts w:ascii="Times New Roman" w:eastAsia="SimSun" w:hAnsi="Times New Roman" w:cs="Times New Roman"/>
          <w:kern w:val="2"/>
          <w:sz w:val="24"/>
          <w:szCs w:val="24"/>
          <w:lang w:eastAsia="zh-CN"/>
        </w:rPr>
        <w:t>In particular, the Nigerian emerging market holds significant opportunities for the banking sector to consciously incorporate CSR initiatives in supplier selection. O</w:t>
      </w:r>
      <w:r w:rsidRPr="00DE5AB1">
        <w:rPr>
          <w:rFonts w:ascii="Times New Roman" w:eastAsia="SimSun" w:hAnsi="Times New Roman" w:cs="Times New Roman"/>
          <w:kern w:val="2"/>
          <w:sz w:val="24"/>
          <w:szCs w:val="24"/>
          <w:shd w:val="clear" w:color="auto" w:fill="FFFFFF"/>
          <w:lang w:eastAsia="zh-CN"/>
        </w:rPr>
        <w:t>ver the years, scholars have continued to pontificate on the degree to which CSR is a necessary tool for Nigerian banks to establish a productive and symbiotic relationship with their stakeholders and the communities where they operate. This stems from a history of strained relationship between Nigerian banks and their stakeholders following bank failures which often subject the stakeholders to great losses (</w:t>
      </w:r>
      <w:proofErr w:type="spellStart"/>
      <w:r w:rsidRPr="00DE5AB1">
        <w:rPr>
          <w:rFonts w:ascii="Times New Roman" w:eastAsia="SimSun" w:hAnsi="Times New Roman" w:cs="Times New Roman"/>
          <w:kern w:val="2"/>
          <w:sz w:val="24"/>
          <w:szCs w:val="24"/>
          <w:shd w:val="clear" w:color="auto" w:fill="FFFFFF"/>
          <w:lang w:eastAsia="zh-CN"/>
        </w:rPr>
        <w:t>Odetayo</w:t>
      </w:r>
      <w:proofErr w:type="spellEnd"/>
      <w:r w:rsidRPr="00DE5AB1">
        <w:rPr>
          <w:rFonts w:ascii="Times New Roman" w:eastAsia="SimSun" w:hAnsi="Times New Roman" w:cs="Times New Roman"/>
          <w:kern w:val="2"/>
          <w:sz w:val="24"/>
          <w:szCs w:val="24"/>
          <w:shd w:val="clear" w:color="auto" w:fill="FFFFFF"/>
          <w:lang w:eastAsia="zh-CN"/>
        </w:rPr>
        <w:t xml:space="preserve"> et al, 2014; </w:t>
      </w:r>
      <w:proofErr w:type="spellStart"/>
      <w:r w:rsidRPr="00DE5AB1">
        <w:rPr>
          <w:rFonts w:ascii="Times New Roman" w:eastAsia="SimSun" w:hAnsi="Times New Roman" w:cs="Times New Roman"/>
          <w:kern w:val="2"/>
          <w:sz w:val="24"/>
          <w:szCs w:val="24"/>
          <w:lang w:eastAsia="zh-CN"/>
        </w:rPr>
        <w:t>Timipere</w:t>
      </w:r>
      <w:proofErr w:type="spellEnd"/>
      <w:r w:rsidRPr="00DE5AB1">
        <w:rPr>
          <w:rFonts w:ascii="Times New Roman" w:eastAsia="SimSun" w:hAnsi="Times New Roman" w:cs="Times New Roman"/>
          <w:kern w:val="2"/>
          <w:sz w:val="24"/>
          <w:szCs w:val="24"/>
          <w:lang w:eastAsia="zh-CN"/>
        </w:rPr>
        <w:t xml:space="preserve"> et al, 2020</w:t>
      </w:r>
      <w:r w:rsidRPr="00DE5AB1">
        <w:rPr>
          <w:rFonts w:ascii="Times New Roman" w:eastAsia="SimSun" w:hAnsi="Times New Roman" w:cs="Times New Roman"/>
          <w:kern w:val="2"/>
          <w:sz w:val="24"/>
          <w:szCs w:val="24"/>
          <w:shd w:val="clear" w:color="auto" w:fill="FFFFFF"/>
          <w:lang w:eastAsia="zh-CN"/>
        </w:rPr>
        <w:t xml:space="preserve">). And as regards the banks themselves, scholars generally agree that involvement with CSR will earn them advantages that will enhance their sustained productivity. In this regard, </w:t>
      </w:r>
      <w:proofErr w:type="spellStart"/>
      <w:r w:rsidRPr="00DE5AB1">
        <w:rPr>
          <w:rFonts w:ascii="Times New Roman" w:eastAsia="SimSun" w:hAnsi="Times New Roman" w:cs="Times New Roman"/>
          <w:kern w:val="2"/>
          <w:sz w:val="24"/>
          <w:szCs w:val="24"/>
          <w:shd w:val="clear" w:color="auto" w:fill="FFFFFF"/>
          <w:lang w:eastAsia="zh-CN"/>
        </w:rPr>
        <w:t>Odetayo</w:t>
      </w:r>
      <w:proofErr w:type="spellEnd"/>
      <w:r w:rsidRPr="00DE5AB1">
        <w:rPr>
          <w:rFonts w:ascii="Times New Roman" w:eastAsia="SimSun" w:hAnsi="Times New Roman" w:cs="Times New Roman"/>
          <w:kern w:val="2"/>
          <w:sz w:val="24"/>
          <w:szCs w:val="24"/>
          <w:shd w:val="clear" w:color="auto" w:fill="FFFFFF"/>
          <w:lang w:eastAsia="zh-CN"/>
        </w:rPr>
        <w:t xml:space="preserve"> et al, (2014) argue that investment in corporate social responsibility by banks has a positive impact on their profitability. This resonates with the claim of Achua (2008) that CSR is the foremost condition for banking stability in Nigeria. Achua supports his claim by pointing out different areas of the banking sector where the practice of CSR is needed for improvement of profit, trust and public perception. For instance, the revocation of 50 banks’ licenses between 1994 and 2006, and subsequent closure of 13 out of the remaining 25 banks as a result of negative shareholders’ funds and inability to find merger partners or acquirers were indicators of poor CSR practices. He also reveals the incidence of corporate prostitution by banks. In another instance, Adeleke (2014) asserts that CSR is necessary in the Nigerian banking sector since Nigerian banks operate in a climate of endemic </w:t>
      </w:r>
      <w:r w:rsidRPr="00DE5AB1">
        <w:rPr>
          <w:rFonts w:ascii="Times New Roman" w:eastAsia="SimSun" w:hAnsi="Times New Roman" w:cs="Times New Roman"/>
          <w:kern w:val="2"/>
          <w:sz w:val="24"/>
          <w:szCs w:val="24"/>
          <w:shd w:val="clear" w:color="auto" w:fill="FFFFFF"/>
          <w:lang w:eastAsia="zh-CN"/>
        </w:rPr>
        <w:lastRenderedPageBreak/>
        <w:t xml:space="preserve">corruption within which corporate governance is poor. According to this author, the degree of corruption within most Nigerian banks, as illustrated by practices such as the submission of false returns to regulatory authorities and the carrying of second-rate banking portfolios, is an indicator of poor CSR. This is corroborated by </w:t>
      </w:r>
      <w:proofErr w:type="spellStart"/>
      <w:r w:rsidRPr="00DE5AB1">
        <w:rPr>
          <w:rFonts w:ascii="Times New Roman" w:eastAsia="SimSun" w:hAnsi="Times New Roman" w:cs="Times New Roman"/>
          <w:kern w:val="2"/>
          <w:sz w:val="24"/>
          <w:szCs w:val="24"/>
          <w:shd w:val="clear" w:color="auto" w:fill="FFFFFF"/>
          <w:lang w:eastAsia="zh-CN"/>
        </w:rPr>
        <w:t>Babajide</w:t>
      </w:r>
      <w:proofErr w:type="spellEnd"/>
      <w:r w:rsidRPr="00DE5AB1">
        <w:rPr>
          <w:rFonts w:ascii="Times New Roman" w:eastAsia="SimSun" w:hAnsi="Times New Roman" w:cs="Times New Roman"/>
          <w:kern w:val="2"/>
          <w:sz w:val="24"/>
          <w:szCs w:val="24"/>
          <w:shd w:val="clear" w:color="auto" w:fill="FFFFFF"/>
          <w:lang w:eastAsia="zh-CN"/>
        </w:rPr>
        <w:t xml:space="preserve"> et al, (2020) who assert that Nigerian banks and bank officials engage in non-compliant practices such as not upholding the Know-Your-Customer (KYC) principles.</w:t>
      </w:r>
    </w:p>
    <w:p w14:paraId="7D14F568"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shd w:val="clear" w:color="auto" w:fill="FFFFFF"/>
          <w:lang w:eastAsia="zh-CN"/>
        </w:rPr>
        <w:tab/>
      </w:r>
      <w:r w:rsidRPr="00DE5AB1">
        <w:rPr>
          <w:rFonts w:ascii="Times New Roman" w:eastAsia="SimSun" w:hAnsi="Times New Roman" w:cs="Times New Roman"/>
          <w:kern w:val="2"/>
          <w:sz w:val="24"/>
          <w:szCs w:val="24"/>
          <w:lang w:eastAsia="zh-CN"/>
        </w:rPr>
        <w:t>Furthermore, the study of Lawal et al, (2018) suggests an insight into the level of CSR involvement by Nigerian banks. They established that the level of Nigerian banks in CSR involvement was not significant (Z-test = 0.0285; (p-value &gt; 0.05), while host communities generally thought that CSR implementation by the banks was low. Achua (2008) asserts that this phenomenon can negatively impact the stability of these banks since it can damage the symbiotic relationship between them and their host communities. Furthermore, the need for CSR in Nigerian banks becomes clearer when weighed against the history of bank failure in Nigeria which has been attributed to weak corporate governance, declining ethics, and fraudulent practices among others (</w:t>
      </w:r>
      <w:proofErr w:type="spellStart"/>
      <w:r w:rsidRPr="00DE5AB1">
        <w:rPr>
          <w:rFonts w:ascii="Times New Roman" w:eastAsia="SimSun" w:hAnsi="Times New Roman" w:cs="Times New Roman"/>
          <w:kern w:val="2"/>
          <w:sz w:val="24"/>
          <w:szCs w:val="24"/>
          <w:lang w:eastAsia="zh-CN"/>
        </w:rPr>
        <w:t>Timipere</w:t>
      </w:r>
      <w:proofErr w:type="spellEnd"/>
      <w:r w:rsidRPr="00DE5AB1">
        <w:rPr>
          <w:rFonts w:ascii="Times New Roman" w:eastAsia="SimSun" w:hAnsi="Times New Roman" w:cs="Times New Roman"/>
          <w:kern w:val="2"/>
          <w:sz w:val="24"/>
          <w:szCs w:val="24"/>
          <w:lang w:eastAsia="zh-CN"/>
        </w:rPr>
        <w:t xml:space="preserve"> et al, 2020). </w:t>
      </w:r>
      <w:proofErr w:type="spellStart"/>
      <w:r w:rsidRPr="00DE5AB1">
        <w:rPr>
          <w:rFonts w:ascii="Times New Roman" w:eastAsia="SimSun" w:hAnsi="Times New Roman" w:cs="Times New Roman"/>
          <w:kern w:val="2"/>
          <w:sz w:val="24"/>
          <w:szCs w:val="24"/>
          <w:lang w:eastAsia="zh-CN"/>
        </w:rPr>
        <w:t>Timipere</w:t>
      </w:r>
      <w:proofErr w:type="spellEnd"/>
      <w:r w:rsidRPr="00DE5AB1">
        <w:rPr>
          <w:rFonts w:ascii="Times New Roman" w:eastAsia="SimSun" w:hAnsi="Times New Roman" w:cs="Times New Roman"/>
          <w:kern w:val="2"/>
          <w:sz w:val="24"/>
          <w:szCs w:val="24"/>
          <w:lang w:eastAsia="zh-CN"/>
        </w:rPr>
        <w:t xml:space="preserve"> et al, (2020) traced the history of bank failure in Nigeria back to 1930 when all indigenous banks, except the National Bank, failed; again, in the 1940s all but four indigenous banks were liquidated; also, between 1952 and 1954 16 out of 21 indigenous banks failed and in the 1990s 26 banks failed yet again. </w:t>
      </w:r>
      <w:r w:rsidRPr="00DE5AB1">
        <w:rPr>
          <w:rFonts w:ascii="Times New Roman" w:eastAsia="SimSun" w:hAnsi="Times New Roman" w:cs="Times New Roman"/>
          <w:kern w:val="2"/>
          <w:sz w:val="24"/>
          <w:szCs w:val="24"/>
          <w:shd w:val="clear" w:color="auto" w:fill="FFFFFF"/>
          <w:lang w:eastAsia="zh-CN"/>
        </w:rPr>
        <w:t>Therefore, the Nigeria banking sector is in need of better ethics, accountability and transparency, which are the objectives of CSR (Adeleke, 2014). As a result, there have been past studies on how to integrate CSR into the Nigerian banking sector (</w:t>
      </w:r>
      <w:proofErr w:type="spellStart"/>
      <w:r w:rsidRPr="00DE5AB1">
        <w:rPr>
          <w:rFonts w:ascii="Times New Roman" w:eastAsia="SimSun" w:hAnsi="Times New Roman" w:cs="Times New Roman"/>
          <w:kern w:val="2"/>
          <w:sz w:val="24"/>
          <w:szCs w:val="24"/>
          <w:shd w:val="clear" w:color="auto" w:fill="FFFFFF"/>
          <w:lang w:eastAsia="zh-CN"/>
        </w:rPr>
        <w:t>Oyewumi</w:t>
      </w:r>
      <w:proofErr w:type="spellEnd"/>
      <w:r w:rsidRPr="00DE5AB1">
        <w:rPr>
          <w:rFonts w:ascii="Times New Roman" w:eastAsia="SimSun" w:hAnsi="Times New Roman" w:cs="Times New Roman"/>
          <w:kern w:val="2"/>
          <w:sz w:val="24"/>
          <w:szCs w:val="24"/>
          <w:shd w:val="clear" w:color="auto" w:fill="FFFFFF"/>
          <w:lang w:eastAsia="zh-CN"/>
        </w:rPr>
        <w:t xml:space="preserve"> et al, 2018). Yet, a research gap remains on how the banking sector in Nigeria, just like in most developing countries, can effectively implement socially responsible supplier selection based on CSR initiatives. </w:t>
      </w:r>
      <w:r w:rsidRPr="00DE5AB1">
        <w:rPr>
          <w:rFonts w:ascii="Times New Roman" w:eastAsia="SimSun" w:hAnsi="Times New Roman" w:cs="Times New Roman"/>
          <w:kern w:val="2"/>
          <w:sz w:val="24"/>
          <w:szCs w:val="24"/>
          <w:lang w:eastAsia="zh-CN"/>
        </w:rPr>
        <w:t>This study exists to fill this gap. Hence, this study aims to answer the following research question, “How can a decision support framework be developed for the selection of socially responsible suppliers in the Nigerian banking sector?</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 xml:space="preserve">In this context, </w:t>
      </w:r>
      <w:r w:rsidRPr="00DE5AB1">
        <w:rPr>
          <w:rFonts w:ascii="Times New Roman" w:eastAsia="SimSun" w:hAnsi="Times New Roman" w:cs="Times New Roman" w:hint="eastAsia"/>
          <w:kern w:val="2"/>
          <w:sz w:val="24"/>
          <w:szCs w:val="24"/>
          <w:lang w:eastAsia="zh-CN"/>
        </w:rPr>
        <w:t xml:space="preserve"> this study serves the dual outcomes of (a) developing an effective modeling technique based on Shannon Entropy and </w:t>
      </w:r>
      <w:r w:rsidRPr="00DE5AB1">
        <w:rPr>
          <w:rFonts w:ascii="Times New Roman" w:eastAsia="SimSun" w:hAnsi="Times New Roman" w:cs="Times New Roman"/>
          <w:kern w:val="2"/>
          <w:sz w:val="24"/>
          <w:szCs w:val="24"/>
          <w:lang w:eastAsia="zh-CN"/>
        </w:rPr>
        <w:t>TODIM</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w:t>
      </w:r>
      <w:proofErr w:type="spellStart"/>
      <w:r w:rsidRPr="00DE5AB1">
        <w:rPr>
          <w:rFonts w:ascii="Times New Roman" w:eastAsia="SimSun" w:hAnsi="Times New Roman" w:cs="Times New Roman"/>
          <w:kern w:val="2"/>
          <w:sz w:val="24"/>
          <w:szCs w:val="24"/>
          <w:lang w:eastAsia="zh-CN"/>
        </w:rPr>
        <w:t>TOmada</w:t>
      </w:r>
      <w:proofErr w:type="spellEnd"/>
      <w:r w:rsidRPr="00DE5AB1">
        <w:rPr>
          <w:rFonts w:ascii="Times New Roman" w:eastAsia="SimSun" w:hAnsi="Times New Roman" w:cs="Times New Roman"/>
          <w:kern w:val="2"/>
          <w:sz w:val="24"/>
          <w:szCs w:val="24"/>
          <w:lang w:eastAsia="zh-CN"/>
        </w:rPr>
        <w:t xml:space="preserve"> de </w:t>
      </w:r>
      <w:proofErr w:type="spellStart"/>
      <w:r w:rsidRPr="00DE5AB1">
        <w:rPr>
          <w:rFonts w:ascii="Times New Roman" w:eastAsia="SimSun" w:hAnsi="Times New Roman" w:cs="Times New Roman"/>
          <w:kern w:val="2"/>
          <w:sz w:val="24"/>
          <w:szCs w:val="24"/>
          <w:lang w:eastAsia="zh-CN"/>
        </w:rPr>
        <w:t>Decisão</w:t>
      </w:r>
      <w:proofErr w:type="spellEnd"/>
      <w:r w:rsidRPr="00DE5AB1">
        <w:rPr>
          <w:rFonts w:ascii="Times New Roman" w:eastAsia="SimSun" w:hAnsi="Times New Roman" w:cs="Times New Roman"/>
          <w:kern w:val="2"/>
          <w:sz w:val="24"/>
          <w:szCs w:val="24"/>
          <w:lang w:eastAsia="zh-CN"/>
        </w:rPr>
        <w:t xml:space="preserve"> </w:t>
      </w:r>
      <w:proofErr w:type="spellStart"/>
      <w:r w:rsidRPr="00DE5AB1">
        <w:rPr>
          <w:rFonts w:ascii="Times New Roman" w:eastAsia="SimSun" w:hAnsi="Times New Roman" w:cs="Times New Roman"/>
          <w:kern w:val="2"/>
          <w:sz w:val="24"/>
          <w:szCs w:val="24"/>
          <w:lang w:eastAsia="zh-CN"/>
        </w:rPr>
        <w:t>Interativa</w:t>
      </w:r>
      <w:proofErr w:type="spellEnd"/>
      <w:r w:rsidRPr="00DE5AB1">
        <w:rPr>
          <w:rFonts w:ascii="Times New Roman" w:eastAsia="SimSun" w:hAnsi="Times New Roman" w:cs="Times New Roman"/>
          <w:kern w:val="2"/>
          <w:sz w:val="24"/>
          <w:szCs w:val="24"/>
          <w:lang w:eastAsia="zh-CN"/>
        </w:rPr>
        <w:t xml:space="preserve"> e </w:t>
      </w:r>
      <w:proofErr w:type="spellStart"/>
      <w:r w:rsidRPr="00DE5AB1">
        <w:rPr>
          <w:rFonts w:ascii="Times New Roman" w:eastAsia="SimSun" w:hAnsi="Times New Roman" w:cs="Times New Roman"/>
          <w:kern w:val="2"/>
          <w:sz w:val="24"/>
          <w:szCs w:val="24"/>
          <w:lang w:eastAsia="zh-CN"/>
        </w:rPr>
        <w:t>Multicritério</w:t>
      </w:r>
      <w:proofErr w:type="spellEnd"/>
      <w:r w:rsidRPr="00DE5AB1">
        <w:rPr>
          <w:rFonts w:ascii="Times New Roman" w:eastAsia="SimSun" w:hAnsi="Times New Roman" w:cs="Times New Roman"/>
          <w:kern w:val="2"/>
          <w:sz w:val="24"/>
          <w:szCs w:val="24"/>
          <w:lang w:eastAsia="zh-CN"/>
        </w:rPr>
        <w:t xml:space="preserve"> – in Portuguese; “Interactive and Multi- criteria Decision Making” in English) </w:t>
      </w:r>
      <w:r w:rsidRPr="00DE5AB1">
        <w:rPr>
          <w:rFonts w:ascii="Times New Roman" w:eastAsia="SimSun" w:hAnsi="Times New Roman" w:cs="Times New Roman" w:hint="eastAsia"/>
          <w:kern w:val="2"/>
          <w:sz w:val="24"/>
          <w:szCs w:val="24"/>
          <w:lang w:eastAsia="zh-CN"/>
        </w:rPr>
        <w:t xml:space="preserve">that is suitable for </w:t>
      </w:r>
      <w:r w:rsidRPr="00DE5AB1">
        <w:rPr>
          <w:rFonts w:ascii="Times New Roman" w:eastAsia="SimSun" w:hAnsi="Times New Roman" w:cs="Times New Roman"/>
          <w:kern w:val="2"/>
          <w:sz w:val="24"/>
          <w:szCs w:val="24"/>
          <w:lang w:eastAsia="zh-CN"/>
        </w:rPr>
        <w:t xml:space="preserve">evaluating and </w:t>
      </w:r>
      <w:r w:rsidRPr="00DE5AB1">
        <w:rPr>
          <w:rFonts w:ascii="Times New Roman" w:eastAsia="SimSun" w:hAnsi="Times New Roman" w:cs="Times New Roman" w:hint="eastAsia"/>
          <w:kern w:val="2"/>
          <w:sz w:val="24"/>
          <w:szCs w:val="24"/>
          <w:lang w:eastAsia="zh-CN"/>
        </w:rPr>
        <w:t xml:space="preserve">ranking suppliers in the banking sector and (b) proposing research implications that will serve as a foundation for research </w:t>
      </w:r>
      <w:r w:rsidRPr="00DE5AB1">
        <w:rPr>
          <w:rFonts w:ascii="Times New Roman" w:eastAsia="SimSun" w:hAnsi="Times New Roman" w:cs="Times New Roman"/>
          <w:kern w:val="2"/>
          <w:sz w:val="24"/>
          <w:szCs w:val="24"/>
          <w:lang w:eastAsia="zh-CN"/>
        </w:rPr>
        <w:t>into</w:t>
      </w:r>
      <w:r w:rsidRPr="00DE5AB1">
        <w:rPr>
          <w:rFonts w:ascii="Times New Roman" w:eastAsia="SimSun" w:hAnsi="Times New Roman" w:cs="Times New Roman" w:hint="eastAsia"/>
          <w:kern w:val="2"/>
          <w:sz w:val="24"/>
          <w:szCs w:val="24"/>
          <w:lang w:eastAsia="zh-CN"/>
        </w:rPr>
        <w:t xml:space="preserve"> the implementation of </w:t>
      </w:r>
      <w:r w:rsidRPr="00DE5AB1">
        <w:rPr>
          <w:rFonts w:ascii="Times New Roman" w:eastAsia="SimSun" w:hAnsi="Times New Roman" w:cs="Times New Roman"/>
          <w:kern w:val="2"/>
          <w:sz w:val="24"/>
          <w:szCs w:val="24"/>
          <w:lang w:eastAsia="zh-CN"/>
        </w:rPr>
        <w:t xml:space="preserve">the selection of </w:t>
      </w:r>
      <w:r w:rsidRPr="00DE5AB1">
        <w:rPr>
          <w:rFonts w:ascii="Times New Roman" w:eastAsia="SimSun" w:hAnsi="Times New Roman" w:cs="Times New Roman" w:hint="eastAsia"/>
          <w:kern w:val="2"/>
          <w:sz w:val="24"/>
          <w:szCs w:val="24"/>
          <w:lang w:eastAsia="zh-CN"/>
        </w:rPr>
        <w:t xml:space="preserve">socially- responsible </w:t>
      </w:r>
      <w:r w:rsidRPr="00DE5AB1">
        <w:rPr>
          <w:rFonts w:ascii="Times New Roman" w:eastAsia="SimSun" w:hAnsi="Times New Roman" w:cs="Times New Roman"/>
          <w:kern w:val="2"/>
          <w:sz w:val="24"/>
          <w:szCs w:val="24"/>
          <w:lang w:eastAsia="zh-CN"/>
        </w:rPr>
        <w:t>suppliers</w:t>
      </w:r>
      <w:r w:rsidRPr="00DE5AB1">
        <w:rPr>
          <w:rFonts w:ascii="Times New Roman" w:eastAsia="SimSun" w:hAnsi="Times New Roman" w:cs="Times New Roman" w:hint="eastAsia"/>
          <w:kern w:val="2"/>
          <w:sz w:val="24"/>
          <w:szCs w:val="24"/>
          <w:lang w:eastAsia="zh-CN"/>
        </w:rPr>
        <w:t xml:space="preserve"> in developing countries, especially Nigeria.</w:t>
      </w:r>
    </w:p>
    <w:p w14:paraId="28179ACF" w14:textId="77777777" w:rsidR="00806183"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o achieve the above </w:t>
      </w:r>
      <w:r w:rsidRPr="00DE5AB1">
        <w:rPr>
          <w:rFonts w:ascii="Times New Roman" w:eastAsia="SimSun" w:hAnsi="Times New Roman" w:cs="Times New Roman"/>
          <w:kern w:val="2"/>
          <w:sz w:val="24"/>
          <w:szCs w:val="24"/>
          <w:lang w:eastAsia="zh-CN"/>
        </w:rPr>
        <w:t xml:space="preserve">stated </w:t>
      </w:r>
      <w:r w:rsidRPr="00DE5AB1">
        <w:rPr>
          <w:rFonts w:ascii="Times New Roman" w:eastAsia="SimSun" w:hAnsi="Times New Roman" w:cs="Times New Roman" w:hint="eastAsia"/>
          <w:kern w:val="2"/>
          <w:sz w:val="24"/>
          <w:szCs w:val="24"/>
          <w:lang w:eastAsia="zh-CN"/>
        </w:rPr>
        <w:t xml:space="preserve">objectives, </w:t>
      </w:r>
      <w:r w:rsidRPr="00DE5AB1">
        <w:rPr>
          <w:rFonts w:ascii="Times New Roman" w:eastAsia="SimSun" w:hAnsi="Times New Roman" w:cs="Times New Roman"/>
          <w:kern w:val="2"/>
          <w:sz w:val="24"/>
          <w:szCs w:val="24"/>
          <w:lang w:eastAsia="zh-CN"/>
        </w:rPr>
        <w:t xml:space="preserve">this study developed a CSR </w:t>
      </w:r>
      <w:r w:rsidRPr="00DE5AB1">
        <w:rPr>
          <w:rFonts w:ascii="Times New Roman" w:eastAsia="SimSun" w:hAnsi="Times New Roman" w:cs="Times New Roman" w:hint="eastAsia"/>
          <w:kern w:val="2"/>
          <w:sz w:val="24"/>
          <w:szCs w:val="24"/>
          <w:lang w:eastAsia="zh-CN"/>
        </w:rPr>
        <w:t xml:space="preserve">framework </w:t>
      </w:r>
      <w:r w:rsidRPr="00DE5AB1">
        <w:rPr>
          <w:rFonts w:ascii="Times New Roman" w:eastAsia="SimSun" w:hAnsi="Times New Roman" w:cs="Times New Roman"/>
          <w:kern w:val="2"/>
          <w:sz w:val="24"/>
          <w:szCs w:val="24"/>
          <w:lang w:eastAsia="zh-CN"/>
        </w:rPr>
        <w:t xml:space="preserve">based on literature review and refined it with the assistance of experts from the banking industry. This framework was then applied to evaluate and prioritize socially responsible suppliers with the help of a novel </w:t>
      </w:r>
      <w:r w:rsidRPr="00DE5AB1">
        <w:rPr>
          <w:rFonts w:ascii="Times New Roman" w:eastAsia="SimSun" w:hAnsi="Times New Roman" w:cs="Times New Roman" w:hint="eastAsia"/>
          <w:kern w:val="2"/>
          <w:sz w:val="24"/>
          <w:szCs w:val="24"/>
          <w:lang w:eastAsia="zh-CN"/>
        </w:rPr>
        <w:t xml:space="preserve">integrated </w:t>
      </w:r>
      <w:r w:rsidRPr="00DE5AB1">
        <w:rPr>
          <w:rFonts w:ascii="Times New Roman" w:eastAsia="SimSun" w:hAnsi="Times New Roman" w:cs="Times New Roman"/>
          <w:kern w:val="2"/>
          <w:sz w:val="24"/>
          <w:szCs w:val="24"/>
          <w:lang w:eastAsia="zh-CN"/>
        </w:rPr>
        <w:t xml:space="preserve">decision support model composed of Shannon-Entropy and TODIM. The study determined the optimal socially responsible suppliers by evaluating and ranking these suppliers based on their performance with respect to social responsibility. In doing so, TODIM was deployed to handle the decision-making process. </w:t>
      </w:r>
      <w:r w:rsidRPr="00DE5AB1">
        <w:rPr>
          <w:rFonts w:ascii="Times New Roman" w:eastAsia="SimSun" w:hAnsi="Times New Roman" w:cs="Times New Roman"/>
          <w:kern w:val="2"/>
          <w:sz w:val="24"/>
          <w:szCs w:val="24"/>
          <w:lang w:eastAsia="zh-CN"/>
        </w:rPr>
        <w:lastRenderedPageBreak/>
        <w:t xml:space="preserve">TODIM is </w:t>
      </w:r>
      <w:r w:rsidRPr="00DE5AB1">
        <w:rPr>
          <w:rFonts w:ascii="Times New Roman" w:eastAsia="SimSun" w:hAnsi="Times New Roman" w:cs="Times New Roman" w:hint="eastAsia"/>
          <w:kern w:val="2"/>
          <w:sz w:val="24"/>
          <w:szCs w:val="24"/>
          <w:lang w:eastAsia="zh-CN"/>
        </w:rPr>
        <w:t xml:space="preserve">a modeling technique that </w:t>
      </w:r>
      <w:r w:rsidRPr="00DE5AB1">
        <w:rPr>
          <w:rFonts w:ascii="Times New Roman" w:eastAsia="SimSun" w:hAnsi="Times New Roman" w:cs="Times New Roman"/>
          <w:kern w:val="2"/>
          <w:sz w:val="24"/>
          <w:szCs w:val="24"/>
          <w:lang w:eastAsia="zh-CN"/>
        </w:rPr>
        <w:t xml:space="preserve">considers the behavioral expectations of an investor by taking into account prospect theory and can be considered simpler, easier to apply and more comprehensible for practitioners than other multi- criteria decision- making models (Alali and </w:t>
      </w:r>
      <w:proofErr w:type="spellStart"/>
      <w:r w:rsidRPr="00DE5AB1">
        <w:rPr>
          <w:rFonts w:ascii="Times New Roman" w:eastAsia="SimSun" w:hAnsi="Times New Roman" w:cs="Times New Roman"/>
          <w:kern w:val="2"/>
          <w:sz w:val="24"/>
          <w:szCs w:val="24"/>
          <w:lang w:eastAsia="zh-CN"/>
        </w:rPr>
        <w:t>Togla</w:t>
      </w:r>
      <w:proofErr w:type="spellEnd"/>
      <w:r w:rsidRPr="00DE5AB1">
        <w:rPr>
          <w:rFonts w:ascii="Times New Roman" w:eastAsia="SimSun" w:hAnsi="Times New Roman" w:cs="Times New Roman"/>
          <w:kern w:val="2"/>
          <w:sz w:val="24"/>
          <w:szCs w:val="24"/>
          <w:lang w:eastAsia="zh-CN"/>
        </w:rPr>
        <w:t xml:space="preserve">, 2019; Singh et al, 2021; Tian et al, 2021). </w:t>
      </w:r>
      <w:bookmarkStart w:id="0" w:name="_Hlk34671518"/>
      <w:r w:rsidRPr="00DE5AB1">
        <w:rPr>
          <w:rFonts w:ascii="Times New Roman" w:eastAsia="SimSun" w:hAnsi="Times New Roman" w:cs="Times New Roman"/>
          <w:kern w:val="2"/>
          <w:sz w:val="24"/>
          <w:szCs w:val="24"/>
          <w:lang w:eastAsia="zh-CN"/>
        </w:rPr>
        <w:t xml:space="preserve">In determining the rankings, however, TODIM requires considerably more input information such as the comparative weights of the CSR criteria. This additional necessity restricts the utilization of TODIM. Shannon-Entropy was used to deal with this challenge. </w:t>
      </w:r>
      <w:bookmarkEnd w:id="0"/>
      <w:r w:rsidRPr="00DE5AB1">
        <w:rPr>
          <w:rFonts w:ascii="Times New Roman" w:eastAsia="SimSun" w:hAnsi="Times New Roman" w:cs="Times New Roman"/>
          <w:kern w:val="2"/>
          <w:sz w:val="24"/>
          <w:szCs w:val="24"/>
          <w:lang w:eastAsia="zh-CN"/>
        </w:rPr>
        <w:t>Shannon entropy, which</w:t>
      </w:r>
      <w:r w:rsidRPr="00DE5AB1">
        <w:rPr>
          <w:rFonts w:ascii="Times New Roman" w:eastAsia="SimSun" w:hAnsi="Times New Roman" w:cs="Times New Roman" w:hint="eastAsia"/>
          <w:kern w:val="2"/>
          <w:sz w:val="24"/>
          <w:szCs w:val="24"/>
          <w:lang w:eastAsia="zh-CN"/>
        </w:rPr>
        <w:t xml:space="preserve"> is a modeling technique that serves as a criterion for the degree of </w:t>
      </w:r>
      <w:r w:rsidRPr="00DE5AB1">
        <w:rPr>
          <w:rFonts w:ascii="Times New Roman" w:eastAsia="SimSun" w:hAnsi="Times New Roman" w:cs="Times New Roman"/>
          <w:kern w:val="2"/>
          <w:sz w:val="24"/>
          <w:szCs w:val="24"/>
          <w:lang w:eastAsia="zh-CN"/>
        </w:rPr>
        <w:t>vagueness</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depict</w:t>
      </w:r>
      <w:r w:rsidRPr="00DE5AB1">
        <w:rPr>
          <w:rFonts w:ascii="Times New Roman" w:eastAsia="SimSun" w:hAnsi="Times New Roman" w:cs="Times New Roman" w:hint="eastAsia"/>
          <w:kern w:val="2"/>
          <w:sz w:val="24"/>
          <w:szCs w:val="24"/>
          <w:lang w:eastAsia="zh-CN"/>
        </w:rPr>
        <w:t xml:space="preserve">ed by a </w:t>
      </w:r>
      <w:r w:rsidRPr="00DE5AB1">
        <w:rPr>
          <w:rFonts w:ascii="Times New Roman" w:eastAsia="SimSun" w:hAnsi="Times New Roman" w:cs="Times New Roman"/>
          <w:kern w:val="2"/>
          <w:sz w:val="24"/>
          <w:szCs w:val="24"/>
          <w:lang w:eastAsia="zh-CN"/>
        </w:rPr>
        <w:t>separate</w:t>
      </w:r>
      <w:r w:rsidRPr="00DE5AB1">
        <w:rPr>
          <w:rFonts w:ascii="Times New Roman" w:eastAsia="SimSun" w:hAnsi="Times New Roman" w:cs="Times New Roman" w:hint="eastAsia"/>
          <w:kern w:val="2"/>
          <w:sz w:val="24"/>
          <w:szCs w:val="24"/>
          <w:lang w:eastAsia="zh-CN"/>
        </w:rPr>
        <w:t xml:space="preserve"> probability distribution, pr</w:t>
      </w:r>
      <w:r w:rsidRPr="00DE5AB1">
        <w:rPr>
          <w:rFonts w:ascii="Times New Roman" w:eastAsia="SimSun" w:hAnsi="Times New Roman" w:cs="Times New Roman"/>
          <w:kern w:val="2"/>
          <w:sz w:val="24"/>
          <w:szCs w:val="24"/>
          <w:lang w:eastAsia="zh-CN"/>
        </w:rPr>
        <w:t>esents</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an estimation</w:t>
      </w:r>
      <w:r w:rsidRPr="00DE5AB1">
        <w:rPr>
          <w:rFonts w:ascii="Times New Roman" w:eastAsia="SimSun" w:hAnsi="Times New Roman" w:cs="Times New Roman" w:hint="eastAsia"/>
          <w:kern w:val="2"/>
          <w:sz w:val="24"/>
          <w:szCs w:val="24"/>
          <w:lang w:eastAsia="zh-CN"/>
        </w:rPr>
        <w:t xml:space="preserve"> of the </w:t>
      </w:r>
      <w:r w:rsidRPr="00DE5AB1">
        <w:rPr>
          <w:rFonts w:ascii="Times New Roman" w:eastAsia="SimSun" w:hAnsi="Times New Roman" w:cs="Times New Roman"/>
          <w:kern w:val="2"/>
          <w:sz w:val="24"/>
          <w:szCs w:val="24"/>
          <w:lang w:eastAsia="zh-CN"/>
        </w:rPr>
        <w:t>initial</w:t>
      </w:r>
      <w:r w:rsidRPr="00DE5AB1">
        <w:rPr>
          <w:rFonts w:ascii="Times New Roman" w:eastAsia="SimSun" w:hAnsi="Times New Roman" w:cs="Times New Roman" w:hint="eastAsia"/>
          <w:kern w:val="2"/>
          <w:sz w:val="24"/>
          <w:szCs w:val="24"/>
          <w:lang w:eastAsia="zh-CN"/>
        </w:rPr>
        <w:t xml:space="preserve"> contrasts between data sets and </w:t>
      </w:r>
      <w:r w:rsidRPr="00DE5AB1">
        <w:rPr>
          <w:rFonts w:ascii="Times New Roman" w:eastAsia="SimSun" w:hAnsi="Times New Roman" w:cs="Times New Roman"/>
          <w:kern w:val="2"/>
          <w:sz w:val="24"/>
          <w:szCs w:val="24"/>
          <w:lang w:eastAsia="zh-CN"/>
        </w:rPr>
        <w:t>provide</w:t>
      </w:r>
      <w:r w:rsidRPr="00DE5AB1">
        <w:rPr>
          <w:rFonts w:ascii="Times New Roman" w:eastAsia="SimSun" w:hAnsi="Times New Roman" w:cs="Times New Roman" w:hint="eastAsia"/>
          <w:kern w:val="2"/>
          <w:sz w:val="24"/>
          <w:szCs w:val="24"/>
          <w:lang w:eastAsia="zh-CN"/>
        </w:rPr>
        <w:t>s</w:t>
      </w:r>
      <w:r w:rsidRPr="00DE5AB1">
        <w:rPr>
          <w:rFonts w:ascii="Times New Roman" w:eastAsia="SimSun" w:hAnsi="Times New Roman" w:cs="Times New Roman"/>
          <w:kern w:val="2"/>
          <w:sz w:val="24"/>
          <w:szCs w:val="24"/>
          <w:lang w:eastAsia="zh-CN"/>
        </w:rPr>
        <w:t xml:space="preserve"> insights on</w:t>
      </w:r>
      <w:r w:rsidRPr="00DE5AB1">
        <w:rPr>
          <w:rFonts w:ascii="Times New Roman" w:eastAsia="SimSun" w:hAnsi="Times New Roman" w:cs="Times New Roman" w:hint="eastAsia"/>
          <w:kern w:val="2"/>
          <w:sz w:val="24"/>
          <w:szCs w:val="24"/>
          <w:lang w:eastAsia="zh-CN"/>
        </w:rPr>
        <w:t xml:space="preserve"> the intrinsic mean of the </w:t>
      </w:r>
      <w:r w:rsidRPr="00DE5AB1">
        <w:rPr>
          <w:rFonts w:ascii="Times New Roman" w:eastAsia="SimSun" w:hAnsi="Times New Roman" w:cs="Times New Roman"/>
          <w:kern w:val="2"/>
          <w:sz w:val="24"/>
          <w:szCs w:val="24"/>
          <w:lang w:eastAsia="zh-CN"/>
        </w:rPr>
        <w:t>statistics</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mov</w:t>
      </w:r>
      <w:r w:rsidRPr="00DE5AB1">
        <w:rPr>
          <w:rFonts w:ascii="Times New Roman" w:eastAsia="SimSun" w:hAnsi="Times New Roman" w:cs="Times New Roman" w:hint="eastAsia"/>
          <w:kern w:val="2"/>
          <w:sz w:val="24"/>
          <w:szCs w:val="24"/>
          <w:lang w:eastAsia="zh-CN"/>
        </w:rPr>
        <w:t>ed to the decision maker (</w:t>
      </w:r>
      <w:proofErr w:type="spellStart"/>
      <w:r w:rsidRPr="00DE5AB1">
        <w:rPr>
          <w:rFonts w:ascii="Times New Roman" w:eastAsia="SimSun" w:hAnsi="Times New Roman" w:cs="Times New Roman"/>
          <w:kern w:val="2"/>
          <w:sz w:val="24"/>
          <w:szCs w:val="24"/>
          <w:lang w:eastAsia="zh-CN"/>
        </w:rPr>
        <w:t>Fedajev</w:t>
      </w:r>
      <w:proofErr w:type="spellEnd"/>
      <w:r w:rsidRPr="00DE5AB1">
        <w:rPr>
          <w:rFonts w:ascii="Times New Roman" w:eastAsia="SimSun" w:hAnsi="Times New Roman" w:cs="Times New Roman"/>
          <w:kern w:val="2"/>
          <w:sz w:val="24"/>
          <w:szCs w:val="24"/>
          <w:lang w:eastAsia="zh-CN"/>
        </w:rPr>
        <w:t xml:space="preserve"> et al, 2020; </w:t>
      </w:r>
      <w:proofErr w:type="spellStart"/>
      <w:r w:rsidRPr="00DE5AB1">
        <w:rPr>
          <w:rFonts w:ascii="Times New Roman" w:eastAsia="SimSun" w:hAnsi="Times New Roman" w:cs="Times New Roman" w:hint="eastAsia"/>
          <w:kern w:val="2"/>
          <w:sz w:val="24"/>
          <w:szCs w:val="24"/>
          <w:lang w:eastAsia="zh-CN"/>
        </w:rPr>
        <w:t>Maghsoodi</w:t>
      </w:r>
      <w:proofErr w:type="spellEnd"/>
      <w:r w:rsidRPr="00DE5AB1">
        <w:rPr>
          <w:rFonts w:ascii="Times New Roman" w:eastAsia="SimSun" w:hAnsi="Times New Roman" w:cs="Times New Roman" w:hint="eastAsia"/>
          <w:kern w:val="2"/>
          <w:sz w:val="24"/>
          <w:szCs w:val="24"/>
          <w:lang w:eastAsia="zh-CN"/>
        </w:rPr>
        <w:t xml:space="preserve"> et al, 2018; Miranda dos Santos et al, 2019). </w:t>
      </w:r>
      <w:r w:rsidRPr="00DE5AB1">
        <w:rPr>
          <w:rFonts w:ascii="Times New Roman" w:eastAsia="SimSun" w:hAnsi="Times New Roman" w:cs="Times New Roman"/>
          <w:kern w:val="2"/>
          <w:sz w:val="24"/>
          <w:szCs w:val="24"/>
          <w:lang w:eastAsia="zh-CN"/>
        </w:rPr>
        <w:t xml:space="preserve">Shannon-Entropy can effectively address TODIM’s additional input requirement and enables the avoidance of the need for additional data collection in determining these weights (Hong et al, 2021; </w:t>
      </w:r>
      <w:proofErr w:type="spellStart"/>
      <w:r w:rsidRPr="00DE5AB1">
        <w:rPr>
          <w:rFonts w:ascii="Times New Roman" w:eastAsia="SimSun" w:hAnsi="Times New Roman" w:cs="Times New Roman"/>
          <w:kern w:val="2"/>
          <w:sz w:val="24"/>
          <w:szCs w:val="24"/>
          <w:lang w:eastAsia="zh-CN"/>
        </w:rPr>
        <w:t>Karagiannis</w:t>
      </w:r>
      <w:proofErr w:type="spellEnd"/>
      <w:r w:rsidRPr="00DE5AB1">
        <w:rPr>
          <w:rFonts w:ascii="Times New Roman" w:eastAsia="SimSun" w:hAnsi="Times New Roman" w:cs="Times New Roman"/>
          <w:kern w:val="2"/>
          <w:sz w:val="24"/>
          <w:szCs w:val="24"/>
          <w:lang w:eastAsia="zh-CN"/>
        </w:rPr>
        <w:t xml:space="preserve"> and </w:t>
      </w:r>
      <w:proofErr w:type="spellStart"/>
      <w:r w:rsidRPr="00DE5AB1">
        <w:rPr>
          <w:rFonts w:ascii="Times New Roman" w:eastAsia="SimSun" w:hAnsi="Times New Roman" w:cs="Times New Roman"/>
          <w:kern w:val="2"/>
          <w:sz w:val="24"/>
          <w:szCs w:val="24"/>
          <w:lang w:eastAsia="zh-CN"/>
        </w:rPr>
        <w:t>Karagiannis</w:t>
      </w:r>
      <w:proofErr w:type="spellEnd"/>
      <w:r w:rsidRPr="00DE5AB1">
        <w:rPr>
          <w:rFonts w:ascii="Times New Roman" w:eastAsia="SimSun" w:hAnsi="Times New Roman" w:cs="Times New Roman"/>
          <w:kern w:val="2"/>
          <w:sz w:val="24"/>
          <w:szCs w:val="24"/>
          <w:lang w:eastAsia="zh-CN"/>
        </w:rPr>
        <w:t xml:space="preserve">, 2020). Shannon-Entropy can generate the relative weights. A single dataset is used to determine the CSR criteria weights and rank the suppliers. Thus, this minimizes the heavy reliance on and involvement of decision-makers in completing a series of questionnaires (Saraswat and </w:t>
      </w:r>
      <w:proofErr w:type="spellStart"/>
      <w:r w:rsidRPr="00DE5AB1">
        <w:rPr>
          <w:rFonts w:ascii="Times New Roman" w:eastAsia="SimSun" w:hAnsi="Times New Roman" w:cs="Times New Roman"/>
          <w:kern w:val="2"/>
          <w:sz w:val="24"/>
          <w:szCs w:val="24"/>
          <w:lang w:eastAsia="zh-CN"/>
        </w:rPr>
        <w:t>Digalwar</w:t>
      </w:r>
      <w:proofErr w:type="spellEnd"/>
      <w:r w:rsidRPr="00DE5AB1">
        <w:rPr>
          <w:rFonts w:ascii="Times New Roman" w:eastAsia="SimSun" w:hAnsi="Times New Roman" w:cs="Times New Roman"/>
          <w:kern w:val="2"/>
          <w:sz w:val="24"/>
          <w:szCs w:val="24"/>
          <w:lang w:eastAsia="zh-CN"/>
        </w:rPr>
        <w:t xml:space="preserve">, 2021). This multi-stage methodology can more effectively handle the problem of the evaluation and selection of socially responsible suppliers by considering decision-makers behavior via the prospect theory. Shannon-Entropy therefore helps to make TODIM a more complete and effective application. The integration of the Shannon-Entropy and TODIM methodologies aids in lessening the inputs from, and the interactions of decision-makers. The </w:t>
      </w:r>
      <w:r w:rsidRPr="00DE5AB1">
        <w:rPr>
          <w:rFonts w:ascii="Times New Roman" w:eastAsia="SimSun" w:hAnsi="Times New Roman" w:cs="Times New Roman" w:hint="eastAsia"/>
          <w:kern w:val="2"/>
          <w:sz w:val="24"/>
          <w:szCs w:val="24"/>
          <w:lang w:eastAsia="zh-CN"/>
        </w:rPr>
        <w:t>Shannon-</w:t>
      </w:r>
      <w:r w:rsidRPr="00DE5AB1">
        <w:rPr>
          <w:rFonts w:ascii="Times New Roman" w:eastAsia="SimSun" w:hAnsi="Times New Roman" w:cs="Times New Roman"/>
          <w:kern w:val="2"/>
          <w:sz w:val="24"/>
          <w:szCs w:val="24"/>
          <w:lang w:eastAsia="zh-CN"/>
        </w:rPr>
        <w:t>Entropy based</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TODIM</w:t>
      </w:r>
      <w:r w:rsidRPr="00DE5AB1">
        <w:rPr>
          <w:rFonts w:ascii="Times New Roman" w:eastAsia="SimSun" w:hAnsi="Times New Roman" w:cs="Times New Roman" w:hint="eastAsia"/>
          <w:kern w:val="2"/>
          <w:sz w:val="24"/>
          <w:szCs w:val="24"/>
          <w:lang w:eastAsia="zh-CN"/>
        </w:rPr>
        <w:t xml:space="preserve"> methodology </w:t>
      </w:r>
      <w:r w:rsidRPr="00DE5AB1">
        <w:rPr>
          <w:rFonts w:ascii="Times New Roman" w:eastAsia="SimSun" w:hAnsi="Times New Roman" w:cs="Times New Roman"/>
          <w:kern w:val="2"/>
          <w:sz w:val="24"/>
          <w:szCs w:val="24"/>
          <w:lang w:eastAsia="zh-CN"/>
        </w:rPr>
        <w:t xml:space="preserve">was </w:t>
      </w:r>
      <w:r w:rsidRPr="00DE5AB1">
        <w:rPr>
          <w:rFonts w:ascii="Times New Roman" w:eastAsia="SimSun" w:hAnsi="Times New Roman" w:cs="Times New Roman" w:hint="eastAsia"/>
          <w:kern w:val="2"/>
          <w:sz w:val="24"/>
          <w:szCs w:val="24"/>
          <w:lang w:eastAsia="zh-CN"/>
        </w:rPr>
        <w:t xml:space="preserve">applied </w:t>
      </w:r>
      <w:r w:rsidRPr="00DE5AB1">
        <w:rPr>
          <w:rFonts w:ascii="Times New Roman" w:eastAsia="SimSun" w:hAnsi="Times New Roman" w:cs="Times New Roman"/>
          <w:kern w:val="2"/>
          <w:sz w:val="24"/>
          <w:szCs w:val="24"/>
          <w:lang w:eastAsia="zh-CN"/>
        </w:rPr>
        <w:t>in the</w:t>
      </w:r>
      <w:r w:rsidRPr="00DE5AB1">
        <w:rPr>
          <w:rFonts w:ascii="Times New Roman" w:eastAsia="SimSun" w:hAnsi="Times New Roman" w:cs="Times New Roman" w:hint="eastAsia"/>
          <w:kern w:val="2"/>
          <w:sz w:val="24"/>
          <w:szCs w:val="24"/>
          <w:lang w:eastAsia="zh-CN"/>
        </w:rPr>
        <w:t xml:space="preserve"> evaluation and prioritization of suppliers based on certain CSR criteria </w:t>
      </w:r>
      <w:r w:rsidRPr="00DE5AB1">
        <w:rPr>
          <w:rFonts w:ascii="Times New Roman" w:eastAsia="SimSun" w:hAnsi="Times New Roman" w:cs="Times New Roman"/>
          <w:kern w:val="2"/>
          <w:sz w:val="24"/>
          <w:szCs w:val="24"/>
          <w:lang w:eastAsia="zh-CN"/>
        </w:rPr>
        <w:t>with the focus on</w:t>
      </w:r>
      <w:r w:rsidRPr="00DE5AB1">
        <w:rPr>
          <w:rFonts w:ascii="Times New Roman" w:eastAsia="SimSun" w:hAnsi="Times New Roman" w:cs="Times New Roman" w:hint="eastAsia"/>
          <w:kern w:val="2"/>
          <w:sz w:val="24"/>
          <w:szCs w:val="24"/>
          <w:lang w:eastAsia="zh-CN"/>
        </w:rPr>
        <w:t xml:space="preserve"> the banking sector. </w:t>
      </w: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his study pioneers the utilization of </w:t>
      </w:r>
      <w:r w:rsidRPr="00DE5AB1">
        <w:rPr>
          <w:rFonts w:ascii="Times New Roman" w:eastAsia="SimSun" w:hAnsi="Times New Roman" w:cs="Times New Roman"/>
          <w:kern w:val="2"/>
          <w:sz w:val="24"/>
          <w:szCs w:val="24"/>
          <w:lang w:eastAsia="zh-CN"/>
        </w:rPr>
        <w:t xml:space="preserve">the </w:t>
      </w:r>
      <w:r w:rsidRPr="00DE5AB1">
        <w:rPr>
          <w:rFonts w:ascii="Times New Roman" w:eastAsia="SimSun" w:hAnsi="Times New Roman" w:cs="Times New Roman" w:hint="eastAsia"/>
          <w:kern w:val="2"/>
          <w:sz w:val="24"/>
          <w:szCs w:val="24"/>
          <w:lang w:eastAsia="zh-CN"/>
        </w:rPr>
        <w:t>Shannon</w:t>
      </w:r>
      <w:r w:rsidRPr="00DE5AB1">
        <w:rPr>
          <w:rFonts w:ascii="Times New Roman" w:eastAsia="SimSun" w:hAnsi="Times New Roman" w:cs="Times New Roman"/>
          <w:kern w:val="2"/>
          <w:sz w:val="24"/>
          <w:szCs w:val="24"/>
          <w:lang w:eastAsia="zh-CN"/>
        </w:rPr>
        <w:t xml:space="preserve"> entropy </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TODIM</w:t>
      </w:r>
      <w:r w:rsidRPr="00DE5AB1">
        <w:rPr>
          <w:rFonts w:ascii="Times New Roman" w:eastAsia="SimSun" w:hAnsi="Times New Roman" w:cs="Times New Roman" w:hint="eastAsia"/>
          <w:kern w:val="2"/>
          <w:sz w:val="24"/>
          <w:szCs w:val="24"/>
          <w:lang w:eastAsia="zh-CN"/>
        </w:rPr>
        <w:t xml:space="preserve"> approach to </w:t>
      </w:r>
      <w:r w:rsidRPr="00DE5AB1">
        <w:rPr>
          <w:rFonts w:ascii="Times New Roman" w:eastAsia="SimSun" w:hAnsi="Times New Roman" w:cs="Times New Roman"/>
          <w:kern w:val="2"/>
          <w:sz w:val="24"/>
          <w:szCs w:val="24"/>
          <w:lang w:eastAsia="zh-CN"/>
        </w:rPr>
        <w:t>prioritize</w:t>
      </w:r>
      <w:r w:rsidRPr="00DE5AB1">
        <w:rPr>
          <w:rFonts w:ascii="Times New Roman" w:eastAsia="SimSun" w:hAnsi="Times New Roman" w:cs="Times New Roman" w:hint="eastAsia"/>
          <w:kern w:val="2"/>
          <w:sz w:val="24"/>
          <w:szCs w:val="24"/>
          <w:lang w:eastAsia="zh-CN"/>
        </w:rPr>
        <w:t xml:space="preserve"> the </w:t>
      </w:r>
      <w:r w:rsidRPr="00DE5AB1">
        <w:rPr>
          <w:rFonts w:ascii="Times New Roman" w:eastAsia="SimSun" w:hAnsi="Times New Roman" w:cs="Times New Roman"/>
          <w:kern w:val="2"/>
          <w:sz w:val="24"/>
          <w:szCs w:val="24"/>
          <w:lang w:eastAsia="zh-CN"/>
        </w:rPr>
        <w:t>most efficient and socially</w:t>
      </w:r>
      <w:r w:rsidRPr="00DE5AB1">
        <w:rPr>
          <w:rFonts w:ascii="Times New Roman" w:eastAsia="SimSun" w:hAnsi="Times New Roman" w:cs="Times New Roman" w:hint="eastAsia"/>
          <w:kern w:val="2"/>
          <w:sz w:val="24"/>
          <w:szCs w:val="24"/>
          <w:lang w:eastAsia="zh-CN"/>
        </w:rPr>
        <w:t xml:space="preserve"> sustainable supplier from a pool of suppliers for banking system sustainability. </w:t>
      </w:r>
      <w:bookmarkStart w:id="1" w:name="_Hlk34671159"/>
      <w:r w:rsidRPr="00DE5AB1">
        <w:rPr>
          <w:rFonts w:ascii="Times New Roman" w:eastAsia="SimSun" w:hAnsi="Times New Roman" w:cs="Times New Roman"/>
          <w:kern w:val="2"/>
          <w:sz w:val="24"/>
          <w:szCs w:val="24"/>
          <w:lang w:eastAsia="zh-CN"/>
        </w:rPr>
        <w:t xml:space="preserve">The application of the </w:t>
      </w:r>
      <w:r w:rsidRPr="00DE5AB1">
        <w:rPr>
          <w:rFonts w:ascii="Times New Roman" w:eastAsia="SimSun" w:hAnsi="Times New Roman" w:cs="Times New Roman" w:hint="eastAsia"/>
          <w:kern w:val="2"/>
          <w:sz w:val="24"/>
          <w:szCs w:val="24"/>
          <w:lang w:eastAsia="zh-CN"/>
        </w:rPr>
        <w:t xml:space="preserve">proposed methodology </w:t>
      </w:r>
      <w:r w:rsidRPr="00DE5AB1">
        <w:rPr>
          <w:rFonts w:ascii="Times New Roman" w:eastAsia="SimSun" w:hAnsi="Times New Roman" w:cs="Times New Roman"/>
          <w:kern w:val="2"/>
          <w:sz w:val="24"/>
          <w:szCs w:val="24"/>
          <w:lang w:eastAsia="zh-CN"/>
        </w:rPr>
        <w:t>to</w:t>
      </w:r>
      <w:r w:rsidRPr="00DE5AB1">
        <w:rPr>
          <w:rFonts w:ascii="Times New Roman" w:eastAsia="SimSun" w:hAnsi="Times New Roman" w:cs="Times New Roman" w:hint="eastAsia"/>
          <w:kern w:val="2"/>
          <w:sz w:val="24"/>
          <w:szCs w:val="24"/>
          <w:lang w:eastAsia="zh-CN"/>
        </w:rPr>
        <w:t xml:space="preserve"> the Nigerian banking </w:t>
      </w:r>
      <w:r w:rsidRPr="00DE5AB1">
        <w:rPr>
          <w:rFonts w:ascii="Times New Roman" w:eastAsia="SimSun" w:hAnsi="Times New Roman" w:cs="Times New Roman"/>
          <w:kern w:val="2"/>
          <w:sz w:val="24"/>
          <w:szCs w:val="24"/>
          <w:lang w:eastAsia="zh-CN"/>
        </w:rPr>
        <w:t>sector</w:t>
      </w:r>
      <w:r w:rsidRPr="00DE5AB1">
        <w:rPr>
          <w:rFonts w:ascii="Times New Roman" w:eastAsia="SimSun" w:hAnsi="Times New Roman" w:cs="Times New Roman" w:hint="eastAsia"/>
          <w:kern w:val="2"/>
          <w:sz w:val="24"/>
          <w:szCs w:val="24"/>
          <w:lang w:eastAsia="zh-CN"/>
        </w:rPr>
        <w:t xml:space="preserve"> is instrumental to the development of the country and demands investments in CSR practices (</w:t>
      </w:r>
      <w:proofErr w:type="spellStart"/>
      <w:r w:rsidRPr="00DE5AB1">
        <w:rPr>
          <w:rFonts w:ascii="Times New Roman" w:eastAsia="SimSun" w:hAnsi="Times New Roman" w:cs="Times New Roman" w:hint="eastAsia"/>
          <w:kern w:val="2"/>
          <w:sz w:val="24"/>
          <w:szCs w:val="24"/>
          <w:lang w:eastAsia="zh-CN"/>
        </w:rPr>
        <w:t>Oyewumi</w:t>
      </w:r>
      <w:proofErr w:type="spellEnd"/>
      <w:r w:rsidRPr="00DE5AB1">
        <w:rPr>
          <w:rFonts w:ascii="Times New Roman" w:eastAsia="SimSun" w:hAnsi="Times New Roman" w:cs="Times New Roman" w:hint="eastAsia"/>
          <w:kern w:val="2"/>
          <w:sz w:val="24"/>
          <w:szCs w:val="24"/>
          <w:lang w:eastAsia="zh-CN"/>
        </w:rPr>
        <w:t xml:space="preserve"> et al, 2018). </w:t>
      </w:r>
      <w:bookmarkEnd w:id="1"/>
    </w:p>
    <w:p w14:paraId="2C9AACC6" w14:textId="77777777" w:rsidR="00806183" w:rsidRPr="00DE5AB1" w:rsidRDefault="00806183" w:rsidP="0080618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he remainder of this paper is organized as follows: the literature that is relevant to the subject matter of this study is </w:t>
      </w:r>
      <w:r w:rsidRPr="00DE5AB1">
        <w:rPr>
          <w:rFonts w:ascii="Times New Roman" w:eastAsia="SimSun" w:hAnsi="Times New Roman" w:cs="Times New Roman"/>
          <w:kern w:val="2"/>
          <w:sz w:val="24"/>
          <w:szCs w:val="24"/>
          <w:lang w:eastAsia="zh-CN"/>
        </w:rPr>
        <w:t>reviewed</w:t>
      </w:r>
      <w:r w:rsidRPr="00DE5AB1">
        <w:rPr>
          <w:rFonts w:ascii="Times New Roman" w:eastAsia="SimSun" w:hAnsi="Times New Roman" w:cs="Times New Roman" w:hint="eastAsia"/>
          <w:kern w:val="2"/>
          <w:sz w:val="24"/>
          <w:szCs w:val="24"/>
          <w:lang w:eastAsia="zh-CN"/>
        </w:rPr>
        <w:t xml:space="preserve"> in Section 2. </w:t>
      </w:r>
      <w:r w:rsidRPr="00DE5AB1">
        <w:rPr>
          <w:rFonts w:ascii="Times New Roman" w:eastAsia="SimSun" w:hAnsi="Times New Roman" w:cs="Times New Roman"/>
          <w:kern w:val="2"/>
          <w:sz w:val="24"/>
          <w:szCs w:val="24"/>
          <w:lang w:eastAsia="zh-CN"/>
        </w:rPr>
        <w:t>Embedded in Section 2 is a brief on CSR practices in procurement in the banking industry. I</w:t>
      </w:r>
      <w:r w:rsidRPr="00DE5AB1">
        <w:rPr>
          <w:rFonts w:ascii="Times New Roman" w:eastAsia="SimSun" w:hAnsi="Times New Roman" w:cs="Times New Roman" w:hint="eastAsia"/>
          <w:kern w:val="2"/>
          <w:sz w:val="24"/>
          <w:szCs w:val="24"/>
          <w:lang w:eastAsia="zh-CN"/>
        </w:rPr>
        <w:t>n Section 3, the solution methodology is presented.</w:t>
      </w:r>
      <w:r w:rsidRPr="00DE5AB1">
        <w:rPr>
          <w:rFonts w:ascii="Times New Roman" w:eastAsia="SimSun" w:hAnsi="Times New Roman" w:cs="Times New Roman"/>
          <w:kern w:val="2"/>
          <w:sz w:val="24"/>
          <w:szCs w:val="24"/>
          <w:lang w:eastAsia="zh-CN"/>
        </w:rPr>
        <w:t xml:space="preserve"> A practical case application using the proposed CSR framework supported by the novel integrated decision-making tools, and sensitivity analysis are provided in Section 4. Discussion, and academic and managerial implications of the study are presented in section 5. Section 6 concludes the study by identifying the limitations and opportunities for further research areas. </w:t>
      </w:r>
    </w:p>
    <w:p w14:paraId="44E2FCE6" w14:textId="77777777" w:rsidR="00806183" w:rsidRPr="00DE5AB1" w:rsidRDefault="00806183" w:rsidP="00806183">
      <w:pPr>
        <w:widowControl w:val="0"/>
        <w:spacing w:after="0"/>
        <w:jc w:val="both"/>
        <w:rPr>
          <w:rFonts w:ascii="Times New Roman" w:eastAsia="SimSun" w:hAnsi="Times New Roman" w:cs="Times New Roman"/>
          <w:b/>
          <w:kern w:val="2"/>
          <w:sz w:val="24"/>
          <w:szCs w:val="24"/>
          <w:lang w:eastAsia="zh-CN"/>
        </w:rPr>
      </w:pPr>
    </w:p>
    <w:p w14:paraId="530CDCA5" w14:textId="77777777" w:rsidR="00806183" w:rsidRDefault="00806183" w:rsidP="00806183">
      <w:pPr>
        <w:widowControl w:val="0"/>
        <w:spacing w:after="0"/>
        <w:jc w:val="both"/>
        <w:rPr>
          <w:rFonts w:ascii="Times New Roman" w:eastAsia="SimSun" w:hAnsi="Times New Roman" w:cs="Times New Roman"/>
          <w:b/>
          <w:kern w:val="2"/>
          <w:sz w:val="24"/>
          <w:szCs w:val="24"/>
          <w:lang w:eastAsia="zh-CN"/>
        </w:rPr>
      </w:pPr>
      <w:r w:rsidRPr="00DE5AB1">
        <w:rPr>
          <w:rFonts w:ascii="Times New Roman" w:eastAsia="SimSun" w:hAnsi="Times New Roman" w:cs="Times New Roman" w:hint="eastAsia"/>
          <w:b/>
          <w:kern w:val="2"/>
          <w:sz w:val="24"/>
          <w:szCs w:val="24"/>
          <w:lang w:eastAsia="zh-CN"/>
        </w:rPr>
        <w:t>2</w:t>
      </w:r>
      <w:r w:rsidRPr="00DE5AB1">
        <w:rPr>
          <w:rFonts w:ascii="Times New Roman" w:eastAsia="SimSun" w:hAnsi="Times New Roman" w:cs="Times New Roman" w:hint="eastAsia"/>
          <w:b/>
          <w:kern w:val="2"/>
          <w:sz w:val="24"/>
          <w:szCs w:val="24"/>
          <w:lang w:eastAsia="zh-CN"/>
        </w:rPr>
        <w:tab/>
        <w:t>Literature Review</w:t>
      </w:r>
    </w:p>
    <w:p w14:paraId="2F797EA8" w14:textId="77777777" w:rsidR="00806183" w:rsidRDefault="00806183" w:rsidP="00806183">
      <w:pPr>
        <w:widowControl w:val="0"/>
        <w:spacing w:after="0"/>
        <w:jc w:val="both"/>
        <w:rPr>
          <w:rFonts w:ascii="Times New Roman" w:eastAsia="SimSun" w:hAnsi="Times New Roman" w:cs="Times New Roman"/>
          <w:i/>
          <w:kern w:val="2"/>
          <w:sz w:val="24"/>
          <w:szCs w:val="24"/>
          <w:lang w:eastAsia="zh-CN"/>
        </w:rPr>
      </w:pPr>
      <w:r w:rsidRPr="00806183">
        <w:rPr>
          <w:rFonts w:ascii="Times New Roman" w:eastAsia="SimSun" w:hAnsi="Times New Roman" w:cs="Times New Roman"/>
          <w:i/>
          <w:kern w:val="2"/>
          <w:sz w:val="24"/>
          <w:szCs w:val="24"/>
          <w:lang w:eastAsia="zh-CN"/>
        </w:rPr>
        <w:t>2.1.</w:t>
      </w:r>
      <w:r w:rsidRPr="00806183">
        <w:rPr>
          <w:rFonts w:ascii="Times New Roman" w:eastAsia="SimSun" w:hAnsi="Times New Roman" w:cs="Times New Roman"/>
          <w:i/>
          <w:kern w:val="2"/>
          <w:sz w:val="24"/>
          <w:szCs w:val="24"/>
          <w:lang w:eastAsia="zh-CN"/>
        </w:rPr>
        <w:tab/>
        <w:t>CSR procurement practices in the banking industry</w:t>
      </w:r>
    </w:p>
    <w:p w14:paraId="62FCCF44" w14:textId="77777777" w:rsidR="00806183" w:rsidRDefault="00806183" w:rsidP="00806183">
      <w:pPr>
        <w:widowControl w:val="0"/>
        <w:spacing w:after="0"/>
        <w:jc w:val="both"/>
        <w:rPr>
          <w:rFonts w:ascii="Times New Roman" w:hAnsi="Times New Roman" w:cs="Times New Roman"/>
          <w:sz w:val="24"/>
          <w:szCs w:val="24"/>
        </w:rPr>
      </w:pPr>
      <w:r>
        <w:rPr>
          <w:rFonts w:ascii="Times New Roman" w:eastAsia="SimSun" w:hAnsi="Times New Roman" w:cs="Times New Roman"/>
          <w:i/>
          <w:kern w:val="2"/>
          <w:sz w:val="24"/>
          <w:szCs w:val="24"/>
          <w:lang w:eastAsia="zh-CN"/>
        </w:rPr>
        <w:lastRenderedPageBreak/>
        <w:tab/>
      </w:r>
      <w:r w:rsidRPr="00DE5AB1">
        <w:rPr>
          <w:rFonts w:ascii="Times New Roman" w:eastAsia="SimSun" w:hAnsi="Times New Roman" w:cs="Times New Roman"/>
          <w:kern w:val="2"/>
          <w:sz w:val="24"/>
          <w:szCs w:val="24"/>
          <w:lang w:eastAsia="zh-CN"/>
        </w:rPr>
        <w:t>In recent times, firms have consistently strived to address environmental and social issues and this is exemplified by the Sustainable Development Goals (SDGs) which aim to achieve a more sustainable future for all (Gupta et al, 2021; Zhan et al, 2021). Notably, CSR practices for social sustainability goals concentrate on improving the rights, welfare and entitlements of workers and enhancing quality of employment (</w:t>
      </w:r>
      <w:proofErr w:type="spellStart"/>
      <w:r w:rsidRPr="00DE5AB1">
        <w:rPr>
          <w:rFonts w:ascii="Times New Roman" w:eastAsia="SimSun" w:hAnsi="Times New Roman" w:cs="Times New Roman"/>
          <w:kern w:val="2"/>
          <w:sz w:val="24"/>
          <w:szCs w:val="24"/>
          <w:lang w:eastAsia="zh-CN"/>
        </w:rPr>
        <w:t>Soundararajan</w:t>
      </w:r>
      <w:proofErr w:type="spellEnd"/>
      <w:r w:rsidRPr="00DE5AB1">
        <w:rPr>
          <w:rFonts w:ascii="Times New Roman" w:eastAsia="SimSun" w:hAnsi="Times New Roman" w:cs="Times New Roman"/>
          <w:kern w:val="2"/>
          <w:sz w:val="24"/>
          <w:szCs w:val="24"/>
          <w:lang w:eastAsia="zh-CN"/>
        </w:rPr>
        <w:t xml:space="preserve"> and Brammer, 2018). Currently, in the banking sector, CSR practices have gained significant attention due to government and stakeholder requirements (Fatma and Rahman, 2016; Khan et al, 2019; </w:t>
      </w:r>
      <w:proofErr w:type="spellStart"/>
      <w:r w:rsidRPr="00DE5AB1">
        <w:rPr>
          <w:rFonts w:ascii="Times New Roman" w:eastAsia="SimSun" w:hAnsi="Times New Roman" w:cs="Times New Roman"/>
          <w:kern w:val="2"/>
          <w:sz w:val="24"/>
          <w:szCs w:val="24"/>
          <w:lang w:eastAsia="zh-CN"/>
        </w:rPr>
        <w:t>Siueia</w:t>
      </w:r>
      <w:proofErr w:type="spellEnd"/>
      <w:r w:rsidRPr="00DE5AB1">
        <w:rPr>
          <w:rFonts w:ascii="Times New Roman" w:eastAsia="SimSun" w:hAnsi="Times New Roman" w:cs="Times New Roman"/>
          <w:kern w:val="2"/>
          <w:sz w:val="24"/>
          <w:szCs w:val="24"/>
          <w:lang w:eastAsia="zh-CN"/>
        </w:rPr>
        <w:t xml:space="preserve"> et al, 2019). </w:t>
      </w:r>
      <w:r w:rsidRPr="00DE5AB1">
        <w:rPr>
          <w:rFonts w:ascii="Times New Roman" w:hAnsi="Times New Roman" w:cs="Times New Roman"/>
          <w:sz w:val="24"/>
          <w:szCs w:val="24"/>
        </w:rPr>
        <w:t xml:space="preserve">Despite the differences in processes, products and services, and the level of social, economic, and environmental impact, Banks share similar social responsibility with firms from other industries for two reasons: 1). the type of companies they lend to and invest in can affect the society and environment in very many ways. 2). their business processes such as purchasing can have adverse or beneficial effects on society and the environment (Castello, 2013).  Therefore, in trying to be socially responsible, banks are seeking to sanitize their procurement activities to ensure that these activities do not put the society and environment at risk. Through their procurement activities, banks seek to influence suppliers’ behavior with regards to transparency, working conditions, employee rights and the environment. Pal et al. (2011) posit that due to the importance of purchasing to the company, it has become imperative for purchasing departments to optimize the supplier selection process. Thus, banks like Bank </w:t>
      </w:r>
      <w:proofErr w:type="spellStart"/>
      <w:r w:rsidRPr="00DE5AB1">
        <w:rPr>
          <w:rFonts w:ascii="Times New Roman" w:hAnsi="Times New Roman" w:cs="Times New Roman"/>
          <w:sz w:val="24"/>
          <w:szCs w:val="24"/>
        </w:rPr>
        <w:t>Hapoalim</w:t>
      </w:r>
      <w:proofErr w:type="spellEnd"/>
      <w:r w:rsidRPr="00DE5AB1">
        <w:rPr>
          <w:rFonts w:ascii="Times New Roman" w:hAnsi="Times New Roman" w:cs="Times New Roman"/>
          <w:sz w:val="24"/>
          <w:szCs w:val="24"/>
        </w:rPr>
        <w:t xml:space="preserve"> in Israel have developed policies that will ensure that CSR is embedded and practiced in their procurement activities. In doing this, they communicate their CSR expectations and requirements to suppliers according to category of products and services, after which they evaluate and select them based on their CSR requirement which transcends price.  However, to do this effectively, Bank </w:t>
      </w:r>
      <w:proofErr w:type="spellStart"/>
      <w:r w:rsidRPr="00DE5AB1">
        <w:rPr>
          <w:rFonts w:ascii="Times New Roman" w:hAnsi="Times New Roman" w:cs="Times New Roman"/>
          <w:sz w:val="24"/>
          <w:szCs w:val="24"/>
        </w:rPr>
        <w:t>Hapoalim</w:t>
      </w:r>
      <w:proofErr w:type="spellEnd"/>
      <w:r w:rsidRPr="00DE5AB1">
        <w:rPr>
          <w:rFonts w:ascii="Times New Roman" w:hAnsi="Times New Roman" w:cs="Times New Roman"/>
          <w:sz w:val="24"/>
          <w:szCs w:val="24"/>
        </w:rPr>
        <w:t xml:space="preserve"> went ahead to develop a procurement policy implementation model based on prevalent international methodologies, accumulated learning experience and benchmark review, subsequently adapting these findings to the current reality of the bank (Bank </w:t>
      </w:r>
      <w:proofErr w:type="spellStart"/>
      <w:r w:rsidRPr="00DE5AB1">
        <w:rPr>
          <w:rFonts w:ascii="Times New Roman" w:hAnsi="Times New Roman" w:cs="Times New Roman"/>
          <w:sz w:val="24"/>
          <w:szCs w:val="24"/>
        </w:rPr>
        <w:t>Hapoalim</w:t>
      </w:r>
      <w:proofErr w:type="spellEnd"/>
      <w:r w:rsidRPr="00DE5AB1">
        <w:rPr>
          <w:rFonts w:ascii="Times New Roman" w:hAnsi="Times New Roman" w:cs="Times New Roman"/>
          <w:sz w:val="24"/>
          <w:szCs w:val="24"/>
        </w:rPr>
        <w:t>, 2015).</w:t>
      </w:r>
    </w:p>
    <w:p w14:paraId="17A8548C" w14:textId="77777777" w:rsidR="00806183" w:rsidRDefault="00806183" w:rsidP="00806183">
      <w:pPr>
        <w:widowControl w:val="0"/>
        <w:spacing w:after="0"/>
        <w:jc w:val="both"/>
        <w:rPr>
          <w:rFonts w:ascii="Times New Roman" w:hAnsi="Times New Roman" w:cs="Times New Roman"/>
          <w:i/>
          <w:sz w:val="24"/>
          <w:szCs w:val="24"/>
        </w:rPr>
      </w:pPr>
    </w:p>
    <w:p w14:paraId="2FC04777" w14:textId="77777777" w:rsidR="00806183" w:rsidRDefault="00806183" w:rsidP="00806183">
      <w:pPr>
        <w:widowControl w:val="0"/>
        <w:spacing w:after="0"/>
        <w:jc w:val="both"/>
        <w:rPr>
          <w:rFonts w:ascii="Times New Roman" w:hAnsi="Times New Roman" w:cs="Times New Roman"/>
          <w:i/>
          <w:sz w:val="24"/>
          <w:szCs w:val="24"/>
        </w:rPr>
      </w:pPr>
      <w:r w:rsidRPr="00DE5AB1">
        <w:rPr>
          <w:rFonts w:ascii="Times New Roman" w:hAnsi="Times New Roman" w:cs="Times New Roman"/>
          <w:i/>
          <w:sz w:val="24"/>
          <w:szCs w:val="24"/>
        </w:rPr>
        <w:t>2.2.</w:t>
      </w:r>
      <w:r w:rsidRPr="00DE5AB1">
        <w:rPr>
          <w:rFonts w:ascii="Times New Roman" w:hAnsi="Times New Roman" w:cs="Times New Roman"/>
          <w:i/>
          <w:sz w:val="24"/>
          <w:szCs w:val="24"/>
        </w:rPr>
        <w:tab/>
        <w:t>Socially responsible supplier selection</w:t>
      </w:r>
    </w:p>
    <w:p w14:paraId="7E827A71" w14:textId="77777777" w:rsidR="00806183" w:rsidRPr="00806183" w:rsidRDefault="00806183" w:rsidP="00806183">
      <w:pPr>
        <w:widowControl w:val="0"/>
        <w:spacing w:after="0"/>
        <w:ind w:firstLine="72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kern w:val="2"/>
          <w:sz w:val="24"/>
          <w:szCs w:val="24"/>
          <w:lang w:eastAsia="zh-CN"/>
        </w:rPr>
        <w:t>The selection of sustainable suppliers constitutes one of the most important supply chain decisions towards a company’s sustainable performance (</w:t>
      </w:r>
      <w:proofErr w:type="spellStart"/>
      <w:r w:rsidRPr="00DE5AB1">
        <w:rPr>
          <w:rFonts w:ascii="Times New Roman" w:eastAsia="SimSun" w:hAnsi="Times New Roman" w:cs="Times New Roman"/>
          <w:kern w:val="2"/>
          <w:sz w:val="24"/>
          <w:szCs w:val="24"/>
          <w:lang w:eastAsia="zh-CN"/>
        </w:rPr>
        <w:t>Giannakis</w:t>
      </w:r>
      <w:proofErr w:type="spellEnd"/>
      <w:r w:rsidRPr="00DE5AB1">
        <w:rPr>
          <w:rFonts w:ascii="Times New Roman" w:eastAsia="SimSun" w:hAnsi="Times New Roman" w:cs="Times New Roman"/>
          <w:kern w:val="2"/>
          <w:sz w:val="24"/>
          <w:szCs w:val="24"/>
          <w:lang w:eastAsia="zh-CN"/>
        </w:rPr>
        <w:t xml:space="preserve"> et al, 2020; </w:t>
      </w:r>
      <w:proofErr w:type="spellStart"/>
      <w:r w:rsidRPr="00DE5AB1">
        <w:rPr>
          <w:rFonts w:ascii="Times New Roman" w:eastAsia="SimSun" w:hAnsi="Times New Roman" w:cs="Times New Roman"/>
          <w:kern w:val="2"/>
          <w:sz w:val="24"/>
          <w:szCs w:val="24"/>
          <w:lang w:eastAsia="zh-CN"/>
        </w:rPr>
        <w:t>Kusi-Sapong</w:t>
      </w:r>
      <w:proofErr w:type="spellEnd"/>
      <w:r w:rsidRPr="00DE5AB1">
        <w:rPr>
          <w:rFonts w:ascii="Times New Roman" w:eastAsia="SimSun" w:hAnsi="Times New Roman" w:cs="Times New Roman"/>
          <w:kern w:val="2"/>
          <w:sz w:val="24"/>
          <w:szCs w:val="24"/>
          <w:lang w:eastAsia="zh-CN"/>
        </w:rPr>
        <w:t xml:space="preserve"> et al, 2021; Orji and Wei, 2015). Clearly, the involvement of suppliers has become highly instrumental to the quest for achieving sustainability compliance along the supply chain (Wilhelm et al, 2016a). Indeed, sustainability increasingly depends on the holistic implementation of practices beyond the buying firm since non-adherence to sustainability standards across the supply chains bears a risk of negative publicity for global brands (Wilhelm et al, 2016b). In fact, responding to the growing social and environmental demands on business operations is a primary challenge for businesses since most firms have increasingly outsourced manufacturing to low-wage countries (Dubey et al, 2019). Often, this move has resulted in low environmental standards and inappropriate working </w:t>
      </w:r>
      <w:r w:rsidRPr="00DE5AB1">
        <w:rPr>
          <w:rFonts w:ascii="Times New Roman" w:eastAsia="SimSun" w:hAnsi="Times New Roman" w:cs="Times New Roman"/>
          <w:kern w:val="2"/>
          <w:sz w:val="24"/>
          <w:szCs w:val="24"/>
          <w:lang w:eastAsia="zh-CN"/>
        </w:rPr>
        <w:lastRenderedPageBreak/>
        <w:t>conditions (Hartmann and Moeller, 2014). There is ample anecdotal and conceptual literature suggesting that firms can experience serious losses from social, ecological or ethical problems that exist in their supply chains (Dubey et al, 2017; Hofmann et al, 2014). In fact, researchers have shown</w:t>
      </w:r>
      <w:r w:rsidRPr="00DE5AB1">
        <w:rPr>
          <w:rFonts w:ascii="Times New Roman" w:eastAsia="SimSun" w:hAnsi="Times New Roman" w:cs="Times New Roman" w:hint="eastAsia"/>
          <w:kern w:val="2"/>
          <w:sz w:val="24"/>
          <w:szCs w:val="24"/>
          <w:lang w:eastAsia="zh-CN"/>
        </w:rPr>
        <w:t xml:space="preserve"> that both supplier social performance and buyer operational performance are </w:t>
      </w:r>
      <w:r w:rsidRPr="00DE5AB1">
        <w:rPr>
          <w:rFonts w:ascii="Times New Roman" w:eastAsia="SimSun" w:hAnsi="Times New Roman" w:cs="Times New Roman"/>
          <w:kern w:val="2"/>
          <w:sz w:val="24"/>
          <w:szCs w:val="24"/>
          <w:lang w:eastAsia="zh-CN"/>
        </w:rPr>
        <w:t>increased in value</w:t>
      </w:r>
      <w:r w:rsidRPr="00DE5AB1">
        <w:rPr>
          <w:rFonts w:ascii="Times New Roman" w:eastAsia="SimSun" w:hAnsi="Times New Roman" w:cs="Times New Roman" w:hint="eastAsia"/>
          <w:kern w:val="2"/>
          <w:sz w:val="24"/>
          <w:szCs w:val="24"/>
          <w:lang w:eastAsia="zh-CN"/>
        </w:rPr>
        <w:t xml:space="preserve"> when the buyer </w:t>
      </w:r>
      <w:r w:rsidRPr="00DE5AB1">
        <w:rPr>
          <w:rFonts w:ascii="Times New Roman" w:eastAsia="SimSun" w:hAnsi="Times New Roman" w:cs="Times New Roman"/>
          <w:kern w:val="2"/>
          <w:sz w:val="24"/>
          <w:szCs w:val="24"/>
          <w:lang w:eastAsia="zh-CN"/>
        </w:rPr>
        <w:t>invest</w:t>
      </w:r>
      <w:r w:rsidRPr="00DE5AB1">
        <w:rPr>
          <w:rFonts w:ascii="Times New Roman" w:eastAsia="SimSun" w:hAnsi="Times New Roman" w:cs="Times New Roman" w:hint="eastAsia"/>
          <w:kern w:val="2"/>
          <w:sz w:val="24"/>
          <w:szCs w:val="24"/>
          <w:lang w:eastAsia="zh-CN"/>
        </w:rPr>
        <w:t>s in socially responsible supplier development (</w:t>
      </w:r>
      <w:proofErr w:type="spellStart"/>
      <w:r w:rsidRPr="00DE5AB1">
        <w:rPr>
          <w:rFonts w:ascii="Times New Roman" w:eastAsia="SimSun" w:hAnsi="Times New Roman" w:cs="Times New Roman" w:hint="eastAsia"/>
          <w:kern w:val="2"/>
          <w:sz w:val="24"/>
          <w:szCs w:val="24"/>
          <w:lang w:eastAsia="zh-CN"/>
        </w:rPr>
        <w:t>Yawar</w:t>
      </w:r>
      <w:proofErr w:type="spellEnd"/>
      <w:r w:rsidRPr="00DE5AB1">
        <w:rPr>
          <w:rFonts w:ascii="Times New Roman" w:eastAsia="SimSun" w:hAnsi="Times New Roman" w:cs="Times New Roman" w:hint="eastAsia"/>
          <w:kern w:val="2"/>
          <w:sz w:val="24"/>
          <w:szCs w:val="24"/>
          <w:lang w:eastAsia="zh-CN"/>
        </w:rPr>
        <w:t xml:space="preserve"> and Kauppi, 2018). </w:t>
      </w:r>
      <w:r w:rsidRPr="00DE5AB1">
        <w:rPr>
          <w:rFonts w:ascii="Times New Roman" w:eastAsia="SimSun" w:hAnsi="Times New Roman" w:cs="Times New Roman"/>
          <w:kern w:val="2"/>
          <w:sz w:val="24"/>
          <w:szCs w:val="24"/>
          <w:lang w:eastAsia="zh-CN"/>
        </w:rPr>
        <w:t>Y</w:t>
      </w:r>
      <w:r w:rsidRPr="00DE5AB1">
        <w:rPr>
          <w:rFonts w:ascii="Times New Roman" w:eastAsia="SimSun" w:hAnsi="Times New Roman" w:cs="Times New Roman" w:hint="eastAsia"/>
          <w:kern w:val="2"/>
          <w:sz w:val="24"/>
          <w:szCs w:val="24"/>
          <w:lang w:eastAsia="zh-CN"/>
        </w:rPr>
        <w:t>et</w:t>
      </w:r>
      <w:r w:rsidRPr="00DE5AB1">
        <w:rPr>
          <w:rFonts w:ascii="Times New Roman" w:eastAsia="SimSun" w:hAnsi="Times New Roman" w:cs="Times New Roman"/>
          <w:kern w:val="2"/>
          <w:sz w:val="24"/>
          <w:szCs w:val="24"/>
          <w:lang w:eastAsia="zh-CN"/>
        </w:rPr>
        <w:t xml:space="preserve">, </w:t>
      </w:r>
      <w:r w:rsidRPr="00DE5AB1">
        <w:rPr>
          <w:rFonts w:ascii="Times New Roman" w:eastAsia="SimSun" w:hAnsi="Times New Roman" w:cs="Times New Roman" w:hint="eastAsia"/>
          <w:kern w:val="2"/>
          <w:sz w:val="24"/>
          <w:szCs w:val="24"/>
          <w:lang w:eastAsia="zh-CN"/>
        </w:rPr>
        <w:t xml:space="preserve">the role of socially responsible supplier development in addressing issues </w:t>
      </w:r>
      <w:r w:rsidRPr="00DE5AB1">
        <w:rPr>
          <w:rFonts w:ascii="Times New Roman" w:eastAsia="SimSun" w:hAnsi="Times New Roman" w:cs="Times New Roman"/>
          <w:kern w:val="2"/>
          <w:sz w:val="24"/>
          <w:szCs w:val="24"/>
          <w:lang w:eastAsia="zh-CN"/>
        </w:rPr>
        <w:t xml:space="preserve">such as </w:t>
      </w:r>
      <w:r w:rsidRPr="00DE5AB1">
        <w:rPr>
          <w:rFonts w:ascii="Times New Roman" w:eastAsia="SimSun" w:hAnsi="Times New Roman" w:cs="Times New Roman" w:hint="eastAsia"/>
          <w:kern w:val="2"/>
          <w:sz w:val="24"/>
          <w:szCs w:val="24"/>
          <w:lang w:eastAsia="zh-CN"/>
        </w:rPr>
        <w:t xml:space="preserve">human or labor rights, poverty alleviation, gender issues and community development is still a new </w:t>
      </w:r>
      <w:r w:rsidRPr="00DE5AB1">
        <w:rPr>
          <w:rFonts w:ascii="Times New Roman" w:eastAsia="SimSun" w:hAnsi="Times New Roman" w:cs="Times New Roman"/>
          <w:kern w:val="2"/>
          <w:sz w:val="24"/>
          <w:szCs w:val="24"/>
          <w:lang w:eastAsia="zh-CN"/>
        </w:rPr>
        <w:t>trend</w:t>
      </w:r>
      <w:r w:rsidRPr="00DE5AB1">
        <w:rPr>
          <w:rFonts w:ascii="Times New Roman" w:eastAsia="SimSun" w:hAnsi="Times New Roman" w:cs="Times New Roman" w:hint="eastAsia"/>
          <w:kern w:val="2"/>
          <w:sz w:val="24"/>
          <w:szCs w:val="24"/>
          <w:lang w:eastAsia="zh-CN"/>
        </w:rPr>
        <w:t xml:space="preserve"> in the sustainable </w:t>
      </w:r>
      <w:r w:rsidRPr="00DE5AB1">
        <w:rPr>
          <w:rFonts w:ascii="Times New Roman" w:eastAsia="SimSun" w:hAnsi="Times New Roman" w:cs="Times New Roman"/>
          <w:kern w:val="2"/>
          <w:sz w:val="24"/>
          <w:szCs w:val="24"/>
          <w:lang w:eastAsia="zh-CN"/>
        </w:rPr>
        <w:t>supply</w:t>
      </w:r>
      <w:r w:rsidRPr="00DE5AB1">
        <w:rPr>
          <w:rFonts w:ascii="Times New Roman" w:eastAsia="SimSun" w:hAnsi="Times New Roman" w:cs="Times New Roman" w:hint="eastAsia"/>
          <w:kern w:val="2"/>
          <w:sz w:val="24"/>
          <w:szCs w:val="24"/>
          <w:lang w:eastAsia="zh-CN"/>
        </w:rPr>
        <w:t xml:space="preserve"> chain literature (</w:t>
      </w:r>
      <w:proofErr w:type="spellStart"/>
      <w:r w:rsidRPr="00DE5AB1">
        <w:rPr>
          <w:rFonts w:ascii="Times New Roman" w:eastAsia="SimSun" w:hAnsi="Times New Roman" w:cs="Times New Roman" w:hint="eastAsia"/>
          <w:kern w:val="2"/>
          <w:sz w:val="24"/>
          <w:szCs w:val="24"/>
          <w:lang w:eastAsia="zh-CN"/>
        </w:rPr>
        <w:t>Yawar</w:t>
      </w:r>
      <w:proofErr w:type="spellEnd"/>
      <w:r w:rsidRPr="00DE5AB1">
        <w:rPr>
          <w:rFonts w:ascii="Times New Roman" w:eastAsia="SimSun" w:hAnsi="Times New Roman" w:cs="Times New Roman" w:hint="eastAsia"/>
          <w:kern w:val="2"/>
          <w:sz w:val="24"/>
          <w:szCs w:val="24"/>
          <w:lang w:eastAsia="zh-CN"/>
        </w:rPr>
        <w:t xml:space="preserve"> and </w:t>
      </w:r>
      <w:proofErr w:type="spellStart"/>
      <w:r w:rsidRPr="00DE5AB1">
        <w:rPr>
          <w:rFonts w:ascii="Times New Roman" w:eastAsia="SimSun" w:hAnsi="Times New Roman" w:cs="Times New Roman" w:hint="eastAsia"/>
          <w:kern w:val="2"/>
          <w:sz w:val="24"/>
          <w:szCs w:val="24"/>
          <w:lang w:eastAsia="zh-CN"/>
        </w:rPr>
        <w:t>Seuring</w:t>
      </w:r>
      <w:proofErr w:type="spellEnd"/>
      <w:r w:rsidRPr="00DE5AB1">
        <w:rPr>
          <w:rFonts w:ascii="Times New Roman" w:eastAsia="SimSun" w:hAnsi="Times New Roman" w:cs="Times New Roman" w:hint="eastAsia"/>
          <w:kern w:val="2"/>
          <w:sz w:val="24"/>
          <w:szCs w:val="24"/>
          <w:lang w:eastAsia="zh-CN"/>
        </w:rPr>
        <w:t xml:space="preserve">, 2018). </w:t>
      </w:r>
      <w:r w:rsidRPr="00DE5AB1">
        <w:rPr>
          <w:rFonts w:ascii="Times New Roman" w:eastAsia="SimSun" w:hAnsi="Times New Roman" w:cs="Times New Roman"/>
          <w:kern w:val="2"/>
          <w:sz w:val="24"/>
          <w:szCs w:val="24"/>
          <w:lang w:eastAsia="zh-CN"/>
        </w:rPr>
        <w:t xml:space="preserve">Furthermore, within the developing countries, less attention is paid to social aspects despite the fact that such countries are characterized by abusive labor practices that continue to negatively affect trading partners (Mani et al, 2016; </w:t>
      </w:r>
      <w:proofErr w:type="spellStart"/>
      <w:r w:rsidRPr="00DE5AB1">
        <w:rPr>
          <w:rFonts w:ascii="Times New Roman" w:eastAsia="SimSun" w:hAnsi="Times New Roman" w:cs="Times New Roman"/>
          <w:kern w:val="2"/>
          <w:sz w:val="24"/>
          <w:szCs w:val="24"/>
          <w:lang w:eastAsia="zh-CN"/>
        </w:rPr>
        <w:t>Quayson</w:t>
      </w:r>
      <w:proofErr w:type="spellEnd"/>
      <w:r w:rsidRPr="00DE5AB1">
        <w:rPr>
          <w:rFonts w:ascii="Times New Roman" w:eastAsia="SimSun" w:hAnsi="Times New Roman" w:cs="Times New Roman"/>
          <w:kern w:val="2"/>
          <w:sz w:val="24"/>
          <w:szCs w:val="24"/>
          <w:lang w:eastAsia="zh-CN"/>
        </w:rPr>
        <w:t xml:space="preserve"> et al, 2021). Indeed, developing countries are characterized by greater informality, resulting in a lack of reliable measures in corporate governance, intellectual protection and accounting standards (Khan et al, 2021). Yet, relatively little research has been conducted on the extent to which companies in developing countries have integrated CSR practices in supplier selection for the social sustainability of their supply chains (Mani et al, 2018). </w:t>
      </w:r>
    </w:p>
    <w:p w14:paraId="6EA03590" w14:textId="77777777" w:rsidR="00806183" w:rsidRDefault="00806183" w:rsidP="00806183">
      <w:pPr>
        <w:ind w:firstLine="72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kern w:val="2"/>
          <w:sz w:val="24"/>
          <w:szCs w:val="24"/>
          <w:lang w:eastAsia="zh-CN"/>
        </w:rPr>
        <w:t>Past attempts exist of the consideration of CSR issues in the supplier se</w:t>
      </w:r>
      <w:r w:rsidRPr="00DE5AB1">
        <w:rPr>
          <w:rFonts w:ascii="Times New Roman" w:eastAsia="SimSun" w:hAnsi="Times New Roman" w:cs="Times New Roman" w:hint="eastAsia"/>
          <w:kern w:val="2"/>
          <w:sz w:val="24"/>
          <w:szCs w:val="24"/>
          <w:lang w:eastAsia="zh-CN"/>
        </w:rPr>
        <w:t xml:space="preserve">lection problem. </w:t>
      </w:r>
      <w:r w:rsidRPr="00DE5AB1">
        <w:rPr>
          <w:rFonts w:ascii="Times New Roman" w:eastAsia="SimSun" w:hAnsi="Times New Roman" w:cs="Times New Roman"/>
          <w:kern w:val="2"/>
          <w:sz w:val="24"/>
          <w:szCs w:val="24"/>
          <w:lang w:eastAsia="zh-CN"/>
        </w:rPr>
        <w:t>F</w:t>
      </w:r>
      <w:r w:rsidRPr="00DE5AB1">
        <w:rPr>
          <w:rFonts w:ascii="Times New Roman" w:eastAsia="SimSun" w:hAnsi="Times New Roman" w:cs="Times New Roman" w:hint="eastAsia"/>
          <w:kern w:val="2"/>
          <w:sz w:val="24"/>
          <w:szCs w:val="24"/>
          <w:lang w:eastAsia="zh-CN"/>
        </w:rPr>
        <w:t xml:space="preserve">or instance, Govindan et al (2018) proposed a model </w:t>
      </w:r>
      <w:r w:rsidRPr="00DE5AB1">
        <w:rPr>
          <w:rFonts w:ascii="Times New Roman" w:eastAsia="SimSun" w:hAnsi="Times New Roman" w:cs="Times New Roman"/>
          <w:kern w:val="2"/>
          <w:sz w:val="24"/>
          <w:szCs w:val="24"/>
          <w:lang w:eastAsia="zh-CN"/>
        </w:rPr>
        <w:t xml:space="preserve">to </w:t>
      </w:r>
      <w:r w:rsidRPr="00DE5AB1">
        <w:rPr>
          <w:rFonts w:ascii="Times New Roman" w:eastAsia="SimSun" w:hAnsi="Times New Roman" w:cs="Times New Roman" w:hint="eastAsia"/>
          <w:kern w:val="2"/>
          <w:sz w:val="24"/>
          <w:szCs w:val="24"/>
          <w:lang w:eastAsia="zh-CN"/>
        </w:rPr>
        <w:t xml:space="preserve">select the best supplier based on CSR practices in the presence of multiple stakeholders and to identify the </w:t>
      </w:r>
      <w:r w:rsidRPr="00DE5AB1">
        <w:rPr>
          <w:rFonts w:ascii="Times New Roman" w:eastAsia="SimSun" w:hAnsi="Times New Roman" w:cs="Times New Roman"/>
          <w:kern w:val="2"/>
          <w:sz w:val="24"/>
          <w:szCs w:val="24"/>
          <w:lang w:eastAsia="zh-CN"/>
        </w:rPr>
        <w:t>stakeholder</w:t>
      </w:r>
      <w:r w:rsidRPr="00DE5AB1">
        <w:rPr>
          <w:rFonts w:ascii="Times New Roman" w:eastAsia="SimSun" w:hAnsi="Times New Roman" w:cs="Times New Roman" w:hint="eastAsia"/>
          <w:kern w:val="2"/>
          <w:sz w:val="24"/>
          <w:szCs w:val="24"/>
          <w:lang w:eastAsia="zh-CN"/>
        </w:rPr>
        <w:t xml:space="preserve"> group whose perspective </w:t>
      </w:r>
      <w:r w:rsidRPr="00DE5AB1">
        <w:rPr>
          <w:rFonts w:ascii="Times New Roman" w:eastAsia="SimSun" w:hAnsi="Times New Roman" w:cs="Times New Roman"/>
          <w:kern w:val="2"/>
          <w:sz w:val="24"/>
          <w:szCs w:val="24"/>
          <w:lang w:eastAsia="zh-CN"/>
        </w:rPr>
        <w:t>was</w:t>
      </w:r>
      <w:r w:rsidRPr="00DE5AB1">
        <w:rPr>
          <w:rFonts w:ascii="Times New Roman" w:eastAsia="SimSun" w:hAnsi="Times New Roman" w:cs="Times New Roman" w:hint="eastAsia"/>
          <w:kern w:val="2"/>
          <w:sz w:val="24"/>
          <w:szCs w:val="24"/>
          <w:lang w:eastAsia="zh-CN"/>
        </w:rPr>
        <w:t xml:space="preserve"> vital. </w:t>
      </w:r>
      <w:r w:rsidRPr="00DE5AB1">
        <w:rPr>
          <w:rFonts w:ascii="Times New Roman" w:eastAsia="SimSun" w:hAnsi="Times New Roman" w:cs="Times New Roman"/>
          <w:kern w:val="2"/>
          <w:sz w:val="24"/>
          <w:szCs w:val="24"/>
          <w:lang w:eastAsia="zh-CN"/>
        </w:rPr>
        <w:t>In a similar vein</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M</w:t>
      </w:r>
      <w:r w:rsidRPr="00DE5AB1">
        <w:rPr>
          <w:rFonts w:ascii="Times New Roman" w:eastAsia="SimSun" w:hAnsi="Times New Roman" w:cs="Times New Roman" w:hint="eastAsia"/>
          <w:kern w:val="2"/>
          <w:sz w:val="24"/>
          <w:szCs w:val="24"/>
          <w:lang w:eastAsia="zh-CN"/>
        </w:rPr>
        <w:t>ani et al (2014) focused on selecting socially responsible suppliers through social parameters by using the AHP.</w:t>
      </w:r>
      <w:r w:rsidRPr="00DE5AB1">
        <w:rPr>
          <w:rFonts w:ascii="Times New Roman" w:eastAsia="SimSun" w:hAnsi="Times New Roman" w:cs="Times New Roman"/>
          <w:kern w:val="2"/>
          <w:sz w:val="24"/>
          <w:szCs w:val="24"/>
          <w:lang w:eastAsia="zh-CN"/>
        </w:rPr>
        <w:t xml:space="preserve"> H</w:t>
      </w:r>
      <w:r w:rsidRPr="00DE5AB1">
        <w:rPr>
          <w:rFonts w:ascii="Times New Roman" w:eastAsia="SimSun" w:hAnsi="Times New Roman" w:cs="Times New Roman" w:hint="eastAsia"/>
          <w:kern w:val="2"/>
          <w:sz w:val="24"/>
          <w:szCs w:val="24"/>
          <w:lang w:eastAsia="zh-CN"/>
        </w:rPr>
        <w:t xml:space="preserve">owever, a survey of existing literature shows that there is currently no published </w:t>
      </w:r>
      <w:r w:rsidRPr="00DE5AB1">
        <w:rPr>
          <w:rFonts w:ascii="Times New Roman" w:eastAsia="SimSun" w:hAnsi="Times New Roman" w:cs="Times New Roman"/>
          <w:kern w:val="2"/>
          <w:sz w:val="24"/>
          <w:szCs w:val="24"/>
          <w:lang w:eastAsia="zh-CN"/>
        </w:rPr>
        <w:t>study</w:t>
      </w:r>
      <w:r w:rsidRPr="00DE5AB1">
        <w:rPr>
          <w:rFonts w:ascii="Times New Roman" w:eastAsia="SimSun" w:hAnsi="Times New Roman" w:cs="Times New Roman" w:hint="eastAsia"/>
          <w:kern w:val="2"/>
          <w:sz w:val="24"/>
          <w:szCs w:val="24"/>
          <w:lang w:eastAsia="zh-CN"/>
        </w:rPr>
        <w:t xml:space="preserve"> that </w:t>
      </w:r>
      <w:r w:rsidRPr="00DE5AB1">
        <w:rPr>
          <w:rFonts w:ascii="Times New Roman" w:eastAsia="SimSun" w:hAnsi="Times New Roman" w:cs="Times New Roman"/>
          <w:kern w:val="2"/>
          <w:sz w:val="24"/>
          <w:szCs w:val="24"/>
          <w:lang w:eastAsia="zh-CN"/>
        </w:rPr>
        <w:t>investigate</w:t>
      </w:r>
      <w:r w:rsidRPr="00DE5AB1">
        <w:rPr>
          <w:rFonts w:ascii="Times New Roman" w:eastAsia="SimSun" w:hAnsi="Times New Roman" w:cs="Times New Roman" w:hint="eastAsia"/>
          <w:kern w:val="2"/>
          <w:sz w:val="24"/>
          <w:szCs w:val="24"/>
          <w:lang w:eastAsia="zh-CN"/>
        </w:rPr>
        <w:t xml:space="preserve">s the selection of sustainable suppliers based on considering CSR issues within the banking sector. </w:t>
      </w:r>
      <w:r w:rsidRPr="00DE5AB1">
        <w:rPr>
          <w:rFonts w:ascii="Times New Roman" w:eastAsia="SimSun" w:hAnsi="Times New Roman" w:cs="Times New Roman"/>
          <w:kern w:val="2"/>
          <w:sz w:val="24"/>
          <w:szCs w:val="24"/>
          <w:lang w:eastAsia="zh-CN"/>
        </w:rPr>
        <w:t>A</w:t>
      </w:r>
      <w:r w:rsidRPr="00DE5AB1">
        <w:rPr>
          <w:rFonts w:ascii="Times New Roman" w:eastAsia="SimSun" w:hAnsi="Times New Roman" w:cs="Times New Roman" w:hint="eastAsia"/>
          <w:kern w:val="2"/>
          <w:sz w:val="24"/>
          <w:szCs w:val="24"/>
          <w:lang w:eastAsia="zh-CN"/>
        </w:rPr>
        <w:t xml:space="preserve"> few published works relating to the banking sector considered CSR issues, but do not provide </w:t>
      </w:r>
      <w:r w:rsidRPr="00DE5AB1">
        <w:rPr>
          <w:rFonts w:ascii="Times New Roman" w:eastAsia="SimSun" w:hAnsi="Times New Roman" w:cs="Times New Roman"/>
          <w:kern w:val="2"/>
          <w:sz w:val="24"/>
          <w:szCs w:val="24"/>
          <w:lang w:eastAsia="zh-CN"/>
        </w:rPr>
        <w:t>insights</w:t>
      </w:r>
      <w:r w:rsidRPr="00DE5AB1">
        <w:rPr>
          <w:rFonts w:ascii="Times New Roman" w:eastAsia="SimSun" w:hAnsi="Times New Roman" w:cs="Times New Roman" w:hint="eastAsia"/>
          <w:kern w:val="2"/>
          <w:sz w:val="24"/>
          <w:szCs w:val="24"/>
          <w:lang w:eastAsia="zh-CN"/>
        </w:rPr>
        <w:t xml:space="preserve"> on the selection of suppliers (Goyal and Chanda, 2017; Khan et al, 201</w:t>
      </w:r>
      <w:r w:rsidRPr="00DE5AB1">
        <w:rPr>
          <w:rFonts w:ascii="Times New Roman" w:eastAsia="SimSun" w:hAnsi="Times New Roman" w:cs="Times New Roman"/>
          <w:kern w:val="2"/>
          <w:sz w:val="24"/>
          <w:szCs w:val="24"/>
          <w:lang w:eastAsia="zh-CN"/>
        </w:rPr>
        <w:t>8</w:t>
      </w:r>
      <w:r w:rsidRPr="00DE5AB1">
        <w:rPr>
          <w:rFonts w:ascii="Times New Roman" w:eastAsia="SimSun" w:hAnsi="Times New Roman" w:cs="Times New Roman" w:hint="eastAsia"/>
          <w:kern w:val="2"/>
          <w:sz w:val="24"/>
          <w:szCs w:val="24"/>
          <w:lang w:eastAsia="zh-CN"/>
        </w:rPr>
        <w:t xml:space="preserve">; </w:t>
      </w:r>
      <w:proofErr w:type="spellStart"/>
      <w:r w:rsidRPr="00DE5AB1">
        <w:rPr>
          <w:rFonts w:ascii="Times New Roman" w:eastAsia="SimSun" w:hAnsi="Times New Roman" w:cs="Times New Roman" w:hint="eastAsia"/>
          <w:kern w:val="2"/>
          <w:sz w:val="24"/>
          <w:szCs w:val="24"/>
          <w:lang w:eastAsia="zh-CN"/>
        </w:rPr>
        <w:t>Siueia</w:t>
      </w:r>
      <w:proofErr w:type="spellEnd"/>
      <w:r w:rsidRPr="00DE5AB1">
        <w:rPr>
          <w:rFonts w:ascii="Times New Roman" w:eastAsia="SimSun" w:hAnsi="Times New Roman" w:cs="Times New Roman" w:hint="eastAsia"/>
          <w:kern w:val="2"/>
          <w:sz w:val="24"/>
          <w:szCs w:val="24"/>
          <w:lang w:eastAsia="zh-CN"/>
        </w:rPr>
        <w:t xml:space="preserve"> et al, 2019). </w:t>
      </w:r>
      <w:r w:rsidRPr="00DE5AB1">
        <w:rPr>
          <w:rFonts w:ascii="Times New Roman" w:eastAsia="SimSun" w:hAnsi="Times New Roman" w:cs="Times New Roman"/>
          <w:kern w:val="2"/>
          <w:sz w:val="24"/>
          <w:szCs w:val="24"/>
          <w:lang w:eastAsia="zh-CN"/>
        </w:rPr>
        <w:t>Yet,</w:t>
      </w:r>
      <w:r w:rsidRPr="00DE5AB1">
        <w:rPr>
          <w:rFonts w:ascii="Times New Roman" w:eastAsia="SimSun" w:hAnsi="Times New Roman" w:cs="Times New Roman" w:hint="eastAsia"/>
          <w:kern w:val="2"/>
          <w:sz w:val="24"/>
          <w:szCs w:val="24"/>
          <w:lang w:eastAsia="zh-CN"/>
        </w:rPr>
        <w:t xml:space="preserve"> only </w:t>
      </w:r>
      <w:r w:rsidRPr="00DE5AB1">
        <w:rPr>
          <w:rFonts w:ascii="Times New Roman" w:eastAsia="SimSun" w:hAnsi="Times New Roman" w:cs="Times New Roman"/>
          <w:kern w:val="2"/>
          <w:sz w:val="24"/>
          <w:szCs w:val="24"/>
          <w:lang w:eastAsia="zh-CN"/>
        </w:rPr>
        <w:t xml:space="preserve">a </w:t>
      </w:r>
      <w:r w:rsidRPr="00DE5AB1">
        <w:rPr>
          <w:rFonts w:ascii="Times New Roman" w:eastAsia="SimSun" w:hAnsi="Times New Roman" w:cs="Times New Roman" w:hint="eastAsia"/>
          <w:kern w:val="2"/>
          <w:sz w:val="24"/>
          <w:szCs w:val="24"/>
          <w:lang w:eastAsia="zh-CN"/>
        </w:rPr>
        <w:t xml:space="preserve">few studies considered CSR issues in the banking </w:t>
      </w:r>
      <w:r w:rsidRPr="00DE5AB1">
        <w:rPr>
          <w:rFonts w:ascii="Times New Roman" w:eastAsia="SimSun" w:hAnsi="Times New Roman" w:cs="Times New Roman"/>
          <w:kern w:val="2"/>
          <w:sz w:val="24"/>
          <w:szCs w:val="24"/>
          <w:lang w:eastAsia="zh-CN"/>
        </w:rPr>
        <w:t>sector</w:t>
      </w:r>
      <w:r w:rsidRPr="00DE5AB1">
        <w:rPr>
          <w:rFonts w:ascii="Times New Roman" w:eastAsia="SimSun" w:hAnsi="Times New Roman" w:cs="Times New Roman" w:hint="eastAsia"/>
          <w:kern w:val="2"/>
          <w:sz w:val="24"/>
          <w:szCs w:val="24"/>
          <w:lang w:eastAsia="zh-CN"/>
        </w:rPr>
        <w:t xml:space="preserve"> in an emerging economy context such as Nigeria. </w:t>
      </w:r>
      <w:r w:rsidRPr="00DE5AB1">
        <w:rPr>
          <w:rFonts w:ascii="Times New Roman" w:eastAsia="SimSun" w:hAnsi="Times New Roman" w:cs="Times New Roman"/>
          <w:kern w:val="2"/>
          <w:sz w:val="24"/>
          <w:szCs w:val="24"/>
          <w:lang w:eastAsia="zh-CN"/>
        </w:rPr>
        <w:t>F</w:t>
      </w:r>
      <w:r w:rsidRPr="00DE5AB1">
        <w:rPr>
          <w:rFonts w:ascii="Times New Roman" w:eastAsia="SimSun" w:hAnsi="Times New Roman" w:cs="Times New Roman" w:hint="eastAsia"/>
          <w:kern w:val="2"/>
          <w:sz w:val="24"/>
          <w:szCs w:val="24"/>
          <w:lang w:eastAsia="zh-CN"/>
        </w:rPr>
        <w:t xml:space="preserve">or </w:t>
      </w:r>
      <w:r w:rsidRPr="00DE5AB1">
        <w:rPr>
          <w:rFonts w:ascii="Times New Roman" w:eastAsia="SimSun" w:hAnsi="Times New Roman" w:cs="Times New Roman"/>
          <w:kern w:val="2"/>
          <w:sz w:val="24"/>
          <w:szCs w:val="24"/>
          <w:lang w:eastAsia="zh-CN"/>
        </w:rPr>
        <w:t>instance</w:t>
      </w:r>
      <w:r w:rsidRPr="00DE5AB1">
        <w:rPr>
          <w:rFonts w:ascii="Times New Roman" w:eastAsia="SimSun" w:hAnsi="Times New Roman" w:cs="Times New Roman" w:hint="eastAsia"/>
          <w:kern w:val="2"/>
          <w:sz w:val="24"/>
          <w:szCs w:val="24"/>
          <w:lang w:eastAsia="zh-CN"/>
        </w:rPr>
        <w:t xml:space="preserve">, </w:t>
      </w:r>
      <w:proofErr w:type="spellStart"/>
      <w:r w:rsidRPr="00DE5AB1">
        <w:rPr>
          <w:rFonts w:ascii="Times New Roman" w:eastAsia="SimSun" w:hAnsi="Times New Roman" w:cs="Times New Roman" w:hint="eastAsia"/>
          <w:kern w:val="2"/>
          <w:sz w:val="24"/>
          <w:szCs w:val="24"/>
          <w:lang w:eastAsia="zh-CN"/>
        </w:rPr>
        <w:t>Oyewumi</w:t>
      </w:r>
      <w:proofErr w:type="spellEnd"/>
      <w:r w:rsidRPr="00DE5AB1">
        <w:rPr>
          <w:rFonts w:ascii="Times New Roman" w:eastAsia="SimSun" w:hAnsi="Times New Roman" w:cs="Times New Roman" w:hint="eastAsia"/>
          <w:kern w:val="2"/>
          <w:sz w:val="24"/>
          <w:szCs w:val="24"/>
          <w:lang w:eastAsia="zh-CN"/>
        </w:rPr>
        <w:t xml:space="preserve"> et al (2018)</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 xml:space="preserve">by applying the panel data set from Nigerian banks, </w:t>
      </w:r>
      <w:r w:rsidRPr="00DE5AB1">
        <w:rPr>
          <w:rFonts w:ascii="Times New Roman" w:eastAsia="SimSun" w:hAnsi="Times New Roman" w:cs="Times New Roman" w:hint="eastAsia"/>
          <w:kern w:val="2"/>
          <w:sz w:val="24"/>
          <w:szCs w:val="24"/>
          <w:lang w:eastAsia="zh-CN"/>
        </w:rPr>
        <w:t xml:space="preserve">examined the </w:t>
      </w:r>
      <w:r w:rsidRPr="00DE5AB1">
        <w:rPr>
          <w:rFonts w:ascii="Times New Roman" w:eastAsia="SimSun" w:hAnsi="Times New Roman" w:cs="Times New Roman"/>
          <w:kern w:val="2"/>
          <w:sz w:val="24"/>
          <w:szCs w:val="24"/>
          <w:lang w:eastAsia="zh-CN"/>
        </w:rPr>
        <w:t>influences</w:t>
      </w:r>
      <w:r w:rsidRPr="00DE5AB1">
        <w:rPr>
          <w:rFonts w:ascii="Times New Roman" w:eastAsia="SimSun" w:hAnsi="Times New Roman" w:cs="Times New Roman" w:hint="eastAsia"/>
          <w:kern w:val="2"/>
          <w:sz w:val="24"/>
          <w:szCs w:val="24"/>
          <w:lang w:eastAsia="zh-CN"/>
        </w:rPr>
        <w:t xml:space="preserve"> of corporate social responsibility investment and disclosure.</w:t>
      </w:r>
      <w:r w:rsidRPr="00DE5AB1">
        <w:rPr>
          <w:rFonts w:ascii="Times New Roman" w:eastAsia="SimSun" w:hAnsi="Times New Roman" w:cs="Times New Roman"/>
          <w:kern w:val="2"/>
          <w:sz w:val="24"/>
          <w:szCs w:val="24"/>
          <w:lang w:eastAsia="zh-CN"/>
        </w:rPr>
        <w:t xml:space="preserve"> Based on </w:t>
      </w:r>
      <w:r w:rsidRPr="00DE5AB1">
        <w:rPr>
          <w:rFonts w:ascii="Times New Roman" w:eastAsia="SimSun" w:hAnsi="Times New Roman" w:cs="Times New Roman" w:hint="eastAsia"/>
          <w:kern w:val="2"/>
          <w:sz w:val="24"/>
          <w:szCs w:val="24"/>
          <w:lang w:eastAsia="zh-CN"/>
        </w:rPr>
        <w:t>Wallace and Hussain estimator of component variances</w:t>
      </w:r>
      <w:r w:rsidRPr="00DE5AB1">
        <w:rPr>
          <w:rFonts w:ascii="Times New Roman" w:eastAsia="SimSun" w:hAnsi="Times New Roman" w:cs="Times New Roman"/>
          <w:kern w:val="2"/>
          <w:sz w:val="24"/>
          <w:szCs w:val="24"/>
          <w:lang w:eastAsia="zh-CN"/>
        </w:rPr>
        <w:t xml:space="preserve">, their findings </w:t>
      </w:r>
      <w:r w:rsidRPr="00DE5AB1">
        <w:rPr>
          <w:rFonts w:ascii="Times New Roman" w:eastAsia="SimSun" w:hAnsi="Times New Roman" w:cs="Times New Roman" w:hint="eastAsia"/>
          <w:kern w:val="2"/>
          <w:sz w:val="24"/>
          <w:szCs w:val="24"/>
          <w:lang w:eastAsia="zh-CN"/>
        </w:rPr>
        <w:t xml:space="preserve">indicate that CSR investment without due disclosure would have </w:t>
      </w:r>
      <w:r w:rsidRPr="00DE5AB1">
        <w:rPr>
          <w:rFonts w:ascii="Times New Roman" w:eastAsia="SimSun" w:hAnsi="Times New Roman" w:cs="Times New Roman"/>
          <w:kern w:val="2"/>
          <w:sz w:val="24"/>
          <w:szCs w:val="24"/>
          <w:lang w:eastAsia="zh-CN"/>
        </w:rPr>
        <w:t>minimal</w:t>
      </w:r>
      <w:r w:rsidRPr="00DE5AB1">
        <w:rPr>
          <w:rFonts w:ascii="Times New Roman" w:eastAsia="SimSun" w:hAnsi="Times New Roman" w:cs="Times New Roman" w:hint="eastAsia"/>
          <w:kern w:val="2"/>
          <w:sz w:val="24"/>
          <w:szCs w:val="24"/>
          <w:lang w:eastAsia="zh-CN"/>
        </w:rPr>
        <w:t xml:space="preserve"> or no contribution to corporate financial performance.</w:t>
      </w:r>
    </w:p>
    <w:p w14:paraId="1333C08A" w14:textId="77777777" w:rsidR="00806183" w:rsidRDefault="00806183" w:rsidP="00806183">
      <w:pPr>
        <w:ind w:firstLine="720"/>
        <w:jc w:val="both"/>
        <w:rPr>
          <w:rFonts w:ascii="Times New Roman" w:eastAsia="SimSun" w:hAnsi="Times New Roman" w:cs="Times New Roman"/>
          <w:kern w:val="2"/>
          <w:sz w:val="24"/>
          <w:szCs w:val="24"/>
          <w:lang w:eastAsia="zh-CN"/>
        </w:rPr>
      </w:pP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h</w:t>
      </w:r>
      <w:r w:rsidRPr="00DE5AB1">
        <w:rPr>
          <w:rFonts w:ascii="Times New Roman" w:eastAsia="SimSun" w:hAnsi="Times New Roman" w:cs="Times New Roman"/>
          <w:kern w:val="2"/>
          <w:sz w:val="24"/>
          <w:szCs w:val="24"/>
          <w:lang w:eastAsia="zh-CN"/>
        </w:rPr>
        <w:t>erefore</w:t>
      </w:r>
      <w:r w:rsidRPr="00DE5AB1">
        <w:rPr>
          <w:rFonts w:ascii="Times New Roman" w:eastAsia="SimSun" w:hAnsi="Times New Roman" w:cs="Times New Roman" w:hint="eastAsia"/>
          <w:kern w:val="2"/>
          <w:sz w:val="24"/>
          <w:szCs w:val="24"/>
          <w:lang w:eastAsia="zh-CN"/>
        </w:rPr>
        <w:t xml:space="preserve">, to bridge the virtual and literature gap, this research is aimed at selecting sustainable suppliers with regards to CSR </w:t>
      </w:r>
      <w:r w:rsidRPr="00DE5AB1">
        <w:rPr>
          <w:rFonts w:ascii="Times New Roman" w:eastAsia="SimSun" w:hAnsi="Times New Roman" w:cs="Times New Roman"/>
          <w:kern w:val="2"/>
          <w:sz w:val="24"/>
          <w:szCs w:val="24"/>
          <w:lang w:eastAsia="zh-CN"/>
        </w:rPr>
        <w:t>practices</w:t>
      </w:r>
      <w:r w:rsidRPr="00DE5AB1">
        <w:rPr>
          <w:rFonts w:ascii="Times New Roman" w:eastAsia="SimSun" w:hAnsi="Times New Roman" w:cs="Times New Roman" w:hint="eastAsia"/>
          <w:kern w:val="2"/>
          <w:sz w:val="24"/>
          <w:szCs w:val="24"/>
          <w:lang w:eastAsia="zh-CN"/>
        </w:rPr>
        <w:t xml:space="preserve"> in the Nigerian banking sector. </w:t>
      </w: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he choice of </w:t>
      </w:r>
      <w:r w:rsidRPr="00DE5AB1">
        <w:rPr>
          <w:rFonts w:ascii="Times New Roman" w:eastAsia="SimSun" w:hAnsi="Times New Roman" w:cs="Times New Roman"/>
          <w:kern w:val="2"/>
          <w:sz w:val="24"/>
          <w:szCs w:val="24"/>
          <w:lang w:eastAsia="zh-CN"/>
        </w:rPr>
        <w:t>Nigeria</w:t>
      </w:r>
      <w:r w:rsidRPr="00DE5AB1">
        <w:rPr>
          <w:rFonts w:ascii="Times New Roman" w:eastAsia="SimSun" w:hAnsi="Times New Roman" w:cs="Times New Roman" w:hint="eastAsia"/>
          <w:kern w:val="2"/>
          <w:sz w:val="24"/>
          <w:szCs w:val="24"/>
          <w:lang w:eastAsia="zh-CN"/>
        </w:rPr>
        <w:t xml:space="preserve"> is justified because</w:t>
      </w:r>
      <w:r w:rsidRPr="00DE5AB1">
        <w:rPr>
          <w:rFonts w:ascii="Times New Roman" w:eastAsia="SimSun" w:hAnsi="Times New Roman" w:cs="Times New Roman"/>
          <w:kern w:val="2"/>
          <w:sz w:val="24"/>
          <w:szCs w:val="24"/>
          <w:lang w:eastAsia="zh-CN"/>
        </w:rPr>
        <w:t xml:space="preserve"> </w:t>
      </w:r>
      <w:r w:rsidRPr="00DE5AB1">
        <w:rPr>
          <w:rFonts w:ascii="Times New Roman" w:eastAsia="SimSun" w:hAnsi="Times New Roman" w:cs="Times New Roman" w:hint="eastAsia"/>
          <w:kern w:val="2"/>
          <w:sz w:val="24"/>
          <w:szCs w:val="24"/>
          <w:lang w:eastAsia="zh-CN"/>
        </w:rPr>
        <w:t>it</w:t>
      </w:r>
      <w:r w:rsidRPr="00DE5AB1">
        <w:rPr>
          <w:rFonts w:ascii="Times New Roman" w:eastAsia="SimSun" w:hAnsi="Times New Roman" w:cs="Times New Roman"/>
          <w:kern w:val="2"/>
          <w:sz w:val="24"/>
          <w:szCs w:val="24"/>
          <w:lang w:eastAsia="zh-CN"/>
        </w:rPr>
        <w:t xml:space="preserve">s economic indices surpass those of other African countries in spite of </w:t>
      </w:r>
      <w:r w:rsidRPr="00DE5AB1">
        <w:rPr>
          <w:rFonts w:ascii="Times New Roman" w:eastAsiaTheme="minorEastAsia" w:hAnsi="Times New Roman" w:cs="Times New Roman"/>
          <w:sz w:val="24"/>
          <w:szCs w:val="24"/>
          <w:lang w:eastAsia="zh-CN"/>
        </w:rPr>
        <w:t xml:space="preserve">prevailing institutional voids </w:t>
      </w:r>
      <w:r w:rsidRPr="00DE5AB1">
        <w:rPr>
          <w:rFonts w:ascii="Times New Roman" w:eastAsia="SimSun" w:hAnsi="Times New Roman" w:cs="Times New Roman"/>
          <w:kern w:val="2"/>
          <w:sz w:val="24"/>
          <w:szCs w:val="24"/>
          <w:lang w:eastAsia="zh-CN"/>
        </w:rPr>
        <w:t>(Orji et al, 2022). Furthermore, Nigeria occupies</w:t>
      </w:r>
      <w:r w:rsidRPr="00DE5AB1">
        <w:rPr>
          <w:rFonts w:ascii="Times New Roman" w:eastAsia="SimSun" w:hAnsi="Times New Roman" w:cs="Times New Roman" w:hint="eastAsia"/>
          <w:kern w:val="2"/>
          <w:sz w:val="24"/>
          <w:szCs w:val="24"/>
          <w:lang w:eastAsia="zh-CN"/>
        </w:rPr>
        <w:t xml:space="preserve"> a strategic position in </w:t>
      </w:r>
      <w:r w:rsidRPr="00DE5AB1">
        <w:rPr>
          <w:rFonts w:ascii="Times New Roman" w:eastAsia="SimSun" w:hAnsi="Times New Roman" w:cs="Times New Roman"/>
          <w:kern w:val="2"/>
          <w:sz w:val="24"/>
          <w:szCs w:val="24"/>
          <w:lang w:eastAsia="zh-CN"/>
        </w:rPr>
        <w:t xml:space="preserve">the economic integration of </w:t>
      </w:r>
      <w:r w:rsidRPr="00DE5AB1">
        <w:rPr>
          <w:rFonts w:ascii="Times New Roman" w:eastAsia="SimSun" w:hAnsi="Times New Roman" w:cs="Times New Roman" w:hint="eastAsia"/>
          <w:kern w:val="2"/>
          <w:sz w:val="24"/>
          <w:szCs w:val="24"/>
          <w:lang w:eastAsia="zh-CN"/>
        </w:rPr>
        <w:t>African</w:t>
      </w:r>
      <w:r w:rsidRPr="00DE5AB1">
        <w:rPr>
          <w:rFonts w:ascii="Times New Roman" w:eastAsia="SimSun" w:hAnsi="Times New Roman" w:cs="Times New Roman"/>
          <w:kern w:val="2"/>
          <w:sz w:val="24"/>
          <w:szCs w:val="24"/>
          <w:lang w:eastAsia="zh-CN"/>
        </w:rPr>
        <w:t xml:space="preserve"> countries</w:t>
      </w:r>
      <w:r w:rsidRPr="00DE5AB1">
        <w:rPr>
          <w:rFonts w:ascii="Times New Roman" w:eastAsia="SimSun" w:hAnsi="Times New Roman" w:cs="Times New Roman" w:hint="eastAsia"/>
          <w:kern w:val="2"/>
          <w:sz w:val="24"/>
          <w:szCs w:val="24"/>
          <w:lang w:eastAsia="zh-CN"/>
        </w:rPr>
        <w:t xml:space="preserve"> and</w:t>
      </w:r>
      <w:r w:rsidRPr="00DE5AB1">
        <w:rPr>
          <w:rFonts w:ascii="Times New Roman" w:eastAsia="SimSun" w:hAnsi="Times New Roman" w:cs="Times New Roman"/>
          <w:kern w:val="2"/>
          <w:sz w:val="24"/>
          <w:szCs w:val="24"/>
          <w:lang w:eastAsia="zh-CN"/>
        </w:rPr>
        <w:t xml:space="preserve"> </w:t>
      </w:r>
      <w:r w:rsidRPr="00DE5AB1">
        <w:rPr>
          <w:rFonts w:ascii="Times New Roman" w:eastAsia="SimSun" w:hAnsi="Times New Roman" w:cs="Times New Roman" w:hint="eastAsia"/>
          <w:kern w:val="2"/>
          <w:sz w:val="24"/>
          <w:szCs w:val="24"/>
          <w:lang w:eastAsia="zh-CN"/>
        </w:rPr>
        <w:t xml:space="preserve">study results </w:t>
      </w:r>
      <w:r w:rsidRPr="00DE5AB1">
        <w:rPr>
          <w:rFonts w:ascii="Times New Roman" w:eastAsia="SimSun" w:hAnsi="Times New Roman" w:cs="Times New Roman"/>
          <w:kern w:val="2"/>
          <w:sz w:val="24"/>
          <w:szCs w:val="24"/>
          <w:lang w:eastAsia="zh-CN"/>
        </w:rPr>
        <w:t>are</w:t>
      </w:r>
      <w:r w:rsidRPr="00DE5AB1">
        <w:rPr>
          <w:rFonts w:ascii="Times New Roman" w:eastAsia="SimSun" w:hAnsi="Times New Roman" w:cs="Times New Roman" w:hint="eastAsia"/>
          <w:kern w:val="2"/>
          <w:sz w:val="24"/>
          <w:szCs w:val="24"/>
          <w:lang w:eastAsia="zh-CN"/>
        </w:rPr>
        <w:t xml:space="preserve"> critical in </w:t>
      </w:r>
      <w:r w:rsidRPr="00DE5AB1">
        <w:rPr>
          <w:rFonts w:ascii="Times New Roman" w:eastAsia="SimSun" w:hAnsi="Times New Roman" w:cs="Times New Roman"/>
          <w:kern w:val="2"/>
          <w:sz w:val="24"/>
          <w:szCs w:val="24"/>
          <w:lang w:eastAsia="zh-CN"/>
        </w:rPr>
        <w:t xml:space="preserve">developing a </w:t>
      </w:r>
      <w:r w:rsidRPr="00DE5AB1">
        <w:rPr>
          <w:rFonts w:ascii="Times New Roman" w:eastAsia="SimSun" w:hAnsi="Times New Roman" w:cs="Times New Roman" w:hint="eastAsia"/>
          <w:kern w:val="2"/>
          <w:sz w:val="24"/>
          <w:szCs w:val="24"/>
          <w:lang w:eastAsia="zh-CN"/>
        </w:rPr>
        <w:t xml:space="preserve">financial system which positively </w:t>
      </w:r>
      <w:r w:rsidRPr="00DE5AB1">
        <w:rPr>
          <w:rFonts w:ascii="Times New Roman" w:eastAsia="SimSun" w:hAnsi="Times New Roman" w:cs="Times New Roman"/>
          <w:kern w:val="2"/>
          <w:sz w:val="24"/>
          <w:szCs w:val="24"/>
          <w:lang w:eastAsia="zh-CN"/>
        </w:rPr>
        <w:t>influences</w:t>
      </w:r>
      <w:r w:rsidRPr="00DE5AB1">
        <w:rPr>
          <w:rFonts w:ascii="Times New Roman" w:eastAsia="SimSun" w:hAnsi="Times New Roman" w:cs="Times New Roman" w:hint="eastAsia"/>
          <w:kern w:val="2"/>
          <w:sz w:val="24"/>
          <w:szCs w:val="24"/>
          <w:lang w:eastAsia="zh-CN"/>
        </w:rPr>
        <w:t xml:space="preserve"> economic growth (</w:t>
      </w:r>
      <w:proofErr w:type="spellStart"/>
      <w:r w:rsidRPr="00DE5AB1">
        <w:rPr>
          <w:rFonts w:ascii="Times New Roman" w:eastAsia="SimSun" w:hAnsi="Times New Roman" w:cs="Times New Roman" w:hint="eastAsia"/>
          <w:kern w:val="2"/>
          <w:sz w:val="24"/>
          <w:szCs w:val="24"/>
          <w:lang w:eastAsia="zh-CN"/>
        </w:rPr>
        <w:t>Arize</w:t>
      </w:r>
      <w:proofErr w:type="spellEnd"/>
      <w:r w:rsidRPr="00DE5AB1">
        <w:rPr>
          <w:rFonts w:ascii="Times New Roman" w:eastAsia="SimSun" w:hAnsi="Times New Roman" w:cs="Times New Roman" w:hint="eastAsia"/>
          <w:kern w:val="2"/>
          <w:sz w:val="24"/>
          <w:szCs w:val="24"/>
          <w:lang w:eastAsia="zh-CN"/>
        </w:rPr>
        <w:t xml:space="preserve"> et al, 2018). </w:t>
      </w:r>
      <w:r w:rsidRPr="00DE5AB1">
        <w:rPr>
          <w:rFonts w:ascii="Times New Roman" w:eastAsia="SimSun" w:hAnsi="Times New Roman" w:cs="Times New Roman"/>
          <w:kern w:val="2"/>
          <w:sz w:val="24"/>
          <w:szCs w:val="24"/>
          <w:lang w:eastAsia="zh-CN"/>
        </w:rPr>
        <w:t>M</w:t>
      </w:r>
      <w:r w:rsidRPr="00DE5AB1">
        <w:rPr>
          <w:rFonts w:ascii="Times New Roman" w:eastAsia="SimSun" w:hAnsi="Times New Roman" w:cs="Times New Roman" w:hint="eastAsia"/>
          <w:kern w:val="2"/>
          <w:sz w:val="24"/>
          <w:szCs w:val="24"/>
          <w:lang w:eastAsia="zh-CN"/>
        </w:rPr>
        <w:t>oreover, there is a global threat to the Nigerian financial industr</w:t>
      </w:r>
      <w:r w:rsidRPr="00DE5AB1">
        <w:rPr>
          <w:rFonts w:ascii="Times New Roman" w:eastAsia="SimSun" w:hAnsi="Times New Roman" w:cs="Times New Roman"/>
          <w:kern w:val="2"/>
          <w:sz w:val="24"/>
          <w:szCs w:val="24"/>
          <w:lang w:eastAsia="zh-CN"/>
        </w:rPr>
        <w:t>y’</w:t>
      </w:r>
      <w:r w:rsidRPr="00DE5AB1">
        <w:rPr>
          <w:rFonts w:ascii="Times New Roman" w:eastAsia="SimSun" w:hAnsi="Times New Roman" w:cs="Times New Roman" w:hint="eastAsia"/>
          <w:kern w:val="2"/>
          <w:sz w:val="24"/>
          <w:szCs w:val="24"/>
          <w:lang w:eastAsia="zh-CN"/>
        </w:rPr>
        <w:t xml:space="preserve">s </w:t>
      </w:r>
      <w:r w:rsidRPr="00DE5AB1">
        <w:rPr>
          <w:rFonts w:ascii="Times New Roman" w:eastAsia="SimSun" w:hAnsi="Times New Roman" w:cs="Times New Roman"/>
          <w:kern w:val="2"/>
          <w:sz w:val="24"/>
          <w:szCs w:val="24"/>
          <w:lang w:eastAsia="zh-CN"/>
        </w:rPr>
        <w:t>image</w:t>
      </w:r>
      <w:r w:rsidRPr="00DE5AB1">
        <w:rPr>
          <w:rFonts w:ascii="Times New Roman" w:eastAsia="SimSun" w:hAnsi="Times New Roman" w:cs="Times New Roman" w:hint="eastAsia"/>
          <w:kern w:val="2"/>
          <w:sz w:val="24"/>
          <w:szCs w:val="24"/>
          <w:lang w:eastAsia="zh-CN"/>
        </w:rPr>
        <w:t xml:space="preserve"> necessitating government</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s responses that emphasize more transparency </w:t>
      </w:r>
      <w:r w:rsidRPr="00DE5AB1">
        <w:rPr>
          <w:rFonts w:ascii="Times New Roman" w:eastAsia="SimSun" w:hAnsi="Times New Roman" w:cs="Times New Roman" w:hint="eastAsia"/>
          <w:kern w:val="2"/>
          <w:sz w:val="24"/>
          <w:szCs w:val="24"/>
          <w:lang w:eastAsia="zh-CN"/>
        </w:rPr>
        <w:lastRenderedPageBreak/>
        <w:t>and accountability</w:t>
      </w:r>
      <w:r w:rsidRPr="00DE5AB1">
        <w:rPr>
          <w:rFonts w:ascii="Times New Roman" w:eastAsia="SimSun" w:hAnsi="Times New Roman" w:cs="Times New Roman"/>
          <w:kern w:val="2"/>
          <w:sz w:val="24"/>
          <w:szCs w:val="24"/>
          <w:lang w:eastAsia="zh-CN"/>
        </w:rPr>
        <w:t xml:space="preserve"> (</w:t>
      </w:r>
      <w:proofErr w:type="spellStart"/>
      <w:r w:rsidRPr="00DE5AB1">
        <w:rPr>
          <w:rFonts w:ascii="Times New Roman" w:eastAsia="SimSun" w:hAnsi="Times New Roman" w:cs="Times New Roman"/>
          <w:kern w:val="2"/>
          <w:sz w:val="24"/>
          <w:szCs w:val="24"/>
          <w:lang w:eastAsia="zh-CN"/>
        </w:rPr>
        <w:t>Babajide</w:t>
      </w:r>
      <w:proofErr w:type="spellEnd"/>
      <w:r w:rsidRPr="00DE5AB1">
        <w:rPr>
          <w:rFonts w:ascii="Times New Roman" w:eastAsia="SimSun" w:hAnsi="Times New Roman" w:cs="Times New Roman"/>
          <w:kern w:val="2"/>
          <w:sz w:val="24"/>
          <w:szCs w:val="24"/>
          <w:lang w:eastAsia="zh-CN"/>
        </w:rPr>
        <w:t xml:space="preserve"> et al, 2020; </w:t>
      </w:r>
      <w:proofErr w:type="spellStart"/>
      <w:r w:rsidRPr="00DE5AB1">
        <w:rPr>
          <w:rFonts w:ascii="Times New Roman" w:eastAsia="SimSun" w:hAnsi="Times New Roman" w:cs="Times New Roman"/>
          <w:kern w:val="2"/>
          <w:sz w:val="24"/>
          <w:szCs w:val="24"/>
          <w:lang w:eastAsia="zh-CN"/>
        </w:rPr>
        <w:t>Timipere</w:t>
      </w:r>
      <w:proofErr w:type="spellEnd"/>
      <w:r w:rsidRPr="00DE5AB1">
        <w:rPr>
          <w:rFonts w:ascii="Times New Roman" w:eastAsia="SimSun" w:hAnsi="Times New Roman" w:cs="Times New Roman"/>
          <w:kern w:val="2"/>
          <w:sz w:val="24"/>
          <w:szCs w:val="24"/>
          <w:lang w:eastAsia="zh-CN"/>
        </w:rPr>
        <w:t xml:space="preserve"> et al, 2020). Consequently, there is mounting</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pressures on</w:t>
      </w:r>
      <w:r w:rsidRPr="00DE5AB1">
        <w:rPr>
          <w:rFonts w:ascii="Times New Roman" w:eastAsia="SimSun" w:hAnsi="Times New Roman" w:cs="Times New Roman" w:hint="eastAsia"/>
          <w:kern w:val="2"/>
          <w:sz w:val="24"/>
          <w:szCs w:val="24"/>
          <w:lang w:eastAsia="zh-CN"/>
        </w:rPr>
        <w:t xml:space="preserve"> the </w:t>
      </w:r>
      <w:r w:rsidRPr="00DE5AB1">
        <w:rPr>
          <w:rFonts w:ascii="Times New Roman" w:eastAsia="SimSun" w:hAnsi="Times New Roman" w:cs="Times New Roman"/>
          <w:kern w:val="2"/>
          <w:sz w:val="24"/>
          <w:szCs w:val="24"/>
          <w:lang w:eastAsia="zh-CN"/>
        </w:rPr>
        <w:t>Nigeria’</w:t>
      </w:r>
      <w:r w:rsidRPr="00DE5AB1">
        <w:rPr>
          <w:rFonts w:ascii="Times New Roman" w:eastAsia="SimSun" w:hAnsi="Times New Roman" w:cs="Times New Roman" w:hint="eastAsia"/>
          <w:kern w:val="2"/>
          <w:sz w:val="24"/>
          <w:szCs w:val="24"/>
          <w:lang w:eastAsia="zh-CN"/>
        </w:rPr>
        <w:t xml:space="preserve">s bank managers who must now plan more strategically to </w:t>
      </w:r>
      <w:r w:rsidRPr="00DE5AB1">
        <w:rPr>
          <w:rFonts w:ascii="Times New Roman" w:eastAsia="SimSun" w:hAnsi="Times New Roman" w:cs="Times New Roman"/>
          <w:kern w:val="2"/>
          <w:sz w:val="24"/>
          <w:szCs w:val="24"/>
          <w:lang w:eastAsia="zh-CN"/>
        </w:rPr>
        <w:t>gain</w:t>
      </w:r>
      <w:r w:rsidRPr="00DE5AB1">
        <w:rPr>
          <w:rFonts w:ascii="Times New Roman" w:eastAsia="SimSun" w:hAnsi="Times New Roman" w:cs="Times New Roman" w:hint="eastAsia"/>
          <w:kern w:val="2"/>
          <w:sz w:val="24"/>
          <w:szCs w:val="24"/>
          <w:lang w:eastAsia="zh-CN"/>
        </w:rPr>
        <w:t xml:space="preserve"> the understanding and </w:t>
      </w:r>
      <w:r w:rsidRPr="00DE5AB1">
        <w:rPr>
          <w:rFonts w:ascii="Times New Roman" w:eastAsia="SimSun" w:hAnsi="Times New Roman" w:cs="Times New Roman"/>
          <w:kern w:val="2"/>
          <w:sz w:val="24"/>
          <w:szCs w:val="24"/>
          <w:lang w:eastAsia="zh-CN"/>
        </w:rPr>
        <w:t xml:space="preserve">confidence </w:t>
      </w:r>
      <w:r w:rsidRPr="00DE5AB1">
        <w:rPr>
          <w:rFonts w:ascii="Times New Roman" w:eastAsia="SimSun" w:hAnsi="Times New Roman" w:cs="Times New Roman" w:hint="eastAsia"/>
          <w:kern w:val="2"/>
          <w:sz w:val="24"/>
          <w:szCs w:val="24"/>
          <w:lang w:eastAsia="zh-CN"/>
        </w:rPr>
        <w:t xml:space="preserve">of their key stakeholders (Pratt et al, 2011). </w:t>
      </w:r>
      <w:r w:rsidRPr="00DE5AB1">
        <w:rPr>
          <w:rFonts w:ascii="Times New Roman" w:eastAsia="SimSun" w:hAnsi="Times New Roman" w:cs="Times New Roman"/>
          <w:kern w:val="2"/>
          <w:sz w:val="24"/>
          <w:szCs w:val="24"/>
          <w:lang w:eastAsia="zh-CN"/>
        </w:rPr>
        <w:t>I</w:t>
      </w:r>
      <w:r w:rsidRPr="00DE5AB1">
        <w:rPr>
          <w:rFonts w:ascii="Times New Roman" w:eastAsia="SimSun" w:hAnsi="Times New Roman" w:cs="Times New Roman" w:hint="eastAsia"/>
          <w:kern w:val="2"/>
          <w:sz w:val="24"/>
          <w:szCs w:val="24"/>
          <w:lang w:eastAsia="zh-CN"/>
        </w:rPr>
        <w:t xml:space="preserve">n addition, Nigeria has the second largest financial industry in Africa, thereby making findings from this study </w:t>
      </w:r>
      <w:r w:rsidRPr="00DE5AB1">
        <w:rPr>
          <w:rFonts w:ascii="Times New Roman" w:eastAsia="SimSun" w:hAnsi="Times New Roman" w:cs="Times New Roman"/>
          <w:kern w:val="2"/>
          <w:sz w:val="24"/>
          <w:szCs w:val="24"/>
          <w:lang w:eastAsia="zh-CN"/>
        </w:rPr>
        <w:t>useful</w:t>
      </w:r>
      <w:r w:rsidRPr="00DE5AB1">
        <w:rPr>
          <w:rFonts w:ascii="Times New Roman" w:eastAsia="SimSun" w:hAnsi="Times New Roman" w:cs="Times New Roman" w:hint="eastAsia"/>
          <w:kern w:val="2"/>
          <w:sz w:val="24"/>
          <w:szCs w:val="24"/>
          <w:lang w:eastAsia="zh-CN"/>
        </w:rPr>
        <w:t xml:space="preserve"> for policy </w:t>
      </w:r>
      <w:r w:rsidRPr="00DE5AB1">
        <w:rPr>
          <w:rFonts w:ascii="Times New Roman" w:eastAsia="SimSun" w:hAnsi="Times New Roman" w:cs="Times New Roman"/>
          <w:kern w:val="2"/>
          <w:sz w:val="24"/>
          <w:szCs w:val="24"/>
          <w:lang w:eastAsia="zh-CN"/>
        </w:rPr>
        <w:t>making decision</w:t>
      </w:r>
      <w:r w:rsidRPr="00DE5AB1">
        <w:rPr>
          <w:rFonts w:ascii="Times New Roman" w:eastAsia="SimSun" w:hAnsi="Times New Roman" w:cs="Times New Roman" w:hint="eastAsia"/>
          <w:kern w:val="2"/>
          <w:sz w:val="24"/>
          <w:szCs w:val="24"/>
          <w:lang w:eastAsia="zh-CN"/>
        </w:rPr>
        <w:t xml:space="preserve"> in other African countries (</w:t>
      </w:r>
      <w:proofErr w:type="spellStart"/>
      <w:r w:rsidRPr="00DE5AB1">
        <w:rPr>
          <w:rFonts w:ascii="Times New Roman" w:eastAsia="SimSun" w:hAnsi="Times New Roman" w:cs="Times New Roman" w:hint="eastAsia"/>
          <w:kern w:val="2"/>
          <w:sz w:val="24"/>
          <w:szCs w:val="24"/>
          <w:lang w:eastAsia="zh-CN"/>
        </w:rPr>
        <w:t>Efobi</w:t>
      </w:r>
      <w:proofErr w:type="spellEnd"/>
      <w:r w:rsidRPr="00DE5AB1">
        <w:rPr>
          <w:rFonts w:ascii="Times New Roman" w:eastAsia="SimSun" w:hAnsi="Times New Roman" w:cs="Times New Roman" w:hint="eastAsia"/>
          <w:kern w:val="2"/>
          <w:sz w:val="24"/>
          <w:szCs w:val="24"/>
          <w:lang w:eastAsia="zh-CN"/>
        </w:rPr>
        <w:t xml:space="preserve"> et al, 2014). </w:t>
      </w:r>
      <w:r>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he critical highlights of this study are presented below:</w:t>
      </w:r>
    </w:p>
    <w:p w14:paraId="436E1EE9" w14:textId="77777777" w:rsidR="00806183" w:rsidRPr="00806183" w:rsidRDefault="00806183" w:rsidP="00806183">
      <w:pPr>
        <w:pStyle w:val="ListParagraph"/>
        <w:numPr>
          <w:ilvl w:val="0"/>
          <w:numId w:val="1"/>
        </w:numPr>
        <w:jc w:val="both"/>
        <w:rPr>
          <w:rFonts w:ascii="Times New Roman" w:eastAsia="SimSun" w:hAnsi="Times New Roman" w:cs="Times New Roman"/>
          <w:kern w:val="2"/>
          <w:sz w:val="24"/>
          <w:szCs w:val="24"/>
          <w:lang w:eastAsia="zh-CN"/>
        </w:rPr>
      </w:pPr>
      <w:r w:rsidRPr="00806183">
        <w:rPr>
          <w:rFonts w:ascii="Times New Roman" w:eastAsia="SimSun" w:hAnsi="Times New Roman" w:cs="Times New Roman"/>
          <w:kern w:val="2"/>
          <w:sz w:val="24"/>
          <w:szCs w:val="24"/>
          <w:lang w:eastAsia="zh-CN"/>
        </w:rPr>
        <w:t>V</w:t>
      </w:r>
      <w:r w:rsidRPr="00806183">
        <w:rPr>
          <w:rFonts w:ascii="Times New Roman" w:eastAsia="SimSun" w:hAnsi="Times New Roman" w:cs="Times New Roman" w:hint="eastAsia"/>
          <w:kern w:val="2"/>
          <w:sz w:val="24"/>
          <w:szCs w:val="24"/>
          <w:lang w:eastAsia="zh-CN"/>
        </w:rPr>
        <w:t xml:space="preserve">arious relevant CSR issues were sourced from a literature review and finalized </w:t>
      </w:r>
      <w:r w:rsidRPr="00806183">
        <w:rPr>
          <w:rFonts w:ascii="Times New Roman" w:eastAsia="SimSun" w:hAnsi="Times New Roman" w:cs="Times New Roman"/>
          <w:kern w:val="2"/>
          <w:sz w:val="24"/>
          <w:szCs w:val="24"/>
          <w:lang w:eastAsia="zh-CN"/>
        </w:rPr>
        <w:t xml:space="preserve">based on </w:t>
      </w:r>
      <w:r w:rsidRPr="00806183">
        <w:rPr>
          <w:rFonts w:ascii="Times New Roman" w:eastAsia="SimSun" w:hAnsi="Times New Roman" w:cs="Times New Roman" w:hint="eastAsia"/>
          <w:kern w:val="2"/>
          <w:sz w:val="24"/>
          <w:szCs w:val="24"/>
          <w:lang w:eastAsia="zh-CN"/>
        </w:rPr>
        <w:t xml:space="preserve">the perspectives of experts in the Nigerian banking sector. </w:t>
      </w:r>
    </w:p>
    <w:p w14:paraId="72A4B3FF" w14:textId="77777777" w:rsidR="00806183" w:rsidRPr="00DE5AB1" w:rsidRDefault="00806183" w:rsidP="00806183">
      <w:pPr>
        <w:pStyle w:val="ListParagraph"/>
        <w:numPr>
          <w:ilvl w:val="0"/>
          <w:numId w:val="1"/>
        </w:numPr>
        <w:jc w:val="both"/>
        <w:rPr>
          <w:rFonts w:ascii="Times New Roman" w:hAnsi="Times New Roman" w:cs="Times New Roman"/>
          <w:sz w:val="24"/>
          <w:szCs w:val="24"/>
        </w:rPr>
      </w:pPr>
      <w:r w:rsidRPr="00DE5AB1">
        <w:rPr>
          <w:rFonts w:ascii="Times New Roman" w:eastAsia="SimSun" w:hAnsi="Times New Roman" w:cs="Times New Roman"/>
          <w:kern w:val="2"/>
          <w:sz w:val="24"/>
          <w:szCs w:val="24"/>
          <w:lang w:eastAsia="zh-CN"/>
        </w:rPr>
        <w:t>A</w:t>
      </w:r>
      <w:r w:rsidRPr="00DE5AB1">
        <w:rPr>
          <w:rFonts w:ascii="Times New Roman" w:eastAsia="SimSun" w:hAnsi="Times New Roman" w:cs="Times New Roman" w:hint="eastAsia"/>
          <w:kern w:val="2"/>
          <w:sz w:val="24"/>
          <w:szCs w:val="24"/>
          <w:lang w:eastAsia="zh-CN"/>
        </w:rPr>
        <w:t xml:space="preserve"> Shan</w:t>
      </w:r>
      <w:r w:rsidRPr="00DE5AB1">
        <w:rPr>
          <w:rFonts w:ascii="Times New Roman" w:eastAsia="SimSun" w:hAnsi="Times New Roman" w:cs="Times New Roman"/>
          <w:kern w:val="2"/>
          <w:sz w:val="24"/>
          <w:szCs w:val="24"/>
          <w:lang w:eastAsia="zh-CN"/>
        </w:rPr>
        <w:t>n</w:t>
      </w:r>
      <w:r w:rsidRPr="00DE5AB1">
        <w:rPr>
          <w:rFonts w:ascii="Times New Roman" w:eastAsia="SimSun" w:hAnsi="Times New Roman" w:cs="Times New Roman" w:hint="eastAsia"/>
          <w:kern w:val="2"/>
          <w:sz w:val="24"/>
          <w:szCs w:val="24"/>
          <w:lang w:eastAsia="zh-CN"/>
        </w:rPr>
        <w:t>on</w:t>
      </w:r>
      <w:r w:rsidRPr="00DE5AB1">
        <w:rPr>
          <w:rFonts w:ascii="Times New Roman" w:eastAsia="SimSun" w:hAnsi="Times New Roman" w:cs="Times New Roman"/>
          <w:kern w:val="2"/>
          <w:sz w:val="24"/>
          <w:szCs w:val="24"/>
          <w:lang w:eastAsia="zh-CN"/>
        </w:rPr>
        <w:t xml:space="preserve"> Entropy </w:t>
      </w:r>
      <w:r w:rsidRPr="00DE5AB1">
        <w:rPr>
          <w:rFonts w:ascii="Times New Roman" w:eastAsia="SimSun" w:hAnsi="Times New Roman" w:cs="Times New Roman" w:hint="eastAsia"/>
          <w:kern w:val="2"/>
          <w:sz w:val="24"/>
          <w:szCs w:val="24"/>
          <w:lang w:eastAsia="zh-CN"/>
        </w:rPr>
        <w:t xml:space="preserve">- </w:t>
      </w:r>
      <w:r w:rsidRPr="00DE5AB1">
        <w:rPr>
          <w:rFonts w:ascii="Times New Roman" w:eastAsia="SimSun" w:hAnsi="Times New Roman" w:cs="Times New Roman"/>
          <w:kern w:val="2"/>
          <w:sz w:val="24"/>
          <w:szCs w:val="24"/>
          <w:lang w:eastAsia="zh-CN"/>
        </w:rPr>
        <w:t>TODIM</w:t>
      </w:r>
      <w:r w:rsidRPr="00DE5AB1">
        <w:rPr>
          <w:rFonts w:ascii="Times New Roman" w:eastAsia="SimSun" w:hAnsi="Times New Roman" w:cs="Times New Roman" w:hint="eastAsia"/>
          <w:kern w:val="2"/>
          <w:sz w:val="24"/>
          <w:szCs w:val="24"/>
          <w:lang w:eastAsia="zh-CN"/>
        </w:rPr>
        <w:t xml:space="preserve"> approach-based framework was developed to analyze socially responsible suppliers in consideration of CSR issues.</w:t>
      </w:r>
    </w:p>
    <w:p w14:paraId="339A384C" w14:textId="77777777" w:rsidR="00806183" w:rsidRPr="00806183" w:rsidRDefault="00806183" w:rsidP="00806183">
      <w:pPr>
        <w:pStyle w:val="ListParagraph"/>
        <w:numPr>
          <w:ilvl w:val="0"/>
          <w:numId w:val="1"/>
        </w:numPr>
        <w:jc w:val="both"/>
        <w:rPr>
          <w:rFonts w:ascii="Times New Roman" w:hAnsi="Times New Roman" w:cs="Times New Roman"/>
          <w:sz w:val="24"/>
          <w:szCs w:val="24"/>
        </w:rPr>
      </w:pPr>
      <w:r w:rsidRPr="00DE5AB1">
        <w:rPr>
          <w:rFonts w:ascii="Times New Roman" w:eastAsia="SimSun" w:hAnsi="Times New Roman" w:cs="Times New Roman"/>
          <w:kern w:val="2"/>
          <w:sz w:val="24"/>
          <w:szCs w:val="24"/>
          <w:lang w:eastAsia="zh-CN"/>
        </w:rPr>
        <w:t>T</w:t>
      </w:r>
      <w:r w:rsidRPr="00DE5AB1">
        <w:rPr>
          <w:rFonts w:ascii="Times New Roman" w:eastAsia="SimSun" w:hAnsi="Times New Roman" w:cs="Times New Roman" w:hint="eastAsia"/>
          <w:kern w:val="2"/>
          <w:sz w:val="24"/>
          <w:szCs w:val="24"/>
          <w:lang w:eastAsia="zh-CN"/>
        </w:rPr>
        <w:t xml:space="preserve">he proposed modeling framework was applied </w:t>
      </w:r>
      <w:r w:rsidRPr="00DE5AB1">
        <w:rPr>
          <w:rFonts w:ascii="Times New Roman" w:eastAsia="SimSun" w:hAnsi="Times New Roman" w:cs="Times New Roman"/>
          <w:kern w:val="2"/>
          <w:sz w:val="24"/>
          <w:szCs w:val="24"/>
          <w:lang w:eastAsia="zh-CN"/>
        </w:rPr>
        <w:t>to</w:t>
      </w:r>
      <w:r w:rsidRPr="00DE5AB1">
        <w:rPr>
          <w:rFonts w:ascii="Times New Roman" w:eastAsia="SimSun" w:hAnsi="Times New Roman" w:cs="Times New Roman" w:hint="eastAsia"/>
          <w:kern w:val="2"/>
          <w:sz w:val="24"/>
          <w:szCs w:val="24"/>
          <w:lang w:eastAsia="zh-CN"/>
        </w:rPr>
        <w:t xml:space="preserve"> the Nigerian banking </w:t>
      </w:r>
      <w:r w:rsidRPr="00DE5AB1">
        <w:rPr>
          <w:rFonts w:ascii="Times New Roman" w:eastAsia="SimSun" w:hAnsi="Times New Roman" w:cs="Times New Roman"/>
          <w:kern w:val="2"/>
          <w:sz w:val="24"/>
          <w:szCs w:val="24"/>
          <w:lang w:eastAsia="zh-CN"/>
        </w:rPr>
        <w:t>sector</w:t>
      </w:r>
      <w:r w:rsidRPr="00DE5AB1">
        <w:rPr>
          <w:rFonts w:ascii="Times New Roman" w:eastAsia="SimSun" w:hAnsi="Times New Roman" w:cs="Times New Roman" w:hint="eastAsia"/>
          <w:kern w:val="2"/>
          <w:sz w:val="24"/>
          <w:szCs w:val="24"/>
          <w:lang w:eastAsia="zh-CN"/>
        </w:rPr>
        <w:t xml:space="preserve"> and the results were further discussed</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with </w:t>
      </w:r>
      <w:r w:rsidRPr="00DE5AB1">
        <w:rPr>
          <w:rFonts w:ascii="Times New Roman" w:eastAsia="SimSun" w:hAnsi="Times New Roman" w:cs="Times New Roman"/>
          <w:kern w:val="2"/>
          <w:sz w:val="24"/>
          <w:szCs w:val="24"/>
          <w:lang w:eastAsia="zh-CN"/>
        </w:rPr>
        <w:t>inputs</w:t>
      </w:r>
      <w:r w:rsidRPr="00DE5AB1">
        <w:rPr>
          <w:rFonts w:ascii="Times New Roman" w:eastAsia="SimSun" w:hAnsi="Times New Roman" w:cs="Times New Roman" w:hint="eastAsia"/>
          <w:kern w:val="2"/>
          <w:sz w:val="24"/>
          <w:szCs w:val="24"/>
          <w:lang w:eastAsia="zh-CN"/>
        </w:rPr>
        <w:t xml:space="preserve"> from experts in the case study</w:t>
      </w:r>
      <w:r w:rsidRPr="00DE5AB1">
        <w:rPr>
          <w:rFonts w:ascii="Times New Roman" w:eastAsia="SimSun" w:hAnsi="Times New Roman" w:cs="Times New Roman"/>
          <w:kern w:val="2"/>
          <w:sz w:val="24"/>
          <w:szCs w:val="24"/>
          <w:lang w:eastAsia="zh-CN"/>
        </w:rPr>
        <w:t>,</w:t>
      </w:r>
      <w:r w:rsidRPr="00DE5AB1">
        <w:rPr>
          <w:rFonts w:ascii="Times New Roman" w:eastAsia="SimSun" w:hAnsi="Times New Roman" w:cs="Times New Roman" w:hint="eastAsia"/>
          <w:kern w:val="2"/>
          <w:sz w:val="24"/>
          <w:szCs w:val="24"/>
          <w:lang w:eastAsia="zh-CN"/>
        </w:rPr>
        <w:t xml:space="preserve"> and compared with previous published works. </w:t>
      </w:r>
    </w:p>
    <w:p w14:paraId="3E6E7C6C" w14:textId="77777777" w:rsidR="00806183" w:rsidRDefault="00806183" w:rsidP="00806183">
      <w:pPr>
        <w:widowControl w:val="0"/>
        <w:spacing w:after="0"/>
        <w:jc w:val="both"/>
        <w:rPr>
          <w:rFonts w:ascii="Times New Roman" w:eastAsia="SimSun" w:hAnsi="Times New Roman" w:cs="Times New Roman"/>
          <w:b/>
          <w:kern w:val="2"/>
          <w:sz w:val="24"/>
          <w:szCs w:val="24"/>
          <w:lang w:eastAsia="zh-CN"/>
        </w:rPr>
      </w:pPr>
      <w:r w:rsidRPr="00DE5AB1">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 xml:space="preserve">Within the context </w:t>
      </w:r>
      <w:r w:rsidRPr="00806183">
        <w:rPr>
          <w:rFonts w:ascii="Times New Roman" w:eastAsia="SimSun" w:hAnsi="Times New Roman" w:cs="Times New Roman" w:hint="eastAsia"/>
          <w:kern w:val="2"/>
          <w:sz w:val="24"/>
          <w:szCs w:val="24"/>
          <w:lang w:eastAsia="zh-CN"/>
        </w:rPr>
        <w:t>of globalization, the role of integrating CSR in selecting socially responsible suppliers is becoming increasingly relevant in maintaining competitiveness</w:t>
      </w:r>
      <w:r w:rsidRPr="00806183">
        <w:rPr>
          <w:rFonts w:ascii="Times New Roman" w:eastAsia="SimSun" w:hAnsi="Times New Roman" w:cs="Times New Roman"/>
          <w:kern w:val="2"/>
          <w:sz w:val="24"/>
          <w:szCs w:val="24"/>
          <w:lang w:eastAsia="zh-CN"/>
        </w:rPr>
        <w:t xml:space="preserve"> (</w:t>
      </w:r>
      <w:proofErr w:type="spellStart"/>
      <w:r w:rsidRPr="00806183">
        <w:rPr>
          <w:rFonts w:ascii="Times New Roman" w:eastAsia="SimSun" w:hAnsi="Times New Roman" w:cs="Times New Roman"/>
          <w:kern w:val="2"/>
          <w:sz w:val="24"/>
          <w:szCs w:val="24"/>
          <w:lang w:eastAsia="zh-CN"/>
        </w:rPr>
        <w:t>Odetayo</w:t>
      </w:r>
      <w:proofErr w:type="spellEnd"/>
      <w:r w:rsidRPr="00806183">
        <w:rPr>
          <w:rFonts w:ascii="Times New Roman" w:eastAsia="SimSun" w:hAnsi="Times New Roman" w:cs="Times New Roman"/>
          <w:kern w:val="2"/>
          <w:sz w:val="24"/>
          <w:szCs w:val="24"/>
          <w:lang w:eastAsia="zh-CN"/>
        </w:rPr>
        <w:t xml:space="preserve"> et al, 2014; Wilhelm et al, 2016)</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 xml:space="preserve">Typically, </w:t>
      </w:r>
      <w:r w:rsidRPr="00806183">
        <w:rPr>
          <w:rFonts w:ascii="Times New Roman" w:eastAsia="SimSun" w:hAnsi="Times New Roman" w:cs="Times New Roman" w:hint="eastAsia"/>
          <w:kern w:val="2"/>
          <w:sz w:val="24"/>
          <w:szCs w:val="24"/>
          <w:lang w:eastAsia="zh-CN"/>
        </w:rPr>
        <w:t xml:space="preserve">Nigeria is </w:t>
      </w:r>
      <w:r w:rsidRPr="00806183">
        <w:rPr>
          <w:rFonts w:ascii="Times New Roman" w:eastAsia="SimSun" w:hAnsi="Times New Roman" w:cs="Times New Roman"/>
          <w:kern w:val="2"/>
          <w:sz w:val="24"/>
          <w:szCs w:val="24"/>
          <w:lang w:eastAsia="zh-CN"/>
        </w:rPr>
        <w:t>characterized</w:t>
      </w:r>
      <w:r w:rsidRPr="00806183">
        <w:rPr>
          <w:rFonts w:ascii="Times New Roman" w:eastAsia="SimSun" w:hAnsi="Times New Roman" w:cs="Times New Roman" w:hint="eastAsia"/>
          <w:kern w:val="2"/>
          <w:sz w:val="24"/>
          <w:szCs w:val="24"/>
          <w:lang w:eastAsia="zh-CN"/>
        </w:rPr>
        <w:t xml:space="preserve"> by civil unrest and </w:t>
      </w:r>
      <w:r w:rsidRPr="00806183">
        <w:rPr>
          <w:rFonts w:ascii="Times New Roman" w:eastAsia="SimSun" w:hAnsi="Times New Roman" w:cs="Times New Roman"/>
          <w:kern w:val="2"/>
          <w:sz w:val="24"/>
          <w:szCs w:val="24"/>
          <w:lang w:eastAsia="zh-CN"/>
        </w:rPr>
        <w:t>infrastructural</w:t>
      </w:r>
      <w:r w:rsidRPr="00806183">
        <w:rPr>
          <w:rFonts w:ascii="Times New Roman" w:eastAsia="SimSun" w:hAnsi="Times New Roman" w:cs="Times New Roman" w:hint="eastAsia"/>
          <w:kern w:val="2"/>
          <w:sz w:val="24"/>
          <w:szCs w:val="24"/>
          <w:lang w:eastAsia="zh-CN"/>
        </w:rPr>
        <w:t xml:space="preserve"> deplorability</w:t>
      </w:r>
      <w:r w:rsidRPr="00806183">
        <w:rPr>
          <w:rFonts w:ascii="Times New Roman" w:eastAsia="SimSun" w:hAnsi="Times New Roman" w:cs="Times New Roman"/>
          <w:kern w:val="2"/>
          <w:sz w:val="24"/>
          <w:szCs w:val="24"/>
          <w:lang w:eastAsia="zh-CN"/>
        </w:rPr>
        <w:t xml:space="preserve"> (Adeleke, 2014). Therefore, Nigerian </w:t>
      </w:r>
      <w:r w:rsidRPr="00806183">
        <w:rPr>
          <w:rFonts w:ascii="Times New Roman" w:eastAsia="SimSun" w:hAnsi="Times New Roman" w:cs="Times New Roman" w:hint="eastAsia"/>
          <w:kern w:val="2"/>
          <w:sz w:val="24"/>
          <w:szCs w:val="24"/>
          <w:lang w:eastAsia="zh-CN"/>
        </w:rPr>
        <w:t xml:space="preserve">firms should </w:t>
      </w:r>
      <w:r w:rsidRPr="00806183">
        <w:rPr>
          <w:rFonts w:ascii="Times New Roman" w:eastAsia="SimSun" w:hAnsi="Times New Roman" w:cs="Times New Roman"/>
          <w:kern w:val="2"/>
          <w:sz w:val="24"/>
          <w:szCs w:val="24"/>
          <w:lang w:eastAsia="zh-CN"/>
        </w:rPr>
        <w:t>implement</w:t>
      </w:r>
      <w:r w:rsidRPr="00806183">
        <w:rPr>
          <w:rFonts w:ascii="Times New Roman" w:eastAsia="SimSun" w:hAnsi="Times New Roman" w:cs="Times New Roman" w:hint="eastAsia"/>
          <w:kern w:val="2"/>
          <w:sz w:val="24"/>
          <w:szCs w:val="24"/>
          <w:lang w:eastAsia="zh-CN"/>
        </w:rPr>
        <w:t xml:space="preserve"> CSR as part of </w:t>
      </w:r>
      <w:r w:rsidRPr="00806183">
        <w:rPr>
          <w:rFonts w:ascii="Times New Roman" w:eastAsia="SimSun" w:hAnsi="Times New Roman" w:cs="Times New Roman"/>
          <w:kern w:val="2"/>
          <w:sz w:val="24"/>
          <w:szCs w:val="24"/>
          <w:lang w:eastAsia="zh-CN"/>
        </w:rPr>
        <w:t xml:space="preserve">strategic </w:t>
      </w:r>
      <w:r w:rsidRPr="00806183">
        <w:rPr>
          <w:rFonts w:ascii="Times New Roman" w:eastAsia="SimSun" w:hAnsi="Times New Roman" w:cs="Times New Roman" w:hint="eastAsia"/>
          <w:kern w:val="2"/>
          <w:sz w:val="24"/>
          <w:szCs w:val="24"/>
          <w:lang w:eastAsia="zh-CN"/>
        </w:rPr>
        <w:t xml:space="preserve">management goals, which would </w:t>
      </w:r>
      <w:r w:rsidRPr="00806183">
        <w:rPr>
          <w:rFonts w:ascii="Times New Roman" w:eastAsia="SimSun" w:hAnsi="Times New Roman" w:cs="Times New Roman"/>
          <w:kern w:val="2"/>
          <w:sz w:val="24"/>
          <w:szCs w:val="24"/>
          <w:lang w:eastAsia="zh-CN"/>
        </w:rPr>
        <w:t>reward them with</w:t>
      </w:r>
      <w:r w:rsidRPr="00806183">
        <w:rPr>
          <w:rFonts w:ascii="Times New Roman" w:eastAsia="SimSun" w:hAnsi="Times New Roman" w:cs="Times New Roman" w:hint="eastAsia"/>
          <w:kern w:val="2"/>
          <w:sz w:val="24"/>
          <w:szCs w:val="24"/>
          <w:lang w:eastAsia="zh-CN"/>
        </w:rPr>
        <w:t xml:space="preserve"> good public </w:t>
      </w:r>
      <w:r w:rsidRPr="00806183">
        <w:rPr>
          <w:rFonts w:ascii="Times New Roman" w:eastAsia="SimSun" w:hAnsi="Times New Roman" w:cs="Times New Roman"/>
          <w:kern w:val="2"/>
          <w:sz w:val="24"/>
          <w:szCs w:val="24"/>
          <w:lang w:eastAsia="zh-CN"/>
        </w:rPr>
        <w:t>images</w:t>
      </w:r>
      <w:r w:rsidRPr="00806183">
        <w:rPr>
          <w:rFonts w:ascii="Times New Roman" w:eastAsia="SimSun" w:hAnsi="Times New Roman" w:cs="Times New Roman" w:hint="eastAsia"/>
          <w:kern w:val="2"/>
          <w:sz w:val="24"/>
          <w:szCs w:val="24"/>
          <w:lang w:eastAsia="zh-CN"/>
        </w:rPr>
        <w:t xml:space="preserve"> and </w:t>
      </w:r>
      <w:r w:rsidRPr="00806183">
        <w:rPr>
          <w:rFonts w:ascii="Times New Roman" w:eastAsia="SimSun" w:hAnsi="Times New Roman" w:cs="Times New Roman"/>
          <w:kern w:val="2"/>
          <w:sz w:val="24"/>
          <w:szCs w:val="24"/>
          <w:lang w:eastAsia="zh-CN"/>
        </w:rPr>
        <w:t>provide more business opportunities through creating</w:t>
      </w:r>
      <w:r w:rsidRPr="00806183">
        <w:rPr>
          <w:rFonts w:ascii="Times New Roman" w:eastAsia="SimSun" w:hAnsi="Times New Roman" w:cs="Times New Roman" w:hint="eastAsia"/>
          <w:kern w:val="2"/>
          <w:sz w:val="24"/>
          <w:szCs w:val="24"/>
          <w:lang w:eastAsia="zh-CN"/>
        </w:rPr>
        <w:t xml:space="preserve"> a sustainable operational environment (</w:t>
      </w:r>
      <w:proofErr w:type="spellStart"/>
      <w:r w:rsidRPr="00806183">
        <w:rPr>
          <w:rFonts w:ascii="Times New Roman" w:eastAsia="SimSun" w:hAnsi="Times New Roman" w:cs="Times New Roman" w:hint="eastAsia"/>
          <w:kern w:val="2"/>
          <w:sz w:val="24"/>
          <w:szCs w:val="24"/>
          <w:lang w:eastAsia="zh-CN"/>
        </w:rPr>
        <w:t>Oyewumi</w:t>
      </w:r>
      <w:proofErr w:type="spellEnd"/>
      <w:r w:rsidRPr="00806183">
        <w:rPr>
          <w:rFonts w:ascii="Times New Roman" w:eastAsia="SimSun" w:hAnsi="Times New Roman" w:cs="Times New Roman" w:hint="eastAsia"/>
          <w:kern w:val="2"/>
          <w:sz w:val="24"/>
          <w:szCs w:val="24"/>
          <w:lang w:eastAsia="zh-CN"/>
        </w:rPr>
        <w:t xml:space="preserve"> et al, 2018). </w:t>
      </w:r>
      <w:r w:rsidRPr="00806183">
        <w:rPr>
          <w:rFonts w:ascii="Times New Roman" w:eastAsia="SimSun" w:hAnsi="Times New Roman" w:cs="Times New Roman"/>
          <w:kern w:val="2"/>
          <w:sz w:val="24"/>
          <w:szCs w:val="24"/>
          <w:lang w:eastAsia="zh-CN"/>
        </w:rPr>
        <w:t>Moreover</w:t>
      </w:r>
      <w:r w:rsidRPr="00806183">
        <w:rPr>
          <w:rFonts w:ascii="Times New Roman" w:eastAsia="SimSun" w:hAnsi="Times New Roman" w:cs="Times New Roman" w:hint="eastAsia"/>
          <w:kern w:val="2"/>
          <w:sz w:val="24"/>
          <w:szCs w:val="24"/>
          <w:lang w:eastAsia="zh-CN"/>
        </w:rPr>
        <w:t>, business managers in developing countries like Nigeria are prone to pressure to ensure their firms</w:t>
      </w:r>
      <w:r w:rsidRPr="00806183">
        <w:rPr>
          <w:rFonts w:ascii="Times New Roman" w:eastAsia="SimSun" w:hAnsi="Times New Roman" w:cs="Times New Roman"/>
          <w:kern w:val="2"/>
          <w:sz w:val="24"/>
          <w:szCs w:val="24"/>
          <w:lang w:eastAsia="zh-CN"/>
        </w:rPr>
        <w:t>’</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reputation</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are</w:t>
      </w:r>
      <w:r w:rsidRPr="00806183">
        <w:rPr>
          <w:rFonts w:ascii="Times New Roman" w:eastAsia="SimSun" w:hAnsi="Times New Roman" w:cs="Times New Roman" w:hint="eastAsia"/>
          <w:kern w:val="2"/>
          <w:sz w:val="24"/>
          <w:szCs w:val="24"/>
          <w:lang w:eastAsia="zh-CN"/>
        </w:rPr>
        <w:t xml:space="preserve"> not </w:t>
      </w:r>
      <w:r w:rsidRPr="00806183">
        <w:rPr>
          <w:rFonts w:ascii="Times New Roman" w:eastAsia="SimSun" w:hAnsi="Times New Roman" w:cs="Times New Roman"/>
          <w:kern w:val="2"/>
          <w:sz w:val="24"/>
          <w:szCs w:val="24"/>
          <w:lang w:eastAsia="zh-CN"/>
        </w:rPr>
        <w:t>destroyed</w:t>
      </w:r>
      <w:r w:rsidRPr="00806183">
        <w:rPr>
          <w:rFonts w:ascii="Times New Roman" w:eastAsia="SimSun" w:hAnsi="Times New Roman" w:cs="Times New Roman" w:hint="eastAsia"/>
          <w:kern w:val="2"/>
          <w:sz w:val="24"/>
          <w:szCs w:val="24"/>
          <w:lang w:eastAsia="zh-CN"/>
        </w:rPr>
        <w:t xml:space="preserve"> by </w:t>
      </w:r>
      <w:r w:rsidRPr="00806183">
        <w:rPr>
          <w:rFonts w:ascii="Times New Roman" w:eastAsia="SimSun" w:hAnsi="Times New Roman" w:cs="Times New Roman"/>
          <w:kern w:val="2"/>
          <w:sz w:val="24"/>
          <w:szCs w:val="24"/>
          <w:lang w:eastAsia="zh-CN"/>
        </w:rPr>
        <w:t xml:space="preserve">irresponsible </w:t>
      </w:r>
      <w:r w:rsidRPr="00806183">
        <w:rPr>
          <w:rFonts w:ascii="Times New Roman" w:eastAsia="SimSun" w:hAnsi="Times New Roman" w:cs="Times New Roman" w:hint="eastAsia"/>
          <w:kern w:val="2"/>
          <w:sz w:val="24"/>
          <w:szCs w:val="24"/>
          <w:lang w:eastAsia="zh-CN"/>
        </w:rPr>
        <w:t xml:space="preserve"> behaviors on the part of suppliers who may be faced with limited capabilities and resources</w:t>
      </w:r>
      <w:r w:rsidRPr="00806183">
        <w:rPr>
          <w:rFonts w:ascii="Times New Roman" w:eastAsia="SimSun" w:hAnsi="Times New Roman" w:cs="Times New Roman"/>
          <w:kern w:val="2"/>
          <w:sz w:val="24"/>
          <w:szCs w:val="24"/>
          <w:lang w:eastAsia="zh-CN"/>
        </w:rPr>
        <w:t xml:space="preserve"> (Mani et al, 2016; Wilhelm et al, 2016a)</w:t>
      </w:r>
      <w:r w:rsidRPr="00806183">
        <w:rPr>
          <w:rFonts w:ascii="Times New Roman" w:eastAsia="SimSun" w:hAnsi="Times New Roman" w:cs="Times New Roman" w:hint="eastAsia"/>
          <w:kern w:val="2"/>
          <w:sz w:val="24"/>
          <w:szCs w:val="24"/>
          <w:lang w:eastAsia="zh-CN"/>
        </w:rPr>
        <w:t xml:space="preserve">. Hence, a </w:t>
      </w:r>
      <w:r w:rsidRPr="00806183">
        <w:rPr>
          <w:rFonts w:ascii="Times New Roman" w:eastAsia="SimSun" w:hAnsi="Times New Roman" w:cs="Times New Roman"/>
          <w:kern w:val="2"/>
          <w:sz w:val="24"/>
          <w:szCs w:val="24"/>
          <w:lang w:eastAsia="zh-CN"/>
        </w:rPr>
        <w:t>research</w:t>
      </w:r>
      <w:r w:rsidRPr="00806183">
        <w:rPr>
          <w:rFonts w:ascii="Times New Roman" w:eastAsia="SimSun" w:hAnsi="Times New Roman" w:cs="Times New Roman" w:hint="eastAsia"/>
          <w:kern w:val="2"/>
          <w:sz w:val="24"/>
          <w:szCs w:val="24"/>
          <w:lang w:eastAsia="zh-CN"/>
        </w:rPr>
        <w:t xml:space="preserve"> methodology is required which can effectively address the evaluation of socially responsible suppliers in the Nigerian banking sector by considering the supplier performance with regards to CSR factors. </w:t>
      </w:r>
      <w:r w:rsidRPr="00806183">
        <w:rPr>
          <w:rFonts w:ascii="Times New Roman" w:eastAsia="SimSun" w:hAnsi="Times New Roman" w:cs="Times New Roman"/>
          <w:kern w:val="2"/>
          <w:sz w:val="24"/>
          <w:szCs w:val="24"/>
          <w:lang w:eastAsia="zh-CN"/>
        </w:rPr>
        <w:t xml:space="preserve">Shannon Entropy is considered an effective tool to accurately determine the criteria weights through analysis of the subjective and objective opinions of experts (Saraswat and </w:t>
      </w:r>
      <w:proofErr w:type="spellStart"/>
      <w:r w:rsidRPr="00806183">
        <w:rPr>
          <w:rFonts w:ascii="Times New Roman" w:eastAsia="SimSun" w:hAnsi="Times New Roman" w:cs="Times New Roman"/>
          <w:kern w:val="2"/>
          <w:sz w:val="24"/>
          <w:szCs w:val="24"/>
          <w:lang w:eastAsia="zh-CN"/>
        </w:rPr>
        <w:t>Digalwar</w:t>
      </w:r>
      <w:proofErr w:type="spellEnd"/>
      <w:r w:rsidRPr="00806183">
        <w:rPr>
          <w:rFonts w:ascii="Times New Roman" w:eastAsia="SimSun" w:hAnsi="Times New Roman" w:cs="Times New Roman"/>
          <w:kern w:val="2"/>
          <w:sz w:val="24"/>
          <w:szCs w:val="24"/>
          <w:lang w:eastAsia="zh-CN"/>
        </w:rPr>
        <w:t>, 2021). On the other hand, TODIM (an acronym in Portuguese of interactive and multi-criteria decision making) is a recently developed multiple criteria decision making (MCDM) method which can effectively capture the decision- makers’ psychological behavior and is capable of handling information in the form of crisp numbers (Qin et al, 2017; Sang and Liu, 2017). T</w:t>
      </w:r>
      <w:r w:rsidRPr="00806183">
        <w:rPr>
          <w:rFonts w:ascii="Times New Roman" w:eastAsia="SimSun" w:hAnsi="Times New Roman" w:cs="Times New Roman" w:hint="eastAsia"/>
          <w:kern w:val="2"/>
          <w:sz w:val="24"/>
          <w:szCs w:val="24"/>
          <w:lang w:eastAsia="zh-CN"/>
        </w:rPr>
        <w:t>he research methodology</w:t>
      </w:r>
      <w:r w:rsidRPr="00806183">
        <w:rPr>
          <w:rFonts w:ascii="Times New Roman" w:eastAsia="SimSun" w:hAnsi="Times New Roman" w:cs="Times New Roman"/>
          <w:kern w:val="2"/>
          <w:sz w:val="24"/>
          <w:szCs w:val="24"/>
          <w:lang w:eastAsia="zh-CN"/>
        </w:rPr>
        <w:t xml:space="preserve"> utilizes Shannon Entropy to compute the weights of the identified CSR factors and applies TODIM for the ranking of suppliers. Consequently, the proposed research methodology </w:t>
      </w:r>
      <w:r w:rsidRPr="00806183">
        <w:rPr>
          <w:rFonts w:ascii="Times New Roman" w:eastAsia="SimSun" w:hAnsi="Times New Roman" w:cs="Times New Roman" w:hint="eastAsia"/>
          <w:kern w:val="2"/>
          <w:sz w:val="24"/>
          <w:szCs w:val="24"/>
          <w:lang w:eastAsia="zh-CN"/>
        </w:rPr>
        <w:t xml:space="preserve">provides an effective approach for analyzing and ranking socially responsible suppliers in the Nigerian banking </w:t>
      </w:r>
      <w:r w:rsidRPr="00806183">
        <w:rPr>
          <w:rFonts w:ascii="Times New Roman" w:eastAsia="SimSun" w:hAnsi="Times New Roman" w:cs="Times New Roman"/>
          <w:kern w:val="2"/>
          <w:sz w:val="24"/>
          <w:szCs w:val="24"/>
          <w:lang w:eastAsia="zh-CN"/>
        </w:rPr>
        <w:t xml:space="preserve">sector. Furthermore, it </w:t>
      </w:r>
      <w:r w:rsidRPr="00806183">
        <w:rPr>
          <w:rFonts w:ascii="Times New Roman" w:eastAsia="SimSun" w:hAnsi="Times New Roman" w:cs="Times New Roman" w:hint="eastAsia"/>
          <w:kern w:val="2"/>
          <w:sz w:val="24"/>
          <w:szCs w:val="24"/>
          <w:lang w:eastAsia="zh-CN"/>
        </w:rPr>
        <w:t>provides practical insights for management on the performances of alternative suppliers with regards to relevant CSR factor</w:t>
      </w:r>
      <w:r w:rsidRPr="00806183">
        <w:rPr>
          <w:rFonts w:ascii="Times New Roman" w:eastAsia="SimSun" w:hAnsi="Times New Roman" w:cs="Times New Roman"/>
          <w:kern w:val="2"/>
          <w:sz w:val="24"/>
          <w:szCs w:val="24"/>
          <w:lang w:eastAsia="zh-CN"/>
        </w:rPr>
        <w:t>s</w:t>
      </w:r>
      <w:r w:rsidRPr="00806183">
        <w:rPr>
          <w:rFonts w:ascii="Times New Roman" w:eastAsia="SimSun" w:hAnsi="Times New Roman" w:cs="Times New Roman" w:hint="eastAsia"/>
          <w:kern w:val="2"/>
          <w:sz w:val="24"/>
          <w:szCs w:val="24"/>
          <w:lang w:eastAsia="zh-CN"/>
        </w:rPr>
        <w:t xml:space="preserve">. </w:t>
      </w:r>
      <w:r w:rsidRPr="00806183">
        <w:rPr>
          <w:rFonts w:ascii="Times New Roman" w:eastAsia="SimSun" w:hAnsi="Times New Roman" w:cs="Times New Roman"/>
          <w:kern w:val="2"/>
          <w:sz w:val="24"/>
          <w:szCs w:val="24"/>
          <w:lang w:eastAsia="zh-CN"/>
        </w:rPr>
        <w:t>T</w:t>
      </w:r>
      <w:r w:rsidRPr="00806183">
        <w:rPr>
          <w:rFonts w:ascii="Times New Roman" w:eastAsia="SimSun" w:hAnsi="Times New Roman" w:cs="Times New Roman" w:hint="eastAsia"/>
          <w:kern w:val="2"/>
          <w:sz w:val="24"/>
          <w:szCs w:val="24"/>
          <w:lang w:eastAsia="zh-CN"/>
        </w:rPr>
        <w:t xml:space="preserve">he practical implications of the study are presented </w:t>
      </w:r>
      <w:r w:rsidRPr="00806183">
        <w:rPr>
          <w:rFonts w:ascii="Times New Roman" w:eastAsia="SimSun" w:hAnsi="Times New Roman" w:cs="Times New Roman"/>
          <w:kern w:val="2"/>
          <w:sz w:val="24"/>
          <w:szCs w:val="24"/>
          <w:lang w:eastAsia="zh-CN"/>
        </w:rPr>
        <w:t xml:space="preserve">in order </w:t>
      </w:r>
      <w:r w:rsidRPr="00806183">
        <w:rPr>
          <w:rFonts w:ascii="Times New Roman" w:eastAsia="SimSun" w:hAnsi="Times New Roman" w:cs="Times New Roman" w:hint="eastAsia"/>
          <w:kern w:val="2"/>
          <w:sz w:val="24"/>
          <w:szCs w:val="24"/>
          <w:lang w:eastAsia="zh-CN"/>
        </w:rPr>
        <w:t xml:space="preserve">to equip corporate managers in banks with the fundamental </w:t>
      </w:r>
      <w:r w:rsidRPr="00806183">
        <w:rPr>
          <w:rFonts w:ascii="Times New Roman" w:eastAsia="SimSun" w:hAnsi="Times New Roman" w:cs="Times New Roman"/>
          <w:kern w:val="2"/>
          <w:sz w:val="24"/>
          <w:szCs w:val="24"/>
          <w:lang w:eastAsia="zh-CN"/>
        </w:rPr>
        <w:t>knowledge</w:t>
      </w:r>
      <w:r w:rsidRPr="00806183">
        <w:rPr>
          <w:rFonts w:ascii="Times New Roman" w:eastAsia="SimSun" w:hAnsi="Times New Roman" w:cs="Times New Roman" w:hint="eastAsia"/>
          <w:kern w:val="2"/>
          <w:sz w:val="24"/>
          <w:szCs w:val="24"/>
          <w:lang w:eastAsia="zh-CN"/>
        </w:rPr>
        <w:t xml:space="preserve"> on selecting socially </w:t>
      </w:r>
      <w:r w:rsidRPr="00806183">
        <w:rPr>
          <w:rFonts w:ascii="Times New Roman" w:eastAsia="SimSun" w:hAnsi="Times New Roman" w:cs="Times New Roman" w:hint="eastAsia"/>
          <w:kern w:val="2"/>
          <w:sz w:val="24"/>
          <w:szCs w:val="24"/>
          <w:lang w:eastAsia="zh-CN"/>
        </w:rPr>
        <w:lastRenderedPageBreak/>
        <w:t xml:space="preserve">responsible suppliers </w:t>
      </w:r>
      <w:r w:rsidRPr="00806183">
        <w:rPr>
          <w:rFonts w:ascii="Times New Roman" w:eastAsia="SimSun" w:hAnsi="Times New Roman" w:cs="Times New Roman"/>
          <w:kern w:val="2"/>
          <w:sz w:val="24"/>
          <w:szCs w:val="24"/>
          <w:lang w:eastAsia="zh-CN"/>
        </w:rPr>
        <w:t>to</w:t>
      </w:r>
      <w:r w:rsidRPr="00806183">
        <w:rPr>
          <w:rFonts w:ascii="Times New Roman" w:eastAsia="SimSun" w:hAnsi="Times New Roman" w:cs="Times New Roman" w:hint="eastAsia"/>
          <w:kern w:val="2"/>
          <w:sz w:val="24"/>
          <w:szCs w:val="24"/>
          <w:lang w:eastAsia="zh-CN"/>
        </w:rPr>
        <w:t xml:space="preserve"> increase firm competitivenes</w:t>
      </w:r>
      <w:r>
        <w:rPr>
          <w:rFonts w:ascii="Times New Roman" w:eastAsia="SimSun" w:hAnsi="Times New Roman" w:cs="Times New Roman" w:hint="eastAsia"/>
          <w:kern w:val="2"/>
          <w:sz w:val="24"/>
          <w:szCs w:val="24"/>
          <w:lang w:eastAsia="zh-CN"/>
        </w:rPr>
        <w:t>s in this era of globalization.</w:t>
      </w:r>
      <w:r>
        <w:rPr>
          <w:rFonts w:ascii="Times New Roman" w:eastAsia="SimSun" w:hAnsi="Times New Roman" w:cs="Times New Roman"/>
          <w:kern w:val="2"/>
          <w:sz w:val="24"/>
          <w:szCs w:val="24"/>
          <w:lang w:eastAsia="zh-CN"/>
        </w:rPr>
        <w:t xml:space="preserve"> </w:t>
      </w:r>
    </w:p>
    <w:p w14:paraId="2FA819A5" w14:textId="77777777" w:rsidR="00A3744B" w:rsidRDefault="00A3744B" w:rsidP="00A3744B">
      <w:pPr>
        <w:widowControl w:val="0"/>
        <w:spacing w:after="0"/>
        <w:jc w:val="both"/>
        <w:rPr>
          <w:rFonts w:ascii="Times New Roman" w:eastAsia="SimSun" w:hAnsi="Times New Roman" w:cs="Times New Roman"/>
          <w:i/>
          <w:kern w:val="2"/>
          <w:sz w:val="24"/>
          <w:szCs w:val="24"/>
          <w:lang w:eastAsia="zh-CN"/>
        </w:rPr>
      </w:pPr>
    </w:p>
    <w:p w14:paraId="5EECA3AF" w14:textId="77777777" w:rsidR="00A3744B" w:rsidRDefault="00806183" w:rsidP="00A3744B">
      <w:pPr>
        <w:widowControl w:val="0"/>
        <w:spacing w:after="0"/>
        <w:jc w:val="both"/>
        <w:rPr>
          <w:rFonts w:ascii="Times New Roman" w:eastAsia="SimSun" w:hAnsi="Times New Roman" w:cs="Times New Roman"/>
          <w:b/>
          <w:kern w:val="2"/>
          <w:sz w:val="24"/>
          <w:szCs w:val="24"/>
          <w:lang w:eastAsia="zh-CN"/>
        </w:rPr>
      </w:pPr>
      <w:r>
        <w:rPr>
          <w:rFonts w:ascii="Times New Roman" w:eastAsia="SimSun" w:hAnsi="Times New Roman" w:cs="Times New Roman"/>
          <w:i/>
          <w:kern w:val="2"/>
          <w:sz w:val="24"/>
          <w:szCs w:val="24"/>
          <w:lang w:eastAsia="zh-CN"/>
        </w:rPr>
        <w:t>2.3.</w:t>
      </w:r>
      <w:r>
        <w:rPr>
          <w:rFonts w:ascii="Times New Roman" w:eastAsia="SimSun" w:hAnsi="Times New Roman" w:cs="Times New Roman"/>
          <w:i/>
          <w:kern w:val="2"/>
          <w:sz w:val="24"/>
          <w:szCs w:val="24"/>
          <w:lang w:eastAsia="zh-CN"/>
        </w:rPr>
        <w:tab/>
      </w:r>
      <w:r w:rsidRPr="00DE5AB1">
        <w:rPr>
          <w:rFonts w:ascii="Times New Roman" w:eastAsia="SimSun" w:hAnsi="Times New Roman" w:cs="Times New Roman" w:hint="eastAsia"/>
          <w:i/>
          <w:kern w:val="2"/>
          <w:sz w:val="24"/>
          <w:szCs w:val="24"/>
          <w:lang w:eastAsia="zh-CN"/>
        </w:rPr>
        <w:t>Identification of corporate social responsibility factors</w:t>
      </w:r>
    </w:p>
    <w:p w14:paraId="37505B20" w14:textId="77777777" w:rsidR="00A3744B" w:rsidRDefault="00A3744B" w:rsidP="00A3744B">
      <w:pPr>
        <w:widowControl w:val="0"/>
        <w:spacing w:after="0"/>
        <w:ind w:firstLine="720"/>
        <w:jc w:val="both"/>
        <w:rPr>
          <w:rFonts w:ascii="Times New Roman" w:hAnsi="Times New Roman" w:cs="Times New Roman"/>
          <w:i/>
          <w:sz w:val="24"/>
          <w:szCs w:val="24"/>
        </w:rPr>
      </w:pPr>
      <w:r w:rsidRPr="00DE5AB1">
        <w:rPr>
          <w:rFonts w:ascii="Times New Roman" w:eastAsia="SimSun" w:hAnsi="Times New Roman" w:cs="Times New Roman"/>
          <w:kern w:val="2"/>
          <w:sz w:val="24"/>
          <w:szCs w:val="24"/>
          <w:lang w:eastAsia="zh-CN"/>
        </w:rPr>
        <w:t xml:space="preserve">The </w:t>
      </w:r>
      <w:r w:rsidR="00806183" w:rsidRPr="00DE5AB1">
        <w:rPr>
          <w:rFonts w:ascii="Times New Roman" w:eastAsia="SimSun" w:hAnsi="Times New Roman" w:cs="Times New Roman"/>
          <w:kern w:val="2"/>
          <w:sz w:val="24"/>
          <w:szCs w:val="24"/>
          <w:lang w:eastAsia="zh-CN"/>
        </w:rPr>
        <w:t xml:space="preserve">corporate social responsibility factors that are relevant to supplier selection in the banking sector have been collated from available published literature and finalized by experts in the Nigerian banking sector. The list of the finalized factors and respective brief definitions are shown in Table 1. </w:t>
      </w:r>
    </w:p>
    <w:p w14:paraId="20C49958" w14:textId="77777777" w:rsidR="00A3744B" w:rsidRPr="00A3744B" w:rsidRDefault="00A3744B" w:rsidP="00A3744B">
      <w:pPr>
        <w:pStyle w:val="NoSpacing"/>
        <w:rPr>
          <w:rFonts w:ascii="Times New Roman" w:hAnsi="Times New Roman" w:cs="Times New Roman"/>
          <w:sz w:val="24"/>
          <w:szCs w:val="24"/>
          <w:lang w:eastAsia="zh-CN"/>
        </w:rPr>
      </w:pPr>
      <w:r w:rsidRPr="00A3744B">
        <w:rPr>
          <w:rFonts w:ascii="Times New Roman" w:hAnsi="Times New Roman" w:cs="Times New Roman"/>
          <w:b/>
          <w:sz w:val="24"/>
          <w:szCs w:val="24"/>
          <w:lang w:eastAsia="zh-CN"/>
        </w:rPr>
        <w:t>Table 1</w:t>
      </w:r>
      <w:r w:rsidRPr="00A3744B">
        <w:rPr>
          <w:rFonts w:ascii="Times New Roman" w:hAnsi="Times New Roman" w:cs="Times New Roman"/>
          <w:sz w:val="24"/>
          <w:szCs w:val="24"/>
          <w:lang w:eastAsia="zh-CN"/>
        </w:rPr>
        <w:tab/>
        <w:t>Framework on the corporate social responsibility factors for supplier selection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150"/>
        <w:gridCol w:w="3374"/>
      </w:tblGrid>
      <w:tr w:rsidR="00A3744B" w:rsidRPr="00A3744B" w14:paraId="1876F947" w14:textId="77777777" w:rsidTr="00807F46">
        <w:tc>
          <w:tcPr>
            <w:tcW w:w="1998" w:type="dxa"/>
            <w:tcBorders>
              <w:top w:val="single" w:sz="12" w:space="0" w:color="auto"/>
              <w:bottom w:val="single" w:sz="12" w:space="0" w:color="auto"/>
            </w:tcBorders>
          </w:tcPr>
          <w:p w14:paraId="313B79B8"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Factor</w:t>
            </w:r>
          </w:p>
        </w:tc>
        <w:tc>
          <w:tcPr>
            <w:tcW w:w="3150" w:type="dxa"/>
            <w:tcBorders>
              <w:top w:val="single" w:sz="12" w:space="0" w:color="auto"/>
              <w:bottom w:val="single" w:sz="12" w:space="0" w:color="auto"/>
            </w:tcBorders>
          </w:tcPr>
          <w:p w14:paraId="51B95CE3"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Definition</w:t>
            </w:r>
          </w:p>
        </w:tc>
        <w:tc>
          <w:tcPr>
            <w:tcW w:w="3374" w:type="dxa"/>
            <w:tcBorders>
              <w:top w:val="single" w:sz="12" w:space="0" w:color="auto"/>
              <w:bottom w:val="single" w:sz="12" w:space="0" w:color="auto"/>
            </w:tcBorders>
          </w:tcPr>
          <w:p w14:paraId="4F2D5086"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References</w:t>
            </w:r>
          </w:p>
        </w:tc>
      </w:tr>
      <w:tr w:rsidR="00A3744B" w:rsidRPr="00A3744B" w14:paraId="3506B873" w14:textId="77777777" w:rsidTr="00807F46">
        <w:tc>
          <w:tcPr>
            <w:tcW w:w="1998" w:type="dxa"/>
            <w:tcBorders>
              <w:top w:val="single" w:sz="12" w:space="0" w:color="auto"/>
            </w:tcBorders>
          </w:tcPr>
          <w:p w14:paraId="2745CF0B"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Legal capability</w:t>
            </w:r>
          </w:p>
        </w:tc>
        <w:tc>
          <w:tcPr>
            <w:tcW w:w="3150" w:type="dxa"/>
            <w:tcBorders>
              <w:top w:val="single" w:sz="12" w:space="0" w:color="auto"/>
            </w:tcBorders>
          </w:tcPr>
          <w:p w14:paraId="3C249FF4"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Involves obeying laws, regulations, industrial standards issued by government or regulators through registration</w:t>
            </w:r>
          </w:p>
        </w:tc>
        <w:tc>
          <w:tcPr>
            <w:tcW w:w="3374" w:type="dxa"/>
            <w:tcBorders>
              <w:top w:val="single" w:sz="12" w:space="0" w:color="auto"/>
            </w:tcBorders>
          </w:tcPr>
          <w:p w14:paraId="64192E01"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Bourke et al, 2020; Chan et al, 2018; Hernandez et al, 2020; Lai et al, 2015; Jiang and Wong, 2016; Lan et al, 2019; Lin et al, 2017; Sardana et al, 2020</w:t>
            </w:r>
          </w:p>
        </w:tc>
      </w:tr>
      <w:tr w:rsidR="00A3744B" w:rsidRPr="00A3744B" w14:paraId="25773839" w14:textId="77777777" w:rsidTr="00807F46">
        <w:tc>
          <w:tcPr>
            <w:tcW w:w="1998" w:type="dxa"/>
          </w:tcPr>
          <w:p w14:paraId="5DDEF6A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Civic responsibility</w:t>
            </w:r>
          </w:p>
        </w:tc>
        <w:tc>
          <w:tcPr>
            <w:tcW w:w="3150" w:type="dxa"/>
          </w:tcPr>
          <w:p w14:paraId="4DAA686C"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Encompasses human rights, social philanthropy and environmental protection</w:t>
            </w:r>
          </w:p>
        </w:tc>
        <w:tc>
          <w:tcPr>
            <w:tcW w:w="3374" w:type="dxa"/>
          </w:tcPr>
          <w:p w14:paraId="1D74D0B4"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Davis- </w:t>
            </w:r>
            <w:proofErr w:type="spellStart"/>
            <w:r w:rsidRPr="00A3744B">
              <w:rPr>
                <w:rFonts w:ascii="Times New Roman" w:hAnsi="Times New Roman" w:cs="Times New Roman"/>
                <w:sz w:val="20"/>
                <w:szCs w:val="20"/>
              </w:rPr>
              <w:t>Sramek</w:t>
            </w:r>
            <w:proofErr w:type="spellEnd"/>
            <w:r w:rsidRPr="00A3744B">
              <w:rPr>
                <w:rFonts w:ascii="Times New Roman" w:hAnsi="Times New Roman" w:cs="Times New Roman"/>
                <w:sz w:val="20"/>
                <w:szCs w:val="20"/>
              </w:rPr>
              <w:t xml:space="preserve"> et al, 2020; He et al, 2019; Lin et al, 2017; </w:t>
            </w:r>
            <w:proofErr w:type="spellStart"/>
            <w:r w:rsidRPr="00A3744B">
              <w:rPr>
                <w:rFonts w:ascii="Times New Roman" w:hAnsi="Times New Roman" w:cs="Times New Roman"/>
                <w:sz w:val="20"/>
                <w:szCs w:val="20"/>
              </w:rPr>
              <w:t>Seele</w:t>
            </w:r>
            <w:proofErr w:type="spellEnd"/>
            <w:r w:rsidRPr="00A3744B">
              <w:rPr>
                <w:rFonts w:ascii="Times New Roman" w:hAnsi="Times New Roman" w:cs="Times New Roman"/>
                <w:sz w:val="20"/>
                <w:szCs w:val="20"/>
              </w:rPr>
              <w:t xml:space="preserve">, 2017; </w:t>
            </w:r>
            <w:proofErr w:type="spellStart"/>
            <w:r w:rsidRPr="00A3744B">
              <w:rPr>
                <w:rFonts w:ascii="Times New Roman" w:hAnsi="Times New Roman" w:cs="Times New Roman"/>
                <w:sz w:val="20"/>
                <w:szCs w:val="20"/>
              </w:rPr>
              <w:t>Suganthi</w:t>
            </w:r>
            <w:proofErr w:type="spellEnd"/>
            <w:r w:rsidRPr="00A3744B">
              <w:rPr>
                <w:rFonts w:ascii="Times New Roman" w:hAnsi="Times New Roman" w:cs="Times New Roman"/>
                <w:sz w:val="20"/>
                <w:szCs w:val="20"/>
              </w:rPr>
              <w:t>, 2019</w:t>
            </w:r>
          </w:p>
        </w:tc>
      </w:tr>
      <w:tr w:rsidR="00A3744B" w:rsidRPr="00A3744B" w14:paraId="6FF6290F" w14:textId="77777777" w:rsidTr="00807F46">
        <w:tc>
          <w:tcPr>
            <w:tcW w:w="1998" w:type="dxa"/>
          </w:tcPr>
          <w:p w14:paraId="69B4AA56"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Staff pension scheme</w:t>
            </w:r>
          </w:p>
        </w:tc>
        <w:tc>
          <w:tcPr>
            <w:tcW w:w="3150" w:type="dxa"/>
          </w:tcPr>
          <w:p w14:paraId="52F797F5"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Funds are provided to cater for employees’ retirement period</w:t>
            </w:r>
          </w:p>
        </w:tc>
        <w:tc>
          <w:tcPr>
            <w:tcW w:w="3374" w:type="dxa"/>
          </w:tcPr>
          <w:p w14:paraId="7F8D6F5C"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Chan et al, 2018; Josiah et al, 2014; Lan et al, 2019; </w:t>
            </w:r>
            <w:proofErr w:type="spellStart"/>
            <w:r w:rsidRPr="00A3744B">
              <w:rPr>
                <w:rFonts w:ascii="Times New Roman" w:hAnsi="Times New Roman" w:cs="Times New Roman"/>
                <w:sz w:val="20"/>
                <w:szCs w:val="20"/>
              </w:rPr>
              <w:t>Stepniewska</w:t>
            </w:r>
            <w:proofErr w:type="spellEnd"/>
            <w:r w:rsidRPr="00A3744B">
              <w:rPr>
                <w:rFonts w:ascii="Times New Roman" w:hAnsi="Times New Roman" w:cs="Times New Roman"/>
                <w:sz w:val="20"/>
                <w:szCs w:val="20"/>
              </w:rPr>
              <w:t xml:space="preserve"> et al, 2018</w:t>
            </w:r>
          </w:p>
        </w:tc>
      </w:tr>
      <w:tr w:rsidR="00A3744B" w:rsidRPr="00A3744B" w14:paraId="2FA46EAC" w14:textId="77777777" w:rsidTr="00807F46">
        <w:tc>
          <w:tcPr>
            <w:tcW w:w="1998" w:type="dxa"/>
          </w:tcPr>
          <w:p w14:paraId="5192226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Number of recent jobs</w:t>
            </w:r>
          </w:p>
        </w:tc>
        <w:tc>
          <w:tcPr>
            <w:tcW w:w="3150" w:type="dxa"/>
          </w:tcPr>
          <w:p w14:paraId="6E3EB04B"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Entails the number of executed jobs/contracts.</w:t>
            </w:r>
          </w:p>
        </w:tc>
        <w:tc>
          <w:tcPr>
            <w:tcW w:w="3374" w:type="dxa"/>
          </w:tcPr>
          <w:p w14:paraId="75FE1625"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Hernandez et al, 2020; Lai et al, 2015; Lan et al, 2019; Park, 2019; </w:t>
            </w:r>
            <w:proofErr w:type="spellStart"/>
            <w:r w:rsidRPr="00A3744B">
              <w:rPr>
                <w:rFonts w:ascii="Times New Roman" w:hAnsi="Times New Roman" w:cs="Times New Roman"/>
                <w:sz w:val="20"/>
                <w:szCs w:val="20"/>
              </w:rPr>
              <w:t>Suganthi</w:t>
            </w:r>
            <w:proofErr w:type="spellEnd"/>
            <w:r w:rsidRPr="00A3744B">
              <w:rPr>
                <w:rFonts w:ascii="Times New Roman" w:hAnsi="Times New Roman" w:cs="Times New Roman"/>
                <w:sz w:val="20"/>
                <w:szCs w:val="20"/>
              </w:rPr>
              <w:t>, 2019</w:t>
            </w:r>
          </w:p>
        </w:tc>
      </w:tr>
      <w:tr w:rsidR="00A3744B" w:rsidRPr="00A3744B" w14:paraId="694784C4" w14:textId="77777777" w:rsidTr="00807F46">
        <w:tc>
          <w:tcPr>
            <w:tcW w:w="1998" w:type="dxa"/>
          </w:tcPr>
          <w:p w14:paraId="52367F3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Staff capability</w:t>
            </w:r>
          </w:p>
        </w:tc>
        <w:tc>
          <w:tcPr>
            <w:tcW w:w="3150" w:type="dxa"/>
          </w:tcPr>
          <w:p w14:paraId="0FBC67A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Necessitates that employees have the required skills and expertise to implement social responsibility</w:t>
            </w:r>
          </w:p>
        </w:tc>
        <w:tc>
          <w:tcPr>
            <w:tcW w:w="3374" w:type="dxa"/>
          </w:tcPr>
          <w:p w14:paraId="49E174B8"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Benitez et al, 2020; Lai et al, 2015; Jiang and Wong, 2016; Moktadir et al, 2018; Sardana et al, 2020</w:t>
            </w:r>
          </w:p>
        </w:tc>
      </w:tr>
      <w:tr w:rsidR="00A3744B" w:rsidRPr="00A3744B" w14:paraId="1677D2A5" w14:textId="77777777" w:rsidTr="00807F46">
        <w:tc>
          <w:tcPr>
            <w:tcW w:w="1998" w:type="dxa"/>
          </w:tcPr>
          <w:p w14:paraId="77BD4FC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Quality procedures </w:t>
            </w:r>
          </w:p>
        </w:tc>
        <w:tc>
          <w:tcPr>
            <w:tcW w:w="3150" w:type="dxa"/>
          </w:tcPr>
          <w:p w14:paraId="34AB94A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Necessitates that the standards of goods and services are not below required specifications.</w:t>
            </w:r>
          </w:p>
        </w:tc>
        <w:tc>
          <w:tcPr>
            <w:tcW w:w="3374" w:type="dxa"/>
          </w:tcPr>
          <w:p w14:paraId="3572F6E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Adnan et al, 2018; Jiang and Wong, 2016; Kumar et al, 2020; Park, 2019</w:t>
            </w:r>
          </w:p>
        </w:tc>
      </w:tr>
      <w:tr w:rsidR="00A3744B" w:rsidRPr="00A3744B" w14:paraId="73113670" w14:textId="77777777" w:rsidTr="00807F46">
        <w:tc>
          <w:tcPr>
            <w:tcW w:w="1998" w:type="dxa"/>
          </w:tcPr>
          <w:p w14:paraId="0DD8B0AD"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Health and safety procedures</w:t>
            </w:r>
          </w:p>
        </w:tc>
        <w:tc>
          <w:tcPr>
            <w:tcW w:w="3150" w:type="dxa"/>
          </w:tcPr>
          <w:p w14:paraId="4CFEA12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Ensuring a safe work environment and not jeopardizing the health of workers</w:t>
            </w:r>
          </w:p>
        </w:tc>
        <w:tc>
          <w:tcPr>
            <w:tcW w:w="3374" w:type="dxa"/>
          </w:tcPr>
          <w:p w14:paraId="5F7A54B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Benitez et al, 2020; Davis- </w:t>
            </w:r>
            <w:proofErr w:type="spellStart"/>
            <w:r w:rsidRPr="00A3744B">
              <w:rPr>
                <w:rFonts w:ascii="Times New Roman" w:hAnsi="Times New Roman" w:cs="Times New Roman"/>
                <w:sz w:val="20"/>
                <w:szCs w:val="20"/>
              </w:rPr>
              <w:t>Sramek</w:t>
            </w:r>
            <w:proofErr w:type="spellEnd"/>
            <w:r w:rsidRPr="00A3744B">
              <w:rPr>
                <w:rFonts w:ascii="Times New Roman" w:hAnsi="Times New Roman" w:cs="Times New Roman"/>
                <w:sz w:val="20"/>
                <w:szCs w:val="20"/>
              </w:rPr>
              <w:t xml:space="preserve"> et al, 2020; Govindan et al, 2014; Moktadir et al, 2018; </w:t>
            </w:r>
            <w:proofErr w:type="spellStart"/>
            <w:r w:rsidRPr="00A3744B">
              <w:rPr>
                <w:rFonts w:ascii="Times New Roman" w:hAnsi="Times New Roman" w:cs="Times New Roman"/>
                <w:sz w:val="20"/>
                <w:szCs w:val="20"/>
              </w:rPr>
              <w:t>Seele</w:t>
            </w:r>
            <w:proofErr w:type="spellEnd"/>
            <w:r w:rsidRPr="00A3744B">
              <w:rPr>
                <w:rFonts w:ascii="Times New Roman" w:hAnsi="Times New Roman" w:cs="Times New Roman"/>
                <w:sz w:val="20"/>
                <w:szCs w:val="20"/>
              </w:rPr>
              <w:t>, 2017</w:t>
            </w:r>
          </w:p>
        </w:tc>
      </w:tr>
      <w:tr w:rsidR="00A3744B" w:rsidRPr="00A3744B" w14:paraId="4097BCDE" w14:textId="77777777" w:rsidTr="00807F46">
        <w:tc>
          <w:tcPr>
            <w:tcW w:w="1998" w:type="dxa"/>
          </w:tcPr>
          <w:p w14:paraId="766262D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Workmen’s insurance</w:t>
            </w:r>
          </w:p>
        </w:tc>
        <w:tc>
          <w:tcPr>
            <w:tcW w:w="3150" w:type="dxa"/>
          </w:tcPr>
          <w:p w14:paraId="3776D18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Providing packages to subsidize the cost of assessing necessary services</w:t>
            </w:r>
          </w:p>
        </w:tc>
        <w:tc>
          <w:tcPr>
            <w:tcW w:w="3374" w:type="dxa"/>
          </w:tcPr>
          <w:p w14:paraId="645233BD"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Kumar et al, 2020; Liu et al, 2019; </w:t>
            </w:r>
            <w:proofErr w:type="spellStart"/>
            <w:r w:rsidRPr="00A3744B">
              <w:rPr>
                <w:rFonts w:ascii="Times New Roman" w:hAnsi="Times New Roman" w:cs="Times New Roman"/>
                <w:sz w:val="20"/>
                <w:szCs w:val="20"/>
              </w:rPr>
              <w:t>Seele</w:t>
            </w:r>
            <w:proofErr w:type="spellEnd"/>
            <w:r w:rsidRPr="00A3744B">
              <w:rPr>
                <w:rFonts w:ascii="Times New Roman" w:hAnsi="Times New Roman" w:cs="Times New Roman"/>
                <w:sz w:val="20"/>
                <w:szCs w:val="20"/>
              </w:rPr>
              <w:t>, 2017</w:t>
            </w:r>
          </w:p>
        </w:tc>
      </w:tr>
      <w:tr w:rsidR="00A3744B" w:rsidRPr="00A3744B" w14:paraId="51EF8352" w14:textId="77777777" w:rsidTr="00807F46">
        <w:tc>
          <w:tcPr>
            <w:tcW w:w="1998" w:type="dxa"/>
          </w:tcPr>
          <w:p w14:paraId="18355702"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Affiliation with OEM</w:t>
            </w:r>
          </w:p>
        </w:tc>
        <w:tc>
          <w:tcPr>
            <w:tcW w:w="3150" w:type="dxa"/>
          </w:tcPr>
          <w:p w14:paraId="5157B0B5"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Being aligned with original equipment manufacturers for ease of acquisition of equipment</w:t>
            </w:r>
          </w:p>
        </w:tc>
        <w:tc>
          <w:tcPr>
            <w:tcW w:w="3374" w:type="dxa"/>
          </w:tcPr>
          <w:p w14:paraId="2C22E673"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Benitez et al, 2020; Govindan et al, 2014; Lau et al, 2018; Liu et al, 2019; </w:t>
            </w:r>
          </w:p>
        </w:tc>
      </w:tr>
      <w:tr w:rsidR="00A3744B" w:rsidRPr="00A3744B" w14:paraId="59C89C65" w14:textId="77777777" w:rsidTr="00807F46">
        <w:tc>
          <w:tcPr>
            <w:tcW w:w="1998" w:type="dxa"/>
            <w:tcBorders>
              <w:bottom w:val="single" w:sz="12" w:space="0" w:color="auto"/>
            </w:tcBorders>
          </w:tcPr>
          <w:p w14:paraId="6C8DCDC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Financial capability </w:t>
            </w:r>
          </w:p>
        </w:tc>
        <w:tc>
          <w:tcPr>
            <w:tcW w:w="3150" w:type="dxa"/>
            <w:tcBorders>
              <w:bottom w:val="single" w:sz="12" w:space="0" w:color="auto"/>
            </w:tcBorders>
          </w:tcPr>
          <w:p w14:paraId="171D630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Budgetary allocations available for sustainability objectives</w:t>
            </w:r>
          </w:p>
        </w:tc>
        <w:tc>
          <w:tcPr>
            <w:tcW w:w="3374" w:type="dxa"/>
            <w:tcBorders>
              <w:bottom w:val="single" w:sz="12" w:space="0" w:color="auto"/>
            </w:tcBorders>
          </w:tcPr>
          <w:p w14:paraId="5D6DD671"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Benitez et al, 2020; He et al, 2019; Kumar et al, 2020; Lin et al, 2017</w:t>
            </w:r>
          </w:p>
        </w:tc>
      </w:tr>
    </w:tbl>
    <w:p w14:paraId="0024A563" w14:textId="77777777" w:rsidR="00A3744B" w:rsidRDefault="00A3744B" w:rsidP="00A3744B">
      <w:pPr>
        <w:widowControl w:val="0"/>
        <w:spacing w:after="0"/>
        <w:jc w:val="both"/>
        <w:rPr>
          <w:rFonts w:ascii="Times New Roman" w:eastAsia="SimSun" w:hAnsi="Times New Roman" w:cs="Times New Roman"/>
          <w:i/>
          <w:kern w:val="2"/>
          <w:sz w:val="24"/>
          <w:szCs w:val="24"/>
          <w:lang w:eastAsia="zh-CN"/>
        </w:rPr>
      </w:pPr>
      <w:r w:rsidRPr="00EA2CE5">
        <w:rPr>
          <w:rFonts w:ascii="Times New Roman" w:eastAsia="SimSun" w:hAnsi="Times New Roman" w:cs="Times New Roman"/>
          <w:i/>
          <w:kern w:val="2"/>
          <w:sz w:val="24"/>
          <w:szCs w:val="24"/>
          <w:lang w:eastAsia="zh-CN"/>
        </w:rPr>
        <w:t>2.4.</w:t>
      </w:r>
      <w:r w:rsidRPr="00EA2CE5">
        <w:rPr>
          <w:rFonts w:ascii="Times New Roman" w:eastAsia="SimSun" w:hAnsi="Times New Roman" w:cs="Times New Roman"/>
          <w:i/>
          <w:kern w:val="2"/>
          <w:sz w:val="24"/>
          <w:szCs w:val="24"/>
          <w:lang w:eastAsia="zh-CN"/>
        </w:rPr>
        <w:tab/>
        <w:t>Application of Shannon-Entropy method</w:t>
      </w:r>
    </w:p>
    <w:p w14:paraId="18E98083" w14:textId="77777777" w:rsidR="00A3744B" w:rsidRDefault="00A3744B" w:rsidP="00A3744B">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i/>
          <w:kern w:val="2"/>
          <w:sz w:val="24"/>
          <w:szCs w:val="24"/>
          <w:lang w:eastAsia="zh-CN"/>
        </w:rPr>
        <w:tab/>
      </w:r>
      <w:r w:rsidRPr="00B71182">
        <w:rPr>
          <w:rFonts w:ascii="Times New Roman" w:eastAsia="SimSun" w:hAnsi="Times New Roman" w:cs="Times New Roman"/>
          <w:kern w:val="2"/>
          <w:sz w:val="24"/>
          <w:szCs w:val="24"/>
          <w:lang w:eastAsia="zh-CN"/>
        </w:rPr>
        <w:t>The</w:t>
      </w:r>
      <w:r>
        <w:rPr>
          <w:rFonts w:ascii="Times New Roman" w:eastAsia="SimSun" w:hAnsi="Times New Roman" w:cs="Times New Roman"/>
          <w:kern w:val="2"/>
          <w:sz w:val="24"/>
          <w:szCs w:val="24"/>
          <w:lang w:eastAsia="zh-CN"/>
        </w:rPr>
        <w:t xml:space="preserve"> current</w:t>
      </w:r>
      <w:r w:rsidRPr="00B71182">
        <w:rPr>
          <w:rFonts w:ascii="Times New Roman" w:eastAsia="SimSun" w:hAnsi="Times New Roman" w:cs="Times New Roman"/>
          <w:kern w:val="2"/>
          <w:sz w:val="24"/>
          <w:szCs w:val="24"/>
          <w:lang w:eastAsia="zh-CN"/>
        </w:rPr>
        <w:t xml:space="preserve"> study applied the Shannon-Entropy method to aid in determining the weights of the CSR factors (criteria) involved in the decision making. Previous studies have reported the successful application of the TODIM method for effective decision making in various domains.  Some of these studies have been listed in Table 2. </w:t>
      </w:r>
    </w:p>
    <w:p w14:paraId="50F3E83F" w14:textId="77777777" w:rsidR="00A3744B" w:rsidRPr="00D814B1" w:rsidRDefault="00A3744B"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2</w:t>
      </w:r>
      <w:r w:rsidRPr="00D814B1">
        <w:rPr>
          <w:rFonts w:ascii="Times New Roman" w:hAnsi="Times New Roman" w:cs="Times New Roman"/>
          <w:sz w:val="24"/>
          <w:szCs w:val="24"/>
          <w:lang w:eastAsia="zh-CN"/>
        </w:rPr>
        <w:tab/>
        <w:t>Application of Shannon- Entropy in supply chain domain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4945"/>
      </w:tblGrid>
      <w:tr w:rsidR="00A3744B" w:rsidRPr="00A3744B" w14:paraId="37F76958" w14:textId="77777777" w:rsidTr="00A3744B">
        <w:trPr>
          <w:trHeight w:val="246"/>
        </w:trPr>
        <w:tc>
          <w:tcPr>
            <w:tcW w:w="3699" w:type="dxa"/>
            <w:tcBorders>
              <w:top w:val="single" w:sz="12" w:space="0" w:color="auto"/>
              <w:bottom w:val="single" w:sz="12" w:space="0" w:color="auto"/>
            </w:tcBorders>
          </w:tcPr>
          <w:p w14:paraId="3821AC1C"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Authors</w:t>
            </w:r>
          </w:p>
        </w:tc>
        <w:tc>
          <w:tcPr>
            <w:tcW w:w="4953" w:type="dxa"/>
            <w:tcBorders>
              <w:top w:val="single" w:sz="12" w:space="0" w:color="auto"/>
              <w:bottom w:val="single" w:sz="12" w:space="0" w:color="auto"/>
            </w:tcBorders>
          </w:tcPr>
          <w:p w14:paraId="7ED47773"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Nature of contribution</w:t>
            </w:r>
          </w:p>
        </w:tc>
      </w:tr>
      <w:tr w:rsidR="00A3744B" w:rsidRPr="00A3744B" w14:paraId="2DDD0B7E" w14:textId="77777777" w:rsidTr="00A3744B">
        <w:trPr>
          <w:trHeight w:val="246"/>
        </w:trPr>
        <w:tc>
          <w:tcPr>
            <w:tcW w:w="3699" w:type="dxa"/>
          </w:tcPr>
          <w:p w14:paraId="29912478"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Cesar, 2008</w:t>
            </w:r>
          </w:p>
        </w:tc>
        <w:tc>
          <w:tcPr>
            <w:tcW w:w="4953" w:type="dxa"/>
          </w:tcPr>
          <w:p w14:paraId="4030DEB8"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Supply chain information sharing</w:t>
            </w:r>
          </w:p>
        </w:tc>
      </w:tr>
      <w:tr w:rsidR="00A3744B" w:rsidRPr="00A3744B" w14:paraId="4FB63D8D" w14:textId="77777777" w:rsidTr="00A3744B">
        <w:trPr>
          <w:trHeight w:val="246"/>
        </w:trPr>
        <w:tc>
          <w:tcPr>
            <w:tcW w:w="3699" w:type="dxa"/>
          </w:tcPr>
          <w:p w14:paraId="140EA1AA"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Raj and </w:t>
            </w:r>
            <w:proofErr w:type="spellStart"/>
            <w:r w:rsidRPr="00A3744B">
              <w:rPr>
                <w:rFonts w:ascii="Times New Roman" w:hAnsi="Times New Roman" w:cs="Times New Roman"/>
                <w:sz w:val="20"/>
                <w:szCs w:val="20"/>
              </w:rPr>
              <w:t>Lakshminarayanan</w:t>
            </w:r>
            <w:proofErr w:type="spellEnd"/>
            <w:r w:rsidRPr="00A3744B">
              <w:rPr>
                <w:rFonts w:ascii="Times New Roman" w:hAnsi="Times New Roman" w:cs="Times New Roman"/>
                <w:sz w:val="20"/>
                <w:szCs w:val="20"/>
              </w:rPr>
              <w:t>, 2008</w:t>
            </w:r>
          </w:p>
        </w:tc>
        <w:tc>
          <w:tcPr>
            <w:tcW w:w="4953" w:type="dxa"/>
          </w:tcPr>
          <w:p w14:paraId="105CB5C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Optimization of decentralized supply chain networks</w:t>
            </w:r>
          </w:p>
        </w:tc>
      </w:tr>
      <w:tr w:rsidR="00A3744B" w:rsidRPr="00A3744B" w14:paraId="46BAFC82" w14:textId="77777777" w:rsidTr="00A3744B">
        <w:trPr>
          <w:trHeight w:val="254"/>
        </w:trPr>
        <w:tc>
          <w:tcPr>
            <w:tcW w:w="3699" w:type="dxa"/>
          </w:tcPr>
          <w:p w14:paraId="1D643526" w14:textId="77777777" w:rsidR="00A3744B" w:rsidRPr="00A3744B" w:rsidRDefault="00A3744B" w:rsidP="00807F46">
            <w:pPr>
              <w:widowControl w:val="0"/>
              <w:jc w:val="both"/>
              <w:rPr>
                <w:rFonts w:ascii="Times New Roman" w:hAnsi="Times New Roman" w:cs="Times New Roman"/>
                <w:sz w:val="20"/>
                <w:szCs w:val="20"/>
              </w:rPr>
            </w:pPr>
            <w:proofErr w:type="spellStart"/>
            <w:r w:rsidRPr="00A3744B">
              <w:rPr>
                <w:rFonts w:ascii="Times New Roman" w:hAnsi="Times New Roman" w:cs="Times New Roman"/>
                <w:sz w:val="20"/>
                <w:szCs w:val="20"/>
              </w:rPr>
              <w:t>Shemshadi</w:t>
            </w:r>
            <w:proofErr w:type="spellEnd"/>
            <w:r w:rsidRPr="00A3744B">
              <w:rPr>
                <w:rFonts w:ascii="Times New Roman" w:hAnsi="Times New Roman" w:cs="Times New Roman"/>
                <w:sz w:val="20"/>
                <w:szCs w:val="20"/>
              </w:rPr>
              <w:t xml:space="preserve"> et al, 2011</w:t>
            </w:r>
          </w:p>
        </w:tc>
        <w:tc>
          <w:tcPr>
            <w:tcW w:w="4953" w:type="dxa"/>
          </w:tcPr>
          <w:p w14:paraId="2857AE00"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Supplier performance evaluation and ranking</w:t>
            </w:r>
          </w:p>
        </w:tc>
      </w:tr>
      <w:tr w:rsidR="00A3744B" w:rsidRPr="00A3744B" w14:paraId="2B80AE7D" w14:textId="77777777" w:rsidTr="00A3744B">
        <w:trPr>
          <w:trHeight w:val="246"/>
        </w:trPr>
        <w:tc>
          <w:tcPr>
            <w:tcW w:w="3699" w:type="dxa"/>
          </w:tcPr>
          <w:p w14:paraId="0E75DE26" w14:textId="77777777" w:rsidR="00A3744B" w:rsidRPr="00A3744B" w:rsidRDefault="00A3744B" w:rsidP="00807F46">
            <w:pPr>
              <w:widowControl w:val="0"/>
              <w:jc w:val="both"/>
              <w:rPr>
                <w:rFonts w:ascii="Times New Roman" w:hAnsi="Times New Roman" w:cs="Times New Roman"/>
                <w:sz w:val="20"/>
                <w:szCs w:val="20"/>
              </w:rPr>
            </w:pPr>
            <w:proofErr w:type="spellStart"/>
            <w:r w:rsidRPr="00A3744B">
              <w:rPr>
                <w:rFonts w:ascii="Times New Roman" w:hAnsi="Times New Roman" w:cs="Times New Roman"/>
                <w:sz w:val="20"/>
                <w:szCs w:val="20"/>
              </w:rPr>
              <w:t>Ghorbani</w:t>
            </w:r>
            <w:proofErr w:type="spellEnd"/>
            <w:r w:rsidRPr="00A3744B">
              <w:rPr>
                <w:rFonts w:ascii="Times New Roman" w:hAnsi="Times New Roman" w:cs="Times New Roman"/>
                <w:sz w:val="20"/>
                <w:szCs w:val="20"/>
              </w:rPr>
              <w:t xml:space="preserve"> et al, 2012</w:t>
            </w:r>
          </w:p>
        </w:tc>
        <w:tc>
          <w:tcPr>
            <w:tcW w:w="4953" w:type="dxa"/>
          </w:tcPr>
          <w:p w14:paraId="5AD7FFE4"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Supplier selection and order allocation</w:t>
            </w:r>
          </w:p>
        </w:tc>
      </w:tr>
      <w:tr w:rsidR="00A3744B" w:rsidRPr="00A3744B" w14:paraId="14BF9C66" w14:textId="77777777" w:rsidTr="00A3744B">
        <w:trPr>
          <w:trHeight w:val="246"/>
        </w:trPr>
        <w:tc>
          <w:tcPr>
            <w:tcW w:w="3699" w:type="dxa"/>
          </w:tcPr>
          <w:p w14:paraId="02B2B10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Cheng et al, 2014</w:t>
            </w:r>
          </w:p>
        </w:tc>
        <w:tc>
          <w:tcPr>
            <w:tcW w:w="4953" w:type="dxa"/>
          </w:tcPr>
          <w:p w14:paraId="1C3E1530"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Structural complexity of supply chain networks</w:t>
            </w:r>
          </w:p>
        </w:tc>
      </w:tr>
      <w:tr w:rsidR="00A3744B" w:rsidRPr="00A3744B" w14:paraId="5246A26F" w14:textId="77777777" w:rsidTr="00A3744B">
        <w:trPr>
          <w:trHeight w:val="246"/>
        </w:trPr>
        <w:tc>
          <w:tcPr>
            <w:tcW w:w="3699" w:type="dxa"/>
          </w:tcPr>
          <w:p w14:paraId="15DFA3E3" w14:textId="77777777" w:rsidR="00A3744B" w:rsidRPr="00A3744B" w:rsidRDefault="00A3744B" w:rsidP="00807F46">
            <w:pPr>
              <w:widowControl w:val="0"/>
              <w:jc w:val="both"/>
              <w:rPr>
                <w:rFonts w:ascii="Times New Roman" w:hAnsi="Times New Roman" w:cs="Times New Roman"/>
                <w:sz w:val="20"/>
                <w:szCs w:val="20"/>
              </w:rPr>
            </w:pPr>
            <w:proofErr w:type="spellStart"/>
            <w:r w:rsidRPr="00A3744B">
              <w:rPr>
                <w:rFonts w:ascii="Times New Roman" w:hAnsi="Times New Roman" w:cs="Times New Roman"/>
                <w:sz w:val="20"/>
                <w:szCs w:val="20"/>
              </w:rPr>
              <w:lastRenderedPageBreak/>
              <w:t>Mavi</w:t>
            </w:r>
            <w:proofErr w:type="spellEnd"/>
            <w:r w:rsidRPr="00A3744B">
              <w:rPr>
                <w:rFonts w:ascii="Times New Roman" w:hAnsi="Times New Roman" w:cs="Times New Roman"/>
                <w:sz w:val="20"/>
                <w:szCs w:val="20"/>
              </w:rPr>
              <w:t xml:space="preserve"> et al, 2016</w:t>
            </w:r>
          </w:p>
        </w:tc>
        <w:tc>
          <w:tcPr>
            <w:tcW w:w="4953" w:type="dxa"/>
          </w:tcPr>
          <w:p w14:paraId="3F9F031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Supplier selection in supply chain risk management</w:t>
            </w:r>
          </w:p>
        </w:tc>
      </w:tr>
      <w:tr w:rsidR="00A3744B" w:rsidRPr="00A3744B" w14:paraId="68DAA6C9" w14:textId="77777777" w:rsidTr="00A3744B">
        <w:trPr>
          <w:trHeight w:val="246"/>
        </w:trPr>
        <w:tc>
          <w:tcPr>
            <w:tcW w:w="3699" w:type="dxa"/>
          </w:tcPr>
          <w:p w14:paraId="7AD259A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Khan et al, 2018</w:t>
            </w:r>
          </w:p>
        </w:tc>
        <w:tc>
          <w:tcPr>
            <w:tcW w:w="4953" w:type="dxa"/>
          </w:tcPr>
          <w:p w14:paraId="72C774D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Sustainability performance evaluation of suppliers</w:t>
            </w:r>
          </w:p>
        </w:tc>
      </w:tr>
      <w:tr w:rsidR="00A3744B" w:rsidRPr="00A3744B" w14:paraId="00419496" w14:textId="77777777" w:rsidTr="00A3744B">
        <w:trPr>
          <w:trHeight w:val="254"/>
        </w:trPr>
        <w:tc>
          <w:tcPr>
            <w:tcW w:w="3699" w:type="dxa"/>
          </w:tcPr>
          <w:p w14:paraId="273D53E6"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Miranda dos Santos et al, 2019</w:t>
            </w:r>
          </w:p>
        </w:tc>
        <w:tc>
          <w:tcPr>
            <w:tcW w:w="4953" w:type="dxa"/>
          </w:tcPr>
          <w:p w14:paraId="76C8611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Performance evaluation of green suppliers</w:t>
            </w:r>
          </w:p>
        </w:tc>
      </w:tr>
      <w:tr w:rsidR="00A3744B" w:rsidRPr="00A3744B" w14:paraId="5A7010AC" w14:textId="77777777" w:rsidTr="00A3744B">
        <w:trPr>
          <w:trHeight w:val="246"/>
        </w:trPr>
        <w:tc>
          <w:tcPr>
            <w:tcW w:w="3699" w:type="dxa"/>
          </w:tcPr>
          <w:p w14:paraId="6EEE0140" w14:textId="77777777" w:rsidR="00A3744B" w:rsidRPr="00A3744B" w:rsidRDefault="00A3744B" w:rsidP="00807F46">
            <w:pPr>
              <w:widowControl w:val="0"/>
              <w:jc w:val="both"/>
              <w:rPr>
                <w:rFonts w:ascii="Times New Roman" w:hAnsi="Times New Roman" w:cs="Times New Roman"/>
                <w:sz w:val="20"/>
                <w:szCs w:val="20"/>
              </w:rPr>
            </w:pPr>
            <w:proofErr w:type="spellStart"/>
            <w:r w:rsidRPr="00A3744B">
              <w:rPr>
                <w:rFonts w:ascii="Times New Roman" w:hAnsi="Times New Roman" w:cs="Times New Roman"/>
                <w:sz w:val="20"/>
                <w:szCs w:val="20"/>
              </w:rPr>
              <w:t>Sellitto</w:t>
            </w:r>
            <w:proofErr w:type="spellEnd"/>
            <w:r w:rsidRPr="00A3744B">
              <w:rPr>
                <w:rFonts w:ascii="Times New Roman" w:hAnsi="Times New Roman" w:cs="Times New Roman"/>
                <w:sz w:val="20"/>
                <w:szCs w:val="20"/>
              </w:rPr>
              <w:t xml:space="preserve"> et al, 2019</w:t>
            </w:r>
          </w:p>
        </w:tc>
        <w:tc>
          <w:tcPr>
            <w:tcW w:w="4953" w:type="dxa"/>
          </w:tcPr>
          <w:p w14:paraId="3BB2EE63"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Evaluating uncertainty in footwear supply chain</w:t>
            </w:r>
          </w:p>
        </w:tc>
      </w:tr>
      <w:tr w:rsidR="00A3744B" w:rsidRPr="00A3744B" w14:paraId="66A08F71" w14:textId="77777777" w:rsidTr="00A3744B">
        <w:trPr>
          <w:trHeight w:val="246"/>
        </w:trPr>
        <w:tc>
          <w:tcPr>
            <w:tcW w:w="3699" w:type="dxa"/>
            <w:tcBorders>
              <w:bottom w:val="single" w:sz="12" w:space="0" w:color="auto"/>
            </w:tcBorders>
          </w:tcPr>
          <w:p w14:paraId="183C85FB"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Zhang and David , 2019</w:t>
            </w:r>
          </w:p>
        </w:tc>
        <w:tc>
          <w:tcPr>
            <w:tcW w:w="4953" w:type="dxa"/>
            <w:tcBorders>
              <w:bottom w:val="single" w:sz="12" w:space="0" w:color="auto"/>
            </w:tcBorders>
          </w:tcPr>
          <w:p w14:paraId="64ECAC72"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Production logistics in supply chain</w:t>
            </w:r>
          </w:p>
        </w:tc>
      </w:tr>
    </w:tbl>
    <w:p w14:paraId="38ABCFD2" w14:textId="77777777" w:rsidR="00A3744B" w:rsidRDefault="00A3744B" w:rsidP="00A3744B">
      <w:pPr>
        <w:widowControl w:val="0"/>
        <w:spacing w:after="0" w:line="240" w:lineRule="auto"/>
        <w:jc w:val="both"/>
        <w:rPr>
          <w:rFonts w:ascii="Times New Roman" w:eastAsia="SimSun" w:hAnsi="Times New Roman" w:cs="Times New Roman"/>
          <w:b/>
          <w:i/>
          <w:kern w:val="2"/>
          <w:sz w:val="24"/>
          <w:szCs w:val="24"/>
          <w:lang w:eastAsia="zh-CN"/>
        </w:rPr>
      </w:pPr>
    </w:p>
    <w:p w14:paraId="3250891A" w14:textId="77777777" w:rsidR="00A3744B" w:rsidRPr="00247043" w:rsidRDefault="00A3744B" w:rsidP="00A3744B">
      <w:pPr>
        <w:widowControl w:val="0"/>
        <w:spacing w:after="0"/>
        <w:jc w:val="both"/>
        <w:rPr>
          <w:rFonts w:ascii="Times New Roman" w:eastAsia="SimSun" w:hAnsi="Times New Roman" w:cs="Times New Roman"/>
          <w:i/>
          <w:kern w:val="2"/>
          <w:sz w:val="24"/>
          <w:szCs w:val="24"/>
          <w:lang w:eastAsia="zh-CN"/>
        </w:rPr>
      </w:pPr>
      <w:r w:rsidRPr="00247043">
        <w:rPr>
          <w:rFonts w:ascii="Times New Roman" w:eastAsia="SimSun" w:hAnsi="Times New Roman" w:cs="Times New Roman" w:hint="eastAsia"/>
          <w:i/>
          <w:kern w:val="2"/>
          <w:sz w:val="24"/>
          <w:szCs w:val="24"/>
          <w:lang w:eastAsia="zh-CN"/>
        </w:rPr>
        <w:t>2.</w:t>
      </w:r>
      <w:r w:rsidRPr="00247043">
        <w:rPr>
          <w:rFonts w:ascii="Times New Roman" w:eastAsia="SimSun" w:hAnsi="Times New Roman" w:cs="Times New Roman"/>
          <w:i/>
          <w:kern w:val="2"/>
          <w:sz w:val="24"/>
          <w:szCs w:val="24"/>
          <w:lang w:eastAsia="zh-CN"/>
        </w:rPr>
        <w:t>5.</w:t>
      </w:r>
      <w:r w:rsidRPr="00247043">
        <w:rPr>
          <w:rFonts w:ascii="Times New Roman" w:eastAsia="SimSun" w:hAnsi="Times New Roman" w:cs="Times New Roman" w:hint="eastAsia"/>
          <w:i/>
          <w:kern w:val="2"/>
          <w:sz w:val="24"/>
          <w:szCs w:val="24"/>
          <w:lang w:eastAsia="zh-CN"/>
        </w:rPr>
        <w:tab/>
        <w:t xml:space="preserve">Application of </w:t>
      </w:r>
      <w:r w:rsidRPr="00247043">
        <w:rPr>
          <w:rFonts w:ascii="Times New Roman" w:eastAsia="SimSun" w:hAnsi="Times New Roman" w:cs="Times New Roman"/>
          <w:i/>
          <w:kern w:val="2"/>
          <w:sz w:val="24"/>
          <w:szCs w:val="24"/>
          <w:lang w:eastAsia="zh-CN"/>
        </w:rPr>
        <w:t>TODIM method</w:t>
      </w:r>
      <w:r w:rsidRPr="00247043">
        <w:rPr>
          <w:rFonts w:ascii="Times New Roman" w:eastAsia="SimSun" w:hAnsi="Times New Roman" w:cs="Times New Roman" w:hint="eastAsia"/>
          <w:i/>
          <w:kern w:val="2"/>
          <w:sz w:val="24"/>
          <w:szCs w:val="24"/>
          <w:lang w:eastAsia="zh-CN"/>
        </w:rPr>
        <w:t xml:space="preserve"> </w:t>
      </w:r>
    </w:p>
    <w:p w14:paraId="56A86DCE" w14:textId="77777777" w:rsidR="00A3744B" w:rsidRPr="00B71182" w:rsidRDefault="00A3744B" w:rsidP="00A3744B">
      <w:pPr>
        <w:widowControl w:val="0"/>
        <w:spacing w:after="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hint="eastAsia"/>
          <w:kern w:val="2"/>
          <w:sz w:val="24"/>
          <w:szCs w:val="24"/>
          <w:lang w:eastAsia="zh-CN"/>
        </w:rPr>
        <w:tab/>
      </w:r>
      <w:r w:rsidRPr="00B71182">
        <w:rPr>
          <w:rFonts w:ascii="Times New Roman" w:eastAsia="SimSun" w:hAnsi="Times New Roman" w:cs="Times New Roman"/>
          <w:kern w:val="2"/>
          <w:sz w:val="24"/>
          <w:szCs w:val="24"/>
          <w:lang w:eastAsia="zh-CN"/>
        </w:rPr>
        <w:t>T</w:t>
      </w:r>
      <w:r w:rsidRPr="00B71182">
        <w:rPr>
          <w:rFonts w:ascii="Times New Roman" w:eastAsia="SimSun" w:hAnsi="Times New Roman" w:cs="Times New Roman" w:hint="eastAsia"/>
          <w:kern w:val="2"/>
          <w:sz w:val="24"/>
          <w:szCs w:val="24"/>
          <w:lang w:eastAsia="zh-CN"/>
        </w:rPr>
        <w:t xml:space="preserve">his research applies the </w:t>
      </w:r>
      <w:r w:rsidRPr="00B71182">
        <w:rPr>
          <w:rFonts w:ascii="Times New Roman" w:eastAsia="SimSun" w:hAnsi="Times New Roman" w:cs="Times New Roman"/>
          <w:kern w:val="2"/>
          <w:sz w:val="24"/>
          <w:szCs w:val="24"/>
          <w:lang w:eastAsia="zh-CN"/>
        </w:rPr>
        <w:t>TODIM method</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to aid </w:t>
      </w:r>
      <w:r w:rsidRPr="00B71182">
        <w:rPr>
          <w:rFonts w:ascii="Times New Roman" w:eastAsia="SimSun" w:hAnsi="Times New Roman" w:cs="Times New Roman" w:hint="eastAsia"/>
          <w:kern w:val="2"/>
          <w:sz w:val="24"/>
          <w:szCs w:val="24"/>
          <w:lang w:eastAsia="zh-CN"/>
        </w:rPr>
        <w:t>in analyz</w:t>
      </w:r>
      <w:r w:rsidRPr="00B71182">
        <w:rPr>
          <w:rFonts w:ascii="Times New Roman" w:eastAsia="SimSun" w:hAnsi="Times New Roman" w:cs="Times New Roman"/>
          <w:kern w:val="2"/>
          <w:sz w:val="24"/>
          <w:szCs w:val="24"/>
          <w:lang w:eastAsia="zh-CN"/>
        </w:rPr>
        <w:t>ing</w:t>
      </w:r>
      <w:r w:rsidRPr="00B71182">
        <w:rPr>
          <w:rFonts w:ascii="Times New Roman" w:eastAsia="SimSun" w:hAnsi="Times New Roman" w:cs="Times New Roman" w:hint="eastAsia"/>
          <w:kern w:val="2"/>
          <w:sz w:val="24"/>
          <w:szCs w:val="24"/>
          <w:lang w:eastAsia="zh-CN"/>
        </w:rPr>
        <w:t xml:space="preserve"> and prioritiz</w:t>
      </w:r>
      <w:r w:rsidRPr="00B71182">
        <w:rPr>
          <w:rFonts w:ascii="Times New Roman" w:eastAsia="SimSun" w:hAnsi="Times New Roman" w:cs="Times New Roman"/>
          <w:kern w:val="2"/>
          <w:sz w:val="24"/>
          <w:szCs w:val="24"/>
          <w:lang w:eastAsia="zh-CN"/>
        </w:rPr>
        <w:t>ing</w:t>
      </w:r>
      <w:r w:rsidRPr="00B71182">
        <w:rPr>
          <w:rFonts w:ascii="Times New Roman" w:eastAsia="SimSun" w:hAnsi="Times New Roman" w:cs="Times New Roman" w:hint="eastAsia"/>
          <w:kern w:val="2"/>
          <w:sz w:val="24"/>
          <w:szCs w:val="24"/>
          <w:lang w:eastAsia="zh-CN"/>
        </w:rPr>
        <w:t xml:space="preserve"> suppliers </w:t>
      </w:r>
      <w:r w:rsidRPr="00B71182">
        <w:rPr>
          <w:rFonts w:ascii="Times New Roman" w:eastAsia="SimSun" w:hAnsi="Times New Roman" w:cs="Times New Roman"/>
          <w:kern w:val="2"/>
          <w:sz w:val="24"/>
          <w:szCs w:val="24"/>
          <w:lang w:eastAsia="zh-CN"/>
        </w:rPr>
        <w:t xml:space="preserve">based on their </w:t>
      </w:r>
      <w:r w:rsidRPr="00B71182">
        <w:rPr>
          <w:rFonts w:ascii="Times New Roman" w:eastAsia="SimSun" w:hAnsi="Times New Roman" w:cs="Times New Roman" w:hint="eastAsia"/>
          <w:kern w:val="2"/>
          <w:sz w:val="24"/>
          <w:szCs w:val="24"/>
          <w:lang w:eastAsia="zh-CN"/>
        </w:rPr>
        <w:t xml:space="preserve">CSR </w:t>
      </w:r>
      <w:r w:rsidRPr="00B71182">
        <w:rPr>
          <w:rFonts w:ascii="Times New Roman" w:eastAsia="SimSun" w:hAnsi="Times New Roman" w:cs="Times New Roman"/>
          <w:kern w:val="2"/>
          <w:sz w:val="24"/>
          <w:szCs w:val="24"/>
          <w:lang w:eastAsia="zh-CN"/>
        </w:rPr>
        <w:t xml:space="preserve">performance </w:t>
      </w:r>
      <w:r w:rsidRPr="00B71182">
        <w:rPr>
          <w:rFonts w:ascii="Times New Roman" w:eastAsia="SimSun" w:hAnsi="Times New Roman" w:cs="Times New Roman" w:hint="eastAsia"/>
          <w:kern w:val="2"/>
          <w:sz w:val="24"/>
          <w:szCs w:val="24"/>
          <w:lang w:eastAsia="zh-CN"/>
        </w:rPr>
        <w:t xml:space="preserve">in the </w:t>
      </w:r>
      <w:r w:rsidRPr="00B71182">
        <w:rPr>
          <w:rFonts w:ascii="Times New Roman" w:eastAsia="SimSun" w:hAnsi="Times New Roman" w:cs="Times New Roman"/>
          <w:kern w:val="2"/>
          <w:sz w:val="24"/>
          <w:szCs w:val="24"/>
          <w:lang w:eastAsia="zh-CN"/>
        </w:rPr>
        <w:t>Nigerian</w:t>
      </w:r>
      <w:r w:rsidRPr="00B71182">
        <w:rPr>
          <w:rFonts w:ascii="Times New Roman" w:eastAsia="SimSun" w:hAnsi="Times New Roman" w:cs="Times New Roman" w:hint="eastAsia"/>
          <w:kern w:val="2"/>
          <w:sz w:val="24"/>
          <w:szCs w:val="24"/>
          <w:lang w:eastAsia="zh-CN"/>
        </w:rPr>
        <w:t xml:space="preserve"> banking </w:t>
      </w:r>
      <w:r w:rsidRPr="00B71182">
        <w:rPr>
          <w:rFonts w:ascii="Times New Roman" w:eastAsia="SimSun" w:hAnsi="Times New Roman" w:cs="Times New Roman"/>
          <w:kern w:val="2"/>
          <w:sz w:val="24"/>
          <w:szCs w:val="24"/>
          <w:lang w:eastAsia="zh-CN"/>
        </w:rPr>
        <w:t>sector</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T</w:t>
      </w:r>
      <w:r w:rsidRPr="00B71182">
        <w:rPr>
          <w:rFonts w:ascii="Times New Roman" w:eastAsia="SimSun" w:hAnsi="Times New Roman" w:cs="Times New Roman" w:hint="eastAsia"/>
          <w:kern w:val="2"/>
          <w:sz w:val="24"/>
          <w:szCs w:val="24"/>
          <w:lang w:eastAsia="zh-CN"/>
        </w:rPr>
        <w:t xml:space="preserve">able </w:t>
      </w:r>
      <w:r w:rsidRPr="00B71182">
        <w:rPr>
          <w:rFonts w:ascii="Times New Roman" w:eastAsia="SimSun" w:hAnsi="Times New Roman" w:cs="Times New Roman"/>
          <w:kern w:val="2"/>
          <w:sz w:val="24"/>
          <w:szCs w:val="24"/>
          <w:lang w:eastAsia="zh-CN"/>
        </w:rPr>
        <w:t>3</w:t>
      </w:r>
      <w:r w:rsidRPr="00B71182">
        <w:rPr>
          <w:rFonts w:ascii="Times New Roman" w:eastAsia="SimSun" w:hAnsi="Times New Roman" w:cs="Times New Roman" w:hint="eastAsia"/>
          <w:kern w:val="2"/>
          <w:sz w:val="24"/>
          <w:szCs w:val="24"/>
          <w:lang w:eastAsia="zh-CN"/>
        </w:rPr>
        <w:t xml:space="preserve"> shows the application of </w:t>
      </w:r>
      <w:r w:rsidRPr="00B71182">
        <w:rPr>
          <w:rFonts w:ascii="Times New Roman" w:eastAsia="SimSun" w:hAnsi="Times New Roman" w:cs="Times New Roman"/>
          <w:kern w:val="2"/>
          <w:sz w:val="24"/>
          <w:szCs w:val="24"/>
          <w:lang w:eastAsia="zh-CN"/>
        </w:rPr>
        <w:t>the TODIM approach</w:t>
      </w:r>
      <w:r w:rsidRPr="00B71182">
        <w:rPr>
          <w:rFonts w:ascii="Times New Roman" w:eastAsia="SimSun" w:hAnsi="Times New Roman" w:cs="Times New Roman" w:hint="eastAsia"/>
          <w:kern w:val="2"/>
          <w:sz w:val="24"/>
          <w:szCs w:val="24"/>
          <w:lang w:eastAsia="zh-CN"/>
        </w:rPr>
        <w:t xml:space="preserve"> to different problems in supply chain </w:t>
      </w:r>
      <w:r w:rsidRPr="00B71182">
        <w:rPr>
          <w:rFonts w:ascii="Times New Roman" w:eastAsia="SimSun" w:hAnsi="Times New Roman" w:cs="Times New Roman"/>
          <w:kern w:val="2"/>
          <w:sz w:val="24"/>
          <w:szCs w:val="24"/>
          <w:lang w:eastAsia="zh-CN"/>
        </w:rPr>
        <w:t>management</w:t>
      </w:r>
      <w:r w:rsidRPr="00B71182">
        <w:rPr>
          <w:rFonts w:ascii="Times New Roman" w:eastAsia="SimSun" w:hAnsi="Times New Roman" w:cs="Times New Roman" w:hint="eastAsia"/>
          <w:kern w:val="2"/>
          <w:sz w:val="24"/>
          <w:szCs w:val="24"/>
          <w:lang w:eastAsia="zh-CN"/>
        </w:rPr>
        <w:t>.</w:t>
      </w:r>
      <w:r w:rsidRPr="00B71182">
        <w:rPr>
          <w:rFonts w:ascii="Times New Roman" w:eastAsia="SimSun" w:hAnsi="Times New Roman" w:cs="Times New Roman"/>
          <w:kern w:val="2"/>
          <w:sz w:val="24"/>
          <w:szCs w:val="24"/>
          <w:lang w:eastAsia="zh-CN"/>
        </w:rPr>
        <w:t xml:space="preserve"> </w:t>
      </w:r>
    </w:p>
    <w:p w14:paraId="16895CFE" w14:textId="77777777" w:rsidR="00A3744B" w:rsidRPr="00D814B1" w:rsidRDefault="00A3744B" w:rsidP="00D814B1">
      <w:pPr>
        <w:pStyle w:val="NoSpacing"/>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3</w:t>
      </w:r>
      <w:r w:rsidRPr="00D814B1">
        <w:rPr>
          <w:rFonts w:ascii="Times New Roman" w:hAnsi="Times New Roman" w:cs="Times New Roman"/>
          <w:sz w:val="24"/>
          <w:szCs w:val="24"/>
          <w:lang w:eastAsia="zh-CN"/>
        </w:rPr>
        <w:tab/>
        <w:t>Application of TODIM in supply chain domain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532"/>
      </w:tblGrid>
      <w:tr w:rsidR="00A3744B" w:rsidRPr="00A3744B" w14:paraId="6E454A98" w14:textId="77777777" w:rsidTr="00A3744B">
        <w:trPr>
          <w:trHeight w:val="246"/>
        </w:trPr>
        <w:tc>
          <w:tcPr>
            <w:tcW w:w="3139" w:type="dxa"/>
            <w:tcBorders>
              <w:top w:val="single" w:sz="12" w:space="0" w:color="auto"/>
              <w:bottom w:val="single" w:sz="12" w:space="0" w:color="auto"/>
            </w:tcBorders>
          </w:tcPr>
          <w:p w14:paraId="2EC137FE"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Authors</w:t>
            </w:r>
          </w:p>
        </w:tc>
        <w:tc>
          <w:tcPr>
            <w:tcW w:w="5587" w:type="dxa"/>
            <w:tcBorders>
              <w:top w:val="single" w:sz="12" w:space="0" w:color="auto"/>
              <w:bottom w:val="single" w:sz="12" w:space="0" w:color="auto"/>
            </w:tcBorders>
          </w:tcPr>
          <w:p w14:paraId="458DDC32" w14:textId="77777777" w:rsidR="00A3744B" w:rsidRPr="00A3744B" w:rsidRDefault="00A3744B" w:rsidP="00807F46">
            <w:pPr>
              <w:widowControl w:val="0"/>
              <w:jc w:val="both"/>
              <w:rPr>
                <w:rFonts w:ascii="Times New Roman" w:hAnsi="Times New Roman" w:cs="Times New Roman"/>
                <w:b/>
                <w:sz w:val="20"/>
                <w:szCs w:val="20"/>
              </w:rPr>
            </w:pPr>
            <w:r w:rsidRPr="00A3744B">
              <w:rPr>
                <w:rFonts w:ascii="Times New Roman" w:hAnsi="Times New Roman" w:cs="Times New Roman"/>
                <w:b/>
                <w:sz w:val="20"/>
                <w:szCs w:val="20"/>
              </w:rPr>
              <w:t>Nature of contribution</w:t>
            </w:r>
          </w:p>
        </w:tc>
      </w:tr>
      <w:tr w:rsidR="00A3744B" w:rsidRPr="00A3744B" w14:paraId="55BCA947" w14:textId="77777777" w:rsidTr="00A3744B">
        <w:trPr>
          <w:trHeight w:val="254"/>
        </w:trPr>
        <w:tc>
          <w:tcPr>
            <w:tcW w:w="3139" w:type="dxa"/>
          </w:tcPr>
          <w:p w14:paraId="734BA0A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Tseng et al, 2014</w:t>
            </w:r>
          </w:p>
        </w:tc>
        <w:tc>
          <w:tcPr>
            <w:tcW w:w="5587" w:type="dxa"/>
          </w:tcPr>
          <w:p w14:paraId="375F1530"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Green supplier selection</w:t>
            </w:r>
          </w:p>
        </w:tc>
      </w:tr>
      <w:tr w:rsidR="00A3744B" w:rsidRPr="00A3744B" w14:paraId="380C88E1" w14:textId="77777777" w:rsidTr="00A3744B">
        <w:trPr>
          <w:trHeight w:val="246"/>
        </w:trPr>
        <w:tc>
          <w:tcPr>
            <w:tcW w:w="3139" w:type="dxa"/>
          </w:tcPr>
          <w:p w14:paraId="41B6F6A3"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Gomes et al, 2015</w:t>
            </w:r>
          </w:p>
        </w:tc>
        <w:tc>
          <w:tcPr>
            <w:tcW w:w="5587" w:type="dxa"/>
          </w:tcPr>
          <w:p w14:paraId="2320AFF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Supplier selection in the steel industry</w:t>
            </w:r>
          </w:p>
        </w:tc>
      </w:tr>
      <w:tr w:rsidR="00A3744B" w:rsidRPr="00A3744B" w14:paraId="30DE8501" w14:textId="77777777" w:rsidTr="00A3744B">
        <w:trPr>
          <w:trHeight w:val="246"/>
        </w:trPr>
        <w:tc>
          <w:tcPr>
            <w:tcW w:w="3139" w:type="dxa"/>
          </w:tcPr>
          <w:p w14:paraId="53EBDEE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Wang et al, 2016</w:t>
            </w:r>
          </w:p>
        </w:tc>
        <w:tc>
          <w:tcPr>
            <w:tcW w:w="5587" w:type="dxa"/>
          </w:tcPr>
          <w:p w14:paraId="1AD3227B"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Logistics outsourcing evaluation</w:t>
            </w:r>
          </w:p>
        </w:tc>
      </w:tr>
      <w:tr w:rsidR="00A3744B" w:rsidRPr="00A3744B" w14:paraId="627DA853" w14:textId="77777777" w:rsidTr="00A3744B">
        <w:trPr>
          <w:trHeight w:val="246"/>
        </w:trPr>
        <w:tc>
          <w:tcPr>
            <w:tcW w:w="3139" w:type="dxa"/>
          </w:tcPr>
          <w:p w14:paraId="63A1334E"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Qin et al, 2017</w:t>
            </w:r>
          </w:p>
        </w:tc>
        <w:tc>
          <w:tcPr>
            <w:tcW w:w="5587" w:type="dxa"/>
          </w:tcPr>
          <w:p w14:paraId="3A3A1D2A"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Green supplier selection</w:t>
            </w:r>
          </w:p>
        </w:tc>
      </w:tr>
      <w:tr w:rsidR="00A3744B" w:rsidRPr="00A3744B" w14:paraId="1F4C0A7A" w14:textId="77777777" w:rsidTr="00A3744B">
        <w:trPr>
          <w:trHeight w:val="246"/>
        </w:trPr>
        <w:tc>
          <w:tcPr>
            <w:tcW w:w="3139" w:type="dxa"/>
          </w:tcPr>
          <w:p w14:paraId="09AF70B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Yu et al, 2017 </w:t>
            </w:r>
          </w:p>
        </w:tc>
        <w:tc>
          <w:tcPr>
            <w:tcW w:w="5587" w:type="dxa"/>
          </w:tcPr>
          <w:p w14:paraId="2A83D9EC"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Supplier selection in the telecommunication sector</w:t>
            </w:r>
          </w:p>
        </w:tc>
      </w:tr>
      <w:tr w:rsidR="00A3744B" w:rsidRPr="00A3744B" w14:paraId="414C8CCB" w14:textId="77777777" w:rsidTr="00A3744B">
        <w:trPr>
          <w:trHeight w:val="254"/>
        </w:trPr>
        <w:tc>
          <w:tcPr>
            <w:tcW w:w="3139" w:type="dxa"/>
          </w:tcPr>
          <w:p w14:paraId="433AB8B2"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Zhang et al, 2017</w:t>
            </w:r>
          </w:p>
        </w:tc>
        <w:tc>
          <w:tcPr>
            <w:tcW w:w="5587" w:type="dxa"/>
          </w:tcPr>
          <w:p w14:paraId="3ECC5E5B"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Selecting automobile suppliers </w:t>
            </w:r>
          </w:p>
        </w:tc>
      </w:tr>
      <w:tr w:rsidR="00A3744B" w:rsidRPr="00A3744B" w14:paraId="3A91AE47" w14:textId="77777777" w:rsidTr="00A3744B">
        <w:trPr>
          <w:trHeight w:val="246"/>
        </w:trPr>
        <w:tc>
          <w:tcPr>
            <w:tcW w:w="3139" w:type="dxa"/>
          </w:tcPr>
          <w:p w14:paraId="30C22961"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Zhong and Yao, 2017</w:t>
            </w:r>
          </w:p>
        </w:tc>
        <w:tc>
          <w:tcPr>
            <w:tcW w:w="5587" w:type="dxa"/>
          </w:tcPr>
          <w:p w14:paraId="23BA3BB7"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Electronic material supplier selection</w:t>
            </w:r>
          </w:p>
        </w:tc>
      </w:tr>
      <w:tr w:rsidR="00A3744B" w:rsidRPr="00A3744B" w14:paraId="653E6324" w14:textId="77777777" w:rsidTr="00A3744B">
        <w:trPr>
          <w:trHeight w:val="246"/>
        </w:trPr>
        <w:tc>
          <w:tcPr>
            <w:tcW w:w="3139" w:type="dxa"/>
          </w:tcPr>
          <w:p w14:paraId="01D7A89F"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Li et al, 2018</w:t>
            </w:r>
          </w:p>
        </w:tc>
        <w:tc>
          <w:tcPr>
            <w:tcW w:w="5587" w:type="dxa"/>
          </w:tcPr>
          <w:p w14:paraId="496C9289"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Sustainability evaluation of photovoltaic module suppliers</w:t>
            </w:r>
          </w:p>
        </w:tc>
      </w:tr>
      <w:tr w:rsidR="00A3744B" w:rsidRPr="00A3744B" w14:paraId="5FCCCB2B" w14:textId="77777777" w:rsidTr="00A3744B">
        <w:trPr>
          <w:trHeight w:val="246"/>
        </w:trPr>
        <w:tc>
          <w:tcPr>
            <w:tcW w:w="3139" w:type="dxa"/>
          </w:tcPr>
          <w:p w14:paraId="256E56F6"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 xml:space="preserve">Saraswat and </w:t>
            </w:r>
            <w:proofErr w:type="spellStart"/>
            <w:r w:rsidRPr="00A3744B">
              <w:rPr>
                <w:rFonts w:ascii="Times New Roman" w:hAnsi="Times New Roman" w:cs="Times New Roman"/>
                <w:sz w:val="20"/>
                <w:szCs w:val="20"/>
              </w:rPr>
              <w:t>Dilgawar</w:t>
            </w:r>
            <w:proofErr w:type="spellEnd"/>
            <w:r w:rsidRPr="00A3744B">
              <w:rPr>
                <w:rFonts w:ascii="Times New Roman" w:hAnsi="Times New Roman" w:cs="Times New Roman"/>
                <w:sz w:val="20"/>
                <w:szCs w:val="20"/>
              </w:rPr>
              <w:t>, 2021</w:t>
            </w:r>
          </w:p>
        </w:tc>
        <w:tc>
          <w:tcPr>
            <w:tcW w:w="5587" w:type="dxa"/>
          </w:tcPr>
          <w:p w14:paraId="150AF103"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Evaluating energy alternatives</w:t>
            </w:r>
          </w:p>
        </w:tc>
      </w:tr>
      <w:tr w:rsidR="00A3744B" w:rsidRPr="00A3744B" w14:paraId="7CDFB54D" w14:textId="77777777" w:rsidTr="00A3744B">
        <w:trPr>
          <w:trHeight w:val="246"/>
        </w:trPr>
        <w:tc>
          <w:tcPr>
            <w:tcW w:w="3139" w:type="dxa"/>
            <w:tcBorders>
              <w:bottom w:val="single" w:sz="12" w:space="0" w:color="auto"/>
            </w:tcBorders>
          </w:tcPr>
          <w:p w14:paraId="4E9B0A9C"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Tseng et al, 2019</w:t>
            </w:r>
          </w:p>
        </w:tc>
        <w:tc>
          <w:tcPr>
            <w:tcW w:w="5587" w:type="dxa"/>
            <w:tcBorders>
              <w:bottom w:val="single" w:sz="12" w:space="0" w:color="auto"/>
            </w:tcBorders>
          </w:tcPr>
          <w:p w14:paraId="2CF2E248" w14:textId="77777777" w:rsidR="00A3744B" w:rsidRPr="00A3744B" w:rsidRDefault="00A3744B" w:rsidP="00807F46">
            <w:pPr>
              <w:widowControl w:val="0"/>
              <w:jc w:val="both"/>
              <w:rPr>
                <w:rFonts w:ascii="Times New Roman" w:hAnsi="Times New Roman" w:cs="Times New Roman"/>
                <w:sz w:val="20"/>
                <w:szCs w:val="20"/>
              </w:rPr>
            </w:pPr>
            <w:r w:rsidRPr="00A3744B">
              <w:rPr>
                <w:rFonts w:ascii="Times New Roman" w:hAnsi="Times New Roman" w:cs="Times New Roman"/>
                <w:sz w:val="20"/>
                <w:szCs w:val="20"/>
              </w:rPr>
              <w:t>Sustainable supply chain finance management</w:t>
            </w:r>
          </w:p>
        </w:tc>
      </w:tr>
    </w:tbl>
    <w:p w14:paraId="2D3B4050" w14:textId="77777777" w:rsidR="00A3744B" w:rsidRPr="005E3C74" w:rsidRDefault="00A3744B" w:rsidP="00A3744B">
      <w:pPr>
        <w:widowControl w:val="0"/>
        <w:spacing w:after="0" w:line="240" w:lineRule="auto"/>
        <w:jc w:val="both"/>
        <w:rPr>
          <w:rFonts w:ascii="Calibri" w:eastAsia="SimSun" w:hAnsi="Calibri" w:cs="Times New Roman"/>
          <w:kern w:val="2"/>
          <w:sz w:val="21"/>
          <w:lang w:eastAsia="zh-CN"/>
        </w:rPr>
      </w:pPr>
    </w:p>
    <w:p w14:paraId="551F01EC" w14:textId="77777777" w:rsidR="00A3744B" w:rsidRDefault="00A3744B" w:rsidP="001A0B7D">
      <w:pPr>
        <w:widowControl w:val="0"/>
        <w:spacing w:after="0"/>
        <w:jc w:val="both"/>
        <w:rPr>
          <w:rFonts w:ascii="Times New Roman" w:eastAsia="KaiTi" w:hAnsi="Times New Roman" w:cs="Times New Roman"/>
          <w:b/>
          <w:kern w:val="2"/>
          <w:sz w:val="24"/>
          <w:szCs w:val="24"/>
          <w:lang w:eastAsia="zh-CN"/>
        </w:rPr>
      </w:pPr>
      <w:r w:rsidRPr="005E3C74">
        <w:rPr>
          <w:rFonts w:ascii="Times New Roman" w:eastAsia="KaiTi" w:hAnsi="Times New Roman" w:cs="Times New Roman"/>
          <w:b/>
          <w:kern w:val="2"/>
          <w:sz w:val="24"/>
          <w:szCs w:val="24"/>
          <w:lang w:eastAsia="zh-CN"/>
        </w:rPr>
        <w:t>3</w:t>
      </w:r>
      <w:r w:rsidRPr="005E3C74">
        <w:rPr>
          <w:rFonts w:ascii="Times New Roman" w:eastAsia="KaiTi" w:hAnsi="Times New Roman" w:cs="Times New Roman"/>
          <w:b/>
          <w:kern w:val="2"/>
          <w:sz w:val="24"/>
          <w:szCs w:val="24"/>
          <w:lang w:eastAsia="zh-CN"/>
        </w:rPr>
        <w:tab/>
        <w:t>Methodology</w:t>
      </w:r>
    </w:p>
    <w:p w14:paraId="219991CE" w14:textId="77777777" w:rsidR="002708A3" w:rsidRDefault="00A3744B" w:rsidP="00AD307A">
      <w:pPr>
        <w:widowControl w:val="0"/>
        <w:spacing w:after="0"/>
        <w:ind w:firstLine="420"/>
        <w:jc w:val="both"/>
        <w:rPr>
          <w:rFonts w:ascii="Times New Roman" w:eastAsia="SimSun" w:hAnsi="Times New Roman" w:cs="Times New Roman"/>
          <w:kern w:val="2"/>
          <w:sz w:val="24"/>
          <w:szCs w:val="24"/>
          <w:lang w:eastAsia="zh-CN"/>
        </w:rPr>
      </w:pPr>
      <w:r>
        <w:rPr>
          <w:rFonts w:ascii="Times New Roman" w:eastAsia="KaiTi" w:hAnsi="Times New Roman" w:cs="Times New Roman"/>
          <w:b/>
          <w:kern w:val="2"/>
          <w:sz w:val="24"/>
          <w:szCs w:val="24"/>
          <w:lang w:eastAsia="zh-CN"/>
        </w:rPr>
        <w:tab/>
      </w:r>
      <w:r w:rsidRPr="00A3744B">
        <w:rPr>
          <w:rFonts w:ascii="Times New Roman" w:eastAsia="KaiTi" w:hAnsi="Times New Roman" w:cs="Times New Roman"/>
          <w:kern w:val="2"/>
          <w:sz w:val="24"/>
          <w:szCs w:val="24"/>
          <w:lang w:eastAsia="zh-CN"/>
        </w:rPr>
        <w:t xml:space="preserve">The proposed study’s methodology is depicted in Fig. 1. This </w:t>
      </w:r>
      <w:r w:rsidRPr="00A3744B">
        <w:rPr>
          <w:rFonts w:ascii="Times New Roman" w:eastAsia="KaiTi" w:hAnsi="Times New Roman" w:cs="Times New Roman" w:hint="eastAsia"/>
          <w:kern w:val="2"/>
          <w:sz w:val="24"/>
          <w:szCs w:val="24"/>
          <w:lang w:eastAsia="zh-CN"/>
        </w:rPr>
        <w:t>research</w:t>
      </w:r>
      <w:r w:rsidRPr="00A3744B">
        <w:rPr>
          <w:rFonts w:ascii="Times New Roman" w:eastAsia="KaiTi" w:hAnsi="Times New Roman" w:cs="Times New Roman"/>
          <w:kern w:val="2"/>
          <w:sz w:val="24"/>
          <w:szCs w:val="24"/>
          <w:lang w:eastAsia="zh-CN"/>
        </w:rPr>
        <w:t xml:space="preserve"> </w:t>
      </w:r>
      <w:r w:rsidRPr="00A3744B">
        <w:rPr>
          <w:rFonts w:ascii="Times New Roman" w:eastAsia="KaiTi" w:hAnsi="Times New Roman" w:cs="Times New Roman" w:hint="eastAsia"/>
          <w:kern w:val="2"/>
          <w:sz w:val="24"/>
          <w:szCs w:val="24"/>
          <w:lang w:eastAsia="zh-CN"/>
        </w:rPr>
        <w:t>employ</w:t>
      </w:r>
      <w:r w:rsidRPr="00A3744B">
        <w:rPr>
          <w:rFonts w:ascii="Times New Roman" w:eastAsia="KaiTi" w:hAnsi="Times New Roman" w:cs="Times New Roman"/>
          <w:kern w:val="2"/>
          <w:sz w:val="24"/>
          <w:szCs w:val="24"/>
          <w:lang w:eastAsia="zh-CN"/>
        </w:rPr>
        <w:t xml:space="preserve">s the case study method to examine supplier selection decision-making with regards to CSR issues in Nigeria’s banking sector. </w:t>
      </w:r>
      <w:r w:rsidRPr="00A3744B">
        <w:rPr>
          <w:rFonts w:ascii="Times New Roman" w:eastAsiaTheme="minorEastAsia" w:hAnsi="Times New Roman" w:cs="Times New Roman"/>
          <w:sz w:val="24"/>
          <w:szCs w:val="24"/>
          <w:lang w:eastAsia="zh-CN"/>
        </w:rPr>
        <w:t xml:space="preserve">Generally, there is no rule to ascertain the superiority of one method over another since methods are applied within the specified case conditions (Orji et al, 2022a). </w:t>
      </w:r>
      <w:r w:rsidRPr="00A3744B">
        <w:rPr>
          <w:rFonts w:ascii="Times New Roman" w:eastAsia="KaiTi" w:hAnsi="Times New Roman" w:cs="Times New Roman"/>
          <w:kern w:val="2"/>
          <w:sz w:val="24"/>
          <w:szCs w:val="24"/>
          <w:lang w:eastAsia="zh-CN"/>
        </w:rPr>
        <w:t xml:space="preserve">Thus, the Shannon Entropy method was integrated with TODIM method in the analysis of the supplier selection problem in this study. </w:t>
      </w:r>
      <w:r w:rsidR="002708A3" w:rsidRPr="00A3744B">
        <w:rPr>
          <w:rFonts w:ascii="Times New Roman" w:eastAsia="KaiTi" w:hAnsi="Times New Roman" w:cs="Times New Roman"/>
          <w:kern w:val="2"/>
          <w:sz w:val="24"/>
          <w:szCs w:val="24"/>
          <w:lang w:eastAsia="zh-CN"/>
        </w:rPr>
        <w:t xml:space="preserve">Notably, we defined </w:t>
      </w:r>
      <w:r w:rsidR="002708A3" w:rsidRPr="00A3744B">
        <w:rPr>
          <w:rFonts w:ascii="Times New Roman" w:eastAsia="KaiTi" w:hAnsi="Times New Roman" w:cs="Times New Roman" w:hint="eastAsia"/>
          <w:kern w:val="2"/>
          <w:sz w:val="24"/>
          <w:szCs w:val="24"/>
          <w:lang w:eastAsia="zh-CN"/>
        </w:rPr>
        <w:t>a decision</w:t>
      </w:r>
      <w:r w:rsidR="002708A3" w:rsidRPr="00A3744B">
        <w:rPr>
          <w:rFonts w:ascii="Times New Roman" w:eastAsia="KaiTi" w:hAnsi="Times New Roman" w:cs="Times New Roman"/>
          <w:kern w:val="2"/>
          <w:sz w:val="24"/>
          <w:szCs w:val="24"/>
          <w:lang w:eastAsia="zh-CN"/>
        </w:rPr>
        <w:t xml:space="preserve"> table</w:t>
      </w:r>
      <w:r w:rsidR="002708A3" w:rsidRPr="00A3744B">
        <w:rPr>
          <w:rFonts w:ascii="Times New Roman" w:eastAsia="KaiTi" w:hAnsi="Times New Roman" w:cs="Times New Roman" w:hint="eastAsia"/>
          <w:kern w:val="2"/>
          <w:sz w:val="24"/>
          <w:szCs w:val="24"/>
          <w:lang w:eastAsia="zh-CN"/>
        </w:rPr>
        <w:t xml:space="preserve"> </w:t>
      </w:r>
      <w:r w:rsidR="002708A3" w:rsidRPr="00A3744B">
        <w:rPr>
          <w:rFonts w:ascii="Times New Roman" w:eastAsia="KaiTi" w:hAnsi="Times New Roman" w:cs="Times New Roman"/>
          <w:kern w:val="2"/>
          <w:sz w:val="24"/>
          <w:szCs w:val="24"/>
          <w:lang w:eastAsia="zh-CN"/>
        </w:rPr>
        <w:t xml:space="preserve">by </w:t>
      </w:r>
      <w:r w:rsidR="002708A3" w:rsidRPr="00A3744B">
        <w:rPr>
          <w:rFonts w:ascii="Times New Roman" w:eastAsia="KaiTi" w:hAnsi="Times New Roman" w:cs="Times New Roman"/>
          <w:noProof/>
          <w:kern w:val="2"/>
          <w:position w:val="-10"/>
          <w:sz w:val="24"/>
          <w:szCs w:val="24"/>
          <w:lang w:eastAsia="zh-CN"/>
        </w:rPr>
        <w:object w:dxaOrig="1380" w:dyaOrig="320" w14:anchorId="1A5F7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15.5pt;mso-width-percent:0;mso-height-percent:0;mso-width-percent:0;mso-height-percent:0" o:ole="">
            <v:imagedata r:id="rId12" o:title=""/>
          </v:shape>
          <o:OLEObject Type="Embed" ProgID="Equation.DSMT4" ShapeID="_x0000_i1025" DrawAspect="Content" ObjectID="_1735731507" r:id="rId13"/>
        </w:object>
      </w:r>
      <w:r w:rsidR="002708A3" w:rsidRPr="00A3744B">
        <w:rPr>
          <w:rFonts w:ascii="Times New Roman" w:eastAsia="KaiTi" w:hAnsi="Times New Roman" w:cs="Times New Roman"/>
          <w:kern w:val="2"/>
          <w:sz w:val="24"/>
          <w:szCs w:val="24"/>
          <w:lang w:eastAsia="zh-CN"/>
        </w:rPr>
        <w:t xml:space="preserve"> where </w:t>
      </w:r>
      <w:r w:rsidR="002708A3" w:rsidRPr="00A3744B">
        <w:rPr>
          <w:rFonts w:ascii="Times New Roman" w:eastAsia="KaiTi" w:hAnsi="Times New Roman" w:cs="Times New Roman"/>
          <w:noProof/>
          <w:kern w:val="2"/>
          <w:position w:val="-12"/>
          <w:sz w:val="24"/>
          <w:szCs w:val="24"/>
          <w:lang w:eastAsia="zh-CN"/>
        </w:rPr>
        <w:object w:dxaOrig="1719" w:dyaOrig="360" w14:anchorId="5C1859AA">
          <v:shape id="_x0000_i1026" type="#_x0000_t75" alt="" style="width:86pt;height:15pt;mso-width-percent:0;mso-height-percent:0;mso-width-percent:0;mso-height-percent:0" o:ole="">
            <v:imagedata r:id="rId14" o:title=""/>
          </v:shape>
          <o:OLEObject Type="Embed" ProgID="Equation.DSMT4" ShapeID="_x0000_i1026" DrawAspect="Content" ObjectID="_1735731508" r:id="rId15"/>
        </w:object>
      </w:r>
      <w:r w:rsidR="002708A3" w:rsidRPr="00A3744B">
        <w:rPr>
          <w:rFonts w:ascii="Times New Roman" w:eastAsia="KaiTi" w:hAnsi="Times New Roman" w:cs="Times New Roman"/>
          <w:kern w:val="2"/>
          <w:sz w:val="24"/>
          <w:szCs w:val="24"/>
          <w:lang w:eastAsia="zh-CN"/>
        </w:rPr>
        <w:t xml:space="preserve"> is a set of </w:t>
      </w:r>
      <w:r w:rsidR="002708A3" w:rsidRPr="00A3744B">
        <w:rPr>
          <w:rFonts w:ascii="Times New Roman" w:eastAsia="KaiTi" w:hAnsi="Times New Roman" w:cs="Times New Roman"/>
          <w:i/>
          <w:kern w:val="2"/>
          <w:sz w:val="24"/>
          <w:szCs w:val="24"/>
          <w:lang w:eastAsia="zh-CN"/>
        </w:rPr>
        <w:t>n</w:t>
      </w:r>
      <w:r w:rsidR="002708A3" w:rsidRPr="00A3744B">
        <w:rPr>
          <w:rFonts w:ascii="Times New Roman" w:eastAsia="KaiTi" w:hAnsi="Times New Roman" w:cs="Times New Roman"/>
          <w:kern w:val="2"/>
          <w:sz w:val="24"/>
          <w:szCs w:val="24"/>
          <w:lang w:eastAsia="zh-CN"/>
        </w:rPr>
        <w:t xml:space="preserve"> alternatives called the universe and </w:t>
      </w:r>
      <w:r w:rsidR="002708A3" w:rsidRPr="00A3744B">
        <w:rPr>
          <w:rFonts w:ascii="Times New Roman" w:eastAsia="KaiTi" w:hAnsi="Times New Roman" w:cs="Times New Roman"/>
          <w:noProof/>
          <w:kern w:val="2"/>
          <w:position w:val="-12"/>
          <w:sz w:val="24"/>
          <w:szCs w:val="24"/>
          <w:lang w:eastAsia="zh-CN"/>
        </w:rPr>
        <w:object w:dxaOrig="1740" w:dyaOrig="360" w14:anchorId="2D34A2FB">
          <v:shape id="_x0000_i1027" type="#_x0000_t75" alt="" style="width:87pt;height:19pt;mso-width-percent:0;mso-height-percent:0;mso-width-percent:0;mso-height-percent:0" o:ole="">
            <v:imagedata r:id="rId16" o:title=""/>
          </v:shape>
          <o:OLEObject Type="Embed" ProgID="Equation.DSMT4" ShapeID="_x0000_i1027" DrawAspect="Content" ObjectID="_1735731509" r:id="rId17"/>
        </w:object>
      </w:r>
      <w:r w:rsidR="002708A3" w:rsidRPr="00A3744B">
        <w:rPr>
          <w:rFonts w:ascii="Times New Roman" w:eastAsia="KaiTi" w:hAnsi="Times New Roman" w:cs="Times New Roman"/>
          <w:kern w:val="2"/>
          <w:sz w:val="24"/>
          <w:szCs w:val="24"/>
          <w:lang w:eastAsia="zh-CN"/>
        </w:rPr>
        <w:t xml:space="preserve"> is a set of </w:t>
      </w:r>
      <w:r w:rsidR="002708A3" w:rsidRPr="00A3744B">
        <w:rPr>
          <w:rFonts w:ascii="Times New Roman" w:eastAsia="KaiTi" w:hAnsi="Times New Roman" w:cs="Times New Roman"/>
          <w:i/>
          <w:kern w:val="2"/>
          <w:sz w:val="24"/>
          <w:szCs w:val="24"/>
          <w:lang w:eastAsia="zh-CN"/>
        </w:rPr>
        <w:t>m</w:t>
      </w:r>
      <w:r w:rsidR="002708A3" w:rsidRPr="00A3744B">
        <w:rPr>
          <w:rFonts w:ascii="Times New Roman" w:eastAsia="KaiTi" w:hAnsi="Times New Roman" w:cs="Times New Roman"/>
          <w:kern w:val="2"/>
          <w:sz w:val="24"/>
          <w:szCs w:val="24"/>
          <w:lang w:eastAsia="zh-CN"/>
        </w:rPr>
        <w:t xml:space="preserve"> attributes. </w:t>
      </w:r>
      <w:r w:rsidR="002708A3" w:rsidRPr="00A3744B">
        <w:rPr>
          <w:rFonts w:ascii="Times New Roman" w:eastAsia="SimSun" w:hAnsi="Times New Roman" w:cs="Times New Roman"/>
          <w:kern w:val="2"/>
          <w:sz w:val="24"/>
          <w:szCs w:val="24"/>
          <w:lang w:eastAsia="zh-CN"/>
        </w:rPr>
        <w:t>Let </w:t>
      </w:r>
      <w:r w:rsidR="002708A3" w:rsidRPr="00A3744B">
        <w:rPr>
          <w:rFonts w:ascii="Times New Roman" w:eastAsia="KaiTi" w:hAnsi="Times New Roman" w:cs="Times New Roman"/>
          <w:noProof/>
          <w:kern w:val="2"/>
          <w:position w:val="-14"/>
          <w:sz w:val="24"/>
          <w:szCs w:val="24"/>
          <w:lang w:eastAsia="zh-CN"/>
        </w:rPr>
        <w:object w:dxaOrig="260" w:dyaOrig="380" w14:anchorId="575D30F4">
          <v:shape id="_x0000_i1028" type="#_x0000_t75" alt="" style="width:12.5pt;height:19.5pt;mso-width-percent:0;mso-height-percent:0;mso-width-percent:0;mso-height-percent:0" o:ole="">
            <v:imagedata r:id="rId18" o:title=""/>
          </v:shape>
          <o:OLEObject Type="Embed" ProgID="Equation.DSMT4" ShapeID="_x0000_i1028" DrawAspect="Content" ObjectID="_1735731510" r:id="rId19"/>
        </w:object>
      </w:r>
      <w:r w:rsidR="002708A3" w:rsidRPr="00A3744B">
        <w:rPr>
          <w:rFonts w:ascii="Times New Roman" w:eastAsia="SimSun" w:hAnsi="Times New Roman" w:cs="Times New Roman"/>
          <w:kern w:val="2"/>
          <w:sz w:val="24"/>
          <w:szCs w:val="24"/>
          <w:lang w:eastAsia="zh-CN"/>
        </w:rPr>
        <w:t> be the performance</w:t>
      </w:r>
      <w:r w:rsidR="002708A3" w:rsidRPr="00A3744B">
        <w:rPr>
          <w:rFonts w:ascii="Times New Roman" w:eastAsia="SimSun" w:hAnsi="Times New Roman" w:cs="Times New Roman" w:hint="eastAsia"/>
          <w:kern w:val="2"/>
          <w:sz w:val="24"/>
          <w:szCs w:val="24"/>
          <w:lang w:eastAsia="zh-CN"/>
        </w:rPr>
        <w:t xml:space="preserve"> value</w:t>
      </w:r>
      <w:r w:rsidR="002708A3" w:rsidRPr="00A3744B">
        <w:rPr>
          <w:rFonts w:ascii="Times New Roman" w:eastAsia="SimSun" w:hAnsi="Times New Roman" w:cs="Times New Roman"/>
          <w:kern w:val="2"/>
          <w:sz w:val="24"/>
          <w:szCs w:val="24"/>
          <w:lang w:eastAsia="zh-CN"/>
        </w:rPr>
        <w:t xml:space="preserve"> for an alternative </w:t>
      </w:r>
      <w:r w:rsidR="002708A3" w:rsidRPr="00A3744B">
        <w:rPr>
          <w:rFonts w:ascii="Times New Roman" w:eastAsia="KaiTi" w:hAnsi="Times New Roman" w:cs="Times New Roman"/>
          <w:noProof/>
          <w:kern w:val="2"/>
          <w:position w:val="-12"/>
          <w:sz w:val="24"/>
          <w:szCs w:val="24"/>
          <w:lang w:eastAsia="zh-CN"/>
        </w:rPr>
        <w:object w:dxaOrig="220" w:dyaOrig="360" w14:anchorId="2D2BDC34">
          <v:shape id="_x0000_i1029" type="#_x0000_t75" alt="" style="width:11.5pt;height:19pt;mso-width-percent:0;mso-height-percent:0;mso-width-percent:0;mso-height-percent:0" o:ole="">
            <v:imagedata r:id="rId20" o:title=""/>
          </v:shape>
          <o:OLEObject Type="Embed" ProgID="Equation.DSMT4" ShapeID="_x0000_i1029" DrawAspect="Content" ObjectID="_1735731511" r:id="rId21"/>
        </w:object>
      </w:r>
      <w:r w:rsidR="002708A3" w:rsidRPr="00A3744B">
        <w:rPr>
          <w:rFonts w:ascii="Times New Roman" w:eastAsia="SimSun" w:hAnsi="Times New Roman" w:cs="Times New Roman"/>
          <w:kern w:val="2"/>
          <w:sz w:val="24"/>
          <w:szCs w:val="24"/>
          <w:lang w:eastAsia="zh-CN"/>
        </w:rPr>
        <w:t> with respect to an attribute </w:t>
      </w:r>
      <w:r w:rsidR="002708A3" w:rsidRPr="00A3744B">
        <w:rPr>
          <w:rFonts w:ascii="Times New Roman" w:eastAsia="KaiTi" w:hAnsi="Times New Roman" w:cs="Times New Roman"/>
          <w:noProof/>
          <w:kern w:val="2"/>
          <w:position w:val="-14"/>
          <w:sz w:val="24"/>
          <w:szCs w:val="24"/>
          <w:lang w:eastAsia="zh-CN"/>
        </w:rPr>
        <w:object w:dxaOrig="260" w:dyaOrig="380" w14:anchorId="06AB8F62">
          <v:shape id="_x0000_i1030" type="#_x0000_t75" alt="" style="width:12.5pt;height:19.5pt;mso-width-percent:0;mso-height-percent:0;mso-width-percent:0;mso-height-percent:0" o:ole="">
            <v:imagedata r:id="rId22" o:title=""/>
          </v:shape>
          <o:OLEObject Type="Embed" ProgID="Equation.DSMT4" ShapeID="_x0000_i1030" DrawAspect="Content" ObjectID="_1735731512" r:id="rId23"/>
        </w:object>
      </w:r>
      <w:r w:rsidR="002708A3" w:rsidRPr="00A3744B">
        <w:rPr>
          <w:rFonts w:ascii="Times New Roman" w:eastAsia="SimSun" w:hAnsi="Times New Roman" w:cs="Times New Roman"/>
          <w:kern w:val="2"/>
          <w:sz w:val="24"/>
          <w:szCs w:val="24"/>
          <w:lang w:eastAsia="zh-CN"/>
        </w:rPr>
        <w:t>.</w:t>
      </w:r>
    </w:p>
    <w:p w14:paraId="1B7B41DD" w14:textId="77777777" w:rsidR="00AD307A" w:rsidRDefault="00AD307A" w:rsidP="00AD307A">
      <w:pPr>
        <w:widowControl w:val="0"/>
        <w:spacing w:after="0"/>
        <w:ind w:firstLine="420"/>
        <w:jc w:val="both"/>
        <w:rPr>
          <w:rFonts w:ascii="Times New Roman" w:eastAsia="KaiTi" w:hAnsi="Times New Roman" w:cs="Times New Roman"/>
          <w:kern w:val="2"/>
          <w:sz w:val="24"/>
          <w:szCs w:val="24"/>
          <w:lang w:eastAsia="zh-CN"/>
        </w:rPr>
      </w:pPr>
    </w:p>
    <w:p w14:paraId="629A6D56" w14:textId="77777777" w:rsidR="001A0B7D" w:rsidRPr="005E3C74" w:rsidRDefault="001A0B7D" w:rsidP="001A0B7D">
      <w:pPr>
        <w:widowControl w:val="0"/>
        <w:spacing w:after="0"/>
        <w:ind w:firstLine="420"/>
        <w:jc w:val="both"/>
        <w:rPr>
          <w:rFonts w:ascii="Times New Roman" w:eastAsia="KaiTi" w:hAnsi="Times New Roman" w:cs="Times New Roman"/>
          <w:kern w:val="2"/>
          <w:sz w:val="24"/>
          <w:szCs w:val="24"/>
          <w:lang w:eastAsia="zh-CN"/>
        </w:rPr>
      </w:pPr>
      <w:r w:rsidRPr="005E3C74">
        <w:rPr>
          <w:rFonts w:ascii="Times New Roman" w:eastAsia="KaiTi" w:hAnsi="Times New Roman" w:cs="Times New Roman"/>
          <w:noProof/>
          <w:kern w:val="2"/>
          <w:sz w:val="21"/>
          <w:szCs w:val="21"/>
          <w:lang w:eastAsia="zh-CN"/>
        </w:rPr>
        <w:lastRenderedPageBreak/>
        <mc:AlternateContent>
          <mc:Choice Requires="wpc">
            <w:drawing>
              <wp:inline distT="0" distB="0" distL="0" distR="0" wp14:anchorId="7EA869EE" wp14:editId="1DF4CCAB">
                <wp:extent cx="5272088" cy="4395798"/>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304614" y="466576"/>
                            <a:ext cx="1586003" cy="585947"/>
                          </a:xfrm>
                          <a:prstGeom prst="rect">
                            <a:avLst/>
                          </a:prstGeom>
                          <a:solidFill>
                            <a:sysClr val="window" lastClr="FFFFFF"/>
                          </a:solidFill>
                          <a:ln w="25400" cap="flat" cmpd="sng" algn="ctr">
                            <a:solidFill>
                              <a:sysClr val="windowText" lastClr="000000"/>
                            </a:solidFill>
                            <a:prstDash val="solid"/>
                          </a:ln>
                          <a:effectLst/>
                        </wps:spPr>
                        <wps:txbx>
                          <w:txbxContent>
                            <w:p w14:paraId="31E5CAEF" w14:textId="77777777" w:rsidR="00AD307A" w:rsidRPr="001A0B7D" w:rsidRDefault="00AD307A" w:rsidP="001A0B7D">
                              <w:pPr>
                                <w:jc w:val="both"/>
                                <w:rPr>
                                  <w:rFonts w:ascii="Times New Roman" w:hAnsi="Times New Roman" w:cs="Times New Roman"/>
                                  <w:sz w:val="20"/>
                                  <w:szCs w:val="20"/>
                                </w:rPr>
                              </w:pPr>
                              <w:r w:rsidRPr="001A0B7D">
                                <w:rPr>
                                  <w:rFonts w:ascii="Times New Roman" w:hAnsi="Times New Roman" w:cs="Times New Roman"/>
                                  <w:sz w:val="20"/>
                                  <w:szCs w:val="20"/>
                                </w:rPr>
                                <w:t xml:space="preserve">Compute the probability of criterion value for each alternative and attribute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51577" y="447391"/>
                            <a:ext cx="1866900" cy="305095"/>
                          </a:xfrm>
                          <a:prstGeom prst="rect">
                            <a:avLst/>
                          </a:prstGeom>
                          <a:solidFill>
                            <a:sysClr val="window" lastClr="FFFFFF"/>
                          </a:solidFill>
                          <a:ln w="25400" cap="flat" cmpd="sng" algn="ctr">
                            <a:solidFill>
                              <a:sysClr val="windowText" lastClr="000000"/>
                            </a:solidFill>
                            <a:prstDash val="solid"/>
                          </a:ln>
                          <a:effectLst/>
                        </wps:spPr>
                        <wps:txbx>
                          <w:txbxContent>
                            <w:p w14:paraId="3DC05163" w14:textId="77777777" w:rsidR="00AD307A" w:rsidRPr="001A0B7D" w:rsidRDefault="00AD307A" w:rsidP="001A0B7D">
                              <w:pPr>
                                <w:jc w:val="center"/>
                                <w:rPr>
                                  <w:rFonts w:ascii="Times New Roman" w:hAnsi="Times New Roman" w:cs="Times New Roman"/>
                                  <w:sz w:val="20"/>
                                  <w:szCs w:val="20"/>
                                </w:rPr>
                              </w:pPr>
                              <w:r w:rsidRPr="001A0B7D">
                                <w:rPr>
                                  <w:rFonts w:ascii="Times New Roman" w:hAnsi="Times New Roman" w:cs="Times New Roman"/>
                                  <w:sz w:val="20"/>
                                  <w:szCs w:val="20"/>
                                </w:rPr>
                                <w:t>Normalize the decision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04974" y="1295235"/>
                            <a:ext cx="1585535" cy="414513"/>
                          </a:xfrm>
                          <a:prstGeom prst="rect">
                            <a:avLst/>
                          </a:prstGeom>
                          <a:solidFill>
                            <a:sysClr val="window" lastClr="FFFFFF"/>
                          </a:solidFill>
                          <a:ln w="25400" cap="flat" cmpd="sng" algn="ctr">
                            <a:solidFill>
                              <a:sysClr val="windowText" lastClr="000000"/>
                            </a:solidFill>
                            <a:prstDash val="solid"/>
                          </a:ln>
                          <a:effectLst/>
                        </wps:spPr>
                        <wps:txbx>
                          <w:txbxContent>
                            <w:p w14:paraId="787F2B4E"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the entropy measure of probability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4914" y="1938219"/>
                            <a:ext cx="1585607" cy="585917"/>
                          </a:xfrm>
                          <a:prstGeom prst="rect">
                            <a:avLst/>
                          </a:prstGeom>
                          <a:solidFill>
                            <a:sysClr val="window" lastClr="FFFFFF"/>
                          </a:solidFill>
                          <a:ln w="25400" cap="flat" cmpd="sng" algn="ctr">
                            <a:solidFill>
                              <a:sysClr val="windowText" lastClr="000000"/>
                            </a:solidFill>
                            <a:prstDash val="solid"/>
                          </a:ln>
                          <a:effectLst/>
                        </wps:spPr>
                        <wps:txbx>
                          <w:txbxContent>
                            <w:p w14:paraId="2F1966BE"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kern w:val="2"/>
                                  <w:sz w:val="20"/>
                                  <w:szCs w:val="20"/>
                                </w:rPr>
                                <w:t>Define entropy weight of attribute based on entropy concept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151577" y="971371"/>
                            <a:ext cx="1866900" cy="581215"/>
                          </a:xfrm>
                          <a:prstGeom prst="rect">
                            <a:avLst/>
                          </a:prstGeom>
                          <a:solidFill>
                            <a:sysClr val="window" lastClr="FFFFFF"/>
                          </a:solidFill>
                          <a:ln w="25400" cap="flat" cmpd="sng" algn="ctr">
                            <a:solidFill>
                              <a:sysClr val="windowText" lastClr="000000"/>
                            </a:solidFill>
                            <a:prstDash val="solid"/>
                          </a:ln>
                          <a:effectLst/>
                        </wps:spPr>
                        <wps:txbx>
                          <w:txbxContent>
                            <w:p w14:paraId="6F627E0D"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relative weights of attributes with respect to reference attribute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149875" y="1771427"/>
                            <a:ext cx="1866900" cy="576496"/>
                          </a:xfrm>
                          <a:prstGeom prst="rect">
                            <a:avLst/>
                          </a:prstGeom>
                          <a:solidFill>
                            <a:sysClr val="window" lastClr="FFFFFF"/>
                          </a:solidFill>
                          <a:ln w="25400" cap="flat" cmpd="sng" algn="ctr">
                            <a:solidFill>
                              <a:sysClr val="windowText" lastClr="000000"/>
                            </a:solidFill>
                            <a:prstDash val="solid"/>
                          </a:ln>
                          <a:effectLst/>
                        </wps:spPr>
                        <wps:txbx>
                          <w:txbxContent>
                            <w:p w14:paraId="532A81C2"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the dominance degree between two alternatives under each criterion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149700" y="2557135"/>
                            <a:ext cx="1866265" cy="709951"/>
                          </a:xfrm>
                          <a:prstGeom prst="rect">
                            <a:avLst/>
                          </a:prstGeom>
                          <a:solidFill>
                            <a:sysClr val="window" lastClr="FFFFFF"/>
                          </a:solidFill>
                          <a:ln w="25400" cap="flat" cmpd="sng" algn="ctr">
                            <a:solidFill>
                              <a:sysClr val="windowText" lastClr="000000"/>
                            </a:solidFill>
                            <a:prstDash val="solid"/>
                          </a:ln>
                          <a:effectLst/>
                        </wps:spPr>
                        <wps:txbx>
                          <w:txbxContent>
                            <w:p w14:paraId="23112AE5"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kern w:val="2"/>
                                  <w:sz w:val="20"/>
                                  <w:szCs w:val="20"/>
                                </w:rPr>
                                <w:t>Determine the overall dominance degree for an alternative over another alternative for all alternatives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150633" y="3499990"/>
                            <a:ext cx="1865630" cy="567196"/>
                          </a:xfrm>
                          <a:prstGeom prst="rect">
                            <a:avLst/>
                          </a:prstGeom>
                          <a:solidFill>
                            <a:sysClr val="window" lastClr="FFFFFF"/>
                          </a:solidFill>
                          <a:ln w="25400" cap="flat" cmpd="sng" algn="ctr">
                            <a:solidFill>
                              <a:sysClr val="windowText" lastClr="000000"/>
                            </a:solidFill>
                            <a:prstDash val="solid"/>
                          </a:ln>
                          <a:effectLst/>
                        </wps:spPr>
                        <wps:txbx>
                          <w:txbxContent>
                            <w:p w14:paraId="04C9CC32"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sz w:val="20"/>
                                  <w:szCs w:val="20"/>
                                </w:rPr>
                                <w:t>Obtain the global values of alternatives and prioritize alternatives using global values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stCxn id="2" idx="2"/>
                          <a:endCxn id="4" idx="0"/>
                        </wps:cNvCnPr>
                        <wps:spPr>
                          <a:xfrm>
                            <a:off x="1097616" y="1052523"/>
                            <a:ext cx="47" cy="242712"/>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2" name="Straight Arrow Connector 12"/>
                        <wps:cNvCnPr>
                          <a:stCxn id="4" idx="2"/>
                          <a:endCxn id="5" idx="0"/>
                        </wps:cNvCnPr>
                        <wps:spPr>
                          <a:xfrm flipH="1">
                            <a:off x="1097639" y="1709748"/>
                            <a:ext cx="103" cy="228471"/>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3" name="Elbow Connector 13"/>
                        <wps:cNvCnPr>
                          <a:stCxn id="5" idx="3"/>
                          <a:endCxn id="3" idx="1"/>
                        </wps:cNvCnPr>
                        <wps:spPr>
                          <a:xfrm flipV="1">
                            <a:off x="1890521" y="599939"/>
                            <a:ext cx="1261056" cy="1631239"/>
                          </a:xfrm>
                          <a:prstGeom prst="bentConnector3">
                            <a:avLst/>
                          </a:prstGeom>
                          <a:noFill/>
                          <a:ln w="19050" cap="flat" cmpd="sng" algn="ctr">
                            <a:solidFill>
                              <a:sysClr val="windowText" lastClr="000000">
                                <a:shade val="95000"/>
                                <a:satMod val="105000"/>
                              </a:sysClr>
                            </a:solidFill>
                            <a:prstDash val="solid"/>
                            <a:tailEnd type="arrow"/>
                          </a:ln>
                          <a:effectLst/>
                        </wps:spPr>
                        <wps:bodyPr/>
                      </wps:wsp>
                      <wps:wsp>
                        <wps:cNvPr id="14" name="Straight Arrow Connector 14"/>
                        <wps:cNvCnPr>
                          <a:stCxn id="3" idx="2"/>
                          <a:endCxn id="7" idx="0"/>
                        </wps:cNvCnPr>
                        <wps:spPr>
                          <a:xfrm>
                            <a:off x="4085027" y="752486"/>
                            <a:ext cx="0" cy="21888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5" name="Straight Arrow Connector 15"/>
                        <wps:cNvCnPr>
                          <a:stCxn id="7" idx="2"/>
                          <a:endCxn id="8" idx="0"/>
                        </wps:cNvCnPr>
                        <wps:spPr>
                          <a:xfrm flipH="1">
                            <a:off x="4083232" y="1552586"/>
                            <a:ext cx="1795" cy="218841"/>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6" name="Straight Arrow Connector 16"/>
                        <wps:cNvCnPr>
                          <a:stCxn id="8" idx="2"/>
                          <a:endCxn id="9" idx="0"/>
                        </wps:cNvCnPr>
                        <wps:spPr>
                          <a:xfrm flipH="1">
                            <a:off x="4082740" y="2347923"/>
                            <a:ext cx="585" cy="209212"/>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7" name="Straight Arrow Connector 17"/>
                        <wps:cNvCnPr>
                          <a:stCxn id="9" idx="2"/>
                          <a:endCxn id="10" idx="0"/>
                        </wps:cNvCnPr>
                        <wps:spPr>
                          <a:xfrm>
                            <a:off x="4082833" y="3267086"/>
                            <a:ext cx="522" cy="232904"/>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8" name="Straight Connector 18"/>
                        <wps:cNvCnPr/>
                        <wps:spPr>
                          <a:xfrm>
                            <a:off x="223838" y="328622"/>
                            <a:ext cx="1781175" cy="0"/>
                          </a:xfrm>
                          <a:prstGeom prst="line">
                            <a:avLst/>
                          </a:prstGeom>
                          <a:noFill/>
                          <a:ln w="19050" cap="flat" cmpd="sng" algn="ctr">
                            <a:solidFill>
                              <a:sysClr val="windowText" lastClr="000000">
                                <a:shade val="95000"/>
                                <a:satMod val="105000"/>
                              </a:sysClr>
                            </a:solidFill>
                            <a:prstDash val="dash"/>
                          </a:ln>
                          <a:effectLst/>
                        </wps:spPr>
                        <wps:bodyPr/>
                      </wps:wsp>
                      <wps:wsp>
                        <wps:cNvPr id="19" name="Straight Connector 19"/>
                        <wps:cNvCnPr/>
                        <wps:spPr>
                          <a:xfrm>
                            <a:off x="223775" y="328575"/>
                            <a:ext cx="41" cy="2324148"/>
                          </a:xfrm>
                          <a:prstGeom prst="line">
                            <a:avLst/>
                          </a:prstGeom>
                          <a:noFill/>
                          <a:ln w="19050" cap="flat" cmpd="sng" algn="ctr">
                            <a:solidFill>
                              <a:sysClr val="windowText" lastClr="000000">
                                <a:shade val="95000"/>
                                <a:satMod val="105000"/>
                              </a:sysClr>
                            </a:solidFill>
                            <a:prstDash val="dash"/>
                          </a:ln>
                          <a:effectLst/>
                        </wps:spPr>
                        <wps:bodyPr/>
                      </wps:wsp>
                      <wps:wsp>
                        <wps:cNvPr id="20" name="Straight Connector 20"/>
                        <wps:cNvCnPr/>
                        <wps:spPr>
                          <a:xfrm>
                            <a:off x="2004692" y="328582"/>
                            <a:ext cx="0" cy="2323967"/>
                          </a:xfrm>
                          <a:prstGeom prst="line">
                            <a:avLst/>
                          </a:prstGeom>
                          <a:noFill/>
                          <a:ln w="19050" cap="flat" cmpd="sng" algn="ctr">
                            <a:solidFill>
                              <a:sysClr val="windowText" lastClr="000000">
                                <a:shade val="95000"/>
                                <a:satMod val="105000"/>
                              </a:sysClr>
                            </a:solidFill>
                            <a:prstDash val="dash"/>
                          </a:ln>
                          <a:effectLst/>
                        </wps:spPr>
                        <wps:bodyPr/>
                      </wps:wsp>
                      <wps:wsp>
                        <wps:cNvPr id="21" name="Straight Connector 21"/>
                        <wps:cNvCnPr/>
                        <wps:spPr>
                          <a:xfrm flipH="1">
                            <a:off x="228546" y="2652605"/>
                            <a:ext cx="1781068" cy="0"/>
                          </a:xfrm>
                          <a:prstGeom prst="line">
                            <a:avLst/>
                          </a:prstGeom>
                          <a:noFill/>
                          <a:ln w="19050" cap="flat" cmpd="sng" algn="ctr">
                            <a:solidFill>
                              <a:sysClr val="windowText" lastClr="000000">
                                <a:shade val="95000"/>
                                <a:satMod val="105000"/>
                              </a:sysClr>
                            </a:solidFill>
                            <a:prstDash val="dash"/>
                          </a:ln>
                          <a:effectLst/>
                        </wps:spPr>
                        <wps:bodyPr/>
                      </wps:wsp>
                      <wps:wsp>
                        <wps:cNvPr id="22" name="Straight Connector 22"/>
                        <wps:cNvCnPr/>
                        <wps:spPr>
                          <a:xfrm>
                            <a:off x="3024006" y="328609"/>
                            <a:ext cx="2105207" cy="6"/>
                          </a:xfrm>
                          <a:prstGeom prst="line">
                            <a:avLst/>
                          </a:prstGeom>
                          <a:noFill/>
                          <a:ln w="19050" cap="flat" cmpd="sng" algn="ctr">
                            <a:solidFill>
                              <a:sysClr val="windowText" lastClr="000000">
                                <a:shade val="95000"/>
                                <a:satMod val="105000"/>
                              </a:sysClr>
                            </a:solidFill>
                            <a:prstDash val="dash"/>
                          </a:ln>
                          <a:effectLst/>
                        </wps:spPr>
                        <wps:bodyPr/>
                      </wps:wsp>
                      <wps:wsp>
                        <wps:cNvPr id="23" name="Straight Connector 23"/>
                        <wps:cNvCnPr/>
                        <wps:spPr>
                          <a:xfrm>
                            <a:off x="3023705" y="328561"/>
                            <a:ext cx="0" cy="3875844"/>
                          </a:xfrm>
                          <a:prstGeom prst="line">
                            <a:avLst/>
                          </a:prstGeom>
                          <a:noFill/>
                          <a:ln w="19050" cap="flat" cmpd="sng" algn="ctr">
                            <a:solidFill>
                              <a:sysClr val="windowText" lastClr="000000">
                                <a:shade val="95000"/>
                                <a:satMod val="105000"/>
                              </a:sysClr>
                            </a:solidFill>
                            <a:prstDash val="dash"/>
                          </a:ln>
                          <a:effectLst/>
                        </wps:spPr>
                        <wps:bodyPr/>
                      </wps:wsp>
                      <wps:wsp>
                        <wps:cNvPr id="26" name="Straight Connector 26"/>
                        <wps:cNvCnPr/>
                        <wps:spPr>
                          <a:xfrm flipH="1">
                            <a:off x="5128084" y="328554"/>
                            <a:ext cx="309" cy="3875577"/>
                          </a:xfrm>
                          <a:prstGeom prst="line">
                            <a:avLst/>
                          </a:prstGeom>
                          <a:noFill/>
                          <a:ln w="19050" cap="flat" cmpd="sng" algn="ctr">
                            <a:solidFill>
                              <a:sysClr val="windowText" lastClr="000000">
                                <a:shade val="95000"/>
                                <a:satMod val="105000"/>
                              </a:sysClr>
                            </a:solidFill>
                            <a:prstDash val="dash"/>
                          </a:ln>
                          <a:effectLst/>
                        </wps:spPr>
                        <wps:bodyPr/>
                      </wps:wsp>
                      <wps:wsp>
                        <wps:cNvPr id="27" name="Straight Connector 27"/>
                        <wps:cNvCnPr/>
                        <wps:spPr>
                          <a:xfrm>
                            <a:off x="3023824" y="4204679"/>
                            <a:ext cx="2104771" cy="0"/>
                          </a:xfrm>
                          <a:prstGeom prst="line">
                            <a:avLst/>
                          </a:prstGeom>
                          <a:noFill/>
                          <a:ln w="19050" cap="flat" cmpd="sng" algn="ctr">
                            <a:solidFill>
                              <a:sysClr val="windowText" lastClr="000000">
                                <a:shade val="95000"/>
                                <a:satMod val="105000"/>
                              </a:sysClr>
                            </a:solidFill>
                            <a:prstDash val="dash"/>
                          </a:ln>
                          <a:effectLst/>
                        </wps:spPr>
                        <wps:bodyPr/>
                      </wps:wsp>
                      <wps:wsp>
                        <wps:cNvPr id="28" name="Rectangle 28"/>
                        <wps:cNvSpPr/>
                        <wps:spPr>
                          <a:xfrm>
                            <a:off x="228547" y="1"/>
                            <a:ext cx="1685925" cy="309562"/>
                          </a:xfrm>
                          <a:prstGeom prst="rect">
                            <a:avLst/>
                          </a:prstGeom>
                          <a:solidFill>
                            <a:sysClr val="window" lastClr="FFFFFF"/>
                          </a:solidFill>
                          <a:ln w="25400" cap="flat" cmpd="sng" algn="ctr">
                            <a:noFill/>
                            <a:prstDash val="solid"/>
                          </a:ln>
                          <a:effectLst/>
                        </wps:spPr>
                        <wps:txbx>
                          <w:txbxContent>
                            <w:p w14:paraId="638935D8" w14:textId="77777777" w:rsidR="00AD307A" w:rsidRPr="00EB5ADB" w:rsidRDefault="00AD307A" w:rsidP="001A0B7D">
                              <w:pPr>
                                <w:jc w:val="center"/>
                                <w:rPr>
                                  <w:rFonts w:ascii="Times New Roman" w:hAnsi="Times New Roman" w:cs="Times New Roman"/>
                                </w:rPr>
                              </w:pPr>
                              <w:r w:rsidRPr="001A0B7D">
                                <w:rPr>
                                  <w:rFonts w:ascii="Times New Roman" w:hAnsi="Times New Roman" w:cs="Times New Roman"/>
                                  <w:sz w:val="20"/>
                                  <w:szCs w:val="20"/>
                                </w:rPr>
                                <w:t>Shannon Entropy</w:t>
                              </w:r>
                              <w:r w:rsidRPr="00EB5ADB">
                                <w:rPr>
                                  <w:rFonts w:ascii="Times New Roman" w:hAnsi="Times New Roman" w:cs="Times New Roman"/>
                                </w:rPr>
                                <w:t xml:space="preserve">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199232" y="39075"/>
                            <a:ext cx="1685290" cy="270487"/>
                          </a:xfrm>
                          <a:prstGeom prst="rect">
                            <a:avLst/>
                          </a:prstGeom>
                          <a:solidFill>
                            <a:sysClr val="window" lastClr="FFFFFF"/>
                          </a:solidFill>
                          <a:ln w="25400" cap="flat" cmpd="sng" algn="ctr">
                            <a:noFill/>
                            <a:prstDash val="solid"/>
                          </a:ln>
                          <a:effectLst/>
                        </wps:spPr>
                        <wps:txbx>
                          <w:txbxContent>
                            <w:p w14:paraId="2EBA3CFC" w14:textId="77777777" w:rsidR="00AD307A" w:rsidRPr="001A0B7D" w:rsidRDefault="00AD307A" w:rsidP="001A0B7D">
                              <w:pPr>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TODIM Method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EA869EE" id="Canvas 1" o:spid="_x0000_s1026" editas="canvas" style="width:415.15pt;height:346.15pt;mso-position-horizontal-relative:char;mso-position-vertical-relative:line" coordsize="52717,4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">
                <v:shape id="_x0000_s1027" type="#_x0000_t75" style="position:absolute;width:52717;height:43954;visibility:visible;mso-wrap-style:square">
                  <v:fill o:detectmouseclick="t"/>
                  <v:path o:connecttype="none"/>
                </v:shape>
                <v:rect id="Rectangle 2" o:spid="_x0000_s1028" style="position:absolute;left:3046;top:4665;width:15860;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" fillcolor="window" strokecolor="windowText" strokeweight="2pt">
                  <v:textbox>
                    <w:txbxContent>
                      <w:p w14:paraId="31E5CAEF" w14:textId="77777777" w:rsidR="00AD307A" w:rsidRPr="001A0B7D" w:rsidRDefault="00AD307A" w:rsidP="001A0B7D">
                        <w:pPr>
                          <w:jc w:val="both"/>
                          <w:rPr>
                            <w:rFonts w:ascii="Times New Roman" w:hAnsi="Times New Roman" w:cs="Times New Roman"/>
                            <w:sz w:val="20"/>
                            <w:szCs w:val="20"/>
                          </w:rPr>
                        </w:pPr>
                        <w:r w:rsidRPr="001A0B7D">
                          <w:rPr>
                            <w:rFonts w:ascii="Times New Roman" w:hAnsi="Times New Roman" w:cs="Times New Roman"/>
                            <w:sz w:val="20"/>
                            <w:szCs w:val="20"/>
                          </w:rPr>
                          <w:t xml:space="preserve">Compute the probability of criterion value for each alternative and attribute </w:t>
                        </w:r>
                      </w:p>
                    </w:txbxContent>
                  </v:textbox>
                </v:rect>
                <v:rect id="Rectangle 3" o:spid="_x0000_s1029" style="position:absolute;left:31515;top:4473;width:18669;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lEvgAAANoAAAAPAAAAZHJzL2Rvd25yZXYueG1sRE9Ni8Iw&#10;EL0v+B/CCHsRTVVY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ErnWUS+AAAA2gAAAA8AAAAAAAAA&#10;AAAAAAAABwIAAGRycy9kb3ducmV2LnhtbFBLBQYAAAAAAwADALcAAADyAgAAAAA=&#10;" fillcolor="window" strokecolor="windowText" strokeweight="2pt">
                  <v:textbox>
                    <w:txbxContent>
                      <w:p w14:paraId="3DC05163" w14:textId="77777777" w:rsidR="00AD307A" w:rsidRPr="001A0B7D" w:rsidRDefault="00AD307A" w:rsidP="001A0B7D">
                        <w:pPr>
                          <w:jc w:val="center"/>
                          <w:rPr>
                            <w:rFonts w:ascii="Times New Roman" w:hAnsi="Times New Roman" w:cs="Times New Roman"/>
                            <w:sz w:val="20"/>
                            <w:szCs w:val="20"/>
                          </w:rPr>
                        </w:pPr>
                        <w:r w:rsidRPr="001A0B7D">
                          <w:rPr>
                            <w:rFonts w:ascii="Times New Roman" w:hAnsi="Times New Roman" w:cs="Times New Roman"/>
                            <w:sz w:val="20"/>
                            <w:szCs w:val="20"/>
                          </w:rPr>
                          <w:t>Normalize the decision matrix</w:t>
                        </w:r>
                      </w:p>
                    </w:txbxContent>
                  </v:textbox>
                </v:rect>
                <v:rect id="Rectangle 4" o:spid="_x0000_s1030" style="position:absolute;left:3049;top:12952;width:1585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wvgAAANoAAAAPAAAAZHJzL2Rvd25yZXYueG1sRE9Ni8Iw&#10;EL0v+B/CCHsRTRVZ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MUOwTC+AAAA2gAAAA8AAAAAAAAA&#10;AAAAAAAABwIAAGRycy9kb3ducmV2LnhtbFBLBQYAAAAAAwADALcAAADyAgAAAAA=&#10;" fillcolor="window" strokecolor="windowText" strokeweight="2pt">
                  <v:textbox>
                    <w:txbxContent>
                      <w:p w14:paraId="787F2B4E"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the entropy measure of probability</w:t>
                        </w:r>
                      </w:p>
                    </w:txbxContent>
                  </v:textbox>
                </v:rect>
                <v:rect id="Rectangle 5" o:spid="_x0000_s1031" style="position:absolute;left:3049;top:19382;width:15856;height:5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SrvgAAANoAAAAPAAAAZHJzL2Rvd25yZXYueG1sRE9Ni8Iw&#10;EL0v+B/CCHsRTRVc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KpCZKu+AAAA2gAAAA8AAAAAAAAA&#10;AAAAAAAABwIAAGRycy9kb3ducmV2LnhtbFBLBQYAAAAAAwADALcAAADyAgAAAAA=&#10;" fillcolor="window" strokecolor="windowText" strokeweight="2pt">
                  <v:textbox>
                    <w:txbxContent>
                      <w:p w14:paraId="2F1966BE"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kern w:val="2"/>
                            <w:sz w:val="20"/>
                            <w:szCs w:val="20"/>
                          </w:rPr>
                          <w:t>Define entropy weight of attribute based on entropy concept</w:t>
                        </w:r>
                      </w:p>
                    </w:txbxContent>
                  </v:textbox>
                </v:rect>
                <v:rect id="Rectangle 7" o:spid="_x0000_s1032" style="position:absolute;left:31515;top:9713;width:18669;height:5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14:paraId="6F627E0D"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relative weights of attributes with respect to reference attribute</w:t>
                        </w:r>
                      </w:p>
                    </w:txbxContent>
                  </v:textbox>
                </v:rect>
                <v:rect id="Rectangle 8" o:spid="_x0000_s1033" style="position:absolute;left:31498;top:17714;width:18669;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14:paraId="532A81C2" w14:textId="77777777" w:rsidR="00AD307A" w:rsidRPr="001A0B7D" w:rsidRDefault="00AD307A" w:rsidP="001A0B7D">
                        <w:pPr>
                          <w:jc w:val="both"/>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Compute the dominance degree between two alternatives under each criterion</w:t>
                        </w:r>
                      </w:p>
                    </w:txbxContent>
                  </v:textbox>
                </v:rect>
                <v:rect id="Rectangle 9" o:spid="_x0000_s1034" style="position:absolute;left:31497;top:25571;width:18662;height: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textbox>
                    <w:txbxContent>
                      <w:p w14:paraId="23112AE5"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kern w:val="2"/>
                            <w:sz w:val="20"/>
                            <w:szCs w:val="20"/>
                          </w:rPr>
                          <w:t>Determine the overall dominance degree for an alternative over another alternative for all alternatives</w:t>
                        </w:r>
                      </w:p>
                    </w:txbxContent>
                  </v:textbox>
                </v:rect>
                <v:rect id="Rectangle 10" o:spid="_x0000_s1035" style="position:absolute;left:31506;top:34999;width:18656;height:5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p0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Xv5RQbQ2wcAAAD//wMAUEsBAi0AFAAGAAgAAAAhANvh9svuAAAAhQEAABMAAAAAAAAAAAAA&#10;AAAAAAAAAFtDb250ZW50X1R5cGVzXS54bWxQSwECLQAUAAYACAAAACEAWvQsW78AAAAVAQAACwAA&#10;AAAAAAAAAAAAAAAfAQAAX3JlbHMvLnJlbHNQSwECLQAUAAYACAAAACEAkdwqdMMAAADbAAAADwAA&#10;AAAAAAAAAAAAAAAHAgAAZHJzL2Rvd25yZXYueG1sUEsFBgAAAAADAAMAtwAAAPcCAAAAAA==&#10;" fillcolor="window" strokecolor="windowText" strokeweight="2pt">
                  <v:textbox>
                    <w:txbxContent>
                      <w:p w14:paraId="04C9CC32" w14:textId="77777777" w:rsidR="00AD307A" w:rsidRPr="001A0B7D" w:rsidRDefault="00AD307A" w:rsidP="001A0B7D">
                        <w:pPr>
                          <w:pStyle w:val="NormalWeb"/>
                          <w:spacing w:before="0" w:beforeAutospacing="0" w:after="0" w:afterAutospacing="0"/>
                          <w:jc w:val="both"/>
                          <w:rPr>
                            <w:rFonts w:ascii="Times New Roman" w:hAnsi="Times New Roman" w:cs="Times New Roman"/>
                            <w:sz w:val="20"/>
                            <w:szCs w:val="20"/>
                          </w:rPr>
                        </w:pPr>
                        <w:r w:rsidRPr="001A0B7D">
                          <w:rPr>
                            <w:rFonts w:ascii="Times New Roman" w:eastAsia="Times New Roman" w:hAnsi="Times New Roman" w:cs="Times New Roman"/>
                            <w:sz w:val="20"/>
                            <w:szCs w:val="20"/>
                          </w:rPr>
                          <w:t>Obtain the global values of alternatives and prioritize alternatives using global values</w:t>
                        </w:r>
                      </w:p>
                    </w:txbxContent>
                  </v:textbox>
                </v:rect>
                <v:shapetype id="_x0000_t32" coordsize="21600,21600" o:spt="32" o:oned="t" path="m,l21600,21600e" filled="f">
                  <v:path arrowok="t" fillok="f" o:connecttype="none"/>
                  <o:lock v:ext="edit" shapetype="t"/>
                </v:shapetype>
                <v:shape id="Straight Arrow Connector 11" o:spid="_x0000_s1036" type="#_x0000_t32" style="position:absolute;left:10976;top:10525;width:0;height:2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" strokeweight="1.5pt">
                  <v:stroke endarrow="open"/>
                </v:shape>
                <v:shape id="Straight Arrow Connector 12" o:spid="_x0000_s1037" type="#_x0000_t32" style="position:absolute;left:10976;top:17097;width:1;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"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8" type="#_x0000_t34" style="position:absolute;left:18905;top:5999;width:12610;height:163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" strokeweight="1.5pt">
                  <v:stroke endarrow="open"/>
                </v:shape>
                <v:shape id="Straight Arrow Connector 14" o:spid="_x0000_s1039" type="#_x0000_t32" style="position:absolute;left:40850;top:7524;width:0;height:2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" strokeweight="1.5pt">
                  <v:stroke endarrow="open"/>
                </v:shape>
                <v:shape id="Straight Arrow Connector 15" o:spid="_x0000_s1040" type="#_x0000_t32" style="position:absolute;left:40832;top:15525;width:18;height:21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" strokeweight="1.5pt">
                  <v:stroke endarrow="open"/>
                </v:shape>
                <v:shape id="Straight Arrow Connector 16" o:spid="_x0000_s1041" type="#_x0000_t32" style="position:absolute;left:40827;top:23479;width:6;height:20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" strokeweight="1.5pt">
                  <v:stroke endarrow="open"/>
                </v:shape>
                <v:shape id="Straight Arrow Connector 17" o:spid="_x0000_s1042" type="#_x0000_t32" style="position:absolute;left:40828;top:32670;width:5;height: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" strokeweight="1.5pt">
                  <v:stroke endarrow="open"/>
                </v:shape>
                <v:line id="Straight Connector 18" o:spid="_x0000_s1043" style="position:absolute;visibility:visible;mso-wrap-style:square" from="2238,3286" to="20050,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" strokeweight="1.5pt">
                  <v:stroke dashstyle="dash"/>
                </v:line>
                <v:line id="Straight Connector 19" o:spid="_x0000_s1044" style="position:absolute;visibility:visible;mso-wrap-style:square" from="2237,3285" to="2238,2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" strokeweight="1.5pt">
                  <v:stroke dashstyle="dash"/>
                </v:line>
                <v:line id="Straight Connector 20" o:spid="_x0000_s1045" style="position:absolute;visibility:visible;mso-wrap-style:square" from="20046,3285" to="20046,2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" strokeweight="1.5pt">
                  <v:stroke dashstyle="dash"/>
                </v:line>
                <v:line id="Straight Connector 21" o:spid="_x0000_s1046" style="position:absolute;flip:x;visibility:visible;mso-wrap-style:square" from="2285,26526" to="20096,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" strokeweight="1.5pt">
                  <v:stroke dashstyle="dash"/>
                </v:line>
                <v:line id="Straight Connector 22" o:spid="_x0000_s1047" style="position:absolute;visibility:visible;mso-wrap-style:square" from="30240,3286" to="51292,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" strokeweight="1.5pt">
                  <v:stroke dashstyle="dash"/>
                </v:line>
                <v:line id="Straight Connector 23" o:spid="_x0000_s1048" style="position:absolute;visibility:visible;mso-wrap-style:square" from="30237,3285" to="30237,4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" strokeweight="1.5pt">
                  <v:stroke dashstyle="dash"/>
                </v:line>
                <v:line id="Straight Connector 26" o:spid="_x0000_s1049" style="position:absolute;flip:x;visibility:visible;mso-wrap-style:square" from="51280,3285" to="51283,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" strokeweight="1.5pt">
                  <v:stroke dashstyle="dash"/>
                </v:line>
                <v:line id="Straight Connector 27" o:spid="_x0000_s1050" style="position:absolute;visibility:visible;mso-wrap-style:square" from="30238,42046" to="51285,4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" strokeweight="1.5pt">
                  <v:stroke dashstyle="dash"/>
                </v:line>
                <v:rect id="Rectangle 28" o:spid="_x0000_s1051" style="position:absolute;left:2285;width:16859;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" fillcolor="window" stroked="f" strokeweight="2pt">
                  <v:textbox>
                    <w:txbxContent>
                      <w:p w14:paraId="638935D8" w14:textId="77777777" w:rsidR="00AD307A" w:rsidRPr="00EB5ADB" w:rsidRDefault="00AD307A" w:rsidP="001A0B7D">
                        <w:pPr>
                          <w:jc w:val="center"/>
                          <w:rPr>
                            <w:rFonts w:ascii="Times New Roman" w:hAnsi="Times New Roman" w:cs="Times New Roman"/>
                          </w:rPr>
                        </w:pPr>
                        <w:r w:rsidRPr="001A0B7D">
                          <w:rPr>
                            <w:rFonts w:ascii="Times New Roman" w:hAnsi="Times New Roman" w:cs="Times New Roman"/>
                            <w:sz w:val="20"/>
                            <w:szCs w:val="20"/>
                          </w:rPr>
                          <w:t>Shannon Entropy</w:t>
                        </w:r>
                        <w:r w:rsidRPr="00EB5ADB">
                          <w:rPr>
                            <w:rFonts w:ascii="Times New Roman" w:hAnsi="Times New Roman" w:cs="Times New Roman"/>
                          </w:rPr>
                          <w:t xml:space="preserve"> approach</w:t>
                        </w:r>
                      </w:p>
                    </w:txbxContent>
                  </v:textbox>
                </v:rect>
                <v:rect id="Rectangle 29" o:spid="_x0000_s1052" style="position:absolute;left:31992;top:390;width:16853;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" fillcolor="window" stroked="f" strokeweight="2pt">
                  <v:textbox>
                    <w:txbxContent>
                      <w:p w14:paraId="2EBA3CFC" w14:textId="77777777" w:rsidR="00AD307A" w:rsidRPr="001A0B7D" w:rsidRDefault="00AD307A" w:rsidP="001A0B7D">
                        <w:pPr>
                          <w:rPr>
                            <w:rFonts w:ascii="Times New Roman" w:eastAsia="Times New Roman" w:hAnsi="Times New Roman" w:cs="Times New Roman"/>
                            <w:sz w:val="20"/>
                            <w:szCs w:val="20"/>
                          </w:rPr>
                        </w:pPr>
                        <w:r w:rsidRPr="001A0B7D">
                          <w:rPr>
                            <w:rFonts w:ascii="Times New Roman" w:eastAsia="Times New Roman" w:hAnsi="Times New Roman" w:cs="Times New Roman"/>
                            <w:sz w:val="20"/>
                            <w:szCs w:val="20"/>
                          </w:rPr>
                          <w:t>TODIM Method</w:t>
                        </w:r>
                      </w:p>
                    </w:txbxContent>
                  </v:textbox>
                </v:rect>
                <w10:anchorlock/>
              </v:group>
            </w:pict>
          </mc:Fallback>
        </mc:AlternateContent>
      </w:r>
    </w:p>
    <w:p w14:paraId="596162F8" w14:textId="77777777" w:rsidR="001A0B7D" w:rsidRPr="00405BD7" w:rsidRDefault="001A0B7D" w:rsidP="001A0B7D">
      <w:pPr>
        <w:widowControl w:val="0"/>
        <w:spacing w:after="0" w:line="240" w:lineRule="auto"/>
        <w:jc w:val="both"/>
        <w:rPr>
          <w:rFonts w:ascii="Times New Roman" w:eastAsia="KaiTi" w:hAnsi="Times New Roman" w:cs="Times New Roman"/>
          <w:kern w:val="2"/>
          <w:sz w:val="24"/>
          <w:szCs w:val="24"/>
          <w:lang w:eastAsia="zh-CN"/>
        </w:rPr>
      </w:pPr>
      <w:r w:rsidRPr="005E3C74">
        <w:rPr>
          <w:rFonts w:ascii="Times New Roman" w:eastAsia="KaiTi" w:hAnsi="Times New Roman" w:cs="Times New Roman"/>
          <w:b/>
          <w:kern w:val="2"/>
          <w:sz w:val="24"/>
          <w:szCs w:val="24"/>
          <w:lang w:eastAsia="zh-CN"/>
        </w:rPr>
        <w:t>Fig.1</w:t>
      </w:r>
      <w:r>
        <w:rPr>
          <w:rFonts w:ascii="Times New Roman" w:eastAsia="KaiTi" w:hAnsi="Times New Roman" w:cs="Times New Roman"/>
          <w:kern w:val="2"/>
          <w:sz w:val="24"/>
          <w:szCs w:val="24"/>
          <w:lang w:eastAsia="zh-CN"/>
        </w:rPr>
        <w:tab/>
        <w:t>Proposed research methodology</w:t>
      </w:r>
    </w:p>
    <w:p w14:paraId="081E9F0F" w14:textId="77777777" w:rsidR="001A0B7D" w:rsidRDefault="001A0B7D" w:rsidP="00A3744B">
      <w:pPr>
        <w:widowControl w:val="0"/>
        <w:spacing w:after="0"/>
        <w:jc w:val="both"/>
        <w:rPr>
          <w:rFonts w:ascii="Times New Roman" w:eastAsia="KaiTi" w:hAnsi="Times New Roman" w:cs="Times New Roman"/>
          <w:kern w:val="2"/>
          <w:sz w:val="24"/>
          <w:szCs w:val="24"/>
          <w:lang w:eastAsia="zh-CN"/>
        </w:rPr>
      </w:pPr>
    </w:p>
    <w:p w14:paraId="19C8C98F" w14:textId="77777777" w:rsidR="00A3744B" w:rsidRDefault="00A3744B" w:rsidP="00A3744B">
      <w:pPr>
        <w:widowControl w:val="0"/>
        <w:spacing w:after="0"/>
        <w:jc w:val="both"/>
        <w:rPr>
          <w:rFonts w:ascii="Times New Roman" w:eastAsia="SimSun" w:hAnsi="Times New Roman" w:cs="Times New Roman"/>
          <w:i/>
          <w:kern w:val="2"/>
          <w:sz w:val="24"/>
          <w:szCs w:val="24"/>
          <w:lang w:eastAsia="zh-CN"/>
        </w:rPr>
      </w:pPr>
      <w:r w:rsidRPr="00A3744B">
        <w:rPr>
          <w:rFonts w:ascii="Times New Roman" w:eastAsia="SimSun" w:hAnsi="Times New Roman" w:cs="Times New Roman"/>
          <w:i/>
          <w:kern w:val="2"/>
          <w:sz w:val="24"/>
          <w:szCs w:val="24"/>
          <w:lang w:eastAsia="zh-CN"/>
        </w:rPr>
        <w:t>3.1</w:t>
      </w:r>
      <w:r w:rsidR="002535FA">
        <w:rPr>
          <w:rFonts w:ascii="Times New Roman" w:eastAsia="SimSun" w:hAnsi="Times New Roman" w:cs="Times New Roman"/>
          <w:i/>
          <w:kern w:val="2"/>
          <w:sz w:val="24"/>
          <w:szCs w:val="24"/>
          <w:lang w:eastAsia="zh-CN"/>
        </w:rPr>
        <w:t>.</w:t>
      </w:r>
      <w:r w:rsidRPr="00A3744B">
        <w:rPr>
          <w:rFonts w:ascii="Times New Roman" w:eastAsia="SimSun" w:hAnsi="Times New Roman" w:cs="Times New Roman"/>
          <w:i/>
          <w:kern w:val="2"/>
          <w:sz w:val="24"/>
          <w:szCs w:val="24"/>
          <w:lang w:eastAsia="zh-CN"/>
        </w:rPr>
        <w:tab/>
        <w:t xml:space="preserve">Shannon </w:t>
      </w:r>
      <w:r w:rsidRPr="00A3744B">
        <w:rPr>
          <w:rFonts w:ascii="Times New Roman" w:eastAsia="SimSun" w:hAnsi="Times New Roman" w:cs="Times New Roman" w:hint="eastAsia"/>
          <w:i/>
          <w:kern w:val="2"/>
          <w:sz w:val="24"/>
          <w:szCs w:val="24"/>
          <w:lang w:eastAsia="zh-CN"/>
        </w:rPr>
        <w:t>E</w:t>
      </w:r>
      <w:r w:rsidRPr="00A3744B">
        <w:rPr>
          <w:rFonts w:ascii="Times New Roman" w:eastAsia="SimSun" w:hAnsi="Times New Roman" w:cs="Times New Roman"/>
          <w:i/>
          <w:kern w:val="2"/>
          <w:sz w:val="24"/>
          <w:szCs w:val="24"/>
          <w:lang w:eastAsia="zh-CN"/>
        </w:rPr>
        <w:t>ntropy</w:t>
      </w:r>
    </w:p>
    <w:p w14:paraId="46E934E3" w14:textId="77777777" w:rsidR="00A3744B" w:rsidRDefault="00A3744B" w:rsidP="00A3744B">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i/>
          <w:kern w:val="2"/>
          <w:sz w:val="24"/>
          <w:szCs w:val="24"/>
          <w:lang w:eastAsia="zh-CN"/>
        </w:rPr>
        <w:tab/>
      </w:r>
      <w:r w:rsidRPr="005E3C74">
        <w:rPr>
          <w:rFonts w:ascii="Times New Roman" w:eastAsia="SimSun" w:hAnsi="Times New Roman" w:cs="Times New Roman"/>
          <w:kern w:val="2"/>
          <w:sz w:val="24"/>
          <w:szCs w:val="24"/>
          <w:lang w:eastAsia="zh-CN"/>
        </w:rPr>
        <w:t>Entropy concept</w: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first developed</w:t>
      </w:r>
      <w:r w:rsidRPr="005E3C74">
        <w:rPr>
          <w:rFonts w:ascii="Times New Roman" w:eastAsia="SimSun" w:hAnsi="Times New Roman" w:cs="Times New Roman" w:hint="eastAsia"/>
          <w:kern w:val="2"/>
          <w:sz w:val="24"/>
          <w:szCs w:val="24"/>
          <w:lang w:eastAsia="zh-CN"/>
        </w:rPr>
        <w:t xml:space="preserve"> by </w:t>
      </w:r>
      <w:r w:rsidRPr="005E3C74">
        <w:rPr>
          <w:rFonts w:ascii="Times New Roman" w:eastAsia="SimSun" w:hAnsi="Times New Roman" w:cs="Times New Roman"/>
          <w:kern w:val="2"/>
          <w:sz w:val="24"/>
          <w:szCs w:val="24"/>
          <w:lang w:eastAsia="zh-CN"/>
        </w:rPr>
        <w:t>Shannon</w: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and Weaver in 1947</w:t>
      </w:r>
      <w:r w:rsidRPr="005E3C74">
        <w:rPr>
          <w:rFonts w:ascii="Times New Roman" w:eastAsia="SimSun" w:hAnsi="Times New Roman" w:cs="Times New Roman" w:hint="eastAsia"/>
          <w:kern w:val="2"/>
          <w:sz w:val="24"/>
          <w:szCs w:val="24"/>
          <w:lang w:eastAsia="zh-CN"/>
        </w:rPr>
        <w:t>,</w:t>
      </w:r>
      <w:r w:rsidRPr="005E3C74">
        <w:rPr>
          <w:rFonts w:ascii="Times New Roman" w:eastAsia="SimSun" w:hAnsi="Times New Roman" w:cs="Times New Roman"/>
          <w:kern w:val="2"/>
          <w:sz w:val="24"/>
          <w:szCs w:val="24"/>
          <w:lang w:eastAsia="zh-CN"/>
        </w:rPr>
        <w:t xml:space="preserve"> has </w:t>
      </w:r>
      <w:r>
        <w:rPr>
          <w:rFonts w:ascii="Times New Roman" w:eastAsia="SimSun" w:hAnsi="Times New Roman" w:cs="Times New Roman"/>
          <w:kern w:val="2"/>
          <w:sz w:val="24"/>
          <w:szCs w:val="24"/>
          <w:lang w:eastAsia="zh-CN"/>
        </w:rPr>
        <w:t xml:space="preserve">be </w:t>
      </w:r>
      <w:r w:rsidRPr="005E3C74">
        <w:rPr>
          <w:rFonts w:ascii="Times New Roman" w:eastAsia="SimSun" w:hAnsi="Times New Roman" w:cs="Times New Roman"/>
          <w:kern w:val="2"/>
          <w:sz w:val="24"/>
          <w:szCs w:val="24"/>
          <w:lang w:eastAsia="zh-CN"/>
        </w:rPr>
        <w:t>widely employed in the process of decision making</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w:t>
      </w:r>
      <w:r>
        <w:rPr>
          <w:rFonts w:ascii="Times New Roman" w:eastAsia="SimSun" w:hAnsi="Times New Roman" w:cs="Times New Roman"/>
          <w:kern w:val="2"/>
          <w:sz w:val="24"/>
          <w:szCs w:val="24"/>
          <w:lang w:eastAsia="zh-CN"/>
        </w:rPr>
        <w:t>Lee and Chang</w:t>
      </w:r>
      <w:r w:rsidRPr="005E3C74">
        <w:rPr>
          <w:rFonts w:ascii="Times New Roman" w:eastAsia="SimSun" w:hAnsi="Times New Roman" w:cs="Times New Roman" w:hint="eastAsia"/>
          <w:kern w:val="2"/>
          <w:sz w:val="24"/>
          <w:szCs w:val="24"/>
          <w:lang w:eastAsia="zh-CN"/>
        </w:rPr>
        <w:t>,</w:t>
      </w:r>
      <w:r>
        <w:rPr>
          <w:rFonts w:ascii="Times New Roman" w:eastAsia="SimSun" w:hAnsi="Times New Roman" w:cs="Times New Roman"/>
          <w:kern w:val="2"/>
          <w:sz w:val="24"/>
          <w:szCs w:val="24"/>
          <w:lang w:eastAsia="zh-CN"/>
        </w:rPr>
        <w:t xml:space="preserve"> 201</w:t>
      </w:r>
      <w:r w:rsidRPr="005E3C74">
        <w:rPr>
          <w:rFonts w:ascii="Times New Roman" w:eastAsia="SimSun" w:hAnsi="Times New Roman" w:cs="Times New Roman"/>
          <w:kern w:val="2"/>
          <w:sz w:val="24"/>
          <w:szCs w:val="24"/>
          <w:lang w:eastAsia="zh-CN"/>
        </w:rPr>
        <w:t>8</w:t>
      </w:r>
      <w:r>
        <w:rPr>
          <w:rFonts w:ascii="Times New Roman" w:eastAsia="SimSun" w:hAnsi="Times New Roman" w:cs="Times New Roman"/>
          <w:kern w:val="2"/>
          <w:sz w:val="24"/>
          <w:szCs w:val="24"/>
          <w:lang w:eastAsia="zh-CN"/>
        </w:rPr>
        <w:t xml:space="preserve">; Saraswat and </w:t>
      </w:r>
      <w:proofErr w:type="spellStart"/>
      <w:r>
        <w:rPr>
          <w:rFonts w:ascii="Times New Roman" w:eastAsia="SimSun" w:hAnsi="Times New Roman" w:cs="Times New Roman"/>
          <w:kern w:val="2"/>
          <w:sz w:val="24"/>
          <w:szCs w:val="24"/>
          <w:lang w:eastAsia="zh-CN"/>
        </w:rPr>
        <w:t>Digalwar</w:t>
      </w:r>
      <w:proofErr w:type="spellEnd"/>
      <w:r>
        <w:rPr>
          <w:rFonts w:ascii="Times New Roman" w:eastAsia="SimSun" w:hAnsi="Times New Roman" w:cs="Times New Roman"/>
          <w:kern w:val="2"/>
          <w:sz w:val="24"/>
          <w:szCs w:val="24"/>
          <w:lang w:eastAsia="zh-CN"/>
        </w:rPr>
        <w:t>, 2021</w:t>
      </w:r>
      <w:r w:rsidRPr="005E3C74">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 xml:space="preserve"> E</w:t>
      </w:r>
      <w:r w:rsidRPr="005E3C74">
        <w:rPr>
          <w:rFonts w:ascii="Times New Roman" w:eastAsia="SimSun" w:hAnsi="Times New Roman" w:cs="Times New Roman"/>
          <w:kern w:val="2"/>
          <w:sz w:val="24"/>
          <w:szCs w:val="24"/>
          <w:lang w:eastAsia="zh-CN"/>
        </w:rPr>
        <w:t xml:space="preserve">ntropy may be denoted by </w:t>
      </w:r>
      <w:r>
        <w:rPr>
          <w:rFonts w:ascii="Times New Roman" w:eastAsia="SimSun" w:hAnsi="Times New Roman" w:cs="Times New Roman"/>
          <w:kern w:val="2"/>
          <w:sz w:val="24"/>
          <w:szCs w:val="24"/>
          <w:lang w:eastAsia="zh-CN"/>
        </w:rPr>
        <w:t xml:space="preserve">the </w:t>
      </w:r>
      <w:r w:rsidRPr="005E3C74">
        <w:rPr>
          <w:rFonts w:ascii="Times New Roman" w:eastAsia="SimSun" w:hAnsi="Times New Roman" w:cs="Times New Roman"/>
          <w:kern w:val="2"/>
          <w:sz w:val="24"/>
          <w:szCs w:val="24"/>
          <w:lang w:eastAsia="zh-CN"/>
        </w:rPr>
        <w:t>elimination of uncertainty, while the uncertainty is described by</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a discrete probability distribution. When the difference of the criterion value among the evaluating objects is higher and the entropy of the criterion is smaller, the criterion provides more useful information. Hence, the weight of this criterion should be set higher. On the other hand, if the difference is smaller and the entropy is higher, the relative weight of this criterion would be smaller. Shannon entropy</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adopts</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 xml:space="preserve">the following procedure </w:t>
      </w:r>
      <w:r w:rsidRPr="005E3C74">
        <w:rPr>
          <w:rFonts w:ascii="Times New Roman" w:eastAsia="SimSun" w:hAnsi="Times New Roman" w:cs="Times New Roman" w:hint="eastAsia"/>
          <w:kern w:val="2"/>
          <w:sz w:val="24"/>
          <w:szCs w:val="24"/>
          <w:lang w:eastAsia="zh-CN"/>
        </w:rPr>
        <w:t>t</w:t>
      </w:r>
      <w:r w:rsidRPr="005E3C74">
        <w:rPr>
          <w:rFonts w:ascii="Times New Roman" w:eastAsia="SimSun" w:hAnsi="Times New Roman" w:cs="Times New Roman"/>
          <w:kern w:val="2"/>
          <w:sz w:val="24"/>
          <w:szCs w:val="24"/>
          <w:lang w:eastAsia="zh-CN"/>
        </w:rPr>
        <w:t>o determine criteria</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weight</w:t>
      </w:r>
      <w:r w:rsidRPr="005E3C74">
        <w:rPr>
          <w:rFonts w:ascii="Times New Roman" w:eastAsia="SimSun" w:hAnsi="Times New Roman" w:cs="Times New Roman" w:hint="eastAsia"/>
          <w:kern w:val="2"/>
          <w:sz w:val="24"/>
          <w:szCs w:val="24"/>
          <w:lang w:eastAsia="zh-CN"/>
        </w:rPr>
        <w:t>s</w:t>
      </w:r>
      <w:r>
        <w:rPr>
          <w:rFonts w:ascii="Times New Roman" w:eastAsia="SimSun" w:hAnsi="Times New Roman" w:cs="Times New Roman"/>
          <w:kern w:val="2"/>
          <w:sz w:val="24"/>
          <w:szCs w:val="24"/>
          <w:lang w:eastAsia="zh-CN"/>
        </w:rPr>
        <w:t xml:space="preserve"> (Hwang and Yoon 1981):</w:t>
      </w:r>
    </w:p>
    <w:p w14:paraId="7B9EBC4E" w14:textId="77777777" w:rsidR="00A3744B" w:rsidRPr="005E3C74" w:rsidRDefault="00A3744B" w:rsidP="00A3744B">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1:</w:t>
      </w:r>
      <w:r w:rsidRPr="005E3C74">
        <w:rPr>
          <w:rFonts w:ascii="Times New Roman" w:eastAsia="SimSun" w:hAnsi="Times New Roman" w:cs="Times New Roman"/>
          <w:kern w:val="2"/>
          <w:sz w:val="24"/>
          <w:szCs w:val="24"/>
          <w:lang w:eastAsia="zh-CN"/>
        </w:rPr>
        <w:t xml:space="preserve"> Comput</w:t>
      </w:r>
      <w:r w:rsidRPr="005E3C74">
        <w:rPr>
          <w:rFonts w:ascii="Times New Roman" w:eastAsia="SimSun" w:hAnsi="Times New Roman" w:cs="Times New Roman" w:hint="eastAsia"/>
          <w:kern w:val="2"/>
          <w:sz w:val="24"/>
          <w:szCs w:val="24"/>
          <w:lang w:eastAsia="zh-CN"/>
        </w:rPr>
        <w:t xml:space="preserve">ing </w:t>
      </w:r>
      <w:r w:rsidRPr="005E3C74">
        <w:rPr>
          <w:rFonts w:ascii="Times New Roman" w:eastAsia="KaiTi" w:hAnsi="Times New Roman" w:cs="Times New Roman"/>
          <w:kern w:val="2"/>
          <w:sz w:val="24"/>
          <w:lang w:eastAsia="zh-CN"/>
        </w:rPr>
        <w:t xml:space="preserve">the </w:t>
      </w:r>
      <w:r w:rsidRPr="005E3C74">
        <w:rPr>
          <w:rFonts w:ascii="Times New Roman" w:eastAsia="SimSun" w:hAnsi="Times New Roman" w:cs="Times New Roman"/>
          <w:kern w:val="2"/>
          <w:sz w:val="24"/>
          <w:szCs w:val="24"/>
          <w:lang w:eastAsia="zh-CN"/>
        </w:rPr>
        <w:t xml:space="preserve">probability </w:t>
      </w:r>
      <w:r w:rsidRPr="00196E50">
        <w:rPr>
          <w:rFonts w:ascii="Times New Roman" w:eastAsia="SimSun" w:hAnsi="Times New Roman" w:cs="Times New Roman"/>
          <w:noProof/>
          <w:kern w:val="2"/>
          <w:position w:val="-14"/>
          <w:sz w:val="24"/>
          <w:szCs w:val="24"/>
          <w:lang w:eastAsia="zh-CN"/>
        </w:rPr>
        <w:object w:dxaOrig="300" w:dyaOrig="380" w14:anchorId="535C83AD">
          <v:shape id="_x0000_i1031" type="#_x0000_t75" alt="" style="width:15pt;height:19.5pt;mso-width-percent:0;mso-height-percent:0;mso-width-percent:0;mso-height-percent:0" o:ole="">
            <v:imagedata r:id="rId24" o:title=""/>
          </v:shape>
          <o:OLEObject Type="Embed" ProgID="Equation.DSMT4" ShapeID="_x0000_i1031" DrawAspect="Content" ObjectID="_1735731513" r:id="rId25"/>
        </w:objec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KaiTi" w:hAnsi="Times New Roman" w:cs="Times New Roman"/>
          <w:kern w:val="2"/>
          <w:sz w:val="24"/>
          <w:lang w:eastAsia="zh-CN"/>
        </w:rPr>
        <w:t xml:space="preserve">of criterion value of the </w:t>
      </w:r>
      <w:r w:rsidRPr="005E3C74">
        <w:rPr>
          <w:rFonts w:ascii="Times New Roman" w:eastAsia="SimSun" w:hAnsi="Times New Roman" w:cs="Times New Roman"/>
          <w:kern w:val="2"/>
          <w:sz w:val="24"/>
          <w:szCs w:val="24"/>
          <w:lang w:eastAsia="zh-CN"/>
        </w:rPr>
        <w:t>attribute </w:t>
      </w:r>
      <w:r w:rsidRPr="00196E50">
        <w:rPr>
          <w:rFonts w:ascii="Times New Roman" w:eastAsia="KaiTi" w:hAnsi="Times New Roman" w:cs="Times New Roman"/>
          <w:noProof/>
          <w:kern w:val="2"/>
          <w:position w:val="-14"/>
          <w:sz w:val="24"/>
          <w:szCs w:val="24"/>
          <w:lang w:eastAsia="zh-CN"/>
        </w:rPr>
        <w:object w:dxaOrig="260" w:dyaOrig="380" w14:anchorId="1F346F99">
          <v:shape id="_x0000_i1032" type="#_x0000_t75" alt="" style="width:12.5pt;height:19.5pt;mso-width-percent:0;mso-height-percent:0;mso-width-percent:0;mso-height-percent:0" o:ole="">
            <v:imagedata r:id="rId22" o:title=""/>
          </v:shape>
          <o:OLEObject Type="Embed" ProgID="Equation.DSMT4" ShapeID="_x0000_i1032" DrawAspect="Content" ObjectID="_1735731514" r:id="rId26"/>
        </w:object>
      </w:r>
      <w:r w:rsidRPr="005E3C74">
        <w:rPr>
          <w:rFonts w:ascii="Times New Roman" w:eastAsia="KaiTi" w:hAnsi="Times New Roman" w:cs="Times New Roman"/>
          <w:kern w:val="2"/>
          <w:sz w:val="24"/>
          <w:lang w:eastAsia="zh-CN"/>
        </w:rPr>
        <w:t xml:space="preserve"> and the </w:t>
      </w:r>
      <w:r w:rsidRPr="005E3C74">
        <w:rPr>
          <w:rFonts w:ascii="Times New Roman" w:eastAsia="SimSun" w:hAnsi="Times New Roman" w:cs="Times New Roman"/>
          <w:kern w:val="2"/>
          <w:sz w:val="24"/>
          <w:szCs w:val="24"/>
          <w:lang w:eastAsia="zh-CN"/>
        </w:rPr>
        <w:t>alternative </w:t>
      </w:r>
      <w:r w:rsidRPr="00196E50">
        <w:rPr>
          <w:rFonts w:ascii="Times New Roman" w:eastAsia="KaiTi" w:hAnsi="Times New Roman" w:cs="Times New Roman"/>
          <w:noProof/>
          <w:kern w:val="2"/>
          <w:position w:val="-12"/>
          <w:sz w:val="24"/>
          <w:szCs w:val="24"/>
          <w:lang w:eastAsia="zh-CN"/>
        </w:rPr>
        <w:object w:dxaOrig="220" w:dyaOrig="360" w14:anchorId="39A9FBB3">
          <v:shape id="_x0000_i1033" type="#_x0000_t75" alt="" style="width:11.5pt;height:19pt;mso-width-percent:0;mso-height-percent:0;mso-width-percent:0;mso-height-percent:0" o:ole="">
            <v:imagedata r:id="rId20" o:title=""/>
          </v:shape>
          <o:OLEObject Type="Embed" ProgID="Equation.DSMT4" ShapeID="_x0000_i1033" DrawAspect="Content" ObjectID="_1735731515" r:id="rId27"/>
        </w:object>
      </w:r>
      <w:r w:rsidRPr="005E3C74">
        <w:rPr>
          <w:rFonts w:ascii="Times New Roman" w:eastAsia="SimSun" w:hAnsi="Times New Roman" w:cs="Times New Roman"/>
          <w:kern w:val="2"/>
          <w:sz w:val="24"/>
          <w:szCs w:val="24"/>
          <w:lang w:eastAsia="zh-CN"/>
        </w:rPr>
        <w:t>:</w:t>
      </w:r>
    </w:p>
    <w:p w14:paraId="13AB065B" w14:textId="77777777" w:rsidR="00A3744B" w:rsidRPr="005E3C74" w:rsidRDefault="00A3744B" w:rsidP="00A3744B">
      <w:pPr>
        <w:widowControl w:val="0"/>
        <w:spacing w:after="0" w:line="240" w:lineRule="auto"/>
        <w:ind w:left="1440" w:right="400" w:firstLine="720"/>
        <w:jc w:val="center"/>
        <w:rPr>
          <w:rFonts w:ascii="Times New Roman" w:eastAsia="SimSun" w:hAnsi="Times New Roman" w:cs="Times New Roman"/>
          <w:kern w:val="2"/>
          <w:sz w:val="24"/>
          <w:szCs w:val="24"/>
          <w:lang w:eastAsia="zh-CN"/>
        </w:rPr>
      </w:pPr>
      <w:r w:rsidRPr="005E3C74">
        <w:rPr>
          <w:rFonts w:ascii="Calibri" w:eastAsia="KaiTi" w:hAnsi="Calibri" w:cs="Times New Roman"/>
          <w:noProof/>
          <w:kern w:val="2"/>
          <w:position w:val="-60"/>
          <w:sz w:val="20"/>
          <w:szCs w:val="20"/>
          <w:lang w:eastAsia="zh-CN"/>
        </w:rPr>
        <w:object w:dxaOrig="1100" w:dyaOrig="1020" w14:anchorId="4929E7EE">
          <v:shape id="_x0000_i1034" type="#_x0000_t75" alt="" style="width:54.5pt;height:47pt;mso-width-percent:0;mso-height-percent:0;mso-width-percent:0;mso-height-percent:0" o:ole="">
            <v:imagedata r:id="rId28" o:title=""/>
          </v:shape>
          <o:OLEObject Type="Embed" ProgID="Equation.DSMT4" ShapeID="_x0000_i1034" DrawAspect="Content" ObjectID="_1735731516" r:id="rId29"/>
        </w:objec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t xml:space="preserve">     </w:t>
      </w:r>
      <w:r w:rsidRPr="005E3C74">
        <w:rPr>
          <w:rFonts w:ascii="Times New Roman" w:eastAsia="SimSun" w:hAnsi="Times New Roman" w:cs="Times New Roman" w:hint="eastAsia"/>
          <w:kern w:val="2"/>
          <w:sz w:val="24"/>
          <w:szCs w:val="24"/>
          <w:lang w:eastAsia="zh-CN"/>
        </w:rPr>
        <w:t>(1)</w:t>
      </w:r>
    </w:p>
    <w:p w14:paraId="231F9B04" w14:textId="77777777" w:rsidR="00A3744B" w:rsidRPr="005E3C74" w:rsidRDefault="00A3744B" w:rsidP="00A3744B">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2:</w:t>
      </w:r>
      <w:r w:rsidRPr="005E3C74">
        <w:rPr>
          <w:rFonts w:ascii="Times New Roman" w:eastAsia="SimSun" w:hAnsi="Times New Roman" w:cs="Times New Roman"/>
          <w:kern w:val="2"/>
          <w:sz w:val="24"/>
          <w:szCs w:val="24"/>
          <w:lang w:eastAsia="zh-CN"/>
        </w:rPr>
        <w:t xml:space="preserve"> Comput</w:t>
      </w:r>
      <w:r w:rsidRPr="005E3C74">
        <w:rPr>
          <w:rFonts w:ascii="Times New Roman" w:eastAsia="SimSun" w:hAnsi="Times New Roman" w:cs="Times New Roman" w:hint="eastAsia"/>
          <w:kern w:val="2"/>
          <w:sz w:val="24"/>
          <w:szCs w:val="24"/>
          <w:lang w:eastAsia="zh-CN"/>
        </w:rPr>
        <w:t>ing</w:t>
      </w:r>
      <w:r w:rsidRPr="005E3C74">
        <w:rPr>
          <w:rFonts w:ascii="Times New Roman" w:eastAsia="SimSun" w:hAnsi="Times New Roman" w:cs="Times New Roman"/>
          <w:kern w:val="2"/>
          <w:sz w:val="24"/>
          <w:szCs w:val="24"/>
          <w:lang w:eastAsia="zh-CN"/>
        </w:rPr>
        <w:t xml:space="preserve"> the entropy measure of probability using the following </w:t>
      </w:r>
      <w:r w:rsidR="007C55E3">
        <w:rPr>
          <w:rFonts w:ascii="Times New Roman" w:eastAsia="SimSun" w:hAnsi="Times New Roman" w:cs="Times New Roman"/>
          <w:kern w:val="2"/>
          <w:sz w:val="24"/>
          <w:szCs w:val="24"/>
          <w:lang w:eastAsia="zh-CN"/>
        </w:rPr>
        <w:t>equation</w:t>
      </w:r>
      <w:r w:rsidRPr="005E3C74">
        <w:rPr>
          <w:rFonts w:ascii="Times New Roman" w:eastAsia="SimSun" w:hAnsi="Times New Roman" w:cs="Times New Roman"/>
          <w:kern w:val="2"/>
          <w:sz w:val="24"/>
          <w:szCs w:val="24"/>
          <w:lang w:eastAsia="zh-CN"/>
        </w:rPr>
        <w:t xml:space="preserve">: </w:t>
      </w:r>
    </w:p>
    <w:p w14:paraId="0E8AA6A6" w14:textId="77777777" w:rsidR="00A3744B" w:rsidRPr="005E3C74" w:rsidRDefault="00A3744B" w:rsidP="00A3744B">
      <w:pPr>
        <w:widowControl w:val="0"/>
        <w:spacing w:after="0" w:line="240" w:lineRule="auto"/>
        <w:ind w:right="480" w:firstLine="720"/>
        <w:jc w:val="center"/>
        <w:rPr>
          <w:rFonts w:ascii="Times New Roman" w:eastAsia="SimSun" w:hAnsi="Times New Roman" w:cs="Times New Roman"/>
          <w:kern w:val="2"/>
          <w:sz w:val="24"/>
          <w:szCs w:val="24"/>
          <w:lang w:eastAsia="zh-CN"/>
        </w:rPr>
      </w:pPr>
      <w:r>
        <w:rPr>
          <w:rFonts w:ascii="Times New Roman" w:eastAsia="SimSun" w:hAnsi="Times New Roman" w:cs="Times New Roman"/>
          <w:noProof/>
          <w:kern w:val="2"/>
          <w:position w:val="-28"/>
          <w:sz w:val="24"/>
          <w:szCs w:val="24"/>
          <w:lang w:eastAsia="zh-CN"/>
        </w:rPr>
        <w:lastRenderedPageBreak/>
        <w:t xml:space="preserve">        </w:t>
      </w:r>
      <w:r w:rsidRPr="00196E50">
        <w:rPr>
          <w:rFonts w:ascii="Times New Roman" w:eastAsia="SimSun" w:hAnsi="Times New Roman" w:cs="Times New Roman"/>
          <w:noProof/>
          <w:kern w:val="2"/>
          <w:position w:val="-28"/>
          <w:sz w:val="24"/>
          <w:szCs w:val="24"/>
          <w:lang w:eastAsia="zh-CN"/>
        </w:rPr>
        <w:object w:dxaOrig="1820" w:dyaOrig="680" w14:anchorId="67B3707F">
          <v:shape id="_x0000_i1035" type="#_x0000_t75" alt="" style="width:90pt;height:33.5pt;mso-width-percent:0;mso-height-percent:0;mso-width-percent:0;mso-height-percent:0" o:ole="">
            <v:imagedata r:id="rId30" o:title=""/>
          </v:shape>
          <o:OLEObject Type="Embed" ProgID="Equation.DSMT4" ShapeID="_x0000_i1035" DrawAspect="Content" ObjectID="_1735731517" r:id="rId31"/>
        </w:objec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t xml:space="preserve">                                </w:t>
      </w:r>
      <w:r>
        <w:rPr>
          <w:rFonts w:ascii="Times New Roman" w:eastAsia="SimSun" w:hAnsi="Times New Roman" w:cs="Times New Roman"/>
          <w:kern w:val="2"/>
          <w:sz w:val="24"/>
          <w:szCs w:val="24"/>
          <w:lang w:eastAsia="zh-CN"/>
        </w:rPr>
        <w:tab/>
        <w:t xml:space="preserve"> </w:t>
      </w:r>
      <w:r>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hint="eastAsia"/>
          <w:kern w:val="2"/>
          <w:sz w:val="24"/>
          <w:szCs w:val="24"/>
          <w:lang w:eastAsia="zh-CN"/>
        </w:rPr>
        <w:t>(2)</w:t>
      </w:r>
    </w:p>
    <w:p w14:paraId="7827D8A3" w14:textId="77777777" w:rsidR="00A3744B" w:rsidRPr="005E3C74" w:rsidRDefault="00A3744B" w:rsidP="00A3744B">
      <w:pPr>
        <w:widowControl w:val="0"/>
        <w:spacing w:after="0" w:line="240" w:lineRule="auto"/>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W</w:t>
      </w:r>
      <w:r w:rsidRPr="005E3C74">
        <w:rPr>
          <w:rFonts w:ascii="Times New Roman" w:eastAsia="SimSun" w:hAnsi="Times New Roman" w:cs="Times New Roman" w:hint="eastAsia"/>
          <w:kern w:val="2"/>
          <w:sz w:val="24"/>
          <w:szCs w:val="24"/>
          <w:lang w:eastAsia="zh-CN"/>
        </w:rPr>
        <w:t>here</w:t>
      </w:r>
      <w:r>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KaiTi" w:hAnsi="Times New Roman" w:cs="Times New Roman"/>
          <w:noProof/>
          <w:kern w:val="2"/>
          <w:position w:val="-24"/>
          <w:sz w:val="21"/>
          <w:lang w:eastAsia="zh-CN"/>
        </w:rPr>
        <w:object w:dxaOrig="820" w:dyaOrig="620" w14:anchorId="69EFAC93">
          <v:shape id="_x0000_i1036" type="#_x0000_t75" alt="" style="width:41pt;height:27pt;mso-width-percent:0;mso-height-percent:0;mso-width-percent:0;mso-height-percent:0" o:ole="">
            <v:imagedata r:id="rId32" o:title=""/>
          </v:shape>
          <o:OLEObject Type="Embed" ProgID="Equation.DSMT4" ShapeID="_x0000_i1036" DrawAspect="Content" ObjectID="_1735731518" r:id="rId33"/>
        </w:object>
      </w:r>
      <w:r w:rsidRPr="005E3C74">
        <w:rPr>
          <w:rFonts w:ascii="Times New Roman" w:eastAsia="KaiTi" w:hAnsi="Times New Roman" w:cs="Times New Roman"/>
          <w:kern w:val="2"/>
          <w:sz w:val="24"/>
          <w:lang w:eastAsia="zh-CN"/>
        </w:rPr>
        <w:t xml:space="preserve">, and suppose when </w:t>
      </w:r>
      <w:r w:rsidRPr="005E3C74">
        <w:rPr>
          <w:rFonts w:ascii="Times New Roman" w:eastAsia="KaiTi" w:hAnsi="Times New Roman" w:cs="Times New Roman"/>
          <w:noProof/>
          <w:kern w:val="2"/>
          <w:position w:val="-14"/>
          <w:sz w:val="21"/>
          <w:lang w:eastAsia="zh-CN"/>
        </w:rPr>
        <w:object w:dxaOrig="300" w:dyaOrig="380" w14:anchorId="2ABC6795">
          <v:shape id="_x0000_i1037" type="#_x0000_t75" alt="" style="width:15pt;height:19.5pt;mso-width-percent:0;mso-height-percent:0;mso-width-percent:0;mso-height-percent:0" o:ole="">
            <v:imagedata r:id="rId34" o:title=""/>
          </v:shape>
          <o:OLEObject Type="Embed" ProgID="Equation.DSMT4" ShapeID="_x0000_i1037" DrawAspect="Content" ObjectID="_1735731519" r:id="rId35"/>
        </w:object>
      </w:r>
      <w:r w:rsidRPr="005E3C74">
        <w:rPr>
          <w:rFonts w:ascii="Times New Roman" w:eastAsia="KaiTi" w:hAnsi="Times New Roman" w:cs="Times New Roman"/>
          <w:kern w:val="2"/>
          <w:sz w:val="21"/>
          <w:lang w:eastAsia="zh-CN"/>
        </w:rPr>
        <w:t xml:space="preserve"> </w:t>
      </w:r>
      <w:r w:rsidRPr="005E3C74">
        <w:rPr>
          <w:rFonts w:ascii="Times New Roman" w:eastAsia="KaiTi" w:hAnsi="Times New Roman" w:cs="Times New Roman"/>
          <w:kern w:val="2"/>
          <w:sz w:val="24"/>
          <w:lang w:eastAsia="zh-CN"/>
        </w:rPr>
        <w:t xml:space="preserve">=0, </w:t>
      </w:r>
      <w:r w:rsidRPr="005E3C74">
        <w:rPr>
          <w:rFonts w:ascii="Times New Roman" w:eastAsia="KaiTi" w:hAnsi="Times New Roman" w:cs="Times New Roman"/>
          <w:noProof/>
          <w:kern w:val="2"/>
          <w:position w:val="-14"/>
          <w:sz w:val="21"/>
          <w:lang w:eastAsia="zh-CN"/>
        </w:rPr>
        <w:object w:dxaOrig="820" w:dyaOrig="380" w14:anchorId="18DE935A">
          <v:shape id="_x0000_i1038" type="#_x0000_t75" alt="" style="width:41pt;height:19.5pt;mso-width-percent:0;mso-height-percent:0;mso-width-percent:0;mso-height-percent:0" o:ole="">
            <v:imagedata r:id="rId36" o:title=""/>
          </v:shape>
          <o:OLEObject Type="Embed" ProgID="Equation.DSMT4" ShapeID="_x0000_i1038" DrawAspect="Content" ObjectID="_1735731520" r:id="rId37"/>
        </w:object>
      </w:r>
      <w:r w:rsidRPr="005E3C74">
        <w:rPr>
          <w:rFonts w:ascii="Times New Roman" w:eastAsia="KaiTi" w:hAnsi="Times New Roman" w:cs="Times New Roman"/>
          <w:kern w:val="2"/>
          <w:sz w:val="24"/>
          <w:lang w:eastAsia="zh-CN"/>
        </w:rPr>
        <w:t>=0.</w:t>
      </w:r>
    </w:p>
    <w:p w14:paraId="2BAED71B" w14:textId="77777777" w:rsidR="00A3744B" w:rsidRPr="005E3C74" w:rsidRDefault="00A3744B" w:rsidP="001A0B7D">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3:</w:t>
      </w:r>
      <w:r w:rsidRPr="005E3C74">
        <w:rPr>
          <w:rFonts w:ascii="Times New Roman" w:eastAsia="SimSun" w:hAnsi="Times New Roman" w:cs="Times New Roman"/>
          <w:kern w:val="2"/>
          <w:sz w:val="24"/>
          <w:szCs w:val="24"/>
          <w:lang w:eastAsia="zh-CN"/>
        </w:rPr>
        <w:t xml:space="preserve"> Defining the entropy weight </w:t>
      </w:r>
      <w:r w:rsidRPr="005E3C74">
        <w:rPr>
          <w:rFonts w:ascii="Times New Roman" w:eastAsia="KaiTi" w:hAnsi="Times New Roman" w:cs="Times New Roman"/>
          <w:kern w:val="2"/>
          <w:sz w:val="24"/>
          <w:lang w:eastAsia="zh-CN"/>
        </w:rPr>
        <w:t xml:space="preserve">of </w:t>
      </w:r>
      <w:r w:rsidRPr="005E3C74">
        <w:rPr>
          <w:rFonts w:ascii="Times New Roman" w:eastAsia="SimSun" w:hAnsi="Times New Roman" w:cs="Times New Roman"/>
          <w:kern w:val="2"/>
          <w:sz w:val="24"/>
          <w:szCs w:val="24"/>
          <w:lang w:eastAsia="zh-CN"/>
        </w:rPr>
        <w:t>attribute </w:t>
      </w:r>
      <w:r w:rsidRPr="00196E50">
        <w:rPr>
          <w:rFonts w:ascii="Times New Roman" w:eastAsia="KaiTi" w:hAnsi="Times New Roman" w:cs="Times New Roman"/>
          <w:noProof/>
          <w:kern w:val="2"/>
          <w:position w:val="-14"/>
          <w:sz w:val="24"/>
          <w:szCs w:val="24"/>
          <w:lang w:eastAsia="zh-CN"/>
        </w:rPr>
        <w:object w:dxaOrig="260" w:dyaOrig="380" w14:anchorId="2DC79D77">
          <v:shape id="_x0000_i1039" type="#_x0000_t75" alt="" style="width:12.5pt;height:19.5pt;mso-width-percent:0;mso-height-percent:0;mso-width-percent:0;mso-height-percent:0" o:ole="">
            <v:imagedata r:id="rId22" o:title=""/>
          </v:shape>
          <o:OLEObject Type="Embed" ProgID="Equation.DSMT4" ShapeID="_x0000_i1039" DrawAspect="Content" ObjectID="_1735731521" r:id="rId38"/>
        </w:object>
      </w:r>
      <w:r w:rsidRPr="005E3C74">
        <w:rPr>
          <w:rFonts w:ascii="Times New Roman" w:eastAsia="SimSun" w:hAnsi="Times New Roman" w:cs="Times New Roman"/>
          <w:kern w:val="2"/>
          <w:sz w:val="24"/>
          <w:szCs w:val="24"/>
          <w:lang w:eastAsia="zh-CN"/>
        </w:rPr>
        <w:t xml:space="preserve"> based on the entropy concept:</w:t>
      </w:r>
    </w:p>
    <w:p w14:paraId="6D7F043E" w14:textId="77777777" w:rsidR="00A3744B" w:rsidRPr="005E3C74" w:rsidRDefault="00A3744B" w:rsidP="00A3744B">
      <w:pPr>
        <w:widowControl w:val="0"/>
        <w:spacing w:after="0" w:line="240" w:lineRule="auto"/>
        <w:ind w:right="480"/>
        <w:jc w:val="center"/>
        <w:rPr>
          <w:rFonts w:ascii="Times New Roman" w:eastAsia="SimSun" w:hAnsi="Times New Roman" w:cs="Times New Roman"/>
          <w:kern w:val="2"/>
          <w:sz w:val="24"/>
          <w:szCs w:val="24"/>
          <w:lang w:eastAsia="zh-CN"/>
        </w:rPr>
      </w:pPr>
      <w:r>
        <w:rPr>
          <w:rFonts w:ascii="Times New Roman" w:eastAsia="SimSun" w:hAnsi="Times New Roman" w:cs="Times New Roman"/>
          <w:noProof/>
          <w:kern w:val="2"/>
          <w:position w:val="-62"/>
          <w:sz w:val="24"/>
          <w:szCs w:val="24"/>
          <w:lang w:eastAsia="zh-CN"/>
        </w:rPr>
        <w:t xml:space="preserve">                  </w:t>
      </w:r>
      <w:r w:rsidRPr="00196E50">
        <w:rPr>
          <w:rFonts w:ascii="Times New Roman" w:eastAsia="SimSun" w:hAnsi="Times New Roman" w:cs="Times New Roman"/>
          <w:noProof/>
          <w:kern w:val="2"/>
          <w:position w:val="-62"/>
          <w:sz w:val="24"/>
          <w:szCs w:val="24"/>
          <w:lang w:eastAsia="zh-CN"/>
        </w:rPr>
        <w:object w:dxaOrig="1600" w:dyaOrig="1040" w14:anchorId="5DF0B9CB">
          <v:shape id="_x0000_i1040" type="#_x0000_t75" alt="" style="width:80pt;height:45.5pt;mso-width-percent:0;mso-height-percent:0;mso-width-percent:0;mso-height-percent:0" o:ole="">
            <v:imagedata r:id="rId39" o:title=""/>
          </v:shape>
          <o:OLEObject Type="Embed" ProgID="Equation.DSMT4" ShapeID="_x0000_i1040" DrawAspect="Content" ObjectID="_1735731522" r:id="rId40"/>
        </w:objec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t xml:space="preserve"> </w:t>
      </w:r>
      <w:r>
        <w:rPr>
          <w:rFonts w:ascii="Times New Roman" w:eastAsia="SimSun" w:hAnsi="Times New Roman" w:cs="Times New Roman"/>
          <w:kern w:val="2"/>
          <w:sz w:val="24"/>
          <w:szCs w:val="24"/>
          <w:lang w:eastAsia="zh-CN"/>
        </w:rPr>
        <w:tab/>
        <w:t xml:space="preserve"> </w: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 xml:space="preserve">  (3)</w:t>
      </w:r>
    </w:p>
    <w:p w14:paraId="3CD2ABC5" w14:textId="77777777" w:rsidR="00A3744B" w:rsidRPr="00405BD7" w:rsidRDefault="00A3744B" w:rsidP="00A3744B">
      <w:pPr>
        <w:widowControl w:val="0"/>
        <w:spacing w:after="0" w:line="240" w:lineRule="auto"/>
        <w:rPr>
          <w:rFonts w:ascii="Times New Roman" w:eastAsia="SimSun" w:hAnsi="Times New Roman" w:cs="Times New Roman"/>
          <w:kern w:val="2"/>
          <w:sz w:val="24"/>
          <w:szCs w:val="24"/>
          <w:lang w:eastAsia="zh-CN"/>
        </w:rPr>
      </w:pPr>
      <w:proofErr w:type="gramStart"/>
      <w:r>
        <w:rPr>
          <w:rFonts w:ascii="Times New Roman" w:eastAsia="SimSun" w:hAnsi="Times New Roman" w:cs="Times New Roman"/>
          <w:kern w:val="2"/>
          <w:sz w:val="24"/>
          <w:szCs w:val="24"/>
          <w:lang w:eastAsia="zh-CN"/>
        </w:rPr>
        <w:t>W</w:t>
      </w:r>
      <w:r w:rsidRPr="005E3C74">
        <w:rPr>
          <w:rFonts w:ascii="Times New Roman" w:eastAsia="SimSun" w:hAnsi="Times New Roman" w:cs="Times New Roman" w:hint="eastAsia"/>
          <w:kern w:val="2"/>
          <w:sz w:val="24"/>
          <w:szCs w:val="24"/>
          <w:lang w:eastAsia="zh-CN"/>
        </w:rPr>
        <w:t>here</w:t>
      </w:r>
      <w:proofErr w:type="gramEnd"/>
      <w:r>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 xml:space="preserve"> </w:t>
      </w:r>
      <w:r w:rsidRPr="005E3C74">
        <w:rPr>
          <w:rFonts w:ascii="Calibri" w:eastAsia="KaiTi" w:hAnsi="Calibri" w:cs="Times New Roman"/>
          <w:noProof/>
          <w:kern w:val="2"/>
          <w:position w:val="-14"/>
          <w:sz w:val="21"/>
          <w:lang w:eastAsia="zh-CN"/>
        </w:rPr>
        <w:object w:dxaOrig="980" w:dyaOrig="380" w14:anchorId="7714793C">
          <v:shape id="_x0000_i1041" type="#_x0000_t75" alt="" style="width:49pt;height:19.5pt;mso-width-percent:0;mso-height-percent:0;mso-width-percent:0;mso-height-percent:0" o:ole="">
            <v:imagedata r:id="rId41" o:title=""/>
          </v:shape>
          <o:OLEObject Type="Embed" ProgID="Equation.DSMT4" ShapeID="_x0000_i1041" DrawAspect="Content" ObjectID="_1735731523" r:id="rId42"/>
        </w:object>
      </w:r>
      <w:r w:rsidRPr="005E3C74">
        <w:rPr>
          <w:rFonts w:ascii="Calibri" w:eastAsia="KaiTi" w:hAnsi="Calibri" w:cs="Times New Roman"/>
          <w:sz w:val="20"/>
          <w:szCs w:val="20"/>
          <w:lang w:eastAsia="zh-CN"/>
        </w:rPr>
        <w:t xml:space="preserve">, </w:t>
      </w:r>
      <w:r w:rsidRPr="005E3C74">
        <w:rPr>
          <w:rFonts w:ascii="Calibri" w:eastAsia="KaiTi" w:hAnsi="Calibri" w:cs="Times New Roman"/>
          <w:noProof/>
          <w:kern w:val="2"/>
          <w:position w:val="-30"/>
          <w:sz w:val="21"/>
          <w:lang w:eastAsia="zh-CN"/>
        </w:rPr>
        <w:object w:dxaOrig="920" w:dyaOrig="700" w14:anchorId="677BE07D">
          <v:shape id="_x0000_i1042" type="#_x0000_t75" alt="" style="width:47pt;height:32pt;mso-width-percent:0;mso-height-percent:0;mso-width-percent:0;mso-height-percent:0" o:ole="">
            <v:imagedata r:id="rId43" o:title=""/>
          </v:shape>
          <o:OLEObject Type="Embed" ProgID="Equation.DSMT4" ShapeID="_x0000_i1042" DrawAspect="Content" ObjectID="_1735731524" r:id="rId44"/>
        </w:object>
      </w:r>
      <w:r w:rsidRPr="005E3C74">
        <w:rPr>
          <w:rFonts w:ascii="Calibri" w:eastAsia="KaiTi" w:hAnsi="Calibri" w:cs="Times New Roman" w:hint="eastAsia"/>
          <w:kern w:val="2"/>
          <w:sz w:val="21"/>
          <w:lang w:eastAsia="zh-CN"/>
        </w:rPr>
        <w:t>.</w:t>
      </w:r>
    </w:p>
    <w:p w14:paraId="7914781C" w14:textId="77777777" w:rsidR="002708A3" w:rsidRDefault="002708A3" w:rsidP="002708A3">
      <w:pPr>
        <w:widowControl w:val="0"/>
        <w:spacing w:after="0"/>
        <w:jc w:val="both"/>
        <w:rPr>
          <w:rFonts w:ascii="Times New Roman" w:eastAsia="SimSun" w:hAnsi="Times New Roman" w:cs="Times New Roman"/>
          <w:i/>
          <w:kern w:val="2"/>
          <w:sz w:val="24"/>
          <w:szCs w:val="24"/>
          <w:lang w:eastAsia="zh-CN"/>
        </w:rPr>
      </w:pPr>
    </w:p>
    <w:p w14:paraId="2150B852" w14:textId="77777777" w:rsidR="002708A3" w:rsidRDefault="002708A3" w:rsidP="002708A3">
      <w:pPr>
        <w:widowControl w:val="0"/>
        <w:spacing w:after="0"/>
        <w:jc w:val="both"/>
        <w:rPr>
          <w:rFonts w:ascii="Times New Roman" w:eastAsia="SimSun" w:hAnsi="Times New Roman" w:cs="Times New Roman"/>
          <w:i/>
          <w:kern w:val="2"/>
          <w:sz w:val="24"/>
          <w:szCs w:val="24"/>
          <w:lang w:eastAsia="zh-CN"/>
        </w:rPr>
      </w:pPr>
      <w:r w:rsidRPr="00405BD7">
        <w:rPr>
          <w:rFonts w:ascii="Times New Roman" w:eastAsia="SimSun" w:hAnsi="Times New Roman" w:cs="Times New Roman"/>
          <w:i/>
          <w:kern w:val="2"/>
          <w:sz w:val="24"/>
          <w:szCs w:val="24"/>
          <w:lang w:eastAsia="zh-CN"/>
        </w:rPr>
        <w:t>3.2</w:t>
      </w:r>
      <w:r w:rsidR="002535FA">
        <w:rPr>
          <w:rFonts w:ascii="Times New Roman" w:eastAsia="SimSun" w:hAnsi="Times New Roman" w:cs="Times New Roman"/>
          <w:i/>
          <w:kern w:val="2"/>
          <w:sz w:val="24"/>
          <w:szCs w:val="24"/>
          <w:lang w:eastAsia="zh-CN"/>
        </w:rPr>
        <w:t>.</w:t>
      </w:r>
      <w:r w:rsidRPr="00405BD7">
        <w:rPr>
          <w:rFonts w:ascii="Times New Roman" w:eastAsia="SimSun" w:hAnsi="Times New Roman" w:cs="Times New Roman"/>
          <w:i/>
          <w:kern w:val="2"/>
          <w:sz w:val="24"/>
          <w:szCs w:val="24"/>
          <w:lang w:eastAsia="zh-CN"/>
        </w:rPr>
        <w:tab/>
        <w:t>The TODIM method</w:t>
      </w:r>
    </w:p>
    <w:p w14:paraId="30BBD5DE" w14:textId="77777777" w:rsidR="002708A3" w:rsidRPr="005E3C74" w:rsidRDefault="002708A3" w:rsidP="002708A3">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i/>
          <w:kern w:val="2"/>
          <w:sz w:val="24"/>
          <w:szCs w:val="24"/>
          <w:lang w:eastAsia="zh-CN"/>
        </w:rPr>
        <w:tab/>
      </w:r>
      <w:r w:rsidRPr="005E3C74">
        <w:rPr>
          <w:rFonts w:ascii="Times New Roman" w:eastAsia="SimSun" w:hAnsi="Times New Roman" w:cs="Times New Roman"/>
          <w:kern w:val="2"/>
          <w:sz w:val="24"/>
          <w:szCs w:val="24"/>
          <w:lang w:eastAsia="zh-CN"/>
        </w:rPr>
        <w:t>TODIM (Gomes and Lima </w:t>
      </w:r>
      <w:hyperlink r:id="rId45" w:history="1">
        <w:r w:rsidRPr="005E3C74">
          <w:rPr>
            <w:rFonts w:ascii="Times New Roman" w:eastAsia="SimSun" w:hAnsi="Times New Roman" w:cs="Times New Roman"/>
            <w:kern w:val="2"/>
            <w:sz w:val="24"/>
            <w:szCs w:val="24"/>
            <w:lang w:eastAsia="zh-CN"/>
          </w:rPr>
          <w:t>1992</w:t>
        </w:r>
      </w:hyperlink>
      <w:r w:rsidRPr="005E3C74">
        <w:rPr>
          <w:rFonts w:ascii="Times New Roman" w:eastAsia="SimSun" w:hAnsi="Times New Roman" w:cs="Times New Roman"/>
          <w:kern w:val="2"/>
          <w:sz w:val="24"/>
          <w:szCs w:val="24"/>
          <w:lang w:eastAsia="zh-CN"/>
        </w:rPr>
        <w:t xml:space="preserve">) is useful for solving multi- criteria decision making (MCDM) problems based on </w:t>
      </w:r>
      <w:r>
        <w:rPr>
          <w:rFonts w:ascii="Times New Roman" w:eastAsia="SimSun" w:hAnsi="Times New Roman" w:cs="Times New Roman"/>
          <w:kern w:val="2"/>
          <w:sz w:val="24"/>
          <w:szCs w:val="24"/>
          <w:lang w:eastAsia="zh-CN"/>
        </w:rPr>
        <w:t xml:space="preserve">the </w:t>
      </w:r>
      <w:r w:rsidRPr="005E3C74">
        <w:rPr>
          <w:rFonts w:ascii="Times New Roman" w:eastAsia="SimSun" w:hAnsi="Times New Roman" w:cs="Times New Roman"/>
          <w:kern w:val="2"/>
          <w:sz w:val="24"/>
          <w:szCs w:val="24"/>
          <w:lang w:eastAsia="zh-CN"/>
        </w:rPr>
        <w:t xml:space="preserve">prospect theory. TODIM has been applied in </w:t>
      </w:r>
      <w:r>
        <w:rPr>
          <w:rFonts w:ascii="Times New Roman" w:eastAsia="SimSun" w:hAnsi="Times New Roman" w:cs="Times New Roman"/>
          <w:kern w:val="2"/>
          <w:sz w:val="24"/>
          <w:szCs w:val="24"/>
          <w:lang w:eastAsia="zh-CN"/>
        </w:rPr>
        <w:t xml:space="preserve">the </w:t>
      </w:r>
      <w:r w:rsidRPr="005E3C74">
        <w:rPr>
          <w:rFonts w:ascii="Times New Roman" w:eastAsia="SimSun" w:hAnsi="Times New Roman" w:cs="Times New Roman"/>
          <w:kern w:val="2"/>
          <w:sz w:val="24"/>
          <w:szCs w:val="24"/>
          <w:lang w:eastAsia="zh-CN"/>
        </w:rPr>
        <w:t>field</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of green supply chain management (</w:t>
      </w:r>
      <w:r w:rsidRPr="005E3C74">
        <w:rPr>
          <w:rFonts w:ascii="Times New Roman" w:eastAsia="SimSun" w:hAnsi="Times New Roman" w:cs="Times New Roman" w:hint="eastAsia"/>
          <w:kern w:val="2"/>
          <w:sz w:val="24"/>
          <w:szCs w:val="24"/>
          <w:lang w:eastAsia="zh-CN"/>
        </w:rPr>
        <w:t>Bai</w:t>
      </w:r>
      <w:r w:rsidRPr="005E3C74">
        <w:rPr>
          <w:rFonts w:ascii="Times New Roman" w:eastAsia="SimSun" w:hAnsi="Times New Roman" w:cs="Times New Roman"/>
          <w:kern w:val="2"/>
          <w:sz w:val="24"/>
          <w:szCs w:val="24"/>
          <w:lang w:eastAsia="zh-CN"/>
        </w:rPr>
        <w:t xml:space="preserve"> et al. </w:t>
      </w:r>
      <w:hyperlink r:id="rId46" w:history="1">
        <w:r w:rsidRPr="005E3C74">
          <w:rPr>
            <w:rFonts w:ascii="Times New Roman" w:eastAsia="SimSun" w:hAnsi="Times New Roman" w:cs="Times New Roman"/>
            <w:kern w:val="2"/>
            <w:sz w:val="24"/>
            <w:szCs w:val="24"/>
            <w:lang w:eastAsia="zh-CN"/>
          </w:rPr>
          <w:t>201</w:t>
        </w:r>
        <w:r w:rsidRPr="005E3C74">
          <w:rPr>
            <w:rFonts w:ascii="Times New Roman" w:eastAsia="SimSun" w:hAnsi="Times New Roman" w:cs="Times New Roman" w:hint="eastAsia"/>
            <w:kern w:val="2"/>
            <w:sz w:val="24"/>
            <w:szCs w:val="24"/>
            <w:lang w:eastAsia="zh-CN"/>
          </w:rPr>
          <w:t>9</w:t>
        </w:r>
      </w:hyperlink>
      <w:r w:rsidRPr="005E3C74">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TODIM has the following steps:</w:t>
      </w:r>
    </w:p>
    <w:p w14:paraId="31086257" w14:textId="77777777" w:rsidR="002708A3" w:rsidRPr="005E3C74" w:rsidRDefault="002708A3" w:rsidP="002708A3">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1:</w:t>
      </w:r>
      <w:r w:rsidRPr="005E3C74">
        <w:rPr>
          <w:rFonts w:ascii="Times New Roman" w:eastAsia="SimSun" w:hAnsi="Times New Roman" w:cs="Times New Roman"/>
          <w:kern w:val="2"/>
          <w:sz w:val="24"/>
          <w:szCs w:val="24"/>
          <w:lang w:eastAsia="zh-CN"/>
        </w:rPr>
        <w:t xml:space="preserve"> Normalizing the decision matrix</w:t>
      </w:r>
      <w:r w:rsidRPr="005E3C74">
        <w:rPr>
          <w:rFonts w:ascii="Times New Roman" w:eastAsia="SimSun" w:hAnsi="Times New Roman" w:cs="Times New Roman" w:hint="eastAsia"/>
          <w:kern w:val="2"/>
          <w:sz w:val="24"/>
          <w:szCs w:val="24"/>
          <w:lang w:eastAsia="zh-CN"/>
        </w:rPr>
        <w:t xml:space="preserve"> by</w:t>
      </w:r>
      <w:r w:rsidRPr="005E3C74">
        <w:rPr>
          <w:rFonts w:ascii="Times New Roman" w:eastAsia="SimSun" w:hAnsi="Times New Roman" w:cs="Times New Roman"/>
          <w:kern w:val="2"/>
          <w:sz w:val="24"/>
          <w:szCs w:val="24"/>
          <w:lang w:eastAsia="zh-CN"/>
        </w:rPr>
        <w:t xml:space="preserve"> the following </w:t>
      </w:r>
      <w:r w:rsidR="007C55E3">
        <w:rPr>
          <w:rFonts w:ascii="Times New Roman" w:eastAsia="SimSun" w:hAnsi="Times New Roman" w:cs="Times New Roman"/>
          <w:kern w:val="2"/>
          <w:sz w:val="24"/>
          <w:szCs w:val="24"/>
          <w:lang w:eastAsia="zh-CN"/>
        </w:rPr>
        <w:t>equation</w:t>
      </w:r>
      <w:r w:rsidRPr="005E3C74">
        <w:rPr>
          <w:rFonts w:ascii="Times New Roman" w:eastAsia="SimSun" w:hAnsi="Times New Roman" w:cs="Times New Roman"/>
          <w:kern w:val="2"/>
          <w:sz w:val="24"/>
          <w:szCs w:val="24"/>
          <w:lang w:eastAsia="zh-CN"/>
        </w:rPr>
        <w:t>:</w:t>
      </w:r>
    </w:p>
    <w:p w14:paraId="29B18264" w14:textId="77777777" w:rsidR="002708A3" w:rsidRPr="005E3C74" w:rsidRDefault="002708A3" w:rsidP="002708A3">
      <w:pPr>
        <w:widowControl w:val="0"/>
        <w:spacing w:after="0"/>
        <w:ind w:right="480" w:firstLine="720"/>
        <w:jc w:val="center"/>
        <w:rPr>
          <w:rFonts w:ascii="Times New Roman" w:eastAsia="SimSun" w:hAnsi="Times New Roman" w:cs="Times New Roman"/>
          <w:kern w:val="2"/>
          <w:sz w:val="24"/>
          <w:szCs w:val="24"/>
          <w:lang w:eastAsia="zh-CN"/>
        </w:rPr>
      </w:pPr>
      <w:r>
        <w:rPr>
          <w:rFonts w:ascii="Times New Roman" w:eastAsia="SimSun" w:hAnsi="Times New Roman" w:cs="Times New Roman"/>
          <w:noProof/>
          <w:kern w:val="2"/>
          <w:position w:val="-40"/>
          <w:sz w:val="24"/>
          <w:szCs w:val="24"/>
          <w:lang w:eastAsia="zh-CN"/>
        </w:rPr>
        <w:t xml:space="preserve">        </w:t>
      </w:r>
      <w:r w:rsidRPr="00196E50">
        <w:rPr>
          <w:rFonts w:ascii="Times New Roman" w:eastAsia="SimSun" w:hAnsi="Times New Roman" w:cs="Times New Roman"/>
          <w:noProof/>
          <w:kern w:val="2"/>
          <w:position w:val="-40"/>
          <w:sz w:val="24"/>
          <w:szCs w:val="24"/>
          <w:lang w:eastAsia="zh-CN"/>
        </w:rPr>
        <w:object w:dxaOrig="1359" w:dyaOrig="820" w14:anchorId="1660189E">
          <v:shape id="_x0000_i1043" type="#_x0000_t75" alt="" style="width:67pt;height:38.5pt;mso-width-percent:0;mso-height-percent:0;mso-width-percent:0;mso-height-percent:0" o:ole="">
            <v:imagedata r:id="rId47" o:title=""/>
          </v:shape>
          <o:OLEObject Type="Embed" ProgID="Equation.DSMT4" ShapeID="_x0000_i1043" DrawAspect="Content" ObjectID="_1735731525" r:id="rId48"/>
        </w:objec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(4)</w:t>
      </w:r>
    </w:p>
    <w:p w14:paraId="19E4078E" w14:textId="77777777" w:rsidR="002708A3" w:rsidRPr="005E3C74" w:rsidRDefault="002708A3" w:rsidP="002708A3">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2:</w:t>
      </w:r>
      <w:r w:rsidRPr="005E3C74">
        <w:rPr>
          <w:rFonts w:ascii="Times New Roman" w:eastAsia="SimSun" w:hAnsi="Times New Roman" w:cs="Times New Roman"/>
          <w:kern w:val="2"/>
          <w:sz w:val="24"/>
          <w:szCs w:val="24"/>
          <w:lang w:eastAsia="zh-CN"/>
        </w:rPr>
        <w:t xml:space="preserve"> Calculat</w:t>
      </w:r>
      <w:r w:rsidRPr="005E3C74">
        <w:rPr>
          <w:rFonts w:ascii="Times New Roman" w:eastAsia="SimSun" w:hAnsi="Times New Roman" w:cs="Times New Roman" w:hint="eastAsia"/>
          <w:kern w:val="2"/>
          <w:sz w:val="24"/>
          <w:szCs w:val="24"/>
          <w:lang w:eastAsia="zh-CN"/>
        </w:rPr>
        <w:t>ing</w:t>
      </w:r>
      <w:r w:rsidRPr="005E3C74">
        <w:rPr>
          <w:rFonts w:ascii="Times New Roman" w:eastAsia="SimSun" w:hAnsi="Times New Roman" w:cs="Times New Roman"/>
          <w:kern w:val="2"/>
          <w:sz w:val="24"/>
          <w:szCs w:val="24"/>
          <w:lang w:eastAsia="zh-CN"/>
        </w:rPr>
        <w:t xml:space="preserve"> the relative weight </w:t>
      </w:r>
      <w:r w:rsidRPr="00196E50">
        <w:rPr>
          <w:rFonts w:ascii="Times New Roman" w:eastAsia="SimSun" w:hAnsi="Times New Roman" w:cs="Times New Roman"/>
          <w:noProof/>
          <w:kern w:val="2"/>
          <w:position w:val="-14"/>
          <w:sz w:val="24"/>
          <w:szCs w:val="24"/>
          <w:lang w:eastAsia="zh-CN"/>
        </w:rPr>
        <w:object w:dxaOrig="360" w:dyaOrig="380" w14:anchorId="7F9D2CE0">
          <v:shape id="_x0000_i1044" type="#_x0000_t75" alt="" style="width:19pt;height:19.5pt;mso-width-percent:0;mso-height-percent:0;mso-width-percent:0;mso-height-percent:0" o:ole="">
            <v:imagedata r:id="rId49" o:title=""/>
          </v:shape>
          <o:OLEObject Type="Embed" ProgID="Equation.DSMT4" ShapeID="_x0000_i1044" DrawAspect="Content" ObjectID="_1735731526" r:id="rId50"/>
        </w:object>
      </w:r>
      <w:r w:rsidRPr="005E3C74">
        <w:rPr>
          <w:rFonts w:ascii="Times New Roman" w:eastAsia="SimSun" w:hAnsi="Times New Roman" w:cs="Times New Roman"/>
          <w:kern w:val="2"/>
          <w:sz w:val="24"/>
          <w:szCs w:val="24"/>
          <w:lang w:eastAsia="zh-CN"/>
        </w:rPr>
        <w:t xml:space="preserve"> of attribute </w:t>
      </w:r>
      <w:r w:rsidRPr="00196E50">
        <w:rPr>
          <w:rFonts w:ascii="Times New Roman" w:eastAsia="KaiTi" w:hAnsi="Times New Roman" w:cs="Times New Roman"/>
          <w:noProof/>
          <w:kern w:val="2"/>
          <w:position w:val="-12"/>
          <w:sz w:val="24"/>
          <w:szCs w:val="24"/>
          <w:lang w:eastAsia="zh-CN"/>
        </w:rPr>
        <w:object w:dxaOrig="240" w:dyaOrig="360" w14:anchorId="4BCF9884">
          <v:shape id="_x0000_i1045" type="#_x0000_t75" alt="" style="width:12pt;height:19pt;mso-width-percent:0;mso-height-percent:0;mso-width-percent:0;mso-height-percent:0" o:ole="">
            <v:imagedata r:id="rId51" o:title=""/>
          </v:shape>
          <o:OLEObject Type="Embed" ProgID="Equation.DSMT4" ShapeID="_x0000_i1045" DrawAspect="Content" ObjectID="_1735731527" r:id="rId52"/>
        </w:object>
      </w:r>
      <w:r w:rsidRPr="005E3C74">
        <w:rPr>
          <w:rFonts w:ascii="Times New Roman" w:eastAsia="SimSun" w:hAnsi="Times New Roman" w:cs="Times New Roman"/>
          <w:kern w:val="2"/>
          <w:sz w:val="24"/>
          <w:szCs w:val="24"/>
          <w:lang w:eastAsia="zh-CN"/>
        </w:rPr>
        <w:t> to the reference attribute </w:t>
      </w:r>
      <w:r w:rsidRPr="00196E50">
        <w:rPr>
          <w:rFonts w:ascii="Times New Roman" w:eastAsia="KaiTi" w:hAnsi="Times New Roman" w:cs="Times New Roman"/>
          <w:noProof/>
          <w:kern w:val="2"/>
          <w:position w:val="-14"/>
          <w:sz w:val="24"/>
          <w:szCs w:val="24"/>
          <w:lang w:eastAsia="zh-CN"/>
        </w:rPr>
        <w:object w:dxaOrig="260" w:dyaOrig="380" w14:anchorId="761AE5A1">
          <v:shape id="_x0000_i1046" type="#_x0000_t75" alt="" style="width:12.5pt;height:19.5pt;mso-width-percent:0;mso-height-percent:0;mso-width-percent:0;mso-height-percent:0" o:ole="">
            <v:imagedata r:id="rId22" o:title=""/>
          </v:shape>
          <o:OLEObject Type="Embed" ProgID="Equation.DSMT4" ShapeID="_x0000_i1046" DrawAspect="Content" ObjectID="_1735731528" r:id="rId53"/>
        </w:object>
      </w:r>
      <w:r w:rsidRPr="005E3C74">
        <w:rPr>
          <w:rFonts w:ascii="Times New Roman" w:eastAsia="SimSun" w:hAnsi="Times New Roman" w:cs="Times New Roman"/>
          <w:kern w:val="2"/>
          <w:sz w:val="24"/>
          <w:szCs w:val="24"/>
          <w:lang w:eastAsia="zh-CN"/>
        </w:rPr>
        <w:t xml:space="preserve"> using an </w:t>
      </w:r>
      <w:proofErr w:type="spellStart"/>
      <w:r w:rsidR="007C55E3">
        <w:rPr>
          <w:rFonts w:ascii="Times New Roman" w:eastAsia="SimSun" w:hAnsi="Times New Roman" w:cs="Times New Roman"/>
          <w:kern w:val="2"/>
          <w:sz w:val="24"/>
          <w:szCs w:val="24"/>
          <w:lang w:eastAsia="zh-CN"/>
        </w:rPr>
        <w:t>Eqn</w:t>
      </w:r>
      <w:proofErr w:type="spellEnd"/>
      <w:r w:rsidRPr="005E3C74">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5</w:t>
      </w:r>
      <w:r w:rsidRPr="005E3C74">
        <w:rPr>
          <w:rFonts w:ascii="Times New Roman" w:eastAsia="SimSun" w:hAnsi="Times New Roman" w:cs="Times New Roman"/>
          <w:kern w:val="2"/>
          <w:sz w:val="24"/>
          <w:szCs w:val="24"/>
          <w:lang w:eastAsia="zh-CN"/>
        </w:rPr>
        <w:t>):</w:t>
      </w:r>
    </w:p>
    <w:p w14:paraId="5C02822A" w14:textId="77777777" w:rsidR="002708A3" w:rsidRPr="005E3C74" w:rsidRDefault="002708A3" w:rsidP="002708A3">
      <w:pPr>
        <w:widowControl w:val="0"/>
        <w:spacing w:after="0"/>
        <w:jc w:val="center"/>
        <w:rPr>
          <w:rFonts w:ascii="Times New Roman" w:eastAsia="SimSun" w:hAnsi="Times New Roman" w:cs="Times New Roman"/>
          <w:kern w:val="2"/>
          <w:sz w:val="24"/>
          <w:szCs w:val="24"/>
          <w:lang w:eastAsia="zh-CN"/>
        </w:rPr>
      </w:pPr>
      <w:r>
        <w:rPr>
          <w:rFonts w:ascii="Times New Roman" w:eastAsia="SimSun" w:hAnsi="Times New Roman" w:cs="Times New Roman"/>
          <w:noProof/>
          <w:kern w:val="2"/>
          <w:position w:val="-30"/>
          <w:sz w:val="24"/>
          <w:szCs w:val="24"/>
          <w:lang w:eastAsia="zh-CN"/>
        </w:rPr>
        <w:t xml:space="preserve">       </w:t>
      </w:r>
      <w:r w:rsidRPr="00196E50">
        <w:rPr>
          <w:rFonts w:ascii="Times New Roman" w:eastAsia="SimSun" w:hAnsi="Times New Roman" w:cs="Times New Roman"/>
          <w:noProof/>
          <w:kern w:val="2"/>
          <w:position w:val="-30"/>
          <w:sz w:val="24"/>
          <w:szCs w:val="24"/>
          <w:lang w:eastAsia="zh-CN"/>
        </w:rPr>
        <w:object w:dxaOrig="2480" w:dyaOrig="720" w14:anchorId="00E83DFD">
          <v:shape id="_x0000_i1047" type="#_x0000_t75" alt="" style="width:124pt;height:35pt;mso-width-percent:0;mso-height-percent:0;mso-width-percent:0;mso-height-percent:0" o:ole="">
            <v:imagedata r:id="rId54" o:title=""/>
          </v:shape>
          <o:OLEObject Type="Embed" ProgID="Equation.DSMT4" ShapeID="_x0000_i1047" DrawAspect="Content" ObjectID="_1735731529" r:id="rId55"/>
        </w:objec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ab/>
        <w:t xml:space="preserve">           </w:t>
      </w:r>
      <w:r w:rsidRPr="005E3C74">
        <w:rPr>
          <w:rFonts w:ascii="Times New Roman" w:eastAsia="SimSun" w:hAnsi="Times New Roman" w:cs="Times New Roman" w:hint="eastAsia"/>
          <w:kern w:val="2"/>
          <w:sz w:val="24"/>
          <w:szCs w:val="24"/>
          <w:lang w:eastAsia="zh-CN"/>
        </w:rPr>
        <w:t xml:space="preserve">  </w:t>
      </w:r>
      <w:r>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(5)</w:t>
      </w:r>
    </w:p>
    <w:p w14:paraId="67486C35" w14:textId="77777777" w:rsidR="002708A3" w:rsidRPr="005E3C74" w:rsidRDefault="002708A3" w:rsidP="002708A3">
      <w:pPr>
        <w:widowControl w:val="0"/>
        <w:spacing w:after="0"/>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W</w:t>
      </w:r>
      <w:r w:rsidRPr="005E3C74">
        <w:rPr>
          <w:rFonts w:ascii="Times New Roman" w:eastAsia="SimSun" w:hAnsi="Times New Roman" w:cs="Times New Roman" w:hint="eastAsia"/>
          <w:kern w:val="2"/>
          <w:sz w:val="24"/>
          <w:szCs w:val="24"/>
          <w:lang w:eastAsia="zh-CN"/>
        </w:rPr>
        <w:t>here</w:t>
      </w:r>
      <w:r>
        <w:rPr>
          <w:rFonts w:ascii="Times New Roman" w:eastAsia="SimSun" w:hAnsi="Times New Roman" w:cs="Times New Roman"/>
          <w:kern w:val="2"/>
          <w:sz w:val="24"/>
          <w:szCs w:val="24"/>
          <w:lang w:eastAsia="zh-CN"/>
        </w:rPr>
        <w:t>,</w:t>
      </w:r>
      <w:r w:rsidRPr="005E3C74">
        <w:rPr>
          <w:rFonts w:ascii="Times New Roman" w:eastAsia="SimSun" w:hAnsi="Times New Roman" w:cs="Times New Roman"/>
          <w:kern w:val="2"/>
          <w:position w:val="-12"/>
          <w:sz w:val="24"/>
          <w:szCs w:val="24"/>
          <w:lang w:eastAsia="zh-CN"/>
        </w:rPr>
        <w:t xml:space="preserve"> </w:t>
      </w:r>
      <w:r w:rsidRPr="00196E50">
        <w:rPr>
          <w:rFonts w:ascii="Times New Roman" w:eastAsia="SimSun" w:hAnsi="Times New Roman" w:cs="Times New Roman"/>
          <w:noProof/>
          <w:kern w:val="2"/>
          <w:position w:val="-12"/>
          <w:sz w:val="24"/>
          <w:szCs w:val="24"/>
          <w:lang w:eastAsia="zh-CN"/>
        </w:rPr>
        <w:object w:dxaOrig="300" w:dyaOrig="380" w14:anchorId="689EC6FC">
          <v:shape id="_x0000_i1048" type="#_x0000_t75" alt="" style="width:15pt;height:19.5pt;mso-width-percent:0;mso-height-percent:0;mso-width-percent:0;mso-height-percent:0" o:ole="">
            <v:imagedata r:id="rId56" o:title=""/>
          </v:shape>
          <o:OLEObject Type="Embed" ProgID="Equation.DSMT4" ShapeID="_x0000_i1048" DrawAspect="Content" ObjectID="_1735731530" r:id="rId57">
            <o:FieldCodes>\* MERGEFORMAT</o:FieldCodes>
          </o:OLEObject>
        </w:object>
      </w:r>
      <w:r w:rsidRPr="005E3C74">
        <w:rPr>
          <w:rFonts w:ascii="Times New Roman" w:eastAsia="SimSun" w:hAnsi="Times New Roman" w:cs="Times New Roman"/>
          <w:bCs/>
          <w:color w:val="000000"/>
          <w:kern w:val="2"/>
          <w:sz w:val="24"/>
          <w:szCs w:val="24"/>
          <w:lang w:eastAsia="zh-CN"/>
        </w:rPr>
        <w:t xml:space="preserve"> is the weight of the </w:t>
      </w:r>
      <w:r w:rsidRPr="005E3C74">
        <w:rPr>
          <w:rFonts w:ascii="Times New Roman" w:eastAsia="SimSun" w:hAnsi="Times New Roman" w:cs="Times New Roman"/>
          <w:kern w:val="2"/>
          <w:sz w:val="24"/>
          <w:szCs w:val="24"/>
          <w:lang w:eastAsia="zh-CN"/>
        </w:rPr>
        <w:t xml:space="preserve">attribute </w:t>
      </w:r>
      <w:r w:rsidRPr="00196E50">
        <w:rPr>
          <w:rFonts w:ascii="Times New Roman" w:eastAsia="SimSun" w:hAnsi="Times New Roman" w:cs="Times New Roman"/>
          <w:noProof/>
          <w:kern w:val="2"/>
          <w:position w:val="-12"/>
          <w:sz w:val="24"/>
          <w:szCs w:val="24"/>
          <w:lang w:eastAsia="zh-CN"/>
        </w:rPr>
        <w:object w:dxaOrig="260" w:dyaOrig="380" w14:anchorId="2E44949B">
          <v:shape id="_x0000_i1049" type="#_x0000_t75" alt="" style="width:12.5pt;height:19.5pt;mso-width-percent:0;mso-height-percent:0;mso-width-percent:0;mso-height-percent:0" o:ole="">
            <v:imagedata r:id="rId58" o:title=""/>
          </v:shape>
          <o:OLEObject Type="Embed" ProgID="Equation.DSMT4" ShapeID="_x0000_i1049" DrawAspect="Content" ObjectID="_1735731531" r:id="rId59">
            <o:FieldCodes>\* MERGEFORMAT</o:FieldCodes>
          </o:OLEObject>
        </w:object>
      </w:r>
      <w:r w:rsidRPr="005E3C74">
        <w:rPr>
          <w:rFonts w:ascii="Times New Roman" w:eastAsia="SimSun" w:hAnsi="Times New Roman" w:cs="Times New Roman" w:hint="eastAsia"/>
          <w:bCs/>
          <w:color w:val="000000"/>
          <w:kern w:val="2"/>
          <w:sz w:val="24"/>
          <w:szCs w:val="24"/>
          <w:lang w:eastAsia="zh-CN"/>
        </w:rPr>
        <w:t>,</w:t>
      </w:r>
      <w:r w:rsidRPr="00196E50">
        <w:rPr>
          <w:rFonts w:ascii="Times New Roman" w:eastAsia="SimSun" w:hAnsi="Times New Roman" w:cs="Times New Roman"/>
          <w:noProof/>
          <w:kern w:val="2"/>
          <w:position w:val="-14"/>
          <w:sz w:val="24"/>
          <w:szCs w:val="24"/>
          <w:lang w:eastAsia="zh-CN"/>
        </w:rPr>
        <w:object w:dxaOrig="2500" w:dyaOrig="380" w14:anchorId="1805C232">
          <v:shape id="_x0000_i1050" type="#_x0000_t75" alt="" style="width:124.5pt;height:18pt;mso-width-percent:0;mso-height-percent:0;mso-width-percent:0;mso-height-percent:0" o:ole="">
            <v:imagedata r:id="rId60" o:title=""/>
          </v:shape>
          <o:OLEObject Type="Embed" ProgID="Equation.DSMT4" ShapeID="_x0000_i1050" DrawAspect="Content" ObjectID="_1735731532" r:id="rId61"/>
        </w:object>
      </w:r>
      <w:r w:rsidRPr="005E3C74">
        <w:rPr>
          <w:rFonts w:ascii="Times New Roman" w:eastAsia="SimSun" w:hAnsi="Times New Roman" w:cs="Times New Roman" w:hint="eastAsia"/>
          <w:kern w:val="2"/>
          <w:sz w:val="24"/>
          <w:szCs w:val="24"/>
          <w:lang w:eastAsia="zh-CN"/>
        </w:rPr>
        <w:t>.</w:t>
      </w:r>
    </w:p>
    <w:p w14:paraId="606C1D1F" w14:textId="77777777" w:rsidR="002708A3" w:rsidRPr="005E3C74" w:rsidRDefault="002708A3" w:rsidP="002708A3">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3:</w:t>
      </w:r>
      <w:r w:rsidRPr="005E3C74">
        <w:rPr>
          <w:rFonts w:ascii="Times New Roman" w:eastAsia="SimSun" w:hAnsi="Times New Roman" w:cs="Times New Roman"/>
          <w:kern w:val="2"/>
          <w:sz w:val="24"/>
          <w:szCs w:val="24"/>
          <w:lang w:eastAsia="zh-CN"/>
        </w:rPr>
        <w:t xml:space="preserve"> Calculat</w:t>
      </w:r>
      <w:r w:rsidRPr="005E3C74">
        <w:rPr>
          <w:rFonts w:ascii="Times New Roman" w:eastAsia="SimSun" w:hAnsi="Times New Roman" w:cs="Times New Roman" w:hint="eastAsia"/>
          <w:kern w:val="2"/>
          <w:sz w:val="24"/>
          <w:szCs w:val="24"/>
          <w:lang w:eastAsia="zh-CN"/>
        </w:rPr>
        <w:t>ing</w:t>
      </w:r>
      <w:r w:rsidRPr="005E3C74">
        <w:rPr>
          <w:rFonts w:ascii="Times New Roman" w:eastAsia="SimSun" w:hAnsi="Times New Roman" w:cs="Times New Roman"/>
          <w:kern w:val="2"/>
          <w:sz w:val="24"/>
          <w:szCs w:val="24"/>
          <w:lang w:eastAsia="zh-CN"/>
        </w:rPr>
        <w:t xml:space="preserve"> the dominance degree of alternative </w:t>
      </w:r>
      <w:r w:rsidRPr="00196E50">
        <w:rPr>
          <w:rFonts w:ascii="Times New Roman" w:eastAsia="KaiTi" w:hAnsi="Times New Roman" w:cs="Times New Roman"/>
          <w:noProof/>
          <w:kern w:val="2"/>
          <w:position w:val="-12"/>
          <w:sz w:val="24"/>
          <w:szCs w:val="24"/>
          <w:lang w:eastAsia="zh-CN"/>
        </w:rPr>
        <w:object w:dxaOrig="220" w:dyaOrig="360" w14:anchorId="2FF7C15F">
          <v:shape id="_x0000_i1051" type="#_x0000_t75" alt="" style="width:11.5pt;height:19pt;mso-width-percent:0;mso-height-percent:0;mso-width-percent:0;mso-height-percent:0" o:ole="">
            <v:imagedata r:id="rId20" o:title=""/>
          </v:shape>
          <o:OLEObject Type="Embed" ProgID="Equation.DSMT4" ShapeID="_x0000_i1051" DrawAspect="Content" ObjectID="_1735731533" r:id="rId62"/>
        </w:object>
      </w:r>
      <w:r w:rsidRPr="005E3C74">
        <w:rPr>
          <w:rFonts w:ascii="Times New Roman" w:eastAsia="SimSun" w:hAnsi="Times New Roman" w:cs="Times New Roman"/>
          <w:kern w:val="2"/>
          <w:sz w:val="24"/>
          <w:szCs w:val="24"/>
          <w:lang w:eastAsia="zh-CN"/>
        </w:rPr>
        <w:t>over each alternative </w:t>
      </w:r>
      <w:r w:rsidRPr="00196E50">
        <w:rPr>
          <w:rFonts w:ascii="Times New Roman" w:eastAsia="KaiTi" w:hAnsi="Times New Roman" w:cs="Times New Roman"/>
          <w:noProof/>
          <w:kern w:val="2"/>
          <w:position w:val="-12"/>
          <w:sz w:val="24"/>
          <w:szCs w:val="24"/>
          <w:lang w:eastAsia="zh-CN"/>
        </w:rPr>
        <w:object w:dxaOrig="240" w:dyaOrig="360" w14:anchorId="4EC21EBF">
          <v:shape id="_x0000_i1052" type="#_x0000_t75" alt="" style="width:12pt;height:19pt;mso-width-percent:0;mso-height-percent:0;mso-width-percent:0;mso-height-percent:0" o:ole="">
            <v:imagedata r:id="rId63" o:title=""/>
          </v:shape>
          <o:OLEObject Type="Embed" ProgID="Equation.DSMT4" ShapeID="_x0000_i1052" DrawAspect="Content" ObjectID="_1735731534" r:id="rId64"/>
        </w:object>
      </w:r>
      <w:r w:rsidRPr="005E3C74">
        <w:rPr>
          <w:rFonts w:ascii="Times New Roman" w:eastAsia="SimSun" w:hAnsi="Times New Roman" w:cs="Times New Roman"/>
          <w:kern w:val="2"/>
          <w:sz w:val="24"/>
          <w:szCs w:val="24"/>
          <w:lang w:eastAsia="zh-CN"/>
        </w:rPr>
        <w:t> for attribute </w:t>
      </w:r>
      <w:r w:rsidRPr="00196E50">
        <w:rPr>
          <w:rFonts w:ascii="Times New Roman" w:eastAsia="KaiTi" w:hAnsi="Times New Roman" w:cs="Times New Roman"/>
          <w:noProof/>
          <w:kern w:val="2"/>
          <w:position w:val="-14"/>
          <w:sz w:val="24"/>
          <w:szCs w:val="24"/>
          <w:lang w:eastAsia="zh-CN"/>
        </w:rPr>
        <w:object w:dxaOrig="260" w:dyaOrig="380" w14:anchorId="082258EF">
          <v:shape id="_x0000_i1053" type="#_x0000_t75" alt="" style="width:12.5pt;height:19.5pt;mso-width-percent:0;mso-height-percent:0;mso-width-percent:0;mso-height-percent:0" o:ole="">
            <v:imagedata r:id="rId22" o:title=""/>
          </v:shape>
          <o:OLEObject Type="Embed" ProgID="Equation.DSMT4" ShapeID="_x0000_i1053" DrawAspect="Content" ObjectID="_1735731535" r:id="rId65"/>
        </w:object>
      </w:r>
      <w:r w:rsidRPr="005E3C74">
        <w:rPr>
          <w:rFonts w:ascii="Times New Roman" w:eastAsia="SimSun" w:hAnsi="Times New Roman" w:cs="Times New Roman"/>
          <w:kern w:val="2"/>
          <w:sz w:val="24"/>
          <w:szCs w:val="24"/>
          <w:lang w:eastAsia="zh-CN"/>
        </w:rPr>
        <w:t xml:space="preserve">  using an </w:t>
      </w:r>
      <w:proofErr w:type="spellStart"/>
      <w:r w:rsidR="007C55E3">
        <w:rPr>
          <w:rFonts w:ascii="Times New Roman" w:eastAsia="SimSun" w:hAnsi="Times New Roman" w:cs="Times New Roman"/>
          <w:kern w:val="2"/>
          <w:sz w:val="24"/>
          <w:szCs w:val="24"/>
          <w:lang w:eastAsia="zh-CN"/>
        </w:rPr>
        <w:t>Eqn</w:t>
      </w:r>
      <w:proofErr w:type="spellEnd"/>
      <w:r w:rsidRPr="005E3C74">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6</w:t>
      </w:r>
      <w:r w:rsidRPr="005E3C74">
        <w:rPr>
          <w:rFonts w:ascii="Times New Roman" w:eastAsia="SimSun" w:hAnsi="Times New Roman" w:cs="Times New Roman"/>
          <w:kern w:val="2"/>
          <w:sz w:val="24"/>
          <w:szCs w:val="24"/>
          <w:lang w:eastAsia="zh-CN"/>
        </w:rPr>
        <w:t>):</w:t>
      </w:r>
    </w:p>
    <w:p w14:paraId="2EA60F5F" w14:textId="77777777" w:rsidR="002708A3" w:rsidRDefault="002708A3" w:rsidP="002708A3">
      <w:pPr>
        <w:widowControl w:val="0"/>
        <w:spacing w:before="100" w:beforeAutospacing="1" w:after="100" w:afterAutospacing="1"/>
        <w:ind w:firstLine="420"/>
        <w:jc w:val="center"/>
        <w:rPr>
          <w:rFonts w:ascii="Times New Roman" w:eastAsia="SimSun" w:hAnsi="Times New Roman" w:cs="Times New Roman"/>
          <w:bCs/>
          <w:color w:val="000000"/>
          <w:kern w:val="2"/>
          <w:sz w:val="24"/>
          <w:szCs w:val="24"/>
          <w:lang w:eastAsia="zh-CN"/>
        </w:rPr>
      </w:pPr>
      <w:r w:rsidRPr="00196E50">
        <w:rPr>
          <w:rFonts w:ascii="Times New Roman" w:eastAsia="SimSun" w:hAnsi="Times New Roman" w:cs="Times New Roman"/>
          <w:noProof/>
          <w:kern w:val="2"/>
          <w:position w:val="-110"/>
          <w:sz w:val="24"/>
          <w:szCs w:val="24"/>
          <w:lang w:eastAsia="zh-CN"/>
        </w:rPr>
        <w:object w:dxaOrig="4840" w:dyaOrig="2320" w14:anchorId="28BA909B">
          <v:shape id="_x0000_i1054" type="#_x0000_t75" alt="" style="width:242pt;height:108.5pt;mso-width-percent:0;mso-height-percent:0;mso-width-percent:0;mso-height-percent:0" o:ole="">
            <v:imagedata r:id="rId66" o:title=""/>
          </v:shape>
          <o:OLEObject Type="Embed" ProgID="Equation.DSMT4" ShapeID="_x0000_i1054" DrawAspect="Content" ObjectID="_1735731536" r:id="rId67"/>
        </w:objec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kern w:val="2"/>
          <w:sz w:val="24"/>
          <w:szCs w:val="24"/>
          <w:lang w:eastAsia="zh-CN"/>
        </w:rPr>
        <w:tab/>
      </w:r>
      <w:r w:rsidRPr="005E3C74">
        <w:rPr>
          <w:rFonts w:ascii="Times New Roman" w:eastAsia="SimSun" w:hAnsi="Times New Roman" w:cs="Times New Roman"/>
          <w:kern w:val="2"/>
          <w:sz w:val="24"/>
          <w:szCs w:val="24"/>
          <w:lang w:eastAsia="zh-CN"/>
        </w:rPr>
        <w:tab/>
      </w:r>
      <w:r>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6</w:t>
      </w:r>
      <w:r w:rsidRPr="005E3C74">
        <w:rPr>
          <w:rFonts w:ascii="Times New Roman" w:eastAsia="SimSun" w:hAnsi="Times New Roman" w:cs="Times New Roman"/>
          <w:kern w:val="2"/>
          <w:sz w:val="24"/>
          <w:szCs w:val="24"/>
          <w:lang w:eastAsia="zh-CN"/>
        </w:rPr>
        <w:t>)</w:t>
      </w:r>
    </w:p>
    <w:p w14:paraId="33A87293" w14:textId="77777777" w:rsidR="002708A3" w:rsidRPr="00565C27" w:rsidRDefault="00565C27" w:rsidP="00565C27">
      <w:pPr>
        <w:widowControl w:val="0"/>
        <w:spacing w:before="100" w:beforeAutospacing="1" w:after="100" w:afterAutospacing="1" w:line="24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W</w:t>
      </w:r>
      <w:r w:rsidRPr="005E3C74">
        <w:rPr>
          <w:rFonts w:ascii="Times New Roman" w:eastAsia="SimSun" w:hAnsi="Times New Roman" w:cs="Times New Roman"/>
          <w:kern w:val="2"/>
          <w:sz w:val="24"/>
          <w:szCs w:val="24"/>
          <w:lang w:eastAsia="zh-CN"/>
        </w:rPr>
        <w:t xml:space="preserve">here </w:t>
      </w:r>
      <w:r w:rsidRPr="00196E50">
        <w:rPr>
          <w:rFonts w:ascii="Times New Roman" w:eastAsia="SimSun" w:hAnsi="Times New Roman" w:cs="Times New Roman"/>
          <w:i/>
          <w:iCs/>
          <w:noProof/>
          <w:kern w:val="2"/>
          <w:position w:val="-6"/>
          <w:sz w:val="24"/>
          <w:szCs w:val="24"/>
          <w:lang w:eastAsia="zh-CN"/>
        </w:rPr>
        <w:object w:dxaOrig="200" w:dyaOrig="279" w14:anchorId="184A649A">
          <v:shape id="_x0000_i1055" type="#_x0000_t75" alt="" style="width:11.5pt;height:14pt;mso-width-percent:0;mso-height-percent:0;mso-width-percent:0;mso-height-percent:0" o:ole="">
            <v:imagedata r:id="rId68" o:title=""/>
          </v:shape>
          <o:OLEObject Type="Embed" ProgID="Equation.DSMT4" ShapeID="_x0000_i1055" DrawAspect="Content" ObjectID="_1735731537" r:id="rId69"/>
        </w:object>
      </w:r>
      <w:r w:rsidRPr="005E3C74">
        <w:rPr>
          <w:rFonts w:ascii="Times New Roman" w:eastAsia="SimSun" w:hAnsi="Times New Roman" w:cs="Times New Roman"/>
          <w:kern w:val="2"/>
          <w:sz w:val="24"/>
          <w:szCs w:val="24"/>
          <w:lang w:eastAsia="zh-CN"/>
        </w:rPr>
        <w:t xml:space="preserve"> is the attenuation factor of the </w:t>
      </w:r>
      <w:proofErr w:type="gramStart"/>
      <w:r w:rsidRPr="005E3C74">
        <w:rPr>
          <w:rFonts w:ascii="Times New Roman" w:eastAsia="SimSun" w:hAnsi="Times New Roman" w:cs="Times New Roman"/>
          <w:kern w:val="2"/>
          <w:sz w:val="24"/>
          <w:szCs w:val="24"/>
          <w:lang w:eastAsia="zh-CN"/>
        </w:rPr>
        <w:t>losses.</w:t>
      </w:r>
      <w:proofErr w:type="gramEnd"/>
      <w:r w:rsidRPr="005E3C74">
        <w:rPr>
          <w:rFonts w:ascii="Times New Roman" w:eastAsia="SimSun" w:hAnsi="Times New Roman" w:cs="Times New Roman"/>
          <w:kern w:val="2"/>
          <w:sz w:val="24"/>
          <w:szCs w:val="24"/>
          <w:lang w:eastAsia="zh-CN"/>
        </w:rPr>
        <w:t xml:space="preserve"> </w:t>
      </w:r>
      <w:r w:rsidRPr="00196E50">
        <w:rPr>
          <w:rFonts w:ascii="Times New Roman" w:eastAsia="SimSun" w:hAnsi="Times New Roman" w:cs="Times New Roman"/>
          <w:i/>
          <w:iCs/>
          <w:noProof/>
          <w:kern w:val="2"/>
          <w:position w:val="-14"/>
          <w:sz w:val="24"/>
          <w:szCs w:val="24"/>
          <w:lang w:eastAsia="zh-CN"/>
        </w:rPr>
        <w:object w:dxaOrig="700" w:dyaOrig="380" w14:anchorId="790216B3">
          <v:shape id="_x0000_i1056" type="#_x0000_t75" alt="" style="width:36.5pt;height:19.5pt;mso-width-percent:0;mso-height-percent:0;mso-width-percent:0;mso-height-percent:0" o:ole="">
            <v:imagedata r:id="rId70" o:title=""/>
          </v:shape>
          <o:OLEObject Type="Embed" ProgID="Equation.DSMT4" ShapeID="_x0000_i1056" DrawAspect="Content" ObjectID="_1735731538" r:id="rId71"/>
        </w:object>
      </w:r>
      <w:r w:rsidRPr="005E3C74">
        <w:rPr>
          <w:rFonts w:ascii="Times New Roman" w:eastAsia="SimSun" w:hAnsi="Times New Roman" w:cs="Times New Roman"/>
          <w:kern w:val="2"/>
          <w:sz w:val="24"/>
          <w:szCs w:val="24"/>
          <w:lang w:eastAsia="zh-CN"/>
        </w:rPr>
        <w:t xml:space="preserve"> denotes the gain of alternative </w:t>
      </w:r>
      <w:r w:rsidRPr="00196E50">
        <w:rPr>
          <w:rFonts w:ascii="Times New Roman" w:eastAsia="KaiTi" w:hAnsi="Times New Roman" w:cs="Times New Roman"/>
          <w:noProof/>
          <w:kern w:val="2"/>
          <w:position w:val="-12"/>
          <w:sz w:val="24"/>
          <w:szCs w:val="24"/>
          <w:lang w:eastAsia="zh-CN"/>
        </w:rPr>
        <w:object w:dxaOrig="220" w:dyaOrig="360" w14:anchorId="602DB80D">
          <v:shape id="_x0000_i1057" type="#_x0000_t75" alt="" style="width:11.5pt;height:19pt;mso-width-percent:0;mso-height-percent:0;mso-width-percent:0;mso-height-percent:0" o:ole="">
            <v:imagedata r:id="rId20" o:title=""/>
          </v:shape>
          <o:OLEObject Type="Embed" ProgID="Equation.DSMT4" ShapeID="_x0000_i1057" DrawAspect="Content" ObjectID="_1735731539" r:id="rId72"/>
        </w:object>
      </w:r>
      <w:r w:rsidRPr="005E3C74">
        <w:rPr>
          <w:rFonts w:ascii="Times New Roman" w:eastAsia="SimSun" w:hAnsi="Times New Roman" w:cs="Times New Roman"/>
          <w:kern w:val="2"/>
          <w:sz w:val="24"/>
          <w:szCs w:val="24"/>
          <w:lang w:eastAsia="zh-CN"/>
        </w:rPr>
        <w:t xml:space="preserve"> over alternative </w:t>
      </w:r>
      <w:r w:rsidRPr="00196E50">
        <w:rPr>
          <w:rFonts w:ascii="Times New Roman" w:eastAsia="KaiTi" w:hAnsi="Times New Roman" w:cs="Times New Roman"/>
          <w:noProof/>
          <w:kern w:val="2"/>
          <w:position w:val="-12"/>
          <w:sz w:val="24"/>
          <w:szCs w:val="24"/>
          <w:lang w:eastAsia="zh-CN"/>
        </w:rPr>
        <w:object w:dxaOrig="240" w:dyaOrig="360" w14:anchorId="54FAC1A2">
          <v:shape id="_x0000_i1058" type="#_x0000_t75" alt="" style="width:12pt;height:19pt;mso-width-percent:0;mso-height-percent:0;mso-width-percent:0;mso-height-percent:0" o:ole="">
            <v:imagedata r:id="rId63" o:title=""/>
          </v:shape>
          <o:OLEObject Type="Embed" ProgID="Equation.DSMT4" ShapeID="_x0000_i1058" DrawAspect="Content" ObjectID="_1735731540" r:id="rId73"/>
        </w:object>
      </w:r>
      <w:r w:rsidRPr="005E3C74">
        <w:rPr>
          <w:rFonts w:ascii="Times New Roman" w:eastAsia="SimSun" w:hAnsi="Times New Roman" w:cs="Times New Roman"/>
          <w:kern w:val="2"/>
          <w:sz w:val="24"/>
          <w:szCs w:val="24"/>
          <w:lang w:eastAsia="zh-CN"/>
        </w:rPr>
        <w:t xml:space="preserve"> for attribute </w:t>
      </w:r>
      <w:r w:rsidRPr="00196E50">
        <w:rPr>
          <w:rFonts w:ascii="Times New Roman" w:eastAsia="KaiTi" w:hAnsi="Times New Roman" w:cs="Times New Roman"/>
          <w:noProof/>
          <w:kern w:val="2"/>
          <w:position w:val="-14"/>
          <w:sz w:val="24"/>
          <w:szCs w:val="24"/>
          <w:lang w:eastAsia="zh-CN"/>
        </w:rPr>
        <w:object w:dxaOrig="260" w:dyaOrig="380" w14:anchorId="32E347CF">
          <v:shape id="_x0000_i1059" type="#_x0000_t75" alt="" style="width:12.5pt;height:19.5pt;mso-width-percent:0;mso-height-percent:0;mso-width-percent:0;mso-height-percent:0" o:ole="">
            <v:imagedata r:id="rId22" o:title=""/>
          </v:shape>
          <o:OLEObject Type="Embed" ProgID="Equation.DSMT4" ShapeID="_x0000_i1059" DrawAspect="Content" ObjectID="_1735731541" r:id="rId74"/>
        </w:object>
      </w:r>
      <w:r w:rsidRPr="005E3C74">
        <w:rPr>
          <w:rFonts w:ascii="Times New Roman" w:eastAsia="SimSun" w:hAnsi="Times New Roman" w:cs="Times New Roman"/>
          <w:kern w:val="2"/>
          <w:sz w:val="24"/>
          <w:szCs w:val="24"/>
          <w:lang w:eastAsia="zh-CN"/>
        </w:rPr>
        <w:t xml:space="preserve"> if </w:t>
      </w:r>
      <w:r w:rsidRPr="00196E50">
        <w:rPr>
          <w:rFonts w:ascii="Times New Roman" w:eastAsia="SimSun" w:hAnsi="Times New Roman" w:cs="Times New Roman"/>
          <w:i/>
          <w:iCs/>
          <w:noProof/>
          <w:kern w:val="2"/>
          <w:position w:val="-14"/>
          <w:sz w:val="24"/>
          <w:szCs w:val="24"/>
          <w:lang w:eastAsia="zh-CN"/>
        </w:rPr>
        <w:object w:dxaOrig="700" w:dyaOrig="380" w14:anchorId="54468F83">
          <v:shape id="_x0000_i1060" type="#_x0000_t75" alt="" style="width:36.5pt;height:19.5pt;mso-width-percent:0;mso-height-percent:0;mso-width-percent:0;mso-height-percent:0" o:ole="">
            <v:imagedata r:id="rId70" o:title=""/>
          </v:shape>
          <o:OLEObject Type="Embed" ProgID="Equation.DSMT4" ShapeID="_x0000_i1060" DrawAspect="Content" ObjectID="_1735731542" r:id="rId75"/>
        </w:object>
      </w:r>
      <w:r w:rsidRPr="005E3C74">
        <w:rPr>
          <w:rFonts w:ascii="Times New Roman" w:eastAsia="SimSun" w:hAnsi="Times New Roman" w:cs="Times New Roman"/>
          <w:kern w:val="2"/>
          <w:sz w:val="24"/>
          <w:szCs w:val="24"/>
          <w:lang w:eastAsia="zh-CN"/>
        </w:rPr>
        <w:t xml:space="preserve">&gt; 0 and the loss of alternative </w:t>
      </w:r>
      <w:r w:rsidRPr="00196E50">
        <w:rPr>
          <w:rFonts w:ascii="Times New Roman" w:eastAsia="KaiTi" w:hAnsi="Times New Roman" w:cs="Times New Roman"/>
          <w:noProof/>
          <w:kern w:val="2"/>
          <w:position w:val="-12"/>
          <w:sz w:val="24"/>
          <w:szCs w:val="24"/>
          <w:lang w:eastAsia="zh-CN"/>
        </w:rPr>
        <w:object w:dxaOrig="220" w:dyaOrig="360" w14:anchorId="31FC8116">
          <v:shape id="_x0000_i1061" type="#_x0000_t75" alt="" style="width:11.5pt;height:19pt;mso-width-percent:0;mso-height-percent:0;mso-width-percent:0;mso-height-percent:0" o:ole="">
            <v:imagedata r:id="rId20" o:title=""/>
          </v:shape>
          <o:OLEObject Type="Embed" ProgID="Equation.DSMT4" ShapeID="_x0000_i1061" DrawAspect="Content" ObjectID="_1735731543" r:id="rId76"/>
        </w:object>
      </w:r>
      <w:r w:rsidRPr="005E3C74">
        <w:rPr>
          <w:rFonts w:ascii="Times New Roman" w:eastAsia="SimSun" w:hAnsi="Times New Roman" w:cs="Times New Roman"/>
          <w:kern w:val="2"/>
          <w:sz w:val="24"/>
          <w:szCs w:val="24"/>
          <w:lang w:eastAsia="zh-CN"/>
        </w:rPr>
        <w:t xml:space="preserve"> over alternative </w:t>
      </w:r>
      <w:r w:rsidRPr="00196E50">
        <w:rPr>
          <w:rFonts w:ascii="Times New Roman" w:eastAsia="KaiTi" w:hAnsi="Times New Roman" w:cs="Times New Roman"/>
          <w:noProof/>
          <w:kern w:val="2"/>
          <w:position w:val="-12"/>
          <w:sz w:val="24"/>
          <w:szCs w:val="24"/>
          <w:lang w:eastAsia="zh-CN"/>
        </w:rPr>
        <w:object w:dxaOrig="240" w:dyaOrig="360" w14:anchorId="3EF1036E">
          <v:shape id="_x0000_i1062" type="#_x0000_t75" alt="" style="width:12pt;height:19pt;mso-width-percent:0;mso-height-percent:0;mso-width-percent:0;mso-height-percent:0" o:ole="">
            <v:imagedata r:id="rId63" o:title=""/>
          </v:shape>
          <o:OLEObject Type="Embed" ProgID="Equation.DSMT4" ShapeID="_x0000_i1062" DrawAspect="Content" ObjectID="_1735731544" r:id="rId77"/>
        </w:object>
      </w:r>
      <w:r w:rsidRPr="005E3C74">
        <w:rPr>
          <w:rFonts w:ascii="Times New Roman" w:eastAsia="SimSun" w:hAnsi="Times New Roman" w:cs="Times New Roman"/>
          <w:kern w:val="2"/>
          <w:sz w:val="24"/>
          <w:szCs w:val="24"/>
          <w:lang w:eastAsia="zh-CN"/>
        </w:rPr>
        <w:t xml:space="preserve"> for attribute </w:t>
      </w:r>
      <w:r w:rsidRPr="00196E50">
        <w:rPr>
          <w:rFonts w:ascii="Times New Roman" w:eastAsia="KaiTi" w:hAnsi="Times New Roman" w:cs="Times New Roman"/>
          <w:noProof/>
          <w:kern w:val="2"/>
          <w:position w:val="-14"/>
          <w:sz w:val="24"/>
          <w:szCs w:val="24"/>
          <w:lang w:eastAsia="zh-CN"/>
        </w:rPr>
        <w:object w:dxaOrig="260" w:dyaOrig="380" w14:anchorId="3F1D7604">
          <v:shape id="_x0000_i1063" type="#_x0000_t75" alt="" style="width:12.5pt;height:19.5pt;mso-width-percent:0;mso-height-percent:0;mso-width-percent:0;mso-height-percent:0" o:ole="">
            <v:imagedata r:id="rId22" o:title=""/>
          </v:shape>
          <o:OLEObject Type="Embed" ProgID="Equation.DSMT4" ShapeID="_x0000_i1063" DrawAspect="Content" ObjectID="_1735731545" r:id="rId78"/>
        </w:object>
      </w:r>
      <w:r w:rsidRPr="005E3C74">
        <w:rPr>
          <w:rFonts w:ascii="Times New Roman" w:eastAsia="SimSun" w:hAnsi="Times New Roman" w:cs="Times New Roman"/>
          <w:kern w:val="2"/>
          <w:sz w:val="24"/>
          <w:szCs w:val="24"/>
          <w:lang w:eastAsia="zh-CN"/>
        </w:rPr>
        <w:t xml:space="preserve"> if </w:t>
      </w:r>
      <w:r w:rsidRPr="00196E50">
        <w:rPr>
          <w:rFonts w:ascii="Times New Roman" w:eastAsia="SimSun" w:hAnsi="Times New Roman" w:cs="Times New Roman"/>
          <w:i/>
          <w:iCs/>
          <w:noProof/>
          <w:kern w:val="2"/>
          <w:position w:val="-14"/>
          <w:sz w:val="24"/>
          <w:szCs w:val="24"/>
          <w:lang w:eastAsia="zh-CN"/>
        </w:rPr>
        <w:object w:dxaOrig="700" w:dyaOrig="380" w14:anchorId="6845563C">
          <v:shape id="_x0000_i1064" type="#_x0000_t75" alt="" style="width:36.5pt;height:19.5pt;mso-width-percent:0;mso-height-percent:0;mso-width-percent:0;mso-height-percent:0" o:ole="">
            <v:imagedata r:id="rId70" o:title=""/>
          </v:shape>
          <o:OLEObject Type="Embed" ProgID="Equation.DSMT4" ShapeID="_x0000_i1064" DrawAspect="Content" ObjectID="_1735731546" r:id="rId79"/>
        </w:object>
      </w:r>
      <w:r w:rsidRPr="005E3C74">
        <w:rPr>
          <w:rFonts w:ascii="Times New Roman" w:eastAsia="SimSun" w:hAnsi="Times New Roman" w:cs="Times New Roman"/>
          <w:kern w:val="2"/>
          <w:sz w:val="24"/>
          <w:szCs w:val="24"/>
          <w:lang w:eastAsia="zh-CN"/>
        </w:rPr>
        <w:t>&lt; 0.</w:t>
      </w:r>
      <w:r>
        <w:rPr>
          <w:rFonts w:ascii="Times New Roman" w:eastAsia="SimSun" w:hAnsi="Times New Roman" w:cs="Times New Roman"/>
          <w:kern w:val="2"/>
          <w:sz w:val="24"/>
          <w:szCs w:val="24"/>
          <w:lang w:eastAsia="zh-CN"/>
        </w:rPr>
        <w:t xml:space="preserve">                                                                </w:t>
      </w:r>
      <w:r w:rsidR="002708A3" w:rsidRPr="005E3C74">
        <w:rPr>
          <w:rFonts w:ascii="Times New Roman" w:eastAsia="SimSun" w:hAnsi="Times New Roman" w:cs="Times New Roman"/>
          <w:b/>
          <w:kern w:val="2"/>
          <w:sz w:val="24"/>
          <w:szCs w:val="24"/>
          <w:lang w:eastAsia="zh-CN"/>
        </w:rPr>
        <w:t>Step 4:</w:t>
      </w:r>
      <w:r w:rsidR="002708A3" w:rsidRPr="005E3C74">
        <w:rPr>
          <w:rFonts w:ascii="Times New Roman" w:eastAsia="SimSun" w:hAnsi="Times New Roman" w:cs="Times New Roman"/>
          <w:kern w:val="2"/>
          <w:sz w:val="24"/>
          <w:szCs w:val="24"/>
          <w:lang w:eastAsia="zh-CN"/>
        </w:rPr>
        <w:t xml:space="preserve"> </w:t>
      </w:r>
      <w:r w:rsidR="002708A3" w:rsidRPr="005E3C74">
        <w:rPr>
          <w:rFonts w:ascii="Times New Roman" w:eastAsia="SimSun" w:hAnsi="Times New Roman" w:cs="Times New Roman"/>
          <w:kern w:val="2"/>
          <w:sz w:val="24"/>
          <w:szCs w:val="24"/>
          <w:lang w:eastAsia="zh-CN"/>
        </w:rPr>
        <w:lastRenderedPageBreak/>
        <w:t>Calculat</w:t>
      </w:r>
      <w:r w:rsidR="002708A3" w:rsidRPr="005E3C74">
        <w:rPr>
          <w:rFonts w:ascii="Times New Roman" w:eastAsia="SimSun" w:hAnsi="Times New Roman" w:cs="Times New Roman" w:hint="eastAsia"/>
          <w:kern w:val="2"/>
          <w:sz w:val="24"/>
          <w:szCs w:val="24"/>
          <w:lang w:eastAsia="zh-CN"/>
        </w:rPr>
        <w:t>ing</w:t>
      </w:r>
      <w:r w:rsidR="002708A3" w:rsidRPr="005E3C74">
        <w:rPr>
          <w:rFonts w:ascii="Times New Roman" w:eastAsia="SimSun" w:hAnsi="Times New Roman" w:cs="Times New Roman"/>
          <w:kern w:val="2"/>
          <w:sz w:val="24"/>
          <w:szCs w:val="24"/>
          <w:lang w:eastAsia="zh-CN"/>
        </w:rPr>
        <w:t xml:space="preserve"> the overall dominance degree of alternative </w:t>
      </w:r>
      <w:r w:rsidR="002708A3" w:rsidRPr="00196E50">
        <w:rPr>
          <w:rFonts w:ascii="Times New Roman" w:eastAsia="KaiTi" w:hAnsi="Times New Roman" w:cs="Times New Roman"/>
          <w:noProof/>
          <w:kern w:val="2"/>
          <w:position w:val="-12"/>
          <w:sz w:val="24"/>
          <w:szCs w:val="24"/>
          <w:lang w:eastAsia="zh-CN"/>
        </w:rPr>
        <w:object w:dxaOrig="220" w:dyaOrig="360" w14:anchorId="470A3362">
          <v:shape id="_x0000_i1065" type="#_x0000_t75" alt="" style="width:11.5pt;height:19pt;mso-width-percent:0;mso-height-percent:0;mso-width-percent:0;mso-height-percent:0" o:ole="">
            <v:imagedata r:id="rId20" o:title=""/>
          </v:shape>
          <o:OLEObject Type="Embed" ProgID="Equation.DSMT4" ShapeID="_x0000_i1065" DrawAspect="Content" ObjectID="_1735731547" r:id="rId80"/>
        </w:object>
      </w:r>
      <w:r w:rsidR="002708A3" w:rsidRPr="005E3C74">
        <w:rPr>
          <w:rFonts w:ascii="Times New Roman" w:eastAsia="SimSun" w:hAnsi="Times New Roman" w:cs="Times New Roman"/>
          <w:kern w:val="2"/>
          <w:sz w:val="24"/>
          <w:szCs w:val="24"/>
          <w:lang w:eastAsia="zh-CN"/>
        </w:rPr>
        <w:t xml:space="preserve"> over alternative </w:t>
      </w:r>
      <w:r w:rsidR="002708A3" w:rsidRPr="00196E50">
        <w:rPr>
          <w:rFonts w:ascii="Times New Roman" w:eastAsia="KaiTi" w:hAnsi="Times New Roman" w:cs="Times New Roman"/>
          <w:noProof/>
          <w:kern w:val="2"/>
          <w:position w:val="-12"/>
          <w:sz w:val="24"/>
          <w:szCs w:val="24"/>
          <w:lang w:eastAsia="zh-CN"/>
        </w:rPr>
        <w:object w:dxaOrig="240" w:dyaOrig="360" w14:anchorId="6D620C8B">
          <v:shape id="_x0000_i1066" type="#_x0000_t75" alt="" style="width:12pt;height:19pt;mso-width-percent:0;mso-height-percent:0;mso-width-percent:0;mso-height-percent:0" o:ole="">
            <v:imagedata r:id="rId63" o:title=""/>
          </v:shape>
          <o:OLEObject Type="Embed" ProgID="Equation.DSMT4" ShapeID="_x0000_i1066" DrawAspect="Content" ObjectID="_1735731548" r:id="rId81"/>
        </w:object>
      </w:r>
      <w:r w:rsidR="002708A3" w:rsidRPr="005E3C74">
        <w:rPr>
          <w:rFonts w:ascii="Times New Roman" w:eastAsia="SimSun" w:hAnsi="Times New Roman" w:cs="Times New Roman"/>
          <w:kern w:val="2"/>
          <w:sz w:val="24"/>
          <w:szCs w:val="24"/>
          <w:lang w:eastAsia="zh-CN"/>
        </w:rPr>
        <w:t xml:space="preserve">, for all attributes and alternatives using </w:t>
      </w:r>
      <w:proofErr w:type="spellStart"/>
      <w:r w:rsidR="007C55E3">
        <w:rPr>
          <w:rFonts w:ascii="Times New Roman" w:eastAsia="SimSun" w:hAnsi="Times New Roman" w:cs="Times New Roman"/>
          <w:kern w:val="2"/>
          <w:sz w:val="24"/>
          <w:szCs w:val="24"/>
          <w:lang w:eastAsia="zh-CN"/>
        </w:rPr>
        <w:t>Eqn</w:t>
      </w:r>
      <w:proofErr w:type="spellEnd"/>
      <w:r w:rsidR="002708A3" w:rsidRPr="005E3C74">
        <w:rPr>
          <w:rFonts w:ascii="Times New Roman" w:eastAsia="SimSun" w:hAnsi="Times New Roman" w:cs="Times New Roman"/>
          <w:kern w:val="2"/>
          <w:sz w:val="24"/>
          <w:szCs w:val="24"/>
          <w:lang w:eastAsia="zh-CN"/>
        </w:rPr>
        <w:t xml:space="preserve"> (</w:t>
      </w:r>
      <w:r w:rsidR="002708A3" w:rsidRPr="005E3C74">
        <w:rPr>
          <w:rFonts w:ascii="Times New Roman" w:eastAsia="SimSun" w:hAnsi="Times New Roman" w:cs="Times New Roman" w:hint="eastAsia"/>
          <w:kern w:val="2"/>
          <w:sz w:val="24"/>
          <w:szCs w:val="24"/>
          <w:lang w:eastAsia="zh-CN"/>
        </w:rPr>
        <w:t>7</w:t>
      </w:r>
      <w:r w:rsidR="002708A3" w:rsidRPr="005E3C74">
        <w:rPr>
          <w:rFonts w:ascii="Times New Roman" w:eastAsia="SimSun" w:hAnsi="Times New Roman" w:cs="Times New Roman"/>
          <w:kern w:val="2"/>
          <w:sz w:val="24"/>
          <w:szCs w:val="24"/>
          <w:lang w:eastAsia="zh-CN"/>
        </w:rPr>
        <w:t>):</w:t>
      </w:r>
    </w:p>
    <w:p w14:paraId="60403AAE" w14:textId="77777777" w:rsidR="002708A3" w:rsidRPr="005E3C74" w:rsidRDefault="00565C27" w:rsidP="002708A3">
      <w:pPr>
        <w:widowControl w:val="0"/>
        <w:wordWrap w:val="0"/>
        <w:spacing w:before="100" w:beforeAutospacing="1" w:after="100" w:afterAutospacing="1"/>
        <w:ind w:firstLine="420"/>
        <w:jc w:val="center"/>
        <w:rPr>
          <w:rFonts w:ascii="Times New Roman" w:eastAsia="SimSun" w:hAnsi="Times New Roman" w:cs="Times New Roman"/>
          <w:bCs/>
          <w:color w:val="000000"/>
          <w:kern w:val="2"/>
          <w:sz w:val="24"/>
          <w:szCs w:val="24"/>
          <w:lang w:eastAsia="zh-CN"/>
        </w:rPr>
      </w:pPr>
      <w:r w:rsidRPr="005E3C74">
        <w:rPr>
          <w:rFonts w:ascii="Calibri" w:eastAsia="SimSun" w:hAnsi="Calibri" w:cs="Times New Roman"/>
          <w:noProof/>
          <w:kern w:val="2"/>
          <w:position w:val="-30"/>
          <w:sz w:val="21"/>
          <w:lang w:eastAsia="zh-CN"/>
        </w:rPr>
        <w:object w:dxaOrig="3060" w:dyaOrig="700" w14:anchorId="65881772">
          <v:shape id="_x0000_i1067" type="#_x0000_t75" alt="" style="width:153pt;height:39.5pt;mso-width-percent:0;mso-height-percent:0;mso-width-percent:0;mso-height-percent:0" o:ole="">
            <v:imagedata r:id="rId82" o:title=""/>
          </v:shape>
          <o:OLEObject Type="Embed" ProgID="Equation.DSMT4" ShapeID="_x0000_i1067" DrawAspect="Content" ObjectID="_1735731549" r:id="rId83"/>
        </w:object>
      </w:r>
      <w:r w:rsidR="002708A3" w:rsidRPr="005E3C74">
        <w:rPr>
          <w:rFonts w:ascii="Calibri" w:eastAsia="SimSun" w:hAnsi="Calibri" w:cs="Times New Roman"/>
          <w:bCs/>
          <w:color w:val="000000"/>
          <w:kern w:val="2"/>
          <w:sz w:val="21"/>
          <w:lang w:eastAsia="zh-CN"/>
        </w:rPr>
        <w:t xml:space="preserve"> </w:t>
      </w:r>
      <w:r w:rsidR="002708A3" w:rsidRPr="005E3C74">
        <w:rPr>
          <w:rFonts w:ascii="Calibri" w:eastAsia="SimSun" w:hAnsi="Calibri" w:cs="Times New Roman"/>
          <w:kern w:val="2"/>
          <w:sz w:val="21"/>
          <w:lang w:eastAsia="zh-CN"/>
        </w:rPr>
        <w:t xml:space="preserve"> </w:t>
      </w:r>
      <w:r w:rsidR="002708A3" w:rsidRPr="005E3C74">
        <w:rPr>
          <w:rFonts w:ascii="Calibri" w:eastAsia="SimSun" w:hAnsi="Calibri" w:cs="Times New Roman"/>
          <w:kern w:val="2"/>
          <w:sz w:val="21"/>
          <w:lang w:eastAsia="zh-CN"/>
        </w:rPr>
        <w:tab/>
      </w:r>
      <w:r w:rsidR="002708A3" w:rsidRPr="005E3C74">
        <w:rPr>
          <w:rFonts w:ascii="Calibri" w:eastAsia="SimSun" w:hAnsi="Calibri" w:cs="Times New Roman" w:hint="eastAsia"/>
          <w:kern w:val="2"/>
          <w:sz w:val="21"/>
          <w:lang w:eastAsia="zh-CN"/>
        </w:rPr>
        <w:t xml:space="preserve">         </w:t>
      </w:r>
      <w:r w:rsidR="002708A3" w:rsidRPr="005E3C74">
        <w:rPr>
          <w:rFonts w:ascii="Times New Roman" w:eastAsia="SimSun" w:hAnsi="Times New Roman" w:cs="Times New Roman"/>
          <w:kern w:val="2"/>
          <w:sz w:val="24"/>
          <w:szCs w:val="24"/>
          <w:lang w:eastAsia="zh-CN"/>
        </w:rPr>
        <w:t xml:space="preserve">     </w:t>
      </w:r>
      <w:r w:rsidR="002708A3" w:rsidRPr="005E3C74">
        <w:rPr>
          <w:rFonts w:ascii="Times New Roman" w:eastAsia="SimSun" w:hAnsi="Times New Roman" w:cs="Times New Roman"/>
          <w:kern w:val="2"/>
          <w:sz w:val="24"/>
          <w:szCs w:val="24"/>
          <w:lang w:eastAsia="zh-CN"/>
        </w:rPr>
        <w:tab/>
      </w:r>
      <w:r w:rsidR="002708A3">
        <w:rPr>
          <w:rFonts w:ascii="Times New Roman" w:eastAsia="SimSun" w:hAnsi="Times New Roman" w:cs="Times New Roman"/>
          <w:kern w:val="2"/>
          <w:sz w:val="24"/>
          <w:szCs w:val="24"/>
          <w:lang w:eastAsia="zh-CN"/>
        </w:rPr>
        <w:tab/>
        <w:t xml:space="preserve">                         </w:t>
      </w:r>
      <w:r w:rsidR="00D814B1">
        <w:rPr>
          <w:rFonts w:ascii="Times New Roman" w:eastAsia="SimSun" w:hAnsi="Times New Roman" w:cs="Times New Roman"/>
          <w:kern w:val="2"/>
          <w:sz w:val="24"/>
          <w:szCs w:val="24"/>
          <w:lang w:eastAsia="zh-CN"/>
        </w:rPr>
        <w:t xml:space="preserve">  </w:t>
      </w:r>
      <w:r w:rsidR="002708A3">
        <w:rPr>
          <w:rFonts w:ascii="Times New Roman" w:eastAsia="SimSun" w:hAnsi="Times New Roman" w:cs="Times New Roman"/>
          <w:kern w:val="2"/>
          <w:sz w:val="24"/>
          <w:szCs w:val="24"/>
          <w:lang w:eastAsia="zh-CN"/>
        </w:rPr>
        <w:t xml:space="preserve"> </w:t>
      </w:r>
      <w:r w:rsidR="002708A3" w:rsidRPr="005E3C74">
        <w:rPr>
          <w:rFonts w:ascii="Times New Roman" w:eastAsia="SimSun" w:hAnsi="Times New Roman" w:cs="Times New Roman"/>
          <w:kern w:val="2"/>
          <w:sz w:val="24"/>
          <w:szCs w:val="24"/>
          <w:lang w:eastAsia="zh-CN"/>
        </w:rPr>
        <w:t>(7)</w:t>
      </w:r>
    </w:p>
    <w:p w14:paraId="1B1817C7" w14:textId="77777777" w:rsidR="002708A3" w:rsidRPr="005E3C74" w:rsidRDefault="002708A3" w:rsidP="002708A3">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5:</w:t>
      </w:r>
      <w:r w:rsidRPr="005E3C74">
        <w:rPr>
          <w:rFonts w:ascii="Times New Roman" w:eastAsia="SimSun" w:hAnsi="Times New Roman" w:cs="Times New Roman"/>
          <w:kern w:val="2"/>
          <w:sz w:val="24"/>
          <w:szCs w:val="24"/>
          <w:lang w:eastAsia="zh-CN"/>
        </w:rPr>
        <w:t xml:space="preserve"> Obtain</w:t>
      </w:r>
      <w:r w:rsidR="00D814B1">
        <w:rPr>
          <w:rFonts w:ascii="Times New Roman" w:eastAsia="SimSun" w:hAnsi="Times New Roman" w:cs="Times New Roman"/>
          <w:kern w:val="2"/>
          <w:sz w:val="24"/>
          <w:szCs w:val="24"/>
          <w:lang w:eastAsia="zh-CN"/>
        </w:rPr>
        <w:t>ing</w:t>
      </w:r>
      <w:r w:rsidRPr="005E3C74">
        <w:rPr>
          <w:rFonts w:ascii="Times New Roman" w:eastAsia="SimSun" w:hAnsi="Times New Roman" w:cs="Times New Roman"/>
          <w:kern w:val="2"/>
          <w:sz w:val="24"/>
          <w:szCs w:val="24"/>
          <w:lang w:eastAsia="zh-CN"/>
        </w:rPr>
        <w:t xml:space="preserve"> the global value </w:t>
      </w:r>
      <w:r w:rsidRPr="00196E50">
        <w:rPr>
          <w:rFonts w:ascii="Times New Roman" w:eastAsia="SimSun" w:hAnsi="Times New Roman" w:cs="Times New Roman"/>
          <w:noProof/>
          <w:kern w:val="2"/>
          <w:position w:val="-12"/>
          <w:sz w:val="24"/>
          <w:szCs w:val="24"/>
          <w:lang w:eastAsia="zh-CN"/>
        </w:rPr>
        <w:object w:dxaOrig="240" w:dyaOrig="360" w14:anchorId="30F8606F">
          <v:shape id="_x0000_i1068" type="#_x0000_t75" alt="" style="width:12pt;height:19pt;mso-width-percent:0;mso-height-percent:0;mso-width-percent:0;mso-height-percent:0" o:ole="">
            <v:imagedata r:id="rId84" o:title=""/>
          </v:shape>
          <o:OLEObject Type="Embed" ProgID="Equation.DSMT4" ShapeID="_x0000_i1068" DrawAspect="Content" ObjectID="_1735731550" r:id="rId85"/>
        </w:objec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 xml:space="preserve">of alternative </w:t>
      </w:r>
      <w:r w:rsidRPr="00196E50">
        <w:rPr>
          <w:rFonts w:ascii="Times New Roman" w:eastAsia="KaiTi" w:hAnsi="Times New Roman" w:cs="Times New Roman"/>
          <w:noProof/>
          <w:kern w:val="2"/>
          <w:position w:val="-12"/>
          <w:sz w:val="24"/>
          <w:szCs w:val="24"/>
          <w:lang w:eastAsia="zh-CN"/>
        </w:rPr>
        <w:object w:dxaOrig="220" w:dyaOrig="360" w14:anchorId="43984B01">
          <v:shape id="_x0000_i1069" type="#_x0000_t75" alt="" style="width:11.5pt;height:19pt;mso-width-percent:0;mso-height-percent:0;mso-width-percent:0;mso-height-percent:0" o:ole="">
            <v:imagedata r:id="rId20" o:title=""/>
          </v:shape>
          <o:OLEObject Type="Embed" ProgID="Equation.DSMT4" ShapeID="_x0000_i1069" DrawAspect="Content" ObjectID="_1735731551" r:id="rId86"/>
        </w:object>
      </w:r>
      <w:r w:rsidRPr="005E3C74">
        <w:rPr>
          <w:rFonts w:ascii="Times New Roman" w:eastAsia="SimSun" w:hAnsi="Times New Roman" w:cs="Times New Roman"/>
          <w:kern w:val="2"/>
          <w:sz w:val="24"/>
          <w:szCs w:val="24"/>
          <w:lang w:eastAsia="zh-CN"/>
        </w:rPr>
        <w:t xml:space="preserve"> using </w:t>
      </w:r>
      <w:proofErr w:type="spellStart"/>
      <w:r w:rsidR="007C55E3">
        <w:rPr>
          <w:rFonts w:ascii="Times New Roman" w:eastAsia="SimSun" w:hAnsi="Times New Roman" w:cs="Times New Roman"/>
          <w:kern w:val="2"/>
          <w:sz w:val="24"/>
          <w:szCs w:val="24"/>
          <w:lang w:eastAsia="zh-CN"/>
        </w:rPr>
        <w:t>Eqn</w:t>
      </w:r>
      <w:proofErr w:type="spellEnd"/>
      <w:r w:rsidRPr="005E3C74">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hint="eastAsia"/>
          <w:kern w:val="2"/>
          <w:sz w:val="24"/>
          <w:szCs w:val="24"/>
          <w:lang w:eastAsia="zh-CN"/>
        </w:rPr>
        <w:t>8</w:t>
      </w:r>
      <w:r w:rsidRPr="005E3C74">
        <w:rPr>
          <w:rFonts w:ascii="Times New Roman" w:eastAsia="SimSun" w:hAnsi="Times New Roman" w:cs="Times New Roman"/>
          <w:kern w:val="2"/>
          <w:sz w:val="24"/>
          <w:szCs w:val="24"/>
          <w:lang w:eastAsia="zh-CN"/>
        </w:rPr>
        <w:t>):</w:t>
      </w:r>
    </w:p>
    <w:p w14:paraId="0654FCB9" w14:textId="77777777" w:rsidR="002708A3" w:rsidRPr="005E3C74" w:rsidRDefault="002708A3" w:rsidP="002708A3">
      <w:pPr>
        <w:widowControl w:val="0"/>
        <w:spacing w:before="100" w:beforeAutospacing="1" w:after="100" w:afterAutospacing="1"/>
        <w:ind w:firstLine="420"/>
        <w:jc w:val="center"/>
        <w:rPr>
          <w:rFonts w:ascii="Times New Roman" w:eastAsia="SimSun" w:hAnsi="Times New Roman" w:cs="Times New Roman"/>
          <w:bCs/>
          <w:color w:val="000000"/>
          <w:kern w:val="2"/>
          <w:sz w:val="24"/>
          <w:szCs w:val="24"/>
          <w:lang w:eastAsia="zh-CN"/>
        </w:rPr>
      </w:pPr>
      <w:r w:rsidRPr="00196E50">
        <w:rPr>
          <w:rFonts w:ascii="Times New Roman" w:eastAsia="SimSun" w:hAnsi="Times New Roman" w:cs="Times New Roman"/>
          <w:noProof/>
          <w:kern w:val="2"/>
          <w:position w:val="-60"/>
          <w:sz w:val="24"/>
          <w:szCs w:val="24"/>
          <w:lang w:eastAsia="zh-CN"/>
        </w:rPr>
        <w:object w:dxaOrig="4959" w:dyaOrig="1320" w14:anchorId="4482468C">
          <v:shape id="_x0000_i1070" type="#_x0000_t75" alt="" style="width:248pt;height:66pt;mso-width-percent:0;mso-height-percent:0;mso-width-percent:0;mso-height-percent:0" o:ole="">
            <v:imagedata r:id="rId87" o:title=""/>
          </v:shape>
          <o:OLEObject Type="Embed" ProgID="Equation.DSMT4" ShapeID="_x0000_i1070" DrawAspect="Content" ObjectID="_1735731552" r:id="rId88"/>
        </w:object>
      </w:r>
      <w:r w:rsidRPr="005E3C74">
        <w:rPr>
          <w:rFonts w:ascii="Times New Roman" w:eastAsia="SimSun" w:hAnsi="Times New Roman" w:cs="Times New Roman"/>
          <w:bCs/>
          <w:color w:val="000000"/>
          <w:kern w:val="2"/>
          <w:sz w:val="24"/>
          <w:szCs w:val="24"/>
          <w:lang w:eastAsia="zh-CN"/>
        </w:rPr>
        <w:t>.</w:t>
      </w:r>
      <w:r w:rsidRPr="005E3C74">
        <w:rPr>
          <w:rFonts w:ascii="Times New Roman" w:eastAsia="SimSun" w:hAnsi="Times New Roman" w:cs="Times New Roman" w:hint="eastAsia"/>
          <w:kern w:val="2"/>
          <w:sz w:val="24"/>
          <w:szCs w:val="24"/>
          <w:lang w:eastAsia="zh-CN"/>
        </w:rPr>
        <w:t xml:space="preserve">           </w:t>
      </w:r>
      <w:r w:rsidRPr="005E3C74">
        <w:rPr>
          <w:rFonts w:ascii="Times New Roman" w:eastAsia="SimSun" w:hAnsi="Times New Roman" w:cs="Times New Roman"/>
          <w:kern w:val="2"/>
          <w:sz w:val="24"/>
          <w:szCs w:val="24"/>
          <w:lang w:eastAsia="zh-CN"/>
        </w:rPr>
        <w:tab/>
      </w:r>
      <w:r w:rsidR="00565C27">
        <w:rPr>
          <w:rFonts w:ascii="Times New Roman" w:eastAsia="SimSun" w:hAnsi="Times New Roman" w:cs="Times New Roman"/>
          <w:kern w:val="2"/>
          <w:sz w:val="24"/>
          <w:szCs w:val="24"/>
          <w:lang w:eastAsia="zh-CN"/>
        </w:rPr>
        <w:t xml:space="preserve">              </w:t>
      </w:r>
      <w:r w:rsidR="00D814B1">
        <w:rPr>
          <w:rFonts w:ascii="Times New Roman" w:eastAsia="SimSun" w:hAnsi="Times New Roman" w:cs="Times New Roman"/>
          <w:kern w:val="2"/>
          <w:sz w:val="24"/>
          <w:szCs w:val="24"/>
          <w:lang w:eastAsia="zh-CN"/>
        </w:rPr>
        <w:t xml:space="preserve">  </w:t>
      </w:r>
      <w:r w:rsidR="00565C27">
        <w:rPr>
          <w:rFonts w:ascii="Times New Roman" w:eastAsia="SimSun" w:hAnsi="Times New Roman" w:cs="Times New Roman"/>
          <w:kern w:val="2"/>
          <w:sz w:val="24"/>
          <w:szCs w:val="24"/>
          <w:lang w:eastAsia="zh-CN"/>
        </w:rPr>
        <w:t xml:space="preserve"> </w:t>
      </w:r>
      <w:r w:rsidRPr="005E3C74">
        <w:rPr>
          <w:rFonts w:ascii="Times New Roman" w:eastAsia="SimSun" w:hAnsi="Times New Roman" w:cs="Times New Roman"/>
          <w:kern w:val="2"/>
          <w:sz w:val="24"/>
          <w:szCs w:val="24"/>
          <w:lang w:eastAsia="zh-CN"/>
        </w:rPr>
        <w:t>(</w:t>
      </w:r>
      <w:r w:rsidRPr="005E3C74">
        <w:rPr>
          <w:rFonts w:ascii="Times New Roman" w:eastAsia="SimSun" w:hAnsi="Times New Roman" w:cs="Times New Roman" w:hint="eastAsia"/>
          <w:kern w:val="2"/>
          <w:sz w:val="24"/>
          <w:szCs w:val="24"/>
          <w:lang w:eastAsia="zh-CN"/>
        </w:rPr>
        <w:t>8</w:t>
      </w:r>
      <w:r w:rsidRPr="005E3C74">
        <w:rPr>
          <w:rFonts w:ascii="Times New Roman" w:eastAsia="SimSun" w:hAnsi="Times New Roman" w:cs="Times New Roman"/>
          <w:kern w:val="2"/>
          <w:sz w:val="24"/>
          <w:szCs w:val="24"/>
          <w:lang w:eastAsia="zh-CN"/>
        </w:rPr>
        <w:t>)</w:t>
      </w:r>
    </w:p>
    <w:p w14:paraId="056FE701" w14:textId="77777777" w:rsidR="00565C27" w:rsidRDefault="002708A3" w:rsidP="00565C27">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kern w:val="2"/>
          <w:sz w:val="24"/>
          <w:szCs w:val="24"/>
          <w:lang w:eastAsia="zh-CN"/>
        </w:rPr>
        <w:t>Step 6:</w:t>
      </w:r>
      <w:r w:rsidRPr="005E3C74">
        <w:rPr>
          <w:rFonts w:ascii="Times New Roman" w:eastAsia="SimSun" w:hAnsi="Times New Roman" w:cs="Times New Roman"/>
          <w:kern w:val="2"/>
          <w:sz w:val="24"/>
          <w:szCs w:val="24"/>
          <w:lang w:eastAsia="zh-CN"/>
        </w:rPr>
        <w:t> Sort</w:t>
      </w:r>
      <w:r w:rsidRPr="005E3C74">
        <w:rPr>
          <w:rFonts w:ascii="Times New Roman" w:eastAsia="SimSun" w:hAnsi="Times New Roman" w:cs="Times New Roman" w:hint="eastAsia"/>
          <w:kern w:val="2"/>
          <w:sz w:val="24"/>
          <w:szCs w:val="24"/>
          <w:lang w:eastAsia="zh-CN"/>
        </w:rPr>
        <w:t>ing</w:t>
      </w:r>
      <w:r w:rsidRPr="005E3C74">
        <w:rPr>
          <w:rFonts w:ascii="Times New Roman" w:eastAsia="SimSun" w:hAnsi="Times New Roman" w:cs="Times New Roman"/>
          <w:kern w:val="2"/>
          <w:sz w:val="24"/>
          <w:szCs w:val="24"/>
          <w:lang w:eastAsia="zh-CN"/>
        </w:rPr>
        <w:t xml:space="preserve"> the alternatives by their value </w:t>
      </w:r>
      <w:r w:rsidRPr="00196E50">
        <w:rPr>
          <w:rFonts w:ascii="Times New Roman" w:eastAsia="SimSun" w:hAnsi="Times New Roman" w:cs="Times New Roman"/>
          <w:noProof/>
          <w:kern w:val="2"/>
          <w:position w:val="-12"/>
          <w:sz w:val="24"/>
          <w:szCs w:val="24"/>
          <w:lang w:eastAsia="zh-CN"/>
        </w:rPr>
        <w:object w:dxaOrig="240" w:dyaOrig="360" w14:anchorId="54D932E3">
          <v:shape id="_x0000_i1071" type="#_x0000_t75" alt="" style="width:12pt;height:19pt;mso-width-percent:0;mso-height-percent:0;mso-width-percent:0;mso-height-percent:0" o:ole="">
            <v:imagedata r:id="rId84" o:title=""/>
          </v:shape>
          <o:OLEObject Type="Embed" ProgID="Equation.DSMT4" ShapeID="_x0000_i1071" DrawAspect="Content" ObjectID="_1735731553" r:id="rId89"/>
        </w:object>
      </w:r>
      <w:r w:rsidRPr="005E3C74">
        <w:rPr>
          <w:rFonts w:ascii="Times New Roman" w:eastAsia="SimSun" w:hAnsi="Times New Roman" w:cs="Times New Roman"/>
          <w:kern w:val="2"/>
          <w:sz w:val="24"/>
          <w:szCs w:val="24"/>
          <w:lang w:eastAsia="zh-CN"/>
        </w:rPr>
        <w:t>.</w:t>
      </w:r>
    </w:p>
    <w:p w14:paraId="30FDC1C5" w14:textId="77777777" w:rsidR="00565C27" w:rsidRDefault="00565C27" w:rsidP="00565C27">
      <w:pPr>
        <w:widowControl w:val="0"/>
        <w:spacing w:after="0"/>
        <w:jc w:val="both"/>
        <w:rPr>
          <w:rFonts w:ascii="Times New Roman" w:eastAsia="SimSun" w:hAnsi="Times New Roman" w:cs="Times New Roman"/>
          <w:b/>
          <w:color w:val="000000"/>
          <w:kern w:val="2"/>
          <w:sz w:val="24"/>
          <w:szCs w:val="24"/>
          <w:lang w:eastAsia="zh-CN"/>
        </w:rPr>
      </w:pPr>
    </w:p>
    <w:p w14:paraId="11FF6315" w14:textId="77777777" w:rsidR="00565C27" w:rsidRDefault="00565C27" w:rsidP="00565C27">
      <w:pPr>
        <w:widowControl w:val="0"/>
        <w:spacing w:after="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b/>
          <w:color w:val="000000"/>
          <w:kern w:val="2"/>
          <w:sz w:val="24"/>
          <w:szCs w:val="24"/>
          <w:lang w:eastAsia="zh-CN"/>
        </w:rPr>
        <w:t>4</w:t>
      </w:r>
      <w:r w:rsidR="005C097E">
        <w:rPr>
          <w:rFonts w:ascii="Times New Roman" w:eastAsia="SimSun" w:hAnsi="Times New Roman" w:cs="Times New Roman" w:hint="eastAsia"/>
          <w:b/>
          <w:color w:val="000000"/>
          <w:kern w:val="2"/>
          <w:sz w:val="24"/>
          <w:szCs w:val="24"/>
          <w:lang w:eastAsia="zh-CN"/>
        </w:rPr>
        <w:t>.</w:t>
      </w:r>
      <w:r w:rsidR="005C097E">
        <w:rPr>
          <w:rFonts w:ascii="Times New Roman" w:eastAsia="SimSun" w:hAnsi="Times New Roman" w:cs="Times New Roman"/>
          <w:b/>
          <w:color w:val="000000"/>
          <w:kern w:val="2"/>
          <w:sz w:val="24"/>
          <w:szCs w:val="24"/>
          <w:lang w:eastAsia="zh-CN"/>
        </w:rPr>
        <w:tab/>
      </w:r>
      <w:r w:rsidRPr="005E3C74">
        <w:rPr>
          <w:rFonts w:ascii="Times New Roman" w:eastAsia="SimSun" w:hAnsi="Times New Roman" w:cs="Times New Roman" w:hint="eastAsia"/>
          <w:b/>
          <w:color w:val="000000"/>
          <w:kern w:val="2"/>
          <w:sz w:val="24"/>
          <w:szCs w:val="24"/>
          <w:lang w:eastAsia="zh-CN"/>
        </w:rPr>
        <w:t>Case Study</w:t>
      </w:r>
      <w:r w:rsidRPr="005E3C74">
        <w:rPr>
          <w:rFonts w:ascii="Times New Roman" w:eastAsia="SimSun" w:hAnsi="Times New Roman" w:cs="Times New Roman"/>
          <w:b/>
          <w:color w:val="000000"/>
          <w:kern w:val="2"/>
          <w:sz w:val="24"/>
          <w:szCs w:val="24"/>
          <w:lang w:eastAsia="zh-CN"/>
        </w:rPr>
        <w:t xml:space="preserve"> </w:t>
      </w:r>
    </w:p>
    <w:p w14:paraId="0D88DF2B" w14:textId="77777777" w:rsidR="00565C27" w:rsidRDefault="00565C27" w:rsidP="00565C27">
      <w:pPr>
        <w:widowControl w:val="0"/>
        <w:spacing w:after="0"/>
        <w:jc w:val="both"/>
        <w:rPr>
          <w:rFonts w:ascii="Times New Roman" w:eastAsia="SimSun" w:hAnsi="Times New Roman" w:cs="Times New Roman"/>
          <w:kern w:val="2"/>
          <w:sz w:val="24"/>
          <w:szCs w:val="24"/>
          <w:lang w:eastAsia="zh-CN"/>
        </w:rPr>
      </w:pPr>
      <w:r w:rsidRPr="00247043">
        <w:rPr>
          <w:rFonts w:ascii="Times New Roman" w:eastAsia="SimSun" w:hAnsi="Times New Roman" w:cs="Times New Roman"/>
          <w:i/>
          <w:iCs/>
          <w:kern w:val="2"/>
          <w:sz w:val="24"/>
          <w:szCs w:val="24"/>
          <w:lang w:eastAsia="zh-CN"/>
        </w:rPr>
        <w:t>4.1.</w:t>
      </w:r>
      <w:r w:rsidRPr="00247043">
        <w:rPr>
          <w:rFonts w:ascii="Times New Roman" w:eastAsia="SimSun" w:hAnsi="Times New Roman" w:cs="Times New Roman"/>
          <w:i/>
          <w:iCs/>
          <w:kern w:val="2"/>
          <w:sz w:val="24"/>
          <w:szCs w:val="24"/>
          <w:lang w:eastAsia="zh-CN"/>
        </w:rPr>
        <w:tab/>
        <w:t xml:space="preserve">Description of case problem </w:t>
      </w:r>
    </w:p>
    <w:p w14:paraId="56E6337C" w14:textId="77777777" w:rsidR="00565C27" w:rsidRPr="00B71182" w:rsidRDefault="00565C27" w:rsidP="00565C27">
      <w:pPr>
        <w:widowControl w:val="0"/>
        <w:spacing w:after="0"/>
        <w:ind w:firstLine="7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In Nigeria, the banking sector has been making con</w:t>
      </w:r>
      <w:r>
        <w:rPr>
          <w:rFonts w:ascii="Times New Roman" w:eastAsia="SimSun" w:hAnsi="Times New Roman" w:cs="Times New Roman"/>
          <w:kern w:val="2"/>
          <w:sz w:val="24"/>
          <w:szCs w:val="24"/>
          <w:lang w:eastAsia="zh-CN"/>
        </w:rPr>
        <w:t xml:space="preserve">tinuous </w:t>
      </w:r>
      <w:r w:rsidRPr="00B71182">
        <w:rPr>
          <w:rFonts w:ascii="Times New Roman" w:eastAsia="SimSun" w:hAnsi="Times New Roman" w:cs="Times New Roman"/>
          <w:kern w:val="2"/>
          <w:sz w:val="24"/>
          <w:szCs w:val="24"/>
          <w:lang w:eastAsia="zh-CN"/>
        </w:rPr>
        <w:t>efforts to implement socially responsible sourcing to improve profitability and ultimately actualize the Sustainable Development Goals (SDGs) (</w:t>
      </w:r>
      <w:proofErr w:type="spellStart"/>
      <w:r w:rsidRPr="00B71182">
        <w:rPr>
          <w:rFonts w:ascii="Times New Roman" w:eastAsia="SimSun" w:hAnsi="Times New Roman" w:cs="Times New Roman"/>
          <w:kern w:val="2"/>
          <w:sz w:val="24"/>
          <w:szCs w:val="24"/>
          <w:lang w:eastAsia="zh-CN"/>
        </w:rPr>
        <w:t>Odetayo</w:t>
      </w:r>
      <w:proofErr w:type="spellEnd"/>
      <w:r w:rsidRPr="00B71182">
        <w:rPr>
          <w:rFonts w:ascii="Times New Roman" w:eastAsia="SimSun" w:hAnsi="Times New Roman" w:cs="Times New Roman"/>
          <w:kern w:val="2"/>
          <w:sz w:val="24"/>
          <w:szCs w:val="24"/>
          <w:lang w:eastAsia="zh-CN"/>
        </w:rPr>
        <w:t xml:space="preserve"> et al, 2014). Indeed, banks play a critical role in sustainable development since they provide financial services for economic prosperity and can aid in actualizing any nation’s environmental, economic and social sustainability (</w:t>
      </w:r>
      <w:proofErr w:type="spellStart"/>
      <w:r w:rsidRPr="00B71182">
        <w:rPr>
          <w:rFonts w:ascii="Times New Roman" w:eastAsia="SimSun" w:hAnsi="Times New Roman" w:cs="Times New Roman"/>
          <w:kern w:val="2"/>
          <w:sz w:val="24"/>
          <w:szCs w:val="24"/>
          <w:lang w:eastAsia="zh-CN"/>
        </w:rPr>
        <w:t>Nwagwu</w:t>
      </w:r>
      <w:proofErr w:type="spellEnd"/>
      <w:r w:rsidRPr="00B71182">
        <w:rPr>
          <w:rFonts w:ascii="Times New Roman" w:eastAsia="SimSun" w:hAnsi="Times New Roman" w:cs="Times New Roman"/>
          <w:kern w:val="2"/>
          <w:sz w:val="24"/>
          <w:szCs w:val="24"/>
          <w:lang w:eastAsia="zh-CN"/>
        </w:rPr>
        <w:t xml:space="preserve">, 2020). The decision support modeling framework proposed in this paper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employed in the bank</w:t>
      </w:r>
      <w:r>
        <w:rPr>
          <w:rFonts w:ascii="Times New Roman" w:eastAsia="SimSun" w:hAnsi="Times New Roman" w:cs="Times New Roman"/>
          <w:kern w:val="2"/>
          <w:sz w:val="24"/>
          <w:szCs w:val="24"/>
          <w:lang w:eastAsia="zh-CN"/>
        </w:rPr>
        <w:t>,</w:t>
      </w:r>
      <w:r w:rsidRPr="00B71182">
        <w:rPr>
          <w:rFonts w:ascii="Times New Roman" w:eastAsia="SimSun" w:hAnsi="Times New Roman" w:cs="Times New Roman"/>
          <w:kern w:val="2"/>
          <w:sz w:val="24"/>
          <w:szCs w:val="24"/>
          <w:lang w:eastAsia="zh-CN"/>
        </w:rPr>
        <w:t xml:space="preserve"> henceforth referred to as ‘</w:t>
      </w:r>
      <w:r>
        <w:rPr>
          <w:rFonts w:ascii="Times New Roman" w:eastAsia="SimSun" w:hAnsi="Times New Roman" w:cs="Times New Roman"/>
          <w:kern w:val="2"/>
          <w:sz w:val="24"/>
          <w:szCs w:val="24"/>
          <w:lang w:eastAsia="zh-CN"/>
        </w:rPr>
        <w:t>C</w:t>
      </w:r>
      <w:r w:rsidRPr="00B71182">
        <w:rPr>
          <w:rFonts w:ascii="Times New Roman" w:eastAsia="SimSun" w:hAnsi="Times New Roman" w:cs="Times New Roman"/>
          <w:kern w:val="2"/>
          <w:sz w:val="24"/>
          <w:szCs w:val="24"/>
          <w:lang w:eastAsia="zh-CN"/>
        </w:rPr>
        <w:t>ompany A’ within the Nigerian banking sector. Company A was established in 1982 for business activities including commercial and retail banking, investment banking, brokerage, wealth management and trustee services. Company A operated six segments namely investment banking, business banking, corporate banking, personal banking, institutional banking and treasury and financial markets. In 2011, the bank’s total assets were valued at US$3.65billion, with shareholders’ equity of approximately US$772.2 million for which reason it was considered crucial to the Nigerian banking sector. Company A planned to invest in CSR activities so as to enhance its public image, and achieve competitive marketing edge mostly among consumers that are increasingly socially conscious, which would result in increasing the long- term revenue (</w:t>
      </w:r>
      <w:proofErr w:type="spellStart"/>
      <w:r w:rsidRPr="00B71182">
        <w:rPr>
          <w:rFonts w:ascii="Times New Roman" w:eastAsia="SimSun" w:hAnsi="Times New Roman" w:cs="Times New Roman"/>
          <w:kern w:val="2"/>
          <w:sz w:val="24"/>
          <w:szCs w:val="24"/>
          <w:lang w:eastAsia="zh-CN"/>
        </w:rPr>
        <w:t>Oyewumi</w:t>
      </w:r>
      <w:proofErr w:type="spellEnd"/>
      <w:r w:rsidRPr="00B71182">
        <w:rPr>
          <w:rFonts w:ascii="Times New Roman" w:eastAsia="SimSun" w:hAnsi="Times New Roman" w:cs="Times New Roman"/>
          <w:kern w:val="2"/>
          <w:sz w:val="24"/>
          <w:szCs w:val="24"/>
          <w:lang w:eastAsia="zh-CN"/>
        </w:rPr>
        <w:t xml:space="preserve"> et al, 2018). The case company classified goods and services as categories. For instance, structured cabling installation was regarded as a category on its own. The same categorization applied to network equipment security accessories, computer accessories, and enterprise user support services. The case company procured the different categories of items from different suppliers. Hence, selecting socially responsible suppliers would enable the company to burnish its reputation, build </w:t>
      </w:r>
      <w:r w:rsidRPr="00B71182">
        <w:rPr>
          <w:rFonts w:ascii="Times New Roman" w:eastAsia="SimSun" w:hAnsi="Times New Roman" w:cs="Times New Roman"/>
          <w:kern w:val="2"/>
          <w:sz w:val="24"/>
          <w:szCs w:val="24"/>
          <w:lang w:eastAsia="zh-CN"/>
        </w:rPr>
        <w:lastRenderedPageBreak/>
        <w:t xml:space="preserve">corporate competitive advantage and ensure social sustainability performance. The case company was selected based on the commitment of the management team due to the pressure to balance customer demands with the requirements of government regulatory bodies in order to achieve sustainable goals. Questionnaires were designed and distributed to experts (managers) who were deemed knowledgeable due to their high level of experience in social responsibility issues. The questionnaires consisted of two sections, but the first section collected demographical information of the experts (managers) and the definitions of CSR factors (for details see Table 1), while the second section was made up of questions to obtain the supplier performance with respect to the finalized CSR criteria. We purposively identified 15 experts (managers) and invited them to participate in the survey (self-selection) (Bai et al., 2019a) for subsequent socially responsible supplier selection, and 12 managers gave their consent to participate after being assured of the confidentiality of their responses. A twelve member decision-making team included the finance manager, procurement manager, category managers, research and development manager, and general manager. Several measures were employed during the survey to increase the questionnaire response rate and minimize the bias of response amongst the banking experts. Initially, a pilot- test was conducted to obtain and review responses by distributing the designed questionnaires to three academic researchers through email communications and carrying out in-person interviews with three purchasing managers in Nigeria. The questionnaires were further modified using the academic researchers and purchasing managers’ feedbacks from the pilot- test and sent to the 12 managers who consented to participate in the study. Then, a follow- up on the questionnaires was done through phone conversations and personal visits after which 10 out of the 12 distributed questionnaires were completed and returned, indicating </w:t>
      </w:r>
      <w:proofErr w:type="gramStart"/>
      <w:r w:rsidRPr="00B71182">
        <w:rPr>
          <w:rFonts w:ascii="Times New Roman" w:eastAsia="SimSun" w:hAnsi="Times New Roman" w:cs="Times New Roman"/>
          <w:kern w:val="2"/>
          <w:sz w:val="24"/>
          <w:szCs w:val="24"/>
          <w:lang w:eastAsia="zh-CN"/>
        </w:rPr>
        <w:t>a</w:t>
      </w:r>
      <w:proofErr w:type="gramEnd"/>
      <w:r w:rsidRPr="00B71182">
        <w:rPr>
          <w:rFonts w:ascii="Times New Roman" w:eastAsia="SimSun" w:hAnsi="Times New Roman" w:cs="Times New Roman"/>
          <w:kern w:val="2"/>
          <w:sz w:val="24"/>
          <w:szCs w:val="24"/>
          <w:lang w:eastAsia="zh-CN"/>
        </w:rPr>
        <w:t xml:space="preserve"> 83.3% rate of response. The relatively small sample size of completed questionnaires is considered adequate to provide sufficient findings on the socially responsible supplier selection because Shannon- Entropy-based TODIM is capable of proffering accurate results with a small sample size (Khan et al, 2018; Li et al, 2018; Saraswat and </w:t>
      </w:r>
      <w:proofErr w:type="spellStart"/>
      <w:r w:rsidRPr="00B71182">
        <w:rPr>
          <w:rFonts w:ascii="Times New Roman" w:eastAsia="SimSun" w:hAnsi="Times New Roman" w:cs="Times New Roman"/>
          <w:kern w:val="2"/>
          <w:sz w:val="24"/>
          <w:szCs w:val="24"/>
          <w:lang w:eastAsia="zh-CN"/>
        </w:rPr>
        <w:t>Dilgawar</w:t>
      </w:r>
      <w:proofErr w:type="spellEnd"/>
      <w:r w:rsidRPr="00B71182">
        <w:rPr>
          <w:rFonts w:ascii="Times New Roman" w:eastAsia="SimSun" w:hAnsi="Times New Roman" w:cs="Times New Roman"/>
          <w:kern w:val="2"/>
          <w:sz w:val="24"/>
          <w:szCs w:val="24"/>
          <w:lang w:eastAsia="zh-CN"/>
        </w:rPr>
        <w:t>, 2021; Tseng et al, 2014). Table 4 shows the summary of demographical information of the managers who were specifically formed to partake in the process of decision-making from the company considered in this study.</w:t>
      </w:r>
    </w:p>
    <w:p w14:paraId="58520518" w14:textId="77777777" w:rsidR="00565C27" w:rsidRPr="00D814B1" w:rsidRDefault="00565C27"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4</w:t>
      </w:r>
      <w:r w:rsidRPr="00D814B1">
        <w:rPr>
          <w:rFonts w:ascii="Times New Roman" w:hAnsi="Times New Roman" w:cs="Times New Roman"/>
          <w:sz w:val="24"/>
          <w:szCs w:val="24"/>
          <w:lang w:eastAsia="zh-CN"/>
        </w:rPr>
        <w:tab/>
        <w:t>Demographical information of respondents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2393"/>
        <w:gridCol w:w="2806"/>
      </w:tblGrid>
      <w:tr w:rsidR="00565C27" w:rsidRPr="00995E93" w14:paraId="6C9729ED" w14:textId="77777777" w:rsidTr="00995E93">
        <w:trPr>
          <w:trHeight w:val="233"/>
        </w:trPr>
        <w:tc>
          <w:tcPr>
            <w:tcW w:w="3218" w:type="dxa"/>
            <w:tcBorders>
              <w:top w:val="single" w:sz="12" w:space="0" w:color="auto"/>
              <w:bottom w:val="single" w:sz="12" w:space="0" w:color="auto"/>
            </w:tcBorders>
          </w:tcPr>
          <w:p w14:paraId="5D9A5CE2"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Characteristics</w:t>
            </w:r>
          </w:p>
        </w:tc>
        <w:tc>
          <w:tcPr>
            <w:tcW w:w="2393" w:type="dxa"/>
            <w:tcBorders>
              <w:top w:val="single" w:sz="12" w:space="0" w:color="auto"/>
              <w:bottom w:val="single" w:sz="12" w:space="0" w:color="auto"/>
            </w:tcBorders>
          </w:tcPr>
          <w:p w14:paraId="05EA2AEA"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Sample size</w:t>
            </w:r>
          </w:p>
        </w:tc>
        <w:tc>
          <w:tcPr>
            <w:tcW w:w="2806" w:type="dxa"/>
            <w:tcBorders>
              <w:top w:val="single" w:sz="12" w:space="0" w:color="auto"/>
              <w:bottom w:val="single" w:sz="12" w:space="0" w:color="auto"/>
            </w:tcBorders>
          </w:tcPr>
          <w:p w14:paraId="037CFA33"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Percentage of sample size (%)</w:t>
            </w:r>
          </w:p>
        </w:tc>
      </w:tr>
      <w:tr w:rsidR="00565C27" w:rsidRPr="00995E93" w14:paraId="59EC72E8" w14:textId="77777777" w:rsidTr="00995E93">
        <w:trPr>
          <w:trHeight w:val="225"/>
        </w:trPr>
        <w:tc>
          <w:tcPr>
            <w:tcW w:w="3218" w:type="dxa"/>
            <w:tcBorders>
              <w:top w:val="single" w:sz="12" w:space="0" w:color="auto"/>
            </w:tcBorders>
          </w:tcPr>
          <w:p w14:paraId="7E305A29"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Age</w:t>
            </w:r>
          </w:p>
        </w:tc>
        <w:tc>
          <w:tcPr>
            <w:tcW w:w="2393" w:type="dxa"/>
            <w:tcBorders>
              <w:top w:val="single" w:sz="12" w:space="0" w:color="auto"/>
            </w:tcBorders>
          </w:tcPr>
          <w:p w14:paraId="1FFFDAD8" w14:textId="77777777" w:rsidR="00565C27" w:rsidRPr="00995E93" w:rsidRDefault="00565C27" w:rsidP="00807F46">
            <w:pPr>
              <w:widowControl w:val="0"/>
              <w:jc w:val="both"/>
              <w:rPr>
                <w:rFonts w:ascii="Times New Roman" w:hAnsi="Times New Roman" w:cs="Times New Roman"/>
                <w:sz w:val="20"/>
                <w:szCs w:val="20"/>
              </w:rPr>
            </w:pPr>
          </w:p>
        </w:tc>
        <w:tc>
          <w:tcPr>
            <w:tcW w:w="2806" w:type="dxa"/>
            <w:tcBorders>
              <w:top w:val="single" w:sz="12" w:space="0" w:color="auto"/>
            </w:tcBorders>
          </w:tcPr>
          <w:p w14:paraId="357B655D" w14:textId="77777777" w:rsidR="00565C27" w:rsidRPr="00995E93" w:rsidRDefault="00565C27" w:rsidP="00807F46">
            <w:pPr>
              <w:widowControl w:val="0"/>
              <w:jc w:val="both"/>
              <w:rPr>
                <w:rFonts w:ascii="Times New Roman" w:hAnsi="Times New Roman" w:cs="Times New Roman"/>
                <w:sz w:val="20"/>
                <w:szCs w:val="20"/>
              </w:rPr>
            </w:pPr>
          </w:p>
        </w:tc>
      </w:tr>
      <w:tr w:rsidR="00565C27" w:rsidRPr="00995E93" w14:paraId="29042451" w14:textId="77777777" w:rsidTr="00995E93">
        <w:trPr>
          <w:trHeight w:val="233"/>
        </w:trPr>
        <w:tc>
          <w:tcPr>
            <w:tcW w:w="3218" w:type="dxa"/>
          </w:tcPr>
          <w:p w14:paraId="5F010B1E"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30- 39</w:t>
            </w:r>
          </w:p>
        </w:tc>
        <w:tc>
          <w:tcPr>
            <w:tcW w:w="2393" w:type="dxa"/>
          </w:tcPr>
          <w:p w14:paraId="461459C3"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2</w:t>
            </w:r>
          </w:p>
        </w:tc>
        <w:tc>
          <w:tcPr>
            <w:tcW w:w="2806" w:type="dxa"/>
          </w:tcPr>
          <w:p w14:paraId="15C45BD8"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20</w:t>
            </w:r>
          </w:p>
        </w:tc>
      </w:tr>
      <w:tr w:rsidR="00565C27" w:rsidRPr="00995E93" w14:paraId="377A6DE0" w14:textId="77777777" w:rsidTr="00995E93">
        <w:trPr>
          <w:trHeight w:val="233"/>
        </w:trPr>
        <w:tc>
          <w:tcPr>
            <w:tcW w:w="3218" w:type="dxa"/>
          </w:tcPr>
          <w:p w14:paraId="1EF20FC5"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40- 55</w:t>
            </w:r>
          </w:p>
        </w:tc>
        <w:tc>
          <w:tcPr>
            <w:tcW w:w="2393" w:type="dxa"/>
          </w:tcPr>
          <w:p w14:paraId="4753B1F6"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8</w:t>
            </w:r>
          </w:p>
        </w:tc>
        <w:tc>
          <w:tcPr>
            <w:tcW w:w="2806" w:type="dxa"/>
          </w:tcPr>
          <w:p w14:paraId="70DF0973"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80</w:t>
            </w:r>
          </w:p>
        </w:tc>
      </w:tr>
      <w:tr w:rsidR="00565C27" w:rsidRPr="00995E93" w14:paraId="3FEBD143" w14:textId="77777777" w:rsidTr="00995E93">
        <w:trPr>
          <w:trHeight w:val="225"/>
        </w:trPr>
        <w:tc>
          <w:tcPr>
            <w:tcW w:w="3218" w:type="dxa"/>
          </w:tcPr>
          <w:p w14:paraId="6ED5EFD5"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Gender</w:t>
            </w:r>
          </w:p>
        </w:tc>
        <w:tc>
          <w:tcPr>
            <w:tcW w:w="2393" w:type="dxa"/>
          </w:tcPr>
          <w:p w14:paraId="205EA6D5" w14:textId="77777777" w:rsidR="00565C27" w:rsidRPr="00995E93" w:rsidRDefault="00565C27" w:rsidP="00807F46">
            <w:pPr>
              <w:widowControl w:val="0"/>
              <w:jc w:val="both"/>
              <w:rPr>
                <w:rFonts w:ascii="Times New Roman" w:hAnsi="Times New Roman" w:cs="Times New Roman"/>
                <w:sz w:val="20"/>
                <w:szCs w:val="20"/>
              </w:rPr>
            </w:pPr>
          </w:p>
        </w:tc>
        <w:tc>
          <w:tcPr>
            <w:tcW w:w="2806" w:type="dxa"/>
          </w:tcPr>
          <w:p w14:paraId="6A32F4F2" w14:textId="77777777" w:rsidR="00565C27" w:rsidRPr="00995E93" w:rsidRDefault="00565C27" w:rsidP="00807F46">
            <w:pPr>
              <w:widowControl w:val="0"/>
              <w:jc w:val="both"/>
              <w:rPr>
                <w:rFonts w:ascii="Times New Roman" w:hAnsi="Times New Roman" w:cs="Times New Roman"/>
                <w:sz w:val="20"/>
                <w:szCs w:val="20"/>
              </w:rPr>
            </w:pPr>
          </w:p>
        </w:tc>
      </w:tr>
      <w:tr w:rsidR="00565C27" w:rsidRPr="00995E93" w14:paraId="377049A6" w14:textId="77777777" w:rsidTr="00995E93">
        <w:trPr>
          <w:trHeight w:val="233"/>
        </w:trPr>
        <w:tc>
          <w:tcPr>
            <w:tcW w:w="3218" w:type="dxa"/>
          </w:tcPr>
          <w:p w14:paraId="54C7E004"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Male</w:t>
            </w:r>
          </w:p>
        </w:tc>
        <w:tc>
          <w:tcPr>
            <w:tcW w:w="2393" w:type="dxa"/>
          </w:tcPr>
          <w:p w14:paraId="12E9C9C8"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6</w:t>
            </w:r>
          </w:p>
        </w:tc>
        <w:tc>
          <w:tcPr>
            <w:tcW w:w="2806" w:type="dxa"/>
          </w:tcPr>
          <w:p w14:paraId="2DEEA658"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60</w:t>
            </w:r>
          </w:p>
        </w:tc>
      </w:tr>
      <w:tr w:rsidR="00565C27" w:rsidRPr="00995E93" w14:paraId="7B014706" w14:textId="77777777" w:rsidTr="00995E93">
        <w:trPr>
          <w:trHeight w:val="233"/>
        </w:trPr>
        <w:tc>
          <w:tcPr>
            <w:tcW w:w="3218" w:type="dxa"/>
          </w:tcPr>
          <w:p w14:paraId="69C62A50"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 xml:space="preserve">Female </w:t>
            </w:r>
          </w:p>
        </w:tc>
        <w:tc>
          <w:tcPr>
            <w:tcW w:w="2393" w:type="dxa"/>
          </w:tcPr>
          <w:p w14:paraId="72522410"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4</w:t>
            </w:r>
          </w:p>
        </w:tc>
        <w:tc>
          <w:tcPr>
            <w:tcW w:w="2806" w:type="dxa"/>
          </w:tcPr>
          <w:p w14:paraId="543E7452"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40</w:t>
            </w:r>
          </w:p>
        </w:tc>
      </w:tr>
      <w:tr w:rsidR="00565C27" w:rsidRPr="00995E93" w14:paraId="145A88EB" w14:textId="77777777" w:rsidTr="00995E93">
        <w:trPr>
          <w:trHeight w:val="233"/>
        </w:trPr>
        <w:tc>
          <w:tcPr>
            <w:tcW w:w="3218" w:type="dxa"/>
          </w:tcPr>
          <w:p w14:paraId="7B0EBE31"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Education</w:t>
            </w:r>
          </w:p>
        </w:tc>
        <w:tc>
          <w:tcPr>
            <w:tcW w:w="2393" w:type="dxa"/>
          </w:tcPr>
          <w:p w14:paraId="7FA3584E" w14:textId="77777777" w:rsidR="00565C27" w:rsidRPr="00995E93" w:rsidRDefault="00565C27" w:rsidP="00807F46">
            <w:pPr>
              <w:widowControl w:val="0"/>
              <w:jc w:val="both"/>
              <w:rPr>
                <w:rFonts w:ascii="Times New Roman" w:hAnsi="Times New Roman" w:cs="Times New Roman"/>
                <w:sz w:val="20"/>
                <w:szCs w:val="20"/>
              </w:rPr>
            </w:pPr>
          </w:p>
        </w:tc>
        <w:tc>
          <w:tcPr>
            <w:tcW w:w="2806" w:type="dxa"/>
          </w:tcPr>
          <w:p w14:paraId="387FA7F1" w14:textId="77777777" w:rsidR="00565C27" w:rsidRPr="00995E93" w:rsidRDefault="00565C27" w:rsidP="00807F46">
            <w:pPr>
              <w:widowControl w:val="0"/>
              <w:jc w:val="both"/>
              <w:rPr>
                <w:rFonts w:ascii="Times New Roman" w:hAnsi="Times New Roman" w:cs="Times New Roman"/>
                <w:sz w:val="20"/>
                <w:szCs w:val="20"/>
              </w:rPr>
            </w:pPr>
          </w:p>
        </w:tc>
      </w:tr>
      <w:tr w:rsidR="00565C27" w:rsidRPr="00995E93" w14:paraId="468DF4C0" w14:textId="77777777" w:rsidTr="00995E93">
        <w:trPr>
          <w:trHeight w:val="225"/>
        </w:trPr>
        <w:tc>
          <w:tcPr>
            <w:tcW w:w="3218" w:type="dxa"/>
          </w:tcPr>
          <w:p w14:paraId="704353F8"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Bachelor’s degree</w:t>
            </w:r>
          </w:p>
        </w:tc>
        <w:tc>
          <w:tcPr>
            <w:tcW w:w="2393" w:type="dxa"/>
          </w:tcPr>
          <w:p w14:paraId="61F93E90"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3</w:t>
            </w:r>
          </w:p>
        </w:tc>
        <w:tc>
          <w:tcPr>
            <w:tcW w:w="2806" w:type="dxa"/>
          </w:tcPr>
          <w:p w14:paraId="31E202B0"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30</w:t>
            </w:r>
          </w:p>
        </w:tc>
      </w:tr>
      <w:tr w:rsidR="00565C27" w:rsidRPr="00995E93" w14:paraId="31D854F6" w14:textId="77777777" w:rsidTr="00995E93">
        <w:trPr>
          <w:trHeight w:val="233"/>
        </w:trPr>
        <w:tc>
          <w:tcPr>
            <w:tcW w:w="3218" w:type="dxa"/>
          </w:tcPr>
          <w:p w14:paraId="4EF34948"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Postgraduate degree</w:t>
            </w:r>
          </w:p>
        </w:tc>
        <w:tc>
          <w:tcPr>
            <w:tcW w:w="2393" w:type="dxa"/>
          </w:tcPr>
          <w:p w14:paraId="664F3FB2"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7</w:t>
            </w:r>
          </w:p>
        </w:tc>
        <w:tc>
          <w:tcPr>
            <w:tcW w:w="2806" w:type="dxa"/>
          </w:tcPr>
          <w:p w14:paraId="094B8920"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70</w:t>
            </w:r>
          </w:p>
        </w:tc>
      </w:tr>
      <w:tr w:rsidR="00565C27" w:rsidRPr="00995E93" w14:paraId="28E7A7F3" w14:textId="77777777" w:rsidTr="00995E93">
        <w:trPr>
          <w:trHeight w:val="233"/>
        </w:trPr>
        <w:tc>
          <w:tcPr>
            <w:tcW w:w="3218" w:type="dxa"/>
          </w:tcPr>
          <w:p w14:paraId="53402E05"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Years of experience:</w:t>
            </w:r>
          </w:p>
        </w:tc>
        <w:tc>
          <w:tcPr>
            <w:tcW w:w="2393" w:type="dxa"/>
          </w:tcPr>
          <w:p w14:paraId="603248AF" w14:textId="77777777" w:rsidR="00565C27" w:rsidRPr="00995E93" w:rsidRDefault="00565C27" w:rsidP="00807F46">
            <w:pPr>
              <w:widowControl w:val="0"/>
              <w:jc w:val="both"/>
              <w:rPr>
                <w:rFonts w:ascii="Times New Roman" w:hAnsi="Times New Roman" w:cs="Times New Roman"/>
                <w:sz w:val="20"/>
                <w:szCs w:val="20"/>
              </w:rPr>
            </w:pPr>
          </w:p>
        </w:tc>
        <w:tc>
          <w:tcPr>
            <w:tcW w:w="2806" w:type="dxa"/>
          </w:tcPr>
          <w:p w14:paraId="041B5DBC" w14:textId="77777777" w:rsidR="00565C27" w:rsidRPr="00995E93" w:rsidRDefault="00565C27" w:rsidP="00807F46">
            <w:pPr>
              <w:widowControl w:val="0"/>
              <w:jc w:val="both"/>
              <w:rPr>
                <w:rFonts w:ascii="Times New Roman" w:hAnsi="Times New Roman" w:cs="Times New Roman"/>
                <w:sz w:val="20"/>
                <w:szCs w:val="20"/>
              </w:rPr>
            </w:pPr>
          </w:p>
        </w:tc>
      </w:tr>
      <w:tr w:rsidR="00565C27" w:rsidRPr="00995E93" w14:paraId="7D338149" w14:textId="77777777" w:rsidTr="00995E93">
        <w:trPr>
          <w:trHeight w:val="225"/>
        </w:trPr>
        <w:tc>
          <w:tcPr>
            <w:tcW w:w="3218" w:type="dxa"/>
          </w:tcPr>
          <w:p w14:paraId="5A22E706"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10- 20</w:t>
            </w:r>
          </w:p>
        </w:tc>
        <w:tc>
          <w:tcPr>
            <w:tcW w:w="2393" w:type="dxa"/>
          </w:tcPr>
          <w:p w14:paraId="0805B18B"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4</w:t>
            </w:r>
          </w:p>
        </w:tc>
        <w:tc>
          <w:tcPr>
            <w:tcW w:w="2806" w:type="dxa"/>
          </w:tcPr>
          <w:p w14:paraId="5D78C53C"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40</w:t>
            </w:r>
          </w:p>
        </w:tc>
      </w:tr>
      <w:tr w:rsidR="00565C27" w:rsidRPr="00995E93" w14:paraId="27418310" w14:textId="77777777" w:rsidTr="00995E93">
        <w:trPr>
          <w:trHeight w:val="233"/>
        </w:trPr>
        <w:tc>
          <w:tcPr>
            <w:tcW w:w="3218" w:type="dxa"/>
          </w:tcPr>
          <w:p w14:paraId="3BF3BC57"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lastRenderedPageBreak/>
              <w:t>More than 20</w:t>
            </w:r>
          </w:p>
        </w:tc>
        <w:tc>
          <w:tcPr>
            <w:tcW w:w="2393" w:type="dxa"/>
          </w:tcPr>
          <w:p w14:paraId="108D21F6"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6</w:t>
            </w:r>
          </w:p>
        </w:tc>
        <w:tc>
          <w:tcPr>
            <w:tcW w:w="2806" w:type="dxa"/>
          </w:tcPr>
          <w:p w14:paraId="115C915E"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60</w:t>
            </w:r>
          </w:p>
        </w:tc>
      </w:tr>
      <w:tr w:rsidR="00565C27" w:rsidRPr="00995E93" w14:paraId="73CC2E93" w14:textId="77777777" w:rsidTr="00995E93">
        <w:trPr>
          <w:trHeight w:val="233"/>
        </w:trPr>
        <w:tc>
          <w:tcPr>
            <w:tcW w:w="3218" w:type="dxa"/>
          </w:tcPr>
          <w:p w14:paraId="174DD455" w14:textId="77777777" w:rsidR="00565C27" w:rsidRPr="00995E93" w:rsidRDefault="00565C27" w:rsidP="00807F46">
            <w:pPr>
              <w:widowControl w:val="0"/>
              <w:jc w:val="both"/>
              <w:rPr>
                <w:rFonts w:ascii="Times New Roman" w:hAnsi="Times New Roman" w:cs="Times New Roman"/>
                <w:b/>
                <w:sz w:val="20"/>
                <w:szCs w:val="20"/>
              </w:rPr>
            </w:pPr>
            <w:r w:rsidRPr="00995E93">
              <w:rPr>
                <w:rFonts w:ascii="Times New Roman" w:hAnsi="Times New Roman" w:cs="Times New Roman"/>
                <w:b/>
                <w:sz w:val="20"/>
                <w:szCs w:val="20"/>
              </w:rPr>
              <w:t>Role</w:t>
            </w:r>
          </w:p>
        </w:tc>
        <w:tc>
          <w:tcPr>
            <w:tcW w:w="2393" w:type="dxa"/>
          </w:tcPr>
          <w:p w14:paraId="1FD77A5A" w14:textId="77777777" w:rsidR="00565C27" w:rsidRPr="00995E93" w:rsidRDefault="00565C27" w:rsidP="00807F46">
            <w:pPr>
              <w:widowControl w:val="0"/>
              <w:jc w:val="both"/>
              <w:rPr>
                <w:rFonts w:ascii="Times New Roman" w:hAnsi="Times New Roman" w:cs="Times New Roman"/>
                <w:sz w:val="20"/>
                <w:szCs w:val="20"/>
              </w:rPr>
            </w:pPr>
          </w:p>
        </w:tc>
        <w:tc>
          <w:tcPr>
            <w:tcW w:w="2806" w:type="dxa"/>
          </w:tcPr>
          <w:p w14:paraId="287D8E63" w14:textId="77777777" w:rsidR="00565C27" w:rsidRPr="00995E93" w:rsidRDefault="00565C27" w:rsidP="00807F46">
            <w:pPr>
              <w:widowControl w:val="0"/>
              <w:jc w:val="both"/>
              <w:rPr>
                <w:rFonts w:ascii="Times New Roman" w:hAnsi="Times New Roman" w:cs="Times New Roman"/>
                <w:sz w:val="20"/>
                <w:szCs w:val="20"/>
              </w:rPr>
            </w:pPr>
          </w:p>
        </w:tc>
      </w:tr>
      <w:tr w:rsidR="00565C27" w:rsidRPr="00995E93" w14:paraId="442D415C" w14:textId="77777777" w:rsidTr="00995E93">
        <w:trPr>
          <w:trHeight w:val="225"/>
        </w:trPr>
        <w:tc>
          <w:tcPr>
            <w:tcW w:w="3218" w:type="dxa"/>
          </w:tcPr>
          <w:p w14:paraId="7B23A998" w14:textId="77777777" w:rsidR="00565C27" w:rsidRPr="00995E93" w:rsidRDefault="00565C27" w:rsidP="00807F46">
            <w:pPr>
              <w:widowControl w:val="0"/>
              <w:jc w:val="both"/>
              <w:rPr>
                <w:rFonts w:ascii="Times New Roman" w:hAnsi="Times New Roman" w:cs="Times New Roman"/>
                <w:sz w:val="20"/>
                <w:szCs w:val="20"/>
              </w:rPr>
            </w:pPr>
            <w:bookmarkStart w:id="2" w:name="_Hlk77247887"/>
            <w:r w:rsidRPr="00995E93">
              <w:rPr>
                <w:rFonts w:ascii="Times New Roman" w:hAnsi="Times New Roman" w:cs="Times New Roman"/>
                <w:sz w:val="20"/>
                <w:szCs w:val="20"/>
              </w:rPr>
              <w:t xml:space="preserve">Research and development manager </w:t>
            </w:r>
          </w:p>
        </w:tc>
        <w:tc>
          <w:tcPr>
            <w:tcW w:w="2393" w:type="dxa"/>
          </w:tcPr>
          <w:p w14:paraId="222E3783"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w:t>
            </w:r>
          </w:p>
        </w:tc>
        <w:tc>
          <w:tcPr>
            <w:tcW w:w="2806" w:type="dxa"/>
          </w:tcPr>
          <w:p w14:paraId="621469D7"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10</w:t>
            </w:r>
          </w:p>
        </w:tc>
      </w:tr>
      <w:tr w:rsidR="00565C27" w:rsidRPr="00995E93" w14:paraId="1AEE7890" w14:textId="77777777" w:rsidTr="00995E93">
        <w:trPr>
          <w:trHeight w:val="233"/>
        </w:trPr>
        <w:tc>
          <w:tcPr>
            <w:tcW w:w="3218" w:type="dxa"/>
          </w:tcPr>
          <w:p w14:paraId="1731419D"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Procurement manager</w:t>
            </w:r>
          </w:p>
        </w:tc>
        <w:tc>
          <w:tcPr>
            <w:tcW w:w="2393" w:type="dxa"/>
          </w:tcPr>
          <w:p w14:paraId="57AED9AF"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w:t>
            </w:r>
          </w:p>
        </w:tc>
        <w:tc>
          <w:tcPr>
            <w:tcW w:w="2806" w:type="dxa"/>
          </w:tcPr>
          <w:p w14:paraId="69E1EA82"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10</w:t>
            </w:r>
          </w:p>
        </w:tc>
      </w:tr>
      <w:tr w:rsidR="00565C27" w:rsidRPr="00995E93" w14:paraId="17694885" w14:textId="77777777" w:rsidTr="00995E93">
        <w:trPr>
          <w:trHeight w:val="233"/>
        </w:trPr>
        <w:tc>
          <w:tcPr>
            <w:tcW w:w="3218" w:type="dxa"/>
          </w:tcPr>
          <w:p w14:paraId="4993DF0A"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Category manager</w:t>
            </w:r>
          </w:p>
        </w:tc>
        <w:tc>
          <w:tcPr>
            <w:tcW w:w="2393" w:type="dxa"/>
          </w:tcPr>
          <w:p w14:paraId="48E05B59"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5</w:t>
            </w:r>
          </w:p>
        </w:tc>
        <w:tc>
          <w:tcPr>
            <w:tcW w:w="2806" w:type="dxa"/>
          </w:tcPr>
          <w:p w14:paraId="621D4191"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50</w:t>
            </w:r>
          </w:p>
        </w:tc>
      </w:tr>
      <w:tr w:rsidR="00565C27" w:rsidRPr="00995E93" w14:paraId="55841DBE" w14:textId="77777777" w:rsidTr="00995E93">
        <w:trPr>
          <w:trHeight w:val="225"/>
        </w:trPr>
        <w:tc>
          <w:tcPr>
            <w:tcW w:w="3218" w:type="dxa"/>
          </w:tcPr>
          <w:p w14:paraId="3D0FDEEC"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Finance manager</w:t>
            </w:r>
          </w:p>
        </w:tc>
        <w:tc>
          <w:tcPr>
            <w:tcW w:w="2393" w:type="dxa"/>
          </w:tcPr>
          <w:p w14:paraId="24E7DDF3"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2</w:t>
            </w:r>
          </w:p>
        </w:tc>
        <w:tc>
          <w:tcPr>
            <w:tcW w:w="2806" w:type="dxa"/>
          </w:tcPr>
          <w:p w14:paraId="6E3A816D"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20</w:t>
            </w:r>
          </w:p>
        </w:tc>
      </w:tr>
      <w:tr w:rsidR="00565C27" w:rsidRPr="00995E93" w14:paraId="59DE7CDA" w14:textId="77777777" w:rsidTr="00995E93">
        <w:trPr>
          <w:trHeight w:val="233"/>
        </w:trPr>
        <w:tc>
          <w:tcPr>
            <w:tcW w:w="3218" w:type="dxa"/>
            <w:tcBorders>
              <w:bottom w:val="single" w:sz="12" w:space="0" w:color="auto"/>
            </w:tcBorders>
          </w:tcPr>
          <w:p w14:paraId="4875F8A2"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Investment Analyst/ manager</w:t>
            </w:r>
          </w:p>
        </w:tc>
        <w:tc>
          <w:tcPr>
            <w:tcW w:w="2393" w:type="dxa"/>
            <w:tcBorders>
              <w:bottom w:val="single" w:sz="12" w:space="0" w:color="auto"/>
            </w:tcBorders>
          </w:tcPr>
          <w:p w14:paraId="70D04D4B"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w:t>
            </w:r>
          </w:p>
        </w:tc>
        <w:tc>
          <w:tcPr>
            <w:tcW w:w="2806" w:type="dxa"/>
            <w:tcBorders>
              <w:bottom w:val="single" w:sz="12" w:space="0" w:color="auto"/>
            </w:tcBorders>
          </w:tcPr>
          <w:p w14:paraId="02322C6A" w14:textId="77777777" w:rsidR="00565C27" w:rsidRPr="00995E93" w:rsidRDefault="00565C27" w:rsidP="00807F46">
            <w:pPr>
              <w:widowControl w:val="0"/>
              <w:jc w:val="both"/>
              <w:rPr>
                <w:rFonts w:ascii="Times New Roman" w:hAnsi="Times New Roman" w:cs="Times New Roman"/>
                <w:sz w:val="20"/>
                <w:szCs w:val="20"/>
              </w:rPr>
            </w:pPr>
            <w:r w:rsidRPr="00995E93">
              <w:rPr>
                <w:rFonts w:ascii="Times New Roman" w:hAnsi="Times New Roman" w:cs="Times New Roman"/>
                <w:sz w:val="20"/>
                <w:szCs w:val="20"/>
              </w:rPr>
              <w:t>10</w:t>
            </w:r>
          </w:p>
        </w:tc>
      </w:tr>
      <w:bookmarkEnd w:id="2"/>
    </w:tbl>
    <w:p w14:paraId="4768A6B1" w14:textId="77777777" w:rsidR="00565C27" w:rsidRPr="00B71182" w:rsidRDefault="00565C27" w:rsidP="00565C27">
      <w:pPr>
        <w:widowControl w:val="0"/>
        <w:spacing w:after="0" w:line="240" w:lineRule="auto"/>
        <w:ind w:firstLine="420"/>
        <w:jc w:val="both"/>
        <w:rPr>
          <w:rFonts w:ascii="Times New Roman" w:eastAsia="SimSun" w:hAnsi="Times New Roman" w:cs="Times New Roman"/>
          <w:kern w:val="2"/>
          <w:sz w:val="24"/>
          <w:szCs w:val="24"/>
          <w:lang w:eastAsia="zh-CN"/>
        </w:rPr>
      </w:pPr>
    </w:p>
    <w:p w14:paraId="14CFA992" w14:textId="77777777" w:rsidR="00565C27" w:rsidRPr="00B71182" w:rsidRDefault="00565C27" w:rsidP="00565C27">
      <w:pPr>
        <w:widowControl w:val="0"/>
        <w:spacing w:after="0"/>
        <w:ind w:firstLine="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The respondents (experts) shortlisted 30 suppliers from the bank’s supply- base to participate in the socially responsible supplier selection. The features of these suppliers are shown in Table 5. A t- test (Orji et al, 2020) was employed to investigate the non-response bias and the possibility of generalizing the survey results to the sample size by determining the significant change in value between the number of employees and annual turnover for the suppliers between the initial and final half of the time frame. The results of the t- test indicate no significant variations (p &lt; 0.05) between the two categories of data, hence showing that the feedbacks were considered largely unbiased. </w:t>
      </w:r>
    </w:p>
    <w:p w14:paraId="7DA914A3" w14:textId="77777777" w:rsidR="00565C27" w:rsidRPr="00D814B1" w:rsidRDefault="00565C27"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5</w:t>
      </w:r>
      <w:r w:rsidRPr="00D814B1">
        <w:rPr>
          <w:rFonts w:ascii="Times New Roman" w:hAnsi="Times New Roman" w:cs="Times New Roman"/>
          <w:sz w:val="24"/>
          <w:szCs w:val="24"/>
          <w:lang w:eastAsia="zh-CN"/>
        </w:rPr>
        <w:tab/>
        <w:t>Characteristics of suppliers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697"/>
        <w:gridCol w:w="2399"/>
        <w:gridCol w:w="2503"/>
      </w:tblGrid>
      <w:tr w:rsidR="00565C27" w:rsidRPr="00995E93" w14:paraId="46604015" w14:textId="77777777" w:rsidTr="00AD307A">
        <w:trPr>
          <w:trHeight w:val="276"/>
        </w:trPr>
        <w:tc>
          <w:tcPr>
            <w:tcW w:w="1975" w:type="dxa"/>
            <w:tcBorders>
              <w:top w:val="single" w:sz="12" w:space="0" w:color="auto"/>
              <w:bottom w:val="single" w:sz="12" w:space="0" w:color="auto"/>
            </w:tcBorders>
          </w:tcPr>
          <w:p w14:paraId="5A899FCF" w14:textId="77777777" w:rsidR="00565C27" w:rsidRPr="00995E93" w:rsidRDefault="00565C27" w:rsidP="00807F46">
            <w:pPr>
              <w:widowControl w:val="0"/>
              <w:spacing w:before="100" w:beforeAutospacing="1" w:after="100" w:afterAutospacing="1"/>
              <w:ind w:firstLine="402"/>
              <w:jc w:val="both"/>
              <w:rPr>
                <w:rFonts w:ascii="Times New Roman" w:hAnsi="Times New Roman" w:cs="Times New Roman"/>
                <w:b/>
                <w:sz w:val="20"/>
                <w:szCs w:val="20"/>
              </w:rPr>
            </w:pPr>
            <w:r w:rsidRPr="00995E93">
              <w:rPr>
                <w:rFonts w:ascii="Times New Roman" w:hAnsi="Times New Roman" w:cs="Times New Roman"/>
                <w:b/>
                <w:sz w:val="20"/>
                <w:szCs w:val="20"/>
              </w:rPr>
              <w:t>Supplier</w:t>
            </w:r>
          </w:p>
        </w:tc>
        <w:tc>
          <w:tcPr>
            <w:tcW w:w="1697" w:type="dxa"/>
            <w:tcBorders>
              <w:top w:val="single" w:sz="12" w:space="0" w:color="auto"/>
              <w:bottom w:val="single" w:sz="12" w:space="0" w:color="auto"/>
            </w:tcBorders>
          </w:tcPr>
          <w:p w14:paraId="6CC4A5EF" w14:textId="77777777" w:rsidR="00565C27" w:rsidRPr="00995E93" w:rsidRDefault="00565C27" w:rsidP="00807F46">
            <w:pPr>
              <w:widowControl w:val="0"/>
              <w:spacing w:before="100" w:beforeAutospacing="1" w:after="100" w:afterAutospacing="1"/>
              <w:ind w:firstLine="402"/>
              <w:jc w:val="both"/>
              <w:rPr>
                <w:rFonts w:ascii="Times New Roman" w:hAnsi="Times New Roman" w:cs="Times New Roman"/>
                <w:b/>
                <w:sz w:val="20"/>
                <w:szCs w:val="20"/>
              </w:rPr>
            </w:pPr>
            <w:r w:rsidRPr="00995E93">
              <w:rPr>
                <w:rFonts w:ascii="Times New Roman" w:hAnsi="Times New Roman" w:cs="Times New Roman"/>
                <w:b/>
                <w:sz w:val="20"/>
                <w:szCs w:val="20"/>
              </w:rPr>
              <w:t xml:space="preserve">Location </w:t>
            </w:r>
          </w:p>
        </w:tc>
        <w:tc>
          <w:tcPr>
            <w:tcW w:w="2399" w:type="dxa"/>
            <w:tcBorders>
              <w:top w:val="single" w:sz="12" w:space="0" w:color="auto"/>
              <w:bottom w:val="single" w:sz="12" w:space="0" w:color="auto"/>
            </w:tcBorders>
          </w:tcPr>
          <w:p w14:paraId="4F1EA494" w14:textId="77777777" w:rsidR="00565C27" w:rsidRPr="00995E93" w:rsidRDefault="00565C27" w:rsidP="00565C27">
            <w:pPr>
              <w:widowControl w:val="0"/>
              <w:spacing w:before="100" w:beforeAutospacing="1" w:after="100" w:afterAutospacing="1"/>
              <w:jc w:val="both"/>
              <w:rPr>
                <w:rFonts w:ascii="Times New Roman" w:hAnsi="Times New Roman" w:cs="Times New Roman"/>
                <w:b/>
                <w:sz w:val="20"/>
                <w:szCs w:val="20"/>
              </w:rPr>
            </w:pPr>
            <w:r w:rsidRPr="00995E93">
              <w:rPr>
                <w:rFonts w:ascii="Times New Roman" w:hAnsi="Times New Roman" w:cs="Times New Roman"/>
                <w:b/>
                <w:sz w:val="20"/>
                <w:szCs w:val="20"/>
              </w:rPr>
              <w:t>Number of employees</w:t>
            </w:r>
          </w:p>
        </w:tc>
        <w:tc>
          <w:tcPr>
            <w:tcW w:w="2503" w:type="dxa"/>
            <w:tcBorders>
              <w:top w:val="single" w:sz="12" w:space="0" w:color="auto"/>
              <w:bottom w:val="single" w:sz="12" w:space="0" w:color="auto"/>
            </w:tcBorders>
          </w:tcPr>
          <w:p w14:paraId="659CAB30" w14:textId="77777777" w:rsidR="00565C27" w:rsidRPr="00995E93" w:rsidRDefault="00565C27" w:rsidP="00807F46">
            <w:pPr>
              <w:widowControl w:val="0"/>
              <w:spacing w:before="100" w:beforeAutospacing="1" w:after="100" w:afterAutospacing="1"/>
              <w:ind w:firstLine="402"/>
              <w:jc w:val="both"/>
              <w:rPr>
                <w:rFonts w:ascii="Times New Roman" w:hAnsi="Times New Roman" w:cs="Times New Roman"/>
                <w:b/>
                <w:sz w:val="20"/>
                <w:szCs w:val="20"/>
              </w:rPr>
            </w:pPr>
            <w:r w:rsidRPr="00995E93">
              <w:rPr>
                <w:rFonts w:ascii="Times New Roman" w:hAnsi="Times New Roman" w:cs="Times New Roman"/>
                <w:b/>
                <w:sz w:val="20"/>
                <w:szCs w:val="20"/>
              </w:rPr>
              <w:t>Annual turnover ($)</w:t>
            </w:r>
          </w:p>
        </w:tc>
      </w:tr>
      <w:tr w:rsidR="00565C27" w:rsidRPr="00995E93" w14:paraId="32EF4A83" w14:textId="77777777" w:rsidTr="00AD307A">
        <w:trPr>
          <w:trHeight w:val="230"/>
        </w:trPr>
        <w:tc>
          <w:tcPr>
            <w:tcW w:w="1975" w:type="dxa"/>
            <w:tcBorders>
              <w:top w:val="single" w:sz="12" w:space="0" w:color="auto"/>
            </w:tcBorders>
          </w:tcPr>
          <w:p w14:paraId="758731D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w:t>
            </w:r>
          </w:p>
        </w:tc>
        <w:tc>
          <w:tcPr>
            <w:tcW w:w="1697" w:type="dxa"/>
            <w:tcBorders>
              <w:top w:val="single" w:sz="12" w:space="0" w:color="auto"/>
            </w:tcBorders>
          </w:tcPr>
          <w:p w14:paraId="5E8F87C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Borders>
              <w:top w:val="single" w:sz="12" w:space="0" w:color="auto"/>
            </w:tcBorders>
          </w:tcPr>
          <w:p w14:paraId="4359B1F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305</w:t>
            </w:r>
          </w:p>
        </w:tc>
        <w:tc>
          <w:tcPr>
            <w:tcW w:w="2503" w:type="dxa"/>
            <w:tcBorders>
              <w:top w:val="single" w:sz="12" w:space="0" w:color="auto"/>
            </w:tcBorders>
          </w:tcPr>
          <w:p w14:paraId="630E340A"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5,700,000</w:t>
            </w:r>
          </w:p>
        </w:tc>
      </w:tr>
      <w:tr w:rsidR="00565C27" w:rsidRPr="00995E93" w14:paraId="6CBC33BE" w14:textId="77777777" w:rsidTr="00AD307A">
        <w:trPr>
          <w:trHeight w:val="222"/>
        </w:trPr>
        <w:tc>
          <w:tcPr>
            <w:tcW w:w="1975" w:type="dxa"/>
          </w:tcPr>
          <w:p w14:paraId="210A462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w:t>
            </w:r>
          </w:p>
        </w:tc>
        <w:tc>
          <w:tcPr>
            <w:tcW w:w="1697" w:type="dxa"/>
          </w:tcPr>
          <w:p w14:paraId="22311ED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51797A3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243</w:t>
            </w:r>
          </w:p>
        </w:tc>
        <w:tc>
          <w:tcPr>
            <w:tcW w:w="2503" w:type="dxa"/>
          </w:tcPr>
          <w:p w14:paraId="3C538FB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5,100,000</w:t>
            </w:r>
          </w:p>
        </w:tc>
      </w:tr>
      <w:tr w:rsidR="00565C27" w:rsidRPr="00995E93" w14:paraId="7F2DEB7A" w14:textId="77777777" w:rsidTr="00AD307A">
        <w:trPr>
          <w:trHeight w:val="230"/>
        </w:trPr>
        <w:tc>
          <w:tcPr>
            <w:tcW w:w="1975" w:type="dxa"/>
          </w:tcPr>
          <w:p w14:paraId="0B19F3F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3</w:t>
            </w:r>
          </w:p>
        </w:tc>
        <w:tc>
          <w:tcPr>
            <w:tcW w:w="1697" w:type="dxa"/>
          </w:tcPr>
          <w:p w14:paraId="7DB0180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6796963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279</w:t>
            </w:r>
          </w:p>
        </w:tc>
        <w:tc>
          <w:tcPr>
            <w:tcW w:w="2503" w:type="dxa"/>
          </w:tcPr>
          <w:p w14:paraId="170D958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5,200,000</w:t>
            </w:r>
          </w:p>
        </w:tc>
      </w:tr>
      <w:tr w:rsidR="00565C27" w:rsidRPr="00995E93" w14:paraId="3AF49957" w14:textId="77777777" w:rsidTr="00AD307A">
        <w:trPr>
          <w:trHeight w:val="230"/>
        </w:trPr>
        <w:tc>
          <w:tcPr>
            <w:tcW w:w="1975" w:type="dxa"/>
          </w:tcPr>
          <w:p w14:paraId="1FAF913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4</w:t>
            </w:r>
          </w:p>
        </w:tc>
        <w:tc>
          <w:tcPr>
            <w:tcW w:w="1697" w:type="dxa"/>
          </w:tcPr>
          <w:p w14:paraId="2D61F7F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22729F8A"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322</w:t>
            </w:r>
          </w:p>
        </w:tc>
        <w:tc>
          <w:tcPr>
            <w:tcW w:w="2503" w:type="dxa"/>
          </w:tcPr>
          <w:p w14:paraId="225F3EB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7,000,000</w:t>
            </w:r>
          </w:p>
        </w:tc>
      </w:tr>
      <w:tr w:rsidR="00565C27" w:rsidRPr="00995E93" w14:paraId="7A1D9161" w14:textId="77777777" w:rsidTr="00AD307A">
        <w:trPr>
          <w:trHeight w:val="222"/>
        </w:trPr>
        <w:tc>
          <w:tcPr>
            <w:tcW w:w="1975" w:type="dxa"/>
          </w:tcPr>
          <w:p w14:paraId="54AB694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5</w:t>
            </w:r>
          </w:p>
        </w:tc>
        <w:tc>
          <w:tcPr>
            <w:tcW w:w="1697" w:type="dxa"/>
          </w:tcPr>
          <w:p w14:paraId="4EF3D93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7BE0BA7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511</w:t>
            </w:r>
          </w:p>
        </w:tc>
        <w:tc>
          <w:tcPr>
            <w:tcW w:w="2503" w:type="dxa"/>
          </w:tcPr>
          <w:p w14:paraId="775E5CD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18,000,000</w:t>
            </w:r>
          </w:p>
        </w:tc>
      </w:tr>
      <w:tr w:rsidR="00565C27" w:rsidRPr="00995E93" w14:paraId="0911E983" w14:textId="77777777" w:rsidTr="00AD307A">
        <w:trPr>
          <w:trHeight w:val="230"/>
        </w:trPr>
        <w:tc>
          <w:tcPr>
            <w:tcW w:w="1975" w:type="dxa"/>
          </w:tcPr>
          <w:p w14:paraId="5B5F234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6</w:t>
            </w:r>
          </w:p>
        </w:tc>
        <w:tc>
          <w:tcPr>
            <w:tcW w:w="1697" w:type="dxa"/>
          </w:tcPr>
          <w:p w14:paraId="6BD87FE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6BAFB47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234</w:t>
            </w:r>
          </w:p>
        </w:tc>
        <w:tc>
          <w:tcPr>
            <w:tcW w:w="2503" w:type="dxa"/>
          </w:tcPr>
          <w:p w14:paraId="4EAAC9F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5,100,000</w:t>
            </w:r>
          </w:p>
        </w:tc>
      </w:tr>
      <w:tr w:rsidR="00565C27" w:rsidRPr="00995E93" w14:paraId="23AA3129" w14:textId="77777777" w:rsidTr="00AD307A">
        <w:trPr>
          <w:trHeight w:val="230"/>
        </w:trPr>
        <w:tc>
          <w:tcPr>
            <w:tcW w:w="1975" w:type="dxa"/>
          </w:tcPr>
          <w:p w14:paraId="0F37FA9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7</w:t>
            </w:r>
          </w:p>
        </w:tc>
        <w:tc>
          <w:tcPr>
            <w:tcW w:w="1697" w:type="dxa"/>
          </w:tcPr>
          <w:p w14:paraId="71954EF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0802567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567</w:t>
            </w:r>
          </w:p>
        </w:tc>
        <w:tc>
          <w:tcPr>
            <w:tcW w:w="2503" w:type="dxa"/>
          </w:tcPr>
          <w:p w14:paraId="5CBB975A"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20,100,000</w:t>
            </w:r>
          </w:p>
        </w:tc>
      </w:tr>
      <w:tr w:rsidR="00565C27" w:rsidRPr="00995E93" w14:paraId="686DFE2C" w14:textId="77777777" w:rsidTr="00AD307A">
        <w:trPr>
          <w:trHeight w:val="222"/>
        </w:trPr>
        <w:tc>
          <w:tcPr>
            <w:tcW w:w="1975" w:type="dxa"/>
          </w:tcPr>
          <w:p w14:paraId="532CC71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8</w:t>
            </w:r>
          </w:p>
        </w:tc>
        <w:tc>
          <w:tcPr>
            <w:tcW w:w="1697" w:type="dxa"/>
          </w:tcPr>
          <w:p w14:paraId="77DE84FC"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2EA0AA4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211</w:t>
            </w:r>
          </w:p>
        </w:tc>
        <w:tc>
          <w:tcPr>
            <w:tcW w:w="2503" w:type="dxa"/>
          </w:tcPr>
          <w:p w14:paraId="64B0A9C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5,100,000</w:t>
            </w:r>
          </w:p>
        </w:tc>
      </w:tr>
      <w:tr w:rsidR="00565C27" w:rsidRPr="00995E93" w14:paraId="19E2AA28" w14:textId="77777777" w:rsidTr="00AD307A">
        <w:trPr>
          <w:trHeight w:val="230"/>
        </w:trPr>
        <w:tc>
          <w:tcPr>
            <w:tcW w:w="1975" w:type="dxa"/>
          </w:tcPr>
          <w:p w14:paraId="5EBCD7B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9</w:t>
            </w:r>
          </w:p>
        </w:tc>
        <w:tc>
          <w:tcPr>
            <w:tcW w:w="1697" w:type="dxa"/>
          </w:tcPr>
          <w:p w14:paraId="0DAD743C"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5250DDF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190</w:t>
            </w:r>
          </w:p>
        </w:tc>
        <w:tc>
          <w:tcPr>
            <w:tcW w:w="2503" w:type="dxa"/>
          </w:tcPr>
          <w:p w14:paraId="0360211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4,500,000</w:t>
            </w:r>
          </w:p>
        </w:tc>
      </w:tr>
      <w:tr w:rsidR="00565C27" w:rsidRPr="00995E93" w14:paraId="687CA14D" w14:textId="77777777" w:rsidTr="00AD307A">
        <w:trPr>
          <w:trHeight w:val="230"/>
        </w:trPr>
        <w:tc>
          <w:tcPr>
            <w:tcW w:w="1975" w:type="dxa"/>
          </w:tcPr>
          <w:p w14:paraId="27A66D7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10</w:t>
            </w:r>
          </w:p>
        </w:tc>
        <w:tc>
          <w:tcPr>
            <w:tcW w:w="1697" w:type="dxa"/>
          </w:tcPr>
          <w:p w14:paraId="36C32DA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78BB1FF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412</w:t>
            </w:r>
          </w:p>
        </w:tc>
        <w:tc>
          <w:tcPr>
            <w:tcW w:w="2503" w:type="dxa"/>
          </w:tcPr>
          <w:p w14:paraId="3DC5CE0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7,800,000</w:t>
            </w:r>
          </w:p>
        </w:tc>
      </w:tr>
      <w:tr w:rsidR="00565C27" w:rsidRPr="00995E93" w14:paraId="678FEF32" w14:textId="77777777" w:rsidTr="00AD307A">
        <w:trPr>
          <w:trHeight w:val="222"/>
        </w:trPr>
        <w:tc>
          <w:tcPr>
            <w:tcW w:w="1975" w:type="dxa"/>
          </w:tcPr>
          <w:p w14:paraId="1044F5D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11</w:t>
            </w:r>
          </w:p>
        </w:tc>
        <w:tc>
          <w:tcPr>
            <w:tcW w:w="1697" w:type="dxa"/>
          </w:tcPr>
          <w:p w14:paraId="409918E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 xml:space="preserve">Lagos </w:t>
            </w:r>
          </w:p>
        </w:tc>
        <w:tc>
          <w:tcPr>
            <w:tcW w:w="2399" w:type="dxa"/>
          </w:tcPr>
          <w:p w14:paraId="4C5CDB7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330</w:t>
            </w:r>
          </w:p>
        </w:tc>
        <w:tc>
          <w:tcPr>
            <w:tcW w:w="2503" w:type="dxa"/>
          </w:tcPr>
          <w:p w14:paraId="215C28A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9,200,000</w:t>
            </w:r>
          </w:p>
        </w:tc>
      </w:tr>
      <w:tr w:rsidR="00565C27" w:rsidRPr="00995E93" w14:paraId="766F0BD3" w14:textId="77777777" w:rsidTr="00AD307A">
        <w:trPr>
          <w:trHeight w:val="230"/>
        </w:trPr>
        <w:tc>
          <w:tcPr>
            <w:tcW w:w="1975" w:type="dxa"/>
          </w:tcPr>
          <w:p w14:paraId="17D8464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12</w:t>
            </w:r>
          </w:p>
        </w:tc>
        <w:tc>
          <w:tcPr>
            <w:tcW w:w="1697" w:type="dxa"/>
          </w:tcPr>
          <w:p w14:paraId="5F0CE7F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0D2B9DD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200</w:t>
            </w:r>
          </w:p>
        </w:tc>
        <w:tc>
          <w:tcPr>
            <w:tcW w:w="2503" w:type="dxa"/>
          </w:tcPr>
          <w:p w14:paraId="5D53E46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5,000,000</w:t>
            </w:r>
          </w:p>
        </w:tc>
      </w:tr>
      <w:tr w:rsidR="00565C27" w:rsidRPr="00995E93" w14:paraId="021E49A0" w14:textId="77777777" w:rsidTr="00AD307A">
        <w:trPr>
          <w:trHeight w:val="230"/>
        </w:trPr>
        <w:tc>
          <w:tcPr>
            <w:tcW w:w="1975" w:type="dxa"/>
          </w:tcPr>
          <w:p w14:paraId="1D25A2E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13</w:t>
            </w:r>
          </w:p>
        </w:tc>
        <w:tc>
          <w:tcPr>
            <w:tcW w:w="1697" w:type="dxa"/>
          </w:tcPr>
          <w:p w14:paraId="47E643B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67C0A33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150</w:t>
            </w:r>
          </w:p>
        </w:tc>
        <w:tc>
          <w:tcPr>
            <w:tcW w:w="2503" w:type="dxa"/>
          </w:tcPr>
          <w:p w14:paraId="64433A3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4,000,000</w:t>
            </w:r>
          </w:p>
        </w:tc>
      </w:tr>
      <w:tr w:rsidR="00565C27" w:rsidRPr="00995E93" w14:paraId="0090BC92" w14:textId="77777777" w:rsidTr="00AD307A">
        <w:trPr>
          <w:trHeight w:val="222"/>
        </w:trPr>
        <w:tc>
          <w:tcPr>
            <w:tcW w:w="1975" w:type="dxa"/>
          </w:tcPr>
          <w:p w14:paraId="5EFB1E3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14</w:t>
            </w:r>
          </w:p>
        </w:tc>
        <w:tc>
          <w:tcPr>
            <w:tcW w:w="1697" w:type="dxa"/>
          </w:tcPr>
          <w:p w14:paraId="62C332C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75808E8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344</w:t>
            </w:r>
          </w:p>
        </w:tc>
        <w:tc>
          <w:tcPr>
            <w:tcW w:w="2503" w:type="dxa"/>
          </w:tcPr>
          <w:p w14:paraId="5FE8C9C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6,800,000</w:t>
            </w:r>
          </w:p>
        </w:tc>
      </w:tr>
      <w:tr w:rsidR="00565C27" w:rsidRPr="00995E93" w14:paraId="39AE2421" w14:textId="77777777" w:rsidTr="00AD307A">
        <w:trPr>
          <w:trHeight w:val="230"/>
        </w:trPr>
        <w:tc>
          <w:tcPr>
            <w:tcW w:w="1975" w:type="dxa"/>
          </w:tcPr>
          <w:p w14:paraId="4B9EDD2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15</w:t>
            </w:r>
          </w:p>
        </w:tc>
        <w:tc>
          <w:tcPr>
            <w:tcW w:w="1697" w:type="dxa"/>
          </w:tcPr>
          <w:p w14:paraId="28969F7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356FB6E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211</w:t>
            </w:r>
          </w:p>
        </w:tc>
        <w:tc>
          <w:tcPr>
            <w:tcW w:w="2503" w:type="dxa"/>
          </w:tcPr>
          <w:p w14:paraId="19C8714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5,000,000</w:t>
            </w:r>
          </w:p>
        </w:tc>
      </w:tr>
      <w:tr w:rsidR="00565C27" w:rsidRPr="00995E93" w14:paraId="6B67BCF8" w14:textId="77777777" w:rsidTr="00AD307A">
        <w:trPr>
          <w:trHeight w:val="230"/>
        </w:trPr>
        <w:tc>
          <w:tcPr>
            <w:tcW w:w="1975" w:type="dxa"/>
          </w:tcPr>
          <w:p w14:paraId="68ACEB7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16</w:t>
            </w:r>
          </w:p>
        </w:tc>
        <w:tc>
          <w:tcPr>
            <w:tcW w:w="1697" w:type="dxa"/>
          </w:tcPr>
          <w:p w14:paraId="4CD125A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0E9DEB6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200</w:t>
            </w:r>
          </w:p>
        </w:tc>
        <w:tc>
          <w:tcPr>
            <w:tcW w:w="2503" w:type="dxa"/>
          </w:tcPr>
          <w:p w14:paraId="5B5BCA2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4,500,000</w:t>
            </w:r>
          </w:p>
        </w:tc>
      </w:tr>
      <w:tr w:rsidR="00565C27" w:rsidRPr="00995E93" w14:paraId="59EA9D15" w14:textId="77777777" w:rsidTr="00AD307A">
        <w:trPr>
          <w:trHeight w:val="222"/>
        </w:trPr>
        <w:tc>
          <w:tcPr>
            <w:tcW w:w="1975" w:type="dxa"/>
          </w:tcPr>
          <w:p w14:paraId="05C95EC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17</w:t>
            </w:r>
          </w:p>
        </w:tc>
        <w:tc>
          <w:tcPr>
            <w:tcW w:w="1697" w:type="dxa"/>
          </w:tcPr>
          <w:p w14:paraId="19457BF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19B188C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304</w:t>
            </w:r>
          </w:p>
        </w:tc>
        <w:tc>
          <w:tcPr>
            <w:tcW w:w="2503" w:type="dxa"/>
          </w:tcPr>
          <w:p w14:paraId="4AD7F54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6,850,000</w:t>
            </w:r>
          </w:p>
        </w:tc>
      </w:tr>
      <w:tr w:rsidR="00565C27" w:rsidRPr="00995E93" w14:paraId="76C2504D" w14:textId="77777777" w:rsidTr="00AD307A">
        <w:trPr>
          <w:trHeight w:val="230"/>
        </w:trPr>
        <w:tc>
          <w:tcPr>
            <w:tcW w:w="1975" w:type="dxa"/>
          </w:tcPr>
          <w:p w14:paraId="1899101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18</w:t>
            </w:r>
          </w:p>
        </w:tc>
        <w:tc>
          <w:tcPr>
            <w:tcW w:w="1697" w:type="dxa"/>
          </w:tcPr>
          <w:p w14:paraId="430BE81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3AD2FBF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322</w:t>
            </w:r>
          </w:p>
        </w:tc>
        <w:tc>
          <w:tcPr>
            <w:tcW w:w="2503" w:type="dxa"/>
          </w:tcPr>
          <w:p w14:paraId="4B181AA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5,600,000</w:t>
            </w:r>
          </w:p>
        </w:tc>
      </w:tr>
      <w:tr w:rsidR="00565C27" w:rsidRPr="00995E93" w14:paraId="469FEF94" w14:textId="77777777" w:rsidTr="00AD307A">
        <w:trPr>
          <w:trHeight w:val="230"/>
        </w:trPr>
        <w:tc>
          <w:tcPr>
            <w:tcW w:w="1975" w:type="dxa"/>
          </w:tcPr>
          <w:p w14:paraId="178F948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19</w:t>
            </w:r>
          </w:p>
        </w:tc>
        <w:tc>
          <w:tcPr>
            <w:tcW w:w="1697" w:type="dxa"/>
          </w:tcPr>
          <w:p w14:paraId="7A42EBB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7459CD6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290</w:t>
            </w:r>
          </w:p>
        </w:tc>
        <w:tc>
          <w:tcPr>
            <w:tcW w:w="2503" w:type="dxa"/>
          </w:tcPr>
          <w:p w14:paraId="3429E76C"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4,300,000</w:t>
            </w:r>
          </w:p>
        </w:tc>
      </w:tr>
      <w:tr w:rsidR="00565C27" w:rsidRPr="00995E93" w14:paraId="785A5563" w14:textId="77777777" w:rsidTr="00AD307A">
        <w:trPr>
          <w:trHeight w:val="222"/>
        </w:trPr>
        <w:tc>
          <w:tcPr>
            <w:tcW w:w="1975" w:type="dxa"/>
          </w:tcPr>
          <w:p w14:paraId="00B6D65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20</w:t>
            </w:r>
          </w:p>
        </w:tc>
        <w:tc>
          <w:tcPr>
            <w:tcW w:w="1697" w:type="dxa"/>
          </w:tcPr>
          <w:p w14:paraId="0149655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77C20BC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231</w:t>
            </w:r>
          </w:p>
        </w:tc>
        <w:tc>
          <w:tcPr>
            <w:tcW w:w="2503" w:type="dxa"/>
          </w:tcPr>
          <w:p w14:paraId="6A4BC891"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4,150,000</w:t>
            </w:r>
          </w:p>
        </w:tc>
      </w:tr>
      <w:tr w:rsidR="00565C27" w:rsidRPr="00995E93" w14:paraId="1E46508E" w14:textId="77777777" w:rsidTr="00AD307A">
        <w:trPr>
          <w:trHeight w:val="230"/>
        </w:trPr>
        <w:tc>
          <w:tcPr>
            <w:tcW w:w="1975" w:type="dxa"/>
          </w:tcPr>
          <w:p w14:paraId="3C8ABAB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21</w:t>
            </w:r>
          </w:p>
        </w:tc>
        <w:tc>
          <w:tcPr>
            <w:tcW w:w="1697" w:type="dxa"/>
          </w:tcPr>
          <w:p w14:paraId="3128D85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 xml:space="preserve">Lagos </w:t>
            </w:r>
          </w:p>
        </w:tc>
        <w:tc>
          <w:tcPr>
            <w:tcW w:w="2399" w:type="dxa"/>
          </w:tcPr>
          <w:p w14:paraId="07014D3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277</w:t>
            </w:r>
          </w:p>
        </w:tc>
        <w:tc>
          <w:tcPr>
            <w:tcW w:w="2503" w:type="dxa"/>
          </w:tcPr>
          <w:p w14:paraId="57FCF4C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4,000,000</w:t>
            </w:r>
          </w:p>
        </w:tc>
      </w:tr>
      <w:tr w:rsidR="00565C27" w:rsidRPr="00995E93" w14:paraId="32C8A29D" w14:textId="77777777" w:rsidTr="00AD307A">
        <w:trPr>
          <w:trHeight w:val="230"/>
        </w:trPr>
        <w:tc>
          <w:tcPr>
            <w:tcW w:w="1975" w:type="dxa"/>
          </w:tcPr>
          <w:p w14:paraId="0A8D132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22</w:t>
            </w:r>
          </w:p>
        </w:tc>
        <w:tc>
          <w:tcPr>
            <w:tcW w:w="1697" w:type="dxa"/>
          </w:tcPr>
          <w:p w14:paraId="6124A884"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5661B8A0"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245</w:t>
            </w:r>
          </w:p>
        </w:tc>
        <w:tc>
          <w:tcPr>
            <w:tcW w:w="2503" w:type="dxa"/>
          </w:tcPr>
          <w:p w14:paraId="7DF4C8C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4,180,000</w:t>
            </w:r>
          </w:p>
        </w:tc>
      </w:tr>
      <w:tr w:rsidR="00565C27" w:rsidRPr="00995E93" w14:paraId="10995634" w14:textId="77777777" w:rsidTr="00AD307A">
        <w:trPr>
          <w:trHeight w:val="222"/>
        </w:trPr>
        <w:tc>
          <w:tcPr>
            <w:tcW w:w="1975" w:type="dxa"/>
          </w:tcPr>
          <w:p w14:paraId="56132CC9"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23</w:t>
            </w:r>
          </w:p>
        </w:tc>
        <w:tc>
          <w:tcPr>
            <w:tcW w:w="1697" w:type="dxa"/>
          </w:tcPr>
          <w:p w14:paraId="38AA0D5C"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6ECF634D"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435</w:t>
            </w:r>
          </w:p>
        </w:tc>
        <w:tc>
          <w:tcPr>
            <w:tcW w:w="2503" w:type="dxa"/>
          </w:tcPr>
          <w:p w14:paraId="25217BD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11,100,000</w:t>
            </w:r>
          </w:p>
        </w:tc>
      </w:tr>
      <w:tr w:rsidR="00565C27" w:rsidRPr="00995E93" w14:paraId="5AACEAAC" w14:textId="77777777" w:rsidTr="00AD307A">
        <w:trPr>
          <w:trHeight w:val="230"/>
        </w:trPr>
        <w:tc>
          <w:tcPr>
            <w:tcW w:w="1975" w:type="dxa"/>
          </w:tcPr>
          <w:p w14:paraId="658CD3F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24</w:t>
            </w:r>
          </w:p>
        </w:tc>
        <w:tc>
          <w:tcPr>
            <w:tcW w:w="1697" w:type="dxa"/>
          </w:tcPr>
          <w:p w14:paraId="66ACAB1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092C243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511</w:t>
            </w:r>
          </w:p>
        </w:tc>
        <w:tc>
          <w:tcPr>
            <w:tcW w:w="2503" w:type="dxa"/>
          </w:tcPr>
          <w:p w14:paraId="7D77094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23,000,000</w:t>
            </w:r>
          </w:p>
        </w:tc>
      </w:tr>
      <w:tr w:rsidR="00565C27" w:rsidRPr="00995E93" w14:paraId="4CEE6711" w14:textId="77777777" w:rsidTr="00AD307A">
        <w:trPr>
          <w:trHeight w:val="230"/>
        </w:trPr>
        <w:tc>
          <w:tcPr>
            <w:tcW w:w="1975" w:type="dxa"/>
          </w:tcPr>
          <w:p w14:paraId="36B3B3B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25</w:t>
            </w:r>
          </w:p>
        </w:tc>
        <w:tc>
          <w:tcPr>
            <w:tcW w:w="1697" w:type="dxa"/>
          </w:tcPr>
          <w:p w14:paraId="2701FDD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12733DA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344</w:t>
            </w:r>
          </w:p>
        </w:tc>
        <w:tc>
          <w:tcPr>
            <w:tcW w:w="2503" w:type="dxa"/>
          </w:tcPr>
          <w:p w14:paraId="6A11EE4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5,100,000</w:t>
            </w:r>
          </w:p>
        </w:tc>
      </w:tr>
      <w:tr w:rsidR="00565C27" w:rsidRPr="00995E93" w14:paraId="2C817743" w14:textId="77777777" w:rsidTr="00AD307A">
        <w:trPr>
          <w:trHeight w:val="222"/>
        </w:trPr>
        <w:tc>
          <w:tcPr>
            <w:tcW w:w="1975" w:type="dxa"/>
          </w:tcPr>
          <w:p w14:paraId="70F4D22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26</w:t>
            </w:r>
          </w:p>
        </w:tc>
        <w:tc>
          <w:tcPr>
            <w:tcW w:w="1697" w:type="dxa"/>
          </w:tcPr>
          <w:p w14:paraId="7B2E762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4078D17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234</w:t>
            </w:r>
          </w:p>
        </w:tc>
        <w:tc>
          <w:tcPr>
            <w:tcW w:w="2503" w:type="dxa"/>
          </w:tcPr>
          <w:p w14:paraId="760803AA"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4,005,000</w:t>
            </w:r>
          </w:p>
        </w:tc>
      </w:tr>
      <w:tr w:rsidR="00565C27" w:rsidRPr="00995E93" w14:paraId="1080FF9F" w14:textId="77777777" w:rsidTr="00AD307A">
        <w:trPr>
          <w:trHeight w:val="230"/>
        </w:trPr>
        <w:tc>
          <w:tcPr>
            <w:tcW w:w="1975" w:type="dxa"/>
          </w:tcPr>
          <w:p w14:paraId="7DC90B6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27</w:t>
            </w:r>
          </w:p>
        </w:tc>
        <w:tc>
          <w:tcPr>
            <w:tcW w:w="1697" w:type="dxa"/>
          </w:tcPr>
          <w:p w14:paraId="24C71B87"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0577CB0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278</w:t>
            </w:r>
          </w:p>
        </w:tc>
        <w:tc>
          <w:tcPr>
            <w:tcW w:w="2503" w:type="dxa"/>
          </w:tcPr>
          <w:p w14:paraId="5FB3D1B5"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5,000,000</w:t>
            </w:r>
          </w:p>
        </w:tc>
      </w:tr>
      <w:tr w:rsidR="00565C27" w:rsidRPr="00995E93" w14:paraId="16C45A7A" w14:textId="77777777" w:rsidTr="00AD307A">
        <w:trPr>
          <w:trHeight w:val="230"/>
        </w:trPr>
        <w:tc>
          <w:tcPr>
            <w:tcW w:w="1975" w:type="dxa"/>
          </w:tcPr>
          <w:p w14:paraId="3FDB3BB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28</w:t>
            </w:r>
          </w:p>
        </w:tc>
        <w:tc>
          <w:tcPr>
            <w:tcW w:w="1697" w:type="dxa"/>
          </w:tcPr>
          <w:p w14:paraId="588DF9B3"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59B1204B"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289</w:t>
            </w:r>
          </w:p>
        </w:tc>
        <w:tc>
          <w:tcPr>
            <w:tcW w:w="2503" w:type="dxa"/>
          </w:tcPr>
          <w:p w14:paraId="7B30B60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4,700,000</w:t>
            </w:r>
          </w:p>
        </w:tc>
      </w:tr>
      <w:tr w:rsidR="00565C27" w:rsidRPr="00995E93" w14:paraId="33A2473C" w14:textId="77777777" w:rsidTr="00AD307A">
        <w:trPr>
          <w:trHeight w:val="230"/>
        </w:trPr>
        <w:tc>
          <w:tcPr>
            <w:tcW w:w="1975" w:type="dxa"/>
          </w:tcPr>
          <w:p w14:paraId="05CFC0A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29</w:t>
            </w:r>
          </w:p>
        </w:tc>
        <w:tc>
          <w:tcPr>
            <w:tcW w:w="1697" w:type="dxa"/>
          </w:tcPr>
          <w:p w14:paraId="0E1F9C32"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Pr>
          <w:p w14:paraId="6DB7DA7E"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314</w:t>
            </w:r>
          </w:p>
        </w:tc>
        <w:tc>
          <w:tcPr>
            <w:tcW w:w="2503" w:type="dxa"/>
          </w:tcPr>
          <w:p w14:paraId="4145F3AF"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4,900,000</w:t>
            </w:r>
          </w:p>
        </w:tc>
      </w:tr>
      <w:tr w:rsidR="00565C27" w:rsidRPr="00995E93" w14:paraId="4B21E2D9" w14:textId="77777777" w:rsidTr="00AD307A">
        <w:trPr>
          <w:trHeight w:val="222"/>
        </w:trPr>
        <w:tc>
          <w:tcPr>
            <w:tcW w:w="1975" w:type="dxa"/>
            <w:tcBorders>
              <w:bottom w:val="single" w:sz="12" w:space="0" w:color="auto"/>
            </w:tcBorders>
          </w:tcPr>
          <w:p w14:paraId="73938749"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Supplier 30</w:t>
            </w:r>
          </w:p>
        </w:tc>
        <w:tc>
          <w:tcPr>
            <w:tcW w:w="1697" w:type="dxa"/>
            <w:tcBorders>
              <w:bottom w:val="single" w:sz="12" w:space="0" w:color="auto"/>
            </w:tcBorders>
          </w:tcPr>
          <w:p w14:paraId="7DB9E81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Lagos</w:t>
            </w:r>
          </w:p>
        </w:tc>
        <w:tc>
          <w:tcPr>
            <w:tcW w:w="2399" w:type="dxa"/>
            <w:tcBorders>
              <w:bottom w:val="single" w:sz="12" w:space="0" w:color="auto"/>
            </w:tcBorders>
          </w:tcPr>
          <w:p w14:paraId="60099BD6"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450</w:t>
            </w:r>
          </w:p>
        </w:tc>
        <w:tc>
          <w:tcPr>
            <w:tcW w:w="2503" w:type="dxa"/>
            <w:tcBorders>
              <w:bottom w:val="single" w:sz="12" w:space="0" w:color="auto"/>
            </w:tcBorders>
          </w:tcPr>
          <w:p w14:paraId="6BAC46B8" w14:textId="77777777" w:rsidR="00565C27" w:rsidRPr="00995E93" w:rsidRDefault="00565C27" w:rsidP="00807F46">
            <w:pPr>
              <w:widowControl w:val="0"/>
              <w:spacing w:before="100" w:beforeAutospacing="1" w:after="100" w:afterAutospacing="1"/>
              <w:ind w:firstLine="400"/>
              <w:jc w:val="both"/>
              <w:rPr>
                <w:rFonts w:ascii="Times New Roman" w:hAnsi="Times New Roman" w:cs="Times New Roman"/>
                <w:sz w:val="20"/>
                <w:szCs w:val="20"/>
              </w:rPr>
            </w:pPr>
            <w:r w:rsidRPr="00995E93">
              <w:rPr>
                <w:rFonts w:ascii="Times New Roman" w:hAnsi="Times New Roman" w:cs="Times New Roman"/>
                <w:sz w:val="20"/>
                <w:szCs w:val="20"/>
              </w:rPr>
              <w:t>12,000,000</w:t>
            </w:r>
          </w:p>
        </w:tc>
      </w:tr>
    </w:tbl>
    <w:p w14:paraId="6E088F26" w14:textId="77777777" w:rsidR="00995E93" w:rsidRPr="00995E93" w:rsidRDefault="00995E93" w:rsidP="00995E93">
      <w:pPr>
        <w:widowControl w:val="0"/>
        <w:spacing w:after="0"/>
        <w:jc w:val="both"/>
        <w:rPr>
          <w:rFonts w:ascii="Times New Roman" w:eastAsia="SimSun" w:hAnsi="Times New Roman" w:cs="Times New Roman"/>
          <w:iCs/>
          <w:kern w:val="2"/>
          <w:sz w:val="24"/>
          <w:szCs w:val="24"/>
          <w:lang w:eastAsia="zh-CN"/>
        </w:rPr>
      </w:pPr>
    </w:p>
    <w:p w14:paraId="5968895B" w14:textId="77777777" w:rsidR="00995E93" w:rsidRDefault="00565C27" w:rsidP="00995E93">
      <w:pPr>
        <w:widowControl w:val="0"/>
        <w:spacing w:after="0"/>
        <w:jc w:val="both"/>
        <w:rPr>
          <w:rFonts w:ascii="Calibri" w:eastAsia="SimSun" w:hAnsi="Calibri" w:cs="Times New Roman"/>
          <w:kern w:val="2"/>
          <w:sz w:val="21"/>
          <w:lang w:eastAsia="zh-CN"/>
        </w:rPr>
      </w:pPr>
      <w:r>
        <w:rPr>
          <w:rFonts w:ascii="Times New Roman" w:eastAsia="SimSun" w:hAnsi="Times New Roman" w:cs="Times New Roman"/>
          <w:i/>
          <w:iCs/>
          <w:kern w:val="2"/>
          <w:sz w:val="24"/>
          <w:szCs w:val="24"/>
          <w:lang w:eastAsia="zh-CN"/>
        </w:rPr>
        <w:t>4.2.</w:t>
      </w:r>
      <w:r>
        <w:rPr>
          <w:rFonts w:ascii="Times New Roman" w:eastAsia="SimSun" w:hAnsi="Times New Roman" w:cs="Times New Roman"/>
          <w:i/>
          <w:iCs/>
          <w:kern w:val="2"/>
          <w:sz w:val="24"/>
          <w:szCs w:val="24"/>
          <w:lang w:eastAsia="zh-CN"/>
        </w:rPr>
        <w:tab/>
      </w:r>
      <w:r w:rsidRPr="00247043">
        <w:rPr>
          <w:rFonts w:ascii="Times New Roman" w:eastAsia="SimSun" w:hAnsi="Times New Roman" w:cs="Times New Roman"/>
          <w:i/>
          <w:iCs/>
          <w:kern w:val="2"/>
          <w:sz w:val="24"/>
          <w:szCs w:val="24"/>
          <w:lang w:eastAsia="zh-CN"/>
        </w:rPr>
        <w:t>Applying Shannon-Entropy Based TODIM to socially responsible supplier selection decision</w:t>
      </w:r>
    </w:p>
    <w:p w14:paraId="1A6A5F46" w14:textId="77777777" w:rsidR="00995E93" w:rsidRDefault="00565C27" w:rsidP="00995E93">
      <w:pPr>
        <w:widowControl w:val="0"/>
        <w:spacing w:after="0"/>
        <w:ind w:firstLine="720"/>
        <w:jc w:val="both"/>
        <w:rPr>
          <w:rFonts w:ascii="Calibri" w:eastAsia="SimSun" w:hAnsi="Calibri" w:cs="Times New Roman"/>
          <w:kern w:val="2"/>
          <w:sz w:val="21"/>
          <w:lang w:eastAsia="zh-CN"/>
        </w:rPr>
      </w:pPr>
      <w:r w:rsidRPr="00B71182">
        <w:rPr>
          <w:rFonts w:ascii="Times New Roman" w:eastAsia="SimSun" w:hAnsi="Times New Roman" w:cs="Times New Roman"/>
          <w:bCs/>
          <w:iCs/>
          <w:kern w:val="2"/>
          <w:sz w:val="24"/>
          <w:szCs w:val="24"/>
          <w:lang w:eastAsia="zh-CN"/>
        </w:rPr>
        <w:lastRenderedPageBreak/>
        <w:t xml:space="preserve">The integrated Shannon-Entropy and TODIM methodology </w:t>
      </w:r>
      <w:r>
        <w:rPr>
          <w:rFonts w:ascii="Times New Roman" w:eastAsia="SimSun" w:hAnsi="Times New Roman" w:cs="Times New Roman"/>
          <w:bCs/>
          <w:iCs/>
          <w:kern w:val="2"/>
          <w:sz w:val="24"/>
          <w:szCs w:val="24"/>
          <w:lang w:eastAsia="zh-CN"/>
        </w:rPr>
        <w:t xml:space="preserve">was </w:t>
      </w:r>
      <w:r w:rsidRPr="00B71182">
        <w:rPr>
          <w:rFonts w:ascii="Times New Roman" w:eastAsia="SimSun" w:hAnsi="Times New Roman" w:cs="Times New Roman"/>
          <w:bCs/>
          <w:iCs/>
          <w:kern w:val="2"/>
          <w:sz w:val="24"/>
          <w:szCs w:val="24"/>
          <w:lang w:eastAsia="zh-CN"/>
        </w:rPr>
        <w:t xml:space="preserve">now applied </w:t>
      </w:r>
      <w:proofErr w:type="gramStart"/>
      <w:r w:rsidRPr="00B71182">
        <w:rPr>
          <w:rFonts w:ascii="Times New Roman" w:eastAsia="SimSun" w:hAnsi="Times New Roman" w:cs="Times New Roman"/>
          <w:bCs/>
          <w:iCs/>
          <w:kern w:val="2"/>
          <w:sz w:val="24"/>
          <w:szCs w:val="24"/>
          <w:lang w:eastAsia="zh-CN"/>
        </w:rPr>
        <w:t xml:space="preserve">to  </w:t>
      </w:r>
      <w:r>
        <w:rPr>
          <w:rFonts w:ascii="Times New Roman" w:eastAsia="SimSun" w:hAnsi="Times New Roman" w:cs="Times New Roman"/>
          <w:bCs/>
          <w:iCs/>
          <w:kern w:val="2"/>
          <w:sz w:val="24"/>
          <w:szCs w:val="24"/>
          <w:lang w:eastAsia="zh-CN"/>
        </w:rPr>
        <w:t>C</w:t>
      </w:r>
      <w:r w:rsidRPr="00B71182">
        <w:rPr>
          <w:rFonts w:ascii="Times New Roman" w:eastAsia="SimSun" w:hAnsi="Times New Roman" w:cs="Times New Roman"/>
          <w:bCs/>
          <w:iCs/>
          <w:kern w:val="2"/>
          <w:sz w:val="24"/>
          <w:szCs w:val="24"/>
          <w:lang w:eastAsia="zh-CN"/>
        </w:rPr>
        <w:t>ompany</w:t>
      </w:r>
      <w:proofErr w:type="gramEnd"/>
      <w:r w:rsidRPr="00B71182">
        <w:rPr>
          <w:rFonts w:ascii="Times New Roman" w:eastAsia="SimSun" w:hAnsi="Times New Roman" w:cs="Times New Roman"/>
          <w:bCs/>
          <w:iCs/>
          <w:kern w:val="2"/>
          <w:sz w:val="24"/>
          <w:szCs w:val="24"/>
          <w:lang w:eastAsia="zh-CN"/>
        </w:rPr>
        <w:t xml:space="preserve"> </w:t>
      </w:r>
      <w:r>
        <w:rPr>
          <w:rFonts w:ascii="Times New Roman" w:eastAsia="SimSun" w:hAnsi="Times New Roman" w:cs="Times New Roman"/>
          <w:bCs/>
          <w:iCs/>
          <w:kern w:val="2"/>
          <w:sz w:val="24"/>
          <w:szCs w:val="24"/>
          <w:lang w:eastAsia="zh-CN"/>
        </w:rPr>
        <w:t xml:space="preserve">A </w:t>
      </w:r>
      <w:r w:rsidRPr="00B71182">
        <w:rPr>
          <w:rFonts w:ascii="Times New Roman" w:eastAsia="SimSun" w:hAnsi="Times New Roman" w:cs="Times New Roman"/>
          <w:bCs/>
          <w:iCs/>
          <w:kern w:val="2"/>
          <w:sz w:val="24"/>
          <w:szCs w:val="24"/>
          <w:lang w:eastAsia="zh-CN"/>
        </w:rPr>
        <w:t>in this study. The socially responsible supplier evaluation and selection framework involved in this decision making comprise</w:t>
      </w:r>
      <w:r>
        <w:rPr>
          <w:rFonts w:ascii="Times New Roman" w:eastAsia="SimSun" w:hAnsi="Times New Roman" w:cs="Times New Roman"/>
          <w:bCs/>
          <w:iCs/>
          <w:kern w:val="2"/>
          <w:sz w:val="24"/>
          <w:szCs w:val="24"/>
          <w:lang w:eastAsia="zh-CN"/>
        </w:rPr>
        <w:t>d</w:t>
      </w:r>
      <w:r w:rsidRPr="00B71182">
        <w:rPr>
          <w:rFonts w:ascii="Times New Roman" w:eastAsia="SimSun" w:hAnsi="Times New Roman" w:cs="Times New Roman"/>
          <w:bCs/>
          <w:iCs/>
          <w:kern w:val="2"/>
          <w:sz w:val="24"/>
          <w:szCs w:val="24"/>
          <w:lang w:eastAsia="zh-CN"/>
        </w:rPr>
        <w:t xml:space="preserve"> eight steps. The modeling framework determine</w:t>
      </w:r>
      <w:r>
        <w:rPr>
          <w:rFonts w:ascii="Times New Roman" w:eastAsia="SimSun" w:hAnsi="Times New Roman" w:cs="Times New Roman"/>
          <w:bCs/>
          <w:iCs/>
          <w:kern w:val="2"/>
          <w:sz w:val="24"/>
          <w:szCs w:val="24"/>
          <w:lang w:eastAsia="zh-CN"/>
        </w:rPr>
        <w:t>d</w:t>
      </w:r>
      <w:r w:rsidRPr="00B71182">
        <w:rPr>
          <w:rFonts w:ascii="Times New Roman" w:eastAsia="SimSun" w:hAnsi="Times New Roman" w:cs="Times New Roman"/>
          <w:bCs/>
          <w:iCs/>
          <w:kern w:val="2"/>
          <w:sz w:val="24"/>
          <w:szCs w:val="24"/>
          <w:lang w:eastAsia="zh-CN"/>
        </w:rPr>
        <w:t xml:space="preserve"> the categorization of the suppliers using their social responsibility performance </w:t>
      </w:r>
    </w:p>
    <w:p w14:paraId="7DD5B387" w14:textId="77777777" w:rsidR="00565C27" w:rsidRPr="00995E93" w:rsidRDefault="00565C27" w:rsidP="00995E93">
      <w:pPr>
        <w:widowControl w:val="0"/>
        <w:spacing w:after="0"/>
        <w:jc w:val="both"/>
        <w:rPr>
          <w:rFonts w:ascii="Calibri" w:eastAsia="SimSun" w:hAnsi="Calibri" w:cs="Times New Roman"/>
          <w:kern w:val="2"/>
          <w:sz w:val="21"/>
          <w:lang w:eastAsia="zh-CN"/>
        </w:rPr>
      </w:pPr>
      <w:r w:rsidRPr="00B71182">
        <w:rPr>
          <w:rFonts w:ascii="Times New Roman" w:eastAsia="SimSun" w:hAnsi="Times New Roman" w:cs="Times New Roman"/>
          <w:b/>
          <w:kern w:val="2"/>
          <w:sz w:val="24"/>
          <w:szCs w:val="24"/>
          <w:lang w:eastAsia="zh-CN"/>
        </w:rPr>
        <w:t>Step 1:</w:t>
      </w:r>
      <w:r w:rsidRPr="00B71182">
        <w:rPr>
          <w:rFonts w:ascii="Times New Roman" w:eastAsia="SimSun" w:hAnsi="Times New Roman" w:cs="Times New Roman"/>
          <w:kern w:val="2"/>
          <w:sz w:val="24"/>
          <w:szCs w:val="24"/>
          <w:lang w:eastAsia="zh-CN"/>
        </w:rPr>
        <w:t xml:space="preserve"> Develop the </w:t>
      </w:r>
      <w:r w:rsidRPr="00B71182">
        <w:rPr>
          <w:rFonts w:ascii="Times New Roman" w:eastAsia="SimSun" w:hAnsi="Times New Roman" w:cs="Times New Roman" w:hint="eastAsia"/>
          <w:kern w:val="2"/>
          <w:sz w:val="24"/>
          <w:szCs w:val="24"/>
          <w:lang w:eastAsia="zh-CN"/>
        </w:rPr>
        <w:t>d</w:t>
      </w:r>
      <w:r w:rsidRPr="00B71182">
        <w:rPr>
          <w:rFonts w:ascii="Times New Roman" w:eastAsia="SimSun" w:hAnsi="Times New Roman" w:cs="Times New Roman"/>
          <w:kern w:val="2"/>
          <w:sz w:val="24"/>
          <w:szCs w:val="24"/>
          <w:lang w:eastAsia="zh-CN"/>
        </w:rPr>
        <w:t xml:space="preserve">ecision </w:t>
      </w:r>
      <w:r w:rsidRPr="00B71182">
        <w:rPr>
          <w:rFonts w:ascii="Times New Roman" w:eastAsia="SimSun" w:hAnsi="Times New Roman" w:cs="Times New Roman" w:hint="eastAsia"/>
          <w:kern w:val="2"/>
          <w:sz w:val="24"/>
          <w:szCs w:val="24"/>
          <w:lang w:eastAsia="zh-CN"/>
        </w:rPr>
        <w:t>s</w:t>
      </w:r>
      <w:r w:rsidRPr="00B71182">
        <w:rPr>
          <w:rFonts w:ascii="Times New Roman" w:eastAsia="SimSun" w:hAnsi="Times New Roman" w:cs="Times New Roman"/>
          <w:kern w:val="2"/>
          <w:sz w:val="24"/>
          <w:szCs w:val="24"/>
          <w:lang w:eastAsia="zh-CN"/>
        </w:rPr>
        <w:t>ystem.</w:t>
      </w:r>
    </w:p>
    <w:p w14:paraId="0A553D9A" w14:textId="77777777" w:rsidR="00565C27" w:rsidRPr="00B71182" w:rsidRDefault="00565C27" w:rsidP="00995E93">
      <w:pPr>
        <w:widowControl w:val="0"/>
        <w:autoSpaceDE w:val="0"/>
        <w:autoSpaceDN w:val="0"/>
        <w:adjustRightInd w:val="0"/>
        <w:spacing w:after="0"/>
        <w:ind w:firstLine="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The decision support </w:t>
      </w:r>
      <w:r w:rsidRPr="00B71182">
        <w:rPr>
          <w:rFonts w:ascii="Times New Roman" w:eastAsia="SimSun" w:hAnsi="Times New Roman" w:cs="Times New Roman" w:hint="eastAsia"/>
          <w:kern w:val="2"/>
          <w:sz w:val="24"/>
          <w:szCs w:val="24"/>
          <w:lang w:eastAsia="zh-CN"/>
        </w:rPr>
        <w:t>s</w:t>
      </w:r>
      <w:r w:rsidRPr="00B71182">
        <w:rPr>
          <w:rFonts w:ascii="Times New Roman" w:eastAsia="SimSun" w:hAnsi="Times New Roman" w:cs="Times New Roman"/>
          <w:kern w:val="2"/>
          <w:sz w:val="24"/>
          <w:szCs w:val="24"/>
          <w:lang w:eastAsia="zh-CN"/>
        </w:rPr>
        <w:t>ystem for</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supplier social responsibility evaluation</w:t>
      </w:r>
      <w:r w:rsidRPr="00B71182">
        <w:rPr>
          <w:rFonts w:ascii="Times New Roman" w:eastAsia="SimSun" w:hAnsi="Times New Roman" w:cs="Times New Roman" w:hint="eastAsia"/>
          <w:kern w:val="2"/>
          <w:sz w:val="24"/>
          <w:szCs w:val="24"/>
          <w:lang w:eastAsia="zh-CN"/>
        </w:rPr>
        <w:t xml:space="preserve"> and selection</w:t>
      </w:r>
      <w:r w:rsidRPr="00B71182">
        <w:rPr>
          <w:rFonts w:ascii="Times New Roman" w:eastAsia="SimSun" w:hAnsi="Times New Roman" w:cs="Times New Roman"/>
          <w:kern w:val="2"/>
          <w:sz w:val="24"/>
          <w:szCs w:val="24"/>
          <w:lang w:eastAsia="zh-CN"/>
        </w:rPr>
        <w:t xml:space="preserve">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initially defined. The </w:t>
      </w:r>
      <w:r w:rsidRPr="00B71182">
        <w:rPr>
          <w:rFonts w:ascii="Times New Roman" w:eastAsia="SimSun" w:hAnsi="Times New Roman" w:cs="Times New Roman" w:hint="eastAsia"/>
          <w:kern w:val="2"/>
          <w:sz w:val="24"/>
          <w:szCs w:val="24"/>
          <w:lang w:eastAsia="zh-CN"/>
        </w:rPr>
        <w:t>s</w:t>
      </w:r>
      <w:r w:rsidRPr="00B71182">
        <w:rPr>
          <w:rFonts w:ascii="Times New Roman" w:eastAsia="SimSun" w:hAnsi="Times New Roman" w:cs="Times New Roman"/>
          <w:kern w:val="2"/>
          <w:sz w:val="24"/>
          <w:szCs w:val="24"/>
          <w:lang w:eastAsia="zh-CN"/>
        </w:rPr>
        <w:t xml:space="preserve">ystem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defined by</w:t>
      </w:r>
      <w:r w:rsidRPr="00B71182">
        <w:rPr>
          <w:rFonts w:ascii="Times New Roman" w:eastAsia="SimSun" w:hAnsi="Times New Roman" w:cs="Times New Roman"/>
          <w:noProof/>
          <w:kern w:val="2"/>
          <w:position w:val="-10"/>
          <w:sz w:val="24"/>
          <w:szCs w:val="24"/>
          <w:lang w:eastAsia="zh-CN"/>
        </w:rPr>
        <w:object w:dxaOrig="1040" w:dyaOrig="320" w14:anchorId="2B8219FD">
          <v:shape id="_x0000_i1072" type="#_x0000_t75" alt="" style="width:51pt;height:15.5pt;mso-width-percent:0;mso-height-percent:0;mso-width-percent:0;mso-height-percent:0" o:ole="">
            <v:imagedata r:id="rId90" o:title=""/>
          </v:shape>
          <o:OLEObject Type="Embed" ProgID="Equation.3" ShapeID="_x0000_i1072" DrawAspect="Content" ObjectID="_1735731554" r:id="rId91"/>
        </w:object>
      </w:r>
      <w:r w:rsidRPr="00B71182">
        <w:rPr>
          <w:rFonts w:ascii="Times New Roman" w:eastAsia="SimSun" w:hAnsi="Times New Roman" w:cs="Times New Roman"/>
          <w:kern w:val="2"/>
          <w:sz w:val="24"/>
          <w:szCs w:val="24"/>
          <w:lang w:eastAsia="zh-CN"/>
        </w:rPr>
        <w:t xml:space="preserve">, where </w:t>
      </w:r>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kern w:val="2"/>
          <w:sz w:val="24"/>
          <w:szCs w:val="24"/>
          <w:lang w:eastAsia="zh-CN"/>
        </w:rPr>
        <w:t xml:space="preserve"> = {</w:t>
      </w:r>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kern w:val="2"/>
          <w:sz w:val="24"/>
          <w:szCs w:val="24"/>
          <w:vertAlign w:val="subscript"/>
          <w:lang w:eastAsia="zh-CN"/>
        </w:rPr>
        <w:t>1</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kern w:val="2"/>
          <w:sz w:val="24"/>
          <w:szCs w:val="24"/>
          <w:vertAlign w:val="subscript"/>
          <w:lang w:eastAsia="zh-CN"/>
        </w:rPr>
        <w:t>2</w:t>
      </w:r>
      <w:r w:rsidRPr="00B71182">
        <w:rPr>
          <w:rFonts w:ascii="Times New Roman" w:eastAsia="SimSun" w:hAnsi="Times New Roman" w:cs="Times New Roman"/>
          <w:kern w:val="2"/>
          <w:sz w:val="24"/>
          <w:szCs w:val="24"/>
          <w:lang w:eastAsia="zh-CN"/>
        </w:rPr>
        <w:t xml:space="preserve">, ..., </w:t>
      </w:r>
      <w:proofErr w:type="spellStart"/>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i/>
          <w:kern w:val="2"/>
          <w:sz w:val="24"/>
          <w:szCs w:val="24"/>
          <w:vertAlign w:val="subscript"/>
          <w:lang w:eastAsia="zh-CN"/>
        </w:rPr>
        <w:t>m</w:t>
      </w:r>
      <w:proofErr w:type="spellEnd"/>
      <w:r w:rsidRPr="00B71182">
        <w:rPr>
          <w:rFonts w:ascii="Times New Roman" w:eastAsia="SimSun" w:hAnsi="Times New Roman" w:cs="Times New Roman"/>
          <w:kern w:val="2"/>
          <w:sz w:val="24"/>
          <w:szCs w:val="24"/>
          <w:lang w:eastAsia="zh-CN"/>
        </w:rPr>
        <w:t xml:space="preserve">} is a set of </w:t>
      </w:r>
      <w:r w:rsidRPr="00B71182">
        <w:rPr>
          <w:rFonts w:ascii="Times New Roman" w:eastAsia="SimSun" w:hAnsi="Times New Roman" w:cs="Times New Roman"/>
          <w:i/>
          <w:kern w:val="2"/>
          <w:sz w:val="24"/>
          <w:szCs w:val="24"/>
          <w:lang w:eastAsia="zh-CN"/>
        </w:rPr>
        <w:t>m</w:t>
      </w:r>
      <w:r w:rsidRPr="00B71182">
        <w:rPr>
          <w:rFonts w:ascii="Times New Roman" w:eastAsia="SimSun" w:hAnsi="Times New Roman" w:cs="Times New Roman"/>
          <w:kern w:val="2"/>
          <w:sz w:val="24"/>
          <w:szCs w:val="24"/>
          <w:lang w:eastAsia="zh-CN"/>
        </w:rPr>
        <w:t xml:space="preserve"> socially responsible supplier</w:t>
      </w:r>
      <w:r w:rsidRPr="00B71182">
        <w:rPr>
          <w:rFonts w:ascii="Times New Roman" w:eastAsia="SimSun" w:hAnsi="Times New Roman" w:cs="Times New Roman" w:hint="eastAsia"/>
          <w:kern w:val="2"/>
          <w:sz w:val="24"/>
          <w:szCs w:val="24"/>
          <w:lang w:eastAsia="zh-CN"/>
        </w:rPr>
        <w:t xml:space="preserve">s, </w:t>
      </w:r>
      <w:r w:rsidRPr="00B71182">
        <w:rPr>
          <w:rFonts w:ascii="Times New Roman" w:eastAsia="SimSun" w:hAnsi="Times New Roman" w:cs="Times New Roman"/>
          <w:kern w:val="2"/>
          <w:sz w:val="24"/>
          <w:szCs w:val="24"/>
          <w:lang w:eastAsia="zh-CN"/>
        </w:rPr>
        <w:t xml:space="preserve">and </w:t>
      </w:r>
      <w:r w:rsidRPr="00B71182">
        <w:rPr>
          <w:rFonts w:ascii="Times New Roman" w:eastAsia="KaiTi" w:hAnsi="Times New Roman" w:cs="Times New Roman"/>
          <w:noProof/>
          <w:kern w:val="2"/>
          <w:position w:val="-12"/>
          <w:sz w:val="24"/>
          <w:szCs w:val="24"/>
          <w:lang w:eastAsia="zh-CN"/>
        </w:rPr>
        <w:object w:dxaOrig="1800" w:dyaOrig="360" w14:anchorId="392BCB7D">
          <v:shape id="_x0000_i1073" type="#_x0000_t75" alt="" style="width:90pt;height:19pt;mso-width-percent:0;mso-height-percent:0;mso-width-percent:0;mso-height-percent:0" o:ole="">
            <v:imagedata r:id="rId92" o:title=""/>
          </v:shape>
          <o:OLEObject Type="Embed" ProgID="Equation.3" ShapeID="_x0000_i1073" DrawAspect="Content" ObjectID="_1735731555" r:id="rId93"/>
        </w:object>
      </w:r>
      <w:r w:rsidRPr="00B71182">
        <w:rPr>
          <w:rFonts w:ascii="Times New Roman" w:eastAsia="SimSun" w:hAnsi="Times New Roman" w:cs="Times New Roman"/>
          <w:kern w:val="2"/>
          <w:sz w:val="24"/>
          <w:szCs w:val="24"/>
          <w:lang w:eastAsia="zh-CN"/>
        </w:rPr>
        <w:t xml:space="preserve"> is a set of </w:t>
      </w:r>
      <w:r w:rsidRPr="00B71182">
        <w:rPr>
          <w:rFonts w:ascii="Times New Roman" w:eastAsia="SimSun" w:hAnsi="Times New Roman" w:cs="Times New Roman"/>
          <w:i/>
          <w:kern w:val="2"/>
          <w:sz w:val="24"/>
          <w:szCs w:val="24"/>
          <w:lang w:eastAsia="zh-CN"/>
        </w:rPr>
        <w:t>n</w:t>
      </w:r>
      <w:r w:rsidRPr="00B71182">
        <w:rPr>
          <w:rFonts w:ascii="Times New Roman" w:eastAsia="SimSun" w:hAnsi="Times New Roman" w:cs="Times New Roman"/>
          <w:kern w:val="2"/>
          <w:sz w:val="24"/>
          <w:szCs w:val="24"/>
          <w:lang w:eastAsia="zh-CN"/>
        </w:rPr>
        <w:t xml:space="preserve"> corporate social responsibility attributes. For this </w:t>
      </w:r>
      <w:r w:rsidRPr="00B71182">
        <w:rPr>
          <w:rFonts w:ascii="Times New Roman" w:eastAsia="SimSun" w:hAnsi="Times New Roman" w:cs="Times New Roman" w:hint="eastAsia"/>
          <w:kern w:val="2"/>
          <w:sz w:val="24"/>
          <w:szCs w:val="24"/>
          <w:lang w:eastAsia="zh-CN"/>
        </w:rPr>
        <w:t>e</w:t>
      </w:r>
      <w:r w:rsidRPr="00B71182">
        <w:rPr>
          <w:rFonts w:ascii="Times New Roman" w:eastAsia="SimSun" w:hAnsi="Times New Roman" w:cs="Times New Roman"/>
          <w:kern w:val="2"/>
          <w:sz w:val="24"/>
          <w:szCs w:val="24"/>
          <w:lang w:eastAsia="zh-CN"/>
        </w:rPr>
        <w:t xml:space="preserve">mpirical case, let </w:t>
      </w:r>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kern w:val="2"/>
          <w:sz w:val="24"/>
          <w:szCs w:val="24"/>
          <w:lang w:eastAsia="zh-CN"/>
        </w:rPr>
        <w:t xml:space="preserve"> = {</w:t>
      </w:r>
      <w:proofErr w:type="spellStart"/>
      <w:r w:rsidRPr="00B71182">
        <w:rPr>
          <w:rFonts w:ascii="Times New Roman" w:eastAsia="SimSun" w:hAnsi="Times New Roman" w:cs="Times New Roman" w:hint="eastAsia"/>
          <w:i/>
          <w:kern w:val="2"/>
          <w:sz w:val="24"/>
          <w:szCs w:val="24"/>
          <w:lang w:eastAsia="zh-CN"/>
        </w:rPr>
        <w:t>s</w:t>
      </w:r>
      <w:r w:rsidRPr="00B71182">
        <w:rPr>
          <w:rFonts w:ascii="Times New Roman" w:eastAsia="SimSun" w:hAnsi="Times New Roman" w:cs="Times New Roman" w:hint="eastAsia"/>
          <w:i/>
          <w:kern w:val="2"/>
          <w:sz w:val="24"/>
          <w:szCs w:val="24"/>
          <w:vertAlign w:val="subscript"/>
          <w:lang w:eastAsia="zh-CN"/>
        </w:rPr>
        <w:t>j</w:t>
      </w:r>
      <w:proofErr w:type="spellEnd"/>
      <w:r w:rsidRPr="00B71182">
        <w:rPr>
          <w:rFonts w:ascii="Times New Roman" w:eastAsia="SimSun" w:hAnsi="Times New Roman" w:cs="Times New Roman"/>
          <w:i/>
          <w:kern w:val="2"/>
          <w:sz w:val="24"/>
          <w:szCs w:val="24"/>
          <w:lang w:eastAsia="zh-CN"/>
        </w:rPr>
        <w:t xml:space="preserve">, </w:t>
      </w:r>
      <w:r w:rsidRPr="00B71182">
        <w:rPr>
          <w:rFonts w:ascii="Times New Roman" w:eastAsia="SimSun" w:hAnsi="Times New Roman" w:cs="Times New Roman" w:hint="eastAsia"/>
          <w:i/>
          <w:kern w:val="2"/>
          <w:sz w:val="24"/>
          <w:szCs w:val="24"/>
          <w:lang w:eastAsia="zh-CN"/>
        </w:rPr>
        <w:t>j</w:t>
      </w:r>
      <w:r w:rsidRPr="00B71182">
        <w:rPr>
          <w:rFonts w:ascii="Times New Roman" w:eastAsia="SimSun" w:hAnsi="Times New Roman" w:cs="Times New Roman"/>
          <w:i/>
          <w:kern w:val="2"/>
          <w:sz w:val="24"/>
          <w:szCs w:val="24"/>
          <w:lang w:eastAsia="zh-CN"/>
        </w:rPr>
        <w:t xml:space="preserve"> = 1, </w:t>
      </w:r>
      <w:proofErr w:type="gramStart"/>
      <w:r w:rsidRPr="00B71182">
        <w:rPr>
          <w:rFonts w:ascii="Times New Roman" w:eastAsia="SimSun" w:hAnsi="Times New Roman" w:cs="Times New Roman"/>
          <w:i/>
          <w:kern w:val="2"/>
          <w:sz w:val="24"/>
          <w:szCs w:val="24"/>
          <w:lang w:eastAsia="zh-CN"/>
        </w:rPr>
        <w:t>2,...</w:t>
      </w:r>
      <w:proofErr w:type="gramEnd"/>
      <w:r w:rsidRPr="00B71182">
        <w:rPr>
          <w:rFonts w:ascii="Times New Roman" w:eastAsia="SimSun" w:hAnsi="Times New Roman" w:cs="Times New Roman"/>
          <w:i/>
          <w:kern w:val="2"/>
          <w:sz w:val="24"/>
          <w:szCs w:val="24"/>
          <w:lang w:eastAsia="zh-CN"/>
        </w:rPr>
        <w:t>,30</w:t>
      </w:r>
      <w:r w:rsidRPr="00B71182">
        <w:rPr>
          <w:rFonts w:ascii="Times New Roman" w:eastAsia="SimSun" w:hAnsi="Times New Roman" w:cs="Times New Roman"/>
          <w:kern w:val="2"/>
          <w:sz w:val="24"/>
          <w:szCs w:val="24"/>
          <w:lang w:eastAsia="zh-CN"/>
        </w:rPr>
        <w:t>}</w:t>
      </w:r>
      <w:r w:rsidRPr="00B71182">
        <w:rPr>
          <w:rFonts w:ascii="Times New Roman" w:eastAsia="SimSun" w:hAnsi="Times New Roman" w:cs="Times New Roman" w:hint="eastAsia"/>
          <w:kern w:val="2"/>
          <w:sz w:val="24"/>
          <w:szCs w:val="24"/>
          <w:lang w:eastAsia="zh-CN"/>
        </w:rPr>
        <w:t xml:space="preserve"> and </w:t>
      </w:r>
      <w:r w:rsidRPr="00B71182">
        <w:rPr>
          <w:rFonts w:ascii="Times New Roman" w:eastAsia="SimSun" w:hAnsi="Times New Roman" w:cs="Times New Roman"/>
          <w:noProof/>
          <w:kern w:val="2"/>
          <w:position w:val="-12"/>
          <w:sz w:val="24"/>
          <w:szCs w:val="24"/>
          <w:lang w:eastAsia="zh-CN"/>
        </w:rPr>
        <w:object w:dxaOrig="2000" w:dyaOrig="360" w14:anchorId="602A4650">
          <v:shape id="_x0000_i1074" type="#_x0000_t75" alt="" style="width:100.5pt;height:19pt;mso-width-percent:0;mso-height-percent:0;mso-width-percent:0;mso-height-percent:0" o:ole="">
            <v:imagedata r:id="rId94" o:title=""/>
          </v:shape>
          <o:OLEObject Type="Embed" ProgID="Equation.3" ShapeID="_x0000_i1074" DrawAspect="Content" ObjectID="_1735731556" r:id="rId95"/>
        </w:object>
      </w:r>
      <w:r w:rsidRPr="00B71182">
        <w:rPr>
          <w:rFonts w:ascii="Times New Roman" w:eastAsia="SimSun" w:hAnsi="Times New Roman" w:cs="Times New Roman"/>
          <w:kern w:val="2"/>
          <w:sz w:val="24"/>
          <w:szCs w:val="24"/>
          <w:lang w:eastAsia="zh-CN"/>
        </w:rPr>
        <w:t>.</w:t>
      </w:r>
    </w:p>
    <w:p w14:paraId="032904A8" w14:textId="77777777" w:rsidR="00565C27" w:rsidRPr="00B71182" w:rsidRDefault="00565C27" w:rsidP="00995E93">
      <w:pPr>
        <w:widowControl w:val="0"/>
        <w:autoSpaceDE w:val="0"/>
        <w:autoSpaceDN w:val="0"/>
        <w:adjustRightInd w:val="0"/>
        <w:spacing w:after="0"/>
        <w:ind w:firstLine="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This study utilize</w:t>
      </w:r>
      <w:r>
        <w:rPr>
          <w:rFonts w:ascii="Times New Roman" w:eastAsia="SimSun" w:hAnsi="Times New Roman" w:cs="Times New Roman"/>
          <w:kern w:val="2"/>
          <w:sz w:val="24"/>
          <w:szCs w:val="24"/>
          <w:lang w:eastAsia="zh-CN"/>
        </w:rPr>
        <w:t>d</w:t>
      </w:r>
      <w:r w:rsidRPr="00B71182">
        <w:rPr>
          <w:rFonts w:ascii="Times New Roman" w:eastAsia="SimSun" w:hAnsi="Times New Roman" w:cs="Times New Roman"/>
          <w:kern w:val="2"/>
          <w:sz w:val="24"/>
          <w:szCs w:val="24"/>
          <w:lang w:eastAsia="zh-CN"/>
        </w:rPr>
        <w:t xml:space="preserve"> the ten corporate social responsibility factors displayed in Table 1. </w:t>
      </w:r>
    </w:p>
    <w:p w14:paraId="57A44DFD" w14:textId="77777777" w:rsidR="00565C27" w:rsidRPr="00B71182" w:rsidRDefault="00565C27" w:rsidP="00995E93">
      <w:pPr>
        <w:widowControl w:val="0"/>
        <w:spacing w:after="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b/>
          <w:kern w:val="2"/>
          <w:sz w:val="24"/>
          <w:szCs w:val="24"/>
          <w:lang w:eastAsia="zh-CN"/>
        </w:rPr>
        <w:t>Step 2:</w:t>
      </w:r>
      <w:r w:rsidRPr="00B71182">
        <w:rPr>
          <w:rFonts w:ascii="Times New Roman" w:eastAsia="SimSun" w:hAnsi="Times New Roman" w:cs="Times New Roman"/>
          <w:kern w:val="2"/>
          <w:sz w:val="24"/>
          <w:szCs w:val="24"/>
          <w:lang w:eastAsia="zh-CN"/>
        </w:rPr>
        <w:t xml:space="preserve"> Estimate the </w:t>
      </w:r>
      <w:r w:rsidRPr="00B71182">
        <w:rPr>
          <w:rFonts w:ascii="Times New Roman" w:eastAsia="SimSun" w:hAnsi="Times New Roman" w:cs="Times New Roman" w:hint="eastAsia"/>
          <w:kern w:val="2"/>
          <w:sz w:val="24"/>
          <w:szCs w:val="24"/>
          <w:lang w:eastAsia="zh-CN"/>
        </w:rPr>
        <w:t>values</w:t>
      </w:r>
      <w:r w:rsidRPr="00B71182">
        <w:rPr>
          <w:rFonts w:ascii="Times New Roman" w:eastAsia="SimSun" w:hAnsi="Times New Roman" w:cs="Times New Roman"/>
          <w:kern w:val="2"/>
          <w:sz w:val="24"/>
          <w:szCs w:val="24"/>
          <w:lang w:eastAsia="zh-CN"/>
        </w:rPr>
        <w:t xml:space="preserve"> of </w:t>
      </w:r>
      <w:r w:rsidRPr="00B71182">
        <w:rPr>
          <w:rFonts w:ascii="Times New Roman" w:eastAsia="SimSun" w:hAnsi="Times New Roman" w:cs="Times New Roman" w:hint="eastAsia"/>
          <w:kern w:val="2"/>
          <w:sz w:val="24"/>
          <w:szCs w:val="24"/>
          <w:lang w:eastAsia="zh-CN"/>
        </w:rPr>
        <w:t>all attributes</w:t>
      </w:r>
      <w:r w:rsidRPr="00B71182">
        <w:rPr>
          <w:rFonts w:ascii="Times New Roman" w:eastAsia="SimSun" w:hAnsi="Times New Roman" w:cs="Times New Roman"/>
          <w:kern w:val="2"/>
          <w:sz w:val="24"/>
          <w:szCs w:val="24"/>
          <w:lang w:eastAsia="zh-CN"/>
        </w:rPr>
        <w:t>.</w:t>
      </w:r>
    </w:p>
    <w:p w14:paraId="5550BC27" w14:textId="77777777" w:rsidR="00565C27" w:rsidRPr="00B71182" w:rsidRDefault="00565C27" w:rsidP="00995E93">
      <w:pPr>
        <w:widowControl w:val="0"/>
        <w:spacing w:after="0"/>
        <w:ind w:firstLine="420"/>
        <w:jc w:val="both"/>
        <w:rPr>
          <w:rFonts w:ascii="Times New Roman" w:eastAsia="SimSun" w:hAnsi="Times New Roman" w:cs="Times New Roman"/>
          <w:bCs/>
          <w:iCs/>
          <w:kern w:val="2"/>
          <w:sz w:val="24"/>
          <w:szCs w:val="24"/>
          <w:lang w:eastAsia="zh-CN"/>
        </w:rPr>
      </w:pPr>
      <w:r w:rsidRPr="00B71182">
        <w:rPr>
          <w:rFonts w:ascii="Times New Roman" w:eastAsia="SimSun" w:hAnsi="Times New Roman" w:cs="Times New Roman"/>
          <w:bCs/>
          <w:iCs/>
          <w:kern w:val="2"/>
          <w:sz w:val="24"/>
          <w:szCs w:val="24"/>
          <w:lang w:eastAsia="zh-CN"/>
        </w:rPr>
        <w:t xml:space="preserve">Within this step, the thirty (30) suppliers involved were rated via group decision- making against the ten (10) corporate social responsibility attributes. The linguistic scale with scores from 0- 5 was used by the managers to rate ‘Legal Capability’, ‘Civic Responsibility’, ‘Staff pension scheme’, ‘Health and Safety Procedures’ and ‘Workman Insurance’ as shown in Table 6. </w:t>
      </w:r>
    </w:p>
    <w:p w14:paraId="154EFB76" w14:textId="77777777" w:rsidR="00565C27" w:rsidRPr="00D814B1" w:rsidRDefault="00565C27"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6</w:t>
      </w:r>
      <w:r w:rsidRPr="00D814B1">
        <w:rPr>
          <w:rFonts w:ascii="Times New Roman" w:hAnsi="Times New Roman" w:cs="Times New Roman"/>
          <w:b/>
          <w:sz w:val="24"/>
          <w:szCs w:val="24"/>
          <w:lang w:eastAsia="zh-CN"/>
        </w:rPr>
        <w:tab/>
      </w:r>
      <w:r w:rsidRPr="00D814B1">
        <w:rPr>
          <w:rFonts w:ascii="Times New Roman" w:hAnsi="Times New Roman" w:cs="Times New Roman"/>
          <w:sz w:val="24"/>
          <w:szCs w:val="24"/>
          <w:lang w:eastAsia="zh-CN"/>
        </w:rPr>
        <w:t>Linguistic scale for rating legal capability, civic responsibility, workman insurance, staff pension scheme and health and safety procedures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65C27" w:rsidRPr="00B71182" w14:paraId="7AAD1ABE" w14:textId="77777777" w:rsidTr="00807F46">
        <w:tc>
          <w:tcPr>
            <w:tcW w:w="4261" w:type="dxa"/>
            <w:tcBorders>
              <w:top w:val="single" w:sz="12" w:space="0" w:color="auto"/>
              <w:bottom w:val="single" w:sz="12" w:space="0" w:color="auto"/>
            </w:tcBorders>
          </w:tcPr>
          <w:p w14:paraId="1211A8CC" w14:textId="77777777" w:rsidR="00565C27" w:rsidRPr="00B71182" w:rsidRDefault="00565C27" w:rsidP="00807F46">
            <w:pPr>
              <w:widowControl w:val="0"/>
              <w:ind w:firstLine="402"/>
              <w:jc w:val="both"/>
              <w:rPr>
                <w:rFonts w:ascii="Times New Roman" w:hAnsi="Times New Roman" w:cs="Times New Roman"/>
                <w:b/>
                <w:bCs/>
                <w:iCs/>
                <w:sz w:val="20"/>
                <w:szCs w:val="20"/>
              </w:rPr>
            </w:pPr>
            <w:r w:rsidRPr="00B71182">
              <w:rPr>
                <w:rFonts w:ascii="Times New Roman" w:hAnsi="Times New Roman" w:cs="Times New Roman"/>
                <w:b/>
                <w:bCs/>
                <w:iCs/>
                <w:sz w:val="20"/>
                <w:szCs w:val="20"/>
              </w:rPr>
              <w:t>Linguistic term</w:t>
            </w:r>
          </w:p>
        </w:tc>
        <w:tc>
          <w:tcPr>
            <w:tcW w:w="4261" w:type="dxa"/>
            <w:tcBorders>
              <w:top w:val="single" w:sz="12" w:space="0" w:color="auto"/>
              <w:bottom w:val="single" w:sz="12" w:space="0" w:color="auto"/>
            </w:tcBorders>
          </w:tcPr>
          <w:p w14:paraId="4A856629" w14:textId="77777777" w:rsidR="00565C27" w:rsidRPr="00B71182" w:rsidRDefault="00565C27" w:rsidP="00807F46">
            <w:pPr>
              <w:widowControl w:val="0"/>
              <w:ind w:firstLine="402"/>
              <w:jc w:val="both"/>
              <w:rPr>
                <w:rFonts w:ascii="Times New Roman" w:hAnsi="Times New Roman" w:cs="Times New Roman"/>
                <w:b/>
                <w:bCs/>
                <w:iCs/>
                <w:sz w:val="20"/>
                <w:szCs w:val="20"/>
              </w:rPr>
            </w:pPr>
            <w:r w:rsidRPr="00B71182">
              <w:rPr>
                <w:rFonts w:ascii="Times New Roman" w:hAnsi="Times New Roman" w:cs="Times New Roman"/>
                <w:b/>
                <w:bCs/>
                <w:iCs/>
                <w:sz w:val="20"/>
                <w:szCs w:val="20"/>
              </w:rPr>
              <w:t xml:space="preserve">Score </w:t>
            </w:r>
          </w:p>
        </w:tc>
      </w:tr>
      <w:tr w:rsidR="00565C27" w:rsidRPr="00B71182" w14:paraId="2536D110" w14:textId="77777777" w:rsidTr="00807F46">
        <w:tc>
          <w:tcPr>
            <w:tcW w:w="4261" w:type="dxa"/>
            <w:tcBorders>
              <w:top w:val="single" w:sz="12" w:space="0" w:color="auto"/>
            </w:tcBorders>
          </w:tcPr>
          <w:p w14:paraId="5DE7E1C9"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Very high</w:t>
            </w:r>
          </w:p>
        </w:tc>
        <w:tc>
          <w:tcPr>
            <w:tcW w:w="4261" w:type="dxa"/>
            <w:tcBorders>
              <w:top w:val="single" w:sz="12" w:space="0" w:color="auto"/>
            </w:tcBorders>
          </w:tcPr>
          <w:p w14:paraId="23CDB21D"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5</w:t>
            </w:r>
          </w:p>
        </w:tc>
      </w:tr>
      <w:tr w:rsidR="00565C27" w:rsidRPr="00B71182" w14:paraId="1D873ADC" w14:textId="77777777" w:rsidTr="00807F46">
        <w:tc>
          <w:tcPr>
            <w:tcW w:w="4261" w:type="dxa"/>
          </w:tcPr>
          <w:p w14:paraId="42FF1413"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High</w:t>
            </w:r>
          </w:p>
        </w:tc>
        <w:tc>
          <w:tcPr>
            <w:tcW w:w="4261" w:type="dxa"/>
          </w:tcPr>
          <w:p w14:paraId="4EB1FEC2"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4</w:t>
            </w:r>
          </w:p>
        </w:tc>
      </w:tr>
      <w:tr w:rsidR="00565C27" w:rsidRPr="00B71182" w14:paraId="45DF364C" w14:textId="77777777" w:rsidTr="00807F46">
        <w:tc>
          <w:tcPr>
            <w:tcW w:w="4261" w:type="dxa"/>
          </w:tcPr>
          <w:p w14:paraId="67E9D05A"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 xml:space="preserve">Moderate </w:t>
            </w:r>
          </w:p>
        </w:tc>
        <w:tc>
          <w:tcPr>
            <w:tcW w:w="4261" w:type="dxa"/>
          </w:tcPr>
          <w:p w14:paraId="0FEB0303"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3</w:t>
            </w:r>
          </w:p>
        </w:tc>
      </w:tr>
      <w:tr w:rsidR="00565C27" w:rsidRPr="00B71182" w14:paraId="663B53C3" w14:textId="77777777" w:rsidTr="00807F46">
        <w:tc>
          <w:tcPr>
            <w:tcW w:w="4261" w:type="dxa"/>
          </w:tcPr>
          <w:p w14:paraId="1F32E1E5"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Low</w:t>
            </w:r>
          </w:p>
        </w:tc>
        <w:tc>
          <w:tcPr>
            <w:tcW w:w="4261" w:type="dxa"/>
          </w:tcPr>
          <w:p w14:paraId="7E10D153"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2</w:t>
            </w:r>
          </w:p>
        </w:tc>
      </w:tr>
      <w:tr w:rsidR="00565C27" w:rsidRPr="00B71182" w14:paraId="34647651" w14:textId="77777777" w:rsidTr="00807F46">
        <w:tc>
          <w:tcPr>
            <w:tcW w:w="4261" w:type="dxa"/>
          </w:tcPr>
          <w:p w14:paraId="0D094E5D"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Very low</w:t>
            </w:r>
          </w:p>
        </w:tc>
        <w:tc>
          <w:tcPr>
            <w:tcW w:w="4261" w:type="dxa"/>
          </w:tcPr>
          <w:p w14:paraId="390FF631"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1</w:t>
            </w:r>
          </w:p>
        </w:tc>
      </w:tr>
      <w:tr w:rsidR="00565C27" w:rsidRPr="00B71182" w14:paraId="25C64545" w14:textId="77777777" w:rsidTr="00807F46">
        <w:tc>
          <w:tcPr>
            <w:tcW w:w="4261" w:type="dxa"/>
            <w:tcBorders>
              <w:bottom w:val="single" w:sz="12" w:space="0" w:color="auto"/>
            </w:tcBorders>
          </w:tcPr>
          <w:p w14:paraId="0D1BC3F7"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Zero</w:t>
            </w:r>
          </w:p>
        </w:tc>
        <w:tc>
          <w:tcPr>
            <w:tcW w:w="4261" w:type="dxa"/>
            <w:tcBorders>
              <w:bottom w:val="single" w:sz="12" w:space="0" w:color="auto"/>
            </w:tcBorders>
          </w:tcPr>
          <w:p w14:paraId="7D399998" w14:textId="77777777" w:rsidR="00565C27" w:rsidRPr="00B71182" w:rsidRDefault="00565C27" w:rsidP="00807F46">
            <w:pPr>
              <w:widowControl w:val="0"/>
              <w:ind w:firstLine="400"/>
              <w:jc w:val="both"/>
              <w:rPr>
                <w:rFonts w:ascii="Times New Roman" w:hAnsi="Times New Roman" w:cs="Times New Roman"/>
                <w:bCs/>
                <w:iCs/>
                <w:sz w:val="20"/>
                <w:szCs w:val="20"/>
              </w:rPr>
            </w:pPr>
            <w:r w:rsidRPr="00B71182">
              <w:rPr>
                <w:rFonts w:ascii="Times New Roman" w:hAnsi="Times New Roman" w:cs="Times New Roman"/>
                <w:bCs/>
                <w:iCs/>
                <w:sz w:val="20"/>
                <w:szCs w:val="20"/>
              </w:rPr>
              <w:t>0</w:t>
            </w:r>
          </w:p>
        </w:tc>
      </w:tr>
    </w:tbl>
    <w:p w14:paraId="425C3505" w14:textId="77777777" w:rsidR="00565C27" w:rsidRPr="00B71182" w:rsidRDefault="00565C27" w:rsidP="00565C27">
      <w:pPr>
        <w:widowControl w:val="0"/>
        <w:spacing w:after="0" w:line="240" w:lineRule="auto"/>
        <w:ind w:firstLine="420"/>
        <w:jc w:val="both"/>
        <w:rPr>
          <w:rFonts w:ascii="Times New Roman" w:eastAsia="SimSun" w:hAnsi="Times New Roman" w:cs="Times New Roman"/>
          <w:kern w:val="2"/>
          <w:sz w:val="24"/>
          <w:szCs w:val="24"/>
          <w:lang w:eastAsia="zh-CN"/>
        </w:rPr>
      </w:pPr>
    </w:p>
    <w:p w14:paraId="666AC932" w14:textId="77777777" w:rsidR="00565C27" w:rsidRPr="00B71182" w:rsidRDefault="00565C27" w:rsidP="00995E93">
      <w:pPr>
        <w:widowControl w:val="0"/>
        <w:spacing w:after="0"/>
        <w:ind w:firstLine="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Regarding quality procedures, it was based on the verifiable possession of a current ISO certificate by the supplier for which full marks were scored. However, in the absence of ISO certification, a quality manual detailing the QA procedures from vision, mission organization structure, etc. would, if available, be evaluated and scores would be awarded based on the contents of the said manual. For the evaluation of the financial capability of the supplier, working capital (WC) requirement was grouped in bands (e.g. N1mn to N10mn forms one band), and a score was assigned to each band. The higher the WC the greater the score. In this context, the idea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that the working capital requirement for a supplier of newspapers is not the same as for a supplier of soundproof electrical generating sets.  The financial capability was assessed based on the expected value of the business of the supplier. For Number of Recent (within the last three years) jobs – the scoring start</w:t>
      </w:r>
      <w:r>
        <w:rPr>
          <w:rFonts w:ascii="Times New Roman" w:eastAsia="SimSun" w:hAnsi="Times New Roman" w:cs="Times New Roman"/>
          <w:kern w:val="2"/>
          <w:sz w:val="24"/>
          <w:szCs w:val="24"/>
          <w:lang w:eastAsia="zh-CN"/>
        </w:rPr>
        <w:t>ed</w:t>
      </w:r>
      <w:r w:rsidRPr="00B71182">
        <w:rPr>
          <w:rFonts w:ascii="Times New Roman" w:eastAsia="SimSun" w:hAnsi="Times New Roman" w:cs="Times New Roman"/>
          <w:kern w:val="2"/>
          <w:sz w:val="24"/>
          <w:szCs w:val="24"/>
          <w:lang w:eastAsia="zh-CN"/>
        </w:rPr>
        <w:t xml:space="preserve"> with a zero when no job has been executed within the stipulated time interval. For jobs undertak</w:t>
      </w:r>
      <w:r>
        <w:rPr>
          <w:rFonts w:ascii="Times New Roman" w:eastAsia="SimSun" w:hAnsi="Times New Roman" w:cs="Times New Roman"/>
          <w:kern w:val="2"/>
          <w:sz w:val="24"/>
          <w:szCs w:val="24"/>
          <w:lang w:eastAsia="zh-CN"/>
        </w:rPr>
        <w:t>en on behalf of non-bank organiz</w:t>
      </w:r>
      <w:r w:rsidRPr="00B71182">
        <w:rPr>
          <w:rFonts w:ascii="Times New Roman" w:eastAsia="SimSun" w:hAnsi="Times New Roman" w:cs="Times New Roman"/>
          <w:kern w:val="2"/>
          <w:sz w:val="24"/>
          <w:szCs w:val="24"/>
          <w:lang w:eastAsia="zh-CN"/>
        </w:rPr>
        <w:t xml:space="preserve">ations, the score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10 for three or more jobs and this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pro-rated for less than three jobs. Similarly, in the case of jobs performed for </w:t>
      </w:r>
      <w:r w:rsidRPr="00B71182">
        <w:rPr>
          <w:rFonts w:ascii="Times New Roman" w:eastAsia="SimSun" w:hAnsi="Times New Roman" w:cs="Times New Roman"/>
          <w:kern w:val="2"/>
          <w:sz w:val="24"/>
          <w:szCs w:val="24"/>
          <w:lang w:eastAsia="zh-CN"/>
        </w:rPr>
        <w:lastRenderedPageBreak/>
        <w:t xml:space="preserve">banking institutions, the full score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allocated for three or more jobs and pro-rated for less than three jobs.  Regarding Affiliation with OEM scores – one OEM affiliation attracts the maximum score of 10. Three companies got a score of 5 each instead of 10 because they were yet to renew the OEM certifications.</w:t>
      </w:r>
    </w:p>
    <w:p w14:paraId="29B56ED6" w14:textId="77777777" w:rsidR="00A3744B" w:rsidRPr="00995E93" w:rsidRDefault="00565C27" w:rsidP="00995E93">
      <w:pPr>
        <w:widowControl w:val="0"/>
        <w:spacing w:after="0"/>
        <w:ind w:firstLine="420"/>
        <w:jc w:val="both"/>
        <w:rPr>
          <w:rFonts w:ascii="Times New Roman" w:eastAsia="SimSun" w:hAnsi="Times New Roman" w:cs="Times New Roman"/>
          <w:bCs/>
          <w:iCs/>
          <w:kern w:val="2"/>
          <w:sz w:val="24"/>
          <w:szCs w:val="24"/>
          <w:lang w:eastAsia="zh-CN"/>
        </w:rPr>
      </w:pPr>
      <w:r w:rsidRPr="00B71182">
        <w:rPr>
          <w:rFonts w:ascii="Times New Roman" w:eastAsia="SimSun" w:hAnsi="Times New Roman" w:cs="Times New Roman"/>
          <w:bCs/>
          <w:iCs/>
          <w:kern w:val="2"/>
          <w:sz w:val="24"/>
          <w:szCs w:val="24"/>
          <w:lang w:eastAsia="zh-CN"/>
        </w:rPr>
        <w:t xml:space="preserve">This exercise of rating the CSR factors by the team of experts resulted in the outcome </w:t>
      </w:r>
      <w:r w:rsidRPr="00B71182">
        <w:rPr>
          <w:rFonts w:ascii="Times New Roman" w:eastAsia="SimSun" w:hAnsi="Times New Roman" w:cs="Times New Roman"/>
          <w:kern w:val="2"/>
          <w:sz w:val="24"/>
          <w:szCs w:val="24"/>
          <w:lang w:eastAsia="zh-CN"/>
        </w:rPr>
        <w:t>displayed in Table 7.</w:t>
      </w:r>
      <w:r w:rsidR="00995E93">
        <w:rPr>
          <w:rFonts w:ascii="Times New Roman" w:eastAsia="SimSun" w:hAnsi="Times New Roman" w:cs="Times New Roman"/>
          <w:bCs/>
          <w:iCs/>
          <w:kern w:val="2"/>
          <w:sz w:val="24"/>
          <w:szCs w:val="24"/>
          <w:lang w:eastAsia="zh-CN"/>
        </w:rPr>
        <w:t xml:space="preserve"> </w:t>
      </w:r>
    </w:p>
    <w:p w14:paraId="3069E242" w14:textId="77777777" w:rsidR="00995E93" w:rsidRPr="00D814B1" w:rsidRDefault="00995E93"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7</w:t>
      </w:r>
      <w:r w:rsidRPr="00D814B1">
        <w:rPr>
          <w:rFonts w:ascii="Times New Roman" w:hAnsi="Times New Roman" w:cs="Times New Roman"/>
          <w:b/>
          <w:sz w:val="24"/>
          <w:szCs w:val="24"/>
          <w:lang w:eastAsia="zh-CN"/>
        </w:rPr>
        <w:tab/>
      </w:r>
      <w:r w:rsidRPr="00D814B1">
        <w:rPr>
          <w:rFonts w:ascii="Times New Roman" w:hAnsi="Times New Roman" w:cs="Times New Roman"/>
          <w:sz w:val="24"/>
          <w:szCs w:val="24"/>
          <w:lang w:eastAsia="zh-CN"/>
        </w:rPr>
        <w:t xml:space="preserve">Initial decision table of suppliers’ ratings against </w:t>
      </w:r>
      <w:r w:rsidRPr="00D814B1">
        <w:rPr>
          <w:rFonts w:ascii="Times New Roman" w:hAnsi="Times New Roman" w:cs="Times New Roman"/>
          <w:bCs/>
          <w:iCs/>
          <w:sz w:val="24"/>
          <w:szCs w:val="24"/>
          <w:lang w:eastAsia="zh-CN"/>
        </w:rPr>
        <w:t xml:space="preserve">corporate social responsibility </w:t>
      </w:r>
      <w:r w:rsidRPr="00D814B1">
        <w:rPr>
          <w:rFonts w:ascii="Times New Roman" w:hAnsi="Times New Roman" w:cs="Times New Roman"/>
          <w:sz w:val="24"/>
          <w:szCs w:val="24"/>
          <w:lang w:eastAsia="zh-CN"/>
        </w:rPr>
        <w:t>attributes</w:t>
      </w:r>
      <w:r w:rsidRPr="00D814B1">
        <w:rPr>
          <w:rFonts w:ascii="Times New Roman" w:hAnsi="Times New Roman" w:cs="Times New Roman"/>
          <w:bCs/>
          <w:iCs/>
          <w:sz w:val="24"/>
          <w:szCs w:val="24"/>
          <w:lang w:eastAsia="zh-CN"/>
        </w:rPr>
        <w:t xml:space="preserve"> via</w:t>
      </w:r>
      <w:r w:rsidRPr="00D814B1">
        <w:rPr>
          <w:rFonts w:ascii="Times New Roman" w:hAnsi="Times New Roman" w:cs="Times New Roman"/>
          <w:sz w:val="24"/>
          <w:szCs w:val="24"/>
          <w:lang w:eastAsia="zh-CN"/>
        </w:rPr>
        <w:t xml:space="preserve"> group decision-making</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990"/>
        <w:gridCol w:w="1260"/>
        <w:gridCol w:w="900"/>
        <w:gridCol w:w="697"/>
        <w:gridCol w:w="743"/>
        <w:gridCol w:w="810"/>
        <w:gridCol w:w="1080"/>
        <w:gridCol w:w="990"/>
        <w:gridCol w:w="810"/>
        <w:gridCol w:w="990"/>
      </w:tblGrid>
      <w:tr w:rsidR="00807F46" w:rsidRPr="00995E93" w14:paraId="6DF531CC" w14:textId="77777777" w:rsidTr="00807F46">
        <w:tc>
          <w:tcPr>
            <w:tcW w:w="648" w:type="dxa"/>
            <w:tcBorders>
              <w:top w:val="single" w:sz="12" w:space="0" w:color="auto"/>
              <w:bottom w:val="single" w:sz="12" w:space="0" w:color="auto"/>
            </w:tcBorders>
          </w:tcPr>
          <w:p w14:paraId="6919C1A2"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Suppliers</w:t>
            </w:r>
            <w:r w:rsidR="00807F46">
              <w:rPr>
                <w:rFonts w:ascii="Times New Roman" w:eastAsia="SimSun" w:hAnsi="Times New Roman" w:cs="Times New Roman"/>
                <w:b/>
                <w:kern w:val="2"/>
                <w:sz w:val="18"/>
                <w:szCs w:val="18"/>
                <w:lang w:eastAsia="zh-CN"/>
              </w:rPr>
              <w:t xml:space="preserve"> (S)</w:t>
            </w:r>
          </w:p>
        </w:tc>
        <w:tc>
          <w:tcPr>
            <w:tcW w:w="990" w:type="dxa"/>
            <w:tcBorders>
              <w:top w:val="single" w:sz="12" w:space="0" w:color="auto"/>
              <w:bottom w:val="single" w:sz="12" w:space="0" w:color="auto"/>
            </w:tcBorders>
          </w:tcPr>
          <w:p w14:paraId="1C2664E1"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Legal capability</w:t>
            </w:r>
          </w:p>
        </w:tc>
        <w:tc>
          <w:tcPr>
            <w:tcW w:w="1260" w:type="dxa"/>
            <w:tcBorders>
              <w:top w:val="single" w:sz="12" w:space="0" w:color="auto"/>
              <w:bottom w:val="single" w:sz="12" w:space="0" w:color="auto"/>
            </w:tcBorders>
          </w:tcPr>
          <w:p w14:paraId="07F8DD57"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Civic responsibility</w:t>
            </w:r>
          </w:p>
        </w:tc>
        <w:tc>
          <w:tcPr>
            <w:tcW w:w="900" w:type="dxa"/>
            <w:tcBorders>
              <w:top w:val="single" w:sz="12" w:space="0" w:color="auto"/>
              <w:bottom w:val="single" w:sz="12" w:space="0" w:color="auto"/>
            </w:tcBorders>
          </w:tcPr>
          <w:p w14:paraId="714FFEA9"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Staff pension scheme</w:t>
            </w:r>
          </w:p>
        </w:tc>
        <w:tc>
          <w:tcPr>
            <w:tcW w:w="697" w:type="dxa"/>
            <w:tcBorders>
              <w:top w:val="single" w:sz="12" w:space="0" w:color="auto"/>
              <w:bottom w:val="single" w:sz="12" w:space="0" w:color="auto"/>
            </w:tcBorders>
          </w:tcPr>
          <w:p w14:paraId="24E9921B"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Number of jobs</w:t>
            </w:r>
          </w:p>
        </w:tc>
        <w:tc>
          <w:tcPr>
            <w:tcW w:w="743" w:type="dxa"/>
            <w:tcBorders>
              <w:top w:val="single" w:sz="12" w:space="0" w:color="auto"/>
              <w:bottom w:val="single" w:sz="12" w:space="0" w:color="auto"/>
            </w:tcBorders>
          </w:tcPr>
          <w:p w14:paraId="2F96E143"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Staff capability</w:t>
            </w:r>
          </w:p>
        </w:tc>
        <w:tc>
          <w:tcPr>
            <w:tcW w:w="810" w:type="dxa"/>
            <w:tcBorders>
              <w:top w:val="single" w:sz="12" w:space="0" w:color="auto"/>
              <w:bottom w:val="single" w:sz="12" w:space="0" w:color="auto"/>
            </w:tcBorders>
          </w:tcPr>
          <w:p w14:paraId="4A4C9DCF"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Quality procedures</w:t>
            </w:r>
          </w:p>
        </w:tc>
        <w:tc>
          <w:tcPr>
            <w:tcW w:w="1080" w:type="dxa"/>
            <w:tcBorders>
              <w:top w:val="single" w:sz="12" w:space="0" w:color="auto"/>
              <w:bottom w:val="single" w:sz="12" w:space="0" w:color="auto"/>
            </w:tcBorders>
          </w:tcPr>
          <w:p w14:paraId="784ED933"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Health and safety procedures</w:t>
            </w:r>
          </w:p>
        </w:tc>
        <w:tc>
          <w:tcPr>
            <w:tcW w:w="990" w:type="dxa"/>
            <w:tcBorders>
              <w:top w:val="single" w:sz="12" w:space="0" w:color="auto"/>
              <w:bottom w:val="single" w:sz="12" w:space="0" w:color="auto"/>
            </w:tcBorders>
          </w:tcPr>
          <w:p w14:paraId="03EF72EA"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Workman insurance</w:t>
            </w:r>
          </w:p>
        </w:tc>
        <w:tc>
          <w:tcPr>
            <w:tcW w:w="810" w:type="dxa"/>
            <w:tcBorders>
              <w:top w:val="single" w:sz="12" w:space="0" w:color="auto"/>
              <w:bottom w:val="single" w:sz="12" w:space="0" w:color="auto"/>
            </w:tcBorders>
          </w:tcPr>
          <w:p w14:paraId="14183861"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Affiliation with OEM</w:t>
            </w:r>
          </w:p>
        </w:tc>
        <w:tc>
          <w:tcPr>
            <w:tcW w:w="990" w:type="dxa"/>
            <w:tcBorders>
              <w:top w:val="single" w:sz="12" w:space="0" w:color="auto"/>
              <w:bottom w:val="single" w:sz="12" w:space="0" w:color="auto"/>
            </w:tcBorders>
          </w:tcPr>
          <w:p w14:paraId="00378BA7" w14:textId="77777777" w:rsidR="00995E93" w:rsidRPr="00807F46" w:rsidRDefault="00995E93" w:rsidP="00995E93">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Financial capability</w:t>
            </w:r>
          </w:p>
        </w:tc>
      </w:tr>
      <w:tr w:rsidR="00807F46" w:rsidRPr="00995E93" w14:paraId="3FAA1E59" w14:textId="77777777" w:rsidTr="00807F46">
        <w:tc>
          <w:tcPr>
            <w:tcW w:w="648" w:type="dxa"/>
            <w:tcBorders>
              <w:top w:val="single" w:sz="12" w:space="0" w:color="auto"/>
            </w:tcBorders>
          </w:tcPr>
          <w:p w14:paraId="72845EC9" w14:textId="77777777" w:rsidR="00807F46" w:rsidRPr="00995E93" w:rsidRDefault="00807F46" w:rsidP="00807F46">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w:t>
            </w:r>
          </w:p>
        </w:tc>
        <w:tc>
          <w:tcPr>
            <w:tcW w:w="990" w:type="dxa"/>
            <w:tcBorders>
              <w:top w:val="single" w:sz="12" w:space="0" w:color="auto"/>
            </w:tcBorders>
          </w:tcPr>
          <w:p w14:paraId="5B35410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Borders>
              <w:top w:val="single" w:sz="12" w:space="0" w:color="auto"/>
            </w:tcBorders>
          </w:tcPr>
          <w:p w14:paraId="250C74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Borders>
              <w:top w:val="single" w:sz="12" w:space="0" w:color="auto"/>
            </w:tcBorders>
          </w:tcPr>
          <w:p w14:paraId="69E5B19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Borders>
              <w:top w:val="single" w:sz="12" w:space="0" w:color="auto"/>
            </w:tcBorders>
          </w:tcPr>
          <w:p w14:paraId="2BDBFC4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Borders>
              <w:top w:val="single" w:sz="12" w:space="0" w:color="auto"/>
            </w:tcBorders>
          </w:tcPr>
          <w:p w14:paraId="3168F4C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Borders>
              <w:top w:val="single" w:sz="12" w:space="0" w:color="auto"/>
            </w:tcBorders>
          </w:tcPr>
          <w:p w14:paraId="22831B6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Borders>
              <w:top w:val="single" w:sz="12" w:space="0" w:color="auto"/>
            </w:tcBorders>
          </w:tcPr>
          <w:p w14:paraId="1ABE551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Borders>
              <w:top w:val="single" w:sz="12" w:space="0" w:color="auto"/>
            </w:tcBorders>
          </w:tcPr>
          <w:p w14:paraId="12D25E8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Borders>
              <w:top w:val="single" w:sz="12" w:space="0" w:color="auto"/>
            </w:tcBorders>
          </w:tcPr>
          <w:p w14:paraId="2B81CD8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Borders>
              <w:top w:val="single" w:sz="12" w:space="0" w:color="auto"/>
            </w:tcBorders>
          </w:tcPr>
          <w:p w14:paraId="2DB624A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3C6018A8" w14:textId="77777777" w:rsidTr="00807F46">
        <w:tc>
          <w:tcPr>
            <w:tcW w:w="648" w:type="dxa"/>
          </w:tcPr>
          <w:p w14:paraId="7C5B0ED3"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w:t>
            </w:r>
          </w:p>
        </w:tc>
        <w:tc>
          <w:tcPr>
            <w:tcW w:w="990" w:type="dxa"/>
          </w:tcPr>
          <w:p w14:paraId="4C54B45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6896E82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0054569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3E8AAA7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68BA2EE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49A671C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116847B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689448E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1BBE288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69249B2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62E222B0" w14:textId="77777777" w:rsidTr="00807F46">
        <w:tc>
          <w:tcPr>
            <w:tcW w:w="648" w:type="dxa"/>
          </w:tcPr>
          <w:p w14:paraId="4D9EAC70"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S3</w:t>
            </w:r>
          </w:p>
        </w:tc>
        <w:tc>
          <w:tcPr>
            <w:tcW w:w="990" w:type="dxa"/>
          </w:tcPr>
          <w:p w14:paraId="5B4A227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461A4BD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9DD1C1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w:t>
            </w:r>
          </w:p>
        </w:tc>
        <w:tc>
          <w:tcPr>
            <w:tcW w:w="697" w:type="dxa"/>
          </w:tcPr>
          <w:p w14:paraId="328AE6F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15CC228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535615E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7</w:t>
            </w:r>
          </w:p>
        </w:tc>
        <w:tc>
          <w:tcPr>
            <w:tcW w:w="1080" w:type="dxa"/>
          </w:tcPr>
          <w:p w14:paraId="2892E58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267B749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693549F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3C63FC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5261D96A" w14:textId="77777777" w:rsidTr="00807F46">
        <w:tc>
          <w:tcPr>
            <w:tcW w:w="648" w:type="dxa"/>
          </w:tcPr>
          <w:p w14:paraId="1859949A"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S4</w:t>
            </w:r>
          </w:p>
        </w:tc>
        <w:tc>
          <w:tcPr>
            <w:tcW w:w="990" w:type="dxa"/>
          </w:tcPr>
          <w:p w14:paraId="3FA6A9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77C30BE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0AD08B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934464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4579A81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6731D24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3</w:t>
            </w:r>
          </w:p>
        </w:tc>
        <w:tc>
          <w:tcPr>
            <w:tcW w:w="1080" w:type="dxa"/>
          </w:tcPr>
          <w:p w14:paraId="7D5C741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5EDE53B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123EB10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0A1B3F8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2473D578" w14:textId="77777777" w:rsidTr="00807F46">
        <w:tc>
          <w:tcPr>
            <w:tcW w:w="648" w:type="dxa"/>
          </w:tcPr>
          <w:p w14:paraId="0EDEA582"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S5</w:t>
            </w:r>
          </w:p>
        </w:tc>
        <w:tc>
          <w:tcPr>
            <w:tcW w:w="990" w:type="dxa"/>
          </w:tcPr>
          <w:p w14:paraId="0E80123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6247A55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19EE0E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7726159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18</w:t>
            </w:r>
          </w:p>
        </w:tc>
        <w:tc>
          <w:tcPr>
            <w:tcW w:w="743" w:type="dxa"/>
          </w:tcPr>
          <w:p w14:paraId="0B182E3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39B2739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0E0824E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697C26E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5AED513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5D51C15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6837FD0B" w14:textId="77777777" w:rsidTr="00807F46">
        <w:tc>
          <w:tcPr>
            <w:tcW w:w="648" w:type="dxa"/>
          </w:tcPr>
          <w:p w14:paraId="0AD1176B"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S6</w:t>
            </w:r>
          </w:p>
        </w:tc>
        <w:tc>
          <w:tcPr>
            <w:tcW w:w="990" w:type="dxa"/>
          </w:tcPr>
          <w:p w14:paraId="127C078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3B39FE4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3ADD4FD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74C1D8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1E16AA8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6697C92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6</w:t>
            </w:r>
          </w:p>
        </w:tc>
        <w:tc>
          <w:tcPr>
            <w:tcW w:w="1080" w:type="dxa"/>
          </w:tcPr>
          <w:p w14:paraId="680C3F5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38E707E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1228240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28FC0AD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790F2BCB" w14:textId="77777777" w:rsidTr="00807F46">
        <w:tc>
          <w:tcPr>
            <w:tcW w:w="648" w:type="dxa"/>
          </w:tcPr>
          <w:p w14:paraId="46F37845"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S7</w:t>
            </w:r>
          </w:p>
        </w:tc>
        <w:tc>
          <w:tcPr>
            <w:tcW w:w="990" w:type="dxa"/>
          </w:tcPr>
          <w:p w14:paraId="0559D0C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61AB105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AA0018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67684D6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276F01E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68A9A4D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4F25610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68077D9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0268F67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0FC44EC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3768EB5E" w14:textId="77777777" w:rsidTr="00807F46">
        <w:tc>
          <w:tcPr>
            <w:tcW w:w="648" w:type="dxa"/>
          </w:tcPr>
          <w:p w14:paraId="560FF31F"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S8</w:t>
            </w:r>
          </w:p>
        </w:tc>
        <w:tc>
          <w:tcPr>
            <w:tcW w:w="990" w:type="dxa"/>
          </w:tcPr>
          <w:p w14:paraId="3CEEC72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2F5AE34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4CCF13C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3F35CCF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13</w:t>
            </w:r>
          </w:p>
        </w:tc>
        <w:tc>
          <w:tcPr>
            <w:tcW w:w="743" w:type="dxa"/>
          </w:tcPr>
          <w:p w14:paraId="0E04471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55281BC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7EBE02F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5A83E87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1179DC1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0AFD6DC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339CFF93" w14:textId="77777777" w:rsidTr="00807F46">
        <w:tc>
          <w:tcPr>
            <w:tcW w:w="648" w:type="dxa"/>
          </w:tcPr>
          <w:p w14:paraId="4F1A55F5"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S9</w:t>
            </w:r>
          </w:p>
        </w:tc>
        <w:tc>
          <w:tcPr>
            <w:tcW w:w="990" w:type="dxa"/>
          </w:tcPr>
          <w:p w14:paraId="4060658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4D24D25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8A6916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4924D39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24D52F8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218D1D5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3DAA8D0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52F064B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6B55666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46472D2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2E49E317" w14:textId="77777777" w:rsidTr="00807F46">
        <w:tc>
          <w:tcPr>
            <w:tcW w:w="648" w:type="dxa"/>
          </w:tcPr>
          <w:p w14:paraId="29057748"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S10</w:t>
            </w:r>
          </w:p>
        </w:tc>
        <w:tc>
          <w:tcPr>
            <w:tcW w:w="990" w:type="dxa"/>
          </w:tcPr>
          <w:p w14:paraId="51BDC69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7877987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00" w:type="dxa"/>
          </w:tcPr>
          <w:p w14:paraId="1F210DB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218AC8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743" w:type="dxa"/>
          </w:tcPr>
          <w:p w14:paraId="17A0937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0645E17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41E79CF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6D7ECBC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345BCB9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409EFC8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0601EF74" w14:textId="77777777" w:rsidTr="00807F46">
        <w:tc>
          <w:tcPr>
            <w:tcW w:w="648" w:type="dxa"/>
          </w:tcPr>
          <w:p w14:paraId="6399B75B"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S11</w:t>
            </w:r>
          </w:p>
        </w:tc>
        <w:tc>
          <w:tcPr>
            <w:tcW w:w="990" w:type="dxa"/>
          </w:tcPr>
          <w:p w14:paraId="1B1BFB4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1B835E6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9C99B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6660DC3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2CED171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1E9B1FB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401CE4A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2F7CE2D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651620F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1CFBE16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11B176CE" w14:textId="77777777" w:rsidTr="00807F46">
        <w:tc>
          <w:tcPr>
            <w:tcW w:w="648" w:type="dxa"/>
          </w:tcPr>
          <w:p w14:paraId="134BE4DF"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S12</w:t>
            </w:r>
          </w:p>
        </w:tc>
        <w:tc>
          <w:tcPr>
            <w:tcW w:w="990" w:type="dxa"/>
          </w:tcPr>
          <w:p w14:paraId="61980D8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214C286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01B68C8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33AB93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0EE145F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7345AEF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5355B68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1A477A6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432FD82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1D84FB8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0A27F683" w14:textId="77777777" w:rsidTr="00807F46">
        <w:tc>
          <w:tcPr>
            <w:tcW w:w="648" w:type="dxa"/>
          </w:tcPr>
          <w:p w14:paraId="602788BD"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S13</w:t>
            </w:r>
          </w:p>
        </w:tc>
        <w:tc>
          <w:tcPr>
            <w:tcW w:w="990" w:type="dxa"/>
          </w:tcPr>
          <w:p w14:paraId="67B5949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3C11A40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3</w:t>
            </w:r>
          </w:p>
        </w:tc>
        <w:tc>
          <w:tcPr>
            <w:tcW w:w="900" w:type="dxa"/>
          </w:tcPr>
          <w:p w14:paraId="0BCF0F4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2189724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743" w:type="dxa"/>
          </w:tcPr>
          <w:p w14:paraId="30F2E29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14</w:t>
            </w:r>
          </w:p>
        </w:tc>
        <w:tc>
          <w:tcPr>
            <w:tcW w:w="810" w:type="dxa"/>
          </w:tcPr>
          <w:p w14:paraId="70EAB26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76CB48E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6FB888F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156BCE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63DF576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24E23183" w14:textId="77777777" w:rsidTr="00807F46">
        <w:tc>
          <w:tcPr>
            <w:tcW w:w="648" w:type="dxa"/>
          </w:tcPr>
          <w:p w14:paraId="3A28C400"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S14</w:t>
            </w:r>
          </w:p>
        </w:tc>
        <w:tc>
          <w:tcPr>
            <w:tcW w:w="990" w:type="dxa"/>
          </w:tcPr>
          <w:p w14:paraId="48F4079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54D52D8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13FD0C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83877F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095F489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2770F7D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33DFC56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2AA5986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2DD55F6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6DBA733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16</w:t>
            </w:r>
          </w:p>
        </w:tc>
      </w:tr>
      <w:tr w:rsidR="00807F46" w:rsidRPr="00995E93" w14:paraId="07A0AD6A" w14:textId="77777777" w:rsidTr="00807F46">
        <w:tc>
          <w:tcPr>
            <w:tcW w:w="648" w:type="dxa"/>
          </w:tcPr>
          <w:p w14:paraId="14923B3F"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S15</w:t>
            </w:r>
          </w:p>
        </w:tc>
        <w:tc>
          <w:tcPr>
            <w:tcW w:w="990" w:type="dxa"/>
          </w:tcPr>
          <w:p w14:paraId="48F78C6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5BD1D47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BD1721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4D11A18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386FCB4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33D75FC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68832DF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0B87253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5AAA6EB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576638D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67D46259" w14:textId="77777777" w:rsidTr="00807F46">
        <w:tc>
          <w:tcPr>
            <w:tcW w:w="648" w:type="dxa"/>
          </w:tcPr>
          <w:p w14:paraId="3A296C49"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S16</w:t>
            </w:r>
          </w:p>
        </w:tc>
        <w:tc>
          <w:tcPr>
            <w:tcW w:w="990" w:type="dxa"/>
          </w:tcPr>
          <w:p w14:paraId="622C0FD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4F69D8A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2AA9FF3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56B1052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4</w:t>
            </w:r>
          </w:p>
        </w:tc>
        <w:tc>
          <w:tcPr>
            <w:tcW w:w="743" w:type="dxa"/>
          </w:tcPr>
          <w:p w14:paraId="601F5BA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2E0C994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3461BAD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2449E03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412A649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12627FF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4D28553C" w14:textId="77777777" w:rsidTr="00807F46">
        <w:tc>
          <w:tcPr>
            <w:tcW w:w="648" w:type="dxa"/>
          </w:tcPr>
          <w:p w14:paraId="59CDE9F0"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S17</w:t>
            </w:r>
          </w:p>
        </w:tc>
        <w:tc>
          <w:tcPr>
            <w:tcW w:w="990" w:type="dxa"/>
          </w:tcPr>
          <w:p w14:paraId="4B9494D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1E1E271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05CD647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3392C51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11</w:t>
            </w:r>
          </w:p>
        </w:tc>
        <w:tc>
          <w:tcPr>
            <w:tcW w:w="743" w:type="dxa"/>
          </w:tcPr>
          <w:p w14:paraId="209F401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1869C80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2D2BBE6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0234A46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3892D5B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741E657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7E0F0D89" w14:textId="77777777" w:rsidTr="00807F46">
        <w:tc>
          <w:tcPr>
            <w:tcW w:w="648" w:type="dxa"/>
          </w:tcPr>
          <w:p w14:paraId="1F5ABD22"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S18</w:t>
            </w:r>
          </w:p>
        </w:tc>
        <w:tc>
          <w:tcPr>
            <w:tcW w:w="990" w:type="dxa"/>
          </w:tcPr>
          <w:p w14:paraId="77168F2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377DAD4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6B6DFB0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7543FAC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16</w:t>
            </w:r>
          </w:p>
        </w:tc>
        <w:tc>
          <w:tcPr>
            <w:tcW w:w="743" w:type="dxa"/>
          </w:tcPr>
          <w:p w14:paraId="4BF8B02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1E8BD9B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762BDE6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0BFFF39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7531413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7D9FFF3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6A17ADA6" w14:textId="77777777" w:rsidTr="00807F46">
        <w:tc>
          <w:tcPr>
            <w:tcW w:w="648" w:type="dxa"/>
          </w:tcPr>
          <w:p w14:paraId="22874D43"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S19</w:t>
            </w:r>
          </w:p>
        </w:tc>
        <w:tc>
          <w:tcPr>
            <w:tcW w:w="990" w:type="dxa"/>
          </w:tcPr>
          <w:p w14:paraId="3BABCCF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48E41B5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1F8D39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71DAD1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743" w:type="dxa"/>
          </w:tcPr>
          <w:p w14:paraId="72ABAB8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3EE10CE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8</w:t>
            </w:r>
          </w:p>
        </w:tc>
        <w:tc>
          <w:tcPr>
            <w:tcW w:w="1080" w:type="dxa"/>
          </w:tcPr>
          <w:p w14:paraId="5AB7C05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5659E68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51EE841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464F450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3521AF71" w14:textId="77777777" w:rsidTr="00807F46">
        <w:tc>
          <w:tcPr>
            <w:tcW w:w="648" w:type="dxa"/>
          </w:tcPr>
          <w:p w14:paraId="296DBB88"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S20</w:t>
            </w:r>
          </w:p>
        </w:tc>
        <w:tc>
          <w:tcPr>
            <w:tcW w:w="990" w:type="dxa"/>
          </w:tcPr>
          <w:p w14:paraId="71C01E6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725B58F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3571E09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697" w:type="dxa"/>
          </w:tcPr>
          <w:p w14:paraId="6CC2C6D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743" w:type="dxa"/>
          </w:tcPr>
          <w:p w14:paraId="075418B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4044742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1D28CFF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41BE06E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321A8D4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3FAB993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4C3FA871" w14:textId="77777777" w:rsidTr="00807F46">
        <w:tc>
          <w:tcPr>
            <w:tcW w:w="648" w:type="dxa"/>
          </w:tcPr>
          <w:p w14:paraId="6854616F"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S21</w:t>
            </w:r>
          </w:p>
        </w:tc>
        <w:tc>
          <w:tcPr>
            <w:tcW w:w="990" w:type="dxa"/>
          </w:tcPr>
          <w:p w14:paraId="082AC1E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6B5EA2C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2898560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772A514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743" w:type="dxa"/>
          </w:tcPr>
          <w:p w14:paraId="2D7D8DE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44B9A0D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205D6F9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3B8DDE6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4C98D46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1E1950D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58A5DF04" w14:textId="77777777" w:rsidTr="00807F46">
        <w:tc>
          <w:tcPr>
            <w:tcW w:w="648" w:type="dxa"/>
          </w:tcPr>
          <w:p w14:paraId="412DCA72"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S22</w:t>
            </w:r>
          </w:p>
        </w:tc>
        <w:tc>
          <w:tcPr>
            <w:tcW w:w="990" w:type="dxa"/>
          </w:tcPr>
          <w:p w14:paraId="14BC57A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187A514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278D7E9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7A3F3B1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66CB4E2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2081213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3</w:t>
            </w:r>
          </w:p>
        </w:tc>
        <w:tc>
          <w:tcPr>
            <w:tcW w:w="1080" w:type="dxa"/>
          </w:tcPr>
          <w:p w14:paraId="14E494B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w:t>
            </w:r>
          </w:p>
        </w:tc>
        <w:tc>
          <w:tcPr>
            <w:tcW w:w="990" w:type="dxa"/>
          </w:tcPr>
          <w:p w14:paraId="202A513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127A031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6DD67DD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1C18FFAA" w14:textId="77777777" w:rsidTr="00807F46">
        <w:tc>
          <w:tcPr>
            <w:tcW w:w="648" w:type="dxa"/>
          </w:tcPr>
          <w:p w14:paraId="6E6994DC"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S23</w:t>
            </w:r>
          </w:p>
        </w:tc>
        <w:tc>
          <w:tcPr>
            <w:tcW w:w="990" w:type="dxa"/>
          </w:tcPr>
          <w:p w14:paraId="6380B82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5C25904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281DB58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697" w:type="dxa"/>
          </w:tcPr>
          <w:p w14:paraId="16CA214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636ACEA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1387735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4E6024F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59782F6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72BFDB1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4545A6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5B4465F7" w14:textId="77777777" w:rsidTr="00807F46">
        <w:tc>
          <w:tcPr>
            <w:tcW w:w="648" w:type="dxa"/>
          </w:tcPr>
          <w:p w14:paraId="0614E00C"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S24</w:t>
            </w:r>
          </w:p>
        </w:tc>
        <w:tc>
          <w:tcPr>
            <w:tcW w:w="990" w:type="dxa"/>
          </w:tcPr>
          <w:p w14:paraId="69E3E42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66B59EE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4</w:t>
            </w:r>
          </w:p>
        </w:tc>
        <w:tc>
          <w:tcPr>
            <w:tcW w:w="900" w:type="dxa"/>
          </w:tcPr>
          <w:p w14:paraId="609E478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332BF6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c>
          <w:tcPr>
            <w:tcW w:w="743" w:type="dxa"/>
          </w:tcPr>
          <w:p w14:paraId="389DF1D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13</w:t>
            </w:r>
          </w:p>
        </w:tc>
        <w:tc>
          <w:tcPr>
            <w:tcW w:w="810" w:type="dxa"/>
          </w:tcPr>
          <w:p w14:paraId="1E527E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5DD34D1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0E41C18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0BA92A4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73C803B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r>
      <w:tr w:rsidR="00807F46" w:rsidRPr="00995E93" w14:paraId="61788E89" w14:textId="77777777" w:rsidTr="00807F46">
        <w:tc>
          <w:tcPr>
            <w:tcW w:w="648" w:type="dxa"/>
          </w:tcPr>
          <w:p w14:paraId="6A089BC1"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S25</w:t>
            </w:r>
          </w:p>
        </w:tc>
        <w:tc>
          <w:tcPr>
            <w:tcW w:w="990" w:type="dxa"/>
          </w:tcPr>
          <w:p w14:paraId="674C31F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7125144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w:t>
            </w:r>
          </w:p>
        </w:tc>
        <w:tc>
          <w:tcPr>
            <w:tcW w:w="900" w:type="dxa"/>
          </w:tcPr>
          <w:p w14:paraId="3687382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697" w:type="dxa"/>
          </w:tcPr>
          <w:p w14:paraId="7C8182D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743" w:type="dxa"/>
          </w:tcPr>
          <w:p w14:paraId="0F8529B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810" w:type="dxa"/>
          </w:tcPr>
          <w:p w14:paraId="029DAFD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766F8F9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3</w:t>
            </w:r>
          </w:p>
        </w:tc>
        <w:tc>
          <w:tcPr>
            <w:tcW w:w="990" w:type="dxa"/>
          </w:tcPr>
          <w:p w14:paraId="30E46E7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466DED0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022BB2D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6ADA6F04" w14:textId="77777777" w:rsidTr="00807F46">
        <w:tc>
          <w:tcPr>
            <w:tcW w:w="648" w:type="dxa"/>
          </w:tcPr>
          <w:p w14:paraId="690112F5"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S26</w:t>
            </w:r>
          </w:p>
        </w:tc>
        <w:tc>
          <w:tcPr>
            <w:tcW w:w="990" w:type="dxa"/>
          </w:tcPr>
          <w:p w14:paraId="69413524"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05A094C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C77481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697" w:type="dxa"/>
          </w:tcPr>
          <w:p w14:paraId="071578F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743" w:type="dxa"/>
          </w:tcPr>
          <w:p w14:paraId="5DCF6BA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810" w:type="dxa"/>
          </w:tcPr>
          <w:p w14:paraId="79610B0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1AF0077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4</w:t>
            </w:r>
          </w:p>
        </w:tc>
        <w:tc>
          <w:tcPr>
            <w:tcW w:w="990" w:type="dxa"/>
          </w:tcPr>
          <w:p w14:paraId="055A716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79BDB0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7D2AB7C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r>
      <w:tr w:rsidR="00807F46" w:rsidRPr="00995E93" w14:paraId="454BF38F" w14:textId="77777777" w:rsidTr="00807F46">
        <w:tc>
          <w:tcPr>
            <w:tcW w:w="648" w:type="dxa"/>
          </w:tcPr>
          <w:p w14:paraId="58E1DF2B"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S27</w:t>
            </w:r>
          </w:p>
        </w:tc>
        <w:tc>
          <w:tcPr>
            <w:tcW w:w="990" w:type="dxa"/>
          </w:tcPr>
          <w:p w14:paraId="6C3B520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3AC7D055"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1E90206D"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1A38BD6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743" w:type="dxa"/>
          </w:tcPr>
          <w:p w14:paraId="0DC60C88"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01DB6C2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59D147E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4CC0F93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810" w:type="dxa"/>
          </w:tcPr>
          <w:p w14:paraId="22255A3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0E03DD4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20</w:t>
            </w:r>
          </w:p>
        </w:tc>
      </w:tr>
      <w:tr w:rsidR="00807F46" w:rsidRPr="00995E93" w14:paraId="36D83BD5" w14:textId="77777777" w:rsidTr="00807F46">
        <w:tc>
          <w:tcPr>
            <w:tcW w:w="648" w:type="dxa"/>
          </w:tcPr>
          <w:p w14:paraId="0DCB92D6"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S28</w:t>
            </w:r>
          </w:p>
        </w:tc>
        <w:tc>
          <w:tcPr>
            <w:tcW w:w="990" w:type="dxa"/>
          </w:tcPr>
          <w:p w14:paraId="55CCE612"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30A3219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7D4BC07E"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697" w:type="dxa"/>
          </w:tcPr>
          <w:p w14:paraId="5E24958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15</w:t>
            </w:r>
          </w:p>
        </w:tc>
        <w:tc>
          <w:tcPr>
            <w:tcW w:w="743" w:type="dxa"/>
          </w:tcPr>
          <w:p w14:paraId="3C899B0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12</w:t>
            </w:r>
          </w:p>
        </w:tc>
        <w:tc>
          <w:tcPr>
            <w:tcW w:w="810" w:type="dxa"/>
          </w:tcPr>
          <w:p w14:paraId="060D823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1080" w:type="dxa"/>
          </w:tcPr>
          <w:p w14:paraId="4F481DB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90" w:type="dxa"/>
          </w:tcPr>
          <w:p w14:paraId="1CA8CAC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1276F65A"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990" w:type="dxa"/>
          </w:tcPr>
          <w:p w14:paraId="78D5A2EC"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r>
      <w:tr w:rsidR="00807F46" w:rsidRPr="00995E93" w14:paraId="4CD73C85" w14:textId="77777777" w:rsidTr="00807F46">
        <w:tc>
          <w:tcPr>
            <w:tcW w:w="648" w:type="dxa"/>
          </w:tcPr>
          <w:p w14:paraId="207C3D36"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S29</w:t>
            </w:r>
          </w:p>
        </w:tc>
        <w:tc>
          <w:tcPr>
            <w:tcW w:w="990" w:type="dxa"/>
          </w:tcPr>
          <w:p w14:paraId="59450A7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1260" w:type="dxa"/>
          </w:tcPr>
          <w:p w14:paraId="48B087B9"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900" w:type="dxa"/>
          </w:tcPr>
          <w:p w14:paraId="37539907"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5</w:t>
            </w:r>
          </w:p>
        </w:tc>
        <w:tc>
          <w:tcPr>
            <w:tcW w:w="697" w:type="dxa"/>
          </w:tcPr>
          <w:p w14:paraId="1D226CB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4</w:t>
            </w:r>
          </w:p>
        </w:tc>
        <w:tc>
          <w:tcPr>
            <w:tcW w:w="743" w:type="dxa"/>
          </w:tcPr>
          <w:p w14:paraId="4CB0C99F"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810" w:type="dxa"/>
          </w:tcPr>
          <w:p w14:paraId="3533B440"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1080" w:type="dxa"/>
          </w:tcPr>
          <w:p w14:paraId="1B96CCC6"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2</w:t>
            </w:r>
          </w:p>
        </w:tc>
        <w:tc>
          <w:tcPr>
            <w:tcW w:w="990" w:type="dxa"/>
          </w:tcPr>
          <w:p w14:paraId="033A9363"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c>
          <w:tcPr>
            <w:tcW w:w="810" w:type="dxa"/>
          </w:tcPr>
          <w:p w14:paraId="7934ED11"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10</w:t>
            </w:r>
          </w:p>
        </w:tc>
        <w:tc>
          <w:tcPr>
            <w:tcW w:w="990" w:type="dxa"/>
          </w:tcPr>
          <w:p w14:paraId="7E77968B" w14:textId="77777777" w:rsidR="00807F46" w:rsidRPr="00807F46" w:rsidRDefault="00807F46" w:rsidP="00807F46">
            <w:pPr>
              <w:spacing w:line="0" w:lineRule="atLeast"/>
              <w:jc w:val="center"/>
              <w:rPr>
                <w:rFonts w:ascii="Times New Roman" w:eastAsia="SimSun" w:hAnsi="Times New Roman" w:cs="Times New Roman"/>
                <w:sz w:val="18"/>
                <w:szCs w:val="18"/>
                <w:lang w:eastAsia="zh-CN"/>
              </w:rPr>
            </w:pPr>
            <w:r w:rsidRPr="00807F46">
              <w:rPr>
                <w:rFonts w:ascii="Times New Roman" w:eastAsia="SimSun" w:hAnsi="Times New Roman" w:cs="Times New Roman"/>
                <w:sz w:val="18"/>
                <w:szCs w:val="18"/>
                <w:lang w:eastAsia="zh-CN"/>
              </w:rPr>
              <w:t>0</w:t>
            </w:r>
          </w:p>
        </w:tc>
      </w:tr>
      <w:tr w:rsidR="00807F46" w:rsidRPr="00995E93" w14:paraId="22741DE4" w14:textId="77777777" w:rsidTr="00807F46">
        <w:tc>
          <w:tcPr>
            <w:tcW w:w="648" w:type="dxa"/>
            <w:tcBorders>
              <w:bottom w:val="single" w:sz="12" w:space="0" w:color="auto"/>
            </w:tcBorders>
          </w:tcPr>
          <w:p w14:paraId="7839950D" w14:textId="77777777" w:rsidR="00807F46" w:rsidRPr="00995E93" w:rsidRDefault="00807F46" w:rsidP="00995E93">
            <w:pPr>
              <w:widowControl w:val="0"/>
              <w:jc w:val="both"/>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S30</w:t>
            </w:r>
          </w:p>
        </w:tc>
        <w:tc>
          <w:tcPr>
            <w:tcW w:w="990" w:type="dxa"/>
            <w:tcBorders>
              <w:bottom w:val="single" w:sz="12" w:space="0" w:color="auto"/>
            </w:tcBorders>
          </w:tcPr>
          <w:p w14:paraId="541812A6"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sidRPr="00807F46">
              <w:rPr>
                <w:rFonts w:ascii="Times New Roman" w:eastAsia="SimSun" w:hAnsi="Times New Roman" w:cs="Times New Roman"/>
                <w:kern w:val="2"/>
                <w:sz w:val="18"/>
                <w:szCs w:val="18"/>
                <w:lang w:eastAsia="zh-CN"/>
              </w:rPr>
              <w:t>5</w:t>
            </w:r>
          </w:p>
        </w:tc>
        <w:tc>
          <w:tcPr>
            <w:tcW w:w="1260" w:type="dxa"/>
            <w:tcBorders>
              <w:bottom w:val="single" w:sz="12" w:space="0" w:color="auto"/>
            </w:tcBorders>
          </w:tcPr>
          <w:p w14:paraId="3A905F1E"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sidRPr="00807F46">
              <w:rPr>
                <w:rFonts w:ascii="Times New Roman" w:eastAsia="SimSun" w:hAnsi="Times New Roman" w:cs="Times New Roman"/>
                <w:kern w:val="2"/>
                <w:sz w:val="18"/>
                <w:szCs w:val="18"/>
                <w:lang w:eastAsia="zh-CN"/>
              </w:rPr>
              <w:t>5</w:t>
            </w:r>
          </w:p>
        </w:tc>
        <w:tc>
          <w:tcPr>
            <w:tcW w:w="900" w:type="dxa"/>
            <w:tcBorders>
              <w:bottom w:val="single" w:sz="12" w:space="0" w:color="auto"/>
            </w:tcBorders>
          </w:tcPr>
          <w:p w14:paraId="4F9DE28E" w14:textId="77777777" w:rsidR="00807F46" w:rsidRPr="00995E93"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5</w:t>
            </w:r>
          </w:p>
        </w:tc>
        <w:tc>
          <w:tcPr>
            <w:tcW w:w="697" w:type="dxa"/>
            <w:tcBorders>
              <w:bottom w:val="single" w:sz="12" w:space="0" w:color="auto"/>
            </w:tcBorders>
          </w:tcPr>
          <w:p w14:paraId="7709478F" w14:textId="77777777" w:rsidR="00807F46" w:rsidRPr="00995E93"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4</w:t>
            </w:r>
          </w:p>
        </w:tc>
        <w:tc>
          <w:tcPr>
            <w:tcW w:w="743" w:type="dxa"/>
            <w:tcBorders>
              <w:bottom w:val="single" w:sz="12" w:space="0" w:color="auto"/>
            </w:tcBorders>
          </w:tcPr>
          <w:p w14:paraId="3A0B4152"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10</w:t>
            </w:r>
          </w:p>
        </w:tc>
        <w:tc>
          <w:tcPr>
            <w:tcW w:w="810" w:type="dxa"/>
            <w:tcBorders>
              <w:bottom w:val="single" w:sz="12" w:space="0" w:color="auto"/>
            </w:tcBorders>
          </w:tcPr>
          <w:p w14:paraId="5CD5B0BE"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0</w:t>
            </w:r>
          </w:p>
        </w:tc>
        <w:tc>
          <w:tcPr>
            <w:tcW w:w="1080" w:type="dxa"/>
            <w:tcBorders>
              <w:bottom w:val="single" w:sz="12" w:space="0" w:color="auto"/>
            </w:tcBorders>
          </w:tcPr>
          <w:p w14:paraId="0CEA4D95"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2</w:t>
            </w:r>
          </w:p>
        </w:tc>
        <w:tc>
          <w:tcPr>
            <w:tcW w:w="990" w:type="dxa"/>
            <w:tcBorders>
              <w:bottom w:val="single" w:sz="12" w:space="0" w:color="auto"/>
            </w:tcBorders>
          </w:tcPr>
          <w:p w14:paraId="13AEF777"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0</w:t>
            </w:r>
          </w:p>
        </w:tc>
        <w:tc>
          <w:tcPr>
            <w:tcW w:w="810" w:type="dxa"/>
            <w:tcBorders>
              <w:bottom w:val="single" w:sz="12" w:space="0" w:color="auto"/>
            </w:tcBorders>
          </w:tcPr>
          <w:p w14:paraId="3A585BC2"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10</w:t>
            </w:r>
          </w:p>
        </w:tc>
        <w:tc>
          <w:tcPr>
            <w:tcW w:w="990" w:type="dxa"/>
            <w:tcBorders>
              <w:bottom w:val="single" w:sz="12" w:space="0" w:color="auto"/>
            </w:tcBorders>
          </w:tcPr>
          <w:p w14:paraId="6AC4FEE9" w14:textId="77777777" w:rsidR="00807F46" w:rsidRPr="00807F46" w:rsidRDefault="00807F46" w:rsidP="00807F46">
            <w:pPr>
              <w:widowControl w:val="0"/>
              <w:jc w:val="center"/>
              <w:rPr>
                <w:rFonts w:ascii="Times New Roman" w:eastAsia="SimSun" w:hAnsi="Times New Roman" w:cs="Times New Roman"/>
                <w:kern w:val="2"/>
                <w:sz w:val="18"/>
                <w:szCs w:val="18"/>
                <w:lang w:eastAsia="zh-CN"/>
              </w:rPr>
            </w:pPr>
            <w:r w:rsidRPr="00807F46">
              <w:rPr>
                <w:rFonts w:ascii="Times New Roman" w:eastAsia="SimSun" w:hAnsi="Times New Roman" w:cs="Times New Roman"/>
                <w:kern w:val="2"/>
                <w:sz w:val="18"/>
                <w:szCs w:val="18"/>
                <w:lang w:eastAsia="zh-CN"/>
              </w:rPr>
              <w:t>0</w:t>
            </w:r>
          </w:p>
        </w:tc>
      </w:tr>
    </w:tbl>
    <w:p w14:paraId="5BAB875F" w14:textId="77777777" w:rsidR="00C80FAB" w:rsidRDefault="00C80FAB" w:rsidP="00995E93">
      <w:pPr>
        <w:rPr>
          <w:rFonts w:ascii="Times New Roman" w:eastAsia="SimSun" w:hAnsi="Times New Roman" w:cs="Times New Roman"/>
          <w:kern w:val="2"/>
          <w:sz w:val="24"/>
          <w:szCs w:val="24"/>
          <w:lang w:eastAsia="zh-CN"/>
        </w:rPr>
      </w:pPr>
    </w:p>
    <w:p w14:paraId="5E7535A8" w14:textId="77777777" w:rsidR="00C80FAB" w:rsidRDefault="00995E93" w:rsidP="00C80FAB">
      <w:pPr>
        <w:widowControl w:val="0"/>
        <w:spacing w:after="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b/>
          <w:kern w:val="2"/>
          <w:sz w:val="24"/>
          <w:szCs w:val="24"/>
          <w:lang w:eastAsia="zh-CN"/>
        </w:rPr>
        <w:t xml:space="preserve">Step </w:t>
      </w:r>
      <w:r w:rsidRPr="00B71182">
        <w:rPr>
          <w:rFonts w:ascii="Times New Roman" w:eastAsia="SimSun" w:hAnsi="Times New Roman" w:cs="Times New Roman" w:hint="eastAsia"/>
          <w:b/>
          <w:kern w:val="2"/>
          <w:sz w:val="24"/>
          <w:szCs w:val="24"/>
          <w:lang w:eastAsia="zh-CN"/>
        </w:rPr>
        <w:t>3</w:t>
      </w:r>
      <w:r w:rsidRPr="00B71182">
        <w:rPr>
          <w:rFonts w:ascii="Times New Roman" w:eastAsia="SimSun" w:hAnsi="Times New Roman" w:cs="Times New Roman"/>
          <w:b/>
          <w:kern w:val="2"/>
          <w:sz w:val="24"/>
          <w:szCs w:val="24"/>
          <w:lang w:eastAsia="zh-CN"/>
        </w:rPr>
        <w:t>:</w:t>
      </w:r>
      <w:r w:rsidR="00C80FAB" w:rsidRPr="00C80FAB">
        <w:rPr>
          <w:rFonts w:ascii="Times New Roman" w:eastAsia="SimSun" w:hAnsi="Times New Roman" w:cs="Times New Roman"/>
          <w:kern w:val="2"/>
          <w:sz w:val="24"/>
          <w:szCs w:val="24"/>
          <w:lang w:eastAsia="zh-CN"/>
        </w:rPr>
        <w:t xml:space="preserve"> </w:t>
      </w:r>
      <w:r w:rsidR="00C80FAB" w:rsidRPr="00B71182">
        <w:rPr>
          <w:rFonts w:ascii="Times New Roman" w:eastAsia="SimSun" w:hAnsi="Times New Roman" w:cs="Times New Roman"/>
          <w:kern w:val="2"/>
          <w:sz w:val="24"/>
          <w:szCs w:val="24"/>
          <w:lang w:eastAsia="zh-CN"/>
        </w:rPr>
        <w:t xml:space="preserve">Determine the weight of each </w:t>
      </w:r>
      <w:r w:rsidR="00C80FAB" w:rsidRPr="00B71182">
        <w:rPr>
          <w:rFonts w:ascii="Times New Roman" w:eastAsia="SimSun" w:hAnsi="Times New Roman" w:cs="Times New Roman" w:hint="eastAsia"/>
          <w:kern w:val="2"/>
          <w:sz w:val="24"/>
          <w:szCs w:val="24"/>
          <w:lang w:eastAsia="zh-CN"/>
        </w:rPr>
        <w:t xml:space="preserve">attribute </w:t>
      </w:r>
      <w:r w:rsidR="00C80FAB" w:rsidRPr="00B71182">
        <w:rPr>
          <w:rFonts w:ascii="Times New Roman" w:eastAsia="SimSun" w:hAnsi="Times New Roman" w:cs="Times New Roman"/>
          <w:kern w:val="2"/>
          <w:sz w:val="24"/>
          <w:szCs w:val="24"/>
          <w:lang w:eastAsia="zh-CN"/>
        </w:rPr>
        <w:t xml:space="preserve">by Shannon </w:t>
      </w:r>
      <w:r w:rsidR="00C80FAB" w:rsidRPr="00B71182">
        <w:rPr>
          <w:rFonts w:ascii="Times New Roman" w:eastAsia="SimSun" w:hAnsi="Times New Roman" w:cs="Times New Roman" w:hint="eastAsia"/>
          <w:kern w:val="2"/>
          <w:sz w:val="24"/>
          <w:szCs w:val="24"/>
          <w:lang w:eastAsia="zh-CN"/>
        </w:rPr>
        <w:t>E</w:t>
      </w:r>
      <w:r w:rsidR="00C80FAB" w:rsidRPr="00B71182">
        <w:rPr>
          <w:rFonts w:ascii="Times New Roman" w:eastAsia="SimSun" w:hAnsi="Times New Roman" w:cs="Times New Roman"/>
          <w:kern w:val="2"/>
          <w:sz w:val="24"/>
          <w:szCs w:val="24"/>
          <w:lang w:eastAsia="zh-CN"/>
        </w:rPr>
        <w:t>ntropy.</w:t>
      </w:r>
    </w:p>
    <w:p w14:paraId="51984852" w14:textId="77777777" w:rsidR="00C80FAB" w:rsidRPr="00B71182" w:rsidRDefault="00C80FAB" w:rsidP="00C80FAB">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B71182">
        <w:rPr>
          <w:rFonts w:ascii="Times New Roman" w:eastAsia="SimSun" w:hAnsi="Times New Roman" w:cs="Times New Roman"/>
          <w:kern w:val="2"/>
          <w:sz w:val="24"/>
          <w:szCs w:val="24"/>
          <w:lang w:eastAsia="zh-CN"/>
        </w:rPr>
        <w:t xml:space="preserve">This step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divided into </w:t>
      </w:r>
      <w:r w:rsidRPr="00B71182">
        <w:rPr>
          <w:rFonts w:ascii="Times New Roman" w:eastAsia="SimSun" w:hAnsi="Times New Roman" w:cs="Times New Roman" w:hint="eastAsia"/>
          <w:kern w:val="2"/>
          <w:sz w:val="24"/>
          <w:szCs w:val="24"/>
          <w:lang w:eastAsia="zh-CN"/>
        </w:rPr>
        <w:t>two</w:t>
      </w:r>
      <w:r w:rsidRPr="00B71182">
        <w:rPr>
          <w:rFonts w:ascii="Times New Roman" w:eastAsia="SimSun" w:hAnsi="Times New Roman" w:cs="Times New Roman"/>
          <w:kern w:val="2"/>
          <w:sz w:val="24"/>
          <w:szCs w:val="24"/>
          <w:lang w:eastAsia="zh-CN"/>
        </w:rPr>
        <w:t xml:space="preserve"> sub-steps.</w:t>
      </w:r>
    </w:p>
    <w:p w14:paraId="5A1B46E8" w14:textId="77777777" w:rsidR="00C80FAB" w:rsidRPr="00B71182" w:rsidRDefault="00C80FAB" w:rsidP="00C80FAB">
      <w:pPr>
        <w:widowControl w:val="0"/>
        <w:spacing w:after="0"/>
        <w:ind w:firstLine="420"/>
        <w:jc w:val="both"/>
        <w:rPr>
          <w:rFonts w:ascii="Times New Roman" w:eastAsia="SimSun" w:hAnsi="Times New Roman" w:cs="Times New Roman"/>
          <w:kern w:val="2"/>
          <w:sz w:val="24"/>
          <w:szCs w:val="24"/>
          <w:lang w:eastAsia="zh-CN"/>
        </w:rPr>
      </w:pPr>
      <w:r w:rsidRPr="00B71182">
        <w:rPr>
          <w:rFonts w:ascii="Times New Roman" w:eastAsia="KaiTi" w:hAnsi="Times New Roman" w:cs="Times New Roman"/>
          <w:b/>
          <w:kern w:val="2"/>
          <w:sz w:val="24"/>
          <w:lang w:eastAsia="zh-CN"/>
        </w:rPr>
        <w:t>Sub-step 1.</w:t>
      </w:r>
      <w:r w:rsidRPr="00B71182">
        <w:rPr>
          <w:rFonts w:ascii="Times New Roman" w:eastAsia="KaiTi" w:hAnsi="Times New Roman" w:cs="Times New Roman"/>
          <w:kern w:val="2"/>
          <w:sz w:val="24"/>
          <w:lang w:eastAsia="zh-CN"/>
        </w:rPr>
        <w:t xml:space="preserve"> </w:t>
      </w:r>
      <w:r w:rsidRPr="00B71182">
        <w:rPr>
          <w:rFonts w:ascii="Times New Roman" w:eastAsia="SimSun" w:hAnsi="Times New Roman" w:cs="Times New Roman"/>
          <w:kern w:val="2"/>
          <w:sz w:val="24"/>
          <w:szCs w:val="24"/>
          <w:lang w:eastAsia="zh-CN"/>
        </w:rPr>
        <w:t>Comput</w:t>
      </w:r>
      <w:r w:rsidRPr="00B71182">
        <w:rPr>
          <w:rFonts w:ascii="Times New Roman" w:eastAsia="SimSun" w:hAnsi="Times New Roman" w:cs="Times New Roman" w:hint="eastAsia"/>
          <w:kern w:val="2"/>
          <w:sz w:val="24"/>
          <w:szCs w:val="24"/>
          <w:lang w:eastAsia="zh-CN"/>
        </w:rPr>
        <w:t xml:space="preserve">e </w:t>
      </w:r>
      <w:r w:rsidRPr="00B71182">
        <w:rPr>
          <w:rFonts w:ascii="Times New Roman" w:eastAsia="KaiTi" w:hAnsi="Times New Roman" w:cs="Times New Roman"/>
          <w:kern w:val="2"/>
          <w:sz w:val="24"/>
          <w:lang w:eastAsia="zh-CN"/>
        </w:rPr>
        <w:t xml:space="preserve">the </w:t>
      </w:r>
      <w:r w:rsidRPr="00B71182">
        <w:rPr>
          <w:rFonts w:ascii="Times New Roman" w:eastAsia="SimSun" w:hAnsi="Times New Roman" w:cs="Times New Roman"/>
          <w:kern w:val="2"/>
          <w:sz w:val="24"/>
          <w:szCs w:val="24"/>
          <w:lang w:eastAsia="zh-CN"/>
        </w:rPr>
        <w:t xml:space="preserve">probability </w:t>
      </w:r>
      <w:r w:rsidRPr="00B71182">
        <w:rPr>
          <w:rFonts w:ascii="Times New Roman" w:eastAsia="SimSun" w:hAnsi="Times New Roman" w:cs="Times New Roman"/>
          <w:noProof/>
          <w:kern w:val="2"/>
          <w:position w:val="-14"/>
          <w:sz w:val="24"/>
          <w:szCs w:val="24"/>
          <w:lang w:eastAsia="zh-CN"/>
        </w:rPr>
        <w:object w:dxaOrig="300" w:dyaOrig="380" w14:anchorId="50D844FA">
          <v:shape id="_x0000_i1075" type="#_x0000_t75" alt="" style="width:15pt;height:19.5pt;mso-width-percent:0;mso-height-percent:0;mso-width-percent:0;mso-height-percent:0" o:ole="">
            <v:imagedata r:id="rId24" o:title=""/>
          </v:shape>
          <o:OLEObject Type="Embed" ProgID="Equation.DSMT4" ShapeID="_x0000_i1075" DrawAspect="Content" ObjectID="_1735731557" r:id="rId96"/>
        </w:objec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KaiTi" w:hAnsi="Times New Roman" w:cs="Times New Roman"/>
          <w:kern w:val="2"/>
          <w:sz w:val="24"/>
          <w:lang w:eastAsia="zh-CN"/>
        </w:rPr>
        <w:t xml:space="preserve">of criterion value of the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4"/>
          <w:sz w:val="24"/>
          <w:szCs w:val="24"/>
          <w:lang w:eastAsia="zh-CN"/>
        </w:rPr>
        <w:object w:dxaOrig="260" w:dyaOrig="380" w14:anchorId="13DB0377">
          <v:shape id="_x0000_i1076" type="#_x0000_t75" alt="" style="width:12.5pt;height:19.5pt;mso-width-percent:0;mso-height-percent:0;mso-width-percent:0;mso-height-percent:0" o:ole="">
            <v:imagedata r:id="rId22" o:title=""/>
          </v:shape>
          <o:OLEObject Type="Embed" ProgID="Equation.DSMT4" ShapeID="_x0000_i1076" DrawAspect="Content" ObjectID="_1735731558" r:id="rId97"/>
        </w:object>
      </w:r>
      <w:r w:rsidRPr="00B71182">
        <w:rPr>
          <w:rFonts w:ascii="Times New Roman" w:eastAsia="KaiTi" w:hAnsi="Times New Roman" w:cs="Times New Roman"/>
          <w:kern w:val="2"/>
          <w:sz w:val="24"/>
          <w:lang w:eastAsia="zh-CN"/>
        </w:rPr>
        <w:t xml:space="preserve"> and the </w:t>
      </w:r>
      <w:r w:rsidRPr="00B71182">
        <w:rPr>
          <w:rFonts w:ascii="Times New Roman" w:eastAsia="SimSun" w:hAnsi="Times New Roman" w:cs="Times New Roman"/>
          <w:kern w:val="2"/>
          <w:sz w:val="24"/>
          <w:szCs w:val="24"/>
          <w:lang w:eastAsia="zh-CN"/>
        </w:rPr>
        <w:t>alternative </w:t>
      </w:r>
      <w:r w:rsidRPr="00B71182">
        <w:rPr>
          <w:rFonts w:ascii="Times New Roman" w:eastAsia="KaiTi" w:hAnsi="Times New Roman" w:cs="Times New Roman"/>
          <w:noProof/>
          <w:kern w:val="2"/>
          <w:position w:val="-12"/>
          <w:sz w:val="24"/>
          <w:szCs w:val="24"/>
          <w:lang w:eastAsia="zh-CN"/>
        </w:rPr>
        <w:object w:dxaOrig="220" w:dyaOrig="360" w14:anchorId="54209B22">
          <v:shape id="_x0000_i1077" type="#_x0000_t75" alt="" style="width:11.5pt;height:19pt;mso-width-percent:0;mso-height-percent:0;mso-width-percent:0;mso-height-percent:0" o:ole="">
            <v:imagedata r:id="rId20" o:title=""/>
          </v:shape>
          <o:OLEObject Type="Embed" ProgID="Equation.DSMT4" ShapeID="_x0000_i1077" DrawAspect="Content" ObjectID="_1735731559" r:id="rId98"/>
        </w:object>
      </w:r>
      <w:r w:rsidRPr="00B71182">
        <w:rPr>
          <w:rFonts w:ascii="Times New Roman" w:eastAsia="SimSun" w:hAnsi="Times New Roman" w:cs="Times New Roman" w:hint="eastAsia"/>
          <w:kern w:val="2"/>
          <w:sz w:val="24"/>
          <w:szCs w:val="24"/>
          <w:lang w:eastAsia="zh-CN"/>
        </w:rPr>
        <w:t xml:space="preserve"> by</w:t>
      </w:r>
      <w:r w:rsidRPr="00B71182">
        <w:rPr>
          <w:rFonts w:ascii="Times New Roman" w:eastAsia="SimSun" w:hAnsi="Times New Roman" w:cs="Times New Roman"/>
          <w:kern w:val="2"/>
          <w:sz w:val="24"/>
          <w:szCs w:val="24"/>
          <w:lang w:eastAsia="zh-CN"/>
        </w:rPr>
        <w:t xml:space="preserve"> the </w:t>
      </w:r>
      <w:proofErr w:type="spellStart"/>
      <w:r w:rsidR="007C55E3">
        <w:rPr>
          <w:rFonts w:ascii="Times New Roman" w:eastAsia="SimSun" w:hAnsi="Times New Roman" w:cs="Times New Roman"/>
          <w:kern w:val="2"/>
          <w:sz w:val="24"/>
          <w:szCs w:val="24"/>
          <w:lang w:eastAsia="zh-CN"/>
        </w:rPr>
        <w:t>Eqn</w:t>
      </w:r>
      <w:proofErr w:type="spellEnd"/>
      <w:r w:rsidRPr="00B71182">
        <w:rPr>
          <w:rFonts w:ascii="Times New Roman" w:eastAsia="SimSun" w:hAnsi="Times New Roman" w:cs="Times New Roman" w:hint="eastAsia"/>
          <w:kern w:val="2"/>
          <w:sz w:val="24"/>
          <w:szCs w:val="24"/>
          <w:lang w:eastAsia="zh-CN"/>
        </w:rPr>
        <w:t xml:space="preserve"> (1). In our case, </w:t>
      </w:r>
      <w:r w:rsidRPr="00B71182">
        <w:rPr>
          <w:rFonts w:ascii="Times New Roman" w:eastAsia="SimSun" w:hAnsi="Times New Roman" w:cs="Times New Roman"/>
          <w:noProof/>
          <w:kern w:val="2"/>
          <w:position w:val="-12"/>
          <w:sz w:val="24"/>
          <w:szCs w:val="24"/>
          <w:lang w:eastAsia="zh-CN"/>
        </w:rPr>
        <w:object w:dxaOrig="300" w:dyaOrig="360" w14:anchorId="01EC5C52">
          <v:shape id="_x0000_i1078" type="#_x0000_t75" alt="" style="width:15pt;height:19pt;mso-width-percent:0;mso-height-percent:0;mso-width-percent:0;mso-height-percent:0" o:ole="">
            <v:imagedata r:id="rId99" o:title=""/>
          </v:shape>
          <o:OLEObject Type="Embed" ProgID="Equation.DSMT4" ShapeID="_x0000_i1078" DrawAspect="Content" ObjectID="_1735731560" r:id="rId100"/>
        </w:object>
      </w:r>
      <w:r w:rsidRPr="00B71182">
        <w:rPr>
          <w:rFonts w:ascii="Times New Roman" w:eastAsia="SimSun" w:hAnsi="Times New Roman" w:cs="Times New Roman" w:hint="eastAsia"/>
          <w:kern w:val="2"/>
          <w:sz w:val="24"/>
          <w:szCs w:val="24"/>
          <w:lang w:eastAsia="zh-CN"/>
        </w:rPr>
        <w:t xml:space="preserve">=5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hint="eastAsia"/>
          <w:kern w:val="2"/>
          <w:sz w:val="24"/>
          <w:szCs w:val="24"/>
          <w:lang w:eastAsia="zh-CN"/>
        </w:rPr>
        <w:t xml:space="preserve"> the </w:t>
      </w:r>
      <w:r w:rsidRPr="00B71182">
        <w:rPr>
          <w:rFonts w:ascii="Times New Roman" w:eastAsia="KaiTi" w:hAnsi="Times New Roman" w:cs="Times New Roman"/>
          <w:kern w:val="2"/>
          <w:sz w:val="24"/>
          <w:lang w:eastAsia="zh-CN"/>
        </w:rPr>
        <w:t xml:space="preserve">value of the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2"/>
          <w:sz w:val="24"/>
          <w:szCs w:val="24"/>
          <w:lang w:eastAsia="zh-CN"/>
        </w:rPr>
        <w:object w:dxaOrig="240" w:dyaOrig="360" w14:anchorId="639E57A8">
          <v:shape id="_x0000_i1079" type="#_x0000_t75" alt="" style="width:12pt;height:19pt;mso-width-percent:0;mso-height-percent:0;mso-width-percent:0;mso-height-percent:0" o:ole="">
            <v:imagedata r:id="rId101" o:title=""/>
          </v:shape>
          <o:OLEObject Type="Embed" ProgID="Equation.DSMT4" ShapeID="_x0000_i1079" DrawAspect="Content" ObjectID="_1735731561" r:id="rId102"/>
        </w:object>
      </w:r>
      <w:r w:rsidRPr="00B71182">
        <w:rPr>
          <w:rFonts w:ascii="Times New Roman" w:eastAsia="KaiTi" w:hAnsi="Times New Roman" w:cs="Times New Roman"/>
          <w:kern w:val="2"/>
          <w:sz w:val="24"/>
          <w:lang w:eastAsia="zh-CN"/>
        </w:rPr>
        <w:t xml:space="preserve"> and the </w:t>
      </w:r>
      <w:r w:rsidRPr="00B71182">
        <w:rPr>
          <w:rFonts w:ascii="Times New Roman" w:eastAsia="SimSun" w:hAnsi="Times New Roman" w:cs="Times New Roman"/>
          <w:kern w:val="2"/>
          <w:sz w:val="24"/>
          <w:szCs w:val="24"/>
          <w:lang w:eastAsia="zh-CN"/>
        </w:rPr>
        <w:t>alternative </w:t>
      </w:r>
      <w:r w:rsidRPr="00B71182">
        <w:rPr>
          <w:rFonts w:ascii="Times New Roman" w:eastAsia="KaiTi" w:hAnsi="Times New Roman" w:cs="Times New Roman"/>
          <w:noProof/>
          <w:kern w:val="2"/>
          <w:position w:val="-12"/>
          <w:sz w:val="24"/>
          <w:szCs w:val="24"/>
          <w:lang w:eastAsia="zh-CN"/>
        </w:rPr>
        <w:object w:dxaOrig="220" w:dyaOrig="360" w14:anchorId="4C95A5C5">
          <v:shape id="_x0000_i1080" type="#_x0000_t75" alt="" style="width:11.5pt;height:19pt;mso-width-percent:0;mso-height-percent:0;mso-width-percent:0;mso-height-percent:0" o:ole="">
            <v:imagedata r:id="rId103" o:title=""/>
          </v:shape>
          <o:OLEObject Type="Embed" ProgID="Equation.DSMT4" ShapeID="_x0000_i1080" DrawAspect="Content" ObjectID="_1735731562" r:id="rId104"/>
        </w:object>
      </w:r>
      <w:r w:rsidRPr="00B71182">
        <w:rPr>
          <w:rFonts w:ascii="Times New Roman" w:eastAsia="SimSun" w:hAnsi="Times New Roman" w:cs="Times New Roman" w:hint="eastAsia"/>
          <w:kern w:val="2"/>
          <w:sz w:val="24"/>
          <w:szCs w:val="24"/>
          <w:lang w:eastAsia="zh-CN"/>
        </w:rPr>
        <w:t xml:space="preserve">. The sum </w:t>
      </w:r>
      <w:r w:rsidRPr="00B71182">
        <w:rPr>
          <w:rFonts w:ascii="Times New Roman" w:eastAsia="KaiTi" w:hAnsi="Times New Roman" w:cs="Times New Roman"/>
          <w:kern w:val="2"/>
          <w:sz w:val="24"/>
          <w:lang w:eastAsia="zh-CN"/>
        </w:rPr>
        <w:t xml:space="preserve">value of the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2"/>
          <w:sz w:val="24"/>
          <w:szCs w:val="24"/>
          <w:lang w:eastAsia="zh-CN"/>
        </w:rPr>
        <w:object w:dxaOrig="240" w:dyaOrig="360" w14:anchorId="240549F7">
          <v:shape id="_x0000_i1081" type="#_x0000_t75" alt="" style="width:12pt;height:19pt;mso-width-percent:0;mso-height-percent:0;mso-width-percent:0;mso-height-percent:0" o:ole="">
            <v:imagedata r:id="rId101" o:title=""/>
          </v:shape>
          <o:OLEObject Type="Embed" ProgID="Equation.DSMT4" ShapeID="_x0000_i1081" DrawAspect="Content" ObjectID="_1735731563" r:id="rId105"/>
        </w:object>
      </w:r>
      <w:r w:rsidRPr="00B71182">
        <w:rPr>
          <w:rFonts w:ascii="Times New Roman" w:eastAsia="KaiTi" w:hAnsi="Times New Roman" w:cs="Times New Roman" w:hint="eastAsia"/>
          <w:kern w:val="2"/>
          <w:sz w:val="24"/>
          <w:szCs w:val="24"/>
          <w:lang w:eastAsia="zh-CN"/>
        </w:rPr>
        <w:t xml:space="preserve"> </w:t>
      </w:r>
      <w:r>
        <w:rPr>
          <w:rFonts w:ascii="Times New Roman" w:eastAsia="KaiTi" w:hAnsi="Times New Roman" w:cs="Times New Roman"/>
          <w:kern w:val="2"/>
          <w:sz w:val="24"/>
          <w:szCs w:val="24"/>
          <w:lang w:eastAsia="zh-CN"/>
        </w:rPr>
        <w:t>was</w:t>
      </w:r>
      <w:r w:rsidRPr="00B71182">
        <w:rPr>
          <w:rFonts w:ascii="Times New Roman" w:eastAsia="KaiTi" w:hAnsi="Times New Roman" w:cs="Times New Roman" w:hint="eastAsia"/>
          <w:kern w:val="2"/>
          <w:sz w:val="24"/>
          <w:szCs w:val="24"/>
          <w:lang w:eastAsia="zh-CN"/>
        </w:rPr>
        <w:t xml:space="preserve"> </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28"/>
          <w:sz w:val="24"/>
          <w:szCs w:val="24"/>
          <w:lang w:eastAsia="zh-CN"/>
        </w:rPr>
        <w:object w:dxaOrig="600" w:dyaOrig="680" w14:anchorId="79F34292">
          <v:shape id="_x0000_i1082" type="#_x0000_t75" alt="" style="width:29.5pt;height:36.5pt;mso-width-percent:0;mso-height-percent:0;mso-width-percent:0;mso-height-percent:0" o:ole="">
            <v:imagedata r:id="rId106" o:title=""/>
          </v:shape>
          <o:OLEObject Type="Embed" ProgID="Equation.DSMT4" ShapeID="_x0000_i1082" DrawAspect="Content" ObjectID="_1735731564" r:id="rId107"/>
        </w:object>
      </w:r>
      <w:r w:rsidRPr="00B71182">
        <w:rPr>
          <w:rFonts w:ascii="Times New Roman" w:eastAsia="SimSun" w:hAnsi="Times New Roman" w:cs="Times New Roman" w:hint="eastAsia"/>
          <w:kern w:val="2"/>
          <w:sz w:val="24"/>
          <w:szCs w:val="24"/>
          <w:lang w:eastAsia="zh-CN"/>
        </w:rPr>
        <w:t xml:space="preserve"> = 136</w:t>
      </w:r>
      <w:r w:rsidRPr="00B71182">
        <w:rPr>
          <w:rFonts w:ascii="Times New Roman" w:eastAsia="KaiTi" w:hAnsi="Times New Roman" w:cs="Times New Roman" w:hint="eastAsia"/>
          <w:kern w:val="2"/>
          <w:sz w:val="24"/>
          <w:szCs w:val="24"/>
          <w:lang w:eastAsia="zh-CN"/>
        </w:rPr>
        <w:t>. Hence,</w:t>
      </w:r>
      <w:r w:rsidRPr="00B71182">
        <w:rPr>
          <w:rFonts w:ascii="Times New Roman" w:eastAsia="KaiTi" w:hAnsi="Times New Roman" w:cs="Times New Roman" w:hint="eastAsia"/>
          <w:kern w:val="2"/>
          <w:sz w:val="24"/>
          <w:lang w:eastAsia="zh-CN"/>
        </w:rPr>
        <w:t xml:space="preserve"> </w:t>
      </w:r>
      <w:r w:rsidRPr="00B71182">
        <w:rPr>
          <w:rFonts w:ascii="Calibri" w:eastAsia="KaiTi" w:hAnsi="Calibri" w:cs="Times New Roman"/>
          <w:noProof/>
          <w:kern w:val="2"/>
          <w:position w:val="-60"/>
          <w:sz w:val="20"/>
          <w:szCs w:val="20"/>
          <w:lang w:eastAsia="zh-CN"/>
        </w:rPr>
        <w:object w:dxaOrig="1180" w:dyaOrig="980" w14:anchorId="044DE3F0">
          <v:shape id="_x0000_i1083" type="#_x0000_t75" alt="" style="width:59.5pt;height:49pt;mso-width-percent:0;mso-height-percent:0;mso-width-percent:0;mso-height-percent:0" o:ole="">
            <v:imagedata r:id="rId108" o:title=""/>
          </v:shape>
          <o:OLEObject Type="Embed" ProgID="Equation.DSMT4" ShapeID="_x0000_i1083" DrawAspect="Content" ObjectID="_1735731565" r:id="rId109"/>
        </w:object>
      </w:r>
      <w:r w:rsidRPr="00B71182">
        <w:rPr>
          <w:rFonts w:ascii="Times New Roman" w:eastAsia="SimSun" w:hAnsi="Times New Roman" w:cs="Times New Roman" w:hint="eastAsia"/>
          <w:kern w:val="2"/>
          <w:sz w:val="24"/>
          <w:szCs w:val="24"/>
          <w:lang w:eastAsia="zh-CN"/>
        </w:rPr>
        <w:t>= 0.037.</w:t>
      </w:r>
    </w:p>
    <w:p w14:paraId="637C194E" w14:textId="77777777" w:rsidR="00C80FAB" w:rsidRPr="00B71182" w:rsidRDefault="00C80FAB" w:rsidP="00C80FAB">
      <w:pPr>
        <w:widowControl w:val="0"/>
        <w:spacing w:after="0"/>
        <w:ind w:firstLine="420"/>
        <w:jc w:val="both"/>
        <w:rPr>
          <w:rFonts w:ascii="Times New Roman" w:eastAsia="SimSun" w:hAnsi="Times New Roman" w:cs="Times New Roman"/>
          <w:kern w:val="2"/>
          <w:sz w:val="24"/>
          <w:szCs w:val="24"/>
          <w:lang w:eastAsia="zh-CN"/>
        </w:rPr>
      </w:pPr>
      <w:r w:rsidRPr="00B71182">
        <w:rPr>
          <w:rFonts w:ascii="Times New Roman" w:eastAsia="KaiTi" w:hAnsi="Times New Roman" w:cs="Times New Roman"/>
          <w:b/>
          <w:kern w:val="2"/>
          <w:sz w:val="24"/>
          <w:lang w:eastAsia="zh-CN"/>
        </w:rPr>
        <w:lastRenderedPageBreak/>
        <w:t xml:space="preserve">Sub-step </w:t>
      </w:r>
      <w:r w:rsidRPr="00B71182">
        <w:rPr>
          <w:rFonts w:ascii="Times New Roman" w:eastAsia="KaiTi" w:hAnsi="Times New Roman" w:cs="Times New Roman" w:hint="eastAsia"/>
          <w:b/>
          <w:kern w:val="2"/>
          <w:sz w:val="24"/>
          <w:lang w:eastAsia="zh-CN"/>
        </w:rPr>
        <w:t>2</w:t>
      </w:r>
      <w:r w:rsidRPr="00B71182">
        <w:rPr>
          <w:rFonts w:ascii="Times New Roman" w:eastAsia="KaiTi" w:hAnsi="Times New Roman" w:cs="Times New Roman"/>
          <w:b/>
          <w:kern w:val="2"/>
          <w:sz w:val="24"/>
          <w:lang w:eastAsia="zh-CN"/>
        </w:rPr>
        <w:t>.</w:t>
      </w:r>
      <w:r w:rsidRPr="00B71182">
        <w:rPr>
          <w:rFonts w:ascii="Times New Roman" w:eastAsia="KaiTi" w:hAnsi="Times New Roman" w:cs="Times New Roman" w:hint="eastAsia"/>
          <w:b/>
          <w:kern w:val="2"/>
          <w:sz w:val="24"/>
          <w:lang w:eastAsia="zh-CN"/>
        </w:rPr>
        <w:t xml:space="preserve"> </w:t>
      </w:r>
      <w:r w:rsidRPr="00B71182">
        <w:rPr>
          <w:rFonts w:ascii="Times New Roman" w:eastAsia="SimSun" w:hAnsi="Times New Roman" w:cs="Times New Roman"/>
          <w:kern w:val="2"/>
          <w:sz w:val="24"/>
          <w:szCs w:val="24"/>
          <w:lang w:eastAsia="zh-CN"/>
        </w:rPr>
        <w:t>Comput</w:t>
      </w:r>
      <w:r w:rsidRPr="00B71182">
        <w:rPr>
          <w:rFonts w:ascii="Times New Roman" w:eastAsia="SimSun" w:hAnsi="Times New Roman" w:cs="Times New Roman" w:hint="eastAsia"/>
          <w:kern w:val="2"/>
          <w:sz w:val="24"/>
          <w:szCs w:val="24"/>
          <w:lang w:eastAsia="zh-CN"/>
        </w:rPr>
        <w:t>e</w:t>
      </w:r>
      <w:r w:rsidRPr="00B71182">
        <w:rPr>
          <w:rFonts w:ascii="Times New Roman" w:eastAsia="SimSun" w:hAnsi="Times New Roman" w:cs="Times New Roman"/>
          <w:kern w:val="2"/>
          <w:sz w:val="24"/>
          <w:szCs w:val="24"/>
          <w:lang w:eastAsia="zh-CN"/>
        </w:rPr>
        <w:t xml:space="preserve"> the entropy measure of probability </w:t>
      </w:r>
      <w:r w:rsidRPr="00B71182">
        <w:rPr>
          <w:rFonts w:ascii="Times New Roman" w:eastAsia="SimSun" w:hAnsi="Times New Roman" w:cs="Times New Roman" w:hint="eastAsia"/>
          <w:kern w:val="2"/>
          <w:sz w:val="24"/>
          <w:szCs w:val="24"/>
          <w:lang w:eastAsia="zh-CN"/>
        </w:rPr>
        <w:t>by</w:t>
      </w:r>
      <w:r w:rsidRPr="00B71182">
        <w:rPr>
          <w:rFonts w:ascii="Times New Roman" w:eastAsia="SimSun" w:hAnsi="Times New Roman" w:cs="Times New Roman"/>
          <w:kern w:val="2"/>
          <w:sz w:val="24"/>
          <w:szCs w:val="24"/>
          <w:lang w:eastAsia="zh-CN"/>
        </w:rPr>
        <w:t xml:space="preserve"> the </w:t>
      </w:r>
      <w:proofErr w:type="spellStart"/>
      <w:r w:rsidR="007C55E3">
        <w:rPr>
          <w:rFonts w:ascii="Times New Roman" w:eastAsia="SimSun" w:hAnsi="Times New Roman" w:cs="Times New Roman"/>
          <w:kern w:val="2"/>
          <w:sz w:val="24"/>
          <w:szCs w:val="24"/>
          <w:lang w:eastAsia="zh-CN"/>
        </w:rPr>
        <w:t>Eqn</w:t>
      </w:r>
      <w:proofErr w:type="spellEnd"/>
      <w:r w:rsidRPr="00B71182">
        <w:rPr>
          <w:rFonts w:ascii="Times New Roman" w:eastAsia="SimSun" w:hAnsi="Times New Roman" w:cs="Times New Roman" w:hint="eastAsia"/>
          <w:kern w:val="2"/>
          <w:sz w:val="24"/>
          <w:szCs w:val="24"/>
          <w:lang w:eastAsia="zh-CN"/>
        </w:rPr>
        <w:t xml:space="preserve"> (2). In our case, </w:t>
      </w:r>
      <w:r w:rsidRPr="00B71182">
        <w:rPr>
          <w:rFonts w:ascii="Times New Roman" w:eastAsia="KaiTi" w:hAnsi="Times New Roman" w:cs="Times New Roman"/>
          <w:noProof/>
          <w:kern w:val="2"/>
          <w:position w:val="-24"/>
          <w:sz w:val="21"/>
          <w:lang w:eastAsia="zh-CN"/>
        </w:rPr>
        <w:object w:dxaOrig="1520" w:dyaOrig="620" w14:anchorId="3B2E1C45">
          <v:shape id="_x0000_i1084" type="#_x0000_t75" alt="" style="width:77pt;height:31pt;mso-width-percent:0;mso-height-percent:0;mso-width-percent:0;mso-height-percent:0" o:ole="">
            <v:imagedata r:id="rId110" o:title=""/>
          </v:shape>
          <o:OLEObject Type="Embed" ProgID="Equation.DSMT4" ShapeID="_x0000_i1084" DrawAspect="Content" ObjectID="_1735731566" r:id="rId111"/>
        </w:object>
      </w:r>
      <w:r w:rsidRPr="00B71182">
        <w:rPr>
          <w:rFonts w:ascii="Times New Roman" w:eastAsia="SimSun" w:hAnsi="Times New Roman" w:cs="Times New Roman" w:hint="eastAsia"/>
          <w:kern w:val="2"/>
          <w:sz w:val="24"/>
          <w:szCs w:val="24"/>
          <w:lang w:eastAsia="zh-CN"/>
        </w:rPr>
        <w:t xml:space="preserve">= 0.294. Then, </w:t>
      </w:r>
      <w:r w:rsidRPr="00B71182">
        <w:rPr>
          <w:rFonts w:ascii="Times New Roman" w:eastAsia="SimSun" w:hAnsi="Times New Roman" w:cs="Times New Roman"/>
          <w:kern w:val="2"/>
          <w:sz w:val="24"/>
          <w:szCs w:val="24"/>
          <w:lang w:eastAsia="zh-CN"/>
        </w:rPr>
        <w:t>the entropy measure of probability</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12"/>
          <w:sz w:val="24"/>
          <w:szCs w:val="24"/>
          <w:lang w:eastAsia="zh-CN"/>
        </w:rPr>
        <w:object w:dxaOrig="300" w:dyaOrig="360" w14:anchorId="72FF51BD">
          <v:shape id="_x0000_i1085" type="#_x0000_t75" alt="" style="width:15pt;height:19pt;mso-width-percent:0;mso-height-percent:0;mso-width-percent:0;mso-height-percent:0" o:ole="">
            <v:imagedata r:id="rId112" o:title=""/>
          </v:shape>
          <o:OLEObject Type="Embed" ProgID="Equation.DSMT4" ShapeID="_x0000_i1085" DrawAspect="Content" ObjectID="_1735731567" r:id="rId113"/>
        </w:object>
      </w:r>
      <w:r w:rsidRPr="00B71182">
        <w:rPr>
          <w:rFonts w:ascii="Times New Roman" w:eastAsia="SimSun" w:hAnsi="Times New Roman" w:cs="Times New Roman" w:hint="eastAsia"/>
          <w:kern w:val="2"/>
          <w:sz w:val="24"/>
          <w:szCs w:val="24"/>
          <w:lang w:eastAsia="zh-CN"/>
        </w:rPr>
        <w:t xml:space="preserve"> for </w:t>
      </w:r>
      <w:r w:rsidRPr="00B71182">
        <w:rPr>
          <w:rFonts w:ascii="Times New Roman" w:eastAsia="KaiTi" w:hAnsi="Times New Roman" w:cs="Times New Roman"/>
          <w:kern w:val="2"/>
          <w:sz w:val="24"/>
          <w:lang w:eastAsia="zh-CN"/>
        </w:rPr>
        <w:t xml:space="preserve">the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2"/>
          <w:sz w:val="24"/>
          <w:szCs w:val="24"/>
          <w:lang w:eastAsia="zh-CN"/>
        </w:rPr>
        <w:object w:dxaOrig="240" w:dyaOrig="360" w14:anchorId="47EFB539">
          <v:shape id="_x0000_i1086" type="#_x0000_t75" alt="" style="width:12pt;height:19pt;mso-width-percent:0;mso-height-percent:0;mso-width-percent:0;mso-height-percent:0" o:ole="">
            <v:imagedata r:id="rId101" o:title=""/>
          </v:shape>
          <o:OLEObject Type="Embed" ProgID="Equation.DSMT4" ShapeID="_x0000_i1086" DrawAspect="Content" ObjectID="_1735731568" r:id="rId114"/>
        </w:object>
      </w:r>
      <w:r w:rsidRPr="00B71182">
        <w:rPr>
          <w:rFonts w:ascii="Times New Roman" w:eastAsia="KaiTi" w:hAnsi="Times New Roman" w:cs="Times New Roman" w:hint="eastAsia"/>
          <w:kern w:val="2"/>
          <w:sz w:val="24"/>
          <w:szCs w:val="24"/>
          <w:lang w:eastAsia="zh-CN"/>
        </w:rPr>
        <w:t xml:space="preserve"> </w:t>
      </w:r>
      <w:r>
        <w:rPr>
          <w:rFonts w:ascii="Times New Roman" w:eastAsia="KaiTi" w:hAnsi="Times New Roman" w:cs="Times New Roman"/>
          <w:kern w:val="2"/>
          <w:sz w:val="24"/>
          <w:szCs w:val="24"/>
          <w:lang w:eastAsia="zh-CN"/>
        </w:rPr>
        <w:t>was</w:t>
      </w:r>
      <w:r w:rsidRPr="00B71182">
        <w:rPr>
          <w:rFonts w:ascii="Times New Roman" w:eastAsia="KaiTi"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28"/>
          <w:sz w:val="24"/>
          <w:szCs w:val="24"/>
          <w:lang w:eastAsia="zh-CN"/>
        </w:rPr>
        <w:object w:dxaOrig="1900" w:dyaOrig="680" w14:anchorId="52082565">
          <v:shape id="_x0000_i1087" type="#_x0000_t75" alt="" style="width:95.5pt;height:36.5pt;mso-width-percent:0;mso-height-percent:0;mso-width-percent:0;mso-height-percent:0" o:ole="">
            <v:imagedata r:id="rId115" o:title=""/>
          </v:shape>
          <o:OLEObject Type="Embed" ProgID="Equation.DSMT4" ShapeID="_x0000_i1087" DrawAspect="Content" ObjectID="_1735731569" r:id="rId116"/>
        </w:object>
      </w:r>
      <w:r w:rsidRPr="00B71182">
        <w:rPr>
          <w:rFonts w:ascii="Times New Roman" w:eastAsia="SimSun" w:hAnsi="Times New Roman" w:cs="Times New Roman" w:hint="eastAsia"/>
          <w:kern w:val="2"/>
          <w:sz w:val="24"/>
          <w:szCs w:val="24"/>
          <w:lang w:eastAsia="zh-CN"/>
        </w:rPr>
        <w:t>=-0.294*(0.037*ln0.037+</w:t>
      </w:r>
      <w:r w:rsidRPr="00B71182">
        <w:rPr>
          <w:rFonts w:ascii="Times New Roman" w:eastAsia="SimSun" w:hAnsi="Times New Roman" w:cs="Times New Roman"/>
          <w:noProof/>
          <w:kern w:val="2"/>
          <w:position w:val="-28"/>
          <w:sz w:val="24"/>
          <w:szCs w:val="24"/>
          <w:lang w:eastAsia="zh-CN"/>
        </w:rPr>
        <w:object w:dxaOrig="1140" w:dyaOrig="680" w14:anchorId="1D8F7DCB">
          <v:shape id="_x0000_i1088" type="#_x0000_t75" alt="" style="width:57pt;height:36.5pt;mso-width-percent:0;mso-height-percent:0;mso-width-percent:0;mso-height-percent:0" o:ole="">
            <v:imagedata r:id="rId117" o:title=""/>
          </v:shape>
          <o:OLEObject Type="Embed" ProgID="Equation.DSMT4" ShapeID="_x0000_i1088" DrawAspect="Content" ObjectID="_1735731570" r:id="rId118"/>
        </w:object>
      </w:r>
      <w:r w:rsidRPr="00B71182">
        <w:rPr>
          <w:rFonts w:ascii="Times New Roman" w:eastAsia="SimSun" w:hAnsi="Times New Roman" w:cs="Times New Roman" w:hint="eastAsia"/>
          <w:kern w:val="2"/>
          <w:sz w:val="24"/>
          <w:szCs w:val="24"/>
          <w:lang w:eastAsia="zh-CN"/>
        </w:rPr>
        <w:t>)=0.984.</w:t>
      </w:r>
    </w:p>
    <w:p w14:paraId="2AE3BC2C" w14:textId="77777777" w:rsidR="00C80FAB" w:rsidRDefault="00C80FAB" w:rsidP="00C80FAB">
      <w:pPr>
        <w:widowControl w:val="0"/>
        <w:spacing w:after="0"/>
        <w:ind w:firstLine="420"/>
        <w:jc w:val="both"/>
        <w:rPr>
          <w:rFonts w:ascii="Times New Roman" w:eastAsia="SimSun" w:hAnsi="Times New Roman" w:cs="Times New Roman"/>
          <w:kern w:val="2"/>
          <w:sz w:val="24"/>
          <w:szCs w:val="24"/>
          <w:lang w:eastAsia="zh-CN"/>
        </w:rPr>
      </w:pPr>
      <w:r w:rsidRPr="00B71182">
        <w:rPr>
          <w:rFonts w:ascii="Times New Roman" w:eastAsia="KaiTi" w:hAnsi="Times New Roman" w:cs="Times New Roman"/>
          <w:b/>
          <w:kern w:val="2"/>
          <w:sz w:val="24"/>
          <w:lang w:eastAsia="zh-CN"/>
        </w:rPr>
        <w:t xml:space="preserve">Sub-step </w:t>
      </w:r>
      <w:r w:rsidRPr="00B71182">
        <w:rPr>
          <w:rFonts w:ascii="Times New Roman" w:eastAsia="KaiTi" w:hAnsi="Times New Roman" w:cs="Times New Roman" w:hint="eastAsia"/>
          <w:b/>
          <w:kern w:val="2"/>
          <w:sz w:val="24"/>
          <w:lang w:eastAsia="zh-CN"/>
        </w:rPr>
        <w:t>3</w:t>
      </w:r>
      <w:r w:rsidRPr="00B71182">
        <w:rPr>
          <w:rFonts w:ascii="Times New Roman" w:eastAsia="KaiTi" w:hAnsi="Times New Roman" w:cs="Times New Roman"/>
          <w:b/>
          <w:kern w:val="2"/>
          <w:sz w:val="24"/>
          <w:lang w:eastAsia="zh-CN"/>
        </w:rPr>
        <w:t>.</w:t>
      </w:r>
      <w:r w:rsidRPr="00B71182">
        <w:rPr>
          <w:rFonts w:ascii="Times New Roman" w:eastAsia="KaiTi" w:hAnsi="Times New Roman" w:cs="Times New Roman" w:hint="eastAsia"/>
          <w:b/>
          <w:kern w:val="2"/>
          <w:sz w:val="24"/>
          <w:lang w:eastAsia="zh-CN"/>
        </w:rPr>
        <w:t xml:space="preserve"> </w:t>
      </w:r>
      <w:r w:rsidRPr="00B71182">
        <w:rPr>
          <w:rFonts w:ascii="Times New Roman" w:eastAsia="SimSun" w:hAnsi="Times New Roman" w:cs="Times New Roman"/>
          <w:kern w:val="2"/>
          <w:sz w:val="24"/>
          <w:szCs w:val="24"/>
          <w:lang w:eastAsia="zh-CN"/>
        </w:rPr>
        <w:t>Comput</w:t>
      </w:r>
      <w:r w:rsidRPr="00B71182">
        <w:rPr>
          <w:rFonts w:ascii="Times New Roman" w:eastAsia="SimSun" w:hAnsi="Times New Roman" w:cs="Times New Roman" w:hint="eastAsia"/>
          <w:kern w:val="2"/>
          <w:sz w:val="24"/>
          <w:szCs w:val="24"/>
          <w:lang w:eastAsia="zh-CN"/>
        </w:rPr>
        <w:t>e</w:t>
      </w:r>
      <w:r w:rsidRPr="00B71182">
        <w:rPr>
          <w:rFonts w:ascii="Times New Roman" w:eastAsia="SimSun" w:hAnsi="Times New Roman" w:cs="Times New Roman"/>
          <w:kern w:val="2"/>
          <w:sz w:val="24"/>
          <w:szCs w:val="24"/>
          <w:lang w:eastAsia="zh-CN"/>
        </w:rPr>
        <w:t xml:space="preserve"> the entropy weight </w:t>
      </w:r>
      <w:r w:rsidRPr="00B71182">
        <w:rPr>
          <w:rFonts w:ascii="Times New Roman" w:eastAsia="KaiTi" w:hAnsi="Times New Roman" w:cs="Times New Roman"/>
          <w:kern w:val="2"/>
          <w:sz w:val="24"/>
          <w:lang w:eastAsia="zh-CN"/>
        </w:rPr>
        <w:t xml:space="preserve">of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4"/>
          <w:sz w:val="24"/>
          <w:szCs w:val="24"/>
          <w:lang w:eastAsia="zh-CN"/>
        </w:rPr>
        <w:object w:dxaOrig="260" w:dyaOrig="380" w14:anchorId="24D99004">
          <v:shape id="_x0000_i1089" type="#_x0000_t75" alt="" style="width:12.5pt;height:19.5pt;mso-width-percent:0;mso-height-percent:0;mso-width-percent:0;mso-height-percent:0" o:ole="">
            <v:imagedata r:id="rId22" o:title=""/>
          </v:shape>
          <o:OLEObject Type="Embed" ProgID="Equation.DSMT4" ShapeID="_x0000_i1089" DrawAspect="Content" ObjectID="_1735731571" r:id="rId119"/>
        </w:objec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hint="eastAsia"/>
          <w:kern w:val="2"/>
          <w:sz w:val="24"/>
          <w:szCs w:val="24"/>
          <w:lang w:eastAsia="zh-CN"/>
        </w:rPr>
        <w:t>by</w:t>
      </w:r>
      <w:r w:rsidRPr="00B71182">
        <w:rPr>
          <w:rFonts w:ascii="Times New Roman" w:eastAsia="SimSun" w:hAnsi="Times New Roman" w:cs="Times New Roman"/>
          <w:kern w:val="2"/>
          <w:sz w:val="24"/>
          <w:szCs w:val="24"/>
          <w:lang w:eastAsia="zh-CN"/>
        </w:rPr>
        <w:t xml:space="preserve"> the </w:t>
      </w:r>
      <w:proofErr w:type="spellStart"/>
      <w:r w:rsidR="007C55E3">
        <w:rPr>
          <w:rFonts w:ascii="Times New Roman" w:eastAsia="SimSun" w:hAnsi="Times New Roman" w:cs="Times New Roman"/>
          <w:kern w:val="2"/>
          <w:sz w:val="24"/>
          <w:szCs w:val="24"/>
          <w:lang w:eastAsia="zh-CN"/>
        </w:rPr>
        <w:t>Eqn</w:t>
      </w:r>
      <w:proofErr w:type="spellEnd"/>
      <w:r w:rsidRPr="00B71182">
        <w:rPr>
          <w:rFonts w:ascii="Times New Roman" w:eastAsia="SimSun" w:hAnsi="Times New Roman" w:cs="Times New Roman" w:hint="eastAsia"/>
          <w:kern w:val="2"/>
          <w:sz w:val="24"/>
          <w:szCs w:val="24"/>
          <w:lang w:eastAsia="zh-CN"/>
        </w:rPr>
        <w:t xml:space="preserve"> (3). In our case, </w:t>
      </w:r>
      <w:r w:rsidRPr="00B71182">
        <w:rPr>
          <w:rFonts w:ascii="Times New Roman" w:eastAsia="SimSun" w:hAnsi="Times New Roman" w:cs="Times New Roman"/>
          <w:kern w:val="2"/>
          <w:sz w:val="24"/>
          <w:szCs w:val="24"/>
          <w:lang w:eastAsia="zh-CN"/>
        </w:rPr>
        <w:t xml:space="preserve">the entropy weight </w:t>
      </w:r>
      <w:r w:rsidRPr="00B71182">
        <w:rPr>
          <w:rFonts w:ascii="Times New Roman" w:eastAsia="KaiTi" w:hAnsi="Times New Roman" w:cs="Times New Roman"/>
          <w:kern w:val="2"/>
          <w:sz w:val="24"/>
          <w:lang w:eastAsia="zh-CN"/>
        </w:rPr>
        <w:t xml:space="preserve">of </w:t>
      </w:r>
      <w:r w:rsidRPr="00B71182">
        <w:rPr>
          <w:rFonts w:ascii="Times New Roman" w:eastAsia="SimSun" w:hAnsi="Times New Roman" w:cs="Times New Roman"/>
          <w:kern w:val="2"/>
          <w:sz w:val="24"/>
          <w:szCs w:val="24"/>
          <w:lang w:eastAsia="zh-CN"/>
        </w:rPr>
        <w:t>attribute </w:t>
      </w:r>
      <w:r w:rsidRPr="00B71182">
        <w:rPr>
          <w:rFonts w:ascii="Times New Roman" w:eastAsia="KaiTi" w:hAnsi="Times New Roman" w:cs="Times New Roman"/>
          <w:noProof/>
          <w:kern w:val="2"/>
          <w:position w:val="-12"/>
          <w:sz w:val="24"/>
          <w:szCs w:val="24"/>
          <w:lang w:eastAsia="zh-CN"/>
        </w:rPr>
        <w:object w:dxaOrig="240" w:dyaOrig="360" w14:anchorId="4976B6EE">
          <v:shape id="_x0000_i1090" type="#_x0000_t75" alt="" style="width:12pt;height:19pt;mso-width-percent:0;mso-height-percent:0;mso-width-percent:0;mso-height-percent:0" o:ole="">
            <v:imagedata r:id="rId101" o:title=""/>
          </v:shape>
          <o:OLEObject Type="Embed" ProgID="Equation.DSMT4" ShapeID="_x0000_i1090" DrawAspect="Content" ObjectID="_1735731572" r:id="rId120"/>
        </w:object>
      </w:r>
      <w:r w:rsidRPr="00B71182">
        <w:rPr>
          <w:rFonts w:ascii="Times New Roman" w:eastAsia="KaiTi" w:hAnsi="Times New Roman" w:cs="Times New Roman" w:hint="eastAsia"/>
          <w:kern w:val="2"/>
          <w:sz w:val="24"/>
          <w:szCs w:val="24"/>
          <w:lang w:eastAsia="zh-CN"/>
        </w:rPr>
        <w:t xml:space="preserve"> </w:t>
      </w:r>
      <w:r>
        <w:rPr>
          <w:rFonts w:ascii="Times New Roman" w:eastAsia="KaiTi" w:hAnsi="Times New Roman" w:cs="Times New Roman"/>
          <w:kern w:val="2"/>
          <w:sz w:val="24"/>
          <w:szCs w:val="24"/>
          <w:lang w:eastAsia="zh-CN"/>
        </w:rPr>
        <w:t>was</w:t>
      </w:r>
      <w:r w:rsidRPr="00B71182">
        <w:rPr>
          <w:rFonts w:ascii="Times New Roman" w:eastAsia="KaiTi"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62"/>
          <w:sz w:val="24"/>
          <w:szCs w:val="24"/>
          <w:lang w:eastAsia="zh-CN"/>
        </w:rPr>
        <w:object w:dxaOrig="1579" w:dyaOrig="999" w14:anchorId="6A549B41">
          <v:shape id="_x0000_i1091" type="#_x0000_t75" alt="" style="width:78pt;height:51pt;mso-width-percent:0;mso-height-percent:0;mso-width-percent:0;mso-height-percent:0" o:ole="">
            <v:imagedata r:id="rId121" o:title=""/>
          </v:shape>
          <o:OLEObject Type="Embed" ProgID="Equation.DSMT4" ShapeID="_x0000_i1091" DrawAspect="Content" ObjectID="_1735731573" r:id="rId122"/>
        </w:object>
      </w:r>
      <w:r w:rsidRPr="00B71182">
        <w:rPr>
          <w:rFonts w:ascii="Times New Roman" w:eastAsia="SimSun" w:hAnsi="Times New Roman" w:cs="Times New Roman" w:hint="eastAsia"/>
          <w:kern w:val="2"/>
          <w:sz w:val="24"/>
          <w:szCs w:val="24"/>
          <w:lang w:eastAsia="zh-CN"/>
        </w:rPr>
        <w:t xml:space="preserve"> = 0.0203. T</w:t>
      </w:r>
      <w:r w:rsidRPr="00B71182">
        <w:rPr>
          <w:rFonts w:ascii="Times New Roman" w:eastAsia="SimSun" w:hAnsi="Times New Roman" w:cs="Times New Roman"/>
          <w:kern w:val="2"/>
          <w:sz w:val="24"/>
          <w:szCs w:val="24"/>
          <w:lang w:eastAsia="zh-CN"/>
        </w:rPr>
        <w:t>he entropy weight</w:t>
      </w:r>
      <w:r w:rsidRPr="00B71182">
        <w:rPr>
          <w:rFonts w:ascii="Times New Roman" w:eastAsia="SimSun" w:hAnsi="Times New Roman" w:cs="Times New Roman" w:hint="eastAsia"/>
          <w:kern w:val="2"/>
          <w:sz w:val="24"/>
          <w:szCs w:val="24"/>
          <w:lang w:eastAsia="zh-CN"/>
        </w:rPr>
        <w:t>s</w:t>
      </w:r>
      <w:r w:rsidRPr="00B71182">
        <w:rPr>
          <w:rFonts w:ascii="Times New Roman" w:eastAsia="SimSun" w:hAnsi="Times New Roman" w:cs="Times New Roman"/>
          <w:kern w:val="2"/>
          <w:sz w:val="24"/>
          <w:szCs w:val="24"/>
          <w:lang w:eastAsia="zh-CN"/>
        </w:rPr>
        <w:t xml:space="preserve"> </w:t>
      </w:r>
      <w:r w:rsidRPr="00B71182">
        <w:rPr>
          <w:rFonts w:ascii="Times New Roman" w:eastAsia="KaiTi" w:hAnsi="Times New Roman" w:cs="Times New Roman"/>
          <w:kern w:val="2"/>
          <w:sz w:val="24"/>
          <w:lang w:eastAsia="zh-CN"/>
        </w:rPr>
        <w:t xml:space="preserve">of </w:t>
      </w:r>
      <w:r w:rsidRPr="00B71182">
        <w:rPr>
          <w:rFonts w:ascii="Times New Roman" w:eastAsia="KaiTi" w:hAnsi="Times New Roman" w:cs="Times New Roman" w:hint="eastAsia"/>
          <w:kern w:val="2"/>
          <w:sz w:val="24"/>
          <w:lang w:eastAsia="zh-CN"/>
        </w:rPr>
        <w:t xml:space="preserve">all </w:t>
      </w:r>
      <w:r w:rsidRPr="00B71182">
        <w:rPr>
          <w:rFonts w:ascii="Times New Roman" w:eastAsia="SimSun" w:hAnsi="Times New Roman" w:cs="Times New Roman"/>
          <w:kern w:val="2"/>
          <w:sz w:val="24"/>
          <w:szCs w:val="24"/>
          <w:lang w:eastAsia="zh-CN"/>
        </w:rPr>
        <w:t>attribute</w:t>
      </w:r>
      <w:r w:rsidRPr="00B71182">
        <w:rPr>
          <w:rFonts w:ascii="Times New Roman" w:eastAsia="SimSun" w:hAnsi="Times New Roman" w:cs="Times New Roman" w:hint="eastAsia"/>
          <w:kern w:val="2"/>
          <w:sz w:val="24"/>
          <w:szCs w:val="24"/>
          <w:lang w:eastAsia="zh-CN"/>
        </w:rPr>
        <w:t>s are</w:t>
      </w:r>
      <w:r w:rsidRPr="00B71182">
        <w:rPr>
          <w:rFonts w:ascii="Times New Roman" w:eastAsia="SimSun" w:hAnsi="Times New Roman" w:cs="Times New Roman"/>
          <w:kern w:val="2"/>
          <w:sz w:val="24"/>
          <w:szCs w:val="24"/>
          <w:lang w:eastAsia="zh-CN"/>
        </w:rPr>
        <w:t xml:space="preserve"> shown in Table 8.</w:t>
      </w:r>
    </w:p>
    <w:p w14:paraId="7DB6C0F8" w14:textId="77777777" w:rsidR="00C80FAB" w:rsidRPr="00D814B1" w:rsidRDefault="00C80FAB"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8</w:t>
      </w:r>
      <w:r w:rsidRPr="00D814B1">
        <w:rPr>
          <w:rFonts w:ascii="Times New Roman" w:hAnsi="Times New Roman" w:cs="Times New Roman"/>
          <w:sz w:val="24"/>
          <w:szCs w:val="24"/>
          <w:lang w:eastAsia="zh-CN"/>
        </w:rPr>
        <w:tab/>
        <w:t>The weight of attributes (CSR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2872"/>
        <w:gridCol w:w="2875"/>
      </w:tblGrid>
      <w:tr w:rsidR="00C80FAB" w:rsidRPr="00C80FAB" w14:paraId="4B288275" w14:textId="77777777" w:rsidTr="00C80FAB">
        <w:tc>
          <w:tcPr>
            <w:tcW w:w="2952" w:type="dxa"/>
            <w:tcBorders>
              <w:top w:val="single" w:sz="12" w:space="0" w:color="auto"/>
              <w:bottom w:val="single" w:sz="12" w:space="0" w:color="auto"/>
            </w:tcBorders>
          </w:tcPr>
          <w:p w14:paraId="6715D3E4" w14:textId="77777777" w:rsidR="00C80FAB" w:rsidRPr="00C80FAB" w:rsidRDefault="00C80FAB" w:rsidP="00C80FAB">
            <w:pPr>
              <w:jc w:val="center"/>
              <w:rPr>
                <w:rFonts w:ascii="Times New Roman" w:hAnsi="Times New Roman" w:cs="Times New Roman"/>
                <w:b/>
                <w:sz w:val="20"/>
                <w:szCs w:val="20"/>
              </w:rPr>
            </w:pPr>
            <w:r w:rsidRPr="00C80FAB">
              <w:rPr>
                <w:rFonts w:ascii="Times New Roman" w:hAnsi="Times New Roman" w:cs="Times New Roman"/>
                <w:b/>
                <w:sz w:val="20"/>
                <w:szCs w:val="20"/>
              </w:rPr>
              <w:t>Attributes</w:t>
            </w:r>
          </w:p>
        </w:tc>
        <w:tc>
          <w:tcPr>
            <w:tcW w:w="2952" w:type="dxa"/>
            <w:tcBorders>
              <w:top w:val="single" w:sz="12" w:space="0" w:color="auto"/>
              <w:bottom w:val="single" w:sz="12" w:space="0" w:color="auto"/>
            </w:tcBorders>
          </w:tcPr>
          <w:p w14:paraId="4B6EBDF3" w14:textId="77777777" w:rsidR="00C80FAB" w:rsidRPr="00C80FAB" w:rsidRDefault="00C80FAB" w:rsidP="00C80FAB">
            <w:pPr>
              <w:jc w:val="center"/>
              <w:rPr>
                <w:rFonts w:ascii="Times New Roman" w:hAnsi="Times New Roman" w:cs="Times New Roman"/>
                <w:b/>
                <w:sz w:val="20"/>
                <w:szCs w:val="20"/>
              </w:rPr>
            </w:pPr>
            <w:r w:rsidRPr="00C80FAB">
              <w:rPr>
                <w:rFonts w:ascii="Times New Roman" w:hAnsi="Times New Roman" w:cs="Times New Roman"/>
                <w:b/>
                <w:sz w:val="20"/>
                <w:szCs w:val="20"/>
              </w:rPr>
              <w:t>Weight</w:t>
            </w:r>
          </w:p>
        </w:tc>
        <w:tc>
          <w:tcPr>
            <w:tcW w:w="2952" w:type="dxa"/>
            <w:tcBorders>
              <w:top w:val="single" w:sz="12" w:space="0" w:color="auto"/>
              <w:bottom w:val="single" w:sz="12" w:space="0" w:color="auto"/>
            </w:tcBorders>
          </w:tcPr>
          <w:p w14:paraId="7279F13C" w14:textId="77777777" w:rsidR="00C80FAB" w:rsidRPr="00C80FAB" w:rsidRDefault="00C80FAB" w:rsidP="00C80FAB">
            <w:pPr>
              <w:jc w:val="center"/>
              <w:rPr>
                <w:rFonts w:ascii="Times New Roman" w:hAnsi="Times New Roman" w:cs="Times New Roman"/>
                <w:b/>
                <w:sz w:val="20"/>
                <w:szCs w:val="20"/>
              </w:rPr>
            </w:pPr>
            <w:r w:rsidRPr="00C80FAB">
              <w:rPr>
                <w:rFonts w:ascii="Times New Roman" w:hAnsi="Times New Roman" w:cs="Times New Roman"/>
                <w:b/>
                <w:sz w:val="20"/>
                <w:szCs w:val="20"/>
              </w:rPr>
              <w:t>Relative weight</w:t>
            </w:r>
          </w:p>
        </w:tc>
      </w:tr>
      <w:tr w:rsidR="00C80FAB" w:rsidRPr="00C80FAB" w14:paraId="3C0731D6" w14:textId="77777777" w:rsidTr="00C80FAB">
        <w:tc>
          <w:tcPr>
            <w:tcW w:w="2952" w:type="dxa"/>
            <w:tcBorders>
              <w:top w:val="single" w:sz="12" w:space="0" w:color="auto"/>
            </w:tcBorders>
            <w:vAlign w:val="center"/>
          </w:tcPr>
          <w:p w14:paraId="6C219F7D"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Legal Capability</w:t>
            </w:r>
          </w:p>
        </w:tc>
        <w:tc>
          <w:tcPr>
            <w:tcW w:w="2952" w:type="dxa"/>
            <w:tcBorders>
              <w:top w:val="single" w:sz="12" w:space="0" w:color="auto"/>
            </w:tcBorders>
            <w:vAlign w:val="center"/>
          </w:tcPr>
          <w:p w14:paraId="60F06835"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w:t>
            </w:r>
          </w:p>
        </w:tc>
        <w:tc>
          <w:tcPr>
            <w:tcW w:w="2952" w:type="dxa"/>
            <w:tcBorders>
              <w:top w:val="single" w:sz="12" w:space="0" w:color="auto"/>
            </w:tcBorders>
            <w:vAlign w:val="bottom"/>
          </w:tcPr>
          <w:p w14:paraId="01DAA561"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0.000</w:t>
            </w:r>
          </w:p>
        </w:tc>
      </w:tr>
      <w:tr w:rsidR="00C80FAB" w:rsidRPr="00C80FAB" w14:paraId="6AF763B2" w14:textId="77777777" w:rsidTr="00C80FAB">
        <w:tc>
          <w:tcPr>
            <w:tcW w:w="2952" w:type="dxa"/>
            <w:vAlign w:val="center"/>
          </w:tcPr>
          <w:p w14:paraId="7B0FB00A"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Civic Responsibility</w:t>
            </w:r>
          </w:p>
        </w:tc>
        <w:tc>
          <w:tcPr>
            <w:tcW w:w="2952" w:type="dxa"/>
            <w:vAlign w:val="center"/>
          </w:tcPr>
          <w:p w14:paraId="23E1638D"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0.02</w:t>
            </w:r>
          </w:p>
        </w:tc>
        <w:tc>
          <w:tcPr>
            <w:tcW w:w="2952" w:type="dxa"/>
            <w:vAlign w:val="bottom"/>
          </w:tcPr>
          <w:p w14:paraId="18B4CBB3"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0.071</w:t>
            </w:r>
          </w:p>
        </w:tc>
      </w:tr>
      <w:tr w:rsidR="00C80FAB" w:rsidRPr="00C80FAB" w14:paraId="5744679C" w14:textId="77777777" w:rsidTr="00C80FAB">
        <w:tc>
          <w:tcPr>
            <w:tcW w:w="2952" w:type="dxa"/>
            <w:vAlign w:val="center"/>
          </w:tcPr>
          <w:p w14:paraId="2FB8A36B"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Staff Pension Scheme</w:t>
            </w:r>
          </w:p>
        </w:tc>
        <w:tc>
          <w:tcPr>
            <w:tcW w:w="2952" w:type="dxa"/>
            <w:vAlign w:val="center"/>
          </w:tcPr>
          <w:p w14:paraId="59620E2C"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0.089</w:t>
            </w:r>
          </w:p>
        </w:tc>
        <w:tc>
          <w:tcPr>
            <w:tcW w:w="2952" w:type="dxa"/>
            <w:vAlign w:val="bottom"/>
          </w:tcPr>
          <w:p w14:paraId="21C680B5"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0.313</w:t>
            </w:r>
          </w:p>
        </w:tc>
      </w:tr>
      <w:tr w:rsidR="00C80FAB" w:rsidRPr="00C80FAB" w14:paraId="7460B31A" w14:textId="77777777" w:rsidTr="00C80FAB">
        <w:tc>
          <w:tcPr>
            <w:tcW w:w="2952" w:type="dxa"/>
            <w:vAlign w:val="center"/>
          </w:tcPr>
          <w:p w14:paraId="7647ACED"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Number Of Recent Jobs</w:t>
            </w:r>
          </w:p>
        </w:tc>
        <w:tc>
          <w:tcPr>
            <w:tcW w:w="2952" w:type="dxa"/>
            <w:vAlign w:val="center"/>
          </w:tcPr>
          <w:p w14:paraId="36C1F776"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0.052</w:t>
            </w:r>
          </w:p>
        </w:tc>
        <w:tc>
          <w:tcPr>
            <w:tcW w:w="2952" w:type="dxa"/>
            <w:vAlign w:val="bottom"/>
          </w:tcPr>
          <w:p w14:paraId="4A3F2AFB"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0.183</w:t>
            </w:r>
          </w:p>
        </w:tc>
      </w:tr>
      <w:tr w:rsidR="00C80FAB" w:rsidRPr="00C80FAB" w14:paraId="2420BA57" w14:textId="77777777" w:rsidTr="00C80FAB">
        <w:tc>
          <w:tcPr>
            <w:tcW w:w="2952" w:type="dxa"/>
            <w:vAlign w:val="center"/>
          </w:tcPr>
          <w:p w14:paraId="3CC3D712"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Staff  Capability</w:t>
            </w:r>
          </w:p>
        </w:tc>
        <w:tc>
          <w:tcPr>
            <w:tcW w:w="2952" w:type="dxa"/>
            <w:vAlign w:val="center"/>
          </w:tcPr>
          <w:p w14:paraId="401E934C"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0.003</w:t>
            </w:r>
          </w:p>
        </w:tc>
        <w:tc>
          <w:tcPr>
            <w:tcW w:w="2952" w:type="dxa"/>
            <w:vAlign w:val="bottom"/>
          </w:tcPr>
          <w:p w14:paraId="7005A891"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0.010</w:t>
            </w:r>
          </w:p>
        </w:tc>
      </w:tr>
      <w:tr w:rsidR="00C80FAB" w:rsidRPr="00C80FAB" w14:paraId="41C85787" w14:textId="77777777" w:rsidTr="00C80FAB">
        <w:tc>
          <w:tcPr>
            <w:tcW w:w="2952" w:type="dxa"/>
            <w:vAlign w:val="center"/>
          </w:tcPr>
          <w:p w14:paraId="1699523B"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Quality Procedures</w:t>
            </w:r>
          </w:p>
        </w:tc>
        <w:tc>
          <w:tcPr>
            <w:tcW w:w="2952" w:type="dxa"/>
            <w:vAlign w:val="center"/>
          </w:tcPr>
          <w:p w14:paraId="12F464DF"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0.284</w:t>
            </w:r>
          </w:p>
        </w:tc>
        <w:tc>
          <w:tcPr>
            <w:tcW w:w="2952" w:type="dxa"/>
            <w:vAlign w:val="bottom"/>
          </w:tcPr>
          <w:p w14:paraId="44CE84C5"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1.000</w:t>
            </w:r>
          </w:p>
        </w:tc>
      </w:tr>
      <w:tr w:rsidR="00C80FAB" w:rsidRPr="00C80FAB" w14:paraId="3BFD83E6" w14:textId="77777777" w:rsidTr="00C80FAB">
        <w:tc>
          <w:tcPr>
            <w:tcW w:w="2952" w:type="dxa"/>
            <w:vAlign w:val="center"/>
          </w:tcPr>
          <w:p w14:paraId="3DD2A757"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Health And Safety Procedures</w:t>
            </w:r>
          </w:p>
        </w:tc>
        <w:tc>
          <w:tcPr>
            <w:tcW w:w="2952" w:type="dxa"/>
            <w:vAlign w:val="center"/>
          </w:tcPr>
          <w:p w14:paraId="556A9184"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0.128</w:t>
            </w:r>
          </w:p>
        </w:tc>
        <w:tc>
          <w:tcPr>
            <w:tcW w:w="2952" w:type="dxa"/>
            <w:vAlign w:val="bottom"/>
          </w:tcPr>
          <w:p w14:paraId="745D57C8"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0.450</w:t>
            </w:r>
          </w:p>
        </w:tc>
      </w:tr>
      <w:tr w:rsidR="00C80FAB" w:rsidRPr="00C80FAB" w14:paraId="2D1CF81F" w14:textId="77777777" w:rsidTr="00C80FAB">
        <w:tc>
          <w:tcPr>
            <w:tcW w:w="2952" w:type="dxa"/>
            <w:vAlign w:val="center"/>
          </w:tcPr>
          <w:p w14:paraId="07B9EC4B"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Workman Insurance</w:t>
            </w:r>
          </w:p>
        </w:tc>
        <w:tc>
          <w:tcPr>
            <w:tcW w:w="2952" w:type="dxa"/>
            <w:vAlign w:val="center"/>
          </w:tcPr>
          <w:p w14:paraId="02AAB5A4"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0.264</w:t>
            </w:r>
          </w:p>
        </w:tc>
        <w:tc>
          <w:tcPr>
            <w:tcW w:w="2952" w:type="dxa"/>
            <w:vAlign w:val="bottom"/>
          </w:tcPr>
          <w:p w14:paraId="6A07177D"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0.931</w:t>
            </w:r>
          </w:p>
        </w:tc>
      </w:tr>
      <w:tr w:rsidR="00C80FAB" w:rsidRPr="00C80FAB" w14:paraId="6E1AB6F0" w14:textId="77777777" w:rsidTr="00C80FAB">
        <w:tc>
          <w:tcPr>
            <w:tcW w:w="2952" w:type="dxa"/>
            <w:vAlign w:val="center"/>
          </w:tcPr>
          <w:p w14:paraId="4B678258"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Affiliation With OEM</w:t>
            </w:r>
          </w:p>
        </w:tc>
        <w:tc>
          <w:tcPr>
            <w:tcW w:w="2952" w:type="dxa"/>
            <w:vAlign w:val="center"/>
          </w:tcPr>
          <w:p w14:paraId="5D0055F0"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0.109</w:t>
            </w:r>
          </w:p>
        </w:tc>
        <w:tc>
          <w:tcPr>
            <w:tcW w:w="2952" w:type="dxa"/>
            <w:vAlign w:val="bottom"/>
          </w:tcPr>
          <w:p w14:paraId="70EDCE92"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0.382</w:t>
            </w:r>
          </w:p>
        </w:tc>
      </w:tr>
      <w:tr w:rsidR="00C80FAB" w:rsidRPr="00C80FAB" w14:paraId="71AD36EE" w14:textId="77777777" w:rsidTr="00C80FAB">
        <w:tc>
          <w:tcPr>
            <w:tcW w:w="2952" w:type="dxa"/>
            <w:tcBorders>
              <w:bottom w:val="single" w:sz="12" w:space="0" w:color="auto"/>
            </w:tcBorders>
            <w:vAlign w:val="center"/>
          </w:tcPr>
          <w:p w14:paraId="11E917CA"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Financial Capability</w:t>
            </w:r>
          </w:p>
        </w:tc>
        <w:tc>
          <w:tcPr>
            <w:tcW w:w="2952" w:type="dxa"/>
            <w:tcBorders>
              <w:bottom w:val="single" w:sz="12" w:space="0" w:color="auto"/>
            </w:tcBorders>
            <w:vAlign w:val="center"/>
          </w:tcPr>
          <w:p w14:paraId="36426AF0"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sz w:val="20"/>
                <w:szCs w:val="20"/>
                <w:lang w:eastAsia="zh-CN"/>
              </w:rPr>
              <w:t>0.052</w:t>
            </w:r>
          </w:p>
        </w:tc>
        <w:tc>
          <w:tcPr>
            <w:tcW w:w="2952" w:type="dxa"/>
            <w:tcBorders>
              <w:bottom w:val="single" w:sz="12" w:space="0" w:color="auto"/>
            </w:tcBorders>
            <w:vAlign w:val="bottom"/>
          </w:tcPr>
          <w:p w14:paraId="2D0D48C3" w14:textId="77777777" w:rsidR="00C80FAB" w:rsidRPr="00B71182" w:rsidRDefault="00C80FAB" w:rsidP="00B94256">
            <w:pPr>
              <w:spacing w:line="0" w:lineRule="atLeast"/>
              <w:jc w:val="center"/>
              <w:rPr>
                <w:rFonts w:ascii="Times New Roman" w:eastAsia="DengXian" w:hAnsi="Times New Roman" w:cs="Times New Roman"/>
                <w:sz w:val="20"/>
                <w:szCs w:val="20"/>
                <w:lang w:eastAsia="zh-CN"/>
              </w:rPr>
            </w:pPr>
            <w:r w:rsidRPr="00B71182">
              <w:rPr>
                <w:rFonts w:ascii="Times New Roman" w:eastAsia="DengXian" w:hAnsi="Times New Roman" w:cs="Times New Roman" w:hint="eastAsia"/>
                <w:sz w:val="20"/>
                <w:szCs w:val="20"/>
                <w:lang w:eastAsia="zh-CN"/>
              </w:rPr>
              <w:t>0.183</w:t>
            </w:r>
          </w:p>
        </w:tc>
      </w:tr>
    </w:tbl>
    <w:p w14:paraId="1D213D5A" w14:textId="77777777" w:rsidR="00C80FAB" w:rsidRDefault="00C80FAB" w:rsidP="00C80FAB">
      <w:pPr>
        <w:widowControl w:val="0"/>
        <w:spacing w:after="0" w:line="240" w:lineRule="auto"/>
        <w:jc w:val="both"/>
        <w:rPr>
          <w:rFonts w:ascii="Times New Roman" w:hAnsi="Times New Roman" w:cs="Times New Roman"/>
          <w:sz w:val="24"/>
          <w:szCs w:val="24"/>
        </w:rPr>
      </w:pPr>
    </w:p>
    <w:p w14:paraId="1F3B66F6" w14:textId="77777777" w:rsidR="00C80FAB" w:rsidRPr="00B71182" w:rsidRDefault="00C80FAB" w:rsidP="00C80FAB">
      <w:pPr>
        <w:widowControl w:val="0"/>
        <w:spacing w:after="0"/>
        <w:jc w:val="both"/>
        <w:rPr>
          <w:rFonts w:ascii="Times New Roman" w:eastAsia="SimSun" w:hAnsi="Times New Roman" w:cs="Times New Roman"/>
          <w:b/>
          <w:i/>
          <w:kern w:val="2"/>
          <w:sz w:val="24"/>
          <w:szCs w:val="24"/>
          <w:lang w:eastAsia="zh-CN"/>
        </w:rPr>
      </w:pPr>
      <w:r w:rsidRPr="00B71182">
        <w:rPr>
          <w:rFonts w:ascii="Times New Roman" w:eastAsia="SimSun" w:hAnsi="Times New Roman" w:cs="Times New Roman"/>
          <w:b/>
          <w:kern w:val="2"/>
          <w:sz w:val="24"/>
          <w:szCs w:val="24"/>
          <w:lang w:eastAsia="zh-CN"/>
        </w:rPr>
        <w:t>Step </w:t>
      </w:r>
      <w:r w:rsidRPr="00B71182">
        <w:rPr>
          <w:rFonts w:ascii="Times New Roman" w:eastAsia="SimSun" w:hAnsi="Times New Roman" w:cs="Times New Roman" w:hint="eastAsia"/>
          <w:b/>
          <w:kern w:val="2"/>
          <w:sz w:val="24"/>
          <w:szCs w:val="24"/>
          <w:lang w:eastAsia="zh-CN"/>
        </w:rPr>
        <w:t>4</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b/>
          <w:i/>
          <w:kern w:val="2"/>
          <w:sz w:val="24"/>
          <w:szCs w:val="24"/>
          <w:lang w:eastAsia="zh-CN"/>
        </w:rPr>
        <w:t xml:space="preserve"> </w:t>
      </w:r>
      <w:r w:rsidRPr="00B71182">
        <w:rPr>
          <w:rFonts w:ascii="Times New Roman" w:eastAsia="SimSun" w:hAnsi="Times New Roman" w:cs="Times New Roman"/>
          <w:kern w:val="2"/>
          <w:sz w:val="24"/>
          <w:szCs w:val="24"/>
          <w:lang w:eastAsia="zh-CN"/>
        </w:rPr>
        <w:t>Calculat</w:t>
      </w:r>
      <w:r w:rsidRPr="00B71182">
        <w:rPr>
          <w:rFonts w:ascii="Times New Roman" w:eastAsia="SimSun" w:hAnsi="Times New Roman" w:cs="Times New Roman" w:hint="eastAsia"/>
          <w:kern w:val="2"/>
          <w:sz w:val="24"/>
          <w:szCs w:val="24"/>
          <w:lang w:eastAsia="zh-CN"/>
        </w:rPr>
        <w:t>e</w:t>
      </w:r>
      <w:r w:rsidRPr="00B71182">
        <w:rPr>
          <w:rFonts w:ascii="Times New Roman" w:eastAsia="SimSun" w:hAnsi="Times New Roman" w:cs="Times New Roman"/>
          <w:kern w:val="2"/>
          <w:sz w:val="24"/>
          <w:szCs w:val="24"/>
          <w:lang w:eastAsia="zh-CN"/>
        </w:rPr>
        <w:t xml:space="preserve"> the relative weight </w:t>
      </w:r>
      <w:r w:rsidRPr="00B71182">
        <w:rPr>
          <w:rFonts w:ascii="Times New Roman" w:eastAsia="SimSun" w:hAnsi="Times New Roman" w:cs="Times New Roman"/>
          <w:noProof/>
          <w:kern w:val="2"/>
          <w:position w:val="-14"/>
          <w:sz w:val="24"/>
          <w:szCs w:val="24"/>
          <w:lang w:eastAsia="zh-CN"/>
        </w:rPr>
        <w:object w:dxaOrig="360" w:dyaOrig="380" w14:anchorId="4AD501CD">
          <v:shape id="_x0000_i1092" type="#_x0000_t75" alt="" style="width:19pt;height:19.5pt;mso-width-percent:0;mso-height-percent:0;mso-width-percent:0;mso-height-percent:0" o:ole="">
            <v:imagedata r:id="rId49" o:title=""/>
          </v:shape>
          <o:OLEObject Type="Embed" ProgID="Equation.DSMT4" ShapeID="_x0000_i1092" DrawAspect="Content" ObjectID="_1735731574" r:id="rId123"/>
        </w:object>
      </w:r>
      <w:r w:rsidRPr="00B71182">
        <w:rPr>
          <w:rFonts w:ascii="Times New Roman" w:eastAsia="SimSun" w:hAnsi="Times New Roman" w:cs="Times New Roman"/>
          <w:kern w:val="2"/>
          <w:sz w:val="24"/>
          <w:szCs w:val="24"/>
          <w:lang w:eastAsia="zh-CN"/>
        </w:rPr>
        <w:t xml:space="preserve"> of attribute </w:t>
      </w:r>
      <w:r w:rsidRPr="00B71182">
        <w:rPr>
          <w:rFonts w:ascii="Times New Roman" w:eastAsia="KaiTi" w:hAnsi="Times New Roman" w:cs="Times New Roman"/>
          <w:noProof/>
          <w:kern w:val="2"/>
          <w:position w:val="-12"/>
          <w:sz w:val="24"/>
          <w:szCs w:val="24"/>
          <w:lang w:eastAsia="zh-CN"/>
        </w:rPr>
        <w:object w:dxaOrig="240" w:dyaOrig="360" w14:anchorId="68B2F29B">
          <v:shape id="_x0000_i1093" type="#_x0000_t75" alt="" style="width:12pt;height:19pt;mso-width-percent:0;mso-height-percent:0;mso-width-percent:0;mso-height-percent:0" o:ole="">
            <v:imagedata r:id="rId51" o:title=""/>
          </v:shape>
          <o:OLEObject Type="Embed" ProgID="Equation.DSMT4" ShapeID="_x0000_i1093" DrawAspect="Content" ObjectID="_1735731575" r:id="rId124"/>
        </w:object>
      </w:r>
      <w:r w:rsidRPr="00B71182">
        <w:rPr>
          <w:rFonts w:ascii="Times New Roman" w:eastAsia="SimSun" w:hAnsi="Times New Roman" w:cs="Times New Roman"/>
          <w:b/>
          <w:i/>
          <w:kern w:val="2"/>
          <w:sz w:val="24"/>
          <w:szCs w:val="24"/>
          <w:lang w:eastAsia="zh-CN"/>
        </w:rPr>
        <w:t> </w:t>
      </w:r>
    </w:p>
    <w:p w14:paraId="44E9A6DC" w14:textId="77777777" w:rsidR="00C80FAB" w:rsidRDefault="00C80FAB" w:rsidP="00C80FAB">
      <w:pPr>
        <w:widowControl w:val="0"/>
        <w:spacing w:after="0"/>
        <w:ind w:firstLine="7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hint="eastAsia"/>
          <w:kern w:val="2"/>
          <w:sz w:val="24"/>
          <w:szCs w:val="24"/>
          <w:lang w:eastAsia="zh-CN"/>
        </w:rPr>
        <w:t>T</w:t>
      </w:r>
      <w:r w:rsidRPr="00B71182">
        <w:rPr>
          <w:rFonts w:ascii="Times New Roman" w:eastAsia="SimSun" w:hAnsi="Times New Roman" w:cs="Times New Roman"/>
          <w:kern w:val="2"/>
          <w:sz w:val="24"/>
          <w:szCs w:val="24"/>
          <w:lang w:eastAsia="zh-CN"/>
        </w:rPr>
        <w:t xml:space="preserve">he relative weight </w:t>
      </w:r>
      <w:r w:rsidRPr="00B71182">
        <w:rPr>
          <w:rFonts w:ascii="Times New Roman" w:eastAsia="SimSun" w:hAnsi="Times New Roman" w:cs="Times New Roman"/>
          <w:b/>
          <w:noProof/>
          <w:kern w:val="2"/>
          <w:position w:val="-14"/>
          <w:sz w:val="24"/>
          <w:szCs w:val="24"/>
          <w:lang w:eastAsia="zh-CN"/>
        </w:rPr>
        <w:object w:dxaOrig="360" w:dyaOrig="380" w14:anchorId="34121C0C">
          <v:shape id="_x0000_i1094" type="#_x0000_t75" alt="" style="width:19pt;height:19.5pt;mso-width-percent:0;mso-height-percent:0;mso-width-percent:0;mso-height-percent:0" o:ole="">
            <v:imagedata r:id="rId49" o:title=""/>
          </v:shape>
          <o:OLEObject Type="Embed" ProgID="Equation.DSMT4" ShapeID="_x0000_i1094" DrawAspect="Content" ObjectID="_1735731576" r:id="rId125"/>
        </w:object>
      </w:r>
      <w:r w:rsidRPr="00B71182">
        <w:rPr>
          <w:rFonts w:ascii="Times New Roman" w:eastAsia="SimSun" w:hAnsi="Times New Roman" w:cs="Times New Roman" w:hint="eastAsia"/>
          <w:b/>
          <w:kern w:val="2"/>
          <w:sz w:val="24"/>
          <w:szCs w:val="24"/>
          <w:lang w:eastAsia="zh-CN"/>
        </w:rPr>
        <w:t xml:space="preserve"> </w:t>
      </w:r>
      <w:r w:rsidRPr="00B71182">
        <w:rPr>
          <w:rFonts w:ascii="Times New Roman" w:eastAsia="SimSun" w:hAnsi="Times New Roman" w:cs="Times New Roman"/>
          <w:kern w:val="2"/>
          <w:sz w:val="24"/>
          <w:szCs w:val="24"/>
          <w:lang w:eastAsia="zh-CN"/>
        </w:rPr>
        <w:t>of attribute</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hint="eastAsia"/>
          <w:i/>
          <w:iCs/>
          <w:kern w:val="2"/>
          <w:sz w:val="24"/>
          <w:szCs w:val="24"/>
          <w:lang w:eastAsia="zh-CN"/>
        </w:rPr>
        <w:t xml:space="preserve">j </w:t>
      </w:r>
      <w:r>
        <w:rPr>
          <w:rFonts w:ascii="Times New Roman" w:eastAsia="SimSun" w:hAnsi="Times New Roman" w:cs="Times New Roman"/>
          <w:i/>
          <w:iCs/>
          <w:kern w:val="2"/>
          <w:sz w:val="24"/>
          <w:szCs w:val="24"/>
          <w:lang w:eastAsia="zh-CN"/>
        </w:rPr>
        <w:t>was</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identif</w:t>
      </w:r>
      <w:r w:rsidRPr="00B71182">
        <w:rPr>
          <w:rFonts w:ascii="Times New Roman" w:eastAsia="SimSun" w:hAnsi="Times New Roman" w:cs="Times New Roman" w:hint="eastAsia"/>
          <w:kern w:val="2"/>
          <w:sz w:val="24"/>
          <w:szCs w:val="24"/>
          <w:lang w:eastAsia="zh-CN"/>
        </w:rPr>
        <w:t xml:space="preserve">ied by </w:t>
      </w:r>
      <w:proofErr w:type="spellStart"/>
      <w:r w:rsidR="007C55E3">
        <w:rPr>
          <w:rFonts w:ascii="Times New Roman" w:eastAsia="SimSun" w:hAnsi="Times New Roman" w:cs="Times New Roman"/>
          <w:kern w:val="2"/>
          <w:sz w:val="24"/>
          <w:szCs w:val="24"/>
          <w:lang w:eastAsia="zh-CN"/>
        </w:rPr>
        <w:t>Eqn</w:t>
      </w:r>
      <w:proofErr w:type="spellEnd"/>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hint="eastAsia"/>
          <w:kern w:val="2"/>
          <w:sz w:val="24"/>
          <w:szCs w:val="24"/>
          <w:lang w:eastAsia="zh-CN"/>
        </w:rPr>
        <w:t>5</w:t>
      </w:r>
      <w:r w:rsidRPr="00B71182">
        <w:rPr>
          <w:rFonts w:ascii="Times New Roman" w:eastAsia="SimSun" w:hAnsi="Times New Roman" w:cs="Times New Roman"/>
          <w:kern w:val="2"/>
          <w:sz w:val="24"/>
          <w:szCs w:val="24"/>
          <w:lang w:eastAsia="zh-CN"/>
        </w:rPr>
        <w:t>)</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The calculated relative weights of all attributes are </w:t>
      </w:r>
      <w:r w:rsidRPr="00B71182">
        <w:rPr>
          <w:rFonts w:ascii="Times New Roman" w:eastAsia="SimSun" w:hAnsi="Times New Roman" w:cs="Times New Roman" w:hint="eastAsia"/>
          <w:kern w:val="2"/>
          <w:sz w:val="24"/>
          <w:szCs w:val="24"/>
          <w:lang w:eastAsia="zh-CN"/>
        </w:rPr>
        <w:t xml:space="preserve">also </w:t>
      </w:r>
      <w:r>
        <w:rPr>
          <w:rFonts w:ascii="Times New Roman" w:eastAsia="SimSun" w:hAnsi="Times New Roman" w:cs="Times New Roman"/>
          <w:kern w:val="2"/>
          <w:sz w:val="24"/>
          <w:szCs w:val="24"/>
          <w:lang w:eastAsia="zh-CN"/>
        </w:rPr>
        <w:t>shown in Table 8.</w:t>
      </w:r>
    </w:p>
    <w:p w14:paraId="52B3284D" w14:textId="77777777" w:rsidR="00C80FAB" w:rsidRDefault="00C80FAB" w:rsidP="00C80FAB">
      <w:pPr>
        <w:widowControl w:val="0"/>
        <w:spacing w:after="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b/>
          <w:kern w:val="2"/>
          <w:sz w:val="24"/>
          <w:szCs w:val="24"/>
          <w:lang w:eastAsia="zh-CN"/>
        </w:rPr>
        <w:t>Step </w:t>
      </w:r>
      <w:r w:rsidRPr="00B71182">
        <w:rPr>
          <w:rFonts w:ascii="Times New Roman" w:eastAsia="SimSun" w:hAnsi="Times New Roman" w:cs="Times New Roman" w:hint="eastAsia"/>
          <w:b/>
          <w:kern w:val="2"/>
          <w:sz w:val="24"/>
          <w:szCs w:val="24"/>
          <w:lang w:eastAsia="zh-CN"/>
        </w:rPr>
        <w:t>5</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kern w:val="2"/>
          <w:sz w:val="24"/>
          <w:szCs w:val="24"/>
          <w:lang w:eastAsia="zh-CN"/>
        </w:rPr>
        <w:t xml:space="preserve"> Normaliz</w:t>
      </w:r>
      <w:r w:rsidRPr="00B71182">
        <w:rPr>
          <w:rFonts w:ascii="Times New Roman" w:eastAsia="SimSun" w:hAnsi="Times New Roman" w:cs="Times New Roman" w:hint="eastAsia"/>
          <w:kern w:val="2"/>
          <w:sz w:val="24"/>
          <w:szCs w:val="24"/>
          <w:lang w:eastAsia="zh-CN"/>
        </w:rPr>
        <w:t>e</w:t>
      </w:r>
      <w:r>
        <w:rPr>
          <w:rFonts w:ascii="Times New Roman" w:eastAsia="SimSun" w:hAnsi="Times New Roman" w:cs="Times New Roman"/>
          <w:kern w:val="2"/>
          <w:sz w:val="24"/>
          <w:szCs w:val="24"/>
          <w:lang w:eastAsia="zh-CN"/>
        </w:rPr>
        <w:t xml:space="preserve"> the decision matrix</w:t>
      </w:r>
    </w:p>
    <w:p w14:paraId="3E1DFEC5" w14:textId="77777777" w:rsidR="00C80FAB" w:rsidRPr="00247043" w:rsidRDefault="00C80FAB" w:rsidP="00C80FAB">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B71182">
        <w:rPr>
          <w:rFonts w:ascii="Times New Roman" w:eastAsia="SimSun" w:hAnsi="Times New Roman" w:cs="Times New Roman" w:hint="eastAsia"/>
          <w:kern w:val="2"/>
          <w:sz w:val="24"/>
          <w:szCs w:val="24"/>
          <w:lang w:eastAsia="zh-CN"/>
        </w:rPr>
        <w:t>In our case, t</w:t>
      </w:r>
      <w:r w:rsidRPr="00B71182">
        <w:rPr>
          <w:rFonts w:ascii="Times New Roman" w:eastAsia="SimSun" w:hAnsi="Times New Roman" w:cs="Times New Roman"/>
          <w:kern w:val="2"/>
          <w:sz w:val="24"/>
          <w:szCs w:val="24"/>
          <w:lang w:eastAsia="zh-CN"/>
        </w:rPr>
        <w:t>he normalization process results in a matrix with all i</w:t>
      </w:r>
      <w:r>
        <w:rPr>
          <w:rFonts w:ascii="Times New Roman" w:eastAsia="SimSun" w:hAnsi="Times New Roman" w:cs="Times New Roman"/>
          <w:kern w:val="2"/>
          <w:sz w:val="24"/>
          <w:szCs w:val="24"/>
          <w:lang w:eastAsia="zh-CN"/>
        </w:rPr>
        <w:t>ncreasing values (see Table 9).</w:t>
      </w:r>
    </w:p>
    <w:p w14:paraId="1FC39B84" w14:textId="77777777" w:rsidR="00C80FAB" w:rsidRPr="00D814B1" w:rsidRDefault="00C80FAB"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9</w:t>
      </w:r>
      <w:r w:rsidRPr="00D814B1">
        <w:rPr>
          <w:rFonts w:ascii="Times New Roman" w:hAnsi="Times New Roman" w:cs="Times New Roman"/>
          <w:sz w:val="24"/>
          <w:szCs w:val="24"/>
          <w:lang w:eastAsia="zh-CN"/>
        </w:rPr>
        <w:tab/>
        <w:t>The normalized performance values of attributes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990"/>
        <w:gridCol w:w="1260"/>
        <w:gridCol w:w="900"/>
        <w:gridCol w:w="697"/>
        <w:gridCol w:w="743"/>
        <w:gridCol w:w="810"/>
        <w:gridCol w:w="1080"/>
        <w:gridCol w:w="990"/>
        <w:gridCol w:w="810"/>
        <w:gridCol w:w="990"/>
      </w:tblGrid>
      <w:tr w:rsidR="00977E51" w:rsidRPr="00995E93" w14:paraId="26DF558A" w14:textId="77777777" w:rsidTr="00D96451">
        <w:tc>
          <w:tcPr>
            <w:tcW w:w="648" w:type="dxa"/>
            <w:tcBorders>
              <w:top w:val="single" w:sz="12" w:space="0" w:color="auto"/>
              <w:bottom w:val="single" w:sz="12" w:space="0" w:color="auto"/>
            </w:tcBorders>
          </w:tcPr>
          <w:p w14:paraId="2E31E987"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Suppliers</w:t>
            </w:r>
            <w:r>
              <w:rPr>
                <w:rFonts w:ascii="Times New Roman" w:eastAsia="SimSun" w:hAnsi="Times New Roman" w:cs="Times New Roman"/>
                <w:b/>
                <w:kern w:val="2"/>
                <w:sz w:val="18"/>
                <w:szCs w:val="18"/>
                <w:lang w:eastAsia="zh-CN"/>
              </w:rPr>
              <w:t xml:space="preserve"> (S)</w:t>
            </w:r>
          </w:p>
        </w:tc>
        <w:tc>
          <w:tcPr>
            <w:tcW w:w="990" w:type="dxa"/>
            <w:tcBorders>
              <w:top w:val="single" w:sz="12" w:space="0" w:color="auto"/>
              <w:bottom w:val="single" w:sz="12" w:space="0" w:color="auto"/>
            </w:tcBorders>
          </w:tcPr>
          <w:p w14:paraId="4BD899F6"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Legal capability</w:t>
            </w:r>
          </w:p>
        </w:tc>
        <w:tc>
          <w:tcPr>
            <w:tcW w:w="1260" w:type="dxa"/>
            <w:tcBorders>
              <w:top w:val="single" w:sz="12" w:space="0" w:color="auto"/>
              <w:bottom w:val="single" w:sz="12" w:space="0" w:color="auto"/>
            </w:tcBorders>
          </w:tcPr>
          <w:p w14:paraId="4F975BDE"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Civic responsibility</w:t>
            </w:r>
          </w:p>
        </w:tc>
        <w:tc>
          <w:tcPr>
            <w:tcW w:w="900" w:type="dxa"/>
            <w:tcBorders>
              <w:top w:val="single" w:sz="12" w:space="0" w:color="auto"/>
              <w:bottom w:val="single" w:sz="12" w:space="0" w:color="auto"/>
            </w:tcBorders>
          </w:tcPr>
          <w:p w14:paraId="7CAC23E5"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Staff pension scheme</w:t>
            </w:r>
          </w:p>
        </w:tc>
        <w:tc>
          <w:tcPr>
            <w:tcW w:w="697" w:type="dxa"/>
            <w:tcBorders>
              <w:top w:val="single" w:sz="12" w:space="0" w:color="auto"/>
              <w:bottom w:val="single" w:sz="12" w:space="0" w:color="auto"/>
            </w:tcBorders>
          </w:tcPr>
          <w:p w14:paraId="72E9F6A2"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Number of jobs</w:t>
            </w:r>
          </w:p>
        </w:tc>
        <w:tc>
          <w:tcPr>
            <w:tcW w:w="743" w:type="dxa"/>
            <w:tcBorders>
              <w:top w:val="single" w:sz="12" w:space="0" w:color="auto"/>
              <w:bottom w:val="single" w:sz="12" w:space="0" w:color="auto"/>
            </w:tcBorders>
          </w:tcPr>
          <w:p w14:paraId="14A79B2B"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Staff capability</w:t>
            </w:r>
          </w:p>
        </w:tc>
        <w:tc>
          <w:tcPr>
            <w:tcW w:w="810" w:type="dxa"/>
            <w:tcBorders>
              <w:top w:val="single" w:sz="12" w:space="0" w:color="auto"/>
              <w:bottom w:val="single" w:sz="12" w:space="0" w:color="auto"/>
            </w:tcBorders>
          </w:tcPr>
          <w:p w14:paraId="7CF86CE6"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Quality procedures</w:t>
            </w:r>
          </w:p>
        </w:tc>
        <w:tc>
          <w:tcPr>
            <w:tcW w:w="1080" w:type="dxa"/>
            <w:tcBorders>
              <w:top w:val="single" w:sz="12" w:space="0" w:color="auto"/>
              <w:bottom w:val="single" w:sz="12" w:space="0" w:color="auto"/>
            </w:tcBorders>
          </w:tcPr>
          <w:p w14:paraId="6176C12B"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Health and safety procedures</w:t>
            </w:r>
          </w:p>
        </w:tc>
        <w:tc>
          <w:tcPr>
            <w:tcW w:w="990" w:type="dxa"/>
            <w:tcBorders>
              <w:top w:val="single" w:sz="12" w:space="0" w:color="auto"/>
              <w:bottom w:val="single" w:sz="12" w:space="0" w:color="auto"/>
            </w:tcBorders>
          </w:tcPr>
          <w:p w14:paraId="23DD7427"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Workman insurance</w:t>
            </w:r>
          </w:p>
        </w:tc>
        <w:tc>
          <w:tcPr>
            <w:tcW w:w="810" w:type="dxa"/>
            <w:tcBorders>
              <w:top w:val="single" w:sz="12" w:space="0" w:color="auto"/>
              <w:bottom w:val="single" w:sz="12" w:space="0" w:color="auto"/>
            </w:tcBorders>
          </w:tcPr>
          <w:p w14:paraId="01BDB45E"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Affiliation with OEM</w:t>
            </w:r>
          </w:p>
        </w:tc>
        <w:tc>
          <w:tcPr>
            <w:tcW w:w="990" w:type="dxa"/>
            <w:tcBorders>
              <w:top w:val="single" w:sz="12" w:space="0" w:color="auto"/>
              <w:bottom w:val="single" w:sz="12" w:space="0" w:color="auto"/>
            </w:tcBorders>
          </w:tcPr>
          <w:p w14:paraId="65BD3677" w14:textId="77777777" w:rsidR="00C80FAB" w:rsidRPr="00807F46" w:rsidRDefault="00C80FAB" w:rsidP="00B94256">
            <w:pPr>
              <w:widowControl w:val="0"/>
              <w:jc w:val="both"/>
              <w:rPr>
                <w:rFonts w:ascii="Times New Roman" w:eastAsia="SimSun" w:hAnsi="Times New Roman" w:cs="Times New Roman"/>
                <w:b/>
                <w:kern w:val="2"/>
                <w:sz w:val="18"/>
                <w:szCs w:val="18"/>
                <w:lang w:eastAsia="zh-CN"/>
              </w:rPr>
            </w:pPr>
            <w:r w:rsidRPr="00807F46">
              <w:rPr>
                <w:rFonts w:ascii="Times New Roman" w:eastAsia="SimSun" w:hAnsi="Times New Roman" w:cs="Times New Roman"/>
                <w:b/>
                <w:kern w:val="2"/>
                <w:sz w:val="18"/>
                <w:szCs w:val="18"/>
                <w:lang w:eastAsia="zh-CN"/>
              </w:rPr>
              <w:t>Financial capability</w:t>
            </w:r>
          </w:p>
        </w:tc>
      </w:tr>
      <w:tr w:rsidR="00C80FAB" w:rsidRPr="00C80FAB" w14:paraId="07E76DFC" w14:textId="77777777" w:rsidTr="00D96451">
        <w:tc>
          <w:tcPr>
            <w:tcW w:w="648" w:type="dxa"/>
            <w:tcBorders>
              <w:top w:val="single" w:sz="12" w:space="0" w:color="auto"/>
            </w:tcBorders>
          </w:tcPr>
          <w:p w14:paraId="60E16599"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w:t>
            </w:r>
          </w:p>
        </w:tc>
        <w:tc>
          <w:tcPr>
            <w:tcW w:w="990" w:type="dxa"/>
            <w:tcBorders>
              <w:top w:val="single" w:sz="12" w:space="0" w:color="auto"/>
            </w:tcBorders>
            <w:vAlign w:val="center"/>
          </w:tcPr>
          <w:p w14:paraId="42038FF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tcBorders>
              <w:top w:val="single" w:sz="12" w:space="0" w:color="auto"/>
            </w:tcBorders>
            <w:vAlign w:val="center"/>
          </w:tcPr>
          <w:p w14:paraId="1DB6304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tcBorders>
              <w:top w:val="single" w:sz="12" w:space="0" w:color="auto"/>
            </w:tcBorders>
            <w:vAlign w:val="center"/>
          </w:tcPr>
          <w:p w14:paraId="7167B75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tcBorders>
              <w:top w:val="single" w:sz="12" w:space="0" w:color="auto"/>
            </w:tcBorders>
            <w:vAlign w:val="center"/>
          </w:tcPr>
          <w:p w14:paraId="32F1556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tcBorders>
              <w:top w:val="single" w:sz="12" w:space="0" w:color="auto"/>
            </w:tcBorders>
            <w:vAlign w:val="center"/>
          </w:tcPr>
          <w:p w14:paraId="6F653CE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tcBorders>
              <w:top w:val="single" w:sz="12" w:space="0" w:color="auto"/>
            </w:tcBorders>
            <w:vAlign w:val="center"/>
          </w:tcPr>
          <w:p w14:paraId="19DD915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tcBorders>
              <w:top w:val="single" w:sz="12" w:space="0" w:color="auto"/>
            </w:tcBorders>
            <w:vAlign w:val="center"/>
          </w:tcPr>
          <w:p w14:paraId="641E0F3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tcBorders>
              <w:top w:val="single" w:sz="12" w:space="0" w:color="auto"/>
            </w:tcBorders>
            <w:vAlign w:val="center"/>
          </w:tcPr>
          <w:p w14:paraId="703ADC4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tcBorders>
              <w:top w:val="single" w:sz="12" w:space="0" w:color="auto"/>
            </w:tcBorders>
            <w:vAlign w:val="center"/>
          </w:tcPr>
          <w:p w14:paraId="1D20FF6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tcBorders>
              <w:top w:val="single" w:sz="12" w:space="0" w:color="auto"/>
            </w:tcBorders>
            <w:vAlign w:val="center"/>
          </w:tcPr>
          <w:p w14:paraId="15F234F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C80FAB" w14:paraId="33394857" w14:textId="77777777" w:rsidTr="00D96451">
        <w:tc>
          <w:tcPr>
            <w:tcW w:w="648" w:type="dxa"/>
          </w:tcPr>
          <w:p w14:paraId="54730622"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w:t>
            </w:r>
          </w:p>
        </w:tc>
        <w:tc>
          <w:tcPr>
            <w:tcW w:w="990" w:type="dxa"/>
            <w:vAlign w:val="center"/>
          </w:tcPr>
          <w:p w14:paraId="5BBF18E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4D2BF60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2A89E0F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697" w:type="dxa"/>
            <w:vAlign w:val="center"/>
          </w:tcPr>
          <w:p w14:paraId="0687C0E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20FFB2E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0C7F647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0.7</w:t>
            </w:r>
          </w:p>
        </w:tc>
        <w:tc>
          <w:tcPr>
            <w:tcW w:w="1080" w:type="dxa"/>
            <w:vAlign w:val="center"/>
          </w:tcPr>
          <w:p w14:paraId="0E3D2E0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C1C6AE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493D48D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4F20AA7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C80FAB" w14:paraId="4E889269" w14:textId="77777777" w:rsidTr="00D96451">
        <w:tc>
          <w:tcPr>
            <w:tcW w:w="648" w:type="dxa"/>
          </w:tcPr>
          <w:p w14:paraId="3798FDA9"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S3</w:t>
            </w:r>
          </w:p>
        </w:tc>
        <w:tc>
          <w:tcPr>
            <w:tcW w:w="990" w:type="dxa"/>
            <w:vAlign w:val="center"/>
          </w:tcPr>
          <w:p w14:paraId="0347FDE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7BE3977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6537DF8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2B86CFF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6DE486E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7319104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0.3</w:t>
            </w:r>
          </w:p>
        </w:tc>
        <w:tc>
          <w:tcPr>
            <w:tcW w:w="1080" w:type="dxa"/>
            <w:vAlign w:val="center"/>
          </w:tcPr>
          <w:p w14:paraId="2392806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4655F9E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6B616CC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398232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35752CEA" w14:textId="77777777" w:rsidTr="00D96451">
        <w:tc>
          <w:tcPr>
            <w:tcW w:w="648" w:type="dxa"/>
          </w:tcPr>
          <w:p w14:paraId="6865B5C9"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S4</w:t>
            </w:r>
          </w:p>
        </w:tc>
        <w:tc>
          <w:tcPr>
            <w:tcW w:w="990" w:type="dxa"/>
            <w:vAlign w:val="center"/>
          </w:tcPr>
          <w:p w14:paraId="20FBD29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77CA93E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3199668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64FF1FE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0.9</w:t>
            </w:r>
          </w:p>
        </w:tc>
        <w:tc>
          <w:tcPr>
            <w:tcW w:w="743" w:type="dxa"/>
            <w:vAlign w:val="center"/>
          </w:tcPr>
          <w:p w14:paraId="2A770EF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34853EB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76C2F1E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2FC7107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02CEC40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143EA0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20547758" w14:textId="77777777" w:rsidTr="00D96451">
        <w:tc>
          <w:tcPr>
            <w:tcW w:w="648" w:type="dxa"/>
          </w:tcPr>
          <w:p w14:paraId="6B48E3D9"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S5</w:t>
            </w:r>
          </w:p>
        </w:tc>
        <w:tc>
          <w:tcPr>
            <w:tcW w:w="990" w:type="dxa"/>
            <w:vAlign w:val="center"/>
          </w:tcPr>
          <w:p w14:paraId="6659E9A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226676C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4FE77D7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7EC541E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707D340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0E428C0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w:t>
            </w:r>
          </w:p>
        </w:tc>
        <w:tc>
          <w:tcPr>
            <w:tcW w:w="1080" w:type="dxa"/>
            <w:vAlign w:val="center"/>
          </w:tcPr>
          <w:p w14:paraId="2A01952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9C4832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22E8B55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482286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4E6267C3" w14:textId="77777777" w:rsidTr="00D96451">
        <w:tc>
          <w:tcPr>
            <w:tcW w:w="648" w:type="dxa"/>
          </w:tcPr>
          <w:p w14:paraId="63733DD6"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S6</w:t>
            </w:r>
          </w:p>
        </w:tc>
        <w:tc>
          <w:tcPr>
            <w:tcW w:w="990" w:type="dxa"/>
            <w:vAlign w:val="center"/>
          </w:tcPr>
          <w:p w14:paraId="571836E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6FEEE9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0D1328C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3310876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1C265E5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06FE221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5E6EE18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ECF376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4E8D8D8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277BAB2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5A4C1ECA" w14:textId="77777777" w:rsidTr="00D96451">
        <w:tc>
          <w:tcPr>
            <w:tcW w:w="648" w:type="dxa"/>
          </w:tcPr>
          <w:p w14:paraId="30338732"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S7</w:t>
            </w:r>
          </w:p>
        </w:tc>
        <w:tc>
          <w:tcPr>
            <w:tcW w:w="990" w:type="dxa"/>
            <w:vAlign w:val="center"/>
          </w:tcPr>
          <w:p w14:paraId="43D65D7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11CC389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62A469C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879C39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0.65</w:t>
            </w:r>
          </w:p>
        </w:tc>
        <w:tc>
          <w:tcPr>
            <w:tcW w:w="743" w:type="dxa"/>
            <w:vAlign w:val="center"/>
          </w:tcPr>
          <w:p w14:paraId="5252483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39A901D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23B8F7E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0A0B9F2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7AE6730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75D728F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50E6DE0B" w14:textId="77777777" w:rsidTr="00D96451">
        <w:tc>
          <w:tcPr>
            <w:tcW w:w="648" w:type="dxa"/>
          </w:tcPr>
          <w:p w14:paraId="35462418"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S8</w:t>
            </w:r>
          </w:p>
        </w:tc>
        <w:tc>
          <w:tcPr>
            <w:tcW w:w="990" w:type="dxa"/>
            <w:vAlign w:val="center"/>
          </w:tcPr>
          <w:p w14:paraId="5EE3781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783269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5D6BF14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11131D4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2556543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7BEA1A7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5F057E6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70CEF9F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4F58CD6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CCBC8E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4A2337CE" w14:textId="77777777" w:rsidTr="00D96451">
        <w:tc>
          <w:tcPr>
            <w:tcW w:w="648" w:type="dxa"/>
          </w:tcPr>
          <w:p w14:paraId="43E13891"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S9</w:t>
            </w:r>
          </w:p>
        </w:tc>
        <w:tc>
          <w:tcPr>
            <w:tcW w:w="990" w:type="dxa"/>
            <w:vAlign w:val="center"/>
          </w:tcPr>
          <w:p w14:paraId="3243F41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73F7A88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00" w:type="dxa"/>
            <w:vAlign w:val="center"/>
          </w:tcPr>
          <w:p w14:paraId="7F0A7B7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02F9EC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0.75</w:t>
            </w:r>
          </w:p>
        </w:tc>
        <w:tc>
          <w:tcPr>
            <w:tcW w:w="743" w:type="dxa"/>
            <w:vAlign w:val="center"/>
          </w:tcPr>
          <w:p w14:paraId="4DEC3A8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7A8EF46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59433B0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033C887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444CCA1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0F10A4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45FE1568" w14:textId="77777777" w:rsidTr="00D96451">
        <w:tc>
          <w:tcPr>
            <w:tcW w:w="648" w:type="dxa"/>
          </w:tcPr>
          <w:p w14:paraId="4420ABA8"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S10</w:t>
            </w:r>
          </w:p>
        </w:tc>
        <w:tc>
          <w:tcPr>
            <w:tcW w:w="990" w:type="dxa"/>
            <w:vAlign w:val="center"/>
          </w:tcPr>
          <w:p w14:paraId="3466335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4FCD166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09E1604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2637957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3D6D612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2835D39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340406D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986AFD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5F15514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4FDC002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1102F1FB" w14:textId="77777777" w:rsidTr="00D96451">
        <w:tc>
          <w:tcPr>
            <w:tcW w:w="648" w:type="dxa"/>
          </w:tcPr>
          <w:p w14:paraId="3F8816B1"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S11</w:t>
            </w:r>
          </w:p>
        </w:tc>
        <w:tc>
          <w:tcPr>
            <w:tcW w:w="990" w:type="dxa"/>
            <w:vAlign w:val="center"/>
          </w:tcPr>
          <w:p w14:paraId="62DB4AF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11D77DD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1304272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215DFE6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2DF547A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35C9A44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13B0523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6E4F160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6B0D8CD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01E032A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2D8D8AEE" w14:textId="77777777" w:rsidTr="00D96451">
        <w:tc>
          <w:tcPr>
            <w:tcW w:w="648" w:type="dxa"/>
          </w:tcPr>
          <w:p w14:paraId="3909D319"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S12</w:t>
            </w:r>
          </w:p>
        </w:tc>
        <w:tc>
          <w:tcPr>
            <w:tcW w:w="990" w:type="dxa"/>
            <w:vAlign w:val="center"/>
          </w:tcPr>
          <w:p w14:paraId="48F4374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BFA814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w:t>
            </w:r>
          </w:p>
        </w:tc>
        <w:tc>
          <w:tcPr>
            <w:tcW w:w="900" w:type="dxa"/>
            <w:vAlign w:val="center"/>
          </w:tcPr>
          <w:p w14:paraId="343E67B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91ED3E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0.25</w:t>
            </w:r>
          </w:p>
        </w:tc>
        <w:tc>
          <w:tcPr>
            <w:tcW w:w="743" w:type="dxa"/>
            <w:vAlign w:val="center"/>
          </w:tcPr>
          <w:p w14:paraId="0EB3B2F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0.93</w:t>
            </w:r>
          </w:p>
        </w:tc>
        <w:tc>
          <w:tcPr>
            <w:tcW w:w="810" w:type="dxa"/>
            <w:vAlign w:val="center"/>
          </w:tcPr>
          <w:p w14:paraId="1EE4644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3AE6B48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3FA8919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40E6DD1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73BCD03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7A5855B2" w14:textId="77777777" w:rsidTr="00D96451">
        <w:tc>
          <w:tcPr>
            <w:tcW w:w="648" w:type="dxa"/>
          </w:tcPr>
          <w:p w14:paraId="2A178D20"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S13</w:t>
            </w:r>
          </w:p>
        </w:tc>
        <w:tc>
          <w:tcPr>
            <w:tcW w:w="990" w:type="dxa"/>
            <w:vAlign w:val="center"/>
          </w:tcPr>
          <w:p w14:paraId="648DD51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3034FD1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7BDD5EF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7691629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427FA5C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360881D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7F68E85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76A570D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43E8082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378EBF9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r>
      <w:tr w:rsidR="00C80FAB" w:rsidRPr="00995E93" w14:paraId="7A725430" w14:textId="77777777" w:rsidTr="00D96451">
        <w:tc>
          <w:tcPr>
            <w:tcW w:w="648" w:type="dxa"/>
          </w:tcPr>
          <w:p w14:paraId="29DC9210"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S14</w:t>
            </w:r>
          </w:p>
        </w:tc>
        <w:tc>
          <w:tcPr>
            <w:tcW w:w="990" w:type="dxa"/>
            <w:vAlign w:val="center"/>
          </w:tcPr>
          <w:p w14:paraId="0DDC482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6C8DFE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7343662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7BB3DFC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3E9DCDA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46E78E8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3C54C65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B49A88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73D35AB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0E4B511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3088A385" w14:textId="77777777" w:rsidTr="00D96451">
        <w:tc>
          <w:tcPr>
            <w:tcW w:w="648" w:type="dxa"/>
          </w:tcPr>
          <w:p w14:paraId="0F14B32C"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lastRenderedPageBreak/>
              <w:t>S15</w:t>
            </w:r>
          </w:p>
        </w:tc>
        <w:tc>
          <w:tcPr>
            <w:tcW w:w="990" w:type="dxa"/>
            <w:vAlign w:val="center"/>
          </w:tcPr>
          <w:p w14:paraId="282A4AA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797F57F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255F64E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7AE72E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0.2</w:t>
            </w:r>
          </w:p>
        </w:tc>
        <w:tc>
          <w:tcPr>
            <w:tcW w:w="743" w:type="dxa"/>
            <w:vAlign w:val="center"/>
          </w:tcPr>
          <w:p w14:paraId="5A7A7C8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28082FD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5D2135E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E1DF27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3DEB189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990" w:type="dxa"/>
            <w:vAlign w:val="center"/>
          </w:tcPr>
          <w:p w14:paraId="7F1A570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59B9C284" w14:textId="77777777" w:rsidTr="00D96451">
        <w:tc>
          <w:tcPr>
            <w:tcW w:w="648" w:type="dxa"/>
          </w:tcPr>
          <w:p w14:paraId="04F5FD5C"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S16</w:t>
            </w:r>
          </w:p>
        </w:tc>
        <w:tc>
          <w:tcPr>
            <w:tcW w:w="990" w:type="dxa"/>
            <w:vAlign w:val="center"/>
          </w:tcPr>
          <w:p w14:paraId="6C05764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28987DE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7D22F29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40C1655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0.55</w:t>
            </w:r>
          </w:p>
        </w:tc>
        <w:tc>
          <w:tcPr>
            <w:tcW w:w="743" w:type="dxa"/>
            <w:vAlign w:val="center"/>
          </w:tcPr>
          <w:p w14:paraId="565AB12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704BBFA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250414E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28A2B46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04F01FD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0B01A8E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6F54B817" w14:textId="77777777" w:rsidTr="00D96451">
        <w:tc>
          <w:tcPr>
            <w:tcW w:w="648" w:type="dxa"/>
          </w:tcPr>
          <w:p w14:paraId="466833EB"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S17</w:t>
            </w:r>
          </w:p>
        </w:tc>
        <w:tc>
          <w:tcPr>
            <w:tcW w:w="990" w:type="dxa"/>
            <w:vAlign w:val="center"/>
          </w:tcPr>
          <w:p w14:paraId="269CA2C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621D6F0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1E3A3FD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3BB0913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743" w:type="dxa"/>
            <w:vAlign w:val="center"/>
          </w:tcPr>
          <w:p w14:paraId="7FC0EBC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272360C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13459B6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706671D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252B09C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7F22A65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08E243FC" w14:textId="77777777" w:rsidTr="00D96451">
        <w:tc>
          <w:tcPr>
            <w:tcW w:w="648" w:type="dxa"/>
          </w:tcPr>
          <w:p w14:paraId="20272BB1"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S18</w:t>
            </w:r>
          </w:p>
        </w:tc>
        <w:tc>
          <w:tcPr>
            <w:tcW w:w="990" w:type="dxa"/>
            <w:vAlign w:val="center"/>
          </w:tcPr>
          <w:p w14:paraId="19C3D6F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091B1F1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7083BEB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09396AA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743" w:type="dxa"/>
            <w:vAlign w:val="center"/>
          </w:tcPr>
          <w:p w14:paraId="7ABC294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1F89837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1080" w:type="dxa"/>
            <w:vAlign w:val="center"/>
          </w:tcPr>
          <w:p w14:paraId="7985E01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1FF3E85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6B244A5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6A458A9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41CC54C2" w14:textId="77777777" w:rsidTr="00D96451">
        <w:tc>
          <w:tcPr>
            <w:tcW w:w="648" w:type="dxa"/>
          </w:tcPr>
          <w:p w14:paraId="6B56C375"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S19</w:t>
            </w:r>
          </w:p>
        </w:tc>
        <w:tc>
          <w:tcPr>
            <w:tcW w:w="990" w:type="dxa"/>
            <w:vAlign w:val="center"/>
          </w:tcPr>
          <w:p w14:paraId="7A95401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4AC86B1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05C0A51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4A89965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743" w:type="dxa"/>
            <w:vAlign w:val="center"/>
          </w:tcPr>
          <w:p w14:paraId="1B58F8D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3F4F58A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6207CA0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5FDDD7C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5CAB4BA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32820A2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2265C357" w14:textId="77777777" w:rsidTr="00D96451">
        <w:tc>
          <w:tcPr>
            <w:tcW w:w="648" w:type="dxa"/>
          </w:tcPr>
          <w:p w14:paraId="56DC611B"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S20</w:t>
            </w:r>
          </w:p>
        </w:tc>
        <w:tc>
          <w:tcPr>
            <w:tcW w:w="990" w:type="dxa"/>
            <w:vAlign w:val="center"/>
          </w:tcPr>
          <w:p w14:paraId="5F861F5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376D91A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017A1C0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4491CFE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0.75</w:t>
            </w:r>
          </w:p>
        </w:tc>
        <w:tc>
          <w:tcPr>
            <w:tcW w:w="743" w:type="dxa"/>
            <w:vAlign w:val="center"/>
          </w:tcPr>
          <w:p w14:paraId="28E25DF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0F3C7C4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1E780FE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7F05CFA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1CFD0EB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332B624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671D6E3D" w14:textId="77777777" w:rsidTr="00D96451">
        <w:tc>
          <w:tcPr>
            <w:tcW w:w="648" w:type="dxa"/>
          </w:tcPr>
          <w:p w14:paraId="3503A504"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S21</w:t>
            </w:r>
          </w:p>
        </w:tc>
        <w:tc>
          <w:tcPr>
            <w:tcW w:w="990" w:type="dxa"/>
            <w:vAlign w:val="center"/>
          </w:tcPr>
          <w:p w14:paraId="67DE5E1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8CBCDA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1D9D55D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37F2C83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77F8894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14B8313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0.3</w:t>
            </w:r>
          </w:p>
        </w:tc>
        <w:tc>
          <w:tcPr>
            <w:tcW w:w="1080" w:type="dxa"/>
            <w:vAlign w:val="center"/>
          </w:tcPr>
          <w:p w14:paraId="794476D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990" w:type="dxa"/>
            <w:vAlign w:val="center"/>
          </w:tcPr>
          <w:p w14:paraId="528F5BC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60C2086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0EC999C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4B2CF484" w14:textId="77777777" w:rsidTr="00D96451">
        <w:tc>
          <w:tcPr>
            <w:tcW w:w="648" w:type="dxa"/>
          </w:tcPr>
          <w:p w14:paraId="6F1AF92B"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S22</w:t>
            </w:r>
          </w:p>
        </w:tc>
        <w:tc>
          <w:tcPr>
            <w:tcW w:w="990" w:type="dxa"/>
            <w:vAlign w:val="center"/>
          </w:tcPr>
          <w:p w14:paraId="78D5CCB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3D1CAB6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0FE87D8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6524D8E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51A29BA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6639CE7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52B2E76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34632B8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5B8A028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890EEF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25DA19C3" w14:textId="77777777" w:rsidTr="00D96451">
        <w:tc>
          <w:tcPr>
            <w:tcW w:w="648" w:type="dxa"/>
          </w:tcPr>
          <w:p w14:paraId="16AD43EC"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S23</w:t>
            </w:r>
          </w:p>
        </w:tc>
        <w:tc>
          <w:tcPr>
            <w:tcW w:w="990" w:type="dxa"/>
            <w:vAlign w:val="center"/>
          </w:tcPr>
          <w:p w14:paraId="101371A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4FBE0F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900" w:type="dxa"/>
            <w:vAlign w:val="center"/>
          </w:tcPr>
          <w:p w14:paraId="5DF35B7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C09EE3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743" w:type="dxa"/>
            <w:vAlign w:val="center"/>
          </w:tcPr>
          <w:p w14:paraId="04041D48"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0.87</w:t>
            </w:r>
          </w:p>
        </w:tc>
        <w:tc>
          <w:tcPr>
            <w:tcW w:w="810" w:type="dxa"/>
            <w:vAlign w:val="center"/>
          </w:tcPr>
          <w:p w14:paraId="2CE4053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42A8A8F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5B67802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2CABF8E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990" w:type="dxa"/>
            <w:vAlign w:val="center"/>
          </w:tcPr>
          <w:p w14:paraId="5C78EAF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0.25</w:t>
            </w:r>
          </w:p>
        </w:tc>
      </w:tr>
      <w:tr w:rsidR="00C80FAB" w:rsidRPr="00995E93" w14:paraId="111953A0" w14:textId="77777777" w:rsidTr="00D96451">
        <w:tc>
          <w:tcPr>
            <w:tcW w:w="648" w:type="dxa"/>
          </w:tcPr>
          <w:p w14:paraId="3B1B0B22"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S24</w:t>
            </w:r>
          </w:p>
        </w:tc>
        <w:tc>
          <w:tcPr>
            <w:tcW w:w="990" w:type="dxa"/>
            <w:vAlign w:val="center"/>
          </w:tcPr>
          <w:p w14:paraId="1786E12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2C78922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900" w:type="dxa"/>
            <w:vAlign w:val="center"/>
          </w:tcPr>
          <w:p w14:paraId="288B94B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0DD62E2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743" w:type="dxa"/>
            <w:vAlign w:val="center"/>
          </w:tcPr>
          <w:p w14:paraId="6CB5E5B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0.67</w:t>
            </w:r>
          </w:p>
        </w:tc>
        <w:tc>
          <w:tcPr>
            <w:tcW w:w="810" w:type="dxa"/>
            <w:vAlign w:val="center"/>
          </w:tcPr>
          <w:p w14:paraId="193B4D6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1314C4F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w:t>
            </w:r>
          </w:p>
        </w:tc>
        <w:tc>
          <w:tcPr>
            <w:tcW w:w="990" w:type="dxa"/>
            <w:vAlign w:val="center"/>
          </w:tcPr>
          <w:p w14:paraId="1ED587E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00CAB38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7B5543D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6EC3D980" w14:textId="77777777" w:rsidTr="00D96451">
        <w:tc>
          <w:tcPr>
            <w:tcW w:w="648" w:type="dxa"/>
          </w:tcPr>
          <w:p w14:paraId="13A9D427"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S25</w:t>
            </w:r>
          </w:p>
        </w:tc>
        <w:tc>
          <w:tcPr>
            <w:tcW w:w="990" w:type="dxa"/>
            <w:vAlign w:val="center"/>
          </w:tcPr>
          <w:p w14:paraId="753CAA6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3361B07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45BAD17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2B02AA1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0.75</w:t>
            </w:r>
          </w:p>
        </w:tc>
        <w:tc>
          <w:tcPr>
            <w:tcW w:w="743" w:type="dxa"/>
            <w:vAlign w:val="center"/>
          </w:tcPr>
          <w:p w14:paraId="2043B80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60F7BA8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1ABCEDD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990" w:type="dxa"/>
            <w:vAlign w:val="center"/>
          </w:tcPr>
          <w:p w14:paraId="5CFE496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2252892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990" w:type="dxa"/>
            <w:vAlign w:val="center"/>
          </w:tcPr>
          <w:p w14:paraId="536542E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0.25</w:t>
            </w:r>
          </w:p>
        </w:tc>
      </w:tr>
      <w:tr w:rsidR="00C80FAB" w:rsidRPr="00995E93" w14:paraId="7D1F0B90" w14:textId="77777777" w:rsidTr="00D96451">
        <w:tc>
          <w:tcPr>
            <w:tcW w:w="648" w:type="dxa"/>
          </w:tcPr>
          <w:p w14:paraId="6A7BF7F0"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S26</w:t>
            </w:r>
          </w:p>
        </w:tc>
        <w:tc>
          <w:tcPr>
            <w:tcW w:w="990" w:type="dxa"/>
            <w:vAlign w:val="center"/>
          </w:tcPr>
          <w:p w14:paraId="30E3968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2612281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2199921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1B854C2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743" w:type="dxa"/>
            <w:vAlign w:val="center"/>
          </w:tcPr>
          <w:p w14:paraId="63C6391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4688526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76CD7A8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43E3643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vAlign w:val="center"/>
          </w:tcPr>
          <w:p w14:paraId="0588688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5D1EAEA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r w:rsidR="00C80FAB" w:rsidRPr="00995E93" w14:paraId="69966C18" w14:textId="77777777" w:rsidTr="00D96451">
        <w:tc>
          <w:tcPr>
            <w:tcW w:w="648" w:type="dxa"/>
          </w:tcPr>
          <w:p w14:paraId="2B0B9DC8"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S27</w:t>
            </w:r>
          </w:p>
        </w:tc>
        <w:tc>
          <w:tcPr>
            <w:tcW w:w="990" w:type="dxa"/>
            <w:vAlign w:val="center"/>
          </w:tcPr>
          <w:p w14:paraId="77B0CEE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54FE7E8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4249291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0BBADAC3"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0.75</w:t>
            </w:r>
          </w:p>
        </w:tc>
        <w:tc>
          <w:tcPr>
            <w:tcW w:w="743" w:type="dxa"/>
            <w:vAlign w:val="center"/>
          </w:tcPr>
          <w:p w14:paraId="1A67182D"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0.8</w:t>
            </w:r>
          </w:p>
        </w:tc>
        <w:tc>
          <w:tcPr>
            <w:tcW w:w="810" w:type="dxa"/>
            <w:vAlign w:val="center"/>
          </w:tcPr>
          <w:p w14:paraId="001725B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080" w:type="dxa"/>
            <w:vAlign w:val="center"/>
          </w:tcPr>
          <w:p w14:paraId="130E3C7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24316A8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16D1B73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066EF41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r>
      <w:tr w:rsidR="00C80FAB" w:rsidRPr="00995E93" w14:paraId="4C0AFC24" w14:textId="77777777" w:rsidTr="00D96451">
        <w:tc>
          <w:tcPr>
            <w:tcW w:w="648" w:type="dxa"/>
          </w:tcPr>
          <w:p w14:paraId="4ABDC3D6"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S28</w:t>
            </w:r>
          </w:p>
        </w:tc>
        <w:tc>
          <w:tcPr>
            <w:tcW w:w="990" w:type="dxa"/>
            <w:vAlign w:val="center"/>
          </w:tcPr>
          <w:p w14:paraId="6D0ED0E4"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6C70A71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00" w:type="dxa"/>
            <w:vAlign w:val="center"/>
          </w:tcPr>
          <w:p w14:paraId="38C7560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697" w:type="dxa"/>
            <w:vAlign w:val="center"/>
          </w:tcPr>
          <w:p w14:paraId="523D272F"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0.2</w:t>
            </w:r>
          </w:p>
        </w:tc>
        <w:tc>
          <w:tcPr>
            <w:tcW w:w="743" w:type="dxa"/>
            <w:vAlign w:val="center"/>
          </w:tcPr>
          <w:p w14:paraId="0F151696"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0.67</w:t>
            </w:r>
          </w:p>
        </w:tc>
        <w:tc>
          <w:tcPr>
            <w:tcW w:w="810" w:type="dxa"/>
            <w:vAlign w:val="center"/>
          </w:tcPr>
          <w:p w14:paraId="37102A2C"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022E9DE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990" w:type="dxa"/>
            <w:vAlign w:val="center"/>
          </w:tcPr>
          <w:p w14:paraId="516B3D3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1A185295"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vAlign w:val="center"/>
          </w:tcPr>
          <w:p w14:paraId="3224E25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r>
      <w:tr w:rsidR="00C80FAB" w:rsidRPr="00995E93" w14:paraId="5C4EAA82" w14:textId="77777777" w:rsidTr="00D96451">
        <w:tc>
          <w:tcPr>
            <w:tcW w:w="648" w:type="dxa"/>
          </w:tcPr>
          <w:p w14:paraId="5C77CC31" w14:textId="77777777" w:rsidR="00C80FAB" w:rsidRPr="00C80FAB" w:rsidRDefault="00C80FAB"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S29</w:t>
            </w:r>
          </w:p>
        </w:tc>
        <w:tc>
          <w:tcPr>
            <w:tcW w:w="990" w:type="dxa"/>
            <w:vAlign w:val="center"/>
          </w:tcPr>
          <w:p w14:paraId="7AE148D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vAlign w:val="center"/>
          </w:tcPr>
          <w:p w14:paraId="2FB46687"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900" w:type="dxa"/>
            <w:vAlign w:val="center"/>
          </w:tcPr>
          <w:p w14:paraId="36CE1DCA"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vAlign w:val="center"/>
          </w:tcPr>
          <w:p w14:paraId="1C599292"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0.5</w:t>
            </w:r>
          </w:p>
        </w:tc>
        <w:tc>
          <w:tcPr>
            <w:tcW w:w="743" w:type="dxa"/>
            <w:vAlign w:val="center"/>
          </w:tcPr>
          <w:p w14:paraId="3358A9C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0.67</w:t>
            </w:r>
          </w:p>
        </w:tc>
        <w:tc>
          <w:tcPr>
            <w:tcW w:w="810" w:type="dxa"/>
            <w:vAlign w:val="center"/>
          </w:tcPr>
          <w:p w14:paraId="6B752C39"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vAlign w:val="center"/>
          </w:tcPr>
          <w:p w14:paraId="092E821E"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584272AB"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810" w:type="dxa"/>
            <w:vAlign w:val="center"/>
          </w:tcPr>
          <w:p w14:paraId="0835E5B0"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990" w:type="dxa"/>
            <w:vAlign w:val="center"/>
          </w:tcPr>
          <w:p w14:paraId="16B94311" w14:textId="77777777" w:rsidR="00C80FAB" w:rsidRPr="00C80FAB" w:rsidRDefault="00C80FAB"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r>
      <w:tr w:rsidR="00D96451" w:rsidRPr="00995E93" w14:paraId="4FA6A71E" w14:textId="77777777" w:rsidTr="00D96451">
        <w:tc>
          <w:tcPr>
            <w:tcW w:w="648" w:type="dxa"/>
            <w:tcBorders>
              <w:bottom w:val="single" w:sz="12" w:space="0" w:color="auto"/>
            </w:tcBorders>
          </w:tcPr>
          <w:p w14:paraId="50F01411" w14:textId="77777777" w:rsidR="00D96451" w:rsidRPr="00C80FAB" w:rsidRDefault="00D96451" w:rsidP="00B94256">
            <w:pPr>
              <w:widowControl w:val="0"/>
              <w:jc w:val="both"/>
              <w:rPr>
                <w:rFonts w:ascii="Times New Roman" w:eastAsia="SimSun" w:hAnsi="Times New Roman" w:cs="Times New Roman"/>
                <w:kern w:val="2"/>
                <w:sz w:val="18"/>
                <w:szCs w:val="18"/>
                <w:lang w:eastAsia="zh-CN"/>
              </w:rPr>
            </w:pPr>
            <w:r w:rsidRPr="00C80FAB">
              <w:rPr>
                <w:rFonts w:ascii="Times New Roman" w:eastAsia="SimSun" w:hAnsi="Times New Roman" w:cs="Times New Roman"/>
                <w:kern w:val="2"/>
                <w:sz w:val="18"/>
                <w:szCs w:val="18"/>
                <w:lang w:eastAsia="zh-CN"/>
              </w:rPr>
              <w:t>S30</w:t>
            </w:r>
          </w:p>
        </w:tc>
        <w:tc>
          <w:tcPr>
            <w:tcW w:w="990" w:type="dxa"/>
            <w:tcBorders>
              <w:bottom w:val="single" w:sz="12" w:space="0" w:color="auto"/>
            </w:tcBorders>
            <w:vAlign w:val="center"/>
          </w:tcPr>
          <w:p w14:paraId="253EBE06"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1260" w:type="dxa"/>
            <w:tcBorders>
              <w:bottom w:val="single" w:sz="12" w:space="0" w:color="auto"/>
            </w:tcBorders>
            <w:vAlign w:val="center"/>
          </w:tcPr>
          <w:p w14:paraId="730CAA98"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0.4</w:t>
            </w:r>
          </w:p>
        </w:tc>
        <w:tc>
          <w:tcPr>
            <w:tcW w:w="900" w:type="dxa"/>
            <w:tcBorders>
              <w:bottom w:val="single" w:sz="12" w:space="0" w:color="auto"/>
            </w:tcBorders>
            <w:vAlign w:val="center"/>
          </w:tcPr>
          <w:p w14:paraId="47F96ED2"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697" w:type="dxa"/>
            <w:tcBorders>
              <w:bottom w:val="single" w:sz="12" w:space="0" w:color="auto"/>
            </w:tcBorders>
            <w:vAlign w:val="center"/>
          </w:tcPr>
          <w:p w14:paraId="471D53D1"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743" w:type="dxa"/>
            <w:tcBorders>
              <w:bottom w:val="single" w:sz="12" w:space="0" w:color="auto"/>
            </w:tcBorders>
            <w:vAlign w:val="center"/>
          </w:tcPr>
          <w:p w14:paraId="4B25577C"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0.8</w:t>
            </w:r>
          </w:p>
        </w:tc>
        <w:tc>
          <w:tcPr>
            <w:tcW w:w="810" w:type="dxa"/>
            <w:tcBorders>
              <w:bottom w:val="single" w:sz="12" w:space="0" w:color="auto"/>
            </w:tcBorders>
            <w:vAlign w:val="center"/>
          </w:tcPr>
          <w:p w14:paraId="729A12BA"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0</w:t>
            </w:r>
          </w:p>
        </w:tc>
        <w:tc>
          <w:tcPr>
            <w:tcW w:w="1080" w:type="dxa"/>
            <w:tcBorders>
              <w:bottom w:val="single" w:sz="12" w:space="0" w:color="auto"/>
            </w:tcBorders>
            <w:vAlign w:val="center"/>
          </w:tcPr>
          <w:p w14:paraId="1BCD4BE1"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0.4</w:t>
            </w:r>
          </w:p>
        </w:tc>
        <w:tc>
          <w:tcPr>
            <w:tcW w:w="990" w:type="dxa"/>
            <w:tcBorders>
              <w:bottom w:val="single" w:sz="12" w:space="0" w:color="auto"/>
            </w:tcBorders>
            <w:vAlign w:val="center"/>
          </w:tcPr>
          <w:p w14:paraId="2DE4B634"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810" w:type="dxa"/>
            <w:tcBorders>
              <w:bottom w:val="single" w:sz="12" w:space="0" w:color="auto"/>
            </w:tcBorders>
            <w:vAlign w:val="center"/>
          </w:tcPr>
          <w:p w14:paraId="3A2EBCF6"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c>
          <w:tcPr>
            <w:tcW w:w="990" w:type="dxa"/>
            <w:tcBorders>
              <w:bottom w:val="single" w:sz="12" w:space="0" w:color="auto"/>
            </w:tcBorders>
            <w:vAlign w:val="center"/>
          </w:tcPr>
          <w:p w14:paraId="2E13FB91" w14:textId="77777777" w:rsidR="00D96451" w:rsidRPr="00C80FAB" w:rsidRDefault="00D96451" w:rsidP="00B94256">
            <w:pPr>
              <w:spacing w:line="0" w:lineRule="atLeast"/>
              <w:jc w:val="right"/>
              <w:rPr>
                <w:rFonts w:ascii="Times New Roman" w:eastAsia="SimSun" w:hAnsi="Times New Roman" w:cs="Times New Roman"/>
                <w:sz w:val="18"/>
                <w:szCs w:val="18"/>
                <w:lang w:eastAsia="zh-CN"/>
              </w:rPr>
            </w:pPr>
            <w:r w:rsidRPr="00C80FAB">
              <w:rPr>
                <w:rFonts w:ascii="Times New Roman" w:eastAsia="SimSun" w:hAnsi="Times New Roman" w:cs="Times New Roman"/>
                <w:sz w:val="18"/>
                <w:szCs w:val="18"/>
                <w:lang w:eastAsia="zh-CN"/>
              </w:rPr>
              <w:t>1</w:t>
            </w:r>
          </w:p>
        </w:tc>
      </w:tr>
    </w:tbl>
    <w:p w14:paraId="476601A4" w14:textId="77777777" w:rsidR="00D96451" w:rsidRDefault="00D96451" w:rsidP="00D96451">
      <w:pPr>
        <w:widowControl w:val="0"/>
        <w:spacing w:after="0"/>
        <w:jc w:val="both"/>
        <w:rPr>
          <w:rFonts w:ascii="Times New Roman" w:eastAsia="SimSun" w:hAnsi="Times New Roman" w:cs="Times New Roman"/>
          <w:b/>
          <w:kern w:val="2"/>
          <w:sz w:val="24"/>
          <w:szCs w:val="24"/>
          <w:lang w:eastAsia="zh-CN"/>
        </w:rPr>
      </w:pPr>
    </w:p>
    <w:p w14:paraId="2F59BEF4" w14:textId="77777777" w:rsidR="00D96451" w:rsidRPr="00B71182" w:rsidRDefault="00D96451" w:rsidP="00D96451">
      <w:pPr>
        <w:widowControl w:val="0"/>
        <w:spacing w:after="0"/>
        <w:jc w:val="both"/>
        <w:rPr>
          <w:rFonts w:ascii="Times New Roman" w:eastAsia="SimSun" w:hAnsi="Times New Roman" w:cs="Times New Roman"/>
          <w:b/>
          <w:i/>
          <w:kern w:val="2"/>
          <w:sz w:val="24"/>
          <w:szCs w:val="24"/>
          <w:lang w:eastAsia="zh-CN"/>
        </w:rPr>
      </w:pPr>
      <w:r w:rsidRPr="00B71182">
        <w:rPr>
          <w:rFonts w:ascii="Times New Roman" w:eastAsia="SimSun" w:hAnsi="Times New Roman" w:cs="Times New Roman"/>
          <w:b/>
          <w:kern w:val="2"/>
          <w:sz w:val="24"/>
          <w:szCs w:val="24"/>
          <w:lang w:eastAsia="zh-CN"/>
        </w:rPr>
        <w:t>Step </w:t>
      </w:r>
      <w:r>
        <w:rPr>
          <w:rFonts w:ascii="Times New Roman" w:eastAsia="SimSun" w:hAnsi="Times New Roman" w:cs="Times New Roman"/>
          <w:b/>
          <w:kern w:val="2"/>
          <w:sz w:val="24"/>
          <w:szCs w:val="24"/>
          <w:lang w:eastAsia="zh-CN"/>
        </w:rPr>
        <w:t>6</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b/>
          <w:i/>
          <w:kern w:val="2"/>
          <w:sz w:val="24"/>
          <w:szCs w:val="24"/>
          <w:lang w:eastAsia="zh-CN"/>
        </w:rPr>
        <w:t xml:space="preserve"> </w:t>
      </w:r>
      <w:r>
        <w:rPr>
          <w:rFonts w:ascii="Times New Roman" w:eastAsia="SimSun" w:hAnsi="Times New Roman" w:cs="Times New Roman"/>
          <w:kern w:val="2"/>
          <w:sz w:val="24"/>
          <w:szCs w:val="24"/>
          <w:lang w:eastAsia="zh-CN"/>
        </w:rPr>
        <w:t>Determine the dominance measures of each object for each attribute.</w:t>
      </w:r>
      <w:r w:rsidRPr="00B71182">
        <w:rPr>
          <w:rFonts w:ascii="Times New Roman" w:eastAsia="SimSun" w:hAnsi="Times New Roman" w:cs="Times New Roman"/>
          <w:b/>
          <w:i/>
          <w:kern w:val="2"/>
          <w:sz w:val="24"/>
          <w:szCs w:val="24"/>
          <w:lang w:eastAsia="zh-CN"/>
        </w:rPr>
        <w:t> </w:t>
      </w:r>
    </w:p>
    <w:p w14:paraId="20FF7055" w14:textId="77777777" w:rsidR="00D96451" w:rsidRPr="00D96451" w:rsidRDefault="007C55E3" w:rsidP="00D96451">
      <w:pPr>
        <w:widowControl w:val="0"/>
        <w:spacing w:after="0"/>
        <w:ind w:firstLine="72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Thi</w:t>
      </w:r>
      <w:r w:rsidR="00D96451">
        <w:rPr>
          <w:rFonts w:ascii="Times New Roman" w:eastAsia="SimSun" w:hAnsi="Times New Roman" w:cs="Times New Roman"/>
          <w:kern w:val="2"/>
          <w:sz w:val="24"/>
          <w:szCs w:val="24"/>
          <w:lang w:eastAsia="zh-CN"/>
        </w:rPr>
        <w:t xml:space="preserve">s </w:t>
      </w:r>
      <w:r>
        <w:rPr>
          <w:rFonts w:ascii="Times New Roman" w:eastAsia="SimSun" w:hAnsi="Times New Roman" w:cs="Times New Roman"/>
          <w:kern w:val="2"/>
          <w:sz w:val="24"/>
          <w:szCs w:val="24"/>
          <w:lang w:eastAsia="zh-CN"/>
        </w:rPr>
        <w:t>step</w:t>
      </w:r>
      <w:r w:rsidR="00D96451">
        <w:rPr>
          <w:rFonts w:ascii="Times New Roman" w:eastAsia="SimSun" w:hAnsi="Times New Roman" w:cs="Times New Roman"/>
          <w:kern w:val="2"/>
          <w:sz w:val="24"/>
          <w:szCs w:val="24"/>
          <w:lang w:eastAsia="zh-CN"/>
        </w:rPr>
        <w:t xml:space="preserve"> was to determine the values</w:t>
      </w:r>
      <w:r w:rsidR="00D96451" w:rsidRPr="00B71182">
        <w:rPr>
          <w:rFonts w:ascii="Times New Roman" w:eastAsia="SimSun" w:hAnsi="Times New Roman" w:cs="Times New Roman"/>
          <w:bCs/>
          <w:i/>
          <w:iCs/>
          <w:noProof/>
          <w:position w:val="-14"/>
          <w:sz w:val="24"/>
          <w:szCs w:val="24"/>
          <w:lang w:eastAsia="zh-CN"/>
        </w:rPr>
        <w:object w:dxaOrig="900" w:dyaOrig="380" w14:anchorId="35CAB5E0">
          <v:shape id="_x0000_i1095" type="#_x0000_t75" alt="" style="width:45pt;height:19.5pt;mso-width-percent:0;mso-height-percent:0;mso-width-percent:0;mso-height-percent:0" o:ole="">
            <v:imagedata r:id="rId126" o:title=""/>
          </v:shape>
          <o:OLEObject Type="Embed" ProgID="Equation.DSMT4" ShapeID="_x0000_i1095" DrawAspect="Content" ObjectID="_1735731577" r:id="rId127"/>
        </w:object>
      </w:r>
      <w:r w:rsidR="00D96451" w:rsidRPr="00B71182">
        <w:rPr>
          <w:rFonts w:ascii="Times New Roman" w:eastAsia="SimSun" w:hAnsi="Times New Roman" w:cs="Times New Roman" w:hint="eastAsia"/>
          <w:bCs/>
          <w:iCs/>
          <w:sz w:val="24"/>
          <w:szCs w:val="24"/>
          <w:lang w:eastAsia="zh-CN"/>
        </w:rPr>
        <w:t xml:space="preserve"> </w:t>
      </w:r>
      <w:r w:rsidR="00D96451" w:rsidRPr="00B71182">
        <w:rPr>
          <w:rFonts w:ascii="Times New Roman" w:eastAsia="SimSun" w:hAnsi="Times New Roman" w:cs="Times New Roman"/>
          <w:sz w:val="24"/>
          <w:szCs w:val="24"/>
          <w:lang w:eastAsia="zh-CN"/>
        </w:rPr>
        <w:t xml:space="preserve">of the dominance measures given in </w:t>
      </w:r>
      <w:proofErr w:type="spellStart"/>
      <w:r>
        <w:rPr>
          <w:rFonts w:ascii="Times New Roman" w:eastAsia="SimSun" w:hAnsi="Times New Roman" w:cs="Times New Roman"/>
          <w:kern w:val="2"/>
          <w:sz w:val="24"/>
          <w:szCs w:val="24"/>
          <w:lang w:eastAsia="zh-CN"/>
        </w:rPr>
        <w:t>Eqn</w:t>
      </w:r>
      <w:proofErr w:type="spellEnd"/>
      <w:r w:rsidR="00D96451" w:rsidRPr="00B71182">
        <w:rPr>
          <w:rFonts w:ascii="Times New Roman" w:eastAsia="SimSun" w:hAnsi="Times New Roman" w:cs="Times New Roman"/>
          <w:sz w:val="24"/>
          <w:szCs w:val="24"/>
          <w:lang w:eastAsia="zh-CN"/>
        </w:rPr>
        <w:t xml:space="preserve"> (6).</w:t>
      </w:r>
      <w:r w:rsidR="00D96451" w:rsidRPr="00B71182">
        <w:rPr>
          <w:rFonts w:ascii="Times New Roman" w:eastAsia="SimSun" w:hAnsi="Times New Roman" w:cs="Times New Roman"/>
          <w:bCs/>
          <w:sz w:val="24"/>
          <w:szCs w:val="24"/>
          <w:lang w:eastAsia="zh-CN"/>
        </w:rPr>
        <w:t xml:space="preserve"> The attenuation factor </w:t>
      </w:r>
      <w:r w:rsidR="00D96451" w:rsidRPr="00B71182">
        <w:rPr>
          <w:rFonts w:ascii="Times New Roman" w:eastAsia="SimSun" w:hAnsi="Times New Roman" w:cs="Times New Roman"/>
          <w:bCs/>
          <w:i/>
          <w:iCs/>
          <w:noProof/>
          <w:position w:val="-6"/>
          <w:sz w:val="24"/>
          <w:szCs w:val="24"/>
          <w:lang w:eastAsia="zh-CN"/>
        </w:rPr>
        <w:object w:dxaOrig="200" w:dyaOrig="279" w14:anchorId="3CB03116">
          <v:shape id="_x0000_i1096" type="#_x0000_t75" alt="" style="width:11.5pt;height:14pt;mso-width-percent:0;mso-height-percent:0;mso-width-percent:0;mso-height-percent:0" o:ole="">
            <v:imagedata r:id="rId68" o:title=""/>
          </v:shape>
          <o:OLEObject Type="Embed" ProgID="Equation.DSMT4" ShapeID="_x0000_i1096" DrawAspect="Content" ObjectID="_1735731578" r:id="rId128"/>
        </w:object>
      </w:r>
      <w:r w:rsidR="00D96451" w:rsidRPr="00B71182">
        <w:rPr>
          <w:rFonts w:ascii="Times New Roman" w:eastAsia="SimSun" w:hAnsi="Times New Roman" w:cs="Times New Roman"/>
          <w:bCs/>
          <w:i/>
          <w:iCs/>
          <w:sz w:val="24"/>
          <w:szCs w:val="24"/>
          <w:lang w:eastAsia="zh-CN"/>
        </w:rPr>
        <w:t xml:space="preserve"> </w:t>
      </w:r>
      <w:r w:rsidR="00D96451" w:rsidRPr="00B71182">
        <w:rPr>
          <w:rFonts w:ascii="Times New Roman" w:eastAsia="SimSun" w:hAnsi="Times New Roman" w:cs="Times New Roman"/>
          <w:bCs/>
          <w:sz w:val="24"/>
          <w:szCs w:val="24"/>
          <w:lang w:eastAsia="zh-CN"/>
        </w:rPr>
        <w:t xml:space="preserve">of the losses is set to </w:t>
      </w:r>
      <w:r w:rsidR="00D96451" w:rsidRPr="00B71182">
        <w:rPr>
          <w:rFonts w:ascii="Times New Roman" w:eastAsia="SimSun" w:hAnsi="Times New Roman" w:cs="Times New Roman"/>
          <w:bCs/>
          <w:i/>
          <w:iCs/>
          <w:noProof/>
          <w:position w:val="-6"/>
          <w:sz w:val="24"/>
          <w:szCs w:val="24"/>
          <w:lang w:eastAsia="zh-CN"/>
        </w:rPr>
        <w:object w:dxaOrig="200" w:dyaOrig="279" w14:anchorId="4E57E33F">
          <v:shape id="_x0000_i1097" type="#_x0000_t75" alt="" style="width:11.5pt;height:14pt;mso-width-percent:0;mso-height-percent:0;mso-width-percent:0;mso-height-percent:0" o:ole="">
            <v:imagedata r:id="rId129" o:title=""/>
          </v:shape>
          <o:OLEObject Type="Embed" ProgID="Equation.DSMT4" ShapeID="_x0000_i1097" DrawAspect="Content" ObjectID="_1735731579" r:id="rId130"/>
        </w:object>
      </w:r>
      <w:r w:rsidR="00D96451" w:rsidRPr="00B71182">
        <w:rPr>
          <w:rFonts w:ascii="Times New Roman" w:eastAsia="SimSun" w:hAnsi="Times New Roman" w:cs="Times New Roman"/>
          <w:sz w:val="24"/>
          <w:szCs w:val="24"/>
          <w:lang w:eastAsia="zh-CN"/>
        </w:rPr>
        <w:t>=12</w:t>
      </w:r>
      <w:r w:rsidR="00D96451" w:rsidRPr="00B71182">
        <w:rPr>
          <w:rFonts w:ascii="Times New Roman" w:eastAsia="SimSun" w:hAnsi="Times New Roman" w:cs="Times New Roman"/>
          <w:bCs/>
          <w:sz w:val="24"/>
          <w:szCs w:val="24"/>
          <w:lang w:eastAsia="zh-CN"/>
        </w:rPr>
        <w:t xml:space="preserve"> for which the range of values </w:t>
      </w:r>
      <w:r w:rsidR="00D96451">
        <w:rPr>
          <w:rFonts w:ascii="Times New Roman" w:eastAsia="SimSun" w:hAnsi="Times New Roman" w:cs="Times New Roman"/>
          <w:bCs/>
          <w:sz w:val="24"/>
          <w:szCs w:val="24"/>
          <w:lang w:eastAsia="zh-CN"/>
        </w:rPr>
        <w:t>was</w:t>
      </w:r>
      <w:r w:rsidR="00D96451" w:rsidRPr="00B71182">
        <w:rPr>
          <w:rFonts w:ascii="Times New Roman" w:eastAsia="SimSun" w:hAnsi="Times New Roman" w:cs="Times New Roman"/>
          <w:bCs/>
          <w:sz w:val="24"/>
          <w:szCs w:val="24"/>
          <w:lang w:eastAsia="zh-CN"/>
        </w:rPr>
        <w:t xml:space="preserve"> 0&lt;</w:t>
      </w:r>
      <w:r w:rsidR="00D96451" w:rsidRPr="00B71182">
        <w:rPr>
          <w:rFonts w:ascii="Times New Roman" w:eastAsia="SimSun" w:hAnsi="Times New Roman" w:cs="Times New Roman"/>
          <w:bCs/>
          <w:i/>
          <w:iCs/>
          <w:noProof/>
          <w:position w:val="-6"/>
          <w:sz w:val="24"/>
          <w:szCs w:val="24"/>
          <w:lang w:eastAsia="zh-CN"/>
        </w:rPr>
        <w:object w:dxaOrig="200" w:dyaOrig="279" w14:anchorId="1CB5C1F4">
          <v:shape id="_x0000_i1098" type="#_x0000_t75" alt="" style="width:11.5pt;height:14pt;mso-width-percent:0;mso-height-percent:0;mso-width-percent:0;mso-height-percent:0" o:ole="">
            <v:imagedata r:id="rId129" o:title=""/>
          </v:shape>
          <o:OLEObject Type="Embed" ProgID="Equation.DSMT4" ShapeID="_x0000_i1098" DrawAspect="Content" ObjectID="_1735731580" r:id="rId131"/>
        </w:object>
      </w:r>
      <w:r w:rsidR="00D96451" w:rsidRPr="00B71182">
        <w:rPr>
          <w:rFonts w:ascii="Times New Roman" w:eastAsia="SimSun" w:hAnsi="Times New Roman" w:cs="Times New Roman"/>
          <w:bCs/>
          <w:i/>
          <w:iCs/>
          <w:sz w:val="24"/>
          <w:szCs w:val="24"/>
          <w:lang w:eastAsia="zh-CN"/>
        </w:rPr>
        <w:t xml:space="preserve"> &lt; </w:t>
      </w:r>
      <w:r w:rsidR="00D96451" w:rsidRPr="00B71182">
        <w:rPr>
          <w:rFonts w:ascii="Times New Roman" w:eastAsia="SimSun" w:hAnsi="Times New Roman" w:cs="Times New Roman"/>
          <w:noProof/>
          <w:position w:val="-32"/>
          <w:sz w:val="24"/>
          <w:szCs w:val="24"/>
          <w:lang w:eastAsia="zh-CN"/>
        </w:rPr>
        <w:object w:dxaOrig="700" w:dyaOrig="1060" w14:anchorId="03DE6DDC">
          <v:shape id="_x0000_i1099" type="#_x0000_t75" alt="" style="width:36.5pt;height:52.5pt;mso-width-percent:0;mso-height-percent:0;mso-width-percent:0;mso-height-percent:0" o:ole="">
            <v:imagedata r:id="rId132" o:title=""/>
          </v:shape>
          <o:OLEObject Type="Embed" ProgID="Equation.DSMT4" ShapeID="_x0000_i1099" DrawAspect="Content" ObjectID="_1735731581" r:id="rId133"/>
        </w:object>
      </w:r>
      <w:r w:rsidR="00D96451" w:rsidRPr="00B71182">
        <w:rPr>
          <w:rFonts w:ascii="Times New Roman" w:eastAsia="SimSun" w:hAnsi="Times New Roman" w:cs="Times New Roman"/>
          <w:bCs/>
          <w:sz w:val="24"/>
          <w:szCs w:val="24"/>
          <w:lang w:eastAsia="zh-CN"/>
        </w:rPr>
        <w:t>.</w:t>
      </w:r>
      <w:r w:rsidR="00D96451" w:rsidRPr="00B71182">
        <w:rPr>
          <w:rFonts w:ascii="Times New Roman" w:eastAsia="SimSun" w:hAnsi="Times New Roman" w:cs="Times New Roman"/>
          <w:sz w:val="24"/>
          <w:szCs w:val="24"/>
          <w:lang w:eastAsia="zh-CN"/>
        </w:rPr>
        <w:t xml:space="preserve"> </w:t>
      </w:r>
    </w:p>
    <w:p w14:paraId="0285309E" w14:textId="77777777" w:rsidR="00977E51" w:rsidRDefault="00D96451" w:rsidP="00977E51">
      <w:pPr>
        <w:widowControl w:val="0"/>
        <w:spacing w:after="0"/>
        <w:ind w:firstLine="720"/>
        <w:jc w:val="both"/>
        <w:rPr>
          <w:rFonts w:ascii="Times New Roman" w:eastAsia="SimSun" w:hAnsi="Times New Roman" w:cs="SimSun"/>
          <w:sz w:val="24"/>
          <w:szCs w:val="24"/>
          <w:lang w:eastAsia="zh-CN"/>
        </w:rPr>
      </w:pPr>
      <w:r w:rsidRPr="00B71182">
        <w:rPr>
          <w:rFonts w:ascii="Times New Roman" w:eastAsia="SimSun" w:hAnsi="Times New Roman" w:cs="Times New Roman" w:hint="eastAsia"/>
          <w:sz w:val="24"/>
          <w:szCs w:val="24"/>
          <w:lang w:eastAsia="zh-CN"/>
        </w:rPr>
        <w:t xml:space="preserve">In our case, </w:t>
      </w:r>
      <w:r w:rsidRPr="00B71182">
        <w:rPr>
          <w:rFonts w:ascii="Times New Roman" w:eastAsia="SimSun" w:hAnsi="Times New Roman" w:cs="Times New Roman"/>
          <w:noProof/>
          <w:position w:val="-12"/>
          <w:sz w:val="24"/>
          <w:szCs w:val="24"/>
          <w:lang w:eastAsia="zh-CN"/>
        </w:rPr>
        <w:object w:dxaOrig="360" w:dyaOrig="360" w14:anchorId="07293797">
          <v:shape id="_x0000_i1100" type="#_x0000_t75" alt="" style="width:19pt;height:19pt;mso-width-percent:0;mso-height-percent:0;mso-width-percent:0;mso-height-percent:0" o:ole="">
            <v:imagedata r:id="rId134" o:title=""/>
          </v:shape>
          <o:OLEObject Type="Embed" ProgID="Equation.DSMT4" ShapeID="_x0000_i1100" DrawAspect="Content" ObjectID="_1735731582" r:id="rId135"/>
        </w:object>
      </w:r>
      <w:r w:rsidRPr="00B71182">
        <w:rPr>
          <w:rFonts w:ascii="Times New Roman" w:eastAsia="SimSun" w:hAnsi="Times New Roman" w:cs="Times New Roman" w:hint="eastAsia"/>
          <w:sz w:val="24"/>
          <w:szCs w:val="24"/>
          <w:lang w:eastAsia="zh-CN"/>
        </w:rPr>
        <w:t>= 1</w:t>
      </w:r>
      <w:r>
        <w:rPr>
          <w:rFonts w:ascii="Times New Roman" w:eastAsia="SimSun" w:hAnsi="Times New Roman" w:cs="Times New Roman"/>
          <w:sz w:val="24"/>
          <w:szCs w:val="24"/>
          <w:lang w:eastAsia="zh-CN"/>
        </w:rPr>
        <w:t xml:space="preserve"> was</w:t>
      </w:r>
      <w:r w:rsidRPr="00B71182">
        <w:rPr>
          <w:rFonts w:ascii="Times New Roman" w:eastAsia="SimSun" w:hAnsi="Times New Roman" w:cs="Times New Roman" w:hint="eastAsia"/>
          <w:sz w:val="24"/>
          <w:szCs w:val="24"/>
          <w:lang w:eastAsia="zh-CN"/>
        </w:rPr>
        <w:t xml:space="preserve"> </w:t>
      </w:r>
      <w:r>
        <w:rPr>
          <w:rFonts w:ascii="Times New Roman" w:eastAsia="SimSun" w:hAnsi="Times New Roman" w:cs="Times New Roman"/>
          <w:sz w:val="24"/>
          <w:szCs w:val="24"/>
          <w:lang w:eastAsia="zh-CN"/>
        </w:rPr>
        <w:t>the</w:t>
      </w:r>
      <w:r w:rsidRPr="00B71182">
        <w:rPr>
          <w:rFonts w:ascii="Times New Roman" w:eastAsia="SimSun" w:hAnsi="Times New Roman" w:cs="Times New Roman" w:hint="eastAsia"/>
          <w:sz w:val="24"/>
          <w:szCs w:val="24"/>
          <w:lang w:eastAsia="zh-CN"/>
        </w:rPr>
        <w:t xml:space="preserve"> value of </w:t>
      </w:r>
      <w:r w:rsidRPr="00B71182">
        <w:rPr>
          <w:rFonts w:ascii="Times New Roman" w:eastAsia="SimSun" w:hAnsi="Times New Roman" w:cs="SimSun"/>
          <w:sz w:val="24"/>
          <w:szCs w:val="24"/>
          <w:lang w:eastAsia="zh-CN"/>
        </w:rPr>
        <w:t xml:space="preserve">attribute </w:t>
      </w:r>
      <w:r w:rsidRPr="00B71182">
        <w:rPr>
          <w:rFonts w:ascii="Times New Roman" w:eastAsia="KaiTi" w:hAnsi="Times New Roman" w:cs="Times New Roman"/>
          <w:noProof/>
          <w:position w:val="-12"/>
          <w:sz w:val="24"/>
          <w:szCs w:val="24"/>
          <w:lang w:eastAsia="zh-CN"/>
        </w:rPr>
        <w:object w:dxaOrig="240" w:dyaOrig="360" w14:anchorId="534644D7">
          <v:shape id="_x0000_i1101" type="#_x0000_t75" alt="" style="width:12pt;height:19pt;mso-width-percent:0;mso-height-percent:0;mso-width-percent:0;mso-height-percent:0" o:ole="">
            <v:imagedata r:id="rId136" o:title=""/>
          </v:shape>
          <o:OLEObject Type="Embed" ProgID="Equation.DSMT4" ShapeID="_x0000_i1101" DrawAspect="Content" ObjectID="_1735731583" r:id="rId137"/>
        </w:object>
      </w:r>
      <w:r w:rsidRPr="00B71182">
        <w:rPr>
          <w:rFonts w:ascii="Times New Roman" w:eastAsia="SimSun" w:hAnsi="Times New Roman" w:cs="Times New Roman" w:hint="eastAsia"/>
          <w:sz w:val="24"/>
          <w:szCs w:val="24"/>
          <w:lang w:eastAsia="zh-CN"/>
        </w:rPr>
        <w:t xml:space="preserve">for </w:t>
      </w:r>
      <w:r w:rsidRPr="00B71182">
        <w:rPr>
          <w:rFonts w:ascii="Times New Roman" w:eastAsia="SimSun" w:hAnsi="Times New Roman" w:cs="SimSun"/>
          <w:sz w:val="24"/>
          <w:szCs w:val="24"/>
          <w:lang w:eastAsia="zh-CN"/>
        </w:rPr>
        <w:t xml:space="preserve">alternative </w:t>
      </w:r>
      <w:r w:rsidRPr="00B71182">
        <w:rPr>
          <w:rFonts w:ascii="Times New Roman" w:eastAsia="KaiTi" w:hAnsi="Times New Roman" w:cs="Times New Roman"/>
          <w:noProof/>
          <w:position w:val="-12"/>
          <w:sz w:val="24"/>
          <w:szCs w:val="24"/>
          <w:lang w:eastAsia="zh-CN"/>
        </w:rPr>
        <w:object w:dxaOrig="220" w:dyaOrig="360" w14:anchorId="49CBD3A8">
          <v:shape id="_x0000_i1102" type="#_x0000_t75" alt="" style="width:11.5pt;height:19pt;mso-width-percent:0;mso-height-percent:0;mso-width-percent:0;mso-height-percent:0" o:ole="">
            <v:imagedata r:id="rId138" o:title=""/>
          </v:shape>
          <o:OLEObject Type="Embed" ProgID="Equation.DSMT4" ShapeID="_x0000_i1102" DrawAspect="Content" ObjectID="_1735731584" r:id="rId139"/>
        </w:object>
      </w:r>
      <w:r w:rsidRPr="00B71182">
        <w:rPr>
          <w:rFonts w:ascii="Times New Roman" w:eastAsia="SimSun" w:hAnsi="Times New Roman" w:cs="SimSun"/>
          <w:sz w:val="24"/>
          <w:szCs w:val="24"/>
          <w:lang w:eastAsia="zh-CN"/>
        </w:rPr>
        <w:t xml:space="preserve"> </w:t>
      </w:r>
      <w:r w:rsidR="00977E51">
        <w:rPr>
          <w:rFonts w:ascii="Times New Roman" w:eastAsia="SimSun" w:hAnsi="Times New Roman" w:cs="SimSun"/>
          <w:sz w:val="24"/>
          <w:szCs w:val="24"/>
          <w:lang w:eastAsia="zh-CN"/>
        </w:rPr>
        <w:t>and</w:t>
      </w:r>
      <w:r w:rsidRPr="00B71182">
        <w:rPr>
          <w:rFonts w:ascii="Times New Roman" w:eastAsia="SimSun" w:hAnsi="Times New Roman" w:cs="SimSun" w:hint="eastAsia"/>
          <w:sz w:val="24"/>
          <w:szCs w:val="24"/>
          <w:lang w:eastAsia="zh-CN"/>
        </w:rPr>
        <w:t xml:space="preserve"> </w:t>
      </w:r>
      <w:r w:rsidRPr="00B71182">
        <w:rPr>
          <w:rFonts w:ascii="Times New Roman" w:eastAsia="SimSun" w:hAnsi="Times New Roman" w:cs="Times New Roman"/>
          <w:noProof/>
          <w:position w:val="-12"/>
          <w:sz w:val="24"/>
          <w:szCs w:val="24"/>
          <w:lang w:eastAsia="zh-CN"/>
        </w:rPr>
        <w:object w:dxaOrig="920" w:dyaOrig="360" w14:anchorId="2B83AEEC">
          <v:shape id="_x0000_i1103" type="#_x0000_t75" alt="" style="width:47pt;height:19pt;mso-width-percent:0;mso-height-percent:0;mso-width-percent:0;mso-height-percent:0" o:ole="">
            <v:imagedata r:id="rId140" o:title=""/>
          </v:shape>
          <o:OLEObject Type="Embed" ProgID="Equation.DSMT4" ShapeID="_x0000_i1103" DrawAspect="Content" ObjectID="_1735731585" r:id="rId141"/>
        </w:object>
      </w:r>
      <w:r w:rsidRPr="00B71182">
        <w:rPr>
          <w:rFonts w:ascii="Times New Roman" w:eastAsia="SimSun" w:hAnsi="Times New Roman" w:cs="Times New Roman" w:hint="eastAsia"/>
          <w:sz w:val="24"/>
          <w:szCs w:val="24"/>
          <w:lang w:eastAsia="zh-CN"/>
        </w:rPr>
        <w:t>=0.4</w:t>
      </w:r>
      <w:r w:rsidR="00977E51">
        <w:rPr>
          <w:rFonts w:ascii="Times New Roman" w:eastAsia="SimSun" w:hAnsi="Times New Roman" w:cs="Times New Roman"/>
          <w:sz w:val="24"/>
          <w:szCs w:val="24"/>
          <w:lang w:eastAsia="zh-CN"/>
        </w:rPr>
        <w:t xml:space="preserve">, since </w:t>
      </w:r>
      <w:r w:rsidR="00977E51" w:rsidRPr="00B71182">
        <w:rPr>
          <w:rFonts w:ascii="Times New Roman" w:eastAsia="SimSun" w:hAnsi="Times New Roman" w:cs="Times New Roman" w:hint="eastAsia"/>
          <w:sz w:val="24"/>
          <w:szCs w:val="24"/>
          <w:lang w:eastAsia="zh-CN"/>
        </w:rPr>
        <w:t xml:space="preserve">0.6 </w:t>
      </w:r>
      <w:r w:rsidR="00977E51">
        <w:rPr>
          <w:rFonts w:ascii="Times New Roman" w:eastAsia="SimSun" w:hAnsi="Times New Roman" w:cs="Times New Roman"/>
          <w:sz w:val="24"/>
          <w:szCs w:val="24"/>
          <w:lang w:eastAsia="zh-CN"/>
        </w:rPr>
        <w:t xml:space="preserve">was the </w:t>
      </w:r>
      <w:r w:rsidR="00977E51" w:rsidRPr="00B71182">
        <w:rPr>
          <w:rFonts w:ascii="Times New Roman" w:eastAsia="SimSun" w:hAnsi="Times New Roman" w:cs="Times New Roman" w:hint="eastAsia"/>
          <w:sz w:val="24"/>
          <w:szCs w:val="24"/>
          <w:lang w:eastAsia="zh-CN"/>
        </w:rPr>
        <w:t xml:space="preserve">value of </w:t>
      </w:r>
      <w:r w:rsidR="00977E51" w:rsidRPr="00B71182">
        <w:rPr>
          <w:rFonts w:ascii="Times New Roman" w:eastAsia="SimSun" w:hAnsi="Times New Roman" w:cs="SimSun"/>
          <w:sz w:val="24"/>
          <w:szCs w:val="24"/>
          <w:lang w:eastAsia="zh-CN"/>
        </w:rPr>
        <w:t xml:space="preserve">attribute </w:t>
      </w:r>
      <w:r w:rsidR="00977E51" w:rsidRPr="00B71182">
        <w:rPr>
          <w:rFonts w:ascii="Times New Roman" w:eastAsia="KaiTi" w:hAnsi="Times New Roman" w:cs="Times New Roman"/>
          <w:noProof/>
          <w:position w:val="-12"/>
          <w:sz w:val="24"/>
          <w:szCs w:val="24"/>
          <w:lang w:eastAsia="zh-CN"/>
        </w:rPr>
        <w:object w:dxaOrig="240" w:dyaOrig="360" w14:anchorId="75DA53DF">
          <v:shape id="_x0000_i1104" type="#_x0000_t75" alt="" style="width:12pt;height:19pt;mso-width-percent:0;mso-height-percent:0;mso-width-percent:0;mso-height-percent:0" o:ole="">
            <v:imagedata r:id="rId136" o:title=""/>
          </v:shape>
          <o:OLEObject Type="Embed" ProgID="Equation.DSMT4" ShapeID="_x0000_i1104" DrawAspect="Content" ObjectID="_1735731586" r:id="rId142"/>
        </w:object>
      </w:r>
      <w:r w:rsidR="00977E51" w:rsidRPr="00B71182">
        <w:rPr>
          <w:rFonts w:ascii="Times New Roman" w:eastAsia="SimSun" w:hAnsi="Times New Roman" w:cs="Times New Roman" w:hint="eastAsia"/>
          <w:sz w:val="24"/>
          <w:szCs w:val="24"/>
          <w:lang w:eastAsia="zh-CN"/>
        </w:rPr>
        <w:t xml:space="preserve">for </w:t>
      </w:r>
      <w:r w:rsidR="00977E51" w:rsidRPr="00B71182">
        <w:rPr>
          <w:rFonts w:ascii="Times New Roman" w:eastAsia="SimSun" w:hAnsi="Times New Roman" w:cs="SimSun"/>
          <w:sz w:val="24"/>
          <w:szCs w:val="24"/>
          <w:lang w:eastAsia="zh-CN"/>
        </w:rPr>
        <w:t>alternative</w:t>
      </w:r>
      <w:r w:rsidR="00977E51" w:rsidRPr="00B71182">
        <w:rPr>
          <w:rFonts w:ascii="Times New Roman" w:eastAsia="KaiTi" w:hAnsi="Times New Roman" w:cs="Times New Roman"/>
          <w:noProof/>
          <w:position w:val="-12"/>
          <w:sz w:val="24"/>
          <w:szCs w:val="24"/>
          <w:lang w:eastAsia="zh-CN"/>
        </w:rPr>
        <w:object w:dxaOrig="300" w:dyaOrig="360" w14:anchorId="53D07E6F">
          <v:shape id="_x0000_i1105" type="#_x0000_t75" alt="" style="width:15pt;height:19pt;mso-width-percent:0;mso-height-percent:0;mso-width-percent:0;mso-height-percent:0" o:ole="">
            <v:imagedata r:id="rId143" o:title=""/>
          </v:shape>
          <o:OLEObject Type="Embed" ProgID="Equation.DSMT4" ShapeID="_x0000_i1105" DrawAspect="Content" ObjectID="_1735731587" r:id="rId144"/>
        </w:object>
      </w:r>
      <w:r w:rsidR="00977E51">
        <w:rPr>
          <w:rFonts w:ascii="Times New Roman" w:eastAsia="KaiTi" w:hAnsi="Times New Roman" w:cs="Times New Roman"/>
          <w:noProof/>
          <w:position w:val="-12"/>
          <w:sz w:val="24"/>
          <w:szCs w:val="24"/>
          <w:lang w:eastAsia="zh-CN"/>
        </w:rPr>
        <w:t>.</w:t>
      </w:r>
      <w:r w:rsidR="00977E51" w:rsidRPr="00B71182">
        <w:rPr>
          <w:rFonts w:ascii="Times New Roman" w:eastAsia="SimSun" w:hAnsi="Times New Roman" w:cs="SimSun" w:hint="eastAsia"/>
          <w:sz w:val="24"/>
          <w:szCs w:val="24"/>
          <w:lang w:eastAsia="zh-CN"/>
        </w:rPr>
        <w:t xml:space="preserve"> </w:t>
      </w:r>
    </w:p>
    <w:p w14:paraId="4AA6D8AB" w14:textId="77777777" w:rsidR="00977E51" w:rsidRDefault="00977E51" w:rsidP="00977E51">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sz w:val="24"/>
          <w:szCs w:val="24"/>
          <w:lang w:eastAsia="zh-CN"/>
        </w:rPr>
        <w:t>Then</w:t>
      </w:r>
      <w:r w:rsidR="00D96451" w:rsidRPr="00B71182">
        <w:rPr>
          <w:rFonts w:ascii="Times New Roman" w:eastAsia="SimSun" w:hAnsi="Times New Roman" w:cs="Times New Roman" w:hint="eastAsia"/>
          <w:sz w:val="24"/>
          <w:szCs w:val="24"/>
          <w:lang w:eastAsia="zh-CN"/>
        </w:rPr>
        <w:t xml:space="preserve">, </w:t>
      </w:r>
      <w:r w:rsidR="00D96451" w:rsidRPr="00B71182">
        <w:rPr>
          <w:rFonts w:ascii="Times New Roman" w:eastAsia="SimSun" w:hAnsi="Times New Roman" w:cs="SimSun"/>
          <w:noProof/>
          <w:position w:val="-64"/>
          <w:sz w:val="24"/>
          <w:szCs w:val="24"/>
          <w:lang w:eastAsia="zh-CN"/>
        </w:rPr>
        <w:object w:dxaOrig="3060" w:dyaOrig="1080" w14:anchorId="008F3BE0">
          <v:shape id="_x0000_i1106" type="#_x0000_t75" alt="" style="width:153pt;height:55pt;mso-width-percent:0;mso-height-percent:0;mso-width-percent:0;mso-height-percent:0" o:ole="">
            <v:imagedata r:id="rId145" o:title=""/>
          </v:shape>
          <o:OLEObject Type="Embed" ProgID="Equation.DSMT4" ShapeID="_x0000_i1106" DrawAspect="Content" ObjectID="_1735731588" r:id="rId146"/>
        </w:object>
      </w:r>
      <w:r w:rsidR="00D96451" w:rsidRPr="00B71182">
        <w:rPr>
          <w:rFonts w:ascii="Times New Roman" w:eastAsia="SimSun" w:hAnsi="Times New Roman" w:cs="SimSun" w:hint="eastAsia"/>
          <w:position w:val="-12"/>
          <w:sz w:val="24"/>
          <w:szCs w:val="24"/>
          <w:lang w:eastAsia="zh-CN"/>
        </w:rPr>
        <w:t xml:space="preserve">= 0.090. </w:t>
      </w:r>
    </w:p>
    <w:p w14:paraId="7DD2E599" w14:textId="77777777" w:rsidR="00B94256" w:rsidRPr="00B94256" w:rsidRDefault="00B94256" w:rsidP="00B94256">
      <w:pPr>
        <w:widowControl w:val="0"/>
        <w:spacing w:after="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b/>
          <w:kern w:val="2"/>
          <w:sz w:val="24"/>
          <w:szCs w:val="24"/>
          <w:lang w:eastAsia="zh-CN"/>
        </w:rPr>
        <w:t>Step </w:t>
      </w:r>
      <w:r>
        <w:rPr>
          <w:rFonts w:ascii="Times New Roman" w:eastAsia="SimSun" w:hAnsi="Times New Roman" w:cs="Times New Roman"/>
          <w:b/>
          <w:kern w:val="2"/>
          <w:sz w:val="24"/>
          <w:szCs w:val="24"/>
          <w:lang w:eastAsia="zh-CN"/>
        </w:rPr>
        <w:t>7</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b/>
          <w:i/>
          <w:kern w:val="2"/>
          <w:sz w:val="24"/>
          <w:szCs w:val="24"/>
          <w:lang w:eastAsia="zh-CN"/>
        </w:rPr>
        <w:t xml:space="preserve"> </w:t>
      </w:r>
      <w:r w:rsidRPr="00B71182">
        <w:rPr>
          <w:rFonts w:ascii="Times New Roman" w:eastAsia="SimSun" w:hAnsi="Times New Roman" w:cs="SimSun"/>
          <w:sz w:val="24"/>
          <w:szCs w:val="24"/>
          <w:lang w:eastAsia="zh-CN"/>
        </w:rPr>
        <w:t>Acquire the overall dominance measures</w:t>
      </w:r>
      <w:r w:rsidRPr="00B71182">
        <w:rPr>
          <w:rFonts w:ascii="Times New Roman" w:eastAsia="SimSun" w:hAnsi="Times New Roman" w:cs="SimSun" w:hint="eastAsia"/>
          <w:sz w:val="24"/>
          <w:szCs w:val="24"/>
          <w:lang w:eastAsia="zh-CN"/>
        </w:rPr>
        <w:t xml:space="preserve"> of </w:t>
      </w:r>
      <w:r w:rsidRPr="00B71182">
        <w:rPr>
          <w:rFonts w:ascii="Times New Roman" w:eastAsia="SimSun" w:hAnsi="Times New Roman" w:cs="SimSun"/>
          <w:sz w:val="24"/>
          <w:szCs w:val="24"/>
          <w:lang w:eastAsia="zh-CN"/>
        </w:rPr>
        <w:t>each</w:t>
      </w:r>
      <w:r w:rsidRPr="00B71182">
        <w:rPr>
          <w:rFonts w:ascii="Times New Roman" w:eastAsia="SimSun" w:hAnsi="Times New Roman" w:cs="SimSun" w:hint="eastAsia"/>
          <w:sz w:val="24"/>
          <w:szCs w:val="24"/>
          <w:lang w:eastAsia="zh-CN"/>
        </w:rPr>
        <w:t xml:space="preserve"> object</w:t>
      </w:r>
      <w:r w:rsidRPr="00B71182">
        <w:rPr>
          <w:rFonts w:ascii="Times New Roman" w:eastAsia="SimSun" w:hAnsi="Times New Roman" w:cs="SimSun"/>
          <w:sz w:val="24"/>
          <w:szCs w:val="24"/>
          <w:lang w:eastAsia="zh-CN"/>
        </w:rPr>
        <w:t>.</w:t>
      </w:r>
    </w:p>
    <w:p w14:paraId="1EBF0862" w14:textId="77777777" w:rsidR="00D96451" w:rsidRPr="00B94256" w:rsidRDefault="00B94256" w:rsidP="00B94256">
      <w:pPr>
        <w:widowControl w:val="0"/>
        <w:spacing w:after="0"/>
        <w:ind w:firstLine="720"/>
        <w:jc w:val="both"/>
        <w:rPr>
          <w:rFonts w:ascii="Times New Roman" w:eastAsia="Gungsuh" w:hAnsi="Times New Roman" w:cs="Times New Roman"/>
          <w:sz w:val="24"/>
          <w:szCs w:val="24"/>
          <w:lang w:eastAsia="zh-CN"/>
        </w:rPr>
      </w:pPr>
      <w:r>
        <w:rPr>
          <w:rFonts w:ascii="Times New Roman" w:eastAsia="SimSun" w:hAnsi="Times New Roman" w:cs="Times New Roman"/>
          <w:kern w:val="2"/>
          <w:sz w:val="24"/>
          <w:szCs w:val="24"/>
          <w:lang w:eastAsia="zh-CN"/>
        </w:rPr>
        <w:t>This step was to</w:t>
      </w:r>
      <w:r>
        <w:rPr>
          <w:rFonts w:ascii="Times New Roman" w:eastAsia="Gungsuh" w:hAnsi="Times New Roman" w:cs="Times New Roman"/>
          <w:sz w:val="24"/>
          <w:szCs w:val="24"/>
          <w:lang w:eastAsia="zh-CN"/>
        </w:rPr>
        <w:t xml:space="preserve"> </w:t>
      </w:r>
      <w:r w:rsidR="00D96451" w:rsidRPr="00B71182">
        <w:rPr>
          <w:rFonts w:ascii="Times New Roman" w:eastAsia="Gungsuh" w:hAnsi="Times New Roman" w:cs="Times New Roman"/>
          <w:sz w:val="24"/>
          <w:szCs w:val="24"/>
          <w:lang w:eastAsia="zh-CN"/>
        </w:rPr>
        <w:t>determine</w:t>
      </w:r>
      <w:r w:rsidR="00D96451" w:rsidRPr="00B71182">
        <w:rPr>
          <w:rFonts w:ascii="Times New Roman" w:eastAsia="SimSun" w:hAnsi="Times New Roman" w:cs="Times New Roman"/>
          <w:sz w:val="24"/>
          <w:szCs w:val="24"/>
          <w:lang w:eastAsia="zh-CN"/>
        </w:rPr>
        <w:t xml:space="preserve"> the value</w:t>
      </w:r>
      <w:r w:rsidR="00D96451" w:rsidRPr="00B71182">
        <w:rPr>
          <w:rFonts w:ascii="Times New Roman" w:eastAsia="SimSun" w:hAnsi="Times New Roman" w:cs="Times New Roman" w:hint="eastAsia"/>
          <w:sz w:val="24"/>
          <w:szCs w:val="24"/>
          <w:lang w:eastAsia="zh-CN"/>
        </w:rPr>
        <w:t xml:space="preserve"> </w:t>
      </w:r>
      <w:r w:rsidR="00D96451" w:rsidRPr="00B71182">
        <w:rPr>
          <w:rFonts w:ascii="Times New Roman" w:eastAsia="SimSun" w:hAnsi="Times New Roman" w:cs="Times New Roman"/>
          <w:noProof/>
          <w:position w:val="-12"/>
          <w:sz w:val="24"/>
          <w:szCs w:val="24"/>
          <w:lang w:eastAsia="zh-CN"/>
        </w:rPr>
        <w:object w:dxaOrig="840" w:dyaOrig="360" w14:anchorId="11F8A1CC">
          <v:shape id="_x0000_i1107" type="#_x0000_t75" alt="" style="width:42.5pt;height:19pt;mso-width-percent:0;mso-height-percent:0;mso-width-percent:0;mso-height-percent:0" o:ole="">
            <v:imagedata r:id="rId147" o:title=""/>
          </v:shape>
          <o:OLEObject Type="Embed" ProgID="Equation.DSMT4" ShapeID="_x0000_i1107" DrawAspect="Content" ObjectID="_1735731589" r:id="rId148"/>
        </w:object>
      </w:r>
      <w:r w:rsidR="00D96451" w:rsidRPr="00B71182">
        <w:rPr>
          <w:rFonts w:ascii="Times New Roman" w:eastAsia="SimSun" w:hAnsi="Times New Roman" w:cs="Times New Roman" w:hint="eastAsia"/>
          <w:sz w:val="24"/>
          <w:szCs w:val="24"/>
          <w:lang w:eastAsia="zh-CN"/>
        </w:rPr>
        <w:t xml:space="preserve"> </w:t>
      </w:r>
      <w:r w:rsidR="00D96451" w:rsidRPr="00B71182">
        <w:rPr>
          <w:rFonts w:ascii="Times New Roman" w:eastAsia="SimSun" w:hAnsi="Times New Roman" w:cs="Times New Roman"/>
          <w:sz w:val="24"/>
          <w:szCs w:val="24"/>
          <w:lang w:eastAsia="zh-CN"/>
        </w:rPr>
        <w:t xml:space="preserve">of the overall dominance measures for </w:t>
      </w:r>
      <w:r w:rsidR="00D96451" w:rsidRPr="00B71182">
        <w:rPr>
          <w:rFonts w:ascii="Times New Roman" w:eastAsia="SimSun" w:hAnsi="Times New Roman" w:cs="Times New Roman" w:hint="eastAsia"/>
          <w:sz w:val="24"/>
          <w:szCs w:val="24"/>
          <w:lang w:eastAsia="zh-CN"/>
        </w:rPr>
        <w:t>all</w:t>
      </w:r>
      <w:r w:rsidR="00D96451" w:rsidRPr="00B71182">
        <w:rPr>
          <w:rFonts w:ascii="Times New Roman" w:eastAsia="SimSun" w:hAnsi="Times New Roman" w:cs="Times New Roman"/>
          <w:sz w:val="24"/>
          <w:szCs w:val="24"/>
          <w:lang w:eastAsia="zh-CN"/>
        </w:rPr>
        <w:t xml:space="preserve"> object</w:t>
      </w:r>
      <w:r w:rsidR="00D96451" w:rsidRPr="00B71182">
        <w:rPr>
          <w:rFonts w:ascii="Times New Roman" w:eastAsia="SimSun" w:hAnsi="Times New Roman" w:cs="Times New Roman" w:hint="eastAsia"/>
          <w:sz w:val="24"/>
          <w:szCs w:val="24"/>
          <w:lang w:eastAsia="zh-CN"/>
        </w:rPr>
        <w:t>s</w:t>
      </w:r>
      <w:r w:rsidR="00D96451" w:rsidRPr="00B71182">
        <w:rPr>
          <w:rFonts w:ascii="Times New Roman" w:eastAsia="SimSun" w:hAnsi="Times New Roman" w:cs="Times New Roman"/>
          <w:kern w:val="2"/>
          <w:sz w:val="24"/>
          <w:szCs w:val="24"/>
          <w:lang w:eastAsia="zh-CN"/>
        </w:rPr>
        <w:t xml:space="preserve"> </w:t>
      </w:r>
      <w:r w:rsidR="00D96451" w:rsidRPr="00B71182">
        <w:rPr>
          <w:rFonts w:ascii="Times New Roman" w:eastAsia="SimSun" w:hAnsi="Times New Roman" w:cs="Times New Roman"/>
          <w:sz w:val="24"/>
          <w:szCs w:val="24"/>
          <w:lang w:eastAsia="zh-CN"/>
        </w:rPr>
        <w:t xml:space="preserve">between </w:t>
      </w:r>
      <w:r w:rsidR="00D96451" w:rsidRPr="00B71182">
        <w:rPr>
          <w:rFonts w:ascii="Times New Roman" w:eastAsia="SimSun" w:hAnsi="Times New Roman" w:cs="Times New Roman"/>
          <w:noProof/>
          <w:position w:val="-14"/>
          <w:sz w:val="24"/>
          <w:szCs w:val="24"/>
        </w:rPr>
        <w:object w:dxaOrig="220" w:dyaOrig="360" w14:anchorId="0A63C30A">
          <v:shape id="_x0000_i1108" type="#_x0000_t75" alt="" style="width:14pt;height:17pt;mso-width-percent:0;mso-height-percent:0;mso-width-percent:0;mso-height-percent:0" o:ole="">
            <v:imagedata r:id="rId149" o:title=""/>
          </v:shape>
          <o:OLEObject Type="Embed" ProgID="Equation.DSMT4" ShapeID="_x0000_i1108" DrawAspect="Content" ObjectID="_1735731590" r:id="rId150">
            <o:FieldCodes>\* MERGEFORMAT</o:FieldCodes>
          </o:OLEObject>
        </w:object>
      </w:r>
      <w:r w:rsidR="00D96451" w:rsidRPr="00B71182">
        <w:rPr>
          <w:rFonts w:ascii="Times New Roman" w:eastAsia="SimSun" w:hAnsi="Times New Roman" w:cs="Times New Roman"/>
          <w:position w:val="-14"/>
          <w:sz w:val="24"/>
          <w:szCs w:val="24"/>
          <w:lang w:eastAsia="zh-CN"/>
        </w:rPr>
        <w:t xml:space="preserve"> </w:t>
      </w:r>
      <w:r w:rsidR="00D96451" w:rsidRPr="00B71182">
        <w:rPr>
          <w:rFonts w:ascii="Times New Roman" w:eastAsia="SimSun" w:hAnsi="Times New Roman" w:cs="Times New Roman"/>
          <w:kern w:val="2"/>
          <w:sz w:val="24"/>
          <w:szCs w:val="24"/>
          <w:lang w:eastAsia="zh-CN"/>
        </w:rPr>
        <w:t xml:space="preserve">and </w:t>
      </w:r>
      <w:r w:rsidR="00D96451" w:rsidRPr="00B71182">
        <w:rPr>
          <w:rFonts w:ascii="Times New Roman" w:eastAsia="SimSun" w:hAnsi="Times New Roman" w:cs="Times New Roman"/>
          <w:noProof/>
          <w:position w:val="-14"/>
          <w:sz w:val="24"/>
          <w:szCs w:val="24"/>
        </w:rPr>
        <w:object w:dxaOrig="980" w:dyaOrig="360" w14:anchorId="303E10E4">
          <v:shape id="_x0000_i1109" type="#_x0000_t75" alt="" style="width:51pt;height:17pt;mso-width-percent:0;mso-height-percent:0;mso-width-percent:0;mso-height-percent:0" o:ole="">
            <v:imagedata r:id="rId151" o:title=""/>
          </v:shape>
          <o:OLEObject Type="Embed" ProgID="Equation.DSMT4" ShapeID="_x0000_i1109" DrawAspect="Content" ObjectID="_1735731591" r:id="rId152">
            <o:FieldCodes>\* MERGEFORMAT</o:FieldCodes>
          </o:OLEObject>
        </w:object>
      </w:r>
      <w:r w:rsidR="00D96451" w:rsidRPr="00B71182">
        <w:rPr>
          <w:rFonts w:ascii="Times New Roman" w:eastAsia="SimSun" w:hAnsi="Times New Roman" w:cs="Times New Roman"/>
          <w:kern w:val="2"/>
          <w:sz w:val="24"/>
          <w:szCs w:val="24"/>
          <w:lang w:eastAsia="zh-CN"/>
        </w:rPr>
        <w:t xml:space="preserve">. </w:t>
      </w:r>
    </w:p>
    <w:p w14:paraId="21B15D5D" w14:textId="77777777" w:rsidR="00D96451" w:rsidRDefault="00D96451" w:rsidP="00D96451">
      <w:pPr>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In the current study, the overall dominance measures for all objects between </w:t>
      </w:r>
      <w:r w:rsidRPr="00B71182">
        <w:rPr>
          <w:rFonts w:ascii="Times New Roman" w:eastAsia="SimSun" w:hAnsi="Times New Roman" w:cs="Times New Roman"/>
          <w:noProof/>
          <w:kern w:val="2"/>
          <w:position w:val="-14"/>
          <w:sz w:val="24"/>
          <w:szCs w:val="24"/>
        </w:rPr>
        <w:object w:dxaOrig="220" w:dyaOrig="360" w14:anchorId="581ACA23">
          <v:shape id="_x0000_i1110" type="#_x0000_t75" alt="" style="width:14pt;height:17pt;mso-width-percent:0;mso-height-percent:0;mso-width-percent:0;mso-height-percent:0" o:ole="">
            <v:imagedata r:id="rId153" o:title=""/>
          </v:shape>
          <o:OLEObject Type="Embed" ProgID="Equation.DSMT4" ShapeID="_x0000_i1110" DrawAspect="Content" ObjectID="_1735731592" r:id="rId154">
            <o:FieldCodes>\* MERGEFORMAT</o:FieldCodes>
          </o:OLEObject>
        </w:object>
      </w:r>
      <w:r w:rsidRPr="00B71182">
        <w:rPr>
          <w:rFonts w:ascii="Times New Roman" w:eastAsia="SimSun" w:hAnsi="Times New Roman" w:cs="Times New Roman"/>
          <w:kern w:val="2"/>
          <w:position w:val="-14"/>
          <w:sz w:val="24"/>
          <w:szCs w:val="24"/>
          <w:lang w:eastAsia="zh-CN"/>
        </w:rPr>
        <w:t xml:space="preserve"> </w:t>
      </w:r>
      <w:r w:rsidRPr="00B71182">
        <w:rPr>
          <w:rFonts w:ascii="Times New Roman" w:eastAsia="SimSun" w:hAnsi="Times New Roman" w:cs="Times New Roman"/>
          <w:kern w:val="2"/>
          <w:sz w:val="24"/>
          <w:szCs w:val="24"/>
          <w:lang w:eastAsia="zh-CN"/>
        </w:rPr>
        <w:t xml:space="preserve">and </w:t>
      </w:r>
      <w:r w:rsidRPr="00B71182">
        <w:rPr>
          <w:rFonts w:ascii="Times New Roman" w:eastAsia="SimSun" w:hAnsi="Times New Roman" w:cs="Times New Roman"/>
          <w:noProof/>
          <w:kern w:val="2"/>
          <w:position w:val="-12"/>
          <w:sz w:val="24"/>
          <w:szCs w:val="24"/>
        </w:rPr>
        <w:object w:dxaOrig="300" w:dyaOrig="360" w14:anchorId="16C997F7">
          <v:shape id="_x0000_i1111" type="#_x0000_t75" alt="" style="width:15pt;height:19pt;mso-width-percent:0;mso-height-percent:0;mso-width-percent:0;mso-height-percent:0" o:ole="">
            <v:imagedata r:id="rId155" o:title=""/>
          </v:shape>
          <o:OLEObject Type="Embed" ProgID="Equation.DSMT4" ShapeID="_x0000_i1111" DrawAspect="Content" ObjectID="_1735731593" r:id="rId156"/>
        </w:object>
      </w:r>
      <w:r w:rsidRPr="00B71182">
        <w:rPr>
          <w:rFonts w:ascii="Times New Roman" w:eastAsia="SimSun" w:hAnsi="Times New Roman" w:cs="Times New Roman"/>
          <w:kern w:val="2"/>
          <w:sz w:val="24"/>
          <w:szCs w:val="24"/>
          <w:lang w:eastAsia="zh-CN"/>
        </w:rPr>
        <w:t xml:space="preserve"> </w:t>
      </w:r>
      <w:r>
        <w:rPr>
          <w:rFonts w:ascii="Times New Roman" w:eastAsia="SimSun" w:hAnsi="Times New Roman" w:cs="Times New Roman"/>
          <w:kern w:val="2"/>
          <w:sz w:val="24"/>
          <w:szCs w:val="24"/>
          <w:lang w:eastAsia="zh-CN"/>
        </w:rPr>
        <w:t>was</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noProof/>
          <w:kern w:val="2"/>
          <w:position w:val="-30"/>
          <w:sz w:val="24"/>
          <w:szCs w:val="24"/>
          <w:lang w:eastAsia="zh-CN"/>
        </w:rPr>
        <w:object w:dxaOrig="2180" w:dyaOrig="700" w14:anchorId="4ED7A876">
          <v:shape id="_x0000_i1112" type="#_x0000_t75" alt="" style="width:108.5pt;height:36.5pt;mso-width-percent:0;mso-height-percent:0;mso-width-percent:0;mso-height-percent:0" o:ole="">
            <v:imagedata r:id="rId157" o:title=""/>
          </v:shape>
          <o:OLEObject Type="Embed" ProgID="Equation.DSMT4" ShapeID="_x0000_i1112" DrawAspect="Content" ObjectID="_1735731594" r:id="rId158"/>
        </w:object>
      </w:r>
      <w:r w:rsidRPr="00B71182">
        <w:rPr>
          <w:rFonts w:ascii="Times New Roman" w:eastAsia="SimSun" w:hAnsi="Times New Roman" w:cs="Times New Roman"/>
          <w:kern w:val="2"/>
          <w:sz w:val="24"/>
          <w:szCs w:val="24"/>
          <w:lang w:eastAsia="zh-CN"/>
        </w:rPr>
        <w:t>= 0 + 0.090 +</w:t>
      </w:r>
      <w:r w:rsidRPr="00B71182">
        <w:rPr>
          <w:rFonts w:ascii="Times New Roman" w:eastAsia="SimSun" w:hAnsi="Times New Roman" w:cs="Times New Roman"/>
          <w:noProof/>
          <w:kern w:val="2"/>
          <w:position w:val="-30"/>
          <w:sz w:val="24"/>
          <w:szCs w:val="24"/>
          <w:lang w:eastAsia="zh-CN"/>
        </w:rPr>
        <w:object w:dxaOrig="1240" w:dyaOrig="700" w14:anchorId="42668684">
          <v:shape id="_x0000_i1113" type="#_x0000_t75" alt="" style="width:61.5pt;height:36.5pt;mso-width-percent:0;mso-height-percent:0;mso-width-percent:0;mso-height-percent:0" o:ole="">
            <v:imagedata r:id="rId159" o:title=""/>
          </v:shape>
          <o:OLEObject Type="Embed" ProgID="Equation.DSMT4" ShapeID="_x0000_i1113" DrawAspect="Content" ObjectID="_1735731595" r:id="rId160"/>
        </w:object>
      </w:r>
      <w:r w:rsidRPr="00B71182">
        <w:rPr>
          <w:rFonts w:ascii="Times New Roman" w:eastAsia="SimSun" w:hAnsi="Times New Roman" w:cs="Times New Roman"/>
          <w:kern w:val="2"/>
          <w:sz w:val="24"/>
          <w:szCs w:val="24"/>
          <w:lang w:eastAsia="zh-CN"/>
        </w:rPr>
        <w:t xml:space="preserve">=0.771. The overall dominance measures of </w:t>
      </w:r>
      <w:r w:rsidRPr="00B71182">
        <w:rPr>
          <w:rFonts w:ascii="Times New Roman" w:eastAsia="SimSun" w:hAnsi="Times New Roman" w:cs="Times New Roman" w:hint="eastAsia"/>
          <w:kern w:val="2"/>
          <w:sz w:val="24"/>
          <w:szCs w:val="24"/>
          <w:lang w:eastAsia="zh-CN"/>
        </w:rPr>
        <w:t>all</w:t>
      </w:r>
      <w:r w:rsidRPr="00B71182">
        <w:rPr>
          <w:rFonts w:ascii="Times New Roman" w:eastAsia="SimSun" w:hAnsi="Times New Roman" w:cs="Times New Roman"/>
          <w:kern w:val="2"/>
          <w:sz w:val="24"/>
          <w:szCs w:val="24"/>
          <w:lang w:eastAsia="zh-CN"/>
        </w:rPr>
        <w:t xml:space="preserve"> objects are given in Table 10.</w:t>
      </w:r>
    </w:p>
    <w:p w14:paraId="2C577062" w14:textId="77777777" w:rsidR="009D1982" w:rsidRDefault="009D1982" w:rsidP="00B94256">
      <w:pPr>
        <w:spacing w:after="0" w:line="0" w:lineRule="atLeast"/>
        <w:rPr>
          <w:rFonts w:ascii="Times New Roman" w:eastAsia="SimSun" w:hAnsi="Times New Roman" w:cs="Times New Roman"/>
          <w:sz w:val="10"/>
          <w:szCs w:val="10"/>
          <w:lang w:eastAsia="zh-CN"/>
        </w:rPr>
        <w:sectPr w:rsidR="009D1982" w:rsidSect="009D1982">
          <w:pgSz w:w="12240" w:h="15840"/>
          <w:pgMar w:top="1440" w:right="1800" w:bottom="1440" w:left="1800" w:header="708" w:footer="708" w:gutter="0"/>
          <w:cols w:space="708"/>
          <w:docGrid w:linePitch="360"/>
        </w:sectPr>
      </w:pPr>
    </w:p>
    <w:p w14:paraId="317F30E6" w14:textId="77777777" w:rsidR="00B94256" w:rsidRPr="00B94256" w:rsidRDefault="00B94256" w:rsidP="00B94256">
      <w:pPr>
        <w:pStyle w:val="NoSpacing"/>
        <w:rPr>
          <w:rFonts w:ascii="Times New Roman" w:hAnsi="Times New Roman" w:cs="Times New Roman"/>
          <w:sz w:val="24"/>
          <w:szCs w:val="24"/>
          <w:lang w:eastAsia="zh-CN"/>
        </w:rPr>
      </w:pPr>
      <w:r w:rsidRPr="00B94256">
        <w:rPr>
          <w:rFonts w:ascii="Times New Roman" w:hAnsi="Times New Roman" w:cs="Times New Roman"/>
          <w:b/>
          <w:sz w:val="24"/>
          <w:szCs w:val="24"/>
          <w:lang w:eastAsia="zh-CN"/>
        </w:rPr>
        <w:lastRenderedPageBreak/>
        <w:t>Table 10</w:t>
      </w:r>
      <w:r w:rsidRPr="00B94256">
        <w:rPr>
          <w:rFonts w:ascii="Times New Roman" w:hAnsi="Times New Roman" w:cs="Times New Roman"/>
          <w:sz w:val="24"/>
          <w:szCs w:val="24"/>
          <w:lang w:eastAsia="zh-CN"/>
        </w:rPr>
        <w:tab/>
        <w:t>The overall dominance measures of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475"/>
        <w:gridCol w:w="475"/>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40"/>
      </w:tblGrid>
      <w:tr w:rsidR="00B94256" w:rsidRPr="00B94256" w14:paraId="0CB4EDAC" w14:textId="77777777" w:rsidTr="00B94256">
        <w:trPr>
          <w:trHeight w:val="51"/>
        </w:trPr>
        <w:tc>
          <w:tcPr>
            <w:tcW w:w="147" w:type="pct"/>
            <w:shd w:val="clear" w:color="auto" w:fill="auto"/>
            <w:noWrap/>
            <w:vAlign w:val="center"/>
            <w:hideMark/>
          </w:tcPr>
          <w:p w14:paraId="7783C476"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p>
        </w:tc>
        <w:tc>
          <w:tcPr>
            <w:tcW w:w="161" w:type="pct"/>
            <w:shd w:val="clear" w:color="auto" w:fill="auto"/>
            <w:noWrap/>
            <w:vAlign w:val="center"/>
            <w:hideMark/>
          </w:tcPr>
          <w:p w14:paraId="1514EC10"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w:t>
            </w:r>
          </w:p>
        </w:tc>
        <w:tc>
          <w:tcPr>
            <w:tcW w:w="162" w:type="pct"/>
            <w:shd w:val="clear" w:color="auto" w:fill="auto"/>
            <w:noWrap/>
            <w:vAlign w:val="center"/>
            <w:hideMark/>
          </w:tcPr>
          <w:p w14:paraId="5EB0EBC4"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w:t>
            </w:r>
          </w:p>
        </w:tc>
        <w:tc>
          <w:tcPr>
            <w:tcW w:w="162" w:type="pct"/>
            <w:shd w:val="clear" w:color="auto" w:fill="auto"/>
            <w:noWrap/>
            <w:vAlign w:val="center"/>
            <w:hideMark/>
          </w:tcPr>
          <w:p w14:paraId="4451A2C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S3</w:t>
            </w:r>
          </w:p>
        </w:tc>
        <w:tc>
          <w:tcPr>
            <w:tcW w:w="162" w:type="pct"/>
            <w:shd w:val="clear" w:color="auto" w:fill="auto"/>
            <w:noWrap/>
            <w:vAlign w:val="center"/>
            <w:hideMark/>
          </w:tcPr>
          <w:p w14:paraId="0ADDBD2E"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S4</w:t>
            </w:r>
          </w:p>
        </w:tc>
        <w:tc>
          <w:tcPr>
            <w:tcW w:w="162" w:type="pct"/>
            <w:shd w:val="clear" w:color="auto" w:fill="auto"/>
            <w:noWrap/>
            <w:vAlign w:val="center"/>
            <w:hideMark/>
          </w:tcPr>
          <w:p w14:paraId="77AF32DF"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S5</w:t>
            </w:r>
          </w:p>
        </w:tc>
        <w:tc>
          <w:tcPr>
            <w:tcW w:w="162" w:type="pct"/>
            <w:shd w:val="clear" w:color="auto" w:fill="auto"/>
            <w:noWrap/>
            <w:vAlign w:val="center"/>
            <w:hideMark/>
          </w:tcPr>
          <w:p w14:paraId="173F98D0"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S6</w:t>
            </w:r>
          </w:p>
        </w:tc>
        <w:tc>
          <w:tcPr>
            <w:tcW w:w="162" w:type="pct"/>
            <w:shd w:val="clear" w:color="auto" w:fill="auto"/>
            <w:noWrap/>
            <w:vAlign w:val="center"/>
            <w:hideMark/>
          </w:tcPr>
          <w:p w14:paraId="7DD62A84"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S7</w:t>
            </w:r>
          </w:p>
        </w:tc>
        <w:tc>
          <w:tcPr>
            <w:tcW w:w="162" w:type="pct"/>
            <w:shd w:val="clear" w:color="auto" w:fill="auto"/>
            <w:noWrap/>
            <w:vAlign w:val="center"/>
            <w:hideMark/>
          </w:tcPr>
          <w:p w14:paraId="1C2A0AAF"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S8</w:t>
            </w:r>
          </w:p>
        </w:tc>
        <w:tc>
          <w:tcPr>
            <w:tcW w:w="162" w:type="pct"/>
            <w:shd w:val="clear" w:color="auto" w:fill="auto"/>
            <w:noWrap/>
            <w:vAlign w:val="center"/>
            <w:hideMark/>
          </w:tcPr>
          <w:p w14:paraId="13E89173"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S9</w:t>
            </w:r>
          </w:p>
        </w:tc>
        <w:tc>
          <w:tcPr>
            <w:tcW w:w="162" w:type="pct"/>
            <w:shd w:val="clear" w:color="auto" w:fill="auto"/>
            <w:noWrap/>
            <w:vAlign w:val="center"/>
            <w:hideMark/>
          </w:tcPr>
          <w:p w14:paraId="5C20B341"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S10</w:t>
            </w:r>
          </w:p>
        </w:tc>
        <w:tc>
          <w:tcPr>
            <w:tcW w:w="162" w:type="pct"/>
            <w:shd w:val="clear" w:color="auto" w:fill="auto"/>
            <w:noWrap/>
            <w:vAlign w:val="center"/>
            <w:hideMark/>
          </w:tcPr>
          <w:p w14:paraId="6D89B394"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S11</w:t>
            </w:r>
          </w:p>
        </w:tc>
        <w:tc>
          <w:tcPr>
            <w:tcW w:w="162" w:type="pct"/>
            <w:shd w:val="clear" w:color="auto" w:fill="auto"/>
            <w:noWrap/>
            <w:vAlign w:val="center"/>
            <w:hideMark/>
          </w:tcPr>
          <w:p w14:paraId="56BB3557"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S12</w:t>
            </w:r>
          </w:p>
        </w:tc>
        <w:tc>
          <w:tcPr>
            <w:tcW w:w="162" w:type="pct"/>
            <w:shd w:val="clear" w:color="auto" w:fill="auto"/>
            <w:noWrap/>
            <w:vAlign w:val="center"/>
            <w:hideMark/>
          </w:tcPr>
          <w:p w14:paraId="66FA3F1E"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S13</w:t>
            </w:r>
          </w:p>
        </w:tc>
        <w:tc>
          <w:tcPr>
            <w:tcW w:w="162" w:type="pct"/>
            <w:shd w:val="clear" w:color="auto" w:fill="auto"/>
            <w:noWrap/>
            <w:vAlign w:val="center"/>
            <w:hideMark/>
          </w:tcPr>
          <w:p w14:paraId="29544D0C"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S14</w:t>
            </w:r>
          </w:p>
        </w:tc>
        <w:tc>
          <w:tcPr>
            <w:tcW w:w="162" w:type="pct"/>
            <w:shd w:val="clear" w:color="auto" w:fill="auto"/>
            <w:noWrap/>
            <w:vAlign w:val="center"/>
            <w:hideMark/>
          </w:tcPr>
          <w:p w14:paraId="221C9576"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S15</w:t>
            </w:r>
          </w:p>
        </w:tc>
        <w:tc>
          <w:tcPr>
            <w:tcW w:w="162" w:type="pct"/>
            <w:shd w:val="clear" w:color="auto" w:fill="auto"/>
            <w:noWrap/>
            <w:vAlign w:val="center"/>
            <w:hideMark/>
          </w:tcPr>
          <w:p w14:paraId="3D9E8A03"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S16</w:t>
            </w:r>
          </w:p>
        </w:tc>
        <w:tc>
          <w:tcPr>
            <w:tcW w:w="162" w:type="pct"/>
            <w:shd w:val="clear" w:color="auto" w:fill="auto"/>
            <w:noWrap/>
            <w:vAlign w:val="center"/>
            <w:hideMark/>
          </w:tcPr>
          <w:p w14:paraId="06216D2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S17</w:t>
            </w:r>
          </w:p>
        </w:tc>
        <w:tc>
          <w:tcPr>
            <w:tcW w:w="162" w:type="pct"/>
            <w:shd w:val="clear" w:color="auto" w:fill="auto"/>
            <w:noWrap/>
            <w:vAlign w:val="center"/>
            <w:hideMark/>
          </w:tcPr>
          <w:p w14:paraId="4B64753C"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S18</w:t>
            </w:r>
          </w:p>
        </w:tc>
        <w:tc>
          <w:tcPr>
            <w:tcW w:w="162" w:type="pct"/>
            <w:shd w:val="clear" w:color="auto" w:fill="auto"/>
            <w:noWrap/>
            <w:vAlign w:val="center"/>
            <w:hideMark/>
          </w:tcPr>
          <w:p w14:paraId="67F26E5D"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S19</w:t>
            </w:r>
          </w:p>
        </w:tc>
        <w:tc>
          <w:tcPr>
            <w:tcW w:w="162" w:type="pct"/>
            <w:shd w:val="clear" w:color="auto" w:fill="auto"/>
            <w:noWrap/>
            <w:vAlign w:val="center"/>
            <w:hideMark/>
          </w:tcPr>
          <w:p w14:paraId="5A80D16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S20</w:t>
            </w:r>
          </w:p>
        </w:tc>
        <w:tc>
          <w:tcPr>
            <w:tcW w:w="162" w:type="pct"/>
            <w:shd w:val="clear" w:color="auto" w:fill="auto"/>
            <w:noWrap/>
            <w:vAlign w:val="center"/>
            <w:hideMark/>
          </w:tcPr>
          <w:p w14:paraId="1AED7026"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S21</w:t>
            </w:r>
          </w:p>
        </w:tc>
        <w:tc>
          <w:tcPr>
            <w:tcW w:w="162" w:type="pct"/>
            <w:shd w:val="clear" w:color="auto" w:fill="auto"/>
            <w:noWrap/>
            <w:vAlign w:val="center"/>
            <w:hideMark/>
          </w:tcPr>
          <w:p w14:paraId="21F42997"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S22</w:t>
            </w:r>
          </w:p>
        </w:tc>
        <w:tc>
          <w:tcPr>
            <w:tcW w:w="162" w:type="pct"/>
            <w:shd w:val="clear" w:color="auto" w:fill="auto"/>
            <w:noWrap/>
            <w:vAlign w:val="center"/>
            <w:hideMark/>
          </w:tcPr>
          <w:p w14:paraId="2EEC39C8"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S23</w:t>
            </w:r>
          </w:p>
        </w:tc>
        <w:tc>
          <w:tcPr>
            <w:tcW w:w="162" w:type="pct"/>
            <w:shd w:val="clear" w:color="auto" w:fill="auto"/>
            <w:noWrap/>
            <w:vAlign w:val="center"/>
            <w:hideMark/>
          </w:tcPr>
          <w:p w14:paraId="377182C7"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S24</w:t>
            </w:r>
          </w:p>
        </w:tc>
        <w:tc>
          <w:tcPr>
            <w:tcW w:w="162" w:type="pct"/>
            <w:shd w:val="clear" w:color="auto" w:fill="auto"/>
            <w:noWrap/>
            <w:vAlign w:val="center"/>
            <w:hideMark/>
          </w:tcPr>
          <w:p w14:paraId="18B2CCF5"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S25</w:t>
            </w:r>
          </w:p>
        </w:tc>
        <w:tc>
          <w:tcPr>
            <w:tcW w:w="162" w:type="pct"/>
            <w:shd w:val="clear" w:color="auto" w:fill="auto"/>
            <w:noWrap/>
            <w:vAlign w:val="center"/>
            <w:hideMark/>
          </w:tcPr>
          <w:p w14:paraId="1E6DA37B"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S26</w:t>
            </w:r>
          </w:p>
        </w:tc>
        <w:tc>
          <w:tcPr>
            <w:tcW w:w="162" w:type="pct"/>
            <w:shd w:val="clear" w:color="auto" w:fill="auto"/>
            <w:noWrap/>
            <w:vAlign w:val="center"/>
            <w:hideMark/>
          </w:tcPr>
          <w:p w14:paraId="6F255C4E"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S27</w:t>
            </w:r>
          </w:p>
        </w:tc>
        <w:tc>
          <w:tcPr>
            <w:tcW w:w="162" w:type="pct"/>
            <w:shd w:val="clear" w:color="auto" w:fill="auto"/>
            <w:noWrap/>
            <w:vAlign w:val="center"/>
            <w:hideMark/>
          </w:tcPr>
          <w:p w14:paraId="07530623"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S28</w:t>
            </w:r>
          </w:p>
        </w:tc>
        <w:tc>
          <w:tcPr>
            <w:tcW w:w="162" w:type="pct"/>
            <w:shd w:val="clear" w:color="auto" w:fill="auto"/>
            <w:noWrap/>
            <w:vAlign w:val="center"/>
            <w:hideMark/>
          </w:tcPr>
          <w:p w14:paraId="171F327A"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S29</w:t>
            </w:r>
          </w:p>
        </w:tc>
        <w:tc>
          <w:tcPr>
            <w:tcW w:w="157" w:type="pct"/>
            <w:shd w:val="clear" w:color="auto" w:fill="auto"/>
            <w:noWrap/>
            <w:vAlign w:val="center"/>
            <w:hideMark/>
          </w:tcPr>
          <w:p w14:paraId="22E029EB"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S30</w:t>
            </w:r>
          </w:p>
        </w:tc>
      </w:tr>
      <w:tr w:rsidR="00B94256" w:rsidRPr="00B94256" w14:paraId="5794C389" w14:textId="77777777" w:rsidTr="00B94256">
        <w:trPr>
          <w:trHeight w:val="51"/>
        </w:trPr>
        <w:tc>
          <w:tcPr>
            <w:tcW w:w="147" w:type="pct"/>
            <w:shd w:val="clear" w:color="auto" w:fill="auto"/>
            <w:noWrap/>
            <w:vAlign w:val="center"/>
            <w:hideMark/>
          </w:tcPr>
          <w:p w14:paraId="140E9609"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w:t>
            </w:r>
          </w:p>
        </w:tc>
        <w:tc>
          <w:tcPr>
            <w:tcW w:w="161" w:type="pct"/>
            <w:shd w:val="clear" w:color="auto" w:fill="auto"/>
            <w:noWrap/>
            <w:vAlign w:val="center"/>
            <w:hideMark/>
          </w:tcPr>
          <w:p w14:paraId="0E9E93B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7496838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D4122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-0.190 </w:t>
            </w:r>
          </w:p>
        </w:tc>
        <w:tc>
          <w:tcPr>
            <w:tcW w:w="162" w:type="pct"/>
            <w:shd w:val="clear" w:color="auto" w:fill="auto"/>
            <w:noWrap/>
            <w:vAlign w:val="center"/>
            <w:hideMark/>
          </w:tcPr>
          <w:p w14:paraId="56DDC1B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0.446 </w:t>
            </w:r>
          </w:p>
        </w:tc>
        <w:tc>
          <w:tcPr>
            <w:tcW w:w="162" w:type="pct"/>
            <w:shd w:val="clear" w:color="auto" w:fill="auto"/>
            <w:noWrap/>
            <w:vAlign w:val="center"/>
            <w:hideMark/>
          </w:tcPr>
          <w:p w14:paraId="145E41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0.586 </w:t>
            </w:r>
          </w:p>
        </w:tc>
        <w:tc>
          <w:tcPr>
            <w:tcW w:w="162" w:type="pct"/>
            <w:shd w:val="clear" w:color="auto" w:fill="auto"/>
            <w:noWrap/>
            <w:vAlign w:val="center"/>
            <w:hideMark/>
          </w:tcPr>
          <w:p w14:paraId="7F0E727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0.851 </w:t>
            </w:r>
          </w:p>
        </w:tc>
        <w:tc>
          <w:tcPr>
            <w:tcW w:w="162" w:type="pct"/>
            <w:shd w:val="clear" w:color="auto" w:fill="auto"/>
            <w:noWrap/>
            <w:vAlign w:val="center"/>
            <w:hideMark/>
          </w:tcPr>
          <w:p w14:paraId="684B27A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0.533 </w:t>
            </w:r>
          </w:p>
        </w:tc>
        <w:tc>
          <w:tcPr>
            <w:tcW w:w="162" w:type="pct"/>
            <w:shd w:val="clear" w:color="auto" w:fill="auto"/>
            <w:noWrap/>
            <w:vAlign w:val="center"/>
            <w:hideMark/>
          </w:tcPr>
          <w:p w14:paraId="263C665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0.649 </w:t>
            </w:r>
          </w:p>
        </w:tc>
        <w:tc>
          <w:tcPr>
            <w:tcW w:w="162" w:type="pct"/>
            <w:shd w:val="clear" w:color="auto" w:fill="auto"/>
            <w:noWrap/>
            <w:vAlign w:val="center"/>
            <w:hideMark/>
          </w:tcPr>
          <w:p w14:paraId="762FE8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0.335 </w:t>
            </w:r>
          </w:p>
        </w:tc>
        <w:tc>
          <w:tcPr>
            <w:tcW w:w="162" w:type="pct"/>
            <w:shd w:val="clear" w:color="auto" w:fill="auto"/>
            <w:noWrap/>
            <w:vAlign w:val="center"/>
            <w:hideMark/>
          </w:tcPr>
          <w:p w14:paraId="2707E8E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0.770 </w:t>
            </w:r>
          </w:p>
        </w:tc>
        <w:tc>
          <w:tcPr>
            <w:tcW w:w="162" w:type="pct"/>
            <w:shd w:val="clear" w:color="auto" w:fill="auto"/>
            <w:noWrap/>
            <w:vAlign w:val="center"/>
            <w:hideMark/>
          </w:tcPr>
          <w:p w14:paraId="757F865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1.047 </w:t>
            </w:r>
          </w:p>
        </w:tc>
        <w:tc>
          <w:tcPr>
            <w:tcW w:w="162" w:type="pct"/>
            <w:shd w:val="clear" w:color="auto" w:fill="auto"/>
            <w:noWrap/>
            <w:vAlign w:val="center"/>
            <w:hideMark/>
          </w:tcPr>
          <w:p w14:paraId="3850B07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0.890 </w:t>
            </w:r>
          </w:p>
        </w:tc>
        <w:tc>
          <w:tcPr>
            <w:tcW w:w="162" w:type="pct"/>
            <w:shd w:val="clear" w:color="auto" w:fill="auto"/>
            <w:noWrap/>
            <w:vAlign w:val="center"/>
            <w:hideMark/>
          </w:tcPr>
          <w:p w14:paraId="0A8D787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-0.294 </w:t>
            </w:r>
          </w:p>
        </w:tc>
        <w:tc>
          <w:tcPr>
            <w:tcW w:w="162" w:type="pct"/>
            <w:shd w:val="clear" w:color="auto" w:fill="auto"/>
            <w:noWrap/>
            <w:vAlign w:val="center"/>
            <w:hideMark/>
          </w:tcPr>
          <w:p w14:paraId="7052C3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0.077 </w:t>
            </w:r>
          </w:p>
        </w:tc>
        <w:tc>
          <w:tcPr>
            <w:tcW w:w="162" w:type="pct"/>
            <w:shd w:val="clear" w:color="auto" w:fill="auto"/>
            <w:noWrap/>
            <w:vAlign w:val="center"/>
            <w:hideMark/>
          </w:tcPr>
          <w:p w14:paraId="322B51E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0.150 </w:t>
            </w:r>
          </w:p>
        </w:tc>
        <w:tc>
          <w:tcPr>
            <w:tcW w:w="162" w:type="pct"/>
            <w:shd w:val="clear" w:color="auto" w:fill="auto"/>
            <w:noWrap/>
            <w:vAlign w:val="center"/>
            <w:hideMark/>
          </w:tcPr>
          <w:p w14:paraId="42F289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-0.275 </w:t>
            </w:r>
          </w:p>
        </w:tc>
        <w:tc>
          <w:tcPr>
            <w:tcW w:w="162" w:type="pct"/>
            <w:shd w:val="clear" w:color="auto" w:fill="auto"/>
            <w:noWrap/>
            <w:vAlign w:val="center"/>
            <w:hideMark/>
          </w:tcPr>
          <w:p w14:paraId="6D9B5B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0.686 </w:t>
            </w:r>
          </w:p>
        </w:tc>
        <w:tc>
          <w:tcPr>
            <w:tcW w:w="162" w:type="pct"/>
            <w:shd w:val="clear" w:color="auto" w:fill="auto"/>
            <w:noWrap/>
            <w:vAlign w:val="center"/>
            <w:hideMark/>
          </w:tcPr>
          <w:p w14:paraId="7C0D366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0.992 </w:t>
            </w:r>
          </w:p>
        </w:tc>
        <w:tc>
          <w:tcPr>
            <w:tcW w:w="162" w:type="pct"/>
            <w:shd w:val="clear" w:color="auto" w:fill="auto"/>
            <w:noWrap/>
            <w:vAlign w:val="center"/>
            <w:hideMark/>
          </w:tcPr>
          <w:p w14:paraId="21EE21F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0.729 </w:t>
            </w:r>
          </w:p>
        </w:tc>
        <w:tc>
          <w:tcPr>
            <w:tcW w:w="162" w:type="pct"/>
            <w:shd w:val="clear" w:color="auto" w:fill="auto"/>
            <w:noWrap/>
            <w:vAlign w:val="center"/>
            <w:hideMark/>
          </w:tcPr>
          <w:p w14:paraId="479981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0.619 </w:t>
            </w:r>
          </w:p>
        </w:tc>
        <w:tc>
          <w:tcPr>
            <w:tcW w:w="162" w:type="pct"/>
            <w:shd w:val="clear" w:color="auto" w:fill="auto"/>
            <w:noWrap/>
            <w:vAlign w:val="center"/>
            <w:hideMark/>
          </w:tcPr>
          <w:p w14:paraId="670BFE5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1.518 </w:t>
            </w:r>
          </w:p>
        </w:tc>
        <w:tc>
          <w:tcPr>
            <w:tcW w:w="162" w:type="pct"/>
            <w:shd w:val="clear" w:color="auto" w:fill="auto"/>
            <w:noWrap/>
            <w:vAlign w:val="center"/>
            <w:hideMark/>
          </w:tcPr>
          <w:p w14:paraId="52298D6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1.566 </w:t>
            </w:r>
          </w:p>
        </w:tc>
        <w:tc>
          <w:tcPr>
            <w:tcW w:w="162" w:type="pct"/>
            <w:shd w:val="clear" w:color="auto" w:fill="auto"/>
            <w:noWrap/>
            <w:vAlign w:val="center"/>
            <w:hideMark/>
          </w:tcPr>
          <w:p w14:paraId="1F225F9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1.702 </w:t>
            </w:r>
          </w:p>
        </w:tc>
        <w:tc>
          <w:tcPr>
            <w:tcW w:w="162" w:type="pct"/>
            <w:shd w:val="clear" w:color="auto" w:fill="auto"/>
            <w:noWrap/>
            <w:vAlign w:val="center"/>
            <w:hideMark/>
          </w:tcPr>
          <w:p w14:paraId="04B90B8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1.129 </w:t>
            </w:r>
          </w:p>
        </w:tc>
        <w:tc>
          <w:tcPr>
            <w:tcW w:w="162" w:type="pct"/>
            <w:shd w:val="clear" w:color="auto" w:fill="auto"/>
            <w:noWrap/>
            <w:vAlign w:val="center"/>
            <w:hideMark/>
          </w:tcPr>
          <w:p w14:paraId="49FC095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1.414 </w:t>
            </w:r>
          </w:p>
        </w:tc>
        <w:tc>
          <w:tcPr>
            <w:tcW w:w="162" w:type="pct"/>
            <w:shd w:val="clear" w:color="auto" w:fill="auto"/>
            <w:noWrap/>
            <w:vAlign w:val="center"/>
            <w:hideMark/>
          </w:tcPr>
          <w:p w14:paraId="64FE490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1.337 </w:t>
            </w:r>
          </w:p>
        </w:tc>
        <w:tc>
          <w:tcPr>
            <w:tcW w:w="162" w:type="pct"/>
            <w:shd w:val="clear" w:color="auto" w:fill="auto"/>
            <w:noWrap/>
            <w:vAlign w:val="center"/>
            <w:hideMark/>
          </w:tcPr>
          <w:p w14:paraId="0A43B0B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1.448 </w:t>
            </w:r>
          </w:p>
        </w:tc>
        <w:tc>
          <w:tcPr>
            <w:tcW w:w="162" w:type="pct"/>
            <w:shd w:val="clear" w:color="auto" w:fill="auto"/>
            <w:noWrap/>
            <w:vAlign w:val="center"/>
            <w:hideMark/>
          </w:tcPr>
          <w:p w14:paraId="61E002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1.483 </w:t>
            </w:r>
          </w:p>
        </w:tc>
        <w:tc>
          <w:tcPr>
            <w:tcW w:w="162" w:type="pct"/>
            <w:shd w:val="clear" w:color="auto" w:fill="auto"/>
            <w:noWrap/>
            <w:vAlign w:val="center"/>
            <w:hideMark/>
          </w:tcPr>
          <w:p w14:paraId="69C9D92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1.775 </w:t>
            </w:r>
          </w:p>
        </w:tc>
        <w:tc>
          <w:tcPr>
            <w:tcW w:w="157" w:type="pct"/>
            <w:shd w:val="clear" w:color="auto" w:fill="auto"/>
            <w:noWrap/>
            <w:vAlign w:val="center"/>
            <w:hideMark/>
          </w:tcPr>
          <w:p w14:paraId="7F9D7B6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2.550 </w:t>
            </w:r>
          </w:p>
        </w:tc>
      </w:tr>
      <w:tr w:rsidR="00B94256" w:rsidRPr="00B94256" w14:paraId="49C4E0F9" w14:textId="77777777" w:rsidTr="00B94256">
        <w:trPr>
          <w:trHeight w:val="51"/>
        </w:trPr>
        <w:tc>
          <w:tcPr>
            <w:tcW w:w="147" w:type="pct"/>
            <w:shd w:val="clear" w:color="auto" w:fill="auto"/>
            <w:noWrap/>
            <w:vAlign w:val="center"/>
            <w:hideMark/>
          </w:tcPr>
          <w:p w14:paraId="011E4ECB"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w:t>
            </w:r>
          </w:p>
        </w:tc>
        <w:tc>
          <w:tcPr>
            <w:tcW w:w="161" w:type="pct"/>
            <w:shd w:val="clear" w:color="auto" w:fill="auto"/>
            <w:noWrap/>
            <w:vAlign w:val="center"/>
            <w:hideMark/>
          </w:tcPr>
          <w:p w14:paraId="02C1641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50289AF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0CEFE2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-0.190 </w:t>
            </w:r>
          </w:p>
        </w:tc>
        <w:tc>
          <w:tcPr>
            <w:tcW w:w="162" w:type="pct"/>
            <w:shd w:val="clear" w:color="auto" w:fill="auto"/>
            <w:noWrap/>
            <w:vAlign w:val="center"/>
            <w:hideMark/>
          </w:tcPr>
          <w:p w14:paraId="5FF9747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0.446 </w:t>
            </w:r>
          </w:p>
        </w:tc>
        <w:tc>
          <w:tcPr>
            <w:tcW w:w="162" w:type="pct"/>
            <w:shd w:val="clear" w:color="auto" w:fill="auto"/>
            <w:noWrap/>
            <w:vAlign w:val="center"/>
            <w:hideMark/>
          </w:tcPr>
          <w:p w14:paraId="7FF5BF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0.586 </w:t>
            </w:r>
          </w:p>
        </w:tc>
        <w:tc>
          <w:tcPr>
            <w:tcW w:w="162" w:type="pct"/>
            <w:shd w:val="clear" w:color="auto" w:fill="auto"/>
            <w:noWrap/>
            <w:vAlign w:val="center"/>
            <w:hideMark/>
          </w:tcPr>
          <w:p w14:paraId="11C3CCD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0.851 </w:t>
            </w:r>
          </w:p>
        </w:tc>
        <w:tc>
          <w:tcPr>
            <w:tcW w:w="162" w:type="pct"/>
            <w:shd w:val="clear" w:color="auto" w:fill="auto"/>
            <w:noWrap/>
            <w:vAlign w:val="center"/>
            <w:hideMark/>
          </w:tcPr>
          <w:p w14:paraId="1F9604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0.533 </w:t>
            </w:r>
          </w:p>
        </w:tc>
        <w:tc>
          <w:tcPr>
            <w:tcW w:w="162" w:type="pct"/>
            <w:shd w:val="clear" w:color="auto" w:fill="auto"/>
            <w:noWrap/>
            <w:vAlign w:val="center"/>
            <w:hideMark/>
          </w:tcPr>
          <w:p w14:paraId="593AB5F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0.649 </w:t>
            </w:r>
          </w:p>
        </w:tc>
        <w:tc>
          <w:tcPr>
            <w:tcW w:w="162" w:type="pct"/>
            <w:shd w:val="clear" w:color="auto" w:fill="auto"/>
            <w:noWrap/>
            <w:vAlign w:val="center"/>
            <w:hideMark/>
          </w:tcPr>
          <w:p w14:paraId="3C63F63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0.335 </w:t>
            </w:r>
          </w:p>
        </w:tc>
        <w:tc>
          <w:tcPr>
            <w:tcW w:w="162" w:type="pct"/>
            <w:shd w:val="clear" w:color="auto" w:fill="auto"/>
            <w:noWrap/>
            <w:vAlign w:val="center"/>
            <w:hideMark/>
          </w:tcPr>
          <w:p w14:paraId="61EA416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0.770 </w:t>
            </w:r>
          </w:p>
        </w:tc>
        <w:tc>
          <w:tcPr>
            <w:tcW w:w="162" w:type="pct"/>
            <w:shd w:val="clear" w:color="auto" w:fill="auto"/>
            <w:noWrap/>
            <w:vAlign w:val="center"/>
            <w:hideMark/>
          </w:tcPr>
          <w:p w14:paraId="72DBCB9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1.047 </w:t>
            </w:r>
          </w:p>
        </w:tc>
        <w:tc>
          <w:tcPr>
            <w:tcW w:w="162" w:type="pct"/>
            <w:shd w:val="clear" w:color="auto" w:fill="auto"/>
            <w:noWrap/>
            <w:vAlign w:val="center"/>
            <w:hideMark/>
          </w:tcPr>
          <w:p w14:paraId="751DF1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0.890 </w:t>
            </w:r>
          </w:p>
        </w:tc>
        <w:tc>
          <w:tcPr>
            <w:tcW w:w="162" w:type="pct"/>
            <w:shd w:val="clear" w:color="auto" w:fill="auto"/>
            <w:noWrap/>
            <w:vAlign w:val="center"/>
            <w:hideMark/>
          </w:tcPr>
          <w:p w14:paraId="18CDCFC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-0.294 </w:t>
            </w:r>
          </w:p>
        </w:tc>
        <w:tc>
          <w:tcPr>
            <w:tcW w:w="162" w:type="pct"/>
            <w:shd w:val="clear" w:color="auto" w:fill="auto"/>
            <w:noWrap/>
            <w:vAlign w:val="center"/>
            <w:hideMark/>
          </w:tcPr>
          <w:p w14:paraId="2AA8828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0.077 </w:t>
            </w:r>
          </w:p>
        </w:tc>
        <w:tc>
          <w:tcPr>
            <w:tcW w:w="162" w:type="pct"/>
            <w:shd w:val="clear" w:color="auto" w:fill="auto"/>
            <w:noWrap/>
            <w:vAlign w:val="center"/>
            <w:hideMark/>
          </w:tcPr>
          <w:p w14:paraId="1DA40CD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0.150 </w:t>
            </w:r>
          </w:p>
        </w:tc>
        <w:tc>
          <w:tcPr>
            <w:tcW w:w="162" w:type="pct"/>
            <w:shd w:val="clear" w:color="auto" w:fill="auto"/>
            <w:noWrap/>
            <w:vAlign w:val="center"/>
            <w:hideMark/>
          </w:tcPr>
          <w:p w14:paraId="398E97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-0.275 </w:t>
            </w:r>
          </w:p>
        </w:tc>
        <w:tc>
          <w:tcPr>
            <w:tcW w:w="162" w:type="pct"/>
            <w:shd w:val="clear" w:color="auto" w:fill="auto"/>
            <w:noWrap/>
            <w:vAlign w:val="center"/>
            <w:hideMark/>
          </w:tcPr>
          <w:p w14:paraId="2E5EECA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0.686 </w:t>
            </w:r>
          </w:p>
        </w:tc>
        <w:tc>
          <w:tcPr>
            <w:tcW w:w="162" w:type="pct"/>
            <w:shd w:val="clear" w:color="auto" w:fill="auto"/>
            <w:noWrap/>
            <w:vAlign w:val="center"/>
            <w:hideMark/>
          </w:tcPr>
          <w:p w14:paraId="0AA9536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0.992 </w:t>
            </w:r>
          </w:p>
        </w:tc>
        <w:tc>
          <w:tcPr>
            <w:tcW w:w="162" w:type="pct"/>
            <w:shd w:val="clear" w:color="auto" w:fill="auto"/>
            <w:noWrap/>
            <w:vAlign w:val="center"/>
            <w:hideMark/>
          </w:tcPr>
          <w:p w14:paraId="1CF0771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0.729 </w:t>
            </w:r>
          </w:p>
        </w:tc>
        <w:tc>
          <w:tcPr>
            <w:tcW w:w="162" w:type="pct"/>
            <w:shd w:val="clear" w:color="auto" w:fill="auto"/>
            <w:noWrap/>
            <w:vAlign w:val="center"/>
            <w:hideMark/>
          </w:tcPr>
          <w:p w14:paraId="5016B3A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0.619 </w:t>
            </w:r>
          </w:p>
        </w:tc>
        <w:tc>
          <w:tcPr>
            <w:tcW w:w="162" w:type="pct"/>
            <w:shd w:val="clear" w:color="auto" w:fill="auto"/>
            <w:noWrap/>
            <w:vAlign w:val="center"/>
            <w:hideMark/>
          </w:tcPr>
          <w:p w14:paraId="11F7143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1.518 </w:t>
            </w:r>
          </w:p>
        </w:tc>
        <w:tc>
          <w:tcPr>
            <w:tcW w:w="162" w:type="pct"/>
            <w:shd w:val="clear" w:color="auto" w:fill="auto"/>
            <w:noWrap/>
            <w:vAlign w:val="center"/>
            <w:hideMark/>
          </w:tcPr>
          <w:p w14:paraId="4ED04A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1.566 </w:t>
            </w:r>
          </w:p>
        </w:tc>
        <w:tc>
          <w:tcPr>
            <w:tcW w:w="162" w:type="pct"/>
            <w:shd w:val="clear" w:color="auto" w:fill="auto"/>
            <w:noWrap/>
            <w:vAlign w:val="center"/>
            <w:hideMark/>
          </w:tcPr>
          <w:p w14:paraId="27CE3CA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1.702 </w:t>
            </w:r>
          </w:p>
        </w:tc>
        <w:tc>
          <w:tcPr>
            <w:tcW w:w="162" w:type="pct"/>
            <w:shd w:val="clear" w:color="auto" w:fill="auto"/>
            <w:noWrap/>
            <w:vAlign w:val="center"/>
            <w:hideMark/>
          </w:tcPr>
          <w:p w14:paraId="2DFA5A3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1.129 </w:t>
            </w:r>
          </w:p>
        </w:tc>
        <w:tc>
          <w:tcPr>
            <w:tcW w:w="162" w:type="pct"/>
            <w:shd w:val="clear" w:color="auto" w:fill="auto"/>
            <w:noWrap/>
            <w:vAlign w:val="center"/>
            <w:hideMark/>
          </w:tcPr>
          <w:p w14:paraId="7862DD1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1.414 </w:t>
            </w:r>
          </w:p>
        </w:tc>
        <w:tc>
          <w:tcPr>
            <w:tcW w:w="162" w:type="pct"/>
            <w:shd w:val="clear" w:color="auto" w:fill="auto"/>
            <w:noWrap/>
            <w:vAlign w:val="center"/>
            <w:hideMark/>
          </w:tcPr>
          <w:p w14:paraId="03C9C78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1.337 </w:t>
            </w:r>
          </w:p>
        </w:tc>
        <w:tc>
          <w:tcPr>
            <w:tcW w:w="162" w:type="pct"/>
            <w:shd w:val="clear" w:color="auto" w:fill="auto"/>
            <w:noWrap/>
            <w:vAlign w:val="center"/>
            <w:hideMark/>
          </w:tcPr>
          <w:p w14:paraId="6EF760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1.448 </w:t>
            </w:r>
          </w:p>
        </w:tc>
        <w:tc>
          <w:tcPr>
            <w:tcW w:w="162" w:type="pct"/>
            <w:shd w:val="clear" w:color="auto" w:fill="auto"/>
            <w:noWrap/>
            <w:vAlign w:val="center"/>
            <w:hideMark/>
          </w:tcPr>
          <w:p w14:paraId="23336C0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1.483 </w:t>
            </w:r>
          </w:p>
        </w:tc>
        <w:tc>
          <w:tcPr>
            <w:tcW w:w="162" w:type="pct"/>
            <w:shd w:val="clear" w:color="auto" w:fill="auto"/>
            <w:noWrap/>
            <w:vAlign w:val="center"/>
            <w:hideMark/>
          </w:tcPr>
          <w:p w14:paraId="06C45C8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1.775 </w:t>
            </w:r>
          </w:p>
        </w:tc>
        <w:tc>
          <w:tcPr>
            <w:tcW w:w="157" w:type="pct"/>
            <w:shd w:val="clear" w:color="auto" w:fill="auto"/>
            <w:noWrap/>
            <w:vAlign w:val="center"/>
            <w:hideMark/>
          </w:tcPr>
          <w:p w14:paraId="361E76E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2.550 </w:t>
            </w:r>
          </w:p>
        </w:tc>
      </w:tr>
      <w:tr w:rsidR="00B94256" w:rsidRPr="00B94256" w14:paraId="2836CDFF" w14:textId="77777777" w:rsidTr="00B94256">
        <w:trPr>
          <w:trHeight w:val="51"/>
        </w:trPr>
        <w:tc>
          <w:tcPr>
            <w:tcW w:w="147" w:type="pct"/>
            <w:shd w:val="clear" w:color="auto" w:fill="auto"/>
            <w:noWrap/>
            <w:vAlign w:val="center"/>
            <w:hideMark/>
          </w:tcPr>
          <w:p w14:paraId="20F794DD"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S3</w:t>
            </w:r>
          </w:p>
        </w:tc>
        <w:tc>
          <w:tcPr>
            <w:tcW w:w="161" w:type="pct"/>
            <w:shd w:val="clear" w:color="auto" w:fill="auto"/>
            <w:noWrap/>
            <w:vAlign w:val="center"/>
            <w:hideMark/>
          </w:tcPr>
          <w:p w14:paraId="5516A50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-0.279 </w:t>
            </w:r>
          </w:p>
        </w:tc>
        <w:tc>
          <w:tcPr>
            <w:tcW w:w="162" w:type="pct"/>
            <w:shd w:val="clear" w:color="auto" w:fill="auto"/>
            <w:noWrap/>
            <w:vAlign w:val="center"/>
            <w:hideMark/>
          </w:tcPr>
          <w:p w14:paraId="60C6912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-0.279 </w:t>
            </w:r>
          </w:p>
        </w:tc>
        <w:tc>
          <w:tcPr>
            <w:tcW w:w="162" w:type="pct"/>
            <w:shd w:val="clear" w:color="auto" w:fill="auto"/>
            <w:noWrap/>
            <w:vAlign w:val="center"/>
            <w:hideMark/>
          </w:tcPr>
          <w:p w14:paraId="3CBA7BA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592769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0.144 </w:t>
            </w:r>
          </w:p>
        </w:tc>
        <w:tc>
          <w:tcPr>
            <w:tcW w:w="162" w:type="pct"/>
            <w:shd w:val="clear" w:color="auto" w:fill="auto"/>
            <w:noWrap/>
            <w:vAlign w:val="center"/>
            <w:hideMark/>
          </w:tcPr>
          <w:p w14:paraId="5811A72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0.307 </w:t>
            </w:r>
          </w:p>
        </w:tc>
        <w:tc>
          <w:tcPr>
            <w:tcW w:w="162" w:type="pct"/>
            <w:shd w:val="clear" w:color="auto" w:fill="auto"/>
            <w:noWrap/>
            <w:vAlign w:val="center"/>
            <w:hideMark/>
          </w:tcPr>
          <w:p w14:paraId="38471F7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0.489 </w:t>
            </w:r>
          </w:p>
        </w:tc>
        <w:tc>
          <w:tcPr>
            <w:tcW w:w="162" w:type="pct"/>
            <w:shd w:val="clear" w:color="auto" w:fill="auto"/>
            <w:noWrap/>
            <w:vAlign w:val="center"/>
            <w:hideMark/>
          </w:tcPr>
          <w:p w14:paraId="1B8E37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0.252 </w:t>
            </w:r>
          </w:p>
        </w:tc>
        <w:tc>
          <w:tcPr>
            <w:tcW w:w="162" w:type="pct"/>
            <w:shd w:val="clear" w:color="auto" w:fill="auto"/>
            <w:noWrap/>
            <w:vAlign w:val="center"/>
            <w:hideMark/>
          </w:tcPr>
          <w:p w14:paraId="39FF6FB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0.370 </w:t>
            </w:r>
          </w:p>
        </w:tc>
        <w:tc>
          <w:tcPr>
            <w:tcW w:w="162" w:type="pct"/>
            <w:shd w:val="clear" w:color="auto" w:fill="auto"/>
            <w:noWrap/>
            <w:vAlign w:val="center"/>
            <w:hideMark/>
          </w:tcPr>
          <w:p w14:paraId="176D9A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0.743 </w:t>
            </w:r>
          </w:p>
        </w:tc>
        <w:tc>
          <w:tcPr>
            <w:tcW w:w="162" w:type="pct"/>
            <w:shd w:val="clear" w:color="auto" w:fill="auto"/>
            <w:noWrap/>
            <w:vAlign w:val="center"/>
            <w:hideMark/>
          </w:tcPr>
          <w:p w14:paraId="62D92DD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0.492 </w:t>
            </w:r>
          </w:p>
        </w:tc>
        <w:tc>
          <w:tcPr>
            <w:tcW w:w="162" w:type="pct"/>
            <w:shd w:val="clear" w:color="auto" w:fill="auto"/>
            <w:noWrap/>
            <w:vAlign w:val="center"/>
            <w:hideMark/>
          </w:tcPr>
          <w:p w14:paraId="40C1BE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0.766 </w:t>
            </w:r>
          </w:p>
        </w:tc>
        <w:tc>
          <w:tcPr>
            <w:tcW w:w="162" w:type="pct"/>
            <w:shd w:val="clear" w:color="auto" w:fill="auto"/>
            <w:noWrap/>
            <w:vAlign w:val="center"/>
            <w:hideMark/>
          </w:tcPr>
          <w:p w14:paraId="63A58E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0.610 </w:t>
            </w:r>
          </w:p>
        </w:tc>
        <w:tc>
          <w:tcPr>
            <w:tcW w:w="162" w:type="pct"/>
            <w:shd w:val="clear" w:color="auto" w:fill="auto"/>
            <w:noWrap/>
            <w:vAlign w:val="center"/>
            <w:hideMark/>
          </w:tcPr>
          <w:p w14:paraId="614F4C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-0.001 </w:t>
            </w:r>
          </w:p>
        </w:tc>
        <w:tc>
          <w:tcPr>
            <w:tcW w:w="162" w:type="pct"/>
            <w:shd w:val="clear" w:color="auto" w:fill="auto"/>
            <w:noWrap/>
            <w:vAlign w:val="center"/>
            <w:hideMark/>
          </w:tcPr>
          <w:p w14:paraId="3A24580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0.486 </w:t>
            </w:r>
          </w:p>
        </w:tc>
        <w:tc>
          <w:tcPr>
            <w:tcW w:w="162" w:type="pct"/>
            <w:shd w:val="clear" w:color="auto" w:fill="auto"/>
            <w:noWrap/>
            <w:vAlign w:val="center"/>
            <w:hideMark/>
          </w:tcPr>
          <w:p w14:paraId="1F52A45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0.559 </w:t>
            </w:r>
          </w:p>
        </w:tc>
        <w:tc>
          <w:tcPr>
            <w:tcW w:w="162" w:type="pct"/>
            <w:shd w:val="clear" w:color="auto" w:fill="auto"/>
            <w:noWrap/>
            <w:vAlign w:val="center"/>
            <w:hideMark/>
          </w:tcPr>
          <w:p w14:paraId="4077919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0.135 </w:t>
            </w:r>
          </w:p>
        </w:tc>
        <w:tc>
          <w:tcPr>
            <w:tcW w:w="162" w:type="pct"/>
            <w:shd w:val="clear" w:color="auto" w:fill="auto"/>
            <w:noWrap/>
            <w:vAlign w:val="center"/>
            <w:hideMark/>
          </w:tcPr>
          <w:p w14:paraId="461954F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0.406 </w:t>
            </w:r>
          </w:p>
        </w:tc>
        <w:tc>
          <w:tcPr>
            <w:tcW w:w="162" w:type="pct"/>
            <w:shd w:val="clear" w:color="auto" w:fill="auto"/>
            <w:noWrap/>
            <w:vAlign w:val="center"/>
            <w:hideMark/>
          </w:tcPr>
          <w:p w14:paraId="54DCDB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0.712 </w:t>
            </w:r>
          </w:p>
        </w:tc>
        <w:tc>
          <w:tcPr>
            <w:tcW w:w="162" w:type="pct"/>
            <w:shd w:val="clear" w:color="auto" w:fill="auto"/>
            <w:noWrap/>
            <w:vAlign w:val="center"/>
            <w:hideMark/>
          </w:tcPr>
          <w:p w14:paraId="37D2F79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0.248 </w:t>
            </w:r>
          </w:p>
        </w:tc>
        <w:tc>
          <w:tcPr>
            <w:tcW w:w="162" w:type="pct"/>
            <w:shd w:val="clear" w:color="auto" w:fill="auto"/>
            <w:noWrap/>
            <w:vAlign w:val="center"/>
            <w:hideMark/>
          </w:tcPr>
          <w:p w14:paraId="33714C8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1.136 </w:t>
            </w:r>
          </w:p>
        </w:tc>
        <w:tc>
          <w:tcPr>
            <w:tcW w:w="162" w:type="pct"/>
            <w:shd w:val="clear" w:color="auto" w:fill="auto"/>
            <w:noWrap/>
            <w:vAlign w:val="center"/>
            <w:hideMark/>
          </w:tcPr>
          <w:p w14:paraId="1C9277E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1.238 </w:t>
            </w:r>
          </w:p>
        </w:tc>
        <w:tc>
          <w:tcPr>
            <w:tcW w:w="162" w:type="pct"/>
            <w:shd w:val="clear" w:color="auto" w:fill="auto"/>
            <w:noWrap/>
            <w:vAlign w:val="center"/>
            <w:hideMark/>
          </w:tcPr>
          <w:p w14:paraId="3A0E48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1.264 </w:t>
            </w:r>
          </w:p>
        </w:tc>
        <w:tc>
          <w:tcPr>
            <w:tcW w:w="162" w:type="pct"/>
            <w:shd w:val="clear" w:color="auto" w:fill="auto"/>
            <w:noWrap/>
            <w:vAlign w:val="center"/>
            <w:hideMark/>
          </w:tcPr>
          <w:p w14:paraId="50F7E5E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1.529 </w:t>
            </w:r>
          </w:p>
        </w:tc>
        <w:tc>
          <w:tcPr>
            <w:tcW w:w="162" w:type="pct"/>
            <w:shd w:val="clear" w:color="auto" w:fill="auto"/>
            <w:noWrap/>
            <w:vAlign w:val="center"/>
            <w:hideMark/>
          </w:tcPr>
          <w:p w14:paraId="513C5A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1.256 </w:t>
            </w:r>
          </w:p>
        </w:tc>
        <w:tc>
          <w:tcPr>
            <w:tcW w:w="162" w:type="pct"/>
            <w:shd w:val="clear" w:color="auto" w:fill="auto"/>
            <w:noWrap/>
            <w:vAlign w:val="center"/>
            <w:hideMark/>
          </w:tcPr>
          <w:p w14:paraId="136B19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1.229 </w:t>
            </w:r>
          </w:p>
        </w:tc>
        <w:tc>
          <w:tcPr>
            <w:tcW w:w="162" w:type="pct"/>
            <w:shd w:val="clear" w:color="auto" w:fill="auto"/>
            <w:noWrap/>
            <w:vAlign w:val="center"/>
            <w:hideMark/>
          </w:tcPr>
          <w:p w14:paraId="0EB4D5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1.852 </w:t>
            </w:r>
          </w:p>
        </w:tc>
        <w:tc>
          <w:tcPr>
            <w:tcW w:w="162" w:type="pct"/>
            <w:shd w:val="clear" w:color="auto" w:fill="auto"/>
            <w:noWrap/>
            <w:vAlign w:val="center"/>
            <w:hideMark/>
          </w:tcPr>
          <w:p w14:paraId="4A7888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1.168 </w:t>
            </w:r>
          </w:p>
        </w:tc>
        <w:tc>
          <w:tcPr>
            <w:tcW w:w="162" w:type="pct"/>
            <w:shd w:val="clear" w:color="auto" w:fill="auto"/>
            <w:noWrap/>
            <w:vAlign w:val="center"/>
            <w:hideMark/>
          </w:tcPr>
          <w:p w14:paraId="0D1B81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1.311 </w:t>
            </w:r>
          </w:p>
        </w:tc>
        <w:tc>
          <w:tcPr>
            <w:tcW w:w="162" w:type="pct"/>
            <w:shd w:val="clear" w:color="auto" w:fill="auto"/>
            <w:noWrap/>
            <w:vAlign w:val="center"/>
            <w:hideMark/>
          </w:tcPr>
          <w:p w14:paraId="734BD9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1.482 </w:t>
            </w:r>
          </w:p>
        </w:tc>
        <w:tc>
          <w:tcPr>
            <w:tcW w:w="157" w:type="pct"/>
            <w:shd w:val="clear" w:color="auto" w:fill="auto"/>
            <w:noWrap/>
            <w:vAlign w:val="center"/>
            <w:hideMark/>
          </w:tcPr>
          <w:p w14:paraId="3FE751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2.365 </w:t>
            </w:r>
          </w:p>
        </w:tc>
      </w:tr>
      <w:tr w:rsidR="00B94256" w:rsidRPr="00B94256" w14:paraId="321568B3" w14:textId="77777777" w:rsidTr="00B94256">
        <w:trPr>
          <w:trHeight w:val="51"/>
        </w:trPr>
        <w:tc>
          <w:tcPr>
            <w:tcW w:w="147" w:type="pct"/>
            <w:shd w:val="clear" w:color="auto" w:fill="auto"/>
            <w:noWrap/>
            <w:vAlign w:val="center"/>
            <w:hideMark/>
          </w:tcPr>
          <w:p w14:paraId="5989746B"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S4</w:t>
            </w:r>
          </w:p>
        </w:tc>
        <w:tc>
          <w:tcPr>
            <w:tcW w:w="161" w:type="pct"/>
            <w:shd w:val="clear" w:color="auto" w:fill="auto"/>
            <w:noWrap/>
            <w:vAlign w:val="center"/>
            <w:hideMark/>
          </w:tcPr>
          <w:p w14:paraId="0944235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-0.131 </w:t>
            </w:r>
          </w:p>
        </w:tc>
        <w:tc>
          <w:tcPr>
            <w:tcW w:w="162" w:type="pct"/>
            <w:shd w:val="clear" w:color="auto" w:fill="auto"/>
            <w:noWrap/>
            <w:vAlign w:val="center"/>
            <w:hideMark/>
          </w:tcPr>
          <w:p w14:paraId="160C54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-0.131 </w:t>
            </w:r>
          </w:p>
        </w:tc>
        <w:tc>
          <w:tcPr>
            <w:tcW w:w="162" w:type="pct"/>
            <w:shd w:val="clear" w:color="auto" w:fill="auto"/>
            <w:noWrap/>
            <w:vAlign w:val="center"/>
            <w:hideMark/>
          </w:tcPr>
          <w:p w14:paraId="720E320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-0.580 </w:t>
            </w:r>
          </w:p>
        </w:tc>
        <w:tc>
          <w:tcPr>
            <w:tcW w:w="162" w:type="pct"/>
            <w:shd w:val="clear" w:color="auto" w:fill="auto"/>
            <w:noWrap/>
            <w:vAlign w:val="center"/>
            <w:hideMark/>
          </w:tcPr>
          <w:p w14:paraId="25A13A9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355262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0.455 </w:t>
            </w:r>
          </w:p>
        </w:tc>
        <w:tc>
          <w:tcPr>
            <w:tcW w:w="162" w:type="pct"/>
            <w:shd w:val="clear" w:color="auto" w:fill="auto"/>
            <w:noWrap/>
            <w:vAlign w:val="center"/>
            <w:hideMark/>
          </w:tcPr>
          <w:p w14:paraId="3495698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0.428 </w:t>
            </w:r>
          </w:p>
        </w:tc>
        <w:tc>
          <w:tcPr>
            <w:tcW w:w="162" w:type="pct"/>
            <w:shd w:val="clear" w:color="auto" w:fill="auto"/>
            <w:noWrap/>
            <w:vAlign w:val="center"/>
            <w:hideMark/>
          </w:tcPr>
          <w:p w14:paraId="62FD1E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0.292 </w:t>
            </w:r>
          </w:p>
        </w:tc>
        <w:tc>
          <w:tcPr>
            <w:tcW w:w="162" w:type="pct"/>
            <w:shd w:val="clear" w:color="auto" w:fill="auto"/>
            <w:noWrap/>
            <w:vAlign w:val="center"/>
            <w:hideMark/>
          </w:tcPr>
          <w:p w14:paraId="23938D5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0.518 </w:t>
            </w:r>
          </w:p>
        </w:tc>
        <w:tc>
          <w:tcPr>
            <w:tcW w:w="162" w:type="pct"/>
            <w:shd w:val="clear" w:color="auto" w:fill="auto"/>
            <w:noWrap/>
            <w:vAlign w:val="center"/>
            <w:hideMark/>
          </w:tcPr>
          <w:p w14:paraId="6EA322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0.094 </w:t>
            </w:r>
          </w:p>
        </w:tc>
        <w:tc>
          <w:tcPr>
            <w:tcW w:w="162" w:type="pct"/>
            <w:shd w:val="clear" w:color="auto" w:fill="auto"/>
            <w:noWrap/>
            <w:vAlign w:val="center"/>
            <w:hideMark/>
          </w:tcPr>
          <w:p w14:paraId="036B4EF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0.640 </w:t>
            </w:r>
          </w:p>
        </w:tc>
        <w:tc>
          <w:tcPr>
            <w:tcW w:w="162" w:type="pct"/>
            <w:shd w:val="clear" w:color="auto" w:fill="auto"/>
            <w:noWrap/>
            <w:vAlign w:val="center"/>
            <w:hideMark/>
          </w:tcPr>
          <w:p w14:paraId="46C11E4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0.806 </w:t>
            </w:r>
          </w:p>
        </w:tc>
        <w:tc>
          <w:tcPr>
            <w:tcW w:w="162" w:type="pct"/>
            <w:shd w:val="clear" w:color="auto" w:fill="auto"/>
            <w:noWrap/>
            <w:vAlign w:val="center"/>
            <w:hideMark/>
          </w:tcPr>
          <w:p w14:paraId="79B3DE7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0.649 </w:t>
            </w:r>
          </w:p>
        </w:tc>
        <w:tc>
          <w:tcPr>
            <w:tcW w:w="162" w:type="pct"/>
            <w:shd w:val="clear" w:color="auto" w:fill="auto"/>
            <w:noWrap/>
            <w:vAlign w:val="center"/>
            <w:hideMark/>
          </w:tcPr>
          <w:p w14:paraId="04695B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-0.425 </w:t>
            </w:r>
          </w:p>
        </w:tc>
        <w:tc>
          <w:tcPr>
            <w:tcW w:w="162" w:type="pct"/>
            <w:shd w:val="clear" w:color="auto" w:fill="auto"/>
            <w:noWrap/>
            <w:vAlign w:val="center"/>
            <w:hideMark/>
          </w:tcPr>
          <w:p w14:paraId="58EA53F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-0.054 </w:t>
            </w:r>
          </w:p>
        </w:tc>
        <w:tc>
          <w:tcPr>
            <w:tcW w:w="162" w:type="pct"/>
            <w:shd w:val="clear" w:color="auto" w:fill="auto"/>
            <w:noWrap/>
            <w:vAlign w:val="center"/>
            <w:hideMark/>
          </w:tcPr>
          <w:p w14:paraId="30A319F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-0.091 </w:t>
            </w:r>
          </w:p>
        </w:tc>
        <w:tc>
          <w:tcPr>
            <w:tcW w:w="162" w:type="pct"/>
            <w:shd w:val="clear" w:color="auto" w:fill="auto"/>
            <w:noWrap/>
            <w:vAlign w:val="center"/>
            <w:hideMark/>
          </w:tcPr>
          <w:p w14:paraId="7C281BA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-0.406 </w:t>
            </w:r>
          </w:p>
        </w:tc>
        <w:tc>
          <w:tcPr>
            <w:tcW w:w="162" w:type="pct"/>
            <w:shd w:val="clear" w:color="auto" w:fill="auto"/>
            <w:noWrap/>
            <w:vAlign w:val="center"/>
            <w:hideMark/>
          </w:tcPr>
          <w:p w14:paraId="29B8D5D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0.445 </w:t>
            </w:r>
          </w:p>
        </w:tc>
        <w:tc>
          <w:tcPr>
            <w:tcW w:w="162" w:type="pct"/>
            <w:shd w:val="clear" w:color="auto" w:fill="auto"/>
            <w:noWrap/>
            <w:vAlign w:val="center"/>
            <w:hideMark/>
          </w:tcPr>
          <w:p w14:paraId="32F077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0.751 </w:t>
            </w:r>
          </w:p>
        </w:tc>
        <w:tc>
          <w:tcPr>
            <w:tcW w:w="162" w:type="pct"/>
            <w:shd w:val="clear" w:color="auto" w:fill="auto"/>
            <w:noWrap/>
            <w:vAlign w:val="center"/>
            <w:hideMark/>
          </w:tcPr>
          <w:p w14:paraId="4E2E774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0.380 </w:t>
            </w:r>
          </w:p>
        </w:tc>
        <w:tc>
          <w:tcPr>
            <w:tcW w:w="162" w:type="pct"/>
            <w:shd w:val="clear" w:color="auto" w:fill="auto"/>
            <w:noWrap/>
            <w:vAlign w:val="center"/>
            <w:hideMark/>
          </w:tcPr>
          <w:p w14:paraId="67A3EF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0.488 </w:t>
            </w:r>
          </w:p>
        </w:tc>
        <w:tc>
          <w:tcPr>
            <w:tcW w:w="162" w:type="pct"/>
            <w:shd w:val="clear" w:color="auto" w:fill="auto"/>
            <w:noWrap/>
            <w:vAlign w:val="center"/>
            <w:hideMark/>
          </w:tcPr>
          <w:p w14:paraId="173697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1.277 </w:t>
            </w:r>
          </w:p>
        </w:tc>
        <w:tc>
          <w:tcPr>
            <w:tcW w:w="162" w:type="pct"/>
            <w:shd w:val="clear" w:color="auto" w:fill="auto"/>
            <w:noWrap/>
            <w:vAlign w:val="center"/>
            <w:hideMark/>
          </w:tcPr>
          <w:p w14:paraId="24575BE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1.120 </w:t>
            </w:r>
          </w:p>
        </w:tc>
        <w:tc>
          <w:tcPr>
            <w:tcW w:w="162" w:type="pct"/>
            <w:shd w:val="clear" w:color="auto" w:fill="auto"/>
            <w:noWrap/>
            <w:vAlign w:val="center"/>
            <w:hideMark/>
          </w:tcPr>
          <w:p w14:paraId="466CD10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1.461 </w:t>
            </w:r>
          </w:p>
        </w:tc>
        <w:tc>
          <w:tcPr>
            <w:tcW w:w="162" w:type="pct"/>
            <w:shd w:val="clear" w:color="auto" w:fill="auto"/>
            <w:noWrap/>
            <w:vAlign w:val="center"/>
            <w:hideMark/>
          </w:tcPr>
          <w:p w14:paraId="579CEB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0.888 </w:t>
            </w:r>
          </w:p>
        </w:tc>
        <w:tc>
          <w:tcPr>
            <w:tcW w:w="162" w:type="pct"/>
            <w:shd w:val="clear" w:color="auto" w:fill="auto"/>
            <w:noWrap/>
            <w:vAlign w:val="center"/>
            <w:hideMark/>
          </w:tcPr>
          <w:p w14:paraId="3A0D845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1.173 </w:t>
            </w:r>
          </w:p>
        </w:tc>
        <w:tc>
          <w:tcPr>
            <w:tcW w:w="162" w:type="pct"/>
            <w:shd w:val="clear" w:color="auto" w:fill="auto"/>
            <w:noWrap/>
            <w:vAlign w:val="center"/>
            <w:hideMark/>
          </w:tcPr>
          <w:p w14:paraId="339AB1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1.096 </w:t>
            </w:r>
          </w:p>
        </w:tc>
        <w:tc>
          <w:tcPr>
            <w:tcW w:w="162" w:type="pct"/>
            <w:shd w:val="clear" w:color="auto" w:fill="auto"/>
            <w:noWrap/>
            <w:vAlign w:val="center"/>
            <w:hideMark/>
          </w:tcPr>
          <w:p w14:paraId="509F434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1.207 </w:t>
            </w:r>
          </w:p>
        </w:tc>
        <w:tc>
          <w:tcPr>
            <w:tcW w:w="162" w:type="pct"/>
            <w:shd w:val="clear" w:color="auto" w:fill="auto"/>
            <w:noWrap/>
            <w:vAlign w:val="center"/>
            <w:hideMark/>
          </w:tcPr>
          <w:p w14:paraId="08E4667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1.352 </w:t>
            </w:r>
          </w:p>
        </w:tc>
        <w:tc>
          <w:tcPr>
            <w:tcW w:w="162" w:type="pct"/>
            <w:shd w:val="clear" w:color="auto" w:fill="auto"/>
            <w:noWrap/>
            <w:vAlign w:val="center"/>
            <w:hideMark/>
          </w:tcPr>
          <w:p w14:paraId="3D3C9AA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1.534 </w:t>
            </w:r>
          </w:p>
        </w:tc>
        <w:tc>
          <w:tcPr>
            <w:tcW w:w="157" w:type="pct"/>
            <w:shd w:val="clear" w:color="auto" w:fill="auto"/>
            <w:noWrap/>
            <w:vAlign w:val="center"/>
            <w:hideMark/>
          </w:tcPr>
          <w:p w14:paraId="59050EC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2.309 </w:t>
            </w:r>
          </w:p>
        </w:tc>
      </w:tr>
      <w:tr w:rsidR="00B94256" w:rsidRPr="00B94256" w14:paraId="7600F02A" w14:textId="77777777" w:rsidTr="00B94256">
        <w:trPr>
          <w:trHeight w:val="51"/>
        </w:trPr>
        <w:tc>
          <w:tcPr>
            <w:tcW w:w="147" w:type="pct"/>
            <w:shd w:val="clear" w:color="auto" w:fill="auto"/>
            <w:noWrap/>
            <w:vAlign w:val="center"/>
            <w:hideMark/>
          </w:tcPr>
          <w:p w14:paraId="7A5E6487"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S5</w:t>
            </w:r>
          </w:p>
        </w:tc>
        <w:tc>
          <w:tcPr>
            <w:tcW w:w="161" w:type="pct"/>
            <w:shd w:val="clear" w:color="auto" w:fill="auto"/>
            <w:noWrap/>
            <w:vAlign w:val="center"/>
            <w:hideMark/>
          </w:tcPr>
          <w:p w14:paraId="1243968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-0.278 </w:t>
            </w:r>
          </w:p>
        </w:tc>
        <w:tc>
          <w:tcPr>
            <w:tcW w:w="162" w:type="pct"/>
            <w:shd w:val="clear" w:color="auto" w:fill="auto"/>
            <w:noWrap/>
            <w:vAlign w:val="center"/>
            <w:hideMark/>
          </w:tcPr>
          <w:p w14:paraId="45F2090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-0.278 </w:t>
            </w:r>
          </w:p>
        </w:tc>
        <w:tc>
          <w:tcPr>
            <w:tcW w:w="162" w:type="pct"/>
            <w:shd w:val="clear" w:color="auto" w:fill="auto"/>
            <w:noWrap/>
            <w:vAlign w:val="center"/>
            <w:hideMark/>
          </w:tcPr>
          <w:p w14:paraId="7150A7B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-0.467 </w:t>
            </w:r>
          </w:p>
        </w:tc>
        <w:tc>
          <w:tcPr>
            <w:tcW w:w="162" w:type="pct"/>
            <w:shd w:val="clear" w:color="auto" w:fill="auto"/>
            <w:noWrap/>
            <w:vAlign w:val="center"/>
            <w:hideMark/>
          </w:tcPr>
          <w:p w14:paraId="3E3FA38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0.168 </w:t>
            </w:r>
          </w:p>
        </w:tc>
        <w:tc>
          <w:tcPr>
            <w:tcW w:w="162" w:type="pct"/>
            <w:shd w:val="clear" w:color="auto" w:fill="auto"/>
            <w:noWrap/>
            <w:vAlign w:val="center"/>
            <w:hideMark/>
          </w:tcPr>
          <w:p w14:paraId="2A70350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DAE102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0.222 </w:t>
            </w:r>
          </w:p>
        </w:tc>
        <w:tc>
          <w:tcPr>
            <w:tcW w:w="162" w:type="pct"/>
            <w:shd w:val="clear" w:color="auto" w:fill="auto"/>
            <w:noWrap/>
            <w:vAlign w:val="center"/>
            <w:hideMark/>
          </w:tcPr>
          <w:p w14:paraId="09AD6E4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0.255 </w:t>
            </w:r>
          </w:p>
        </w:tc>
        <w:tc>
          <w:tcPr>
            <w:tcW w:w="162" w:type="pct"/>
            <w:shd w:val="clear" w:color="auto" w:fill="auto"/>
            <w:noWrap/>
            <w:vAlign w:val="center"/>
            <w:hideMark/>
          </w:tcPr>
          <w:p w14:paraId="5D6C345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0.114 </w:t>
            </w:r>
          </w:p>
        </w:tc>
        <w:tc>
          <w:tcPr>
            <w:tcW w:w="162" w:type="pct"/>
            <w:shd w:val="clear" w:color="auto" w:fill="auto"/>
            <w:noWrap/>
            <w:vAlign w:val="center"/>
            <w:hideMark/>
          </w:tcPr>
          <w:p w14:paraId="1B1FECC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-0.295 </w:t>
            </w:r>
          </w:p>
        </w:tc>
        <w:tc>
          <w:tcPr>
            <w:tcW w:w="162" w:type="pct"/>
            <w:shd w:val="clear" w:color="auto" w:fill="auto"/>
            <w:noWrap/>
            <w:vAlign w:val="center"/>
            <w:hideMark/>
          </w:tcPr>
          <w:p w14:paraId="32CC6B7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0.231 </w:t>
            </w:r>
          </w:p>
        </w:tc>
        <w:tc>
          <w:tcPr>
            <w:tcW w:w="162" w:type="pct"/>
            <w:shd w:val="clear" w:color="auto" w:fill="auto"/>
            <w:noWrap/>
            <w:vAlign w:val="center"/>
            <w:hideMark/>
          </w:tcPr>
          <w:p w14:paraId="674352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0.417 </w:t>
            </w:r>
          </w:p>
        </w:tc>
        <w:tc>
          <w:tcPr>
            <w:tcW w:w="162" w:type="pct"/>
            <w:shd w:val="clear" w:color="auto" w:fill="auto"/>
            <w:noWrap/>
            <w:vAlign w:val="center"/>
            <w:hideMark/>
          </w:tcPr>
          <w:p w14:paraId="1CBE012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0.613 </w:t>
            </w:r>
          </w:p>
        </w:tc>
        <w:tc>
          <w:tcPr>
            <w:tcW w:w="162" w:type="pct"/>
            <w:shd w:val="clear" w:color="auto" w:fill="auto"/>
            <w:noWrap/>
            <w:vAlign w:val="center"/>
            <w:hideMark/>
          </w:tcPr>
          <w:p w14:paraId="403F220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-0.470 </w:t>
            </w:r>
          </w:p>
        </w:tc>
        <w:tc>
          <w:tcPr>
            <w:tcW w:w="162" w:type="pct"/>
            <w:shd w:val="clear" w:color="auto" w:fill="auto"/>
            <w:noWrap/>
            <w:vAlign w:val="center"/>
            <w:hideMark/>
          </w:tcPr>
          <w:p w14:paraId="5109B08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-0.201 </w:t>
            </w:r>
          </w:p>
        </w:tc>
        <w:tc>
          <w:tcPr>
            <w:tcW w:w="162" w:type="pct"/>
            <w:shd w:val="clear" w:color="auto" w:fill="auto"/>
            <w:noWrap/>
            <w:vAlign w:val="center"/>
            <w:hideMark/>
          </w:tcPr>
          <w:p w14:paraId="7BC6DFA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-0.127 </w:t>
            </w:r>
          </w:p>
        </w:tc>
        <w:tc>
          <w:tcPr>
            <w:tcW w:w="162" w:type="pct"/>
            <w:shd w:val="clear" w:color="auto" w:fill="auto"/>
            <w:noWrap/>
            <w:vAlign w:val="center"/>
            <w:hideMark/>
          </w:tcPr>
          <w:p w14:paraId="177FAA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-0.450 </w:t>
            </w:r>
          </w:p>
        </w:tc>
        <w:tc>
          <w:tcPr>
            <w:tcW w:w="162" w:type="pct"/>
            <w:shd w:val="clear" w:color="auto" w:fill="auto"/>
            <w:noWrap/>
            <w:vAlign w:val="center"/>
            <w:hideMark/>
          </w:tcPr>
          <w:p w14:paraId="17AF0D3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0.506 </w:t>
            </w:r>
          </w:p>
        </w:tc>
        <w:tc>
          <w:tcPr>
            <w:tcW w:w="162" w:type="pct"/>
            <w:shd w:val="clear" w:color="auto" w:fill="auto"/>
            <w:noWrap/>
            <w:vAlign w:val="center"/>
            <w:hideMark/>
          </w:tcPr>
          <w:p w14:paraId="319A73D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0.800 </w:t>
            </w:r>
          </w:p>
        </w:tc>
        <w:tc>
          <w:tcPr>
            <w:tcW w:w="162" w:type="pct"/>
            <w:shd w:val="clear" w:color="auto" w:fill="auto"/>
            <w:noWrap/>
            <w:vAlign w:val="center"/>
            <w:hideMark/>
          </w:tcPr>
          <w:p w14:paraId="0D5A9A7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0.550 </w:t>
            </w:r>
          </w:p>
        </w:tc>
        <w:tc>
          <w:tcPr>
            <w:tcW w:w="162" w:type="pct"/>
            <w:shd w:val="clear" w:color="auto" w:fill="auto"/>
            <w:noWrap/>
            <w:vAlign w:val="center"/>
            <w:hideMark/>
          </w:tcPr>
          <w:p w14:paraId="67E4397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0.088 </w:t>
            </w:r>
          </w:p>
        </w:tc>
        <w:tc>
          <w:tcPr>
            <w:tcW w:w="162" w:type="pct"/>
            <w:shd w:val="clear" w:color="auto" w:fill="auto"/>
            <w:noWrap/>
            <w:vAlign w:val="center"/>
            <w:hideMark/>
          </w:tcPr>
          <w:p w14:paraId="397C94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0.979 </w:t>
            </w:r>
          </w:p>
        </w:tc>
        <w:tc>
          <w:tcPr>
            <w:tcW w:w="162" w:type="pct"/>
            <w:shd w:val="clear" w:color="auto" w:fill="auto"/>
            <w:noWrap/>
            <w:vAlign w:val="center"/>
            <w:hideMark/>
          </w:tcPr>
          <w:p w14:paraId="7B493F3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0.937 </w:t>
            </w:r>
          </w:p>
        </w:tc>
        <w:tc>
          <w:tcPr>
            <w:tcW w:w="162" w:type="pct"/>
            <w:shd w:val="clear" w:color="auto" w:fill="auto"/>
            <w:noWrap/>
            <w:vAlign w:val="center"/>
            <w:hideMark/>
          </w:tcPr>
          <w:p w14:paraId="440B288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1.073 </w:t>
            </w:r>
          </w:p>
        </w:tc>
        <w:tc>
          <w:tcPr>
            <w:tcW w:w="162" w:type="pct"/>
            <w:shd w:val="clear" w:color="auto" w:fill="auto"/>
            <w:noWrap/>
            <w:vAlign w:val="center"/>
            <w:hideMark/>
          </w:tcPr>
          <w:p w14:paraId="7B1E8D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0.500 </w:t>
            </w:r>
          </w:p>
        </w:tc>
        <w:tc>
          <w:tcPr>
            <w:tcW w:w="162" w:type="pct"/>
            <w:shd w:val="clear" w:color="auto" w:fill="auto"/>
            <w:noWrap/>
            <w:vAlign w:val="center"/>
            <w:hideMark/>
          </w:tcPr>
          <w:p w14:paraId="5E19B6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1.241 </w:t>
            </w:r>
          </w:p>
        </w:tc>
        <w:tc>
          <w:tcPr>
            <w:tcW w:w="162" w:type="pct"/>
            <w:shd w:val="clear" w:color="auto" w:fill="auto"/>
            <w:noWrap/>
            <w:vAlign w:val="center"/>
            <w:hideMark/>
          </w:tcPr>
          <w:p w14:paraId="1B8BB74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0.797 </w:t>
            </w:r>
          </w:p>
        </w:tc>
        <w:tc>
          <w:tcPr>
            <w:tcW w:w="162" w:type="pct"/>
            <w:shd w:val="clear" w:color="auto" w:fill="auto"/>
            <w:noWrap/>
            <w:vAlign w:val="center"/>
            <w:hideMark/>
          </w:tcPr>
          <w:p w14:paraId="5A03116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1.274 </w:t>
            </w:r>
          </w:p>
        </w:tc>
        <w:tc>
          <w:tcPr>
            <w:tcW w:w="162" w:type="pct"/>
            <w:shd w:val="clear" w:color="auto" w:fill="auto"/>
            <w:noWrap/>
            <w:vAlign w:val="center"/>
            <w:hideMark/>
          </w:tcPr>
          <w:p w14:paraId="42C0A5B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0.943 </w:t>
            </w:r>
          </w:p>
        </w:tc>
        <w:tc>
          <w:tcPr>
            <w:tcW w:w="162" w:type="pct"/>
            <w:shd w:val="clear" w:color="auto" w:fill="auto"/>
            <w:noWrap/>
            <w:vAlign w:val="center"/>
            <w:hideMark/>
          </w:tcPr>
          <w:p w14:paraId="73A247E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1.247 </w:t>
            </w:r>
          </w:p>
        </w:tc>
        <w:tc>
          <w:tcPr>
            <w:tcW w:w="157" w:type="pct"/>
            <w:shd w:val="clear" w:color="auto" w:fill="auto"/>
            <w:noWrap/>
            <w:vAlign w:val="center"/>
            <w:hideMark/>
          </w:tcPr>
          <w:p w14:paraId="33AC59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2.019 </w:t>
            </w:r>
          </w:p>
        </w:tc>
      </w:tr>
      <w:tr w:rsidR="00B94256" w:rsidRPr="00B94256" w14:paraId="353C5A21" w14:textId="77777777" w:rsidTr="00B94256">
        <w:trPr>
          <w:trHeight w:val="51"/>
        </w:trPr>
        <w:tc>
          <w:tcPr>
            <w:tcW w:w="147" w:type="pct"/>
            <w:shd w:val="clear" w:color="auto" w:fill="auto"/>
            <w:noWrap/>
            <w:vAlign w:val="center"/>
            <w:hideMark/>
          </w:tcPr>
          <w:p w14:paraId="1D0A7CE3"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S6</w:t>
            </w:r>
          </w:p>
        </w:tc>
        <w:tc>
          <w:tcPr>
            <w:tcW w:w="161" w:type="pct"/>
            <w:shd w:val="clear" w:color="auto" w:fill="auto"/>
            <w:noWrap/>
            <w:vAlign w:val="center"/>
            <w:hideMark/>
          </w:tcPr>
          <w:p w14:paraId="3665CD3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-0.261 </w:t>
            </w:r>
          </w:p>
        </w:tc>
        <w:tc>
          <w:tcPr>
            <w:tcW w:w="162" w:type="pct"/>
            <w:shd w:val="clear" w:color="auto" w:fill="auto"/>
            <w:noWrap/>
            <w:vAlign w:val="center"/>
            <w:hideMark/>
          </w:tcPr>
          <w:p w14:paraId="7A7F362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-0.261 </w:t>
            </w:r>
          </w:p>
        </w:tc>
        <w:tc>
          <w:tcPr>
            <w:tcW w:w="162" w:type="pct"/>
            <w:shd w:val="clear" w:color="auto" w:fill="auto"/>
            <w:noWrap/>
            <w:vAlign w:val="center"/>
            <w:hideMark/>
          </w:tcPr>
          <w:p w14:paraId="7D4E9C8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-0.693 </w:t>
            </w:r>
          </w:p>
        </w:tc>
        <w:tc>
          <w:tcPr>
            <w:tcW w:w="162" w:type="pct"/>
            <w:shd w:val="clear" w:color="auto" w:fill="auto"/>
            <w:noWrap/>
            <w:vAlign w:val="center"/>
            <w:hideMark/>
          </w:tcPr>
          <w:p w14:paraId="4BD8308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0.130 </w:t>
            </w:r>
          </w:p>
        </w:tc>
        <w:tc>
          <w:tcPr>
            <w:tcW w:w="162" w:type="pct"/>
            <w:shd w:val="clear" w:color="auto" w:fill="auto"/>
            <w:noWrap/>
            <w:vAlign w:val="center"/>
            <w:hideMark/>
          </w:tcPr>
          <w:p w14:paraId="3FCA6F2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-0.027 </w:t>
            </w:r>
          </w:p>
        </w:tc>
        <w:tc>
          <w:tcPr>
            <w:tcW w:w="162" w:type="pct"/>
            <w:shd w:val="clear" w:color="auto" w:fill="auto"/>
            <w:noWrap/>
            <w:vAlign w:val="center"/>
            <w:hideMark/>
          </w:tcPr>
          <w:p w14:paraId="5417094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12CBC80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0.251 </w:t>
            </w:r>
          </w:p>
        </w:tc>
        <w:tc>
          <w:tcPr>
            <w:tcW w:w="162" w:type="pct"/>
            <w:shd w:val="clear" w:color="auto" w:fill="auto"/>
            <w:noWrap/>
            <w:vAlign w:val="center"/>
            <w:hideMark/>
          </w:tcPr>
          <w:p w14:paraId="2EC5893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0.036 </w:t>
            </w:r>
          </w:p>
        </w:tc>
        <w:tc>
          <w:tcPr>
            <w:tcW w:w="162" w:type="pct"/>
            <w:shd w:val="clear" w:color="auto" w:fill="auto"/>
            <w:noWrap/>
            <w:vAlign w:val="center"/>
            <w:hideMark/>
          </w:tcPr>
          <w:p w14:paraId="6B2DC03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-0.299 </w:t>
            </w:r>
          </w:p>
        </w:tc>
        <w:tc>
          <w:tcPr>
            <w:tcW w:w="162" w:type="pct"/>
            <w:shd w:val="clear" w:color="auto" w:fill="auto"/>
            <w:noWrap/>
            <w:vAlign w:val="center"/>
            <w:hideMark/>
          </w:tcPr>
          <w:p w14:paraId="553327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0.158 </w:t>
            </w:r>
          </w:p>
        </w:tc>
        <w:tc>
          <w:tcPr>
            <w:tcW w:w="162" w:type="pct"/>
            <w:shd w:val="clear" w:color="auto" w:fill="auto"/>
            <w:noWrap/>
            <w:vAlign w:val="center"/>
            <w:hideMark/>
          </w:tcPr>
          <w:p w14:paraId="2679F58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0.413 </w:t>
            </w:r>
          </w:p>
        </w:tc>
        <w:tc>
          <w:tcPr>
            <w:tcW w:w="162" w:type="pct"/>
            <w:shd w:val="clear" w:color="auto" w:fill="auto"/>
            <w:noWrap/>
            <w:vAlign w:val="center"/>
            <w:hideMark/>
          </w:tcPr>
          <w:p w14:paraId="2FCCEE3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0.608 </w:t>
            </w:r>
          </w:p>
        </w:tc>
        <w:tc>
          <w:tcPr>
            <w:tcW w:w="162" w:type="pct"/>
            <w:shd w:val="clear" w:color="auto" w:fill="auto"/>
            <w:noWrap/>
            <w:vAlign w:val="center"/>
            <w:hideMark/>
          </w:tcPr>
          <w:p w14:paraId="63DCB52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-0.555 </w:t>
            </w:r>
          </w:p>
        </w:tc>
        <w:tc>
          <w:tcPr>
            <w:tcW w:w="162" w:type="pct"/>
            <w:shd w:val="clear" w:color="auto" w:fill="auto"/>
            <w:noWrap/>
            <w:vAlign w:val="center"/>
            <w:hideMark/>
          </w:tcPr>
          <w:p w14:paraId="251FC5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-0.184 </w:t>
            </w:r>
          </w:p>
        </w:tc>
        <w:tc>
          <w:tcPr>
            <w:tcW w:w="162" w:type="pct"/>
            <w:shd w:val="clear" w:color="auto" w:fill="auto"/>
            <w:noWrap/>
            <w:vAlign w:val="center"/>
            <w:hideMark/>
          </w:tcPr>
          <w:p w14:paraId="4EDB7D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-0.132 </w:t>
            </w:r>
          </w:p>
        </w:tc>
        <w:tc>
          <w:tcPr>
            <w:tcW w:w="162" w:type="pct"/>
            <w:shd w:val="clear" w:color="auto" w:fill="auto"/>
            <w:noWrap/>
            <w:vAlign w:val="center"/>
            <w:hideMark/>
          </w:tcPr>
          <w:p w14:paraId="5574100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-0.536 </w:t>
            </w:r>
          </w:p>
        </w:tc>
        <w:tc>
          <w:tcPr>
            <w:tcW w:w="162" w:type="pct"/>
            <w:shd w:val="clear" w:color="auto" w:fill="auto"/>
            <w:noWrap/>
            <w:vAlign w:val="center"/>
            <w:hideMark/>
          </w:tcPr>
          <w:p w14:paraId="6096EDB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0.404 </w:t>
            </w:r>
          </w:p>
        </w:tc>
        <w:tc>
          <w:tcPr>
            <w:tcW w:w="162" w:type="pct"/>
            <w:shd w:val="clear" w:color="auto" w:fill="auto"/>
            <w:noWrap/>
            <w:vAlign w:val="center"/>
            <w:hideMark/>
          </w:tcPr>
          <w:p w14:paraId="192AB99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0.710 </w:t>
            </w:r>
          </w:p>
        </w:tc>
        <w:tc>
          <w:tcPr>
            <w:tcW w:w="162" w:type="pct"/>
            <w:shd w:val="clear" w:color="auto" w:fill="auto"/>
            <w:noWrap/>
            <w:vAlign w:val="center"/>
            <w:hideMark/>
          </w:tcPr>
          <w:p w14:paraId="171F62A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0.259 </w:t>
            </w:r>
          </w:p>
        </w:tc>
        <w:tc>
          <w:tcPr>
            <w:tcW w:w="162" w:type="pct"/>
            <w:shd w:val="clear" w:color="auto" w:fill="auto"/>
            <w:noWrap/>
            <w:vAlign w:val="center"/>
            <w:hideMark/>
          </w:tcPr>
          <w:p w14:paraId="2A175C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0.006 </w:t>
            </w:r>
          </w:p>
        </w:tc>
        <w:tc>
          <w:tcPr>
            <w:tcW w:w="162" w:type="pct"/>
            <w:shd w:val="clear" w:color="auto" w:fill="auto"/>
            <w:noWrap/>
            <w:vAlign w:val="center"/>
            <w:hideMark/>
          </w:tcPr>
          <w:p w14:paraId="5D44AC8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0.884 </w:t>
            </w:r>
          </w:p>
        </w:tc>
        <w:tc>
          <w:tcPr>
            <w:tcW w:w="162" w:type="pct"/>
            <w:shd w:val="clear" w:color="auto" w:fill="auto"/>
            <w:noWrap/>
            <w:vAlign w:val="center"/>
            <w:hideMark/>
          </w:tcPr>
          <w:p w14:paraId="2E9BDE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0.898 </w:t>
            </w:r>
          </w:p>
        </w:tc>
        <w:tc>
          <w:tcPr>
            <w:tcW w:w="162" w:type="pct"/>
            <w:shd w:val="clear" w:color="auto" w:fill="auto"/>
            <w:noWrap/>
            <w:vAlign w:val="center"/>
            <w:hideMark/>
          </w:tcPr>
          <w:p w14:paraId="2CAB5A2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1.068 </w:t>
            </w:r>
          </w:p>
        </w:tc>
        <w:tc>
          <w:tcPr>
            <w:tcW w:w="162" w:type="pct"/>
            <w:shd w:val="clear" w:color="auto" w:fill="auto"/>
            <w:noWrap/>
            <w:vAlign w:val="center"/>
            <w:hideMark/>
          </w:tcPr>
          <w:p w14:paraId="44AF716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0.495 </w:t>
            </w:r>
          </w:p>
        </w:tc>
        <w:tc>
          <w:tcPr>
            <w:tcW w:w="162" w:type="pct"/>
            <w:shd w:val="clear" w:color="auto" w:fill="auto"/>
            <w:noWrap/>
            <w:vAlign w:val="center"/>
            <w:hideMark/>
          </w:tcPr>
          <w:p w14:paraId="199D417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1.132 </w:t>
            </w:r>
          </w:p>
        </w:tc>
        <w:tc>
          <w:tcPr>
            <w:tcW w:w="162" w:type="pct"/>
            <w:shd w:val="clear" w:color="auto" w:fill="auto"/>
            <w:noWrap/>
            <w:vAlign w:val="center"/>
            <w:hideMark/>
          </w:tcPr>
          <w:p w14:paraId="40E5916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0.703 </w:t>
            </w:r>
          </w:p>
        </w:tc>
        <w:tc>
          <w:tcPr>
            <w:tcW w:w="162" w:type="pct"/>
            <w:shd w:val="clear" w:color="auto" w:fill="auto"/>
            <w:noWrap/>
            <w:vAlign w:val="center"/>
            <w:hideMark/>
          </w:tcPr>
          <w:p w14:paraId="420708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1.166 </w:t>
            </w:r>
          </w:p>
        </w:tc>
        <w:tc>
          <w:tcPr>
            <w:tcW w:w="162" w:type="pct"/>
            <w:shd w:val="clear" w:color="auto" w:fill="auto"/>
            <w:noWrap/>
            <w:vAlign w:val="center"/>
            <w:hideMark/>
          </w:tcPr>
          <w:p w14:paraId="22E12DD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0.870 </w:t>
            </w:r>
          </w:p>
        </w:tc>
        <w:tc>
          <w:tcPr>
            <w:tcW w:w="162" w:type="pct"/>
            <w:shd w:val="clear" w:color="auto" w:fill="auto"/>
            <w:noWrap/>
            <w:vAlign w:val="center"/>
            <w:hideMark/>
          </w:tcPr>
          <w:p w14:paraId="33A9938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1.140 </w:t>
            </w:r>
          </w:p>
        </w:tc>
        <w:tc>
          <w:tcPr>
            <w:tcW w:w="157" w:type="pct"/>
            <w:shd w:val="clear" w:color="auto" w:fill="auto"/>
            <w:noWrap/>
            <w:vAlign w:val="center"/>
            <w:hideMark/>
          </w:tcPr>
          <w:p w14:paraId="0B8CD7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1.916 </w:t>
            </w:r>
          </w:p>
        </w:tc>
      </w:tr>
      <w:tr w:rsidR="00B94256" w:rsidRPr="00B94256" w14:paraId="12AE8FF5" w14:textId="77777777" w:rsidTr="00B94256">
        <w:trPr>
          <w:trHeight w:val="51"/>
        </w:trPr>
        <w:tc>
          <w:tcPr>
            <w:tcW w:w="147" w:type="pct"/>
            <w:shd w:val="clear" w:color="auto" w:fill="auto"/>
            <w:noWrap/>
            <w:vAlign w:val="center"/>
            <w:hideMark/>
          </w:tcPr>
          <w:p w14:paraId="675A64E0"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S7</w:t>
            </w:r>
          </w:p>
        </w:tc>
        <w:tc>
          <w:tcPr>
            <w:tcW w:w="161" w:type="pct"/>
            <w:shd w:val="clear" w:color="auto" w:fill="auto"/>
            <w:noWrap/>
            <w:vAlign w:val="center"/>
            <w:hideMark/>
          </w:tcPr>
          <w:p w14:paraId="11DCCAC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-0.156 </w:t>
            </w:r>
          </w:p>
        </w:tc>
        <w:tc>
          <w:tcPr>
            <w:tcW w:w="162" w:type="pct"/>
            <w:shd w:val="clear" w:color="auto" w:fill="auto"/>
            <w:noWrap/>
            <w:vAlign w:val="center"/>
            <w:hideMark/>
          </w:tcPr>
          <w:p w14:paraId="5E5B1EB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-0.156 </w:t>
            </w:r>
          </w:p>
        </w:tc>
        <w:tc>
          <w:tcPr>
            <w:tcW w:w="162" w:type="pct"/>
            <w:shd w:val="clear" w:color="auto" w:fill="auto"/>
            <w:noWrap/>
            <w:vAlign w:val="center"/>
            <w:hideMark/>
          </w:tcPr>
          <w:p w14:paraId="68B6FD3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-0.612 </w:t>
            </w:r>
          </w:p>
        </w:tc>
        <w:tc>
          <w:tcPr>
            <w:tcW w:w="162" w:type="pct"/>
            <w:shd w:val="clear" w:color="auto" w:fill="auto"/>
            <w:noWrap/>
            <w:vAlign w:val="center"/>
            <w:hideMark/>
          </w:tcPr>
          <w:p w14:paraId="4F1D2EE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-0.086 </w:t>
            </w:r>
          </w:p>
        </w:tc>
        <w:tc>
          <w:tcPr>
            <w:tcW w:w="162" w:type="pct"/>
            <w:shd w:val="clear" w:color="auto" w:fill="auto"/>
            <w:noWrap/>
            <w:vAlign w:val="center"/>
            <w:hideMark/>
          </w:tcPr>
          <w:p w14:paraId="2D9D1A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0.430 </w:t>
            </w:r>
          </w:p>
        </w:tc>
        <w:tc>
          <w:tcPr>
            <w:tcW w:w="162" w:type="pct"/>
            <w:shd w:val="clear" w:color="auto" w:fill="auto"/>
            <w:noWrap/>
            <w:vAlign w:val="center"/>
            <w:hideMark/>
          </w:tcPr>
          <w:p w14:paraId="7F0B9E8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0.393 </w:t>
            </w:r>
          </w:p>
        </w:tc>
        <w:tc>
          <w:tcPr>
            <w:tcW w:w="162" w:type="pct"/>
            <w:shd w:val="clear" w:color="auto" w:fill="auto"/>
            <w:noWrap/>
            <w:vAlign w:val="center"/>
            <w:hideMark/>
          </w:tcPr>
          <w:p w14:paraId="7BCCFC6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01FBDC2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0.493 </w:t>
            </w:r>
          </w:p>
        </w:tc>
        <w:tc>
          <w:tcPr>
            <w:tcW w:w="162" w:type="pct"/>
            <w:shd w:val="clear" w:color="auto" w:fill="auto"/>
            <w:noWrap/>
            <w:vAlign w:val="center"/>
            <w:hideMark/>
          </w:tcPr>
          <w:p w14:paraId="36398A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-0.198 </w:t>
            </w:r>
          </w:p>
        </w:tc>
        <w:tc>
          <w:tcPr>
            <w:tcW w:w="162" w:type="pct"/>
            <w:shd w:val="clear" w:color="auto" w:fill="auto"/>
            <w:noWrap/>
            <w:vAlign w:val="center"/>
            <w:hideMark/>
          </w:tcPr>
          <w:p w14:paraId="588FA5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0.614 </w:t>
            </w:r>
          </w:p>
        </w:tc>
        <w:tc>
          <w:tcPr>
            <w:tcW w:w="162" w:type="pct"/>
            <w:shd w:val="clear" w:color="auto" w:fill="auto"/>
            <w:noWrap/>
            <w:vAlign w:val="center"/>
            <w:hideMark/>
          </w:tcPr>
          <w:p w14:paraId="19CD497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0.514 </w:t>
            </w:r>
          </w:p>
        </w:tc>
        <w:tc>
          <w:tcPr>
            <w:tcW w:w="162" w:type="pct"/>
            <w:shd w:val="clear" w:color="auto" w:fill="auto"/>
            <w:noWrap/>
            <w:vAlign w:val="center"/>
            <w:hideMark/>
          </w:tcPr>
          <w:p w14:paraId="7387260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0.357 </w:t>
            </w:r>
          </w:p>
        </w:tc>
        <w:tc>
          <w:tcPr>
            <w:tcW w:w="162" w:type="pct"/>
            <w:shd w:val="clear" w:color="auto" w:fill="auto"/>
            <w:noWrap/>
            <w:vAlign w:val="center"/>
            <w:hideMark/>
          </w:tcPr>
          <w:p w14:paraId="22CABA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-0.450 </w:t>
            </w:r>
          </w:p>
        </w:tc>
        <w:tc>
          <w:tcPr>
            <w:tcW w:w="162" w:type="pct"/>
            <w:shd w:val="clear" w:color="auto" w:fill="auto"/>
            <w:noWrap/>
            <w:vAlign w:val="center"/>
            <w:hideMark/>
          </w:tcPr>
          <w:p w14:paraId="5659FB3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-0.080 </w:t>
            </w:r>
          </w:p>
        </w:tc>
        <w:tc>
          <w:tcPr>
            <w:tcW w:w="162" w:type="pct"/>
            <w:shd w:val="clear" w:color="auto" w:fill="auto"/>
            <w:noWrap/>
            <w:vAlign w:val="center"/>
            <w:hideMark/>
          </w:tcPr>
          <w:p w14:paraId="5506F4E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-0.383 </w:t>
            </w:r>
          </w:p>
        </w:tc>
        <w:tc>
          <w:tcPr>
            <w:tcW w:w="162" w:type="pct"/>
            <w:shd w:val="clear" w:color="auto" w:fill="auto"/>
            <w:noWrap/>
            <w:vAlign w:val="center"/>
            <w:hideMark/>
          </w:tcPr>
          <w:p w14:paraId="06EEE55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-0.431 </w:t>
            </w:r>
          </w:p>
        </w:tc>
        <w:tc>
          <w:tcPr>
            <w:tcW w:w="162" w:type="pct"/>
            <w:shd w:val="clear" w:color="auto" w:fill="auto"/>
            <w:noWrap/>
            <w:vAlign w:val="center"/>
            <w:hideMark/>
          </w:tcPr>
          <w:p w14:paraId="15E0174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0.153 </w:t>
            </w:r>
          </w:p>
        </w:tc>
        <w:tc>
          <w:tcPr>
            <w:tcW w:w="162" w:type="pct"/>
            <w:shd w:val="clear" w:color="auto" w:fill="auto"/>
            <w:noWrap/>
            <w:vAlign w:val="center"/>
            <w:hideMark/>
          </w:tcPr>
          <w:p w14:paraId="50E9401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0.460 </w:t>
            </w:r>
          </w:p>
        </w:tc>
        <w:tc>
          <w:tcPr>
            <w:tcW w:w="162" w:type="pct"/>
            <w:shd w:val="clear" w:color="auto" w:fill="auto"/>
            <w:noWrap/>
            <w:vAlign w:val="center"/>
            <w:hideMark/>
          </w:tcPr>
          <w:p w14:paraId="1F4C17D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0.351 </w:t>
            </w:r>
          </w:p>
        </w:tc>
        <w:tc>
          <w:tcPr>
            <w:tcW w:w="162" w:type="pct"/>
            <w:shd w:val="clear" w:color="auto" w:fill="auto"/>
            <w:noWrap/>
            <w:vAlign w:val="center"/>
            <w:hideMark/>
          </w:tcPr>
          <w:p w14:paraId="453B14A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0.462 </w:t>
            </w:r>
          </w:p>
        </w:tc>
        <w:tc>
          <w:tcPr>
            <w:tcW w:w="162" w:type="pct"/>
            <w:shd w:val="clear" w:color="auto" w:fill="auto"/>
            <w:noWrap/>
            <w:vAlign w:val="center"/>
            <w:hideMark/>
          </w:tcPr>
          <w:p w14:paraId="069529F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0.986 </w:t>
            </w:r>
          </w:p>
        </w:tc>
        <w:tc>
          <w:tcPr>
            <w:tcW w:w="162" w:type="pct"/>
            <w:shd w:val="clear" w:color="auto" w:fill="auto"/>
            <w:noWrap/>
            <w:vAlign w:val="center"/>
            <w:hideMark/>
          </w:tcPr>
          <w:p w14:paraId="23767D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1.035 </w:t>
            </w:r>
          </w:p>
        </w:tc>
        <w:tc>
          <w:tcPr>
            <w:tcW w:w="162" w:type="pct"/>
            <w:shd w:val="clear" w:color="auto" w:fill="auto"/>
            <w:noWrap/>
            <w:vAlign w:val="center"/>
            <w:hideMark/>
          </w:tcPr>
          <w:p w14:paraId="13C05D7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1.169 </w:t>
            </w:r>
          </w:p>
        </w:tc>
        <w:tc>
          <w:tcPr>
            <w:tcW w:w="162" w:type="pct"/>
            <w:shd w:val="clear" w:color="auto" w:fill="auto"/>
            <w:noWrap/>
            <w:vAlign w:val="center"/>
            <w:hideMark/>
          </w:tcPr>
          <w:p w14:paraId="55CE95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0.597 </w:t>
            </w:r>
          </w:p>
        </w:tc>
        <w:tc>
          <w:tcPr>
            <w:tcW w:w="162" w:type="pct"/>
            <w:shd w:val="clear" w:color="auto" w:fill="auto"/>
            <w:noWrap/>
            <w:vAlign w:val="center"/>
            <w:hideMark/>
          </w:tcPr>
          <w:p w14:paraId="714DA9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0.882 </w:t>
            </w:r>
          </w:p>
        </w:tc>
        <w:tc>
          <w:tcPr>
            <w:tcW w:w="162" w:type="pct"/>
            <w:shd w:val="clear" w:color="auto" w:fill="auto"/>
            <w:noWrap/>
            <w:vAlign w:val="center"/>
            <w:hideMark/>
          </w:tcPr>
          <w:p w14:paraId="4B6315E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0.804 </w:t>
            </w:r>
          </w:p>
        </w:tc>
        <w:tc>
          <w:tcPr>
            <w:tcW w:w="162" w:type="pct"/>
            <w:shd w:val="clear" w:color="auto" w:fill="auto"/>
            <w:noWrap/>
            <w:vAlign w:val="center"/>
            <w:hideMark/>
          </w:tcPr>
          <w:p w14:paraId="334D13E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0.915 </w:t>
            </w:r>
          </w:p>
        </w:tc>
        <w:tc>
          <w:tcPr>
            <w:tcW w:w="162" w:type="pct"/>
            <w:shd w:val="clear" w:color="auto" w:fill="auto"/>
            <w:noWrap/>
            <w:vAlign w:val="center"/>
            <w:hideMark/>
          </w:tcPr>
          <w:p w14:paraId="2F01EAA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1.327 </w:t>
            </w:r>
          </w:p>
        </w:tc>
        <w:tc>
          <w:tcPr>
            <w:tcW w:w="162" w:type="pct"/>
            <w:shd w:val="clear" w:color="auto" w:fill="auto"/>
            <w:noWrap/>
            <w:vAlign w:val="center"/>
            <w:hideMark/>
          </w:tcPr>
          <w:p w14:paraId="7793B8B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1.242 </w:t>
            </w:r>
          </w:p>
        </w:tc>
        <w:tc>
          <w:tcPr>
            <w:tcW w:w="157" w:type="pct"/>
            <w:shd w:val="clear" w:color="auto" w:fill="auto"/>
            <w:noWrap/>
            <w:vAlign w:val="center"/>
            <w:hideMark/>
          </w:tcPr>
          <w:p w14:paraId="79216F0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2.017 </w:t>
            </w:r>
          </w:p>
        </w:tc>
      </w:tr>
      <w:tr w:rsidR="00B94256" w:rsidRPr="00B94256" w14:paraId="523F77A1" w14:textId="77777777" w:rsidTr="00B94256">
        <w:trPr>
          <w:trHeight w:val="51"/>
        </w:trPr>
        <w:tc>
          <w:tcPr>
            <w:tcW w:w="147" w:type="pct"/>
            <w:shd w:val="clear" w:color="auto" w:fill="auto"/>
            <w:noWrap/>
            <w:vAlign w:val="center"/>
            <w:hideMark/>
          </w:tcPr>
          <w:p w14:paraId="4DD5671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S8</w:t>
            </w:r>
          </w:p>
        </w:tc>
        <w:tc>
          <w:tcPr>
            <w:tcW w:w="161" w:type="pct"/>
            <w:shd w:val="clear" w:color="auto" w:fill="auto"/>
            <w:noWrap/>
            <w:vAlign w:val="center"/>
            <w:hideMark/>
          </w:tcPr>
          <w:p w14:paraId="0EDFF8C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-0.378 </w:t>
            </w:r>
          </w:p>
        </w:tc>
        <w:tc>
          <w:tcPr>
            <w:tcW w:w="162" w:type="pct"/>
            <w:shd w:val="clear" w:color="auto" w:fill="auto"/>
            <w:noWrap/>
            <w:vAlign w:val="center"/>
            <w:hideMark/>
          </w:tcPr>
          <w:p w14:paraId="4158B37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-0.378 </w:t>
            </w:r>
          </w:p>
        </w:tc>
        <w:tc>
          <w:tcPr>
            <w:tcW w:w="162" w:type="pct"/>
            <w:shd w:val="clear" w:color="auto" w:fill="auto"/>
            <w:noWrap/>
            <w:vAlign w:val="center"/>
            <w:hideMark/>
          </w:tcPr>
          <w:p w14:paraId="02E940F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-0.568 </w:t>
            </w:r>
          </w:p>
        </w:tc>
        <w:tc>
          <w:tcPr>
            <w:tcW w:w="162" w:type="pct"/>
            <w:shd w:val="clear" w:color="auto" w:fill="auto"/>
            <w:noWrap/>
            <w:vAlign w:val="center"/>
            <w:hideMark/>
          </w:tcPr>
          <w:p w14:paraId="496DCC5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0.068 </w:t>
            </w:r>
          </w:p>
        </w:tc>
        <w:tc>
          <w:tcPr>
            <w:tcW w:w="162" w:type="pct"/>
            <w:shd w:val="clear" w:color="auto" w:fill="auto"/>
            <w:noWrap/>
            <w:vAlign w:val="center"/>
            <w:hideMark/>
          </w:tcPr>
          <w:p w14:paraId="144547E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-0.183 </w:t>
            </w:r>
          </w:p>
        </w:tc>
        <w:tc>
          <w:tcPr>
            <w:tcW w:w="162" w:type="pct"/>
            <w:shd w:val="clear" w:color="auto" w:fill="auto"/>
            <w:noWrap/>
            <w:vAlign w:val="center"/>
            <w:hideMark/>
          </w:tcPr>
          <w:p w14:paraId="40E4440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0.121 </w:t>
            </w:r>
          </w:p>
        </w:tc>
        <w:tc>
          <w:tcPr>
            <w:tcW w:w="162" w:type="pct"/>
            <w:shd w:val="clear" w:color="auto" w:fill="auto"/>
            <w:noWrap/>
            <w:vAlign w:val="center"/>
            <w:hideMark/>
          </w:tcPr>
          <w:p w14:paraId="1012BBF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0.155 </w:t>
            </w:r>
          </w:p>
        </w:tc>
        <w:tc>
          <w:tcPr>
            <w:tcW w:w="162" w:type="pct"/>
            <w:shd w:val="clear" w:color="auto" w:fill="auto"/>
            <w:noWrap/>
            <w:vAlign w:val="center"/>
            <w:hideMark/>
          </w:tcPr>
          <w:p w14:paraId="39C1395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4C16CD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-0.395 </w:t>
            </w:r>
          </w:p>
        </w:tc>
        <w:tc>
          <w:tcPr>
            <w:tcW w:w="162" w:type="pct"/>
            <w:shd w:val="clear" w:color="auto" w:fill="auto"/>
            <w:noWrap/>
            <w:vAlign w:val="center"/>
            <w:hideMark/>
          </w:tcPr>
          <w:p w14:paraId="4B792A5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0.027 </w:t>
            </w:r>
          </w:p>
        </w:tc>
        <w:tc>
          <w:tcPr>
            <w:tcW w:w="162" w:type="pct"/>
            <w:shd w:val="clear" w:color="auto" w:fill="auto"/>
            <w:noWrap/>
            <w:vAlign w:val="center"/>
            <w:hideMark/>
          </w:tcPr>
          <w:p w14:paraId="025AAC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0.317 </w:t>
            </w:r>
          </w:p>
        </w:tc>
        <w:tc>
          <w:tcPr>
            <w:tcW w:w="162" w:type="pct"/>
            <w:shd w:val="clear" w:color="auto" w:fill="auto"/>
            <w:noWrap/>
            <w:vAlign w:val="center"/>
            <w:hideMark/>
          </w:tcPr>
          <w:p w14:paraId="6B85EFD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0.512 </w:t>
            </w:r>
          </w:p>
        </w:tc>
        <w:tc>
          <w:tcPr>
            <w:tcW w:w="162" w:type="pct"/>
            <w:shd w:val="clear" w:color="auto" w:fill="auto"/>
            <w:noWrap/>
            <w:vAlign w:val="center"/>
            <w:hideMark/>
          </w:tcPr>
          <w:p w14:paraId="0C4E01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-0.509 </w:t>
            </w:r>
          </w:p>
        </w:tc>
        <w:tc>
          <w:tcPr>
            <w:tcW w:w="162" w:type="pct"/>
            <w:shd w:val="clear" w:color="auto" w:fill="auto"/>
            <w:noWrap/>
            <w:vAlign w:val="center"/>
            <w:hideMark/>
          </w:tcPr>
          <w:p w14:paraId="2789CA0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-0.302 </w:t>
            </w:r>
          </w:p>
        </w:tc>
        <w:tc>
          <w:tcPr>
            <w:tcW w:w="162" w:type="pct"/>
            <w:shd w:val="clear" w:color="auto" w:fill="auto"/>
            <w:noWrap/>
            <w:vAlign w:val="center"/>
            <w:hideMark/>
          </w:tcPr>
          <w:p w14:paraId="6C1729C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-0.228 </w:t>
            </w:r>
          </w:p>
        </w:tc>
        <w:tc>
          <w:tcPr>
            <w:tcW w:w="162" w:type="pct"/>
            <w:shd w:val="clear" w:color="auto" w:fill="auto"/>
            <w:noWrap/>
            <w:vAlign w:val="center"/>
            <w:hideMark/>
          </w:tcPr>
          <w:p w14:paraId="4FAAB7F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-0.488 </w:t>
            </w:r>
          </w:p>
        </w:tc>
        <w:tc>
          <w:tcPr>
            <w:tcW w:w="162" w:type="pct"/>
            <w:shd w:val="clear" w:color="auto" w:fill="auto"/>
            <w:noWrap/>
            <w:vAlign w:val="center"/>
            <w:hideMark/>
          </w:tcPr>
          <w:p w14:paraId="635F94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0.443 </w:t>
            </w:r>
          </w:p>
        </w:tc>
        <w:tc>
          <w:tcPr>
            <w:tcW w:w="162" w:type="pct"/>
            <w:shd w:val="clear" w:color="auto" w:fill="auto"/>
            <w:noWrap/>
            <w:vAlign w:val="center"/>
            <w:hideMark/>
          </w:tcPr>
          <w:p w14:paraId="64C1BD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0.587 </w:t>
            </w:r>
          </w:p>
        </w:tc>
        <w:tc>
          <w:tcPr>
            <w:tcW w:w="162" w:type="pct"/>
            <w:shd w:val="clear" w:color="auto" w:fill="auto"/>
            <w:noWrap/>
            <w:vAlign w:val="center"/>
            <w:hideMark/>
          </w:tcPr>
          <w:p w14:paraId="779B542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0.494 </w:t>
            </w:r>
          </w:p>
        </w:tc>
        <w:tc>
          <w:tcPr>
            <w:tcW w:w="162" w:type="pct"/>
            <w:shd w:val="clear" w:color="auto" w:fill="auto"/>
            <w:noWrap/>
            <w:vAlign w:val="center"/>
            <w:hideMark/>
          </w:tcPr>
          <w:p w14:paraId="1CF992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0.032 </w:t>
            </w:r>
          </w:p>
        </w:tc>
        <w:tc>
          <w:tcPr>
            <w:tcW w:w="162" w:type="pct"/>
            <w:shd w:val="clear" w:color="auto" w:fill="auto"/>
            <w:noWrap/>
            <w:vAlign w:val="center"/>
            <w:hideMark/>
          </w:tcPr>
          <w:p w14:paraId="2D81828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0.775 </w:t>
            </w:r>
          </w:p>
        </w:tc>
        <w:tc>
          <w:tcPr>
            <w:tcW w:w="162" w:type="pct"/>
            <w:shd w:val="clear" w:color="auto" w:fill="auto"/>
            <w:noWrap/>
            <w:vAlign w:val="center"/>
            <w:hideMark/>
          </w:tcPr>
          <w:p w14:paraId="5C79A7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0.836 </w:t>
            </w:r>
          </w:p>
        </w:tc>
        <w:tc>
          <w:tcPr>
            <w:tcW w:w="162" w:type="pct"/>
            <w:shd w:val="clear" w:color="auto" w:fill="auto"/>
            <w:noWrap/>
            <w:vAlign w:val="center"/>
            <w:hideMark/>
          </w:tcPr>
          <w:p w14:paraId="42110D4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0.972 </w:t>
            </w:r>
          </w:p>
        </w:tc>
        <w:tc>
          <w:tcPr>
            <w:tcW w:w="162" w:type="pct"/>
            <w:shd w:val="clear" w:color="auto" w:fill="auto"/>
            <w:noWrap/>
            <w:vAlign w:val="center"/>
            <w:hideMark/>
          </w:tcPr>
          <w:p w14:paraId="2338036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0.399 </w:t>
            </w:r>
          </w:p>
        </w:tc>
        <w:tc>
          <w:tcPr>
            <w:tcW w:w="162" w:type="pct"/>
            <w:shd w:val="clear" w:color="auto" w:fill="auto"/>
            <w:noWrap/>
            <w:vAlign w:val="center"/>
            <w:hideMark/>
          </w:tcPr>
          <w:p w14:paraId="36E7B51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1.208 </w:t>
            </w:r>
          </w:p>
        </w:tc>
        <w:tc>
          <w:tcPr>
            <w:tcW w:w="162" w:type="pct"/>
            <w:shd w:val="clear" w:color="auto" w:fill="auto"/>
            <w:noWrap/>
            <w:vAlign w:val="center"/>
            <w:hideMark/>
          </w:tcPr>
          <w:p w14:paraId="721A834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0.593 </w:t>
            </w:r>
          </w:p>
        </w:tc>
        <w:tc>
          <w:tcPr>
            <w:tcW w:w="162" w:type="pct"/>
            <w:shd w:val="clear" w:color="auto" w:fill="auto"/>
            <w:noWrap/>
            <w:vAlign w:val="center"/>
            <w:hideMark/>
          </w:tcPr>
          <w:p w14:paraId="7E2A16E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1.242 </w:t>
            </w:r>
          </w:p>
        </w:tc>
        <w:tc>
          <w:tcPr>
            <w:tcW w:w="162" w:type="pct"/>
            <w:shd w:val="clear" w:color="auto" w:fill="auto"/>
            <w:noWrap/>
            <w:vAlign w:val="center"/>
            <w:hideMark/>
          </w:tcPr>
          <w:p w14:paraId="2FBE52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0.739 </w:t>
            </w:r>
          </w:p>
        </w:tc>
        <w:tc>
          <w:tcPr>
            <w:tcW w:w="162" w:type="pct"/>
            <w:shd w:val="clear" w:color="auto" w:fill="auto"/>
            <w:noWrap/>
            <w:vAlign w:val="center"/>
            <w:hideMark/>
          </w:tcPr>
          <w:p w14:paraId="336FA83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1.210 </w:t>
            </w:r>
          </w:p>
        </w:tc>
        <w:tc>
          <w:tcPr>
            <w:tcW w:w="157" w:type="pct"/>
            <w:shd w:val="clear" w:color="auto" w:fill="auto"/>
            <w:noWrap/>
            <w:vAlign w:val="center"/>
            <w:hideMark/>
          </w:tcPr>
          <w:p w14:paraId="5D95ADF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1.963 </w:t>
            </w:r>
          </w:p>
        </w:tc>
      </w:tr>
      <w:tr w:rsidR="00B94256" w:rsidRPr="00B94256" w14:paraId="13976AE0" w14:textId="77777777" w:rsidTr="00B94256">
        <w:trPr>
          <w:trHeight w:val="51"/>
        </w:trPr>
        <w:tc>
          <w:tcPr>
            <w:tcW w:w="147" w:type="pct"/>
            <w:shd w:val="clear" w:color="auto" w:fill="auto"/>
            <w:noWrap/>
            <w:vAlign w:val="center"/>
            <w:hideMark/>
          </w:tcPr>
          <w:p w14:paraId="67DD3D58"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S9</w:t>
            </w:r>
          </w:p>
        </w:tc>
        <w:tc>
          <w:tcPr>
            <w:tcW w:w="161" w:type="pct"/>
            <w:shd w:val="clear" w:color="auto" w:fill="auto"/>
            <w:noWrap/>
            <w:vAlign w:val="center"/>
            <w:hideMark/>
          </w:tcPr>
          <w:p w14:paraId="2D873B5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-0.295 </w:t>
            </w:r>
          </w:p>
        </w:tc>
        <w:tc>
          <w:tcPr>
            <w:tcW w:w="162" w:type="pct"/>
            <w:shd w:val="clear" w:color="auto" w:fill="auto"/>
            <w:noWrap/>
            <w:vAlign w:val="center"/>
            <w:hideMark/>
          </w:tcPr>
          <w:p w14:paraId="37FCB22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-0.295 </w:t>
            </w:r>
          </w:p>
        </w:tc>
        <w:tc>
          <w:tcPr>
            <w:tcW w:w="162" w:type="pct"/>
            <w:shd w:val="clear" w:color="auto" w:fill="auto"/>
            <w:noWrap/>
            <w:vAlign w:val="center"/>
            <w:hideMark/>
          </w:tcPr>
          <w:p w14:paraId="744A6BE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-0.062 </w:t>
            </w:r>
          </w:p>
        </w:tc>
        <w:tc>
          <w:tcPr>
            <w:tcW w:w="162" w:type="pct"/>
            <w:shd w:val="clear" w:color="auto" w:fill="auto"/>
            <w:noWrap/>
            <w:vAlign w:val="center"/>
            <w:hideMark/>
          </w:tcPr>
          <w:p w14:paraId="661BA8C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-0.224 </w:t>
            </w:r>
          </w:p>
        </w:tc>
        <w:tc>
          <w:tcPr>
            <w:tcW w:w="162" w:type="pct"/>
            <w:shd w:val="clear" w:color="auto" w:fill="auto"/>
            <w:noWrap/>
            <w:vAlign w:val="center"/>
            <w:hideMark/>
          </w:tcPr>
          <w:p w14:paraId="4E25FAE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-0.061 </w:t>
            </w:r>
          </w:p>
        </w:tc>
        <w:tc>
          <w:tcPr>
            <w:tcW w:w="162" w:type="pct"/>
            <w:shd w:val="clear" w:color="auto" w:fill="auto"/>
            <w:noWrap/>
            <w:vAlign w:val="center"/>
            <w:hideMark/>
          </w:tcPr>
          <w:p w14:paraId="22178D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-0.098 </w:t>
            </w:r>
          </w:p>
        </w:tc>
        <w:tc>
          <w:tcPr>
            <w:tcW w:w="162" w:type="pct"/>
            <w:shd w:val="clear" w:color="auto" w:fill="auto"/>
            <w:noWrap/>
            <w:vAlign w:val="center"/>
            <w:hideMark/>
          </w:tcPr>
          <w:p w14:paraId="7CA493D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-0.139 </w:t>
            </w:r>
          </w:p>
        </w:tc>
        <w:tc>
          <w:tcPr>
            <w:tcW w:w="162" w:type="pct"/>
            <w:shd w:val="clear" w:color="auto" w:fill="auto"/>
            <w:noWrap/>
            <w:vAlign w:val="center"/>
            <w:hideMark/>
          </w:tcPr>
          <w:p w14:paraId="50C8DB0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0.002 </w:t>
            </w:r>
          </w:p>
        </w:tc>
        <w:tc>
          <w:tcPr>
            <w:tcW w:w="162" w:type="pct"/>
            <w:shd w:val="clear" w:color="auto" w:fill="auto"/>
            <w:noWrap/>
            <w:vAlign w:val="center"/>
            <w:hideMark/>
          </w:tcPr>
          <w:p w14:paraId="4487644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191F9F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0.124 </w:t>
            </w:r>
          </w:p>
        </w:tc>
        <w:tc>
          <w:tcPr>
            <w:tcW w:w="162" w:type="pct"/>
            <w:shd w:val="clear" w:color="auto" w:fill="auto"/>
            <w:noWrap/>
            <w:vAlign w:val="center"/>
            <w:hideMark/>
          </w:tcPr>
          <w:p w14:paraId="6D40C1B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0.023 </w:t>
            </w:r>
          </w:p>
        </w:tc>
        <w:tc>
          <w:tcPr>
            <w:tcW w:w="162" w:type="pct"/>
            <w:shd w:val="clear" w:color="auto" w:fill="auto"/>
            <w:noWrap/>
            <w:vAlign w:val="center"/>
            <w:hideMark/>
          </w:tcPr>
          <w:p w14:paraId="6855A84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0.219 </w:t>
            </w:r>
          </w:p>
        </w:tc>
        <w:tc>
          <w:tcPr>
            <w:tcW w:w="162" w:type="pct"/>
            <w:shd w:val="clear" w:color="auto" w:fill="auto"/>
            <w:noWrap/>
            <w:vAlign w:val="center"/>
            <w:hideMark/>
          </w:tcPr>
          <w:p w14:paraId="3925C1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-0.017 </w:t>
            </w:r>
          </w:p>
        </w:tc>
        <w:tc>
          <w:tcPr>
            <w:tcW w:w="162" w:type="pct"/>
            <w:shd w:val="clear" w:color="auto" w:fill="auto"/>
            <w:noWrap/>
            <w:vAlign w:val="center"/>
            <w:hideMark/>
          </w:tcPr>
          <w:p w14:paraId="7880020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0.470 </w:t>
            </w:r>
          </w:p>
        </w:tc>
        <w:tc>
          <w:tcPr>
            <w:tcW w:w="162" w:type="pct"/>
            <w:shd w:val="clear" w:color="auto" w:fill="auto"/>
            <w:noWrap/>
            <w:vAlign w:val="center"/>
            <w:hideMark/>
          </w:tcPr>
          <w:p w14:paraId="61DBFB9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0.167 </w:t>
            </w:r>
          </w:p>
        </w:tc>
        <w:tc>
          <w:tcPr>
            <w:tcW w:w="162" w:type="pct"/>
            <w:shd w:val="clear" w:color="auto" w:fill="auto"/>
            <w:noWrap/>
            <w:vAlign w:val="center"/>
            <w:hideMark/>
          </w:tcPr>
          <w:p w14:paraId="4F500A0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0.119 </w:t>
            </w:r>
          </w:p>
        </w:tc>
        <w:tc>
          <w:tcPr>
            <w:tcW w:w="162" w:type="pct"/>
            <w:shd w:val="clear" w:color="auto" w:fill="auto"/>
            <w:noWrap/>
            <w:vAlign w:val="center"/>
            <w:hideMark/>
          </w:tcPr>
          <w:p w14:paraId="4C9E7D0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0.014 </w:t>
            </w:r>
          </w:p>
        </w:tc>
        <w:tc>
          <w:tcPr>
            <w:tcW w:w="162" w:type="pct"/>
            <w:shd w:val="clear" w:color="auto" w:fill="auto"/>
            <w:noWrap/>
            <w:vAlign w:val="center"/>
            <w:hideMark/>
          </w:tcPr>
          <w:p w14:paraId="772F23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0.321 </w:t>
            </w:r>
          </w:p>
        </w:tc>
        <w:tc>
          <w:tcPr>
            <w:tcW w:w="162" w:type="pct"/>
            <w:shd w:val="clear" w:color="auto" w:fill="auto"/>
            <w:noWrap/>
            <w:vAlign w:val="center"/>
            <w:hideMark/>
          </w:tcPr>
          <w:p w14:paraId="665F80D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0.212 </w:t>
            </w:r>
          </w:p>
        </w:tc>
        <w:tc>
          <w:tcPr>
            <w:tcW w:w="162" w:type="pct"/>
            <w:shd w:val="clear" w:color="auto" w:fill="auto"/>
            <w:noWrap/>
            <w:vAlign w:val="center"/>
            <w:hideMark/>
          </w:tcPr>
          <w:p w14:paraId="78DE5B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0.660 </w:t>
            </w:r>
          </w:p>
        </w:tc>
        <w:tc>
          <w:tcPr>
            <w:tcW w:w="162" w:type="pct"/>
            <w:shd w:val="clear" w:color="auto" w:fill="auto"/>
            <w:noWrap/>
            <w:vAlign w:val="center"/>
            <w:hideMark/>
          </w:tcPr>
          <w:p w14:paraId="0570A0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0.495 </w:t>
            </w:r>
          </w:p>
        </w:tc>
        <w:tc>
          <w:tcPr>
            <w:tcW w:w="162" w:type="pct"/>
            <w:shd w:val="clear" w:color="auto" w:fill="auto"/>
            <w:noWrap/>
            <w:vAlign w:val="center"/>
            <w:hideMark/>
          </w:tcPr>
          <w:p w14:paraId="4CBF553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0.544 </w:t>
            </w:r>
          </w:p>
        </w:tc>
        <w:tc>
          <w:tcPr>
            <w:tcW w:w="162" w:type="pct"/>
            <w:shd w:val="clear" w:color="auto" w:fill="auto"/>
            <w:noWrap/>
            <w:vAlign w:val="center"/>
            <w:hideMark/>
          </w:tcPr>
          <w:p w14:paraId="633412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0.679 </w:t>
            </w:r>
          </w:p>
        </w:tc>
        <w:tc>
          <w:tcPr>
            <w:tcW w:w="162" w:type="pct"/>
            <w:shd w:val="clear" w:color="auto" w:fill="auto"/>
            <w:noWrap/>
            <w:vAlign w:val="center"/>
            <w:hideMark/>
          </w:tcPr>
          <w:p w14:paraId="5FAD8FE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0.513 </w:t>
            </w:r>
          </w:p>
        </w:tc>
        <w:tc>
          <w:tcPr>
            <w:tcW w:w="162" w:type="pct"/>
            <w:shd w:val="clear" w:color="auto" w:fill="auto"/>
            <w:noWrap/>
            <w:vAlign w:val="center"/>
            <w:hideMark/>
          </w:tcPr>
          <w:p w14:paraId="2076323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0.731 </w:t>
            </w:r>
          </w:p>
        </w:tc>
        <w:tc>
          <w:tcPr>
            <w:tcW w:w="162" w:type="pct"/>
            <w:shd w:val="clear" w:color="auto" w:fill="auto"/>
            <w:noWrap/>
            <w:vAlign w:val="center"/>
            <w:hideMark/>
          </w:tcPr>
          <w:p w14:paraId="717027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1.002 </w:t>
            </w:r>
          </w:p>
        </w:tc>
        <w:tc>
          <w:tcPr>
            <w:tcW w:w="162" w:type="pct"/>
            <w:shd w:val="clear" w:color="auto" w:fill="auto"/>
            <w:noWrap/>
            <w:vAlign w:val="center"/>
            <w:hideMark/>
          </w:tcPr>
          <w:p w14:paraId="76B34D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0.776 </w:t>
            </w:r>
          </w:p>
        </w:tc>
        <w:tc>
          <w:tcPr>
            <w:tcW w:w="162" w:type="pct"/>
            <w:shd w:val="clear" w:color="auto" w:fill="auto"/>
            <w:noWrap/>
            <w:vAlign w:val="center"/>
            <w:hideMark/>
          </w:tcPr>
          <w:p w14:paraId="57BA587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0.836 </w:t>
            </w:r>
          </w:p>
        </w:tc>
        <w:tc>
          <w:tcPr>
            <w:tcW w:w="162" w:type="pct"/>
            <w:shd w:val="clear" w:color="auto" w:fill="auto"/>
            <w:noWrap/>
            <w:vAlign w:val="center"/>
            <w:hideMark/>
          </w:tcPr>
          <w:p w14:paraId="22E0194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0.739 </w:t>
            </w:r>
          </w:p>
        </w:tc>
        <w:tc>
          <w:tcPr>
            <w:tcW w:w="157" w:type="pct"/>
            <w:shd w:val="clear" w:color="auto" w:fill="auto"/>
            <w:noWrap/>
            <w:vAlign w:val="center"/>
            <w:hideMark/>
          </w:tcPr>
          <w:p w14:paraId="0A37A3E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1.514 </w:t>
            </w:r>
          </w:p>
        </w:tc>
      </w:tr>
      <w:tr w:rsidR="00B94256" w:rsidRPr="00B94256" w14:paraId="5DE37C88" w14:textId="77777777" w:rsidTr="00B94256">
        <w:trPr>
          <w:trHeight w:val="51"/>
        </w:trPr>
        <w:tc>
          <w:tcPr>
            <w:tcW w:w="147" w:type="pct"/>
            <w:shd w:val="clear" w:color="auto" w:fill="auto"/>
            <w:noWrap/>
            <w:vAlign w:val="center"/>
            <w:hideMark/>
          </w:tcPr>
          <w:p w14:paraId="32EBCF5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S10</w:t>
            </w:r>
          </w:p>
        </w:tc>
        <w:tc>
          <w:tcPr>
            <w:tcW w:w="161" w:type="pct"/>
            <w:shd w:val="clear" w:color="auto" w:fill="auto"/>
            <w:noWrap/>
            <w:vAlign w:val="center"/>
            <w:hideMark/>
          </w:tcPr>
          <w:p w14:paraId="1B7D3C4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-0.930 </w:t>
            </w:r>
          </w:p>
        </w:tc>
        <w:tc>
          <w:tcPr>
            <w:tcW w:w="162" w:type="pct"/>
            <w:shd w:val="clear" w:color="auto" w:fill="auto"/>
            <w:noWrap/>
            <w:vAlign w:val="center"/>
            <w:hideMark/>
          </w:tcPr>
          <w:p w14:paraId="2E7D5D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-0.930 </w:t>
            </w:r>
          </w:p>
        </w:tc>
        <w:tc>
          <w:tcPr>
            <w:tcW w:w="162" w:type="pct"/>
            <w:shd w:val="clear" w:color="auto" w:fill="auto"/>
            <w:noWrap/>
            <w:vAlign w:val="center"/>
            <w:hideMark/>
          </w:tcPr>
          <w:p w14:paraId="1A7FD4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-1.119 </w:t>
            </w:r>
          </w:p>
        </w:tc>
        <w:tc>
          <w:tcPr>
            <w:tcW w:w="162" w:type="pct"/>
            <w:shd w:val="clear" w:color="auto" w:fill="auto"/>
            <w:noWrap/>
            <w:vAlign w:val="center"/>
            <w:hideMark/>
          </w:tcPr>
          <w:p w14:paraId="35126D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-0.484 </w:t>
            </w:r>
          </w:p>
        </w:tc>
        <w:tc>
          <w:tcPr>
            <w:tcW w:w="162" w:type="pct"/>
            <w:shd w:val="clear" w:color="auto" w:fill="auto"/>
            <w:noWrap/>
            <w:vAlign w:val="center"/>
            <w:hideMark/>
          </w:tcPr>
          <w:p w14:paraId="1EFAAD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-0.727 </w:t>
            </w:r>
          </w:p>
        </w:tc>
        <w:tc>
          <w:tcPr>
            <w:tcW w:w="162" w:type="pct"/>
            <w:shd w:val="clear" w:color="auto" w:fill="auto"/>
            <w:noWrap/>
            <w:vAlign w:val="center"/>
            <w:hideMark/>
          </w:tcPr>
          <w:p w14:paraId="11D564F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-0.431 </w:t>
            </w:r>
          </w:p>
        </w:tc>
        <w:tc>
          <w:tcPr>
            <w:tcW w:w="162" w:type="pct"/>
            <w:shd w:val="clear" w:color="auto" w:fill="auto"/>
            <w:noWrap/>
            <w:vAlign w:val="center"/>
            <w:hideMark/>
          </w:tcPr>
          <w:p w14:paraId="4290179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-0.397 </w:t>
            </w:r>
          </w:p>
        </w:tc>
        <w:tc>
          <w:tcPr>
            <w:tcW w:w="162" w:type="pct"/>
            <w:shd w:val="clear" w:color="auto" w:fill="auto"/>
            <w:noWrap/>
            <w:vAlign w:val="center"/>
            <w:hideMark/>
          </w:tcPr>
          <w:p w14:paraId="2CE632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-0.513 </w:t>
            </w:r>
          </w:p>
        </w:tc>
        <w:tc>
          <w:tcPr>
            <w:tcW w:w="162" w:type="pct"/>
            <w:shd w:val="clear" w:color="auto" w:fill="auto"/>
            <w:noWrap/>
            <w:vAlign w:val="center"/>
            <w:hideMark/>
          </w:tcPr>
          <w:p w14:paraId="16331ED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-0.947 </w:t>
            </w:r>
          </w:p>
        </w:tc>
        <w:tc>
          <w:tcPr>
            <w:tcW w:w="162" w:type="pct"/>
            <w:shd w:val="clear" w:color="auto" w:fill="auto"/>
            <w:noWrap/>
            <w:vAlign w:val="center"/>
            <w:hideMark/>
          </w:tcPr>
          <w:p w14:paraId="423311F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3C4443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-0.235 </w:t>
            </w:r>
          </w:p>
        </w:tc>
        <w:tc>
          <w:tcPr>
            <w:tcW w:w="162" w:type="pct"/>
            <w:shd w:val="clear" w:color="auto" w:fill="auto"/>
            <w:noWrap/>
            <w:vAlign w:val="center"/>
            <w:hideMark/>
          </w:tcPr>
          <w:p w14:paraId="21E66BF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-0.040 </w:t>
            </w:r>
          </w:p>
        </w:tc>
        <w:tc>
          <w:tcPr>
            <w:tcW w:w="162" w:type="pct"/>
            <w:shd w:val="clear" w:color="auto" w:fill="auto"/>
            <w:noWrap/>
            <w:vAlign w:val="center"/>
            <w:hideMark/>
          </w:tcPr>
          <w:p w14:paraId="1FC7D9B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-1.036 </w:t>
            </w:r>
          </w:p>
        </w:tc>
        <w:tc>
          <w:tcPr>
            <w:tcW w:w="162" w:type="pct"/>
            <w:shd w:val="clear" w:color="auto" w:fill="auto"/>
            <w:noWrap/>
            <w:vAlign w:val="center"/>
            <w:hideMark/>
          </w:tcPr>
          <w:p w14:paraId="50F7064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-0.853 </w:t>
            </w:r>
          </w:p>
        </w:tc>
        <w:tc>
          <w:tcPr>
            <w:tcW w:w="162" w:type="pct"/>
            <w:shd w:val="clear" w:color="auto" w:fill="auto"/>
            <w:noWrap/>
            <w:vAlign w:val="center"/>
            <w:hideMark/>
          </w:tcPr>
          <w:p w14:paraId="2FB9E89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-0.780 </w:t>
            </w:r>
          </w:p>
        </w:tc>
        <w:tc>
          <w:tcPr>
            <w:tcW w:w="162" w:type="pct"/>
            <w:shd w:val="clear" w:color="auto" w:fill="auto"/>
            <w:noWrap/>
            <w:vAlign w:val="center"/>
            <w:hideMark/>
          </w:tcPr>
          <w:p w14:paraId="0A1C547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-1.057 </w:t>
            </w:r>
          </w:p>
        </w:tc>
        <w:tc>
          <w:tcPr>
            <w:tcW w:w="162" w:type="pct"/>
            <w:shd w:val="clear" w:color="auto" w:fill="auto"/>
            <w:noWrap/>
            <w:vAlign w:val="center"/>
            <w:hideMark/>
          </w:tcPr>
          <w:p w14:paraId="7BE1969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-0.112 </w:t>
            </w:r>
          </w:p>
        </w:tc>
        <w:tc>
          <w:tcPr>
            <w:tcW w:w="162" w:type="pct"/>
            <w:shd w:val="clear" w:color="auto" w:fill="auto"/>
            <w:noWrap/>
            <w:vAlign w:val="center"/>
            <w:hideMark/>
          </w:tcPr>
          <w:p w14:paraId="185A5F7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0.061 </w:t>
            </w:r>
          </w:p>
        </w:tc>
        <w:tc>
          <w:tcPr>
            <w:tcW w:w="162" w:type="pct"/>
            <w:shd w:val="clear" w:color="auto" w:fill="auto"/>
            <w:noWrap/>
            <w:vAlign w:val="center"/>
            <w:hideMark/>
          </w:tcPr>
          <w:p w14:paraId="5E0D3EF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-0.066 </w:t>
            </w:r>
          </w:p>
        </w:tc>
        <w:tc>
          <w:tcPr>
            <w:tcW w:w="162" w:type="pct"/>
            <w:shd w:val="clear" w:color="auto" w:fill="auto"/>
            <w:noWrap/>
            <w:vAlign w:val="center"/>
            <w:hideMark/>
          </w:tcPr>
          <w:p w14:paraId="3D3517F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-0.528 </w:t>
            </w:r>
          </w:p>
        </w:tc>
        <w:tc>
          <w:tcPr>
            <w:tcW w:w="162" w:type="pct"/>
            <w:shd w:val="clear" w:color="auto" w:fill="auto"/>
            <w:noWrap/>
            <w:vAlign w:val="center"/>
            <w:hideMark/>
          </w:tcPr>
          <w:p w14:paraId="38E54C3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0.305 </w:t>
            </w:r>
          </w:p>
        </w:tc>
        <w:tc>
          <w:tcPr>
            <w:tcW w:w="162" w:type="pct"/>
            <w:shd w:val="clear" w:color="auto" w:fill="auto"/>
            <w:noWrap/>
            <w:vAlign w:val="center"/>
            <w:hideMark/>
          </w:tcPr>
          <w:p w14:paraId="4FA928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0.284 </w:t>
            </w:r>
          </w:p>
        </w:tc>
        <w:tc>
          <w:tcPr>
            <w:tcW w:w="162" w:type="pct"/>
            <w:shd w:val="clear" w:color="auto" w:fill="auto"/>
            <w:noWrap/>
            <w:vAlign w:val="center"/>
            <w:hideMark/>
          </w:tcPr>
          <w:p w14:paraId="279020D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0.420 </w:t>
            </w:r>
          </w:p>
        </w:tc>
        <w:tc>
          <w:tcPr>
            <w:tcW w:w="162" w:type="pct"/>
            <w:shd w:val="clear" w:color="auto" w:fill="auto"/>
            <w:noWrap/>
            <w:vAlign w:val="center"/>
            <w:hideMark/>
          </w:tcPr>
          <w:p w14:paraId="5F497B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-0.154 </w:t>
            </w:r>
          </w:p>
        </w:tc>
        <w:tc>
          <w:tcPr>
            <w:tcW w:w="162" w:type="pct"/>
            <w:shd w:val="clear" w:color="auto" w:fill="auto"/>
            <w:noWrap/>
            <w:vAlign w:val="center"/>
            <w:hideMark/>
          </w:tcPr>
          <w:p w14:paraId="2116A69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0.741 </w:t>
            </w:r>
          </w:p>
        </w:tc>
        <w:tc>
          <w:tcPr>
            <w:tcW w:w="162" w:type="pct"/>
            <w:shd w:val="clear" w:color="auto" w:fill="auto"/>
            <w:noWrap/>
            <w:vAlign w:val="center"/>
            <w:hideMark/>
          </w:tcPr>
          <w:p w14:paraId="7D0105A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0.123 </w:t>
            </w:r>
          </w:p>
        </w:tc>
        <w:tc>
          <w:tcPr>
            <w:tcW w:w="162" w:type="pct"/>
            <w:shd w:val="clear" w:color="auto" w:fill="auto"/>
            <w:noWrap/>
            <w:vAlign w:val="center"/>
            <w:hideMark/>
          </w:tcPr>
          <w:p w14:paraId="2B42D6F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0.670 </w:t>
            </w:r>
          </w:p>
        </w:tc>
        <w:tc>
          <w:tcPr>
            <w:tcW w:w="162" w:type="pct"/>
            <w:shd w:val="clear" w:color="auto" w:fill="auto"/>
            <w:noWrap/>
            <w:vAlign w:val="center"/>
            <w:hideMark/>
          </w:tcPr>
          <w:p w14:paraId="3E3DD95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0.270 </w:t>
            </w:r>
          </w:p>
        </w:tc>
        <w:tc>
          <w:tcPr>
            <w:tcW w:w="162" w:type="pct"/>
            <w:shd w:val="clear" w:color="auto" w:fill="auto"/>
            <w:noWrap/>
            <w:vAlign w:val="center"/>
            <w:hideMark/>
          </w:tcPr>
          <w:p w14:paraId="65C697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0.640 </w:t>
            </w:r>
          </w:p>
        </w:tc>
        <w:tc>
          <w:tcPr>
            <w:tcW w:w="157" w:type="pct"/>
            <w:shd w:val="clear" w:color="auto" w:fill="auto"/>
            <w:noWrap/>
            <w:vAlign w:val="center"/>
            <w:hideMark/>
          </w:tcPr>
          <w:p w14:paraId="0EA1526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1.508 </w:t>
            </w:r>
          </w:p>
        </w:tc>
      </w:tr>
      <w:tr w:rsidR="00B94256" w:rsidRPr="00B94256" w14:paraId="3F2EE7B1" w14:textId="77777777" w:rsidTr="00B94256">
        <w:trPr>
          <w:trHeight w:val="51"/>
        </w:trPr>
        <w:tc>
          <w:tcPr>
            <w:tcW w:w="147" w:type="pct"/>
            <w:shd w:val="clear" w:color="auto" w:fill="auto"/>
            <w:noWrap/>
            <w:vAlign w:val="center"/>
            <w:hideMark/>
          </w:tcPr>
          <w:p w14:paraId="7B2D46F1"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S11</w:t>
            </w:r>
          </w:p>
        </w:tc>
        <w:tc>
          <w:tcPr>
            <w:tcW w:w="161" w:type="pct"/>
            <w:shd w:val="clear" w:color="auto" w:fill="auto"/>
            <w:noWrap/>
            <w:vAlign w:val="center"/>
            <w:hideMark/>
          </w:tcPr>
          <w:p w14:paraId="13078E1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-0.319 </w:t>
            </w:r>
          </w:p>
        </w:tc>
        <w:tc>
          <w:tcPr>
            <w:tcW w:w="162" w:type="pct"/>
            <w:shd w:val="clear" w:color="auto" w:fill="auto"/>
            <w:noWrap/>
            <w:vAlign w:val="center"/>
            <w:hideMark/>
          </w:tcPr>
          <w:p w14:paraId="23E258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-0.319 </w:t>
            </w:r>
          </w:p>
        </w:tc>
        <w:tc>
          <w:tcPr>
            <w:tcW w:w="162" w:type="pct"/>
            <w:shd w:val="clear" w:color="auto" w:fill="auto"/>
            <w:noWrap/>
            <w:vAlign w:val="center"/>
            <w:hideMark/>
          </w:tcPr>
          <w:p w14:paraId="3D7A56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-0.774 </w:t>
            </w:r>
          </w:p>
        </w:tc>
        <w:tc>
          <w:tcPr>
            <w:tcW w:w="162" w:type="pct"/>
            <w:shd w:val="clear" w:color="auto" w:fill="auto"/>
            <w:noWrap/>
            <w:vAlign w:val="center"/>
            <w:hideMark/>
          </w:tcPr>
          <w:p w14:paraId="195F487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-0.248 </w:t>
            </w:r>
          </w:p>
        </w:tc>
        <w:tc>
          <w:tcPr>
            <w:tcW w:w="162" w:type="pct"/>
            <w:shd w:val="clear" w:color="auto" w:fill="auto"/>
            <w:noWrap/>
            <w:vAlign w:val="center"/>
            <w:hideMark/>
          </w:tcPr>
          <w:p w14:paraId="776AC3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-0.084 </w:t>
            </w:r>
          </w:p>
        </w:tc>
        <w:tc>
          <w:tcPr>
            <w:tcW w:w="162" w:type="pct"/>
            <w:shd w:val="clear" w:color="auto" w:fill="auto"/>
            <w:noWrap/>
            <w:vAlign w:val="center"/>
            <w:hideMark/>
          </w:tcPr>
          <w:p w14:paraId="55CBDB8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-0.121 </w:t>
            </w:r>
          </w:p>
        </w:tc>
        <w:tc>
          <w:tcPr>
            <w:tcW w:w="162" w:type="pct"/>
            <w:shd w:val="clear" w:color="auto" w:fill="auto"/>
            <w:noWrap/>
            <w:vAlign w:val="center"/>
            <w:hideMark/>
          </w:tcPr>
          <w:p w14:paraId="08B148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-0.162 </w:t>
            </w:r>
          </w:p>
        </w:tc>
        <w:tc>
          <w:tcPr>
            <w:tcW w:w="162" w:type="pct"/>
            <w:shd w:val="clear" w:color="auto" w:fill="auto"/>
            <w:noWrap/>
            <w:vAlign w:val="center"/>
            <w:hideMark/>
          </w:tcPr>
          <w:p w14:paraId="1441840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-0.021 </w:t>
            </w:r>
          </w:p>
        </w:tc>
        <w:tc>
          <w:tcPr>
            <w:tcW w:w="162" w:type="pct"/>
            <w:shd w:val="clear" w:color="auto" w:fill="auto"/>
            <w:noWrap/>
            <w:vAlign w:val="center"/>
            <w:hideMark/>
          </w:tcPr>
          <w:p w14:paraId="3073184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-0.712 </w:t>
            </w:r>
          </w:p>
        </w:tc>
        <w:tc>
          <w:tcPr>
            <w:tcW w:w="162" w:type="pct"/>
            <w:shd w:val="clear" w:color="auto" w:fill="auto"/>
            <w:noWrap/>
            <w:vAlign w:val="center"/>
            <w:hideMark/>
          </w:tcPr>
          <w:p w14:paraId="4A77087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0.100 </w:t>
            </w:r>
          </w:p>
        </w:tc>
        <w:tc>
          <w:tcPr>
            <w:tcW w:w="162" w:type="pct"/>
            <w:shd w:val="clear" w:color="auto" w:fill="auto"/>
            <w:noWrap/>
            <w:vAlign w:val="center"/>
            <w:hideMark/>
          </w:tcPr>
          <w:p w14:paraId="538C07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3E08D70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0.195 </w:t>
            </w:r>
          </w:p>
        </w:tc>
        <w:tc>
          <w:tcPr>
            <w:tcW w:w="162" w:type="pct"/>
            <w:shd w:val="clear" w:color="auto" w:fill="auto"/>
            <w:noWrap/>
            <w:vAlign w:val="center"/>
            <w:hideMark/>
          </w:tcPr>
          <w:p w14:paraId="742CED7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-0.612 </w:t>
            </w:r>
          </w:p>
        </w:tc>
        <w:tc>
          <w:tcPr>
            <w:tcW w:w="162" w:type="pct"/>
            <w:shd w:val="clear" w:color="auto" w:fill="auto"/>
            <w:noWrap/>
            <w:vAlign w:val="center"/>
            <w:hideMark/>
          </w:tcPr>
          <w:p w14:paraId="7A9FFA7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-0.242 </w:t>
            </w:r>
          </w:p>
        </w:tc>
        <w:tc>
          <w:tcPr>
            <w:tcW w:w="162" w:type="pct"/>
            <w:shd w:val="clear" w:color="auto" w:fill="auto"/>
            <w:noWrap/>
            <w:vAlign w:val="center"/>
            <w:hideMark/>
          </w:tcPr>
          <w:p w14:paraId="6657FB6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-0.545 </w:t>
            </w:r>
          </w:p>
        </w:tc>
        <w:tc>
          <w:tcPr>
            <w:tcW w:w="162" w:type="pct"/>
            <w:shd w:val="clear" w:color="auto" w:fill="auto"/>
            <w:noWrap/>
            <w:vAlign w:val="center"/>
            <w:hideMark/>
          </w:tcPr>
          <w:p w14:paraId="5854480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-0.594 </w:t>
            </w:r>
          </w:p>
        </w:tc>
        <w:tc>
          <w:tcPr>
            <w:tcW w:w="162" w:type="pct"/>
            <w:shd w:val="clear" w:color="auto" w:fill="auto"/>
            <w:noWrap/>
            <w:vAlign w:val="center"/>
            <w:hideMark/>
          </w:tcPr>
          <w:p w14:paraId="345B20E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-0.009 </w:t>
            </w:r>
          </w:p>
        </w:tc>
        <w:tc>
          <w:tcPr>
            <w:tcW w:w="162" w:type="pct"/>
            <w:shd w:val="clear" w:color="auto" w:fill="auto"/>
            <w:noWrap/>
            <w:vAlign w:val="center"/>
            <w:hideMark/>
          </w:tcPr>
          <w:p w14:paraId="270B511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0.297 </w:t>
            </w:r>
          </w:p>
        </w:tc>
        <w:tc>
          <w:tcPr>
            <w:tcW w:w="162" w:type="pct"/>
            <w:shd w:val="clear" w:color="auto" w:fill="auto"/>
            <w:noWrap/>
            <w:vAlign w:val="center"/>
            <w:hideMark/>
          </w:tcPr>
          <w:p w14:paraId="783362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0.189 </w:t>
            </w:r>
          </w:p>
        </w:tc>
        <w:tc>
          <w:tcPr>
            <w:tcW w:w="162" w:type="pct"/>
            <w:shd w:val="clear" w:color="auto" w:fill="auto"/>
            <w:noWrap/>
            <w:vAlign w:val="center"/>
            <w:hideMark/>
          </w:tcPr>
          <w:p w14:paraId="664F40F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-0.052 </w:t>
            </w:r>
          </w:p>
        </w:tc>
        <w:tc>
          <w:tcPr>
            <w:tcW w:w="162" w:type="pct"/>
            <w:shd w:val="clear" w:color="auto" w:fill="auto"/>
            <w:noWrap/>
            <w:vAlign w:val="center"/>
            <w:hideMark/>
          </w:tcPr>
          <w:p w14:paraId="097B727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0.472 </w:t>
            </w:r>
          </w:p>
        </w:tc>
        <w:tc>
          <w:tcPr>
            <w:tcW w:w="162" w:type="pct"/>
            <w:shd w:val="clear" w:color="auto" w:fill="auto"/>
            <w:noWrap/>
            <w:vAlign w:val="center"/>
            <w:hideMark/>
          </w:tcPr>
          <w:p w14:paraId="5FE1E31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0.521 </w:t>
            </w:r>
          </w:p>
        </w:tc>
        <w:tc>
          <w:tcPr>
            <w:tcW w:w="162" w:type="pct"/>
            <w:shd w:val="clear" w:color="auto" w:fill="auto"/>
            <w:noWrap/>
            <w:vAlign w:val="center"/>
            <w:hideMark/>
          </w:tcPr>
          <w:p w14:paraId="77D1D03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0.655 </w:t>
            </w:r>
          </w:p>
        </w:tc>
        <w:tc>
          <w:tcPr>
            <w:tcW w:w="162" w:type="pct"/>
            <w:shd w:val="clear" w:color="auto" w:fill="auto"/>
            <w:noWrap/>
            <w:vAlign w:val="center"/>
            <w:hideMark/>
          </w:tcPr>
          <w:p w14:paraId="472E505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0.083 </w:t>
            </w:r>
          </w:p>
        </w:tc>
        <w:tc>
          <w:tcPr>
            <w:tcW w:w="162" w:type="pct"/>
            <w:shd w:val="clear" w:color="auto" w:fill="auto"/>
            <w:noWrap/>
            <w:vAlign w:val="center"/>
            <w:hideMark/>
          </w:tcPr>
          <w:p w14:paraId="56CCB2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0.719 </w:t>
            </w:r>
          </w:p>
        </w:tc>
        <w:tc>
          <w:tcPr>
            <w:tcW w:w="162" w:type="pct"/>
            <w:shd w:val="clear" w:color="auto" w:fill="auto"/>
            <w:noWrap/>
            <w:vAlign w:val="center"/>
            <w:hideMark/>
          </w:tcPr>
          <w:p w14:paraId="05D99ED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0.290 </w:t>
            </w:r>
          </w:p>
        </w:tc>
        <w:tc>
          <w:tcPr>
            <w:tcW w:w="162" w:type="pct"/>
            <w:shd w:val="clear" w:color="auto" w:fill="auto"/>
            <w:noWrap/>
            <w:vAlign w:val="center"/>
            <w:hideMark/>
          </w:tcPr>
          <w:p w14:paraId="08B02AB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0.753 </w:t>
            </w:r>
          </w:p>
        </w:tc>
        <w:tc>
          <w:tcPr>
            <w:tcW w:w="162" w:type="pct"/>
            <w:shd w:val="clear" w:color="auto" w:fill="auto"/>
            <w:noWrap/>
            <w:vAlign w:val="center"/>
            <w:hideMark/>
          </w:tcPr>
          <w:p w14:paraId="6963DC0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0.813 </w:t>
            </w:r>
          </w:p>
        </w:tc>
        <w:tc>
          <w:tcPr>
            <w:tcW w:w="162" w:type="pct"/>
            <w:shd w:val="clear" w:color="auto" w:fill="auto"/>
            <w:noWrap/>
            <w:vAlign w:val="center"/>
            <w:hideMark/>
          </w:tcPr>
          <w:p w14:paraId="36FC530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0.728 </w:t>
            </w:r>
          </w:p>
        </w:tc>
        <w:tc>
          <w:tcPr>
            <w:tcW w:w="157" w:type="pct"/>
            <w:shd w:val="clear" w:color="auto" w:fill="auto"/>
            <w:noWrap/>
            <w:vAlign w:val="center"/>
            <w:hideMark/>
          </w:tcPr>
          <w:p w14:paraId="0909272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1.503 </w:t>
            </w:r>
          </w:p>
        </w:tc>
      </w:tr>
      <w:tr w:rsidR="00B94256" w:rsidRPr="00B94256" w14:paraId="0DEE819A" w14:textId="77777777" w:rsidTr="00B94256">
        <w:trPr>
          <w:trHeight w:val="51"/>
        </w:trPr>
        <w:tc>
          <w:tcPr>
            <w:tcW w:w="147" w:type="pct"/>
            <w:shd w:val="clear" w:color="auto" w:fill="auto"/>
            <w:noWrap/>
            <w:vAlign w:val="center"/>
            <w:hideMark/>
          </w:tcPr>
          <w:p w14:paraId="057B4ED1"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S12</w:t>
            </w:r>
          </w:p>
        </w:tc>
        <w:tc>
          <w:tcPr>
            <w:tcW w:w="161" w:type="pct"/>
            <w:shd w:val="clear" w:color="auto" w:fill="auto"/>
            <w:noWrap/>
            <w:vAlign w:val="center"/>
            <w:hideMark/>
          </w:tcPr>
          <w:p w14:paraId="668B4F6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-0.390 </w:t>
            </w:r>
          </w:p>
        </w:tc>
        <w:tc>
          <w:tcPr>
            <w:tcW w:w="162" w:type="pct"/>
            <w:shd w:val="clear" w:color="auto" w:fill="auto"/>
            <w:noWrap/>
            <w:vAlign w:val="center"/>
            <w:hideMark/>
          </w:tcPr>
          <w:p w14:paraId="097264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-0.390 </w:t>
            </w:r>
          </w:p>
        </w:tc>
        <w:tc>
          <w:tcPr>
            <w:tcW w:w="162" w:type="pct"/>
            <w:shd w:val="clear" w:color="auto" w:fill="auto"/>
            <w:noWrap/>
            <w:vAlign w:val="center"/>
            <w:hideMark/>
          </w:tcPr>
          <w:p w14:paraId="04912D3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-0.845 </w:t>
            </w:r>
          </w:p>
        </w:tc>
        <w:tc>
          <w:tcPr>
            <w:tcW w:w="162" w:type="pct"/>
            <w:shd w:val="clear" w:color="auto" w:fill="auto"/>
            <w:noWrap/>
            <w:vAlign w:val="center"/>
            <w:hideMark/>
          </w:tcPr>
          <w:p w14:paraId="50815C2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-0.319 </w:t>
            </w:r>
          </w:p>
        </w:tc>
        <w:tc>
          <w:tcPr>
            <w:tcW w:w="162" w:type="pct"/>
            <w:shd w:val="clear" w:color="auto" w:fill="auto"/>
            <w:noWrap/>
            <w:vAlign w:val="center"/>
            <w:hideMark/>
          </w:tcPr>
          <w:p w14:paraId="0DB9C3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0.197 </w:t>
            </w:r>
          </w:p>
        </w:tc>
        <w:tc>
          <w:tcPr>
            <w:tcW w:w="162" w:type="pct"/>
            <w:shd w:val="clear" w:color="auto" w:fill="auto"/>
            <w:noWrap/>
            <w:vAlign w:val="center"/>
            <w:hideMark/>
          </w:tcPr>
          <w:p w14:paraId="2A97665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0.160 </w:t>
            </w:r>
          </w:p>
        </w:tc>
        <w:tc>
          <w:tcPr>
            <w:tcW w:w="162" w:type="pct"/>
            <w:shd w:val="clear" w:color="auto" w:fill="auto"/>
            <w:noWrap/>
            <w:vAlign w:val="center"/>
            <w:hideMark/>
          </w:tcPr>
          <w:p w14:paraId="0D3D8C9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-0.233 </w:t>
            </w:r>
          </w:p>
        </w:tc>
        <w:tc>
          <w:tcPr>
            <w:tcW w:w="162" w:type="pct"/>
            <w:shd w:val="clear" w:color="auto" w:fill="auto"/>
            <w:noWrap/>
            <w:vAlign w:val="center"/>
            <w:hideMark/>
          </w:tcPr>
          <w:p w14:paraId="0D4762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0.259 </w:t>
            </w:r>
          </w:p>
        </w:tc>
        <w:tc>
          <w:tcPr>
            <w:tcW w:w="162" w:type="pct"/>
            <w:shd w:val="clear" w:color="auto" w:fill="auto"/>
            <w:noWrap/>
            <w:vAlign w:val="center"/>
            <w:hideMark/>
          </w:tcPr>
          <w:p w14:paraId="068D88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-0.431 </w:t>
            </w:r>
          </w:p>
        </w:tc>
        <w:tc>
          <w:tcPr>
            <w:tcW w:w="162" w:type="pct"/>
            <w:shd w:val="clear" w:color="auto" w:fill="auto"/>
            <w:noWrap/>
            <w:vAlign w:val="center"/>
            <w:hideMark/>
          </w:tcPr>
          <w:p w14:paraId="7EBC51E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0.381 </w:t>
            </w:r>
          </w:p>
        </w:tc>
        <w:tc>
          <w:tcPr>
            <w:tcW w:w="162" w:type="pct"/>
            <w:shd w:val="clear" w:color="auto" w:fill="auto"/>
            <w:noWrap/>
            <w:vAlign w:val="center"/>
            <w:hideMark/>
          </w:tcPr>
          <w:p w14:paraId="199EEC1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0.281 </w:t>
            </w:r>
          </w:p>
        </w:tc>
        <w:tc>
          <w:tcPr>
            <w:tcW w:w="162" w:type="pct"/>
            <w:shd w:val="clear" w:color="auto" w:fill="auto"/>
            <w:noWrap/>
            <w:vAlign w:val="center"/>
            <w:hideMark/>
          </w:tcPr>
          <w:p w14:paraId="00D46B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702ECC5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-0.683 </w:t>
            </w:r>
          </w:p>
        </w:tc>
        <w:tc>
          <w:tcPr>
            <w:tcW w:w="162" w:type="pct"/>
            <w:shd w:val="clear" w:color="auto" w:fill="auto"/>
            <w:noWrap/>
            <w:vAlign w:val="center"/>
            <w:hideMark/>
          </w:tcPr>
          <w:p w14:paraId="4E62612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-0.437 </w:t>
            </w:r>
          </w:p>
        </w:tc>
        <w:tc>
          <w:tcPr>
            <w:tcW w:w="162" w:type="pct"/>
            <w:shd w:val="clear" w:color="auto" w:fill="auto"/>
            <w:noWrap/>
            <w:vAlign w:val="center"/>
            <w:hideMark/>
          </w:tcPr>
          <w:p w14:paraId="2F35ED0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-0.616 </w:t>
            </w:r>
          </w:p>
        </w:tc>
        <w:tc>
          <w:tcPr>
            <w:tcW w:w="162" w:type="pct"/>
            <w:shd w:val="clear" w:color="auto" w:fill="auto"/>
            <w:noWrap/>
            <w:vAlign w:val="center"/>
            <w:hideMark/>
          </w:tcPr>
          <w:p w14:paraId="42D434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-0.665 </w:t>
            </w:r>
          </w:p>
        </w:tc>
        <w:tc>
          <w:tcPr>
            <w:tcW w:w="162" w:type="pct"/>
            <w:shd w:val="clear" w:color="auto" w:fill="auto"/>
            <w:noWrap/>
            <w:vAlign w:val="center"/>
            <w:hideMark/>
          </w:tcPr>
          <w:p w14:paraId="61F8EE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-0.080 </w:t>
            </w:r>
          </w:p>
        </w:tc>
        <w:tc>
          <w:tcPr>
            <w:tcW w:w="162" w:type="pct"/>
            <w:shd w:val="clear" w:color="auto" w:fill="auto"/>
            <w:noWrap/>
            <w:vAlign w:val="center"/>
            <w:hideMark/>
          </w:tcPr>
          <w:p w14:paraId="25DA51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0.102 </w:t>
            </w:r>
          </w:p>
        </w:tc>
        <w:tc>
          <w:tcPr>
            <w:tcW w:w="162" w:type="pct"/>
            <w:shd w:val="clear" w:color="auto" w:fill="auto"/>
            <w:noWrap/>
            <w:vAlign w:val="center"/>
            <w:hideMark/>
          </w:tcPr>
          <w:p w14:paraId="43705DB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0.118 </w:t>
            </w:r>
          </w:p>
        </w:tc>
        <w:tc>
          <w:tcPr>
            <w:tcW w:w="162" w:type="pct"/>
            <w:shd w:val="clear" w:color="auto" w:fill="auto"/>
            <w:noWrap/>
            <w:vAlign w:val="center"/>
            <w:hideMark/>
          </w:tcPr>
          <w:p w14:paraId="48C8E64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0.105 </w:t>
            </w:r>
          </w:p>
        </w:tc>
        <w:tc>
          <w:tcPr>
            <w:tcW w:w="162" w:type="pct"/>
            <w:shd w:val="clear" w:color="auto" w:fill="auto"/>
            <w:noWrap/>
            <w:vAlign w:val="center"/>
            <w:hideMark/>
          </w:tcPr>
          <w:p w14:paraId="5E377B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0.628 </w:t>
            </w:r>
          </w:p>
        </w:tc>
        <w:tc>
          <w:tcPr>
            <w:tcW w:w="162" w:type="pct"/>
            <w:shd w:val="clear" w:color="auto" w:fill="auto"/>
            <w:noWrap/>
            <w:vAlign w:val="center"/>
            <w:hideMark/>
          </w:tcPr>
          <w:p w14:paraId="1186D6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0.610 </w:t>
            </w:r>
          </w:p>
        </w:tc>
        <w:tc>
          <w:tcPr>
            <w:tcW w:w="162" w:type="pct"/>
            <w:shd w:val="clear" w:color="auto" w:fill="auto"/>
            <w:noWrap/>
            <w:vAlign w:val="center"/>
            <w:hideMark/>
          </w:tcPr>
          <w:p w14:paraId="7CE26DE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0.812 </w:t>
            </w:r>
          </w:p>
        </w:tc>
        <w:tc>
          <w:tcPr>
            <w:tcW w:w="162" w:type="pct"/>
            <w:shd w:val="clear" w:color="auto" w:fill="auto"/>
            <w:noWrap/>
            <w:vAlign w:val="center"/>
            <w:hideMark/>
          </w:tcPr>
          <w:p w14:paraId="15A0744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0.363 </w:t>
            </w:r>
          </w:p>
        </w:tc>
        <w:tc>
          <w:tcPr>
            <w:tcW w:w="162" w:type="pct"/>
            <w:shd w:val="clear" w:color="auto" w:fill="auto"/>
            <w:noWrap/>
            <w:vAlign w:val="center"/>
            <w:hideMark/>
          </w:tcPr>
          <w:p w14:paraId="479A2E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0.475 </w:t>
            </w:r>
          </w:p>
        </w:tc>
        <w:tc>
          <w:tcPr>
            <w:tcW w:w="162" w:type="pct"/>
            <w:shd w:val="clear" w:color="auto" w:fill="auto"/>
            <w:noWrap/>
            <w:vAlign w:val="center"/>
            <w:hideMark/>
          </w:tcPr>
          <w:p w14:paraId="00F6A26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0.435 </w:t>
            </w:r>
          </w:p>
        </w:tc>
        <w:tc>
          <w:tcPr>
            <w:tcW w:w="162" w:type="pct"/>
            <w:shd w:val="clear" w:color="auto" w:fill="auto"/>
            <w:noWrap/>
            <w:vAlign w:val="center"/>
            <w:hideMark/>
          </w:tcPr>
          <w:p w14:paraId="10C0B18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0.558 </w:t>
            </w:r>
          </w:p>
        </w:tc>
        <w:tc>
          <w:tcPr>
            <w:tcW w:w="162" w:type="pct"/>
            <w:shd w:val="clear" w:color="auto" w:fill="auto"/>
            <w:noWrap/>
            <w:vAlign w:val="center"/>
            <w:hideMark/>
          </w:tcPr>
          <w:p w14:paraId="4B66F0F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1.093 </w:t>
            </w:r>
          </w:p>
        </w:tc>
        <w:tc>
          <w:tcPr>
            <w:tcW w:w="162" w:type="pct"/>
            <w:shd w:val="clear" w:color="auto" w:fill="auto"/>
            <w:noWrap/>
            <w:vAlign w:val="center"/>
            <w:hideMark/>
          </w:tcPr>
          <w:p w14:paraId="47371B2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0.817 </w:t>
            </w:r>
          </w:p>
        </w:tc>
        <w:tc>
          <w:tcPr>
            <w:tcW w:w="157" w:type="pct"/>
            <w:shd w:val="clear" w:color="auto" w:fill="auto"/>
            <w:noWrap/>
            <w:vAlign w:val="center"/>
            <w:hideMark/>
          </w:tcPr>
          <w:p w14:paraId="281A244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1.660 </w:t>
            </w:r>
          </w:p>
        </w:tc>
      </w:tr>
      <w:tr w:rsidR="00B94256" w:rsidRPr="00B94256" w14:paraId="399D7704" w14:textId="77777777" w:rsidTr="00B94256">
        <w:trPr>
          <w:trHeight w:val="51"/>
        </w:trPr>
        <w:tc>
          <w:tcPr>
            <w:tcW w:w="147" w:type="pct"/>
            <w:shd w:val="clear" w:color="auto" w:fill="auto"/>
            <w:noWrap/>
            <w:vAlign w:val="center"/>
            <w:hideMark/>
          </w:tcPr>
          <w:p w14:paraId="11EEA134"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S13</w:t>
            </w:r>
          </w:p>
        </w:tc>
        <w:tc>
          <w:tcPr>
            <w:tcW w:w="161" w:type="pct"/>
            <w:shd w:val="clear" w:color="auto" w:fill="auto"/>
            <w:noWrap/>
            <w:vAlign w:val="center"/>
            <w:hideMark/>
          </w:tcPr>
          <w:p w14:paraId="0AAAFA7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-0.667 </w:t>
            </w:r>
          </w:p>
        </w:tc>
        <w:tc>
          <w:tcPr>
            <w:tcW w:w="162" w:type="pct"/>
            <w:shd w:val="clear" w:color="auto" w:fill="auto"/>
            <w:noWrap/>
            <w:vAlign w:val="center"/>
            <w:hideMark/>
          </w:tcPr>
          <w:p w14:paraId="5C5798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-0.667 </w:t>
            </w:r>
          </w:p>
        </w:tc>
        <w:tc>
          <w:tcPr>
            <w:tcW w:w="162" w:type="pct"/>
            <w:shd w:val="clear" w:color="auto" w:fill="auto"/>
            <w:noWrap/>
            <w:vAlign w:val="center"/>
            <w:hideMark/>
          </w:tcPr>
          <w:p w14:paraId="277D58F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-0.575 </w:t>
            </w:r>
          </w:p>
        </w:tc>
        <w:tc>
          <w:tcPr>
            <w:tcW w:w="162" w:type="pct"/>
            <w:shd w:val="clear" w:color="auto" w:fill="auto"/>
            <w:noWrap/>
            <w:vAlign w:val="center"/>
            <w:hideMark/>
          </w:tcPr>
          <w:p w14:paraId="0ECBD20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-0.221 </w:t>
            </w:r>
          </w:p>
        </w:tc>
        <w:tc>
          <w:tcPr>
            <w:tcW w:w="162" w:type="pct"/>
            <w:shd w:val="clear" w:color="auto" w:fill="auto"/>
            <w:noWrap/>
            <w:vAlign w:val="center"/>
            <w:hideMark/>
          </w:tcPr>
          <w:p w14:paraId="3C44400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-0.131 </w:t>
            </w:r>
          </w:p>
        </w:tc>
        <w:tc>
          <w:tcPr>
            <w:tcW w:w="162" w:type="pct"/>
            <w:shd w:val="clear" w:color="auto" w:fill="auto"/>
            <w:noWrap/>
            <w:vAlign w:val="center"/>
            <w:hideMark/>
          </w:tcPr>
          <w:p w14:paraId="2158902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0.184 </w:t>
            </w:r>
          </w:p>
        </w:tc>
        <w:tc>
          <w:tcPr>
            <w:tcW w:w="162" w:type="pct"/>
            <w:shd w:val="clear" w:color="auto" w:fill="auto"/>
            <w:noWrap/>
            <w:vAlign w:val="center"/>
            <w:hideMark/>
          </w:tcPr>
          <w:p w14:paraId="5D9EF29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-0.134 </w:t>
            </w:r>
          </w:p>
        </w:tc>
        <w:tc>
          <w:tcPr>
            <w:tcW w:w="162" w:type="pct"/>
            <w:shd w:val="clear" w:color="auto" w:fill="auto"/>
            <w:noWrap/>
            <w:vAlign w:val="center"/>
            <w:hideMark/>
          </w:tcPr>
          <w:p w14:paraId="35CCB30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-0.068 </w:t>
            </w:r>
          </w:p>
        </w:tc>
        <w:tc>
          <w:tcPr>
            <w:tcW w:w="162" w:type="pct"/>
            <w:shd w:val="clear" w:color="auto" w:fill="auto"/>
            <w:noWrap/>
            <w:vAlign w:val="center"/>
            <w:hideMark/>
          </w:tcPr>
          <w:p w14:paraId="08FD64F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-0.051 </w:t>
            </w:r>
          </w:p>
        </w:tc>
        <w:tc>
          <w:tcPr>
            <w:tcW w:w="162" w:type="pct"/>
            <w:shd w:val="clear" w:color="auto" w:fill="auto"/>
            <w:noWrap/>
            <w:vAlign w:val="center"/>
            <w:hideMark/>
          </w:tcPr>
          <w:p w14:paraId="7C174BD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0.385 </w:t>
            </w:r>
          </w:p>
        </w:tc>
        <w:tc>
          <w:tcPr>
            <w:tcW w:w="162" w:type="pct"/>
            <w:shd w:val="clear" w:color="auto" w:fill="auto"/>
            <w:noWrap/>
            <w:vAlign w:val="center"/>
            <w:hideMark/>
          </w:tcPr>
          <w:p w14:paraId="24C6725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0.380 </w:t>
            </w:r>
          </w:p>
        </w:tc>
        <w:tc>
          <w:tcPr>
            <w:tcW w:w="162" w:type="pct"/>
            <w:shd w:val="clear" w:color="auto" w:fill="auto"/>
            <w:noWrap/>
            <w:vAlign w:val="center"/>
            <w:hideMark/>
          </w:tcPr>
          <w:p w14:paraId="6C1C723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0.223 </w:t>
            </w:r>
          </w:p>
        </w:tc>
        <w:tc>
          <w:tcPr>
            <w:tcW w:w="162" w:type="pct"/>
            <w:shd w:val="clear" w:color="auto" w:fill="auto"/>
            <w:noWrap/>
            <w:vAlign w:val="center"/>
            <w:hideMark/>
          </w:tcPr>
          <w:p w14:paraId="1A561A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7443394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-0.309 </w:t>
            </w:r>
          </w:p>
        </w:tc>
        <w:tc>
          <w:tcPr>
            <w:tcW w:w="162" w:type="pct"/>
            <w:shd w:val="clear" w:color="auto" w:fill="auto"/>
            <w:noWrap/>
            <w:vAlign w:val="center"/>
            <w:hideMark/>
          </w:tcPr>
          <w:p w14:paraId="51FA1D8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-0.235 </w:t>
            </w:r>
          </w:p>
        </w:tc>
        <w:tc>
          <w:tcPr>
            <w:tcW w:w="162" w:type="pct"/>
            <w:shd w:val="clear" w:color="auto" w:fill="auto"/>
            <w:noWrap/>
            <w:vAlign w:val="center"/>
            <w:hideMark/>
          </w:tcPr>
          <w:p w14:paraId="034BCD3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-0.497 </w:t>
            </w:r>
          </w:p>
        </w:tc>
        <w:tc>
          <w:tcPr>
            <w:tcW w:w="162" w:type="pct"/>
            <w:shd w:val="clear" w:color="auto" w:fill="auto"/>
            <w:noWrap/>
            <w:vAlign w:val="center"/>
            <w:hideMark/>
          </w:tcPr>
          <w:p w14:paraId="0E0D670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-0.018 </w:t>
            </w:r>
          </w:p>
        </w:tc>
        <w:tc>
          <w:tcPr>
            <w:tcW w:w="162" w:type="pct"/>
            <w:shd w:val="clear" w:color="auto" w:fill="auto"/>
            <w:noWrap/>
            <w:vAlign w:val="center"/>
            <w:hideMark/>
          </w:tcPr>
          <w:p w14:paraId="3336C8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0.268 </w:t>
            </w:r>
          </w:p>
        </w:tc>
        <w:tc>
          <w:tcPr>
            <w:tcW w:w="162" w:type="pct"/>
            <w:shd w:val="clear" w:color="auto" w:fill="auto"/>
            <w:noWrap/>
            <w:vAlign w:val="center"/>
            <w:hideMark/>
          </w:tcPr>
          <w:p w14:paraId="57ABF82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0.034 </w:t>
            </w:r>
          </w:p>
        </w:tc>
        <w:tc>
          <w:tcPr>
            <w:tcW w:w="162" w:type="pct"/>
            <w:shd w:val="clear" w:color="auto" w:fill="auto"/>
            <w:noWrap/>
            <w:vAlign w:val="center"/>
            <w:hideMark/>
          </w:tcPr>
          <w:p w14:paraId="7B5C4B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0.205 </w:t>
            </w:r>
          </w:p>
        </w:tc>
        <w:tc>
          <w:tcPr>
            <w:tcW w:w="162" w:type="pct"/>
            <w:shd w:val="clear" w:color="auto" w:fill="auto"/>
            <w:noWrap/>
            <w:vAlign w:val="center"/>
            <w:hideMark/>
          </w:tcPr>
          <w:p w14:paraId="1ED1408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0.795 </w:t>
            </w:r>
          </w:p>
        </w:tc>
        <w:tc>
          <w:tcPr>
            <w:tcW w:w="162" w:type="pct"/>
            <w:shd w:val="clear" w:color="auto" w:fill="auto"/>
            <w:noWrap/>
            <w:vAlign w:val="center"/>
            <w:hideMark/>
          </w:tcPr>
          <w:p w14:paraId="5CA5A3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0.899 </w:t>
            </w:r>
          </w:p>
        </w:tc>
        <w:tc>
          <w:tcPr>
            <w:tcW w:w="162" w:type="pct"/>
            <w:shd w:val="clear" w:color="auto" w:fill="auto"/>
            <w:noWrap/>
            <w:vAlign w:val="center"/>
            <w:hideMark/>
          </w:tcPr>
          <w:p w14:paraId="5974EC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1.035 </w:t>
            </w:r>
          </w:p>
        </w:tc>
        <w:tc>
          <w:tcPr>
            <w:tcW w:w="162" w:type="pct"/>
            <w:shd w:val="clear" w:color="auto" w:fill="auto"/>
            <w:noWrap/>
            <w:vAlign w:val="center"/>
            <w:hideMark/>
          </w:tcPr>
          <w:p w14:paraId="75A1B5F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0.912 </w:t>
            </w:r>
          </w:p>
        </w:tc>
        <w:tc>
          <w:tcPr>
            <w:tcW w:w="162" w:type="pct"/>
            <w:shd w:val="clear" w:color="auto" w:fill="auto"/>
            <w:noWrap/>
            <w:vAlign w:val="center"/>
            <w:hideMark/>
          </w:tcPr>
          <w:p w14:paraId="57CE28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1.262 </w:t>
            </w:r>
          </w:p>
        </w:tc>
        <w:tc>
          <w:tcPr>
            <w:tcW w:w="162" w:type="pct"/>
            <w:shd w:val="clear" w:color="auto" w:fill="auto"/>
            <w:noWrap/>
            <w:vAlign w:val="center"/>
            <w:hideMark/>
          </w:tcPr>
          <w:p w14:paraId="1AE5855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0.895 </w:t>
            </w:r>
          </w:p>
        </w:tc>
        <w:tc>
          <w:tcPr>
            <w:tcW w:w="162" w:type="pct"/>
            <w:shd w:val="clear" w:color="auto" w:fill="auto"/>
            <w:noWrap/>
            <w:vAlign w:val="center"/>
            <w:hideMark/>
          </w:tcPr>
          <w:p w14:paraId="7238A2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0.983 </w:t>
            </w:r>
          </w:p>
        </w:tc>
        <w:tc>
          <w:tcPr>
            <w:tcW w:w="162" w:type="pct"/>
            <w:shd w:val="clear" w:color="auto" w:fill="auto"/>
            <w:noWrap/>
            <w:vAlign w:val="center"/>
            <w:hideMark/>
          </w:tcPr>
          <w:p w14:paraId="01AFE7A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0.760 </w:t>
            </w:r>
          </w:p>
        </w:tc>
        <w:tc>
          <w:tcPr>
            <w:tcW w:w="162" w:type="pct"/>
            <w:shd w:val="clear" w:color="auto" w:fill="auto"/>
            <w:noWrap/>
            <w:vAlign w:val="center"/>
            <w:hideMark/>
          </w:tcPr>
          <w:p w14:paraId="54570FF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1.259 </w:t>
            </w:r>
          </w:p>
        </w:tc>
        <w:tc>
          <w:tcPr>
            <w:tcW w:w="157" w:type="pct"/>
            <w:shd w:val="clear" w:color="auto" w:fill="auto"/>
            <w:noWrap/>
            <w:vAlign w:val="center"/>
            <w:hideMark/>
          </w:tcPr>
          <w:p w14:paraId="2B0D55B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2.167 </w:t>
            </w:r>
          </w:p>
        </w:tc>
      </w:tr>
      <w:tr w:rsidR="00B94256" w:rsidRPr="00B94256" w14:paraId="57FA6AB3" w14:textId="77777777" w:rsidTr="00B94256">
        <w:trPr>
          <w:trHeight w:val="51"/>
        </w:trPr>
        <w:tc>
          <w:tcPr>
            <w:tcW w:w="147" w:type="pct"/>
            <w:shd w:val="clear" w:color="auto" w:fill="auto"/>
            <w:noWrap/>
            <w:vAlign w:val="center"/>
            <w:hideMark/>
          </w:tcPr>
          <w:p w14:paraId="68EB96C3"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S14</w:t>
            </w:r>
          </w:p>
        </w:tc>
        <w:tc>
          <w:tcPr>
            <w:tcW w:w="161" w:type="pct"/>
            <w:shd w:val="clear" w:color="auto" w:fill="auto"/>
            <w:noWrap/>
            <w:vAlign w:val="center"/>
            <w:hideMark/>
          </w:tcPr>
          <w:p w14:paraId="3103AD8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-0.626 </w:t>
            </w:r>
          </w:p>
        </w:tc>
        <w:tc>
          <w:tcPr>
            <w:tcW w:w="162" w:type="pct"/>
            <w:shd w:val="clear" w:color="auto" w:fill="auto"/>
            <w:noWrap/>
            <w:vAlign w:val="center"/>
            <w:hideMark/>
          </w:tcPr>
          <w:p w14:paraId="7524E31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-0.626 </w:t>
            </w:r>
          </w:p>
        </w:tc>
        <w:tc>
          <w:tcPr>
            <w:tcW w:w="162" w:type="pct"/>
            <w:shd w:val="clear" w:color="auto" w:fill="auto"/>
            <w:noWrap/>
            <w:vAlign w:val="center"/>
            <w:hideMark/>
          </w:tcPr>
          <w:p w14:paraId="2328DB6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-0.127 </w:t>
            </w:r>
          </w:p>
        </w:tc>
        <w:tc>
          <w:tcPr>
            <w:tcW w:w="162" w:type="pct"/>
            <w:shd w:val="clear" w:color="auto" w:fill="auto"/>
            <w:noWrap/>
            <w:vAlign w:val="center"/>
            <w:hideMark/>
          </w:tcPr>
          <w:p w14:paraId="71759D3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-0.181 </w:t>
            </w:r>
          </w:p>
        </w:tc>
        <w:tc>
          <w:tcPr>
            <w:tcW w:w="162" w:type="pct"/>
            <w:shd w:val="clear" w:color="auto" w:fill="auto"/>
            <w:noWrap/>
            <w:vAlign w:val="center"/>
            <w:hideMark/>
          </w:tcPr>
          <w:p w14:paraId="481D13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-0.040 </w:t>
            </w:r>
          </w:p>
        </w:tc>
        <w:tc>
          <w:tcPr>
            <w:tcW w:w="162" w:type="pct"/>
            <w:shd w:val="clear" w:color="auto" w:fill="auto"/>
            <w:noWrap/>
            <w:vAlign w:val="center"/>
            <w:hideMark/>
          </w:tcPr>
          <w:p w14:paraId="1E84210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0.225 </w:t>
            </w:r>
          </w:p>
        </w:tc>
        <w:tc>
          <w:tcPr>
            <w:tcW w:w="162" w:type="pct"/>
            <w:shd w:val="clear" w:color="auto" w:fill="auto"/>
            <w:noWrap/>
            <w:vAlign w:val="center"/>
            <w:hideMark/>
          </w:tcPr>
          <w:p w14:paraId="4DF2E4D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-0.094 </w:t>
            </w:r>
          </w:p>
        </w:tc>
        <w:tc>
          <w:tcPr>
            <w:tcW w:w="162" w:type="pct"/>
            <w:shd w:val="clear" w:color="auto" w:fill="auto"/>
            <w:noWrap/>
            <w:vAlign w:val="center"/>
            <w:hideMark/>
          </w:tcPr>
          <w:p w14:paraId="7A424F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0.023 </w:t>
            </w:r>
          </w:p>
        </w:tc>
        <w:tc>
          <w:tcPr>
            <w:tcW w:w="162" w:type="pct"/>
            <w:shd w:val="clear" w:color="auto" w:fill="auto"/>
            <w:noWrap/>
            <w:vAlign w:val="center"/>
            <w:hideMark/>
          </w:tcPr>
          <w:p w14:paraId="5CF4503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0.397 </w:t>
            </w:r>
          </w:p>
        </w:tc>
        <w:tc>
          <w:tcPr>
            <w:tcW w:w="162" w:type="pct"/>
            <w:shd w:val="clear" w:color="auto" w:fill="auto"/>
            <w:noWrap/>
            <w:vAlign w:val="center"/>
            <w:hideMark/>
          </w:tcPr>
          <w:p w14:paraId="23B6FBB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0.144 </w:t>
            </w:r>
          </w:p>
        </w:tc>
        <w:tc>
          <w:tcPr>
            <w:tcW w:w="162" w:type="pct"/>
            <w:shd w:val="clear" w:color="auto" w:fill="auto"/>
            <w:noWrap/>
            <w:vAlign w:val="center"/>
            <w:hideMark/>
          </w:tcPr>
          <w:p w14:paraId="3DE3873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0.420 </w:t>
            </w:r>
          </w:p>
        </w:tc>
        <w:tc>
          <w:tcPr>
            <w:tcW w:w="162" w:type="pct"/>
            <w:shd w:val="clear" w:color="auto" w:fill="auto"/>
            <w:noWrap/>
            <w:vAlign w:val="center"/>
            <w:hideMark/>
          </w:tcPr>
          <w:p w14:paraId="5CC79D8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0.140 </w:t>
            </w:r>
          </w:p>
        </w:tc>
        <w:tc>
          <w:tcPr>
            <w:tcW w:w="162" w:type="pct"/>
            <w:shd w:val="clear" w:color="auto" w:fill="auto"/>
            <w:noWrap/>
            <w:vAlign w:val="center"/>
            <w:hideMark/>
          </w:tcPr>
          <w:p w14:paraId="70F4101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-0.349 </w:t>
            </w:r>
          </w:p>
        </w:tc>
        <w:tc>
          <w:tcPr>
            <w:tcW w:w="162" w:type="pct"/>
            <w:shd w:val="clear" w:color="auto" w:fill="auto"/>
            <w:noWrap/>
            <w:vAlign w:val="center"/>
            <w:hideMark/>
          </w:tcPr>
          <w:p w14:paraId="5E1B76A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5EA425E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0.136 </w:t>
            </w:r>
          </w:p>
        </w:tc>
        <w:tc>
          <w:tcPr>
            <w:tcW w:w="162" w:type="pct"/>
            <w:shd w:val="clear" w:color="auto" w:fill="auto"/>
            <w:noWrap/>
            <w:vAlign w:val="center"/>
            <w:hideMark/>
          </w:tcPr>
          <w:p w14:paraId="5A4F20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-0.372 </w:t>
            </w:r>
          </w:p>
        </w:tc>
        <w:tc>
          <w:tcPr>
            <w:tcW w:w="162" w:type="pct"/>
            <w:shd w:val="clear" w:color="auto" w:fill="auto"/>
            <w:noWrap/>
            <w:vAlign w:val="center"/>
            <w:hideMark/>
          </w:tcPr>
          <w:p w14:paraId="289BEC1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0.059 </w:t>
            </w:r>
          </w:p>
        </w:tc>
        <w:tc>
          <w:tcPr>
            <w:tcW w:w="162" w:type="pct"/>
            <w:shd w:val="clear" w:color="auto" w:fill="auto"/>
            <w:noWrap/>
            <w:vAlign w:val="center"/>
            <w:hideMark/>
          </w:tcPr>
          <w:p w14:paraId="00BBDBF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0.242 </w:t>
            </w:r>
          </w:p>
        </w:tc>
        <w:tc>
          <w:tcPr>
            <w:tcW w:w="162" w:type="pct"/>
            <w:shd w:val="clear" w:color="auto" w:fill="auto"/>
            <w:noWrap/>
            <w:vAlign w:val="center"/>
            <w:hideMark/>
          </w:tcPr>
          <w:p w14:paraId="41F21E0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0.026 </w:t>
            </w:r>
          </w:p>
        </w:tc>
        <w:tc>
          <w:tcPr>
            <w:tcW w:w="162" w:type="pct"/>
            <w:shd w:val="clear" w:color="auto" w:fill="auto"/>
            <w:noWrap/>
            <w:vAlign w:val="center"/>
            <w:hideMark/>
          </w:tcPr>
          <w:p w14:paraId="0077764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0.557 </w:t>
            </w:r>
          </w:p>
        </w:tc>
        <w:tc>
          <w:tcPr>
            <w:tcW w:w="162" w:type="pct"/>
            <w:shd w:val="clear" w:color="auto" w:fill="auto"/>
            <w:noWrap/>
            <w:vAlign w:val="center"/>
            <w:hideMark/>
          </w:tcPr>
          <w:p w14:paraId="020023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0.768 </w:t>
            </w:r>
          </w:p>
        </w:tc>
        <w:tc>
          <w:tcPr>
            <w:tcW w:w="162" w:type="pct"/>
            <w:shd w:val="clear" w:color="auto" w:fill="auto"/>
            <w:noWrap/>
            <w:vAlign w:val="center"/>
            <w:hideMark/>
          </w:tcPr>
          <w:p w14:paraId="5A60E22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0.672 </w:t>
            </w:r>
          </w:p>
        </w:tc>
        <w:tc>
          <w:tcPr>
            <w:tcW w:w="162" w:type="pct"/>
            <w:shd w:val="clear" w:color="auto" w:fill="auto"/>
            <w:noWrap/>
            <w:vAlign w:val="center"/>
            <w:hideMark/>
          </w:tcPr>
          <w:p w14:paraId="51D159F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0.951 </w:t>
            </w:r>
          </w:p>
        </w:tc>
        <w:tc>
          <w:tcPr>
            <w:tcW w:w="162" w:type="pct"/>
            <w:shd w:val="clear" w:color="auto" w:fill="auto"/>
            <w:noWrap/>
            <w:vAlign w:val="center"/>
            <w:hideMark/>
          </w:tcPr>
          <w:p w14:paraId="6774DE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0.886 </w:t>
            </w:r>
          </w:p>
        </w:tc>
        <w:tc>
          <w:tcPr>
            <w:tcW w:w="162" w:type="pct"/>
            <w:shd w:val="clear" w:color="auto" w:fill="auto"/>
            <w:noWrap/>
            <w:vAlign w:val="center"/>
            <w:hideMark/>
          </w:tcPr>
          <w:p w14:paraId="0985CDF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0.602 </w:t>
            </w:r>
          </w:p>
        </w:tc>
        <w:tc>
          <w:tcPr>
            <w:tcW w:w="162" w:type="pct"/>
            <w:shd w:val="clear" w:color="auto" w:fill="auto"/>
            <w:noWrap/>
            <w:vAlign w:val="center"/>
            <w:hideMark/>
          </w:tcPr>
          <w:p w14:paraId="6D3A884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1.240 </w:t>
            </w:r>
          </w:p>
        </w:tc>
        <w:tc>
          <w:tcPr>
            <w:tcW w:w="162" w:type="pct"/>
            <w:shd w:val="clear" w:color="auto" w:fill="auto"/>
            <w:noWrap/>
            <w:vAlign w:val="center"/>
            <w:hideMark/>
          </w:tcPr>
          <w:p w14:paraId="798B74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0.621 </w:t>
            </w:r>
          </w:p>
        </w:tc>
        <w:tc>
          <w:tcPr>
            <w:tcW w:w="162" w:type="pct"/>
            <w:shd w:val="clear" w:color="auto" w:fill="auto"/>
            <w:noWrap/>
            <w:vAlign w:val="center"/>
            <w:hideMark/>
          </w:tcPr>
          <w:p w14:paraId="760A929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0.920 </w:t>
            </w:r>
          </w:p>
        </w:tc>
        <w:tc>
          <w:tcPr>
            <w:tcW w:w="162" w:type="pct"/>
            <w:shd w:val="clear" w:color="auto" w:fill="auto"/>
            <w:noWrap/>
            <w:vAlign w:val="center"/>
            <w:hideMark/>
          </w:tcPr>
          <w:p w14:paraId="0EA65E2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1.084 </w:t>
            </w:r>
          </w:p>
        </w:tc>
        <w:tc>
          <w:tcPr>
            <w:tcW w:w="157" w:type="pct"/>
            <w:shd w:val="clear" w:color="auto" w:fill="auto"/>
            <w:noWrap/>
            <w:vAlign w:val="center"/>
            <w:hideMark/>
          </w:tcPr>
          <w:p w14:paraId="1F77F4E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1.850 </w:t>
            </w:r>
          </w:p>
        </w:tc>
      </w:tr>
      <w:tr w:rsidR="00B94256" w:rsidRPr="00B94256" w14:paraId="271326AB" w14:textId="77777777" w:rsidTr="00B94256">
        <w:trPr>
          <w:trHeight w:val="51"/>
        </w:trPr>
        <w:tc>
          <w:tcPr>
            <w:tcW w:w="147" w:type="pct"/>
            <w:shd w:val="clear" w:color="auto" w:fill="auto"/>
            <w:noWrap/>
            <w:vAlign w:val="center"/>
            <w:hideMark/>
          </w:tcPr>
          <w:p w14:paraId="3CDC44BF"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S15</w:t>
            </w:r>
          </w:p>
        </w:tc>
        <w:tc>
          <w:tcPr>
            <w:tcW w:w="161" w:type="pct"/>
            <w:shd w:val="clear" w:color="auto" w:fill="auto"/>
            <w:noWrap/>
            <w:vAlign w:val="center"/>
            <w:hideMark/>
          </w:tcPr>
          <w:p w14:paraId="694626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-0.386 </w:t>
            </w:r>
          </w:p>
        </w:tc>
        <w:tc>
          <w:tcPr>
            <w:tcW w:w="162" w:type="pct"/>
            <w:shd w:val="clear" w:color="auto" w:fill="auto"/>
            <w:noWrap/>
            <w:vAlign w:val="center"/>
            <w:hideMark/>
          </w:tcPr>
          <w:p w14:paraId="434207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-0.386 </w:t>
            </w:r>
          </w:p>
        </w:tc>
        <w:tc>
          <w:tcPr>
            <w:tcW w:w="162" w:type="pct"/>
            <w:shd w:val="clear" w:color="auto" w:fill="auto"/>
            <w:noWrap/>
            <w:vAlign w:val="center"/>
            <w:hideMark/>
          </w:tcPr>
          <w:p w14:paraId="571D11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-0.153 </w:t>
            </w:r>
          </w:p>
        </w:tc>
        <w:tc>
          <w:tcPr>
            <w:tcW w:w="162" w:type="pct"/>
            <w:shd w:val="clear" w:color="auto" w:fill="auto"/>
            <w:noWrap/>
            <w:vAlign w:val="center"/>
            <w:hideMark/>
          </w:tcPr>
          <w:p w14:paraId="11278B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-0.315 </w:t>
            </w:r>
          </w:p>
        </w:tc>
        <w:tc>
          <w:tcPr>
            <w:tcW w:w="162" w:type="pct"/>
            <w:shd w:val="clear" w:color="auto" w:fill="auto"/>
            <w:noWrap/>
            <w:vAlign w:val="center"/>
            <w:hideMark/>
          </w:tcPr>
          <w:p w14:paraId="3526B13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0.200 </w:t>
            </w:r>
          </w:p>
        </w:tc>
        <w:tc>
          <w:tcPr>
            <w:tcW w:w="162" w:type="pct"/>
            <w:shd w:val="clear" w:color="auto" w:fill="auto"/>
            <w:noWrap/>
            <w:vAlign w:val="center"/>
            <w:hideMark/>
          </w:tcPr>
          <w:p w14:paraId="2869290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0.163 </w:t>
            </w:r>
          </w:p>
        </w:tc>
        <w:tc>
          <w:tcPr>
            <w:tcW w:w="162" w:type="pct"/>
            <w:shd w:val="clear" w:color="auto" w:fill="auto"/>
            <w:noWrap/>
            <w:vAlign w:val="center"/>
            <w:hideMark/>
          </w:tcPr>
          <w:p w14:paraId="6557C5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-0.230 </w:t>
            </w:r>
          </w:p>
        </w:tc>
        <w:tc>
          <w:tcPr>
            <w:tcW w:w="162" w:type="pct"/>
            <w:shd w:val="clear" w:color="auto" w:fill="auto"/>
            <w:noWrap/>
            <w:vAlign w:val="center"/>
            <w:hideMark/>
          </w:tcPr>
          <w:p w14:paraId="7333AB0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0.263 </w:t>
            </w:r>
          </w:p>
        </w:tc>
        <w:tc>
          <w:tcPr>
            <w:tcW w:w="162" w:type="pct"/>
            <w:shd w:val="clear" w:color="auto" w:fill="auto"/>
            <w:noWrap/>
            <w:vAlign w:val="center"/>
            <w:hideMark/>
          </w:tcPr>
          <w:p w14:paraId="203441E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0.261 </w:t>
            </w:r>
          </w:p>
        </w:tc>
        <w:tc>
          <w:tcPr>
            <w:tcW w:w="162" w:type="pct"/>
            <w:shd w:val="clear" w:color="auto" w:fill="auto"/>
            <w:noWrap/>
            <w:vAlign w:val="center"/>
            <w:hideMark/>
          </w:tcPr>
          <w:p w14:paraId="0FD0C3D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0.385 </w:t>
            </w:r>
          </w:p>
        </w:tc>
        <w:tc>
          <w:tcPr>
            <w:tcW w:w="162" w:type="pct"/>
            <w:shd w:val="clear" w:color="auto" w:fill="auto"/>
            <w:noWrap/>
            <w:vAlign w:val="center"/>
            <w:hideMark/>
          </w:tcPr>
          <w:p w14:paraId="56F5B3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0.284 </w:t>
            </w:r>
          </w:p>
        </w:tc>
        <w:tc>
          <w:tcPr>
            <w:tcW w:w="162" w:type="pct"/>
            <w:shd w:val="clear" w:color="auto" w:fill="auto"/>
            <w:noWrap/>
            <w:vAlign w:val="center"/>
            <w:hideMark/>
          </w:tcPr>
          <w:p w14:paraId="2B00594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0.128 </w:t>
            </w:r>
          </w:p>
        </w:tc>
        <w:tc>
          <w:tcPr>
            <w:tcW w:w="162" w:type="pct"/>
            <w:shd w:val="clear" w:color="auto" w:fill="auto"/>
            <w:noWrap/>
            <w:vAlign w:val="center"/>
            <w:hideMark/>
          </w:tcPr>
          <w:p w14:paraId="476DD86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-0.108 </w:t>
            </w:r>
          </w:p>
        </w:tc>
        <w:tc>
          <w:tcPr>
            <w:tcW w:w="162" w:type="pct"/>
            <w:shd w:val="clear" w:color="auto" w:fill="auto"/>
            <w:noWrap/>
            <w:vAlign w:val="center"/>
            <w:hideMark/>
          </w:tcPr>
          <w:p w14:paraId="5C13B8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0.303 </w:t>
            </w:r>
          </w:p>
        </w:tc>
        <w:tc>
          <w:tcPr>
            <w:tcW w:w="162" w:type="pct"/>
            <w:shd w:val="clear" w:color="auto" w:fill="auto"/>
            <w:noWrap/>
            <w:vAlign w:val="center"/>
            <w:hideMark/>
          </w:tcPr>
          <w:p w14:paraId="7B9C61A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395B086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-0.131 </w:t>
            </w:r>
          </w:p>
        </w:tc>
        <w:tc>
          <w:tcPr>
            <w:tcW w:w="162" w:type="pct"/>
            <w:shd w:val="clear" w:color="auto" w:fill="auto"/>
            <w:noWrap/>
            <w:vAlign w:val="center"/>
            <w:hideMark/>
          </w:tcPr>
          <w:p w14:paraId="745D3A7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-0.076 </w:t>
            </w:r>
          </w:p>
        </w:tc>
        <w:tc>
          <w:tcPr>
            <w:tcW w:w="162" w:type="pct"/>
            <w:shd w:val="clear" w:color="auto" w:fill="auto"/>
            <w:noWrap/>
            <w:vAlign w:val="center"/>
            <w:hideMark/>
          </w:tcPr>
          <w:p w14:paraId="3797ECA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0.230 </w:t>
            </w:r>
          </w:p>
        </w:tc>
        <w:tc>
          <w:tcPr>
            <w:tcW w:w="162" w:type="pct"/>
            <w:shd w:val="clear" w:color="auto" w:fill="auto"/>
            <w:noWrap/>
            <w:vAlign w:val="center"/>
            <w:hideMark/>
          </w:tcPr>
          <w:p w14:paraId="5A5E6FD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0.045 </w:t>
            </w:r>
          </w:p>
        </w:tc>
        <w:tc>
          <w:tcPr>
            <w:tcW w:w="162" w:type="pct"/>
            <w:shd w:val="clear" w:color="auto" w:fill="auto"/>
            <w:noWrap/>
            <w:vAlign w:val="center"/>
            <w:hideMark/>
          </w:tcPr>
          <w:p w14:paraId="73F5C5F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0.921 </w:t>
            </w:r>
          </w:p>
        </w:tc>
        <w:tc>
          <w:tcPr>
            <w:tcW w:w="162" w:type="pct"/>
            <w:shd w:val="clear" w:color="auto" w:fill="auto"/>
            <w:noWrap/>
            <w:vAlign w:val="center"/>
            <w:hideMark/>
          </w:tcPr>
          <w:p w14:paraId="36B8E21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0.756 </w:t>
            </w:r>
          </w:p>
        </w:tc>
        <w:tc>
          <w:tcPr>
            <w:tcW w:w="162" w:type="pct"/>
            <w:shd w:val="clear" w:color="auto" w:fill="auto"/>
            <w:noWrap/>
            <w:vAlign w:val="center"/>
            <w:hideMark/>
          </w:tcPr>
          <w:p w14:paraId="6DC721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0.729 </w:t>
            </w:r>
          </w:p>
        </w:tc>
        <w:tc>
          <w:tcPr>
            <w:tcW w:w="162" w:type="pct"/>
            <w:shd w:val="clear" w:color="auto" w:fill="auto"/>
            <w:noWrap/>
            <w:vAlign w:val="center"/>
            <w:hideMark/>
          </w:tcPr>
          <w:p w14:paraId="0B57DA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0.940 </w:t>
            </w:r>
          </w:p>
        </w:tc>
        <w:tc>
          <w:tcPr>
            <w:tcW w:w="162" w:type="pct"/>
            <w:shd w:val="clear" w:color="auto" w:fill="auto"/>
            <w:noWrap/>
            <w:vAlign w:val="center"/>
            <w:hideMark/>
          </w:tcPr>
          <w:p w14:paraId="4470F70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0.615 </w:t>
            </w:r>
          </w:p>
        </w:tc>
        <w:tc>
          <w:tcPr>
            <w:tcW w:w="162" w:type="pct"/>
            <w:shd w:val="clear" w:color="auto" w:fill="auto"/>
            <w:noWrap/>
            <w:vAlign w:val="center"/>
            <w:hideMark/>
          </w:tcPr>
          <w:p w14:paraId="3CC0E51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0.640 </w:t>
            </w:r>
          </w:p>
        </w:tc>
        <w:tc>
          <w:tcPr>
            <w:tcW w:w="162" w:type="pct"/>
            <w:shd w:val="clear" w:color="auto" w:fill="auto"/>
            <w:noWrap/>
            <w:vAlign w:val="center"/>
            <w:hideMark/>
          </w:tcPr>
          <w:p w14:paraId="4F21634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1.104 </w:t>
            </w:r>
          </w:p>
        </w:tc>
        <w:tc>
          <w:tcPr>
            <w:tcW w:w="162" w:type="pct"/>
            <w:shd w:val="clear" w:color="auto" w:fill="auto"/>
            <w:noWrap/>
            <w:vAlign w:val="center"/>
            <w:hideMark/>
          </w:tcPr>
          <w:p w14:paraId="4EEA259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0.609 </w:t>
            </w:r>
          </w:p>
        </w:tc>
        <w:tc>
          <w:tcPr>
            <w:tcW w:w="162" w:type="pct"/>
            <w:shd w:val="clear" w:color="auto" w:fill="auto"/>
            <w:noWrap/>
            <w:vAlign w:val="center"/>
            <w:hideMark/>
          </w:tcPr>
          <w:p w14:paraId="07B0A4F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1.021 </w:t>
            </w:r>
          </w:p>
        </w:tc>
        <w:tc>
          <w:tcPr>
            <w:tcW w:w="162" w:type="pct"/>
            <w:shd w:val="clear" w:color="auto" w:fill="auto"/>
            <w:noWrap/>
            <w:vAlign w:val="center"/>
            <w:hideMark/>
          </w:tcPr>
          <w:p w14:paraId="1EB557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1.000 </w:t>
            </w:r>
          </w:p>
        </w:tc>
        <w:tc>
          <w:tcPr>
            <w:tcW w:w="157" w:type="pct"/>
            <w:shd w:val="clear" w:color="auto" w:fill="auto"/>
            <w:noWrap/>
            <w:vAlign w:val="center"/>
            <w:hideMark/>
          </w:tcPr>
          <w:p w14:paraId="2DE78CD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1.699 </w:t>
            </w:r>
          </w:p>
        </w:tc>
      </w:tr>
      <w:tr w:rsidR="00B94256" w:rsidRPr="00B94256" w14:paraId="57E5D9FA" w14:textId="77777777" w:rsidTr="00B94256">
        <w:trPr>
          <w:trHeight w:val="51"/>
        </w:trPr>
        <w:tc>
          <w:tcPr>
            <w:tcW w:w="147" w:type="pct"/>
            <w:shd w:val="clear" w:color="auto" w:fill="auto"/>
            <w:noWrap/>
            <w:vAlign w:val="center"/>
            <w:hideMark/>
          </w:tcPr>
          <w:p w14:paraId="24BF2CB0"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S16</w:t>
            </w:r>
          </w:p>
        </w:tc>
        <w:tc>
          <w:tcPr>
            <w:tcW w:w="161" w:type="pct"/>
            <w:shd w:val="clear" w:color="auto" w:fill="auto"/>
            <w:noWrap/>
            <w:vAlign w:val="center"/>
            <w:hideMark/>
          </w:tcPr>
          <w:p w14:paraId="5522291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-0.482 </w:t>
            </w:r>
          </w:p>
        </w:tc>
        <w:tc>
          <w:tcPr>
            <w:tcW w:w="162" w:type="pct"/>
            <w:shd w:val="clear" w:color="auto" w:fill="auto"/>
            <w:noWrap/>
            <w:vAlign w:val="center"/>
            <w:hideMark/>
          </w:tcPr>
          <w:p w14:paraId="1A901AD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-0.482 </w:t>
            </w:r>
          </w:p>
        </w:tc>
        <w:tc>
          <w:tcPr>
            <w:tcW w:w="162" w:type="pct"/>
            <w:shd w:val="clear" w:color="auto" w:fill="auto"/>
            <w:noWrap/>
            <w:vAlign w:val="center"/>
            <w:hideMark/>
          </w:tcPr>
          <w:p w14:paraId="2561C99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0.017 </w:t>
            </w:r>
          </w:p>
        </w:tc>
        <w:tc>
          <w:tcPr>
            <w:tcW w:w="162" w:type="pct"/>
            <w:shd w:val="clear" w:color="auto" w:fill="auto"/>
            <w:noWrap/>
            <w:vAlign w:val="center"/>
            <w:hideMark/>
          </w:tcPr>
          <w:p w14:paraId="337FCE3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-0.036 </w:t>
            </w:r>
          </w:p>
        </w:tc>
        <w:tc>
          <w:tcPr>
            <w:tcW w:w="162" w:type="pct"/>
            <w:shd w:val="clear" w:color="auto" w:fill="auto"/>
            <w:noWrap/>
            <w:vAlign w:val="center"/>
            <w:hideMark/>
          </w:tcPr>
          <w:p w14:paraId="491719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0.053 </w:t>
            </w:r>
          </w:p>
        </w:tc>
        <w:tc>
          <w:tcPr>
            <w:tcW w:w="162" w:type="pct"/>
            <w:shd w:val="clear" w:color="auto" w:fill="auto"/>
            <w:noWrap/>
            <w:vAlign w:val="center"/>
            <w:hideMark/>
          </w:tcPr>
          <w:p w14:paraId="1645B70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0.369 </w:t>
            </w:r>
          </w:p>
        </w:tc>
        <w:tc>
          <w:tcPr>
            <w:tcW w:w="162" w:type="pct"/>
            <w:shd w:val="clear" w:color="auto" w:fill="auto"/>
            <w:noWrap/>
            <w:vAlign w:val="center"/>
            <w:hideMark/>
          </w:tcPr>
          <w:p w14:paraId="0B8C1E9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0.051 </w:t>
            </w:r>
          </w:p>
        </w:tc>
        <w:tc>
          <w:tcPr>
            <w:tcW w:w="162" w:type="pct"/>
            <w:shd w:val="clear" w:color="auto" w:fill="auto"/>
            <w:noWrap/>
            <w:vAlign w:val="center"/>
            <w:hideMark/>
          </w:tcPr>
          <w:p w14:paraId="197DD7B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0.114 </w:t>
            </w:r>
          </w:p>
        </w:tc>
        <w:tc>
          <w:tcPr>
            <w:tcW w:w="162" w:type="pct"/>
            <w:shd w:val="clear" w:color="auto" w:fill="auto"/>
            <w:noWrap/>
            <w:vAlign w:val="center"/>
            <w:hideMark/>
          </w:tcPr>
          <w:p w14:paraId="0BC9CAB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0.541 </w:t>
            </w:r>
          </w:p>
        </w:tc>
        <w:tc>
          <w:tcPr>
            <w:tcW w:w="162" w:type="pct"/>
            <w:shd w:val="clear" w:color="auto" w:fill="auto"/>
            <w:noWrap/>
            <w:vAlign w:val="center"/>
            <w:hideMark/>
          </w:tcPr>
          <w:p w14:paraId="5773C28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0.230 </w:t>
            </w:r>
          </w:p>
        </w:tc>
        <w:tc>
          <w:tcPr>
            <w:tcW w:w="162" w:type="pct"/>
            <w:shd w:val="clear" w:color="auto" w:fill="auto"/>
            <w:noWrap/>
            <w:vAlign w:val="center"/>
            <w:hideMark/>
          </w:tcPr>
          <w:p w14:paraId="0EF97C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0.565 </w:t>
            </w:r>
          </w:p>
        </w:tc>
        <w:tc>
          <w:tcPr>
            <w:tcW w:w="162" w:type="pct"/>
            <w:shd w:val="clear" w:color="auto" w:fill="auto"/>
            <w:noWrap/>
            <w:vAlign w:val="center"/>
            <w:hideMark/>
          </w:tcPr>
          <w:p w14:paraId="1426FF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0.408 </w:t>
            </w:r>
          </w:p>
        </w:tc>
        <w:tc>
          <w:tcPr>
            <w:tcW w:w="162" w:type="pct"/>
            <w:shd w:val="clear" w:color="auto" w:fill="auto"/>
            <w:noWrap/>
            <w:vAlign w:val="center"/>
            <w:hideMark/>
          </w:tcPr>
          <w:p w14:paraId="372470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-0.157 </w:t>
            </w:r>
          </w:p>
        </w:tc>
        <w:tc>
          <w:tcPr>
            <w:tcW w:w="162" w:type="pct"/>
            <w:shd w:val="clear" w:color="auto" w:fill="auto"/>
            <w:noWrap/>
            <w:vAlign w:val="center"/>
            <w:hideMark/>
          </w:tcPr>
          <w:p w14:paraId="0C08FF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0.366 </w:t>
            </w:r>
          </w:p>
        </w:tc>
        <w:tc>
          <w:tcPr>
            <w:tcW w:w="162" w:type="pct"/>
            <w:shd w:val="clear" w:color="auto" w:fill="auto"/>
            <w:noWrap/>
            <w:vAlign w:val="center"/>
            <w:hideMark/>
          </w:tcPr>
          <w:p w14:paraId="503642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0.439 </w:t>
            </w:r>
          </w:p>
        </w:tc>
        <w:tc>
          <w:tcPr>
            <w:tcW w:w="162" w:type="pct"/>
            <w:shd w:val="clear" w:color="auto" w:fill="auto"/>
            <w:noWrap/>
            <w:vAlign w:val="center"/>
            <w:hideMark/>
          </w:tcPr>
          <w:p w14:paraId="4CA4DDF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6BE3268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0.161 </w:t>
            </w:r>
          </w:p>
        </w:tc>
        <w:tc>
          <w:tcPr>
            <w:tcW w:w="162" w:type="pct"/>
            <w:shd w:val="clear" w:color="auto" w:fill="auto"/>
            <w:noWrap/>
            <w:vAlign w:val="center"/>
            <w:hideMark/>
          </w:tcPr>
          <w:p w14:paraId="044A5A9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0.452 </w:t>
            </w:r>
          </w:p>
        </w:tc>
        <w:tc>
          <w:tcPr>
            <w:tcW w:w="162" w:type="pct"/>
            <w:shd w:val="clear" w:color="auto" w:fill="auto"/>
            <w:noWrap/>
            <w:vAlign w:val="center"/>
            <w:hideMark/>
          </w:tcPr>
          <w:p w14:paraId="33833B3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0.295 </w:t>
            </w:r>
          </w:p>
        </w:tc>
        <w:tc>
          <w:tcPr>
            <w:tcW w:w="162" w:type="pct"/>
            <w:shd w:val="clear" w:color="auto" w:fill="auto"/>
            <w:noWrap/>
            <w:vAlign w:val="center"/>
            <w:hideMark/>
          </w:tcPr>
          <w:p w14:paraId="4C82677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0.790 </w:t>
            </w:r>
          </w:p>
        </w:tc>
        <w:tc>
          <w:tcPr>
            <w:tcW w:w="162" w:type="pct"/>
            <w:shd w:val="clear" w:color="auto" w:fill="auto"/>
            <w:noWrap/>
            <w:vAlign w:val="center"/>
            <w:hideMark/>
          </w:tcPr>
          <w:p w14:paraId="41C847E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0.978 </w:t>
            </w:r>
          </w:p>
        </w:tc>
        <w:tc>
          <w:tcPr>
            <w:tcW w:w="162" w:type="pct"/>
            <w:shd w:val="clear" w:color="auto" w:fill="auto"/>
            <w:noWrap/>
            <w:vAlign w:val="center"/>
            <w:hideMark/>
          </w:tcPr>
          <w:p w14:paraId="3B7C271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1.166 </w:t>
            </w:r>
          </w:p>
        </w:tc>
        <w:tc>
          <w:tcPr>
            <w:tcW w:w="162" w:type="pct"/>
            <w:shd w:val="clear" w:color="auto" w:fill="auto"/>
            <w:noWrap/>
            <w:vAlign w:val="center"/>
            <w:hideMark/>
          </w:tcPr>
          <w:p w14:paraId="24F3741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1.220 </w:t>
            </w:r>
          </w:p>
        </w:tc>
        <w:tc>
          <w:tcPr>
            <w:tcW w:w="162" w:type="pct"/>
            <w:shd w:val="clear" w:color="auto" w:fill="auto"/>
            <w:noWrap/>
            <w:vAlign w:val="center"/>
            <w:hideMark/>
          </w:tcPr>
          <w:p w14:paraId="2AB98A0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1.000 </w:t>
            </w:r>
          </w:p>
        </w:tc>
        <w:tc>
          <w:tcPr>
            <w:tcW w:w="162" w:type="pct"/>
            <w:shd w:val="clear" w:color="auto" w:fill="auto"/>
            <w:noWrap/>
            <w:vAlign w:val="center"/>
            <w:hideMark/>
          </w:tcPr>
          <w:p w14:paraId="2AF1B33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1.120 </w:t>
            </w:r>
          </w:p>
        </w:tc>
        <w:tc>
          <w:tcPr>
            <w:tcW w:w="162" w:type="pct"/>
            <w:shd w:val="clear" w:color="auto" w:fill="auto"/>
            <w:noWrap/>
            <w:vAlign w:val="center"/>
            <w:hideMark/>
          </w:tcPr>
          <w:p w14:paraId="1575426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1.431 </w:t>
            </w:r>
          </w:p>
        </w:tc>
        <w:tc>
          <w:tcPr>
            <w:tcW w:w="162" w:type="pct"/>
            <w:shd w:val="clear" w:color="auto" w:fill="auto"/>
            <w:noWrap/>
            <w:vAlign w:val="center"/>
            <w:hideMark/>
          </w:tcPr>
          <w:p w14:paraId="4E81928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1.249 </w:t>
            </w:r>
          </w:p>
        </w:tc>
        <w:tc>
          <w:tcPr>
            <w:tcW w:w="162" w:type="pct"/>
            <w:shd w:val="clear" w:color="auto" w:fill="auto"/>
            <w:noWrap/>
            <w:vAlign w:val="center"/>
            <w:hideMark/>
          </w:tcPr>
          <w:p w14:paraId="5BDF43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1.025 </w:t>
            </w:r>
          </w:p>
        </w:tc>
        <w:tc>
          <w:tcPr>
            <w:tcW w:w="162" w:type="pct"/>
            <w:shd w:val="clear" w:color="auto" w:fill="auto"/>
            <w:noWrap/>
            <w:vAlign w:val="center"/>
            <w:hideMark/>
          </w:tcPr>
          <w:p w14:paraId="1F39B6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1.403 </w:t>
            </w:r>
          </w:p>
        </w:tc>
        <w:tc>
          <w:tcPr>
            <w:tcW w:w="157" w:type="pct"/>
            <w:shd w:val="clear" w:color="auto" w:fill="auto"/>
            <w:noWrap/>
            <w:vAlign w:val="center"/>
            <w:hideMark/>
          </w:tcPr>
          <w:p w14:paraId="040892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2.103 </w:t>
            </w:r>
          </w:p>
        </w:tc>
      </w:tr>
      <w:tr w:rsidR="00B94256" w:rsidRPr="00B94256" w14:paraId="2080F619" w14:textId="77777777" w:rsidTr="00B94256">
        <w:trPr>
          <w:trHeight w:val="51"/>
        </w:trPr>
        <w:tc>
          <w:tcPr>
            <w:tcW w:w="147" w:type="pct"/>
            <w:shd w:val="clear" w:color="auto" w:fill="auto"/>
            <w:noWrap/>
            <w:vAlign w:val="center"/>
            <w:hideMark/>
          </w:tcPr>
          <w:p w14:paraId="27E8341F"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S17</w:t>
            </w:r>
          </w:p>
        </w:tc>
        <w:tc>
          <w:tcPr>
            <w:tcW w:w="161" w:type="pct"/>
            <w:shd w:val="clear" w:color="auto" w:fill="auto"/>
            <w:noWrap/>
            <w:vAlign w:val="center"/>
            <w:hideMark/>
          </w:tcPr>
          <w:p w14:paraId="12245D1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-0.401 </w:t>
            </w:r>
          </w:p>
        </w:tc>
        <w:tc>
          <w:tcPr>
            <w:tcW w:w="162" w:type="pct"/>
            <w:shd w:val="clear" w:color="auto" w:fill="auto"/>
            <w:noWrap/>
            <w:vAlign w:val="center"/>
            <w:hideMark/>
          </w:tcPr>
          <w:p w14:paraId="1814B87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-0.401 </w:t>
            </w:r>
          </w:p>
        </w:tc>
        <w:tc>
          <w:tcPr>
            <w:tcW w:w="162" w:type="pct"/>
            <w:shd w:val="clear" w:color="auto" w:fill="auto"/>
            <w:noWrap/>
            <w:vAlign w:val="center"/>
            <w:hideMark/>
          </w:tcPr>
          <w:p w14:paraId="6DF5770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-0.857 </w:t>
            </w:r>
          </w:p>
        </w:tc>
        <w:tc>
          <w:tcPr>
            <w:tcW w:w="162" w:type="pct"/>
            <w:shd w:val="clear" w:color="auto" w:fill="auto"/>
            <w:noWrap/>
            <w:vAlign w:val="center"/>
            <w:hideMark/>
          </w:tcPr>
          <w:p w14:paraId="7CE46A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-0.331 </w:t>
            </w:r>
          </w:p>
        </w:tc>
        <w:tc>
          <w:tcPr>
            <w:tcW w:w="162" w:type="pct"/>
            <w:shd w:val="clear" w:color="auto" w:fill="auto"/>
            <w:noWrap/>
            <w:vAlign w:val="center"/>
            <w:hideMark/>
          </w:tcPr>
          <w:p w14:paraId="61E55F6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0.142 </w:t>
            </w:r>
          </w:p>
        </w:tc>
        <w:tc>
          <w:tcPr>
            <w:tcW w:w="162" w:type="pct"/>
            <w:shd w:val="clear" w:color="auto" w:fill="auto"/>
            <w:noWrap/>
            <w:vAlign w:val="center"/>
            <w:hideMark/>
          </w:tcPr>
          <w:p w14:paraId="3789E3A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0.148 </w:t>
            </w:r>
          </w:p>
        </w:tc>
        <w:tc>
          <w:tcPr>
            <w:tcW w:w="162" w:type="pct"/>
            <w:shd w:val="clear" w:color="auto" w:fill="auto"/>
            <w:noWrap/>
            <w:vAlign w:val="center"/>
            <w:hideMark/>
          </w:tcPr>
          <w:p w14:paraId="3FEEA94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-0.245 </w:t>
            </w:r>
          </w:p>
        </w:tc>
        <w:tc>
          <w:tcPr>
            <w:tcW w:w="162" w:type="pct"/>
            <w:shd w:val="clear" w:color="auto" w:fill="auto"/>
            <w:noWrap/>
            <w:vAlign w:val="center"/>
            <w:hideMark/>
          </w:tcPr>
          <w:p w14:paraId="41E1B49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0.242 </w:t>
            </w:r>
          </w:p>
        </w:tc>
        <w:tc>
          <w:tcPr>
            <w:tcW w:w="162" w:type="pct"/>
            <w:shd w:val="clear" w:color="auto" w:fill="auto"/>
            <w:noWrap/>
            <w:vAlign w:val="center"/>
            <w:hideMark/>
          </w:tcPr>
          <w:p w14:paraId="0AD9882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-0.443 </w:t>
            </w:r>
          </w:p>
        </w:tc>
        <w:tc>
          <w:tcPr>
            <w:tcW w:w="162" w:type="pct"/>
            <w:shd w:val="clear" w:color="auto" w:fill="auto"/>
            <w:noWrap/>
            <w:vAlign w:val="center"/>
            <w:hideMark/>
          </w:tcPr>
          <w:p w14:paraId="564919B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0.337 </w:t>
            </w:r>
          </w:p>
        </w:tc>
        <w:tc>
          <w:tcPr>
            <w:tcW w:w="162" w:type="pct"/>
            <w:shd w:val="clear" w:color="auto" w:fill="auto"/>
            <w:noWrap/>
            <w:vAlign w:val="center"/>
            <w:hideMark/>
          </w:tcPr>
          <w:p w14:paraId="4D6C10E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0.269 </w:t>
            </w:r>
          </w:p>
        </w:tc>
        <w:tc>
          <w:tcPr>
            <w:tcW w:w="162" w:type="pct"/>
            <w:shd w:val="clear" w:color="auto" w:fill="auto"/>
            <w:noWrap/>
            <w:vAlign w:val="center"/>
            <w:hideMark/>
          </w:tcPr>
          <w:p w14:paraId="45D1CA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0.112 </w:t>
            </w:r>
          </w:p>
        </w:tc>
        <w:tc>
          <w:tcPr>
            <w:tcW w:w="162" w:type="pct"/>
            <w:shd w:val="clear" w:color="auto" w:fill="auto"/>
            <w:noWrap/>
            <w:vAlign w:val="center"/>
            <w:hideMark/>
          </w:tcPr>
          <w:p w14:paraId="1C610CD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-0.523 </w:t>
            </w:r>
          </w:p>
        </w:tc>
        <w:tc>
          <w:tcPr>
            <w:tcW w:w="162" w:type="pct"/>
            <w:shd w:val="clear" w:color="auto" w:fill="auto"/>
            <w:noWrap/>
            <w:vAlign w:val="center"/>
            <w:hideMark/>
          </w:tcPr>
          <w:p w14:paraId="5235FAD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-0.325 </w:t>
            </w:r>
          </w:p>
        </w:tc>
        <w:tc>
          <w:tcPr>
            <w:tcW w:w="162" w:type="pct"/>
            <w:shd w:val="clear" w:color="auto" w:fill="auto"/>
            <w:noWrap/>
            <w:vAlign w:val="center"/>
            <w:hideMark/>
          </w:tcPr>
          <w:p w14:paraId="7BE5753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-0.628 </w:t>
            </w:r>
          </w:p>
        </w:tc>
        <w:tc>
          <w:tcPr>
            <w:tcW w:w="162" w:type="pct"/>
            <w:shd w:val="clear" w:color="auto" w:fill="auto"/>
            <w:noWrap/>
            <w:vAlign w:val="center"/>
            <w:hideMark/>
          </w:tcPr>
          <w:p w14:paraId="2CCF31D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-0.501 </w:t>
            </w:r>
          </w:p>
        </w:tc>
        <w:tc>
          <w:tcPr>
            <w:tcW w:w="162" w:type="pct"/>
            <w:shd w:val="clear" w:color="auto" w:fill="auto"/>
            <w:noWrap/>
            <w:vAlign w:val="center"/>
            <w:hideMark/>
          </w:tcPr>
          <w:p w14:paraId="23B739F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73718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0.175 </w:t>
            </w:r>
          </w:p>
        </w:tc>
        <w:tc>
          <w:tcPr>
            <w:tcW w:w="162" w:type="pct"/>
            <w:shd w:val="clear" w:color="auto" w:fill="auto"/>
            <w:noWrap/>
            <w:vAlign w:val="center"/>
            <w:hideMark/>
          </w:tcPr>
          <w:p w14:paraId="27AE6FA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0.241 </w:t>
            </w:r>
          </w:p>
        </w:tc>
        <w:tc>
          <w:tcPr>
            <w:tcW w:w="162" w:type="pct"/>
            <w:shd w:val="clear" w:color="auto" w:fill="auto"/>
            <w:noWrap/>
            <w:vAlign w:val="center"/>
            <w:hideMark/>
          </w:tcPr>
          <w:p w14:paraId="69FDC7D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0.352 </w:t>
            </w:r>
          </w:p>
        </w:tc>
        <w:tc>
          <w:tcPr>
            <w:tcW w:w="162" w:type="pct"/>
            <w:shd w:val="clear" w:color="auto" w:fill="auto"/>
            <w:noWrap/>
            <w:vAlign w:val="center"/>
            <w:hideMark/>
          </w:tcPr>
          <w:p w14:paraId="47E82DB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0.708 </w:t>
            </w:r>
          </w:p>
        </w:tc>
        <w:tc>
          <w:tcPr>
            <w:tcW w:w="162" w:type="pct"/>
            <w:shd w:val="clear" w:color="auto" w:fill="auto"/>
            <w:noWrap/>
            <w:vAlign w:val="center"/>
            <w:hideMark/>
          </w:tcPr>
          <w:p w14:paraId="312F931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0.790 </w:t>
            </w:r>
          </w:p>
        </w:tc>
        <w:tc>
          <w:tcPr>
            <w:tcW w:w="162" w:type="pct"/>
            <w:shd w:val="clear" w:color="auto" w:fill="auto"/>
            <w:noWrap/>
            <w:vAlign w:val="center"/>
            <w:hideMark/>
          </w:tcPr>
          <w:p w14:paraId="092999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0.924 </w:t>
            </w:r>
          </w:p>
        </w:tc>
        <w:tc>
          <w:tcPr>
            <w:tcW w:w="162" w:type="pct"/>
            <w:shd w:val="clear" w:color="auto" w:fill="auto"/>
            <w:noWrap/>
            <w:vAlign w:val="center"/>
            <w:hideMark/>
          </w:tcPr>
          <w:p w14:paraId="1BFCBC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0.352 </w:t>
            </w:r>
          </w:p>
        </w:tc>
        <w:tc>
          <w:tcPr>
            <w:tcW w:w="162" w:type="pct"/>
            <w:shd w:val="clear" w:color="auto" w:fill="auto"/>
            <w:noWrap/>
            <w:vAlign w:val="center"/>
            <w:hideMark/>
          </w:tcPr>
          <w:p w14:paraId="49DB8BC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0.823 </w:t>
            </w:r>
          </w:p>
        </w:tc>
        <w:tc>
          <w:tcPr>
            <w:tcW w:w="162" w:type="pct"/>
            <w:shd w:val="clear" w:color="auto" w:fill="auto"/>
            <w:noWrap/>
            <w:vAlign w:val="center"/>
            <w:hideMark/>
          </w:tcPr>
          <w:p w14:paraId="068F11F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0.526 </w:t>
            </w:r>
          </w:p>
        </w:tc>
        <w:tc>
          <w:tcPr>
            <w:tcW w:w="162" w:type="pct"/>
            <w:shd w:val="clear" w:color="auto" w:fill="auto"/>
            <w:noWrap/>
            <w:vAlign w:val="center"/>
            <w:hideMark/>
          </w:tcPr>
          <w:p w14:paraId="39B1DA9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0.856 </w:t>
            </w:r>
          </w:p>
        </w:tc>
        <w:tc>
          <w:tcPr>
            <w:tcW w:w="162" w:type="pct"/>
            <w:shd w:val="clear" w:color="auto" w:fill="auto"/>
            <w:noWrap/>
            <w:vAlign w:val="center"/>
            <w:hideMark/>
          </w:tcPr>
          <w:p w14:paraId="771AEDB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1.049 </w:t>
            </w:r>
          </w:p>
        </w:tc>
        <w:tc>
          <w:tcPr>
            <w:tcW w:w="162" w:type="pct"/>
            <w:shd w:val="clear" w:color="auto" w:fill="auto"/>
            <w:noWrap/>
            <w:vAlign w:val="center"/>
            <w:hideMark/>
          </w:tcPr>
          <w:p w14:paraId="5F1DE3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1.173 </w:t>
            </w:r>
          </w:p>
        </w:tc>
        <w:tc>
          <w:tcPr>
            <w:tcW w:w="157" w:type="pct"/>
            <w:shd w:val="clear" w:color="auto" w:fill="auto"/>
            <w:noWrap/>
            <w:vAlign w:val="center"/>
            <w:hideMark/>
          </w:tcPr>
          <w:p w14:paraId="18C0336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1.907 </w:t>
            </w:r>
          </w:p>
        </w:tc>
      </w:tr>
      <w:tr w:rsidR="00B94256" w:rsidRPr="00B94256" w14:paraId="58382A1C" w14:textId="77777777" w:rsidTr="00B94256">
        <w:trPr>
          <w:trHeight w:val="51"/>
        </w:trPr>
        <w:tc>
          <w:tcPr>
            <w:tcW w:w="147" w:type="pct"/>
            <w:shd w:val="clear" w:color="auto" w:fill="auto"/>
            <w:noWrap/>
            <w:vAlign w:val="center"/>
            <w:hideMark/>
          </w:tcPr>
          <w:p w14:paraId="0E6DE458"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S18</w:t>
            </w:r>
          </w:p>
        </w:tc>
        <w:tc>
          <w:tcPr>
            <w:tcW w:w="161" w:type="pct"/>
            <w:shd w:val="clear" w:color="auto" w:fill="auto"/>
            <w:noWrap/>
            <w:vAlign w:val="center"/>
            <w:hideMark/>
          </w:tcPr>
          <w:p w14:paraId="28DDAD7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-0.553 </w:t>
            </w:r>
          </w:p>
        </w:tc>
        <w:tc>
          <w:tcPr>
            <w:tcW w:w="162" w:type="pct"/>
            <w:shd w:val="clear" w:color="auto" w:fill="auto"/>
            <w:noWrap/>
            <w:vAlign w:val="center"/>
            <w:hideMark/>
          </w:tcPr>
          <w:p w14:paraId="5B5513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-0.553 </w:t>
            </w:r>
          </w:p>
        </w:tc>
        <w:tc>
          <w:tcPr>
            <w:tcW w:w="162" w:type="pct"/>
            <w:shd w:val="clear" w:color="auto" w:fill="auto"/>
            <w:noWrap/>
            <w:vAlign w:val="center"/>
            <w:hideMark/>
          </w:tcPr>
          <w:p w14:paraId="69D1BBE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-1.009 </w:t>
            </w:r>
          </w:p>
        </w:tc>
        <w:tc>
          <w:tcPr>
            <w:tcW w:w="162" w:type="pct"/>
            <w:shd w:val="clear" w:color="auto" w:fill="auto"/>
            <w:noWrap/>
            <w:vAlign w:val="center"/>
            <w:hideMark/>
          </w:tcPr>
          <w:p w14:paraId="2E2335D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-0.482 </w:t>
            </w:r>
          </w:p>
        </w:tc>
        <w:tc>
          <w:tcPr>
            <w:tcW w:w="162" w:type="pct"/>
            <w:shd w:val="clear" w:color="auto" w:fill="auto"/>
            <w:noWrap/>
            <w:vAlign w:val="center"/>
            <w:hideMark/>
          </w:tcPr>
          <w:p w14:paraId="17D60CB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0.009 </w:t>
            </w:r>
          </w:p>
        </w:tc>
        <w:tc>
          <w:tcPr>
            <w:tcW w:w="162" w:type="pct"/>
            <w:shd w:val="clear" w:color="auto" w:fill="auto"/>
            <w:noWrap/>
            <w:vAlign w:val="center"/>
            <w:hideMark/>
          </w:tcPr>
          <w:p w14:paraId="09B1BEF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-0.004 </w:t>
            </w:r>
          </w:p>
        </w:tc>
        <w:tc>
          <w:tcPr>
            <w:tcW w:w="162" w:type="pct"/>
            <w:shd w:val="clear" w:color="auto" w:fill="auto"/>
            <w:noWrap/>
            <w:vAlign w:val="center"/>
            <w:hideMark/>
          </w:tcPr>
          <w:p w14:paraId="02F8BDD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-0.396 </w:t>
            </w:r>
          </w:p>
        </w:tc>
        <w:tc>
          <w:tcPr>
            <w:tcW w:w="162" w:type="pct"/>
            <w:shd w:val="clear" w:color="auto" w:fill="auto"/>
            <w:noWrap/>
            <w:vAlign w:val="center"/>
            <w:hideMark/>
          </w:tcPr>
          <w:p w14:paraId="1B9790F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0.213 </w:t>
            </w:r>
          </w:p>
        </w:tc>
        <w:tc>
          <w:tcPr>
            <w:tcW w:w="162" w:type="pct"/>
            <w:shd w:val="clear" w:color="auto" w:fill="auto"/>
            <w:noWrap/>
            <w:vAlign w:val="center"/>
            <w:hideMark/>
          </w:tcPr>
          <w:p w14:paraId="20A1F00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-0.595 </w:t>
            </w:r>
          </w:p>
        </w:tc>
        <w:tc>
          <w:tcPr>
            <w:tcW w:w="162" w:type="pct"/>
            <w:shd w:val="clear" w:color="auto" w:fill="auto"/>
            <w:noWrap/>
            <w:vAlign w:val="center"/>
            <w:hideMark/>
          </w:tcPr>
          <w:p w14:paraId="7F81731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0.318 </w:t>
            </w:r>
          </w:p>
        </w:tc>
        <w:tc>
          <w:tcPr>
            <w:tcW w:w="162" w:type="pct"/>
            <w:shd w:val="clear" w:color="auto" w:fill="auto"/>
            <w:noWrap/>
            <w:vAlign w:val="center"/>
            <w:hideMark/>
          </w:tcPr>
          <w:p w14:paraId="2429F91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0.118 </w:t>
            </w:r>
          </w:p>
        </w:tc>
        <w:tc>
          <w:tcPr>
            <w:tcW w:w="162" w:type="pct"/>
            <w:shd w:val="clear" w:color="auto" w:fill="auto"/>
            <w:noWrap/>
            <w:vAlign w:val="center"/>
            <w:hideMark/>
          </w:tcPr>
          <w:p w14:paraId="79452A2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-0.163 </w:t>
            </w:r>
          </w:p>
        </w:tc>
        <w:tc>
          <w:tcPr>
            <w:tcW w:w="162" w:type="pct"/>
            <w:shd w:val="clear" w:color="auto" w:fill="auto"/>
            <w:noWrap/>
            <w:vAlign w:val="center"/>
            <w:hideMark/>
          </w:tcPr>
          <w:p w14:paraId="6D6E71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-0.712 </w:t>
            </w:r>
          </w:p>
        </w:tc>
        <w:tc>
          <w:tcPr>
            <w:tcW w:w="162" w:type="pct"/>
            <w:shd w:val="clear" w:color="auto" w:fill="auto"/>
            <w:noWrap/>
            <w:vAlign w:val="center"/>
            <w:hideMark/>
          </w:tcPr>
          <w:p w14:paraId="410743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-0.601 </w:t>
            </w:r>
          </w:p>
        </w:tc>
        <w:tc>
          <w:tcPr>
            <w:tcW w:w="162" w:type="pct"/>
            <w:shd w:val="clear" w:color="auto" w:fill="auto"/>
            <w:noWrap/>
            <w:vAlign w:val="center"/>
            <w:hideMark/>
          </w:tcPr>
          <w:p w14:paraId="4EBD389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-0.779 </w:t>
            </w:r>
          </w:p>
        </w:tc>
        <w:tc>
          <w:tcPr>
            <w:tcW w:w="162" w:type="pct"/>
            <w:shd w:val="clear" w:color="auto" w:fill="auto"/>
            <w:noWrap/>
            <w:vAlign w:val="center"/>
            <w:hideMark/>
          </w:tcPr>
          <w:p w14:paraId="4C31D24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-0.692 </w:t>
            </w:r>
          </w:p>
        </w:tc>
        <w:tc>
          <w:tcPr>
            <w:tcW w:w="162" w:type="pct"/>
            <w:shd w:val="clear" w:color="auto" w:fill="auto"/>
            <w:noWrap/>
            <w:vAlign w:val="center"/>
            <w:hideMark/>
          </w:tcPr>
          <w:p w14:paraId="2E5CAF3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-0.119 </w:t>
            </w:r>
          </w:p>
        </w:tc>
        <w:tc>
          <w:tcPr>
            <w:tcW w:w="162" w:type="pct"/>
            <w:shd w:val="clear" w:color="auto" w:fill="auto"/>
            <w:noWrap/>
            <w:vAlign w:val="center"/>
            <w:hideMark/>
          </w:tcPr>
          <w:p w14:paraId="34BA4D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6A430C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0.081 </w:t>
            </w:r>
          </w:p>
        </w:tc>
        <w:tc>
          <w:tcPr>
            <w:tcW w:w="162" w:type="pct"/>
            <w:shd w:val="clear" w:color="auto" w:fill="auto"/>
            <w:noWrap/>
            <w:vAlign w:val="center"/>
            <w:hideMark/>
          </w:tcPr>
          <w:p w14:paraId="294B8FA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0.068 </w:t>
            </w:r>
          </w:p>
        </w:tc>
        <w:tc>
          <w:tcPr>
            <w:tcW w:w="162" w:type="pct"/>
            <w:shd w:val="clear" w:color="auto" w:fill="auto"/>
            <w:noWrap/>
            <w:vAlign w:val="center"/>
            <w:hideMark/>
          </w:tcPr>
          <w:p w14:paraId="52D335A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0.565 </w:t>
            </w:r>
          </w:p>
        </w:tc>
        <w:tc>
          <w:tcPr>
            <w:tcW w:w="162" w:type="pct"/>
            <w:shd w:val="clear" w:color="auto" w:fill="auto"/>
            <w:noWrap/>
            <w:vAlign w:val="center"/>
            <w:hideMark/>
          </w:tcPr>
          <w:p w14:paraId="0BBE8A7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0.447 </w:t>
            </w:r>
          </w:p>
        </w:tc>
        <w:tc>
          <w:tcPr>
            <w:tcW w:w="162" w:type="pct"/>
            <w:shd w:val="clear" w:color="auto" w:fill="auto"/>
            <w:noWrap/>
            <w:vAlign w:val="center"/>
            <w:hideMark/>
          </w:tcPr>
          <w:p w14:paraId="27D374B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0.649 </w:t>
            </w:r>
          </w:p>
        </w:tc>
        <w:tc>
          <w:tcPr>
            <w:tcW w:w="162" w:type="pct"/>
            <w:shd w:val="clear" w:color="auto" w:fill="auto"/>
            <w:noWrap/>
            <w:vAlign w:val="center"/>
            <w:hideMark/>
          </w:tcPr>
          <w:p w14:paraId="763156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0.200 </w:t>
            </w:r>
          </w:p>
        </w:tc>
        <w:tc>
          <w:tcPr>
            <w:tcW w:w="162" w:type="pct"/>
            <w:shd w:val="clear" w:color="auto" w:fill="auto"/>
            <w:noWrap/>
            <w:vAlign w:val="center"/>
            <w:hideMark/>
          </w:tcPr>
          <w:p w14:paraId="5DDA5F3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0.451 </w:t>
            </w:r>
          </w:p>
        </w:tc>
        <w:tc>
          <w:tcPr>
            <w:tcW w:w="162" w:type="pct"/>
            <w:shd w:val="clear" w:color="auto" w:fill="auto"/>
            <w:noWrap/>
            <w:vAlign w:val="center"/>
            <w:hideMark/>
          </w:tcPr>
          <w:p w14:paraId="1D839BD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0.372 </w:t>
            </w:r>
          </w:p>
        </w:tc>
        <w:tc>
          <w:tcPr>
            <w:tcW w:w="162" w:type="pct"/>
            <w:shd w:val="clear" w:color="auto" w:fill="auto"/>
            <w:noWrap/>
            <w:vAlign w:val="center"/>
            <w:hideMark/>
          </w:tcPr>
          <w:p w14:paraId="5CFF7A2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0.534 </w:t>
            </w:r>
          </w:p>
        </w:tc>
        <w:tc>
          <w:tcPr>
            <w:tcW w:w="162" w:type="pct"/>
            <w:shd w:val="clear" w:color="auto" w:fill="auto"/>
            <w:noWrap/>
            <w:vAlign w:val="center"/>
            <w:hideMark/>
          </w:tcPr>
          <w:p w14:paraId="4FFDF03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1.030 </w:t>
            </w:r>
          </w:p>
        </w:tc>
        <w:tc>
          <w:tcPr>
            <w:tcW w:w="162" w:type="pct"/>
            <w:shd w:val="clear" w:color="auto" w:fill="auto"/>
            <w:noWrap/>
            <w:vAlign w:val="center"/>
            <w:hideMark/>
          </w:tcPr>
          <w:p w14:paraId="5BF5B48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0.790 </w:t>
            </w:r>
          </w:p>
        </w:tc>
        <w:tc>
          <w:tcPr>
            <w:tcW w:w="157" w:type="pct"/>
            <w:shd w:val="clear" w:color="auto" w:fill="auto"/>
            <w:noWrap/>
            <w:vAlign w:val="center"/>
            <w:hideMark/>
          </w:tcPr>
          <w:p w14:paraId="7C1BF9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1.623 </w:t>
            </w:r>
          </w:p>
        </w:tc>
      </w:tr>
      <w:tr w:rsidR="00B94256" w:rsidRPr="00B94256" w14:paraId="59F857D2" w14:textId="77777777" w:rsidTr="00B94256">
        <w:trPr>
          <w:trHeight w:val="41"/>
        </w:trPr>
        <w:tc>
          <w:tcPr>
            <w:tcW w:w="147" w:type="pct"/>
            <w:shd w:val="clear" w:color="auto" w:fill="auto"/>
            <w:noWrap/>
            <w:vAlign w:val="center"/>
            <w:hideMark/>
          </w:tcPr>
          <w:p w14:paraId="7DB448EA"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S19</w:t>
            </w:r>
          </w:p>
        </w:tc>
        <w:tc>
          <w:tcPr>
            <w:tcW w:w="161" w:type="pct"/>
            <w:shd w:val="clear" w:color="auto" w:fill="auto"/>
            <w:noWrap/>
            <w:vAlign w:val="center"/>
            <w:hideMark/>
          </w:tcPr>
          <w:p w14:paraId="085E23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-0.581 </w:t>
            </w:r>
          </w:p>
        </w:tc>
        <w:tc>
          <w:tcPr>
            <w:tcW w:w="162" w:type="pct"/>
            <w:shd w:val="clear" w:color="auto" w:fill="auto"/>
            <w:noWrap/>
            <w:vAlign w:val="center"/>
            <w:hideMark/>
          </w:tcPr>
          <w:p w14:paraId="1E86E3D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-0.581 </w:t>
            </w:r>
          </w:p>
        </w:tc>
        <w:tc>
          <w:tcPr>
            <w:tcW w:w="162" w:type="pct"/>
            <w:shd w:val="clear" w:color="auto" w:fill="auto"/>
            <w:noWrap/>
            <w:vAlign w:val="center"/>
            <w:hideMark/>
          </w:tcPr>
          <w:p w14:paraId="37DE8B9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-0.824 </w:t>
            </w:r>
          </w:p>
        </w:tc>
        <w:tc>
          <w:tcPr>
            <w:tcW w:w="162" w:type="pct"/>
            <w:shd w:val="clear" w:color="auto" w:fill="auto"/>
            <w:noWrap/>
            <w:vAlign w:val="center"/>
            <w:hideMark/>
          </w:tcPr>
          <w:p w14:paraId="6F9ED2D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-0.134 </w:t>
            </w:r>
          </w:p>
        </w:tc>
        <w:tc>
          <w:tcPr>
            <w:tcW w:w="162" w:type="pct"/>
            <w:shd w:val="clear" w:color="auto" w:fill="auto"/>
            <w:noWrap/>
            <w:vAlign w:val="center"/>
            <w:hideMark/>
          </w:tcPr>
          <w:p w14:paraId="3B0B3C8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-0.040 </w:t>
            </w:r>
          </w:p>
        </w:tc>
        <w:tc>
          <w:tcPr>
            <w:tcW w:w="162" w:type="pct"/>
            <w:shd w:val="clear" w:color="auto" w:fill="auto"/>
            <w:noWrap/>
            <w:vAlign w:val="center"/>
            <w:hideMark/>
          </w:tcPr>
          <w:p w14:paraId="391EBA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0.241 </w:t>
            </w:r>
          </w:p>
        </w:tc>
        <w:tc>
          <w:tcPr>
            <w:tcW w:w="162" w:type="pct"/>
            <w:shd w:val="clear" w:color="auto" w:fill="auto"/>
            <w:noWrap/>
            <w:vAlign w:val="center"/>
            <w:hideMark/>
          </w:tcPr>
          <w:p w14:paraId="6AF017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-0.035 </w:t>
            </w:r>
          </w:p>
        </w:tc>
        <w:tc>
          <w:tcPr>
            <w:tcW w:w="162" w:type="pct"/>
            <w:shd w:val="clear" w:color="auto" w:fill="auto"/>
            <w:noWrap/>
            <w:vAlign w:val="center"/>
            <w:hideMark/>
          </w:tcPr>
          <w:p w14:paraId="17C9D2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0.050 </w:t>
            </w:r>
          </w:p>
        </w:tc>
        <w:tc>
          <w:tcPr>
            <w:tcW w:w="162" w:type="pct"/>
            <w:shd w:val="clear" w:color="auto" w:fill="auto"/>
            <w:noWrap/>
            <w:vAlign w:val="center"/>
            <w:hideMark/>
          </w:tcPr>
          <w:p w14:paraId="34983DB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-0.233 </w:t>
            </w:r>
          </w:p>
        </w:tc>
        <w:tc>
          <w:tcPr>
            <w:tcW w:w="162" w:type="pct"/>
            <w:shd w:val="clear" w:color="auto" w:fill="auto"/>
            <w:noWrap/>
            <w:vAlign w:val="center"/>
            <w:hideMark/>
          </w:tcPr>
          <w:p w14:paraId="4F852A1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0.151 </w:t>
            </w:r>
          </w:p>
        </w:tc>
        <w:tc>
          <w:tcPr>
            <w:tcW w:w="162" w:type="pct"/>
            <w:shd w:val="clear" w:color="auto" w:fill="auto"/>
            <w:noWrap/>
            <w:vAlign w:val="center"/>
            <w:hideMark/>
          </w:tcPr>
          <w:p w14:paraId="42AD8C0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0.479 </w:t>
            </w:r>
          </w:p>
        </w:tc>
        <w:tc>
          <w:tcPr>
            <w:tcW w:w="162" w:type="pct"/>
            <w:shd w:val="clear" w:color="auto" w:fill="auto"/>
            <w:noWrap/>
            <w:vAlign w:val="center"/>
            <w:hideMark/>
          </w:tcPr>
          <w:p w14:paraId="16E2AF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0.323 </w:t>
            </w:r>
          </w:p>
        </w:tc>
        <w:tc>
          <w:tcPr>
            <w:tcW w:w="162" w:type="pct"/>
            <w:shd w:val="clear" w:color="auto" w:fill="auto"/>
            <w:noWrap/>
            <w:vAlign w:val="center"/>
            <w:hideMark/>
          </w:tcPr>
          <w:p w14:paraId="117A81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-0.700 </w:t>
            </w:r>
          </w:p>
        </w:tc>
        <w:tc>
          <w:tcPr>
            <w:tcW w:w="162" w:type="pct"/>
            <w:shd w:val="clear" w:color="auto" w:fill="auto"/>
            <w:noWrap/>
            <w:vAlign w:val="center"/>
            <w:hideMark/>
          </w:tcPr>
          <w:p w14:paraId="23CE818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-0.581 </w:t>
            </w:r>
          </w:p>
        </w:tc>
        <w:tc>
          <w:tcPr>
            <w:tcW w:w="162" w:type="pct"/>
            <w:shd w:val="clear" w:color="auto" w:fill="auto"/>
            <w:noWrap/>
            <w:vAlign w:val="center"/>
            <w:hideMark/>
          </w:tcPr>
          <w:p w14:paraId="444CC9A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-0.494 </w:t>
            </w:r>
          </w:p>
        </w:tc>
        <w:tc>
          <w:tcPr>
            <w:tcW w:w="162" w:type="pct"/>
            <w:shd w:val="clear" w:color="auto" w:fill="auto"/>
            <w:noWrap/>
            <w:vAlign w:val="center"/>
            <w:hideMark/>
          </w:tcPr>
          <w:p w14:paraId="50E1C85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-0.836 </w:t>
            </w:r>
          </w:p>
        </w:tc>
        <w:tc>
          <w:tcPr>
            <w:tcW w:w="162" w:type="pct"/>
            <w:shd w:val="clear" w:color="auto" w:fill="auto"/>
            <w:noWrap/>
            <w:vAlign w:val="center"/>
            <w:hideMark/>
          </w:tcPr>
          <w:p w14:paraId="00CE966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0.142 </w:t>
            </w:r>
          </w:p>
        </w:tc>
        <w:tc>
          <w:tcPr>
            <w:tcW w:w="162" w:type="pct"/>
            <w:shd w:val="clear" w:color="auto" w:fill="auto"/>
            <w:noWrap/>
            <w:vAlign w:val="center"/>
            <w:hideMark/>
          </w:tcPr>
          <w:p w14:paraId="106DCC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0.381 </w:t>
            </w:r>
          </w:p>
        </w:tc>
        <w:tc>
          <w:tcPr>
            <w:tcW w:w="162" w:type="pct"/>
            <w:shd w:val="clear" w:color="auto" w:fill="auto"/>
            <w:noWrap/>
            <w:vAlign w:val="center"/>
            <w:hideMark/>
          </w:tcPr>
          <w:p w14:paraId="5F5D9CE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55999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0.134 </w:t>
            </w:r>
          </w:p>
        </w:tc>
        <w:tc>
          <w:tcPr>
            <w:tcW w:w="162" w:type="pct"/>
            <w:shd w:val="clear" w:color="auto" w:fill="auto"/>
            <w:noWrap/>
            <w:vAlign w:val="center"/>
            <w:hideMark/>
          </w:tcPr>
          <w:p w14:paraId="795A40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0.912 </w:t>
            </w:r>
          </w:p>
        </w:tc>
        <w:tc>
          <w:tcPr>
            <w:tcW w:w="162" w:type="pct"/>
            <w:shd w:val="clear" w:color="auto" w:fill="auto"/>
            <w:noWrap/>
            <w:vAlign w:val="center"/>
            <w:hideMark/>
          </w:tcPr>
          <w:p w14:paraId="166033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0.909 </w:t>
            </w:r>
          </w:p>
        </w:tc>
        <w:tc>
          <w:tcPr>
            <w:tcW w:w="162" w:type="pct"/>
            <w:shd w:val="clear" w:color="auto" w:fill="auto"/>
            <w:noWrap/>
            <w:vAlign w:val="center"/>
            <w:hideMark/>
          </w:tcPr>
          <w:p w14:paraId="03AEAF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1.135 </w:t>
            </w:r>
          </w:p>
        </w:tc>
        <w:tc>
          <w:tcPr>
            <w:tcW w:w="162" w:type="pct"/>
            <w:shd w:val="clear" w:color="auto" w:fill="auto"/>
            <w:noWrap/>
            <w:vAlign w:val="center"/>
            <w:hideMark/>
          </w:tcPr>
          <w:p w14:paraId="5F91D41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0.403 </w:t>
            </w:r>
          </w:p>
        </w:tc>
        <w:tc>
          <w:tcPr>
            <w:tcW w:w="162" w:type="pct"/>
            <w:shd w:val="clear" w:color="auto" w:fill="auto"/>
            <w:noWrap/>
            <w:vAlign w:val="center"/>
            <w:hideMark/>
          </w:tcPr>
          <w:p w14:paraId="788374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1.038 </w:t>
            </w:r>
          </w:p>
        </w:tc>
        <w:tc>
          <w:tcPr>
            <w:tcW w:w="162" w:type="pct"/>
            <w:shd w:val="clear" w:color="auto" w:fill="auto"/>
            <w:noWrap/>
            <w:vAlign w:val="center"/>
            <w:hideMark/>
          </w:tcPr>
          <w:p w14:paraId="661BA73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0.572 </w:t>
            </w:r>
          </w:p>
        </w:tc>
        <w:tc>
          <w:tcPr>
            <w:tcW w:w="162" w:type="pct"/>
            <w:shd w:val="clear" w:color="auto" w:fill="auto"/>
            <w:noWrap/>
            <w:vAlign w:val="center"/>
            <w:hideMark/>
          </w:tcPr>
          <w:p w14:paraId="4DEA6F8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0.995 </w:t>
            </w:r>
          </w:p>
        </w:tc>
        <w:tc>
          <w:tcPr>
            <w:tcW w:w="162" w:type="pct"/>
            <w:shd w:val="clear" w:color="auto" w:fill="auto"/>
            <w:noWrap/>
            <w:vAlign w:val="center"/>
            <w:hideMark/>
          </w:tcPr>
          <w:p w14:paraId="35C453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0.787 </w:t>
            </w:r>
          </w:p>
        </w:tc>
        <w:tc>
          <w:tcPr>
            <w:tcW w:w="162" w:type="pct"/>
            <w:shd w:val="clear" w:color="auto" w:fill="auto"/>
            <w:noWrap/>
            <w:vAlign w:val="center"/>
            <w:hideMark/>
          </w:tcPr>
          <w:p w14:paraId="47CE975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1.386 </w:t>
            </w:r>
          </w:p>
        </w:tc>
        <w:tc>
          <w:tcPr>
            <w:tcW w:w="157" w:type="pct"/>
            <w:shd w:val="clear" w:color="auto" w:fill="auto"/>
            <w:noWrap/>
            <w:vAlign w:val="center"/>
            <w:hideMark/>
          </w:tcPr>
          <w:p w14:paraId="5B90B83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2.003 </w:t>
            </w:r>
          </w:p>
        </w:tc>
      </w:tr>
      <w:tr w:rsidR="00B94256" w:rsidRPr="00B94256" w14:paraId="29BB6EFF" w14:textId="77777777" w:rsidTr="00B94256">
        <w:trPr>
          <w:trHeight w:val="51"/>
        </w:trPr>
        <w:tc>
          <w:tcPr>
            <w:tcW w:w="147" w:type="pct"/>
            <w:shd w:val="clear" w:color="auto" w:fill="auto"/>
            <w:noWrap/>
            <w:vAlign w:val="center"/>
            <w:hideMark/>
          </w:tcPr>
          <w:p w14:paraId="274DE975"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S20</w:t>
            </w:r>
          </w:p>
        </w:tc>
        <w:tc>
          <w:tcPr>
            <w:tcW w:w="161" w:type="pct"/>
            <w:shd w:val="clear" w:color="auto" w:fill="auto"/>
            <w:noWrap/>
            <w:vAlign w:val="center"/>
            <w:hideMark/>
          </w:tcPr>
          <w:p w14:paraId="730202F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-0.910 </w:t>
            </w:r>
          </w:p>
        </w:tc>
        <w:tc>
          <w:tcPr>
            <w:tcW w:w="162" w:type="pct"/>
            <w:shd w:val="clear" w:color="auto" w:fill="auto"/>
            <w:noWrap/>
            <w:vAlign w:val="center"/>
            <w:hideMark/>
          </w:tcPr>
          <w:p w14:paraId="2F39D4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-0.910 </w:t>
            </w:r>
          </w:p>
        </w:tc>
        <w:tc>
          <w:tcPr>
            <w:tcW w:w="162" w:type="pct"/>
            <w:shd w:val="clear" w:color="auto" w:fill="auto"/>
            <w:noWrap/>
            <w:vAlign w:val="center"/>
            <w:hideMark/>
          </w:tcPr>
          <w:p w14:paraId="588C4B4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-0.539 </w:t>
            </w:r>
          </w:p>
        </w:tc>
        <w:tc>
          <w:tcPr>
            <w:tcW w:w="162" w:type="pct"/>
            <w:shd w:val="clear" w:color="auto" w:fill="auto"/>
            <w:noWrap/>
            <w:vAlign w:val="center"/>
            <w:hideMark/>
          </w:tcPr>
          <w:p w14:paraId="1931F4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-0.464 </w:t>
            </w:r>
          </w:p>
        </w:tc>
        <w:tc>
          <w:tcPr>
            <w:tcW w:w="162" w:type="pct"/>
            <w:shd w:val="clear" w:color="auto" w:fill="auto"/>
            <w:noWrap/>
            <w:vAlign w:val="center"/>
            <w:hideMark/>
          </w:tcPr>
          <w:p w14:paraId="2C7FEA2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-0.720 </w:t>
            </w:r>
          </w:p>
        </w:tc>
        <w:tc>
          <w:tcPr>
            <w:tcW w:w="162" w:type="pct"/>
            <w:shd w:val="clear" w:color="auto" w:fill="auto"/>
            <w:noWrap/>
            <w:vAlign w:val="center"/>
            <w:hideMark/>
          </w:tcPr>
          <w:p w14:paraId="424638E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-0.411 </w:t>
            </w:r>
          </w:p>
        </w:tc>
        <w:tc>
          <w:tcPr>
            <w:tcW w:w="162" w:type="pct"/>
            <w:shd w:val="clear" w:color="auto" w:fill="auto"/>
            <w:noWrap/>
            <w:vAlign w:val="center"/>
            <w:hideMark/>
          </w:tcPr>
          <w:p w14:paraId="1B01B6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-0.377 </w:t>
            </w:r>
          </w:p>
        </w:tc>
        <w:tc>
          <w:tcPr>
            <w:tcW w:w="162" w:type="pct"/>
            <w:shd w:val="clear" w:color="auto" w:fill="auto"/>
            <w:noWrap/>
            <w:vAlign w:val="center"/>
            <w:hideMark/>
          </w:tcPr>
          <w:p w14:paraId="2BD1C21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-0.631 </w:t>
            </w:r>
          </w:p>
        </w:tc>
        <w:tc>
          <w:tcPr>
            <w:tcW w:w="162" w:type="pct"/>
            <w:shd w:val="clear" w:color="auto" w:fill="auto"/>
            <w:noWrap/>
            <w:vAlign w:val="center"/>
            <w:hideMark/>
          </w:tcPr>
          <w:p w14:paraId="290F92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-0.238 </w:t>
            </w:r>
          </w:p>
        </w:tc>
        <w:tc>
          <w:tcPr>
            <w:tcW w:w="162" w:type="pct"/>
            <w:shd w:val="clear" w:color="auto" w:fill="auto"/>
            <w:noWrap/>
            <w:vAlign w:val="center"/>
            <w:hideMark/>
          </w:tcPr>
          <w:p w14:paraId="5573D7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-0.530 </w:t>
            </w:r>
          </w:p>
        </w:tc>
        <w:tc>
          <w:tcPr>
            <w:tcW w:w="162" w:type="pct"/>
            <w:shd w:val="clear" w:color="auto" w:fill="auto"/>
            <w:noWrap/>
            <w:vAlign w:val="center"/>
            <w:hideMark/>
          </w:tcPr>
          <w:p w14:paraId="580EAB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-0.215 </w:t>
            </w:r>
          </w:p>
        </w:tc>
        <w:tc>
          <w:tcPr>
            <w:tcW w:w="162" w:type="pct"/>
            <w:shd w:val="clear" w:color="auto" w:fill="auto"/>
            <w:noWrap/>
            <w:vAlign w:val="center"/>
            <w:hideMark/>
          </w:tcPr>
          <w:p w14:paraId="45D8FEA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-0.144 </w:t>
            </w:r>
          </w:p>
        </w:tc>
        <w:tc>
          <w:tcPr>
            <w:tcW w:w="162" w:type="pct"/>
            <w:shd w:val="clear" w:color="auto" w:fill="auto"/>
            <w:noWrap/>
            <w:vAlign w:val="center"/>
            <w:hideMark/>
          </w:tcPr>
          <w:p w14:paraId="30AEBEE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-0.457 </w:t>
            </w:r>
          </w:p>
        </w:tc>
        <w:tc>
          <w:tcPr>
            <w:tcW w:w="162" w:type="pct"/>
            <w:shd w:val="clear" w:color="auto" w:fill="auto"/>
            <w:noWrap/>
            <w:vAlign w:val="center"/>
            <w:hideMark/>
          </w:tcPr>
          <w:p w14:paraId="3ADED3D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-0.269 </w:t>
            </w:r>
          </w:p>
        </w:tc>
        <w:tc>
          <w:tcPr>
            <w:tcW w:w="162" w:type="pct"/>
            <w:shd w:val="clear" w:color="auto" w:fill="auto"/>
            <w:noWrap/>
            <w:vAlign w:val="center"/>
            <w:hideMark/>
          </w:tcPr>
          <w:p w14:paraId="117218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-0.071 </w:t>
            </w:r>
          </w:p>
        </w:tc>
        <w:tc>
          <w:tcPr>
            <w:tcW w:w="162" w:type="pct"/>
            <w:shd w:val="clear" w:color="auto" w:fill="auto"/>
            <w:noWrap/>
            <w:vAlign w:val="center"/>
            <w:hideMark/>
          </w:tcPr>
          <w:p w14:paraId="6124C8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-0.317 </w:t>
            </w:r>
          </w:p>
        </w:tc>
        <w:tc>
          <w:tcPr>
            <w:tcW w:w="162" w:type="pct"/>
            <w:shd w:val="clear" w:color="auto" w:fill="auto"/>
            <w:noWrap/>
            <w:vAlign w:val="center"/>
            <w:hideMark/>
          </w:tcPr>
          <w:p w14:paraId="5B2F395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-0.200 </w:t>
            </w:r>
          </w:p>
        </w:tc>
        <w:tc>
          <w:tcPr>
            <w:tcW w:w="162" w:type="pct"/>
            <w:shd w:val="clear" w:color="auto" w:fill="auto"/>
            <w:noWrap/>
            <w:vAlign w:val="center"/>
            <w:hideMark/>
          </w:tcPr>
          <w:p w14:paraId="3DB8AB0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-0.086 </w:t>
            </w:r>
          </w:p>
        </w:tc>
        <w:tc>
          <w:tcPr>
            <w:tcW w:w="162" w:type="pct"/>
            <w:shd w:val="clear" w:color="auto" w:fill="auto"/>
            <w:noWrap/>
            <w:vAlign w:val="center"/>
            <w:hideMark/>
          </w:tcPr>
          <w:p w14:paraId="7087251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-0.084 </w:t>
            </w:r>
          </w:p>
        </w:tc>
        <w:tc>
          <w:tcPr>
            <w:tcW w:w="162" w:type="pct"/>
            <w:shd w:val="clear" w:color="auto" w:fill="auto"/>
            <w:noWrap/>
            <w:vAlign w:val="center"/>
            <w:hideMark/>
          </w:tcPr>
          <w:p w14:paraId="0BA761A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F5A7D1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0.094 </w:t>
            </w:r>
          </w:p>
        </w:tc>
        <w:tc>
          <w:tcPr>
            <w:tcW w:w="162" w:type="pct"/>
            <w:shd w:val="clear" w:color="auto" w:fill="auto"/>
            <w:noWrap/>
            <w:vAlign w:val="center"/>
            <w:hideMark/>
          </w:tcPr>
          <w:p w14:paraId="3D7EB0E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0.113 </w:t>
            </w:r>
          </w:p>
        </w:tc>
        <w:tc>
          <w:tcPr>
            <w:tcW w:w="162" w:type="pct"/>
            <w:shd w:val="clear" w:color="auto" w:fill="auto"/>
            <w:noWrap/>
            <w:vAlign w:val="center"/>
            <w:hideMark/>
          </w:tcPr>
          <w:p w14:paraId="40547E6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0.298 </w:t>
            </w:r>
          </w:p>
        </w:tc>
        <w:tc>
          <w:tcPr>
            <w:tcW w:w="162" w:type="pct"/>
            <w:shd w:val="clear" w:color="auto" w:fill="auto"/>
            <w:noWrap/>
            <w:vAlign w:val="center"/>
            <w:hideMark/>
          </w:tcPr>
          <w:p w14:paraId="048321E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0.275 </w:t>
            </w:r>
          </w:p>
        </w:tc>
        <w:tc>
          <w:tcPr>
            <w:tcW w:w="162" w:type="pct"/>
            <w:shd w:val="clear" w:color="auto" w:fill="auto"/>
            <w:noWrap/>
            <w:vAlign w:val="center"/>
            <w:hideMark/>
          </w:tcPr>
          <w:p w14:paraId="35B72EA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0.492 </w:t>
            </w:r>
          </w:p>
        </w:tc>
        <w:tc>
          <w:tcPr>
            <w:tcW w:w="162" w:type="pct"/>
            <w:shd w:val="clear" w:color="auto" w:fill="auto"/>
            <w:noWrap/>
            <w:vAlign w:val="center"/>
            <w:hideMark/>
          </w:tcPr>
          <w:p w14:paraId="4F863AF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0.572 </w:t>
            </w:r>
          </w:p>
        </w:tc>
        <w:tc>
          <w:tcPr>
            <w:tcW w:w="162" w:type="pct"/>
            <w:shd w:val="clear" w:color="auto" w:fill="auto"/>
            <w:noWrap/>
            <w:vAlign w:val="center"/>
            <w:hideMark/>
          </w:tcPr>
          <w:p w14:paraId="6B914F0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0.605 </w:t>
            </w:r>
          </w:p>
        </w:tc>
        <w:tc>
          <w:tcPr>
            <w:tcW w:w="162" w:type="pct"/>
            <w:shd w:val="clear" w:color="auto" w:fill="auto"/>
            <w:noWrap/>
            <w:vAlign w:val="center"/>
            <w:hideMark/>
          </w:tcPr>
          <w:p w14:paraId="4091A0F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0.165 </w:t>
            </w:r>
          </w:p>
        </w:tc>
        <w:tc>
          <w:tcPr>
            <w:tcW w:w="162" w:type="pct"/>
            <w:shd w:val="clear" w:color="auto" w:fill="auto"/>
            <w:noWrap/>
            <w:vAlign w:val="center"/>
            <w:hideMark/>
          </w:tcPr>
          <w:p w14:paraId="2DD8693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0.488 </w:t>
            </w:r>
          </w:p>
        </w:tc>
        <w:tc>
          <w:tcPr>
            <w:tcW w:w="157" w:type="pct"/>
            <w:shd w:val="clear" w:color="auto" w:fill="auto"/>
            <w:noWrap/>
            <w:vAlign w:val="center"/>
            <w:hideMark/>
          </w:tcPr>
          <w:p w14:paraId="62491B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1.230 </w:t>
            </w:r>
          </w:p>
        </w:tc>
      </w:tr>
      <w:tr w:rsidR="00B94256" w:rsidRPr="00B94256" w14:paraId="2CE20DB4" w14:textId="77777777" w:rsidTr="00B94256">
        <w:trPr>
          <w:trHeight w:val="41"/>
        </w:trPr>
        <w:tc>
          <w:tcPr>
            <w:tcW w:w="147" w:type="pct"/>
            <w:shd w:val="clear" w:color="auto" w:fill="auto"/>
            <w:noWrap/>
            <w:vAlign w:val="center"/>
            <w:hideMark/>
          </w:tcPr>
          <w:p w14:paraId="169DEDFA"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S21</w:t>
            </w:r>
          </w:p>
        </w:tc>
        <w:tc>
          <w:tcPr>
            <w:tcW w:w="161" w:type="pct"/>
            <w:shd w:val="clear" w:color="auto" w:fill="auto"/>
            <w:noWrap/>
            <w:vAlign w:val="center"/>
            <w:hideMark/>
          </w:tcPr>
          <w:p w14:paraId="43BF524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-0.734 </w:t>
            </w:r>
          </w:p>
        </w:tc>
        <w:tc>
          <w:tcPr>
            <w:tcW w:w="162" w:type="pct"/>
            <w:shd w:val="clear" w:color="auto" w:fill="auto"/>
            <w:noWrap/>
            <w:vAlign w:val="center"/>
            <w:hideMark/>
          </w:tcPr>
          <w:p w14:paraId="1DC4726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-0.734 </w:t>
            </w:r>
          </w:p>
        </w:tc>
        <w:tc>
          <w:tcPr>
            <w:tcW w:w="162" w:type="pct"/>
            <w:shd w:val="clear" w:color="auto" w:fill="auto"/>
            <w:noWrap/>
            <w:vAlign w:val="center"/>
            <w:hideMark/>
          </w:tcPr>
          <w:p w14:paraId="146639A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-1.190 </w:t>
            </w:r>
          </w:p>
        </w:tc>
        <w:tc>
          <w:tcPr>
            <w:tcW w:w="162" w:type="pct"/>
            <w:shd w:val="clear" w:color="auto" w:fill="auto"/>
            <w:noWrap/>
            <w:vAlign w:val="center"/>
            <w:hideMark/>
          </w:tcPr>
          <w:p w14:paraId="30BF94A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-0.664 </w:t>
            </w:r>
          </w:p>
        </w:tc>
        <w:tc>
          <w:tcPr>
            <w:tcW w:w="162" w:type="pct"/>
            <w:shd w:val="clear" w:color="auto" w:fill="auto"/>
            <w:noWrap/>
            <w:vAlign w:val="center"/>
            <w:hideMark/>
          </w:tcPr>
          <w:p w14:paraId="40B6158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-0.531 </w:t>
            </w:r>
          </w:p>
        </w:tc>
        <w:tc>
          <w:tcPr>
            <w:tcW w:w="162" w:type="pct"/>
            <w:shd w:val="clear" w:color="auto" w:fill="auto"/>
            <w:noWrap/>
            <w:vAlign w:val="center"/>
            <w:hideMark/>
          </w:tcPr>
          <w:p w14:paraId="246557A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-0.537 </w:t>
            </w:r>
          </w:p>
        </w:tc>
        <w:tc>
          <w:tcPr>
            <w:tcW w:w="162" w:type="pct"/>
            <w:shd w:val="clear" w:color="auto" w:fill="auto"/>
            <w:noWrap/>
            <w:vAlign w:val="center"/>
            <w:hideMark/>
          </w:tcPr>
          <w:p w14:paraId="5EE079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-0.578 </w:t>
            </w:r>
          </w:p>
        </w:tc>
        <w:tc>
          <w:tcPr>
            <w:tcW w:w="162" w:type="pct"/>
            <w:shd w:val="clear" w:color="auto" w:fill="auto"/>
            <w:noWrap/>
            <w:vAlign w:val="center"/>
            <w:hideMark/>
          </w:tcPr>
          <w:p w14:paraId="64A43F4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-0.317 </w:t>
            </w:r>
          </w:p>
        </w:tc>
        <w:tc>
          <w:tcPr>
            <w:tcW w:w="162" w:type="pct"/>
            <w:shd w:val="clear" w:color="auto" w:fill="auto"/>
            <w:noWrap/>
            <w:vAlign w:val="center"/>
            <w:hideMark/>
          </w:tcPr>
          <w:p w14:paraId="0C1BBEC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-1.128 </w:t>
            </w:r>
          </w:p>
        </w:tc>
        <w:tc>
          <w:tcPr>
            <w:tcW w:w="162" w:type="pct"/>
            <w:shd w:val="clear" w:color="auto" w:fill="auto"/>
            <w:noWrap/>
            <w:vAlign w:val="center"/>
            <w:hideMark/>
          </w:tcPr>
          <w:p w14:paraId="1F730FD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-0.247 </w:t>
            </w:r>
          </w:p>
        </w:tc>
        <w:tc>
          <w:tcPr>
            <w:tcW w:w="162" w:type="pct"/>
            <w:shd w:val="clear" w:color="auto" w:fill="auto"/>
            <w:noWrap/>
            <w:vAlign w:val="center"/>
            <w:hideMark/>
          </w:tcPr>
          <w:p w14:paraId="1C34923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-0.416 </w:t>
            </w:r>
          </w:p>
        </w:tc>
        <w:tc>
          <w:tcPr>
            <w:tcW w:w="162" w:type="pct"/>
            <w:shd w:val="clear" w:color="auto" w:fill="auto"/>
            <w:noWrap/>
            <w:vAlign w:val="center"/>
            <w:hideMark/>
          </w:tcPr>
          <w:p w14:paraId="27DAF8C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-0.345 </w:t>
            </w:r>
          </w:p>
        </w:tc>
        <w:tc>
          <w:tcPr>
            <w:tcW w:w="162" w:type="pct"/>
            <w:shd w:val="clear" w:color="auto" w:fill="auto"/>
            <w:noWrap/>
            <w:vAlign w:val="center"/>
            <w:hideMark/>
          </w:tcPr>
          <w:p w14:paraId="168733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-0.882 </w:t>
            </w:r>
          </w:p>
        </w:tc>
        <w:tc>
          <w:tcPr>
            <w:tcW w:w="162" w:type="pct"/>
            <w:shd w:val="clear" w:color="auto" w:fill="auto"/>
            <w:noWrap/>
            <w:vAlign w:val="center"/>
            <w:hideMark/>
          </w:tcPr>
          <w:p w14:paraId="5BDFDD1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-0.782 </w:t>
            </w:r>
          </w:p>
        </w:tc>
        <w:tc>
          <w:tcPr>
            <w:tcW w:w="162" w:type="pct"/>
            <w:shd w:val="clear" w:color="auto" w:fill="auto"/>
            <w:noWrap/>
            <w:vAlign w:val="center"/>
            <w:hideMark/>
          </w:tcPr>
          <w:p w14:paraId="3630CA7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-0.961 </w:t>
            </w:r>
          </w:p>
        </w:tc>
        <w:tc>
          <w:tcPr>
            <w:tcW w:w="162" w:type="pct"/>
            <w:shd w:val="clear" w:color="auto" w:fill="auto"/>
            <w:noWrap/>
            <w:vAlign w:val="center"/>
            <w:hideMark/>
          </w:tcPr>
          <w:p w14:paraId="08D30EC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-0.862 </w:t>
            </w:r>
          </w:p>
        </w:tc>
        <w:tc>
          <w:tcPr>
            <w:tcW w:w="162" w:type="pct"/>
            <w:shd w:val="clear" w:color="auto" w:fill="auto"/>
            <w:noWrap/>
            <w:vAlign w:val="center"/>
            <w:hideMark/>
          </w:tcPr>
          <w:p w14:paraId="23EB4F0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-0.293 </w:t>
            </w:r>
          </w:p>
        </w:tc>
        <w:tc>
          <w:tcPr>
            <w:tcW w:w="162" w:type="pct"/>
            <w:shd w:val="clear" w:color="auto" w:fill="auto"/>
            <w:noWrap/>
            <w:vAlign w:val="center"/>
            <w:hideMark/>
          </w:tcPr>
          <w:p w14:paraId="154270E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-0.244 </w:t>
            </w:r>
          </w:p>
        </w:tc>
        <w:tc>
          <w:tcPr>
            <w:tcW w:w="162" w:type="pct"/>
            <w:shd w:val="clear" w:color="auto" w:fill="auto"/>
            <w:noWrap/>
            <w:vAlign w:val="center"/>
            <w:hideMark/>
          </w:tcPr>
          <w:p w14:paraId="30F1B60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-0.092 </w:t>
            </w:r>
          </w:p>
        </w:tc>
        <w:tc>
          <w:tcPr>
            <w:tcW w:w="162" w:type="pct"/>
            <w:shd w:val="clear" w:color="auto" w:fill="auto"/>
            <w:noWrap/>
            <w:vAlign w:val="center"/>
            <w:hideMark/>
          </w:tcPr>
          <w:p w14:paraId="43E0937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-0.457 </w:t>
            </w:r>
          </w:p>
        </w:tc>
        <w:tc>
          <w:tcPr>
            <w:tcW w:w="162" w:type="pct"/>
            <w:shd w:val="clear" w:color="auto" w:fill="auto"/>
            <w:noWrap/>
            <w:vAlign w:val="center"/>
            <w:hideMark/>
          </w:tcPr>
          <w:p w14:paraId="1986182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859FE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-0.086 </w:t>
            </w:r>
          </w:p>
        </w:tc>
        <w:tc>
          <w:tcPr>
            <w:tcW w:w="162" w:type="pct"/>
            <w:shd w:val="clear" w:color="auto" w:fill="auto"/>
            <w:noWrap/>
            <w:vAlign w:val="center"/>
            <w:hideMark/>
          </w:tcPr>
          <w:p w14:paraId="3F88BFF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0.115 </w:t>
            </w:r>
          </w:p>
        </w:tc>
        <w:tc>
          <w:tcPr>
            <w:tcW w:w="162" w:type="pct"/>
            <w:shd w:val="clear" w:color="auto" w:fill="auto"/>
            <w:noWrap/>
            <w:vAlign w:val="center"/>
            <w:hideMark/>
          </w:tcPr>
          <w:p w14:paraId="7C387FA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-0.333 </w:t>
            </w:r>
          </w:p>
        </w:tc>
        <w:tc>
          <w:tcPr>
            <w:tcW w:w="162" w:type="pct"/>
            <w:shd w:val="clear" w:color="auto" w:fill="auto"/>
            <w:noWrap/>
            <w:vAlign w:val="center"/>
            <w:hideMark/>
          </w:tcPr>
          <w:p w14:paraId="1E851FB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0.282 </w:t>
            </w:r>
          </w:p>
        </w:tc>
        <w:tc>
          <w:tcPr>
            <w:tcW w:w="162" w:type="pct"/>
            <w:shd w:val="clear" w:color="auto" w:fill="auto"/>
            <w:noWrap/>
            <w:vAlign w:val="center"/>
            <w:hideMark/>
          </w:tcPr>
          <w:p w14:paraId="741EED1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-0.193 </w:t>
            </w:r>
          </w:p>
        </w:tc>
        <w:tc>
          <w:tcPr>
            <w:tcW w:w="162" w:type="pct"/>
            <w:shd w:val="clear" w:color="auto" w:fill="auto"/>
            <w:noWrap/>
            <w:vAlign w:val="center"/>
            <w:hideMark/>
          </w:tcPr>
          <w:p w14:paraId="617BB43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0.365 </w:t>
            </w:r>
          </w:p>
        </w:tc>
        <w:tc>
          <w:tcPr>
            <w:tcW w:w="162" w:type="pct"/>
            <w:shd w:val="clear" w:color="auto" w:fill="auto"/>
            <w:noWrap/>
            <w:vAlign w:val="center"/>
            <w:hideMark/>
          </w:tcPr>
          <w:p w14:paraId="61BCDEC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0.465 </w:t>
            </w:r>
          </w:p>
        </w:tc>
        <w:tc>
          <w:tcPr>
            <w:tcW w:w="162" w:type="pct"/>
            <w:shd w:val="clear" w:color="auto" w:fill="auto"/>
            <w:noWrap/>
            <w:vAlign w:val="center"/>
            <w:hideMark/>
          </w:tcPr>
          <w:p w14:paraId="25BB080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0.269 </w:t>
            </w:r>
          </w:p>
        </w:tc>
        <w:tc>
          <w:tcPr>
            <w:tcW w:w="157" w:type="pct"/>
            <w:shd w:val="clear" w:color="auto" w:fill="auto"/>
            <w:noWrap/>
            <w:vAlign w:val="center"/>
            <w:hideMark/>
          </w:tcPr>
          <w:p w14:paraId="132FD3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1.098 </w:t>
            </w:r>
          </w:p>
        </w:tc>
      </w:tr>
      <w:tr w:rsidR="00B94256" w:rsidRPr="00B94256" w14:paraId="6E195F3E" w14:textId="77777777" w:rsidTr="00B94256">
        <w:trPr>
          <w:trHeight w:val="51"/>
        </w:trPr>
        <w:tc>
          <w:tcPr>
            <w:tcW w:w="147" w:type="pct"/>
            <w:shd w:val="clear" w:color="auto" w:fill="auto"/>
            <w:noWrap/>
            <w:vAlign w:val="center"/>
            <w:hideMark/>
          </w:tcPr>
          <w:p w14:paraId="77348DBA"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S22</w:t>
            </w:r>
          </w:p>
        </w:tc>
        <w:tc>
          <w:tcPr>
            <w:tcW w:w="161" w:type="pct"/>
            <w:shd w:val="clear" w:color="auto" w:fill="auto"/>
            <w:noWrap/>
            <w:vAlign w:val="center"/>
            <w:hideMark/>
          </w:tcPr>
          <w:p w14:paraId="362E028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-0.727 </w:t>
            </w:r>
          </w:p>
        </w:tc>
        <w:tc>
          <w:tcPr>
            <w:tcW w:w="162" w:type="pct"/>
            <w:shd w:val="clear" w:color="auto" w:fill="auto"/>
            <w:noWrap/>
            <w:vAlign w:val="center"/>
            <w:hideMark/>
          </w:tcPr>
          <w:p w14:paraId="1E237C2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-0.727 </w:t>
            </w:r>
          </w:p>
        </w:tc>
        <w:tc>
          <w:tcPr>
            <w:tcW w:w="162" w:type="pct"/>
            <w:shd w:val="clear" w:color="auto" w:fill="auto"/>
            <w:noWrap/>
            <w:vAlign w:val="center"/>
            <w:hideMark/>
          </w:tcPr>
          <w:p w14:paraId="525F148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-1.176 </w:t>
            </w:r>
          </w:p>
        </w:tc>
        <w:tc>
          <w:tcPr>
            <w:tcW w:w="162" w:type="pct"/>
            <w:shd w:val="clear" w:color="auto" w:fill="auto"/>
            <w:noWrap/>
            <w:vAlign w:val="center"/>
            <w:hideMark/>
          </w:tcPr>
          <w:p w14:paraId="24A42F0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-0.596 </w:t>
            </w:r>
          </w:p>
        </w:tc>
        <w:tc>
          <w:tcPr>
            <w:tcW w:w="162" w:type="pct"/>
            <w:shd w:val="clear" w:color="auto" w:fill="auto"/>
            <w:noWrap/>
            <w:vAlign w:val="center"/>
            <w:hideMark/>
          </w:tcPr>
          <w:p w14:paraId="49ACF6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-0.492 </w:t>
            </w:r>
          </w:p>
        </w:tc>
        <w:tc>
          <w:tcPr>
            <w:tcW w:w="162" w:type="pct"/>
            <w:shd w:val="clear" w:color="auto" w:fill="auto"/>
            <w:noWrap/>
            <w:vAlign w:val="center"/>
            <w:hideMark/>
          </w:tcPr>
          <w:p w14:paraId="0B6C5BD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-0.519 </w:t>
            </w:r>
          </w:p>
        </w:tc>
        <w:tc>
          <w:tcPr>
            <w:tcW w:w="162" w:type="pct"/>
            <w:shd w:val="clear" w:color="auto" w:fill="auto"/>
            <w:noWrap/>
            <w:vAlign w:val="center"/>
            <w:hideMark/>
          </w:tcPr>
          <w:p w14:paraId="570BEB8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-0.304 </w:t>
            </w:r>
          </w:p>
        </w:tc>
        <w:tc>
          <w:tcPr>
            <w:tcW w:w="162" w:type="pct"/>
            <w:shd w:val="clear" w:color="auto" w:fill="auto"/>
            <w:noWrap/>
            <w:vAlign w:val="center"/>
            <w:hideMark/>
          </w:tcPr>
          <w:p w14:paraId="7F5731C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-0.429 </w:t>
            </w:r>
          </w:p>
        </w:tc>
        <w:tc>
          <w:tcPr>
            <w:tcW w:w="162" w:type="pct"/>
            <w:shd w:val="clear" w:color="auto" w:fill="auto"/>
            <w:noWrap/>
            <w:vAlign w:val="center"/>
            <w:hideMark/>
          </w:tcPr>
          <w:p w14:paraId="4F1E28D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-0.854 </w:t>
            </w:r>
          </w:p>
        </w:tc>
        <w:tc>
          <w:tcPr>
            <w:tcW w:w="162" w:type="pct"/>
            <w:shd w:val="clear" w:color="auto" w:fill="auto"/>
            <w:noWrap/>
            <w:vAlign w:val="center"/>
            <w:hideMark/>
          </w:tcPr>
          <w:p w14:paraId="53118FC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-0.308 </w:t>
            </w:r>
          </w:p>
        </w:tc>
        <w:tc>
          <w:tcPr>
            <w:tcW w:w="162" w:type="pct"/>
            <w:shd w:val="clear" w:color="auto" w:fill="auto"/>
            <w:noWrap/>
            <w:vAlign w:val="center"/>
            <w:hideMark/>
          </w:tcPr>
          <w:p w14:paraId="63C4BC2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-0.142 </w:t>
            </w:r>
          </w:p>
        </w:tc>
        <w:tc>
          <w:tcPr>
            <w:tcW w:w="162" w:type="pct"/>
            <w:shd w:val="clear" w:color="auto" w:fill="auto"/>
            <w:noWrap/>
            <w:vAlign w:val="center"/>
            <w:hideMark/>
          </w:tcPr>
          <w:p w14:paraId="0D73D4C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0.103 </w:t>
            </w:r>
          </w:p>
        </w:tc>
        <w:tc>
          <w:tcPr>
            <w:tcW w:w="162" w:type="pct"/>
            <w:shd w:val="clear" w:color="auto" w:fill="auto"/>
            <w:noWrap/>
            <w:vAlign w:val="center"/>
            <w:hideMark/>
          </w:tcPr>
          <w:p w14:paraId="2FB5B1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-1.020 </w:t>
            </w:r>
          </w:p>
        </w:tc>
        <w:tc>
          <w:tcPr>
            <w:tcW w:w="162" w:type="pct"/>
            <w:shd w:val="clear" w:color="auto" w:fill="auto"/>
            <w:noWrap/>
            <w:vAlign w:val="center"/>
            <w:hideMark/>
          </w:tcPr>
          <w:p w14:paraId="6870F11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-0.677 </w:t>
            </w:r>
          </w:p>
        </w:tc>
        <w:tc>
          <w:tcPr>
            <w:tcW w:w="162" w:type="pct"/>
            <w:shd w:val="clear" w:color="auto" w:fill="auto"/>
            <w:noWrap/>
            <w:vAlign w:val="center"/>
            <w:hideMark/>
          </w:tcPr>
          <w:p w14:paraId="4FDDA6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-0.763 </w:t>
            </w:r>
          </w:p>
        </w:tc>
        <w:tc>
          <w:tcPr>
            <w:tcW w:w="162" w:type="pct"/>
            <w:shd w:val="clear" w:color="auto" w:fill="auto"/>
            <w:noWrap/>
            <w:vAlign w:val="center"/>
            <w:hideMark/>
          </w:tcPr>
          <w:p w14:paraId="05539BE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-1.160 </w:t>
            </w:r>
          </w:p>
        </w:tc>
        <w:tc>
          <w:tcPr>
            <w:tcW w:w="162" w:type="pct"/>
            <w:shd w:val="clear" w:color="auto" w:fill="auto"/>
            <w:noWrap/>
            <w:vAlign w:val="center"/>
            <w:hideMark/>
          </w:tcPr>
          <w:p w14:paraId="738F9E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-0.151 </w:t>
            </w:r>
          </w:p>
        </w:tc>
        <w:tc>
          <w:tcPr>
            <w:tcW w:w="162" w:type="pct"/>
            <w:shd w:val="clear" w:color="auto" w:fill="auto"/>
            <w:noWrap/>
            <w:vAlign w:val="center"/>
            <w:hideMark/>
          </w:tcPr>
          <w:p w14:paraId="67C8B11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0.205 </w:t>
            </w:r>
          </w:p>
        </w:tc>
        <w:tc>
          <w:tcPr>
            <w:tcW w:w="162" w:type="pct"/>
            <w:shd w:val="clear" w:color="auto" w:fill="auto"/>
            <w:noWrap/>
            <w:vAlign w:val="center"/>
            <w:hideMark/>
          </w:tcPr>
          <w:p w14:paraId="193F8F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-0.292 </w:t>
            </w:r>
          </w:p>
        </w:tc>
        <w:tc>
          <w:tcPr>
            <w:tcW w:w="162" w:type="pct"/>
            <w:shd w:val="clear" w:color="auto" w:fill="auto"/>
            <w:noWrap/>
            <w:vAlign w:val="center"/>
            <w:hideMark/>
          </w:tcPr>
          <w:p w14:paraId="3667BC2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-0.411 </w:t>
            </w:r>
          </w:p>
        </w:tc>
        <w:tc>
          <w:tcPr>
            <w:tcW w:w="162" w:type="pct"/>
            <w:shd w:val="clear" w:color="auto" w:fill="auto"/>
            <w:noWrap/>
            <w:vAlign w:val="center"/>
            <w:hideMark/>
          </w:tcPr>
          <w:p w14:paraId="44A920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0.379 </w:t>
            </w:r>
          </w:p>
        </w:tc>
        <w:tc>
          <w:tcPr>
            <w:tcW w:w="162" w:type="pct"/>
            <w:shd w:val="clear" w:color="auto" w:fill="auto"/>
            <w:noWrap/>
            <w:vAlign w:val="center"/>
            <w:hideMark/>
          </w:tcPr>
          <w:p w14:paraId="2740237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629D464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0.563 </w:t>
            </w:r>
          </w:p>
        </w:tc>
        <w:tc>
          <w:tcPr>
            <w:tcW w:w="162" w:type="pct"/>
            <w:shd w:val="clear" w:color="auto" w:fill="auto"/>
            <w:noWrap/>
            <w:vAlign w:val="center"/>
            <w:hideMark/>
          </w:tcPr>
          <w:p w14:paraId="469EC90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-0.218 </w:t>
            </w:r>
          </w:p>
        </w:tc>
        <w:tc>
          <w:tcPr>
            <w:tcW w:w="162" w:type="pct"/>
            <w:shd w:val="clear" w:color="auto" w:fill="auto"/>
            <w:noWrap/>
            <w:vAlign w:val="center"/>
            <w:hideMark/>
          </w:tcPr>
          <w:p w14:paraId="549399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0.428 </w:t>
            </w:r>
          </w:p>
        </w:tc>
        <w:tc>
          <w:tcPr>
            <w:tcW w:w="162" w:type="pct"/>
            <w:shd w:val="clear" w:color="auto" w:fill="auto"/>
            <w:noWrap/>
            <w:vAlign w:val="center"/>
            <w:hideMark/>
          </w:tcPr>
          <w:p w14:paraId="3D6F73F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-0.137 </w:t>
            </w:r>
          </w:p>
        </w:tc>
        <w:tc>
          <w:tcPr>
            <w:tcW w:w="162" w:type="pct"/>
            <w:shd w:val="clear" w:color="auto" w:fill="auto"/>
            <w:noWrap/>
            <w:vAlign w:val="center"/>
            <w:hideMark/>
          </w:tcPr>
          <w:p w14:paraId="77C12CF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0.584 </w:t>
            </w:r>
          </w:p>
        </w:tc>
        <w:tc>
          <w:tcPr>
            <w:tcW w:w="162" w:type="pct"/>
            <w:shd w:val="clear" w:color="auto" w:fill="auto"/>
            <w:noWrap/>
            <w:vAlign w:val="center"/>
            <w:hideMark/>
          </w:tcPr>
          <w:p w14:paraId="48E5DB5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0.328 </w:t>
            </w:r>
          </w:p>
        </w:tc>
        <w:tc>
          <w:tcPr>
            <w:tcW w:w="162" w:type="pct"/>
            <w:shd w:val="clear" w:color="auto" w:fill="auto"/>
            <w:noWrap/>
            <w:vAlign w:val="center"/>
            <w:hideMark/>
          </w:tcPr>
          <w:p w14:paraId="351C5EA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0.490 </w:t>
            </w:r>
          </w:p>
        </w:tc>
        <w:tc>
          <w:tcPr>
            <w:tcW w:w="157" w:type="pct"/>
            <w:shd w:val="clear" w:color="auto" w:fill="auto"/>
            <w:noWrap/>
            <w:vAlign w:val="center"/>
            <w:hideMark/>
          </w:tcPr>
          <w:p w14:paraId="1C68733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1.334 </w:t>
            </w:r>
          </w:p>
        </w:tc>
      </w:tr>
      <w:tr w:rsidR="00B94256" w:rsidRPr="00B94256" w14:paraId="12E99455" w14:textId="77777777" w:rsidTr="00B94256">
        <w:trPr>
          <w:trHeight w:val="41"/>
        </w:trPr>
        <w:tc>
          <w:tcPr>
            <w:tcW w:w="147" w:type="pct"/>
            <w:shd w:val="clear" w:color="auto" w:fill="auto"/>
            <w:noWrap/>
            <w:vAlign w:val="center"/>
            <w:hideMark/>
          </w:tcPr>
          <w:p w14:paraId="5E67D24B"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S23</w:t>
            </w:r>
          </w:p>
        </w:tc>
        <w:tc>
          <w:tcPr>
            <w:tcW w:w="161" w:type="pct"/>
            <w:shd w:val="clear" w:color="auto" w:fill="auto"/>
            <w:noWrap/>
            <w:vAlign w:val="center"/>
            <w:hideMark/>
          </w:tcPr>
          <w:p w14:paraId="4FFB825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-0.831 </w:t>
            </w:r>
          </w:p>
        </w:tc>
        <w:tc>
          <w:tcPr>
            <w:tcW w:w="162" w:type="pct"/>
            <w:shd w:val="clear" w:color="auto" w:fill="auto"/>
            <w:noWrap/>
            <w:vAlign w:val="center"/>
            <w:hideMark/>
          </w:tcPr>
          <w:p w14:paraId="7EC4A13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-0.831 </w:t>
            </w:r>
          </w:p>
        </w:tc>
        <w:tc>
          <w:tcPr>
            <w:tcW w:w="162" w:type="pct"/>
            <w:shd w:val="clear" w:color="auto" w:fill="auto"/>
            <w:noWrap/>
            <w:vAlign w:val="center"/>
            <w:hideMark/>
          </w:tcPr>
          <w:p w14:paraId="586AAC9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-1.415 </w:t>
            </w:r>
          </w:p>
        </w:tc>
        <w:tc>
          <w:tcPr>
            <w:tcW w:w="162" w:type="pct"/>
            <w:shd w:val="clear" w:color="auto" w:fill="auto"/>
            <w:noWrap/>
            <w:vAlign w:val="center"/>
            <w:hideMark/>
          </w:tcPr>
          <w:p w14:paraId="0F6C6B2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-0.761 </w:t>
            </w:r>
          </w:p>
        </w:tc>
        <w:tc>
          <w:tcPr>
            <w:tcW w:w="162" w:type="pct"/>
            <w:shd w:val="clear" w:color="auto" w:fill="auto"/>
            <w:noWrap/>
            <w:vAlign w:val="center"/>
            <w:hideMark/>
          </w:tcPr>
          <w:p w14:paraId="4D56D3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-0.597 </w:t>
            </w:r>
          </w:p>
        </w:tc>
        <w:tc>
          <w:tcPr>
            <w:tcW w:w="162" w:type="pct"/>
            <w:shd w:val="clear" w:color="auto" w:fill="auto"/>
            <w:noWrap/>
            <w:vAlign w:val="center"/>
            <w:hideMark/>
          </w:tcPr>
          <w:p w14:paraId="16F772B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-0.634 </w:t>
            </w:r>
          </w:p>
        </w:tc>
        <w:tc>
          <w:tcPr>
            <w:tcW w:w="162" w:type="pct"/>
            <w:shd w:val="clear" w:color="auto" w:fill="auto"/>
            <w:noWrap/>
            <w:vAlign w:val="center"/>
            <w:hideMark/>
          </w:tcPr>
          <w:p w14:paraId="2DF8F82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-0.675 </w:t>
            </w:r>
          </w:p>
        </w:tc>
        <w:tc>
          <w:tcPr>
            <w:tcW w:w="162" w:type="pct"/>
            <w:shd w:val="clear" w:color="auto" w:fill="auto"/>
            <w:noWrap/>
            <w:vAlign w:val="center"/>
            <w:hideMark/>
          </w:tcPr>
          <w:p w14:paraId="4355AF7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-0.534 </w:t>
            </w:r>
          </w:p>
        </w:tc>
        <w:tc>
          <w:tcPr>
            <w:tcW w:w="162" w:type="pct"/>
            <w:shd w:val="clear" w:color="auto" w:fill="auto"/>
            <w:noWrap/>
            <w:vAlign w:val="center"/>
            <w:hideMark/>
          </w:tcPr>
          <w:p w14:paraId="4938346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-1.225 </w:t>
            </w:r>
          </w:p>
        </w:tc>
        <w:tc>
          <w:tcPr>
            <w:tcW w:w="162" w:type="pct"/>
            <w:shd w:val="clear" w:color="auto" w:fill="auto"/>
            <w:noWrap/>
            <w:vAlign w:val="center"/>
            <w:hideMark/>
          </w:tcPr>
          <w:p w14:paraId="0C3F2FA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-0.413 </w:t>
            </w:r>
          </w:p>
        </w:tc>
        <w:tc>
          <w:tcPr>
            <w:tcW w:w="162" w:type="pct"/>
            <w:shd w:val="clear" w:color="auto" w:fill="auto"/>
            <w:noWrap/>
            <w:vAlign w:val="center"/>
            <w:hideMark/>
          </w:tcPr>
          <w:p w14:paraId="6F140A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-0.513 </w:t>
            </w:r>
          </w:p>
        </w:tc>
        <w:tc>
          <w:tcPr>
            <w:tcW w:w="162" w:type="pct"/>
            <w:shd w:val="clear" w:color="auto" w:fill="auto"/>
            <w:noWrap/>
            <w:vAlign w:val="center"/>
            <w:hideMark/>
          </w:tcPr>
          <w:p w14:paraId="6EE40C3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-0.442 </w:t>
            </w:r>
          </w:p>
        </w:tc>
        <w:tc>
          <w:tcPr>
            <w:tcW w:w="162" w:type="pct"/>
            <w:shd w:val="clear" w:color="auto" w:fill="auto"/>
            <w:noWrap/>
            <w:vAlign w:val="center"/>
            <w:hideMark/>
          </w:tcPr>
          <w:p w14:paraId="3DB4B47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-1.125 </w:t>
            </w:r>
          </w:p>
        </w:tc>
        <w:tc>
          <w:tcPr>
            <w:tcW w:w="162" w:type="pct"/>
            <w:shd w:val="clear" w:color="auto" w:fill="auto"/>
            <w:noWrap/>
            <w:vAlign w:val="center"/>
            <w:hideMark/>
          </w:tcPr>
          <w:p w14:paraId="587B9B5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-0.879 </w:t>
            </w:r>
          </w:p>
        </w:tc>
        <w:tc>
          <w:tcPr>
            <w:tcW w:w="162" w:type="pct"/>
            <w:shd w:val="clear" w:color="auto" w:fill="auto"/>
            <w:noWrap/>
            <w:vAlign w:val="center"/>
            <w:hideMark/>
          </w:tcPr>
          <w:p w14:paraId="1902F9E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-1.058 </w:t>
            </w:r>
          </w:p>
        </w:tc>
        <w:tc>
          <w:tcPr>
            <w:tcW w:w="162" w:type="pct"/>
            <w:shd w:val="clear" w:color="auto" w:fill="auto"/>
            <w:noWrap/>
            <w:vAlign w:val="center"/>
            <w:hideMark/>
          </w:tcPr>
          <w:p w14:paraId="2238D2B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-1.106 </w:t>
            </w:r>
          </w:p>
        </w:tc>
        <w:tc>
          <w:tcPr>
            <w:tcW w:w="162" w:type="pct"/>
            <w:shd w:val="clear" w:color="auto" w:fill="auto"/>
            <w:noWrap/>
            <w:vAlign w:val="center"/>
            <w:hideMark/>
          </w:tcPr>
          <w:p w14:paraId="78F906E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-0.522 </w:t>
            </w:r>
          </w:p>
        </w:tc>
        <w:tc>
          <w:tcPr>
            <w:tcW w:w="162" w:type="pct"/>
            <w:shd w:val="clear" w:color="auto" w:fill="auto"/>
            <w:noWrap/>
            <w:vAlign w:val="center"/>
            <w:hideMark/>
          </w:tcPr>
          <w:p w14:paraId="048BBE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-0.340 </w:t>
            </w:r>
          </w:p>
        </w:tc>
        <w:tc>
          <w:tcPr>
            <w:tcW w:w="162" w:type="pct"/>
            <w:shd w:val="clear" w:color="auto" w:fill="auto"/>
            <w:noWrap/>
            <w:vAlign w:val="center"/>
            <w:hideMark/>
          </w:tcPr>
          <w:p w14:paraId="002130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-0.324 </w:t>
            </w:r>
          </w:p>
        </w:tc>
        <w:tc>
          <w:tcPr>
            <w:tcW w:w="162" w:type="pct"/>
            <w:shd w:val="clear" w:color="auto" w:fill="auto"/>
            <w:noWrap/>
            <w:vAlign w:val="center"/>
            <w:hideMark/>
          </w:tcPr>
          <w:p w14:paraId="1444EE0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-0.707 </w:t>
            </w:r>
          </w:p>
        </w:tc>
        <w:tc>
          <w:tcPr>
            <w:tcW w:w="162" w:type="pct"/>
            <w:shd w:val="clear" w:color="auto" w:fill="auto"/>
            <w:noWrap/>
            <w:vAlign w:val="center"/>
            <w:hideMark/>
          </w:tcPr>
          <w:p w14:paraId="336D4AA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-0.166 </w:t>
            </w:r>
          </w:p>
        </w:tc>
        <w:tc>
          <w:tcPr>
            <w:tcW w:w="162" w:type="pct"/>
            <w:shd w:val="clear" w:color="auto" w:fill="auto"/>
            <w:noWrap/>
            <w:vAlign w:val="center"/>
            <w:hideMark/>
          </w:tcPr>
          <w:p w14:paraId="02D5E0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-0.183 </w:t>
            </w:r>
          </w:p>
        </w:tc>
        <w:tc>
          <w:tcPr>
            <w:tcW w:w="162" w:type="pct"/>
            <w:shd w:val="clear" w:color="auto" w:fill="auto"/>
            <w:noWrap/>
            <w:vAlign w:val="center"/>
            <w:hideMark/>
          </w:tcPr>
          <w:p w14:paraId="620DFB5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D7066D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-0.430 </w:t>
            </w:r>
          </w:p>
        </w:tc>
        <w:tc>
          <w:tcPr>
            <w:tcW w:w="162" w:type="pct"/>
            <w:shd w:val="clear" w:color="auto" w:fill="auto"/>
            <w:noWrap/>
            <w:vAlign w:val="center"/>
            <w:hideMark/>
          </w:tcPr>
          <w:p w14:paraId="6C25367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0.015 </w:t>
            </w:r>
          </w:p>
        </w:tc>
        <w:tc>
          <w:tcPr>
            <w:tcW w:w="162" w:type="pct"/>
            <w:shd w:val="clear" w:color="auto" w:fill="auto"/>
            <w:noWrap/>
            <w:vAlign w:val="center"/>
            <w:hideMark/>
          </w:tcPr>
          <w:p w14:paraId="6AA76B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-0.376 </w:t>
            </w:r>
          </w:p>
        </w:tc>
        <w:tc>
          <w:tcPr>
            <w:tcW w:w="162" w:type="pct"/>
            <w:shd w:val="clear" w:color="auto" w:fill="auto"/>
            <w:noWrap/>
            <w:vAlign w:val="center"/>
            <w:hideMark/>
          </w:tcPr>
          <w:p w14:paraId="33D668B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0.116 </w:t>
            </w:r>
          </w:p>
        </w:tc>
        <w:tc>
          <w:tcPr>
            <w:tcW w:w="162" w:type="pct"/>
            <w:shd w:val="clear" w:color="auto" w:fill="auto"/>
            <w:noWrap/>
            <w:vAlign w:val="center"/>
            <w:hideMark/>
          </w:tcPr>
          <w:p w14:paraId="437C733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0.282 </w:t>
            </w:r>
          </w:p>
        </w:tc>
        <w:tc>
          <w:tcPr>
            <w:tcW w:w="162" w:type="pct"/>
            <w:shd w:val="clear" w:color="auto" w:fill="auto"/>
            <w:noWrap/>
            <w:vAlign w:val="center"/>
            <w:hideMark/>
          </w:tcPr>
          <w:p w14:paraId="185E23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0.024 </w:t>
            </w:r>
          </w:p>
        </w:tc>
        <w:tc>
          <w:tcPr>
            <w:tcW w:w="157" w:type="pct"/>
            <w:shd w:val="clear" w:color="auto" w:fill="auto"/>
            <w:noWrap/>
            <w:vAlign w:val="center"/>
            <w:hideMark/>
          </w:tcPr>
          <w:p w14:paraId="6E7B7FF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0.848 </w:t>
            </w:r>
          </w:p>
        </w:tc>
      </w:tr>
      <w:tr w:rsidR="00B94256" w:rsidRPr="00B94256" w14:paraId="5541A071" w14:textId="77777777" w:rsidTr="00B94256">
        <w:trPr>
          <w:trHeight w:val="51"/>
        </w:trPr>
        <w:tc>
          <w:tcPr>
            <w:tcW w:w="147" w:type="pct"/>
            <w:shd w:val="clear" w:color="auto" w:fill="auto"/>
            <w:noWrap/>
            <w:vAlign w:val="center"/>
            <w:hideMark/>
          </w:tcPr>
          <w:p w14:paraId="25EC33C2"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S24</w:t>
            </w:r>
          </w:p>
        </w:tc>
        <w:tc>
          <w:tcPr>
            <w:tcW w:w="161" w:type="pct"/>
            <w:shd w:val="clear" w:color="auto" w:fill="auto"/>
            <w:noWrap/>
            <w:vAlign w:val="center"/>
            <w:hideMark/>
          </w:tcPr>
          <w:p w14:paraId="718A59C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-1.063 </w:t>
            </w:r>
          </w:p>
        </w:tc>
        <w:tc>
          <w:tcPr>
            <w:tcW w:w="162" w:type="pct"/>
            <w:shd w:val="clear" w:color="auto" w:fill="auto"/>
            <w:noWrap/>
            <w:vAlign w:val="center"/>
            <w:hideMark/>
          </w:tcPr>
          <w:p w14:paraId="63A2883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-1.063 </w:t>
            </w:r>
          </w:p>
        </w:tc>
        <w:tc>
          <w:tcPr>
            <w:tcW w:w="162" w:type="pct"/>
            <w:shd w:val="clear" w:color="auto" w:fill="auto"/>
            <w:noWrap/>
            <w:vAlign w:val="center"/>
            <w:hideMark/>
          </w:tcPr>
          <w:p w14:paraId="6D4FD7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-1.401 </w:t>
            </w:r>
          </w:p>
        </w:tc>
        <w:tc>
          <w:tcPr>
            <w:tcW w:w="162" w:type="pct"/>
            <w:shd w:val="clear" w:color="auto" w:fill="auto"/>
            <w:noWrap/>
            <w:vAlign w:val="center"/>
            <w:hideMark/>
          </w:tcPr>
          <w:p w14:paraId="2B17CEE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-0.992 </w:t>
            </w:r>
          </w:p>
        </w:tc>
        <w:tc>
          <w:tcPr>
            <w:tcW w:w="162" w:type="pct"/>
            <w:shd w:val="clear" w:color="auto" w:fill="auto"/>
            <w:noWrap/>
            <w:vAlign w:val="center"/>
            <w:hideMark/>
          </w:tcPr>
          <w:p w14:paraId="4B6993E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-0.828 </w:t>
            </w:r>
          </w:p>
        </w:tc>
        <w:tc>
          <w:tcPr>
            <w:tcW w:w="162" w:type="pct"/>
            <w:shd w:val="clear" w:color="auto" w:fill="auto"/>
            <w:noWrap/>
            <w:vAlign w:val="center"/>
            <w:hideMark/>
          </w:tcPr>
          <w:p w14:paraId="2C5B641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-0.865 </w:t>
            </w:r>
          </w:p>
        </w:tc>
        <w:tc>
          <w:tcPr>
            <w:tcW w:w="162" w:type="pct"/>
            <w:shd w:val="clear" w:color="auto" w:fill="auto"/>
            <w:noWrap/>
            <w:vAlign w:val="center"/>
            <w:hideMark/>
          </w:tcPr>
          <w:p w14:paraId="491BFDD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-0.906 </w:t>
            </w:r>
          </w:p>
        </w:tc>
        <w:tc>
          <w:tcPr>
            <w:tcW w:w="162" w:type="pct"/>
            <w:shd w:val="clear" w:color="auto" w:fill="auto"/>
            <w:noWrap/>
            <w:vAlign w:val="center"/>
            <w:hideMark/>
          </w:tcPr>
          <w:p w14:paraId="51E68E2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-0.766 </w:t>
            </w:r>
          </w:p>
        </w:tc>
        <w:tc>
          <w:tcPr>
            <w:tcW w:w="162" w:type="pct"/>
            <w:shd w:val="clear" w:color="auto" w:fill="auto"/>
            <w:noWrap/>
            <w:vAlign w:val="center"/>
            <w:hideMark/>
          </w:tcPr>
          <w:p w14:paraId="14E9497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-1.339 </w:t>
            </w:r>
          </w:p>
        </w:tc>
        <w:tc>
          <w:tcPr>
            <w:tcW w:w="162" w:type="pct"/>
            <w:shd w:val="clear" w:color="auto" w:fill="auto"/>
            <w:noWrap/>
            <w:vAlign w:val="center"/>
            <w:hideMark/>
          </w:tcPr>
          <w:p w14:paraId="54B40A0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-0.397 </w:t>
            </w:r>
          </w:p>
        </w:tc>
        <w:tc>
          <w:tcPr>
            <w:tcW w:w="162" w:type="pct"/>
            <w:shd w:val="clear" w:color="auto" w:fill="auto"/>
            <w:noWrap/>
            <w:vAlign w:val="center"/>
            <w:hideMark/>
          </w:tcPr>
          <w:p w14:paraId="19F1D0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-0.744 </w:t>
            </w:r>
          </w:p>
        </w:tc>
        <w:tc>
          <w:tcPr>
            <w:tcW w:w="162" w:type="pct"/>
            <w:shd w:val="clear" w:color="auto" w:fill="auto"/>
            <w:noWrap/>
            <w:vAlign w:val="center"/>
            <w:hideMark/>
          </w:tcPr>
          <w:p w14:paraId="6CE2AC5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-0.549 </w:t>
            </w:r>
          </w:p>
        </w:tc>
        <w:tc>
          <w:tcPr>
            <w:tcW w:w="162" w:type="pct"/>
            <w:shd w:val="clear" w:color="auto" w:fill="auto"/>
            <w:noWrap/>
            <w:vAlign w:val="center"/>
            <w:hideMark/>
          </w:tcPr>
          <w:p w14:paraId="4EFA8E3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-0.964 </w:t>
            </w:r>
          </w:p>
        </w:tc>
        <w:tc>
          <w:tcPr>
            <w:tcW w:w="162" w:type="pct"/>
            <w:shd w:val="clear" w:color="auto" w:fill="auto"/>
            <w:noWrap/>
            <w:vAlign w:val="center"/>
            <w:hideMark/>
          </w:tcPr>
          <w:p w14:paraId="7D2E197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-0.843 </w:t>
            </w:r>
          </w:p>
        </w:tc>
        <w:tc>
          <w:tcPr>
            <w:tcW w:w="162" w:type="pct"/>
            <w:shd w:val="clear" w:color="auto" w:fill="auto"/>
            <w:noWrap/>
            <w:vAlign w:val="center"/>
            <w:hideMark/>
          </w:tcPr>
          <w:p w14:paraId="6C93A30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-1.089 </w:t>
            </w:r>
          </w:p>
        </w:tc>
        <w:tc>
          <w:tcPr>
            <w:tcW w:w="162" w:type="pct"/>
            <w:shd w:val="clear" w:color="auto" w:fill="auto"/>
            <w:noWrap/>
            <w:vAlign w:val="center"/>
            <w:hideMark/>
          </w:tcPr>
          <w:p w14:paraId="76E211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-1.275 </w:t>
            </w:r>
          </w:p>
        </w:tc>
        <w:tc>
          <w:tcPr>
            <w:tcW w:w="162" w:type="pct"/>
            <w:shd w:val="clear" w:color="auto" w:fill="auto"/>
            <w:noWrap/>
            <w:vAlign w:val="center"/>
            <w:hideMark/>
          </w:tcPr>
          <w:p w14:paraId="59C21F0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-0.753 </w:t>
            </w:r>
          </w:p>
        </w:tc>
        <w:tc>
          <w:tcPr>
            <w:tcW w:w="162" w:type="pct"/>
            <w:shd w:val="clear" w:color="auto" w:fill="auto"/>
            <w:noWrap/>
            <w:vAlign w:val="center"/>
            <w:hideMark/>
          </w:tcPr>
          <w:p w14:paraId="072DAA4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-0.447 </w:t>
            </w:r>
          </w:p>
        </w:tc>
        <w:tc>
          <w:tcPr>
            <w:tcW w:w="162" w:type="pct"/>
            <w:shd w:val="clear" w:color="auto" w:fill="auto"/>
            <w:noWrap/>
            <w:vAlign w:val="center"/>
            <w:hideMark/>
          </w:tcPr>
          <w:p w14:paraId="7DE987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-0.473 </w:t>
            </w:r>
          </w:p>
        </w:tc>
        <w:tc>
          <w:tcPr>
            <w:tcW w:w="162" w:type="pct"/>
            <w:shd w:val="clear" w:color="auto" w:fill="auto"/>
            <w:noWrap/>
            <w:vAlign w:val="center"/>
            <w:hideMark/>
          </w:tcPr>
          <w:p w14:paraId="030CD8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-0.679 </w:t>
            </w:r>
          </w:p>
        </w:tc>
        <w:tc>
          <w:tcPr>
            <w:tcW w:w="162" w:type="pct"/>
            <w:shd w:val="clear" w:color="auto" w:fill="auto"/>
            <w:noWrap/>
            <w:vAlign w:val="center"/>
            <w:hideMark/>
          </w:tcPr>
          <w:p w14:paraId="1EE4775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-0.273 </w:t>
            </w:r>
          </w:p>
        </w:tc>
        <w:tc>
          <w:tcPr>
            <w:tcW w:w="162" w:type="pct"/>
            <w:shd w:val="clear" w:color="auto" w:fill="auto"/>
            <w:noWrap/>
            <w:vAlign w:val="center"/>
            <w:hideMark/>
          </w:tcPr>
          <w:p w14:paraId="3DC3684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-0.141 </w:t>
            </w:r>
          </w:p>
        </w:tc>
        <w:tc>
          <w:tcPr>
            <w:tcW w:w="162" w:type="pct"/>
            <w:shd w:val="clear" w:color="auto" w:fill="auto"/>
            <w:noWrap/>
            <w:vAlign w:val="center"/>
            <w:hideMark/>
          </w:tcPr>
          <w:p w14:paraId="0C8344B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-0.089 </w:t>
            </w:r>
          </w:p>
        </w:tc>
        <w:tc>
          <w:tcPr>
            <w:tcW w:w="162" w:type="pct"/>
            <w:shd w:val="clear" w:color="auto" w:fill="auto"/>
            <w:noWrap/>
            <w:vAlign w:val="center"/>
            <w:hideMark/>
          </w:tcPr>
          <w:p w14:paraId="22EF84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59CD77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0.208 </w:t>
            </w:r>
          </w:p>
        </w:tc>
        <w:tc>
          <w:tcPr>
            <w:tcW w:w="162" w:type="pct"/>
            <w:shd w:val="clear" w:color="auto" w:fill="auto"/>
            <w:noWrap/>
            <w:vAlign w:val="center"/>
            <w:hideMark/>
          </w:tcPr>
          <w:p w14:paraId="3A80E07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-0.271 </w:t>
            </w:r>
          </w:p>
        </w:tc>
        <w:tc>
          <w:tcPr>
            <w:tcW w:w="162" w:type="pct"/>
            <w:shd w:val="clear" w:color="auto" w:fill="auto"/>
            <w:noWrap/>
            <w:vAlign w:val="center"/>
            <w:hideMark/>
          </w:tcPr>
          <w:p w14:paraId="7D3091A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0.091 </w:t>
            </w:r>
          </w:p>
        </w:tc>
        <w:tc>
          <w:tcPr>
            <w:tcW w:w="162" w:type="pct"/>
            <w:shd w:val="clear" w:color="auto" w:fill="auto"/>
            <w:noWrap/>
            <w:vAlign w:val="center"/>
            <w:hideMark/>
          </w:tcPr>
          <w:p w14:paraId="4B5135C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0.354 </w:t>
            </w:r>
          </w:p>
        </w:tc>
        <w:tc>
          <w:tcPr>
            <w:tcW w:w="162" w:type="pct"/>
            <w:shd w:val="clear" w:color="auto" w:fill="auto"/>
            <w:noWrap/>
            <w:vAlign w:val="center"/>
            <w:hideMark/>
          </w:tcPr>
          <w:p w14:paraId="0589A38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0.178 </w:t>
            </w:r>
          </w:p>
        </w:tc>
        <w:tc>
          <w:tcPr>
            <w:tcW w:w="157" w:type="pct"/>
            <w:shd w:val="clear" w:color="auto" w:fill="auto"/>
            <w:noWrap/>
            <w:vAlign w:val="center"/>
            <w:hideMark/>
          </w:tcPr>
          <w:p w14:paraId="0C52883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1.277 </w:t>
            </w:r>
          </w:p>
        </w:tc>
      </w:tr>
      <w:tr w:rsidR="00B94256" w:rsidRPr="00B94256" w14:paraId="4BC34F18" w14:textId="77777777" w:rsidTr="00B94256">
        <w:trPr>
          <w:trHeight w:val="41"/>
        </w:trPr>
        <w:tc>
          <w:tcPr>
            <w:tcW w:w="147" w:type="pct"/>
            <w:shd w:val="clear" w:color="auto" w:fill="auto"/>
            <w:noWrap/>
            <w:vAlign w:val="center"/>
            <w:hideMark/>
          </w:tcPr>
          <w:p w14:paraId="51B4FACC"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S25</w:t>
            </w:r>
          </w:p>
        </w:tc>
        <w:tc>
          <w:tcPr>
            <w:tcW w:w="161" w:type="pct"/>
            <w:shd w:val="clear" w:color="auto" w:fill="auto"/>
            <w:noWrap/>
            <w:vAlign w:val="center"/>
            <w:hideMark/>
          </w:tcPr>
          <w:p w14:paraId="2706459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-1.984 </w:t>
            </w:r>
          </w:p>
        </w:tc>
        <w:tc>
          <w:tcPr>
            <w:tcW w:w="162" w:type="pct"/>
            <w:shd w:val="clear" w:color="auto" w:fill="auto"/>
            <w:noWrap/>
            <w:vAlign w:val="center"/>
            <w:hideMark/>
          </w:tcPr>
          <w:p w14:paraId="36A897C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-1.984 </w:t>
            </w:r>
          </w:p>
        </w:tc>
        <w:tc>
          <w:tcPr>
            <w:tcW w:w="162" w:type="pct"/>
            <w:shd w:val="clear" w:color="auto" w:fill="auto"/>
            <w:noWrap/>
            <w:vAlign w:val="center"/>
            <w:hideMark/>
          </w:tcPr>
          <w:p w14:paraId="7CD2C88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-2.193 </w:t>
            </w:r>
          </w:p>
        </w:tc>
        <w:tc>
          <w:tcPr>
            <w:tcW w:w="162" w:type="pct"/>
            <w:shd w:val="clear" w:color="auto" w:fill="auto"/>
            <w:noWrap/>
            <w:vAlign w:val="center"/>
            <w:hideMark/>
          </w:tcPr>
          <w:p w14:paraId="3D633E0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-1.913 </w:t>
            </w:r>
          </w:p>
        </w:tc>
        <w:tc>
          <w:tcPr>
            <w:tcW w:w="162" w:type="pct"/>
            <w:shd w:val="clear" w:color="auto" w:fill="auto"/>
            <w:noWrap/>
            <w:vAlign w:val="center"/>
            <w:hideMark/>
          </w:tcPr>
          <w:p w14:paraId="234F76E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-1.451 </w:t>
            </w:r>
          </w:p>
        </w:tc>
        <w:tc>
          <w:tcPr>
            <w:tcW w:w="162" w:type="pct"/>
            <w:shd w:val="clear" w:color="auto" w:fill="auto"/>
            <w:noWrap/>
            <w:vAlign w:val="center"/>
            <w:hideMark/>
          </w:tcPr>
          <w:p w14:paraId="3A902B2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-1.434 </w:t>
            </w:r>
          </w:p>
        </w:tc>
        <w:tc>
          <w:tcPr>
            <w:tcW w:w="162" w:type="pct"/>
            <w:shd w:val="clear" w:color="auto" w:fill="auto"/>
            <w:noWrap/>
            <w:vAlign w:val="center"/>
            <w:hideMark/>
          </w:tcPr>
          <w:p w14:paraId="47D4E88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-1.827 </w:t>
            </w:r>
          </w:p>
        </w:tc>
        <w:tc>
          <w:tcPr>
            <w:tcW w:w="162" w:type="pct"/>
            <w:shd w:val="clear" w:color="auto" w:fill="auto"/>
            <w:noWrap/>
            <w:vAlign w:val="center"/>
            <w:hideMark/>
          </w:tcPr>
          <w:p w14:paraId="4DE8C5E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-1.399 </w:t>
            </w:r>
          </w:p>
        </w:tc>
        <w:tc>
          <w:tcPr>
            <w:tcW w:w="162" w:type="pct"/>
            <w:shd w:val="clear" w:color="auto" w:fill="auto"/>
            <w:noWrap/>
            <w:vAlign w:val="center"/>
            <w:hideMark/>
          </w:tcPr>
          <w:p w14:paraId="75FD005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-1.651 </w:t>
            </w:r>
          </w:p>
        </w:tc>
        <w:tc>
          <w:tcPr>
            <w:tcW w:w="162" w:type="pct"/>
            <w:shd w:val="clear" w:color="auto" w:fill="auto"/>
            <w:noWrap/>
            <w:vAlign w:val="center"/>
            <w:hideMark/>
          </w:tcPr>
          <w:p w14:paraId="0603DAA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-0.877 </w:t>
            </w:r>
          </w:p>
        </w:tc>
        <w:tc>
          <w:tcPr>
            <w:tcW w:w="162" w:type="pct"/>
            <w:shd w:val="clear" w:color="auto" w:fill="auto"/>
            <w:noWrap/>
            <w:vAlign w:val="center"/>
            <w:hideMark/>
          </w:tcPr>
          <w:p w14:paraId="5CE753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-1.313 </w:t>
            </w:r>
          </w:p>
        </w:tc>
        <w:tc>
          <w:tcPr>
            <w:tcW w:w="162" w:type="pct"/>
            <w:shd w:val="clear" w:color="auto" w:fill="auto"/>
            <w:noWrap/>
            <w:vAlign w:val="center"/>
            <w:hideMark/>
          </w:tcPr>
          <w:p w14:paraId="317EA0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-1.403 </w:t>
            </w:r>
          </w:p>
        </w:tc>
        <w:tc>
          <w:tcPr>
            <w:tcW w:w="162" w:type="pct"/>
            <w:shd w:val="clear" w:color="auto" w:fill="auto"/>
            <w:noWrap/>
            <w:vAlign w:val="center"/>
            <w:hideMark/>
          </w:tcPr>
          <w:p w14:paraId="61DD1D8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-1.850 </w:t>
            </w:r>
          </w:p>
        </w:tc>
        <w:tc>
          <w:tcPr>
            <w:tcW w:w="162" w:type="pct"/>
            <w:shd w:val="clear" w:color="auto" w:fill="auto"/>
            <w:noWrap/>
            <w:vAlign w:val="center"/>
            <w:hideMark/>
          </w:tcPr>
          <w:p w14:paraId="7AC2E37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-1.466 </w:t>
            </w:r>
          </w:p>
        </w:tc>
        <w:tc>
          <w:tcPr>
            <w:tcW w:w="162" w:type="pct"/>
            <w:shd w:val="clear" w:color="auto" w:fill="auto"/>
            <w:noWrap/>
            <w:vAlign w:val="center"/>
            <w:hideMark/>
          </w:tcPr>
          <w:p w14:paraId="219E20A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-1.836 </w:t>
            </w:r>
          </w:p>
        </w:tc>
        <w:tc>
          <w:tcPr>
            <w:tcW w:w="162" w:type="pct"/>
            <w:shd w:val="clear" w:color="auto" w:fill="auto"/>
            <w:noWrap/>
            <w:vAlign w:val="center"/>
            <w:hideMark/>
          </w:tcPr>
          <w:p w14:paraId="4A56A1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-1.887 </w:t>
            </w:r>
          </w:p>
        </w:tc>
        <w:tc>
          <w:tcPr>
            <w:tcW w:w="162" w:type="pct"/>
            <w:shd w:val="clear" w:color="auto" w:fill="auto"/>
            <w:noWrap/>
            <w:vAlign w:val="center"/>
            <w:hideMark/>
          </w:tcPr>
          <w:p w14:paraId="788ACD4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-1.733 </w:t>
            </w:r>
          </w:p>
        </w:tc>
        <w:tc>
          <w:tcPr>
            <w:tcW w:w="162" w:type="pct"/>
            <w:shd w:val="clear" w:color="auto" w:fill="auto"/>
            <w:noWrap/>
            <w:vAlign w:val="center"/>
            <w:hideMark/>
          </w:tcPr>
          <w:p w14:paraId="7FF119E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-1.364 </w:t>
            </w:r>
          </w:p>
        </w:tc>
        <w:tc>
          <w:tcPr>
            <w:tcW w:w="162" w:type="pct"/>
            <w:shd w:val="clear" w:color="auto" w:fill="auto"/>
            <w:noWrap/>
            <w:vAlign w:val="center"/>
            <w:hideMark/>
          </w:tcPr>
          <w:p w14:paraId="5F7B33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-1.531 </w:t>
            </w:r>
          </w:p>
        </w:tc>
        <w:tc>
          <w:tcPr>
            <w:tcW w:w="162" w:type="pct"/>
            <w:shd w:val="clear" w:color="auto" w:fill="auto"/>
            <w:noWrap/>
            <w:vAlign w:val="center"/>
            <w:hideMark/>
          </w:tcPr>
          <w:p w14:paraId="14771A2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-0.996 </w:t>
            </w:r>
          </w:p>
        </w:tc>
        <w:tc>
          <w:tcPr>
            <w:tcW w:w="162" w:type="pct"/>
            <w:shd w:val="clear" w:color="auto" w:fill="auto"/>
            <w:noWrap/>
            <w:vAlign w:val="center"/>
            <w:hideMark/>
          </w:tcPr>
          <w:p w14:paraId="3831F12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-0.840 </w:t>
            </w:r>
          </w:p>
        </w:tc>
        <w:tc>
          <w:tcPr>
            <w:tcW w:w="162" w:type="pct"/>
            <w:shd w:val="clear" w:color="auto" w:fill="auto"/>
            <w:noWrap/>
            <w:vAlign w:val="center"/>
            <w:hideMark/>
          </w:tcPr>
          <w:p w14:paraId="6EFE23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-0.762 </w:t>
            </w:r>
          </w:p>
        </w:tc>
        <w:tc>
          <w:tcPr>
            <w:tcW w:w="162" w:type="pct"/>
            <w:shd w:val="clear" w:color="auto" w:fill="auto"/>
            <w:noWrap/>
            <w:vAlign w:val="center"/>
            <w:hideMark/>
          </w:tcPr>
          <w:p w14:paraId="26B7762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-0.609 </w:t>
            </w:r>
          </w:p>
        </w:tc>
        <w:tc>
          <w:tcPr>
            <w:tcW w:w="162" w:type="pct"/>
            <w:shd w:val="clear" w:color="auto" w:fill="auto"/>
            <w:noWrap/>
            <w:vAlign w:val="center"/>
            <w:hideMark/>
          </w:tcPr>
          <w:p w14:paraId="673D917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-0.931 </w:t>
            </w:r>
          </w:p>
        </w:tc>
        <w:tc>
          <w:tcPr>
            <w:tcW w:w="162" w:type="pct"/>
            <w:shd w:val="clear" w:color="auto" w:fill="auto"/>
            <w:noWrap/>
            <w:vAlign w:val="center"/>
            <w:hideMark/>
          </w:tcPr>
          <w:p w14:paraId="4002320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F4658C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-0.849 </w:t>
            </w:r>
          </w:p>
        </w:tc>
        <w:tc>
          <w:tcPr>
            <w:tcW w:w="162" w:type="pct"/>
            <w:shd w:val="clear" w:color="auto" w:fill="auto"/>
            <w:noWrap/>
            <w:vAlign w:val="center"/>
            <w:hideMark/>
          </w:tcPr>
          <w:p w14:paraId="38C8145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-0.708 </w:t>
            </w:r>
          </w:p>
        </w:tc>
        <w:tc>
          <w:tcPr>
            <w:tcW w:w="162" w:type="pct"/>
            <w:shd w:val="clear" w:color="auto" w:fill="auto"/>
            <w:noWrap/>
            <w:vAlign w:val="center"/>
            <w:hideMark/>
          </w:tcPr>
          <w:p w14:paraId="6EC1563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-0.584 </w:t>
            </w:r>
          </w:p>
        </w:tc>
        <w:tc>
          <w:tcPr>
            <w:tcW w:w="162" w:type="pct"/>
            <w:shd w:val="clear" w:color="auto" w:fill="auto"/>
            <w:noWrap/>
            <w:vAlign w:val="center"/>
            <w:hideMark/>
          </w:tcPr>
          <w:p w14:paraId="0A14C1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0.005 </w:t>
            </w:r>
          </w:p>
        </w:tc>
        <w:tc>
          <w:tcPr>
            <w:tcW w:w="157" w:type="pct"/>
            <w:shd w:val="clear" w:color="auto" w:fill="auto"/>
            <w:noWrap/>
            <w:vAlign w:val="center"/>
            <w:hideMark/>
          </w:tcPr>
          <w:p w14:paraId="594BCB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1.090 </w:t>
            </w:r>
          </w:p>
        </w:tc>
      </w:tr>
      <w:tr w:rsidR="00B94256" w:rsidRPr="00B94256" w14:paraId="74639137" w14:textId="77777777" w:rsidTr="00B94256">
        <w:trPr>
          <w:trHeight w:val="51"/>
        </w:trPr>
        <w:tc>
          <w:tcPr>
            <w:tcW w:w="147" w:type="pct"/>
            <w:shd w:val="clear" w:color="auto" w:fill="auto"/>
            <w:noWrap/>
            <w:vAlign w:val="center"/>
            <w:hideMark/>
          </w:tcPr>
          <w:p w14:paraId="1EBE2ACE"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S26</w:t>
            </w:r>
          </w:p>
        </w:tc>
        <w:tc>
          <w:tcPr>
            <w:tcW w:w="161" w:type="pct"/>
            <w:shd w:val="clear" w:color="auto" w:fill="auto"/>
            <w:noWrap/>
            <w:vAlign w:val="center"/>
            <w:hideMark/>
          </w:tcPr>
          <w:p w14:paraId="007CE7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-1.358 </w:t>
            </w:r>
          </w:p>
        </w:tc>
        <w:tc>
          <w:tcPr>
            <w:tcW w:w="162" w:type="pct"/>
            <w:shd w:val="clear" w:color="auto" w:fill="auto"/>
            <w:noWrap/>
            <w:vAlign w:val="center"/>
            <w:hideMark/>
          </w:tcPr>
          <w:p w14:paraId="52CC917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-1.358 </w:t>
            </w:r>
          </w:p>
        </w:tc>
        <w:tc>
          <w:tcPr>
            <w:tcW w:w="162" w:type="pct"/>
            <w:shd w:val="clear" w:color="auto" w:fill="auto"/>
            <w:noWrap/>
            <w:vAlign w:val="center"/>
            <w:hideMark/>
          </w:tcPr>
          <w:p w14:paraId="0CF69D9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-1.253 </w:t>
            </w:r>
          </w:p>
        </w:tc>
        <w:tc>
          <w:tcPr>
            <w:tcW w:w="162" w:type="pct"/>
            <w:shd w:val="clear" w:color="auto" w:fill="auto"/>
            <w:noWrap/>
            <w:vAlign w:val="center"/>
            <w:hideMark/>
          </w:tcPr>
          <w:p w14:paraId="6C0870B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-1.287 </w:t>
            </w:r>
          </w:p>
        </w:tc>
        <w:tc>
          <w:tcPr>
            <w:tcW w:w="162" w:type="pct"/>
            <w:shd w:val="clear" w:color="auto" w:fill="auto"/>
            <w:noWrap/>
            <w:vAlign w:val="center"/>
            <w:hideMark/>
          </w:tcPr>
          <w:p w14:paraId="1AD9D60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-1.154 </w:t>
            </w:r>
          </w:p>
        </w:tc>
        <w:tc>
          <w:tcPr>
            <w:tcW w:w="162" w:type="pct"/>
            <w:shd w:val="clear" w:color="auto" w:fill="auto"/>
            <w:noWrap/>
            <w:vAlign w:val="center"/>
            <w:hideMark/>
          </w:tcPr>
          <w:p w14:paraId="31F5B75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-1.160 </w:t>
            </w:r>
          </w:p>
        </w:tc>
        <w:tc>
          <w:tcPr>
            <w:tcW w:w="162" w:type="pct"/>
            <w:shd w:val="clear" w:color="auto" w:fill="auto"/>
            <w:noWrap/>
            <w:vAlign w:val="center"/>
            <w:hideMark/>
          </w:tcPr>
          <w:p w14:paraId="3A887AA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-1.201 </w:t>
            </w:r>
          </w:p>
        </w:tc>
        <w:tc>
          <w:tcPr>
            <w:tcW w:w="162" w:type="pct"/>
            <w:shd w:val="clear" w:color="auto" w:fill="auto"/>
            <w:noWrap/>
            <w:vAlign w:val="center"/>
            <w:hideMark/>
          </w:tcPr>
          <w:p w14:paraId="20D6028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-0.941 </w:t>
            </w:r>
          </w:p>
        </w:tc>
        <w:tc>
          <w:tcPr>
            <w:tcW w:w="162" w:type="pct"/>
            <w:shd w:val="clear" w:color="auto" w:fill="auto"/>
            <w:noWrap/>
            <w:vAlign w:val="center"/>
            <w:hideMark/>
          </w:tcPr>
          <w:p w14:paraId="4D2CC9A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-1.063 </w:t>
            </w:r>
          </w:p>
        </w:tc>
        <w:tc>
          <w:tcPr>
            <w:tcW w:w="162" w:type="pct"/>
            <w:shd w:val="clear" w:color="auto" w:fill="auto"/>
            <w:noWrap/>
            <w:vAlign w:val="center"/>
            <w:hideMark/>
          </w:tcPr>
          <w:p w14:paraId="4A4174E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-0.871 </w:t>
            </w:r>
          </w:p>
        </w:tc>
        <w:tc>
          <w:tcPr>
            <w:tcW w:w="162" w:type="pct"/>
            <w:shd w:val="clear" w:color="auto" w:fill="auto"/>
            <w:noWrap/>
            <w:vAlign w:val="center"/>
            <w:hideMark/>
          </w:tcPr>
          <w:p w14:paraId="4C2F465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-1.039 </w:t>
            </w:r>
          </w:p>
        </w:tc>
        <w:tc>
          <w:tcPr>
            <w:tcW w:w="162" w:type="pct"/>
            <w:shd w:val="clear" w:color="auto" w:fill="auto"/>
            <w:noWrap/>
            <w:vAlign w:val="center"/>
            <w:hideMark/>
          </w:tcPr>
          <w:p w14:paraId="4CAB6CA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-0.777 </w:t>
            </w:r>
          </w:p>
        </w:tc>
        <w:tc>
          <w:tcPr>
            <w:tcW w:w="162" w:type="pct"/>
            <w:shd w:val="clear" w:color="auto" w:fill="auto"/>
            <w:noWrap/>
            <w:vAlign w:val="center"/>
            <w:hideMark/>
          </w:tcPr>
          <w:p w14:paraId="6774EB3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-0.934 </w:t>
            </w:r>
          </w:p>
        </w:tc>
        <w:tc>
          <w:tcPr>
            <w:tcW w:w="162" w:type="pct"/>
            <w:shd w:val="clear" w:color="auto" w:fill="auto"/>
            <w:noWrap/>
            <w:vAlign w:val="center"/>
            <w:hideMark/>
          </w:tcPr>
          <w:p w14:paraId="0B71341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-0.500 </w:t>
            </w:r>
          </w:p>
        </w:tc>
        <w:tc>
          <w:tcPr>
            <w:tcW w:w="162" w:type="pct"/>
            <w:shd w:val="clear" w:color="auto" w:fill="auto"/>
            <w:noWrap/>
            <w:vAlign w:val="center"/>
            <w:hideMark/>
          </w:tcPr>
          <w:p w14:paraId="10E821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-0.813 </w:t>
            </w:r>
          </w:p>
        </w:tc>
        <w:tc>
          <w:tcPr>
            <w:tcW w:w="162" w:type="pct"/>
            <w:shd w:val="clear" w:color="auto" w:fill="auto"/>
            <w:noWrap/>
            <w:vAlign w:val="center"/>
            <w:hideMark/>
          </w:tcPr>
          <w:p w14:paraId="3451B99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-0.850 </w:t>
            </w:r>
          </w:p>
        </w:tc>
        <w:tc>
          <w:tcPr>
            <w:tcW w:w="162" w:type="pct"/>
            <w:shd w:val="clear" w:color="auto" w:fill="auto"/>
            <w:noWrap/>
            <w:vAlign w:val="center"/>
            <w:hideMark/>
          </w:tcPr>
          <w:p w14:paraId="3E48FDE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-0.917 </w:t>
            </w:r>
          </w:p>
        </w:tc>
        <w:tc>
          <w:tcPr>
            <w:tcW w:w="162" w:type="pct"/>
            <w:shd w:val="clear" w:color="auto" w:fill="auto"/>
            <w:noWrap/>
            <w:vAlign w:val="center"/>
            <w:hideMark/>
          </w:tcPr>
          <w:p w14:paraId="1140E43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-0.676 </w:t>
            </w:r>
          </w:p>
        </w:tc>
        <w:tc>
          <w:tcPr>
            <w:tcW w:w="162" w:type="pct"/>
            <w:shd w:val="clear" w:color="auto" w:fill="auto"/>
            <w:noWrap/>
            <w:vAlign w:val="center"/>
            <w:hideMark/>
          </w:tcPr>
          <w:p w14:paraId="01805B1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-0.633 </w:t>
            </w:r>
          </w:p>
        </w:tc>
        <w:tc>
          <w:tcPr>
            <w:tcW w:w="162" w:type="pct"/>
            <w:shd w:val="clear" w:color="auto" w:fill="auto"/>
            <w:noWrap/>
            <w:vAlign w:val="center"/>
            <w:hideMark/>
          </w:tcPr>
          <w:p w14:paraId="343348E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-0.219 </w:t>
            </w:r>
          </w:p>
        </w:tc>
        <w:tc>
          <w:tcPr>
            <w:tcW w:w="162" w:type="pct"/>
            <w:shd w:val="clear" w:color="auto" w:fill="auto"/>
            <w:noWrap/>
            <w:vAlign w:val="center"/>
            <w:hideMark/>
          </w:tcPr>
          <w:p w14:paraId="2E80FE6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-0.433 </w:t>
            </w:r>
          </w:p>
        </w:tc>
        <w:tc>
          <w:tcPr>
            <w:tcW w:w="162" w:type="pct"/>
            <w:shd w:val="clear" w:color="auto" w:fill="auto"/>
            <w:noWrap/>
            <w:vAlign w:val="center"/>
            <w:hideMark/>
          </w:tcPr>
          <w:p w14:paraId="25AC2F5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-0.383 </w:t>
            </w:r>
          </w:p>
        </w:tc>
        <w:tc>
          <w:tcPr>
            <w:tcW w:w="162" w:type="pct"/>
            <w:shd w:val="clear" w:color="auto" w:fill="auto"/>
            <w:noWrap/>
            <w:vAlign w:val="center"/>
            <w:hideMark/>
          </w:tcPr>
          <w:p w14:paraId="599FDE4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-0.335 </w:t>
            </w:r>
          </w:p>
        </w:tc>
        <w:tc>
          <w:tcPr>
            <w:tcW w:w="162" w:type="pct"/>
            <w:shd w:val="clear" w:color="auto" w:fill="auto"/>
            <w:noWrap/>
            <w:vAlign w:val="center"/>
            <w:hideMark/>
          </w:tcPr>
          <w:p w14:paraId="651E18B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-0.484 </w:t>
            </w:r>
          </w:p>
        </w:tc>
        <w:tc>
          <w:tcPr>
            <w:tcW w:w="162" w:type="pct"/>
            <w:shd w:val="clear" w:color="auto" w:fill="auto"/>
            <w:noWrap/>
            <w:vAlign w:val="center"/>
            <w:hideMark/>
          </w:tcPr>
          <w:p w14:paraId="4EA66C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-0.160 </w:t>
            </w:r>
          </w:p>
        </w:tc>
        <w:tc>
          <w:tcPr>
            <w:tcW w:w="162" w:type="pct"/>
            <w:shd w:val="clear" w:color="auto" w:fill="auto"/>
            <w:noWrap/>
            <w:vAlign w:val="center"/>
            <w:hideMark/>
          </w:tcPr>
          <w:p w14:paraId="6194FD8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BCE985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0.015 </w:t>
            </w:r>
          </w:p>
        </w:tc>
        <w:tc>
          <w:tcPr>
            <w:tcW w:w="162" w:type="pct"/>
            <w:shd w:val="clear" w:color="auto" w:fill="auto"/>
            <w:noWrap/>
            <w:vAlign w:val="center"/>
            <w:hideMark/>
          </w:tcPr>
          <w:p w14:paraId="2FB7A80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0.110 </w:t>
            </w:r>
          </w:p>
        </w:tc>
        <w:tc>
          <w:tcPr>
            <w:tcW w:w="162" w:type="pct"/>
            <w:shd w:val="clear" w:color="auto" w:fill="auto"/>
            <w:noWrap/>
            <w:vAlign w:val="center"/>
            <w:hideMark/>
          </w:tcPr>
          <w:p w14:paraId="33B5437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0.081 </w:t>
            </w:r>
          </w:p>
        </w:tc>
        <w:tc>
          <w:tcPr>
            <w:tcW w:w="157" w:type="pct"/>
            <w:shd w:val="clear" w:color="auto" w:fill="auto"/>
            <w:noWrap/>
            <w:vAlign w:val="center"/>
            <w:hideMark/>
          </w:tcPr>
          <w:p w14:paraId="4BEA3E4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0.921 </w:t>
            </w:r>
          </w:p>
        </w:tc>
      </w:tr>
      <w:tr w:rsidR="00B94256" w:rsidRPr="00B94256" w14:paraId="594925F2" w14:textId="77777777" w:rsidTr="00B94256">
        <w:trPr>
          <w:trHeight w:val="41"/>
        </w:trPr>
        <w:tc>
          <w:tcPr>
            <w:tcW w:w="147" w:type="pct"/>
            <w:shd w:val="clear" w:color="auto" w:fill="auto"/>
            <w:noWrap/>
            <w:vAlign w:val="center"/>
            <w:hideMark/>
          </w:tcPr>
          <w:p w14:paraId="2AC6D501"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S27</w:t>
            </w:r>
          </w:p>
        </w:tc>
        <w:tc>
          <w:tcPr>
            <w:tcW w:w="161" w:type="pct"/>
            <w:shd w:val="clear" w:color="auto" w:fill="auto"/>
            <w:noWrap/>
            <w:vAlign w:val="center"/>
            <w:hideMark/>
          </w:tcPr>
          <w:p w14:paraId="28E6621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-1.008 </w:t>
            </w:r>
          </w:p>
        </w:tc>
        <w:tc>
          <w:tcPr>
            <w:tcW w:w="162" w:type="pct"/>
            <w:shd w:val="clear" w:color="auto" w:fill="auto"/>
            <w:noWrap/>
            <w:vAlign w:val="center"/>
            <w:hideMark/>
          </w:tcPr>
          <w:p w14:paraId="294E580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-1.008 </w:t>
            </w:r>
          </w:p>
        </w:tc>
        <w:tc>
          <w:tcPr>
            <w:tcW w:w="162" w:type="pct"/>
            <w:shd w:val="clear" w:color="auto" w:fill="auto"/>
            <w:noWrap/>
            <w:vAlign w:val="center"/>
            <w:hideMark/>
          </w:tcPr>
          <w:p w14:paraId="3D93396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-1.463 </w:t>
            </w:r>
          </w:p>
        </w:tc>
        <w:tc>
          <w:tcPr>
            <w:tcW w:w="162" w:type="pct"/>
            <w:shd w:val="clear" w:color="auto" w:fill="auto"/>
            <w:noWrap/>
            <w:vAlign w:val="center"/>
            <w:hideMark/>
          </w:tcPr>
          <w:p w14:paraId="540D840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-0.937 </w:t>
            </w:r>
          </w:p>
        </w:tc>
        <w:tc>
          <w:tcPr>
            <w:tcW w:w="162" w:type="pct"/>
            <w:shd w:val="clear" w:color="auto" w:fill="auto"/>
            <w:noWrap/>
            <w:vAlign w:val="center"/>
            <w:hideMark/>
          </w:tcPr>
          <w:p w14:paraId="258FAE9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-0.475 </w:t>
            </w:r>
          </w:p>
        </w:tc>
        <w:tc>
          <w:tcPr>
            <w:tcW w:w="162" w:type="pct"/>
            <w:shd w:val="clear" w:color="auto" w:fill="auto"/>
            <w:noWrap/>
            <w:vAlign w:val="center"/>
            <w:hideMark/>
          </w:tcPr>
          <w:p w14:paraId="1429450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-0.458 </w:t>
            </w:r>
          </w:p>
        </w:tc>
        <w:tc>
          <w:tcPr>
            <w:tcW w:w="162" w:type="pct"/>
            <w:shd w:val="clear" w:color="auto" w:fill="auto"/>
            <w:noWrap/>
            <w:vAlign w:val="center"/>
            <w:hideMark/>
          </w:tcPr>
          <w:p w14:paraId="0E49C82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-0.851 </w:t>
            </w:r>
          </w:p>
        </w:tc>
        <w:tc>
          <w:tcPr>
            <w:tcW w:w="162" w:type="pct"/>
            <w:shd w:val="clear" w:color="auto" w:fill="auto"/>
            <w:noWrap/>
            <w:vAlign w:val="center"/>
            <w:hideMark/>
          </w:tcPr>
          <w:p w14:paraId="3F914D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-0.423 </w:t>
            </w:r>
          </w:p>
        </w:tc>
        <w:tc>
          <w:tcPr>
            <w:tcW w:w="162" w:type="pct"/>
            <w:shd w:val="clear" w:color="auto" w:fill="auto"/>
            <w:noWrap/>
            <w:vAlign w:val="center"/>
            <w:hideMark/>
          </w:tcPr>
          <w:p w14:paraId="44608B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-1.049 </w:t>
            </w:r>
          </w:p>
        </w:tc>
        <w:tc>
          <w:tcPr>
            <w:tcW w:w="162" w:type="pct"/>
            <w:shd w:val="clear" w:color="auto" w:fill="auto"/>
            <w:noWrap/>
            <w:vAlign w:val="center"/>
            <w:hideMark/>
          </w:tcPr>
          <w:p w14:paraId="46DC40C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-0.302 </w:t>
            </w:r>
          </w:p>
        </w:tc>
        <w:tc>
          <w:tcPr>
            <w:tcW w:w="162" w:type="pct"/>
            <w:shd w:val="clear" w:color="auto" w:fill="auto"/>
            <w:noWrap/>
            <w:vAlign w:val="center"/>
            <w:hideMark/>
          </w:tcPr>
          <w:p w14:paraId="0AADB13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-0.337 </w:t>
            </w:r>
          </w:p>
        </w:tc>
        <w:tc>
          <w:tcPr>
            <w:tcW w:w="162" w:type="pct"/>
            <w:shd w:val="clear" w:color="auto" w:fill="auto"/>
            <w:noWrap/>
            <w:vAlign w:val="center"/>
            <w:hideMark/>
          </w:tcPr>
          <w:p w14:paraId="44754BA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-0.618 </w:t>
            </w:r>
          </w:p>
        </w:tc>
        <w:tc>
          <w:tcPr>
            <w:tcW w:w="162" w:type="pct"/>
            <w:shd w:val="clear" w:color="auto" w:fill="auto"/>
            <w:noWrap/>
            <w:vAlign w:val="center"/>
            <w:hideMark/>
          </w:tcPr>
          <w:p w14:paraId="62E4EF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-1.316 </w:t>
            </w:r>
          </w:p>
        </w:tc>
        <w:tc>
          <w:tcPr>
            <w:tcW w:w="162" w:type="pct"/>
            <w:shd w:val="clear" w:color="auto" w:fill="auto"/>
            <w:noWrap/>
            <w:vAlign w:val="center"/>
            <w:hideMark/>
          </w:tcPr>
          <w:p w14:paraId="03C528E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-1.132 </w:t>
            </w:r>
          </w:p>
        </w:tc>
        <w:tc>
          <w:tcPr>
            <w:tcW w:w="162" w:type="pct"/>
            <w:shd w:val="clear" w:color="auto" w:fill="auto"/>
            <w:noWrap/>
            <w:vAlign w:val="center"/>
            <w:hideMark/>
          </w:tcPr>
          <w:p w14:paraId="3DBE84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-1.310 </w:t>
            </w:r>
          </w:p>
        </w:tc>
        <w:tc>
          <w:tcPr>
            <w:tcW w:w="162" w:type="pct"/>
            <w:shd w:val="clear" w:color="auto" w:fill="auto"/>
            <w:noWrap/>
            <w:vAlign w:val="center"/>
            <w:hideMark/>
          </w:tcPr>
          <w:p w14:paraId="50EB1C0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-1.444 </w:t>
            </w:r>
          </w:p>
        </w:tc>
        <w:tc>
          <w:tcPr>
            <w:tcW w:w="162" w:type="pct"/>
            <w:shd w:val="clear" w:color="auto" w:fill="auto"/>
            <w:noWrap/>
            <w:vAlign w:val="center"/>
            <w:hideMark/>
          </w:tcPr>
          <w:p w14:paraId="669EBE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-0.757 </w:t>
            </w:r>
          </w:p>
        </w:tc>
        <w:tc>
          <w:tcPr>
            <w:tcW w:w="162" w:type="pct"/>
            <w:shd w:val="clear" w:color="auto" w:fill="auto"/>
            <w:noWrap/>
            <w:vAlign w:val="center"/>
            <w:hideMark/>
          </w:tcPr>
          <w:p w14:paraId="72F21CA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-0.580 </w:t>
            </w:r>
          </w:p>
        </w:tc>
        <w:tc>
          <w:tcPr>
            <w:tcW w:w="162" w:type="pct"/>
            <w:shd w:val="clear" w:color="auto" w:fill="auto"/>
            <w:noWrap/>
            <w:vAlign w:val="center"/>
            <w:hideMark/>
          </w:tcPr>
          <w:p w14:paraId="4D4168B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-0.631 </w:t>
            </w:r>
          </w:p>
        </w:tc>
        <w:tc>
          <w:tcPr>
            <w:tcW w:w="162" w:type="pct"/>
            <w:shd w:val="clear" w:color="auto" w:fill="auto"/>
            <w:noWrap/>
            <w:vAlign w:val="center"/>
            <w:hideMark/>
          </w:tcPr>
          <w:p w14:paraId="615B03A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-0.568 </w:t>
            </w:r>
          </w:p>
        </w:tc>
        <w:tc>
          <w:tcPr>
            <w:tcW w:w="162" w:type="pct"/>
            <w:shd w:val="clear" w:color="auto" w:fill="auto"/>
            <w:noWrap/>
            <w:vAlign w:val="center"/>
            <w:hideMark/>
          </w:tcPr>
          <w:p w14:paraId="7BA903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-0.055 </w:t>
            </w:r>
          </w:p>
        </w:tc>
        <w:tc>
          <w:tcPr>
            <w:tcW w:w="162" w:type="pct"/>
            <w:shd w:val="clear" w:color="auto" w:fill="auto"/>
            <w:noWrap/>
            <w:vAlign w:val="center"/>
            <w:hideMark/>
          </w:tcPr>
          <w:p w14:paraId="1E0498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-0.084 </w:t>
            </w:r>
          </w:p>
        </w:tc>
        <w:tc>
          <w:tcPr>
            <w:tcW w:w="162" w:type="pct"/>
            <w:shd w:val="clear" w:color="auto" w:fill="auto"/>
            <w:noWrap/>
            <w:vAlign w:val="center"/>
            <w:hideMark/>
          </w:tcPr>
          <w:p w14:paraId="3166167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0.194 </w:t>
            </w:r>
          </w:p>
        </w:tc>
        <w:tc>
          <w:tcPr>
            <w:tcW w:w="162" w:type="pct"/>
            <w:shd w:val="clear" w:color="auto" w:fill="auto"/>
            <w:noWrap/>
            <w:vAlign w:val="center"/>
            <w:hideMark/>
          </w:tcPr>
          <w:p w14:paraId="3479671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-0.413 </w:t>
            </w:r>
          </w:p>
        </w:tc>
        <w:tc>
          <w:tcPr>
            <w:tcW w:w="162" w:type="pct"/>
            <w:shd w:val="clear" w:color="auto" w:fill="auto"/>
            <w:noWrap/>
            <w:vAlign w:val="center"/>
            <w:hideMark/>
          </w:tcPr>
          <w:p w14:paraId="3075BC1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-0.006 </w:t>
            </w:r>
          </w:p>
        </w:tc>
        <w:tc>
          <w:tcPr>
            <w:tcW w:w="162" w:type="pct"/>
            <w:shd w:val="clear" w:color="auto" w:fill="auto"/>
            <w:noWrap/>
            <w:vAlign w:val="center"/>
            <w:hideMark/>
          </w:tcPr>
          <w:p w14:paraId="2FBDC88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-0.407 </w:t>
            </w:r>
          </w:p>
        </w:tc>
        <w:tc>
          <w:tcPr>
            <w:tcW w:w="162" w:type="pct"/>
            <w:shd w:val="clear" w:color="auto" w:fill="auto"/>
            <w:noWrap/>
            <w:vAlign w:val="center"/>
            <w:hideMark/>
          </w:tcPr>
          <w:p w14:paraId="1EC294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29C4C19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0.334 </w:t>
            </w:r>
          </w:p>
        </w:tc>
        <w:tc>
          <w:tcPr>
            <w:tcW w:w="162" w:type="pct"/>
            <w:shd w:val="clear" w:color="auto" w:fill="auto"/>
            <w:noWrap/>
            <w:vAlign w:val="center"/>
            <w:hideMark/>
          </w:tcPr>
          <w:p w14:paraId="7C44575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0.197 </w:t>
            </w:r>
          </w:p>
        </w:tc>
        <w:tc>
          <w:tcPr>
            <w:tcW w:w="157" w:type="pct"/>
            <w:shd w:val="clear" w:color="auto" w:fill="auto"/>
            <w:noWrap/>
            <w:vAlign w:val="center"/>
            <w:hideMark/>
          </w:tcPr>
          <w:p w14:paraId="64D84E8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0.911 </w:t>
            </w:r>
          </w:p>
        </w:tc>
      </w:tr>
      <w:tr w:rsidR="00B94256" w:rsidRPr="00B94256" w14:paraId="7BF3F98A" w14:textId="77777777" w:rsidTr="00B94256">
        <w:trPr>
          <w:trHeight w:val="51"/>
        </w:trPr>
        <w:tc>
          <w:tcPr>
            <w:tcW w:w="147" w:type="pct"/>
            <w:shd w:val="clear" w:color="auto" w:fill="auto"/>
            <w:noWrap/>
            <w:vAlign w:val="center"/>
            <w:hideMark/>
          </w:tcPr>
          <w:p w14:paraId="6641A8C0"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S28</w:t>
            </w:r>
          </w:p>
        </w:tc>
        <w:tc>
          <w:tcPr>
            <w:tcW w:w="161" w:type="pct"/>
            <w:shd w:val="clear" w:color="auto" w:fill="auto"/>
            <w:noWrap/>
            <w:vAlign w:val="center"/>
            <w:hideMark/>
          </w:tcPr>
          <w:p w14:paraId="7FF3C6E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-1.244 </w:t>
            </w:r>
          </w:p>
        </w:tc>
        <w:tc>
          <w:tcPr>
            <w:tcW w:w="162" w:type="pct"/>
            <w:shd w:val="clear" w:color="auto" w:fill="auto"/>
            <w:noWrap/>
            <w:vAlign w:val="center"/>
            <w:hideMark/>
          </w:tcPr>
          <w:p w14:paraId="4622A77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-1.244 </w:t>
            </w:r>
          </w:p>
        </w:tc>
        <w:tc>
          <w:tcPr>
            <w:tcW w:w="162" w:type="pct"/>
            <w:shd w:val="clear" w:color="auto" w:fill="auto"/>
            <w:noWrap/>
            <w:vAlign w:val="center"/>
            <w:hideMark/>
          </w:tcPr>
          <w:p w14:paraId="3A7F83B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-1.561 </w:t>
            </w:r>
          </w:p>
        </w:tc>
        <w:tc>
          <w:tcPr>
            <w:tcW w:w="162" w:type="pct"/>
            <w:shd w:val="clear" w:color="auto" w:fill="auto"/>
            <w:noWrap/>
            <w:vAlign w:val="center"/>
            <w:hideMark/>
          </w:tcPr>
          <w:p w14:paraId="48ED6E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-0.798 </w:t>
            </w:r>
          </w:p>
        </w:tc>
        <w:tc>
          <w:tcPr>
            <w:tcW w:w="162" w:type="pct"/>
            <w:shd w:val="clear" w:color="auto" w:fill="auto"/>
            <w:noWrap/>
            <w:vAlign w:val="center"/>
            <w:hideMark/>
          </w:tcPr>
          <w:p w14:paraId="57AD8A3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-1.040 </w:t>
            </w:r>
          </w:p>
        </w:tc>
        <w:tc>
          <w:tcPr>
            <w:tcW w:w="162" w:type="pct"/>
            <w:shd w:val="clear" w:color="auto" w:fill="auto"/>
            <w:noWrap/>
            <w:vAlign w:val="center"/>
            <w:hideMark/>
          </w:tcPr>
          <w:p w14:paraId="379C3E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-0.744 </w:t>
            </w:r>
          </w:p>
        </w:tc>
        <w:tc>
          <w:tcPr>
            <w:tcW w:w="162" w:type="pct"/>
            <w:shd w:val="clear" w:color="auto" w:fill="auto"/>
            <w:noWrap/>
            <w:vAlign w:val="center"/>
            <w:hideMark/>
          </w:tcPr>
          <w:p w14:paraId="001DD6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-0.711 </w:t>
            </w:r>
          </w:p>
        </w:tc>
        <w:tc>
          <w:tcPr>
            <w:tcW w:w="162" w:type="pct"/>
            <w:shd w:val="clear" w:color="auto" w:fill="auto"/>
            <w:noWrap/>
            <w:vAlign w:val="center"/>
            <w:hideMark/>
          </w:tcPr>
          <w:p w14:paraId="13BCDFA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-0.827 </w:t>
            </w:r>
          </w:p>
        </w:tc>
        <w:tc>
          <w:tcPr>
            <w:tcW w:w="162" w:type="pct"/>
            <w:shd w:val="clear" w:color="auto" w:fill="auto"/>
            <w:noWrap/>
            <w:vAlign w:val="center"/>
            <w:hideMark/>
          </w:tcPr>
          <w:p w14:paraId="4FDCC9E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-1.261 </w:t>
            </w:r>
          </w:p>
        </w:tc>
        <w:tc>
          <w:tcPr>
            <w:tcW w:w="162" w:type="pct"/>
            <w:shd w:val="clear" w:color="auto" w:fill="auto"/>
            <w:noWrap/>
            <w:vAlign w:val="center"/>
            <w:hideMark/>
          </w:tcPr>
          <w:p w14:paraId="6439BE7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-0.756 </w:t>
            </w:r>
          </w:p>
        </w:tc>
        <w:tc>
          <w:tcPr>
            <w:tcW w:w="162" w:type="pct"/>
            <w:shd w:val="clear" w:color="auto" w:fill="auto"/>
            <w:noWrap/>
            <w:vAlign w:val="center"/>
            <w:hideMark/>
          </w:tcPr>
          <w:p w14:paraId="164DE09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-0.549 </w:t>
            </w:r>
          </w:p>
        </w:tc>
        <w:tc>
          <w:tcPr>
            <w:tcW w:w="162" w:type="pct"/>
            <w:shd w:val="clear" w:color="auto" w:fill="auto"/>
            <w:noWrap/>
            <w:vAlign w:val="center"/>
            <w:hideMark/>
          </w:tcPr>
          <w:p w14:paraId="44ACA04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-0.353 </w:t>
            </w:r>
          </w:p>
        </w:tc>
        <w:tc>
          <w:tcPr>
            <w:tcW w:w="162" w:type="pct"/>
            <w:shd w:val="clear" w:color="auto" w:fill="auto"/>
            <w:noWrap/>
            <w:vAlign w:val="center"/>
            <w:hideMark/>
          </w:tcPr>
          <w:p w14:paraId="2D8E4EF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-1.391 </w:t>
            </w:r>
          </w:p>
        </w:tc>
        <w:tc>
          <w:tcPr>
            <w:tcW w:w="162" w:type="pct"/>
            <w:shd w:val="clear" w:color="auto" w:fill="auto"/>
            <w:noWrap/>
            <w:vAlign w:val="center"/>
            <w:hideMark/>
          </w:tcPr>
          <w:p w14:paraId="47790F6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-1.307 </w:t>
            </w:r>
          </w:p>
        </w:tc>
        <w:tc>
          <w:tcPr>
            <w:tcW w:w="162" w:type="pct"/>
            <w:shd w:val="clear" w:color="auto" w:fill="auto"/>
            <w:noWrap/>
            <w:vAlign w:val="center"/>
            <w:hideMark/>
          </w:tcPr>
          <w:p w14:paraId="0A50FE4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-1.170 </w:t>
            </w:r>
          </w:p>
        </w:tc>
        <w:tc>
          <w:tcPr>
            <w:tcW w:w="162" w:type="pct"/>
            <w:shd w:val="clear" w:color="auto" w:fill="auto"/>
            <w:noWrap/>
            <w:vAlign w:val="center"/>
            <w:hideMark/>
          </w:tcPr>
          <w:p w14:paraId="60376FB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-1.530 </w:t>
            </w:r>
          </w:p>
        </w:tc>
        <w:tc>
          <w:tcPr>
            <w:tcW w:w="162" w:type="pct"/>
            <w:shd w:val="clear" w:color="auto" w:fill="auto"/>
            <w:noWrap/>
            <w:vAlign w:val="center"/>
            <w:hideMark/>
          </w:tcPr>
          <w:p w14:paraId="49C5805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-0.426 </w:t>
            </w:r>
          </w:p>
        </w:tc>
        <w:tc>
          <w:tcPr>
            <w:tcW w:w="162" w:type="pct"/>
            <w:shd w:val="clear" w:color="auto" w:fill="auto"/>
            <w:noWrap/>
            <w:vAlign w:val="center"/>
            <w:hideMark/>
          </w:tcPr>
          <w:p w14:paraId="38DA7B8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-0.252 </w:t>
            </w:r>
          </w:p>
        </w:tc>
        <w:tc>
          <w:tcPr>
            <w:tcW w:w="162" w:type="pct"/>
            <w:shd w:val="clear" w:color="auto" w:fill="auto"/>
            <w:noWrap/>
            <w:vAlign w:val="center"/>
            <w:hideMark/>
          </w:tcPr>
          <w:p w14:paraId="30C1BAA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-0.456 </w:t>
            </w:r>
          </w:p>
        </w:tc>
        <w:tc>
          <w:tcPr>
            <w:tcW w:w="162" w:type="pct"/>
            <w:shd w:val="clear" w:color="auto" w:fill="auto"/>
            <w:noWrap/>
            <w:vAlign w:val="center"/>
            <w:hideMark/>
          </w:tcPr>
          <w:p w14:paraId="1322F6A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-0.860 </w:t>
            </w:r>
          </w:p>
        </w:tc>
        <w:tc>
          <w:tcPr>
            <w:tcW w:w="162" w:type="pct"/>
            <w:shd w:val="clear" w:color="auto" w:fill="auto"/>
            <w:noWrap/>
            <w:vAlign w:val="center"/>
            <w:hideMark/>
          </w:tcPr>
          <w:p w14:paraId="3F5E52C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-0.009 </w:t>
            </w:r>
          </w:p>
        </w:tc>
        <w:tc>
          <w:tcPr>
            <w:tcW w:w="162" w:type="pct"/>
            <w:shd w:val="clear" w:color="auto" w:fill="auto"/>
            <w:noWrap/>
            <w:vAlign w:val="center"/>
            <w:hideMark/>
          </w:tcPr>
          <w:p w14:paraId="209A161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-0.106 </w:t>
            </w:r>
          </w:p>
        </w:tc>
        <w:tc>
          <w:tcPr>
            <w:tcW w:w="162" w:type="pct"/>
            <w:shd w:val="clear" w:color="auto" w:fill="auto"/>
            <w:noWrap/>
            <w:vAlign w:val="center"/>
            <w:hideMark/>
          </w:tcPr>
          <w:p w14:paraId="524DADD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0.089 </w:t>
            </w:r>
          </w:p>
        </w:tc>
        <w:tc>
          <w:tcPr>
            <w:tcW w:w="162" w:type="pct"/>
            <w:shd w:val="clear" w:color="auto" w:fill="auto"/>
            <w:noWrap/>
            <w:vAlign w:val="center"/>
            <w:hideMark/>
          </w:tcPr>
          <w:p w14:paraId="09121FB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-0.639 </w:t>
            </w:r>
          </w:p>
        </w:tc>
        <w:tc>
          <w:tcPr>
            <w:tcW w:w="162" w:type="pct"/>
            <w:shd w:val="clear" w:color="auto" w:fill="auto"/>
            <w:noWrap/>
            <w:vAlign w:val="center"/>
            <w:hideMark/>
          </w:tcPr>
          <w:p w14:paraId="1758765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0.305 </w:t>
            </w:r>
          </w:p>
        </w:tc>
        <w:tc>
          <w:tcPr>
            <w:tcW w:w="162" w:type="pct"/>
            <w:shd w:val="clear" w:color="auto" w:fill="auto"/>
            <w:noWrap/>
            <w:vAlign w:val="center"/>
            <w:hideMark/>
          </w:tcPr>
          <w:p w14:paraId="37BFE76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-0.381 </w:t>
            </w:r>
          </w:p>
        </w:tc>
        <w:tc>
          <w:tcPr>
            <w:tcW w:w="162" w:type="pct"/>
            <w:shd w:val="clear" w:color="auto" w:fill="auto"/>
            <w:noWrap/>
            <w:vAlign w:val="center"/>
            <w:hideMark/>
          </w:tcPr>
          <w:p w14:paraId="581D3C6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0.280 </w:t>
            </w:r>
          </w:p>
        </w:tc>
        <w:tc>
          <w:tcPr>
            <w:tcW w:w="162" w:type="pct"/>
            <w:shd w:val="clear" w:color="auto" w:fill="auto"/>
            <w:noWrap/>
            <w:vAlign w:val="center"/>
            <w:hideMark/>
          </w:tcPr>
          <w:p w14:paraId="74A3EB8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62" w:type="pct"/>
            <w:shd w:val="clear" w:color="auto" w:fill="auto"/>
            <w:noWrap/>
            <w:vAlign w:val="center"/>
            <w:hideMark/>
          </w:tcPr>
          <w:p w14:paraId="4F9064C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0.465 </w:t>
            </w:r>
          </w:p>
        </w:tc>
        <w:tc>
          <w:tcPr>
            <w:tcW w:w="157" w:type="pct"/>
            <w:shd w:val="clear" w:color="auto" w:fill="auto"/>
            <w:noWrap/>
            <w:vAlign w:val="center"/>
            <w:hideMark/>
          </w:tcPr>
          <w:p w14:paraId="7176F72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1.134 </w:t>
            </w:r>
          </w:p>
        </w:tc>
      </w:tr>
      <w:tr w:rsidR="00B94256" w:rsidRPr="00B94256" w14:paraId="115F8E56" w14:textId="77777777" w:rsidTr="00B94256">
        <w:trPr>
          <w:trHeight w:val="41"/>
        </w:trPr>
        <w:tc>
          <w:tcPr>
            <w:tcW w:w="147" w:type="pct"/>
            <w:shd w:val="clear" w:color="auto" w:fill="auto"/>
            <w:noWrap/>
            <w:vAlign w:val="center"/>
            <w:hideMark/>
          </w:tcPr>
          <w:p w14:paraId="59B91ED7"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S29</w:t>
            </w:r>
          </w:p>
        </w:tc>
        <w:tc>
          <w:tcPr>
            <w:tcW w:w="161" w:type="pct"/>
            <w:shd w:val="clear" w:color="auto" w:fill="auto"/>
            <w:noWrap/>
            <w:vAlign w:val="center"/>
            <w:hideMark/>
          </w:tcPr>
          <w:p w14:paraId="2DE0F3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-1.773 </w:t>
            </w:r>
          </w:p>
        </w:tc>
        <w:tc>
          <w:tcPr>
            <w:tcW w:w="162" w:type="pct"/>
            <w:shd w:val="clear" w:color="auto" w:fill="auto"/>
            <w:noWrap/>
            <w:vAlign w:val="center"/>
            <w:hideMark/>
          </w:tcPr>
          <w:p w14:paraId="29F3D7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-1.773 </w:t>
            </w:r>
          </w:p>
        </w:tc>
        <w:tc>
          <w:tcPr>
            <w:tcW w:w="162" w:type="pct"/>
            <w:shd w:val="clear" w:color="auto" w:fill="auto"/>
            <w:noWrap/>
            <w:vAlign w:val="center"/>
            <w:hideMark/>
          </w:tcPr>
          <w:p w14:paraId="0AABBA0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-1.855 </w:t>
            </w:r>
          </w:p>
        </w:tc>
        <w:tc>
          <w:tcPr>
            <w:tcW w:w="162" w:type="pct"/>
            <w:shd w:val="clear" w:color="auto" w:fill="auto"/>
            <w:noWrap/>
            <w:vAlign w:val="center"/>
            <w:hideMark/>
          </w:tcPr>
          <w:p w14:paraId="790B97F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-1.703 </w:t>
            </w:r>
          </w:p>
        </w:tc>
        <w:tc>
          <w:tcPr>
            <w:tcW w:w="162" w:type="pct"/>
            <w:shd w:val="clear" w:color="auto" w:fill="auto"/>
            <w:noWrap/>
            <w:vAlign w:val="center"/>
            <w:hideMark/>
          </w:tcPr>
          <w:p w14:paraId="4CD1FC9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-1.590 </w:t>
            </w:r>
          </w:p>
        </w:tc>
        <w:tc>
          <w:tcPr>
            <w:tcW w:w="162" w:type="pct"/>
            <w:shd w:val="clear" w:color="auto" w:fill="auto"/>
            <w:noWrap/>
            <w:vAlign w:val="center"/>
            <w:hideMark/>
          </w:tcPr>
          <w:p w14:paraId="2ED4955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-1.576 </w:t>
            </w:r>
          </w:p>
        </w:tc>
        <w:tc>
          <w:tcPr>
            <w:tcW w:w="162" w:type="pct"/>
            <w:shd w:val="clear" w:color="auto" w:fill="auto"/>
            <w:noWrap/>
            <w:vAlign w:val="center"/>
            <w:hideMark/>
          </w:tcPr>
          <w:p w14:paraId="2C72B61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-1.617 </w:t>
            </w:r>
          </w:p>
        </w:tc>
        <w:tc>
          <w:tcPr>
            <w:tcW w:w="162" w:type="pct"/>
            <w:shd w:val="clear" w:color="auto" w:fill="auto"/>
            <w:noWrap/>
            <w:vAlign w:val="center"/>
            <w:hideMark/>
          </w:tcPr>
          <w:p w14:paraId="47C0C87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-1.529 </w:t>
            </w:r>
          </w:p>
        </w:tc>
        <w:tc>
          <w:tcPr>
            <w:tcW w:w="162" w:type="pct"/>
            <w:shd w:val="clear" w:color="auto" w:fill="auto"/>
            <w:noWrap/>
            <w:vAlign w:val="center"/>
            <w:hideMark/>
          </w:tcPr>
          <w:p w14:paraId="49D6EF2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-1.793 </w:t>
            </w:r>
          </w:p>
        </w:tc>
        <w:tc>
          <w:tcPr>
            <w:tcW w:w="162" w:type="pct"/>
            <w:shd w:val="clear" w:color="auto" w:fill="auto"/>
            <w:noWrap/>
            <w:vAlign w:val="center"/>
            <w:hideMark/>
          </w:tcPr>
          <w:p w14:paraId="55A1329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-1.413 </w:t>
            </w:r>
          </w:p>
        </w:tc>
        <w:tc>
          <w:tcPr>
            <w:tcW w:w="162" w:type="pct"/>
            <w:shd w:val="clear" w:color="auto" w:fill="auto"/>
            <w:noWrap/>
            <w:vAlign w:val="center"/>
            <w:hideMark/>
          </w:tcPr>
          <w:p w14:paraId="241E7DA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-1.455 </w:t>
            </w:r>
          </w:p>
        </w:tc>
        <w:tc>
          <w:tcPr>
            <w:tcW w:w="162" w:type="pct"/>
            <w:shd w:val="clear" w:color="auto" w:fill="auto"/>
            <w:noWrap/>
            <w:vAlign w:val="center"/>
            <w:hideMark/>
          </w:tcPr>
          <w:p w14:paraId="40C775B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-1.210 </w:t>
            </w:r>
          </w:p>
        </w:tc>
        <w:tc>
          <w:tcPr>
            <w:tcW w:w="162" w:type="pct"/>
            <w:shd w:val="clear" w:color="auto" w:fill="auto"/>
            <w:noWrap/>
            <w:vAlign w:val="center"/>
            <w:hideMark/>
          </w:tcPr>
          <w:p w14:paraId="3EFBC59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-1.679 </w:t>
            </w:r>
          </w:p>
        </w:tc>
        <w:tc>
          <w:tcPr>
            <w:tcW w:w="162" w:type="pct"/>
            <w:shd w:val="clear" w:color="auto" w:fill="auto"/>
            <w:noWrap/>
            <w:vAlign w:val="center"/>
            <w:hideMark/>
          </w:tcPr>
          <w:p w14:paraId="5BD8496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-1.336 </w:t>
            </w:r>
          </w:p>
        </w:tc>
        <w:tc>
          <w:tcPr>
            <w:tcW w:w="162" w:type="pct"/>
            <w:shd w:val="clear" w:color="auto" w:fill="auto"/>
            <w:noWrap/>
            <w:vAlign w:val="center"/>
            <w:hideMark/>
          </w:tcPr>
          <w:p w14:paraId="138612C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-1.625 </w:t>
            </w:r>
          </w:p>
        </w:tc>
        <w:tc>
          <w:tcPr>
            <w:tcW w:w="162" w:type="pct"/>
            <w:shd w:val="clear" w:color="auto" w:fill="auto"/>
            <w:noWrap/>
            <w:vAlign w:val="center"/>
            <w:hideMark/>
          </w:tcPr>
          <w:p w14:paraId="198AFB8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-1.552 </w:t>
            </w:r>
          </w:p>
        </w:tc>
        <w:tc>
          <w:tcPr>
            <w:tcW w:w="162" w:type="pct"/>
            <w:shd w:val="clear" w:color="auto" w:fill="auto"/>
            <w:noWrap/>
            <w:vAlign w:val="center"/>
            <w:hideMark/>
          </w:tcPr>
          <w:p w14:paraId="03E0AD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-1.506 </w:t>
            </w:r>
          </w:p>
        </w:tc>
        <w:tc>
          <w:tcPr>
            <w:tcW w:w="162" w:type="pct"/>
            <w:shd w:val="clear" w:color="auto" w:fill="auto"/>
            <w:noWrap/>
            <w:vAlign w:val="center"/>
            <w:hideMark/>
          </w:tcPr>
          <w:p w14:paraId="5D5FB1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-1.166 </w:t>
            </w:r>
          </w:p>
        </w:tc>
        <w:tc>
          <w:tcPr>
            <w:tcW w:w="162" w:type="pct"/>
            <w:shd w:val="clear" w:color="auto" w:fill="auto"/>
            <w:noWrap/>
            <w:vAlign w:val="center"/>
            <w:hideMark/>
          </w:tcPr>
          <w:p w14:paraId="3B18DB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-1.301 </w:t>
            </w:r>
          </w:p>
        </w:tc>
        <w:tc>
          <w:tcPr>
            <w:tcW w:w="162" w:type="pct"/>
            <w:shd w:val="clear" w:color="auto" w:fill="auto"/>
            <w:noWrap/>
            <w:vAlign w:val="center"/>
            <w:hideMark/>
          </w:tcPr>
          <w:p w14:paraId="43B14BE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-1.118 </w:t>
            </w:r>
          </w:p>
        </w:tc>
        <w:tc>
          <w:tcPr>
            <w:tcW w:w="162" w:type="pct"/>
            <w:shd w:val="clear" w:color="auto" w:fill="auto"/>
            <w:noWrap/>
            <w:vAlign w:val="center"/>
            <w:hideMark/>
          </w:tcPr>
          <w:p w14:paraId="03B9A9A6"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-0.992 </w:t>
            </w:r>
          </w:p>
        </w:tc>
        <w:tc>
          <w:tcPr>
            <w:tcW w:w="162" w:type="pct"/>
            <w:shd w:val="clear" w:color="auto" w:fill="auto"/>
            <w:noWrap/>
            <w:vAlign w:val="center"/>
            <w:hideMark/>
          </w:tcPr>
          <w:p w14:paraId="04ADF8C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-1.030 </w:t>
            </w:r>
          </w:p>
        </w:tc>
        <w:tc>
          <w:tcPr>
            <w:tcW w:w="162" w:type="pct"/>
            <w:shd w:val="clear" w:color="auto" w:fill="auto"/>
            <w:noWrap/>
            <w:vAlign w:val="center"/>
            <w:hideMark/>
          </w:tcPr>
          <w:p w14:paraId="212DE25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-0.750 </w:t>
            </w:r>
          </w:p>
        </w:tc>
        <w:tc>
          <w:tcPr>
            <w:tcW w:w="162" w:type="pct"/>
            <w:shd w:val="clear" w:color="auto" w:fill="auto"/>
            <w:noWrap/>
            <w:vAlign w:val="center"/>
            <w:hideMark/>
          </w:tcPr>
          <w:p w14:paraId="785089E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-1.106 </w:t>
            </w:r>
          </w:p>
        </w:tc>
        <w:tc>
          <w:tcPr>
            <w:tcW w:w="162" w:type="pct"/>
            <w:shd w:val="clear" w:color="auto" w:fill="auto"/>
            <w:noWrap/>
            <w:vAlign w:val="center"/>
            <w:hideMark/>
          </w:tcPr>
          <w:p w14:paraId="44C7578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-0.122 </w:t>
            </w:r>
          </w:p>
        </w:tc>
        <w:tc>
          <w:tcPr>
            <w:tcW w:w="162" w:type="pct"/>
            <w:shd w:val="clear" w:color="auto" w:fill="auto"/>
            <w:noWrap/>
            <w:vAlign w:val="center"/>
            <w:hideMark/>
          </w:tcPr>
          <w:p w14:paraId="2E74E1F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-0.990 </w:t>
            </w:r>
          </w:p>
        </w:tc>
        <w:tc>
          <w:tcPr>
            <w:tcW w:w="162" w:type="pct"/>
            <w:shd w:val="clear" w:color="auto" w:fill="auto"/>
            <w:noWrap/>
            <w:vAlign w:val="center"/>
            <w:hideMark/>
          </w:tcPr>
          <w:p w14:paraId="550E262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-0.452 </w:t>
            </w:r>
          </w:p>
        </w:tc>
        <w:tc>
          <w:tcPr>
            <w:tcW w:w="162" w:type="pct"/>
            <w:shd w:val="clear" w:color="auto" w:fill="auto"/>
            <w:noWrap/>
            <w:vAlign w:val="center"/>
            <w:hideMark/>
          </w:tcPr>
          <w:p w14:paraId="1ADAD3C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-0.562 </w:t>
            </w:r>
          </w:p>
        </w:tc>
        <w:tc>
          <w:tcPr>
            <w:tcW w:w="162" w:type="pct"/>
            <w:shd w:val="clear" w:color="auto" w:fill="auto"/>
            <w:noWrap/>
            <w:vAlign w:val="center"/>
            <w:hideMark/>
          </w:tcPr>
          <w:p w14:paraId="57FB4DD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c>
          <w:tcPr>
            <w:tcW w:w="157" w:type="pct"/>
            <w:shd w:val="clear" w:color="auto" w:fill="auto"/>
            <w:noWrap/>
            <w:vAlign w:val="center"/>
            <w:hideMark/>
          </w:tcPr>
          <w:p w14:paraId="5EE4FA3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0.764 </w:t>
            </w:r>
          </w:p>
        </w:tc>
      </w:tr>
      <w:tr w:rsidR="00B94256" w:rsidRPr="00B94256" w14:paraId="0CAC1751" w14:textId="77777777" w:rsidTr="00B94256">
        <w:trPr>
          <w:trHeight w:val="51"/>
        </w:trPr>
        <w:tc>
          <w:tcPr>
            <w:tcW w:w="147" w:type="pct"/>
            <w:shd w:val="clear" w:color="auto" w:fill="auto"/>
            <w:noWrap/>
            <w:vAlign w:val="center"/>
            <w:hideMark/>
          </w:tcPr>
          <w:p w14:paraId="19E42CDF" w14:textId="77777777" w:rsidR="00B94256" w:rsidRPr="00B94256" w:rsidRDefault="00B94256" w:rsidP="00B94256">
            <w:pPr>
              <w:spacing w:after="0" w:line="0" w:lineRule="atLeas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S30</w:t>
            </w:r>
          </w:p>
        </w:tc>
        <w:tc>
          <w:tcPr>
            <w:tcW w:w="161" w:type="pct"/>
            <w:shd w:val="clear" w:color="auto" w:fill="auto"/>
            <w:noWrap/>
            <w:vAlign w:val="center"/>
            <w:hideMark/>
          </w:tcPr>
          <w:p w14:paraId="619A204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-2.743 </w:t>
            </w:r>
          </w:p>
        </w:tc>
        <w:tc>
          <w:tcPr>
            <w:tcW w:w="162" w:type="pct"/>
            <w:shd w:val="clear" w:color="auto" w:fill="auto"/>
            <w:noWrap/>
            <w:vAlign w:val="center"/>
            <w:hideMark/>
          </w:tcPr>
          <w:p w14:paraId="70D4551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-2.743 </w:t>
            </w:r>
          </w:p>
        </w:tc>
        <w:tc>
          <w:tcPr>
            <w:tcW w:w="162" w:type="pct"/>
            <w:shd w:val="clear" w:color="auto" w:fill="auto"/>
            <w:noWrap/>
            <w:vAlign w:val="center"/>
            <w:hideMark/>
          </w:tcPr>
          <w:p w14:paraId="1CD27B9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-2.953 </w:t>
            </w:r>
          </w:p>
        </w:tc>
        <w:tc>
          <w:tcPr>
            <w:tcW w:w="162" w:type="pct"/>
            <w:shd w:val="clear" w:color="auto" w:fill="auto"/>
            <w:noWrap/>
            <w:vAlign w:val="center"/>
            <w:hideMark/>
          </w:tcPr>
          <w:p w14:paraId="51DC87C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-2.673 </w:t>
            </w:r>
          </w:p>
        </w:tc>
        <w:tc>
          <w:tcPr>
            <w:tcW w:w="162" w:type="pct"/>
            <w:shd w:val="clear" w:color="auto" w:fill="auto"/>
            <w:noWrap/>
            <w:vAlign w:val="center"/>
            <w:hideMark/>
          </w:tcPr>
          <w:p w14:paraId="1452C0E8"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-2.554 </w:t>
            </w:r>
          </w:p>
        </w:tc>
        <w:tc>
          <w:tcPr>
            <w:tcW w:w="162" w:type="pct"/>
            <w:shd w:val="clear" w:color="auto" w:fill="auto"/>
            <w:noWrap/>
            <w:vAlign w:val="center"/>
            <w:hideMark/>
          </w:tcPr>
          <w:p w14:paraId="45BF3A4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-2.546 </w:t>
            </w:r>
          </w:p>
        </w:tc>
        <w:tc>
          <w:tcPr>
            <w:tcW w:w="162" w:type="pct"/>
            <w:shd w:val="clear" w:color="auto" w:fill="auto"/>
            <w:noWrap/>
            <w:vAlign w:val="center"/>
            <w:hideMark/>
          </w:tcPr>
          <w:p w14:paraId="542C9A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-2.587 </w:t>
            </w:r>
          </w:p>
        </w:tc>
        <w:tc>
          <w:tcPr>
            <w:tcW w:w="162" w:type="pct"/>
            <w:shd w:val="clear" w:color="auto" w:fill="auto"/>
            <w:noWrap/>
            <w:vAlign w:val="center"/>
            <w:hideMark/>
          </w:tcPr>
          <w:p w14:paraId="4E399E7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-2.465 </w:t>
            </w:r>
          </w:p>
        </w:tc>
        <w:tc>
          <w:tcPr>
            <w:tcW w:w="162" w:type="pct"/>
            <w:shd w:val="clear" w:color="auto" w:fill="auto"/>
            <w:noWrap/>
            <w:vAlign w:val="center"/>
            <w:hideMark/>
          </w:tcPr>
          <w:p w14:paraId="13818949"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-2.763 </w:t>
            </w:r>
          </w:p>
        </w:tc>
        <w:tc>
          <w:tcPr>
            <w:tcW w:w="162" w:type="pct"/>
            <w:shd w:val="clear" w:color="auto" w:fill="auto"/>
            <w:noWrap/>
            <w:vAlign w:val="center"/>
            <w:hideMark/>
          </w:tcPr>
          <w:p w14:paraId="6B7C7CA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-1.962 </w:t>
            </w:r>
          </w:p>
        </w:tc>
        <w:tc>
          <w:tcPr>
            <w:tcW w:w="162" w:type="pct"/>
            <w:shd w:val="clear" w:color="auto" w:fill="auto"/>
            <w:noWrap/>
            <w:vAlign w:val="center"/>
            <w:hideMark/>
          </w:tcPr>
          <w:p w14:paraId="21C5EE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-2.425 </w:t>
            </w:r>
          </w:p>
        </w:tc>
        <w:tc>
          <w:tcPr>
            <w:tcW w:w="162" w:type="pct"/>
            <w:shd w:val="clear" w:color="auto" w:fill="auto"/>
            <w:noWrap/>
            <w:vAlign w:val="center"/>
            <w:hideMark/>
          </w:tcPr>
          <w:p w14:paraId="41589F7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-2.354 </w:t>
            </w:r>
          </w:p>
        </w:tc>
        <w:tc>
          <w:tcPr>
            <w:tcW w:w="162" w:type="pct"/>
            <w:shd w:val="clear" w:color="auto" w:fill="auto"/>
            <w:noWrap/>
            <w:vAlign w:val="center"/>
            <w:hideMark/>
          </w:tcPr>
          <w:p w14:paraId="7FE995B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-2.420 </w:t>
            </w:r>
          </w:p>
        </w:tc>
        <w:tc>
          <w:tcPr>
            <w:tcW w:w="162" w:type="pct"/>
            <w:shd w:val="clear" w:color="auto" w:fill="auto"/>
            <w:noWrap/>
            <w:vAlign w:val="center"/>
            <w:hideMark/>
          </w:tcPr>
          <w:p w14:paraId="3F210A8F"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-2.557 </w:t>
            </w:r>
          </w:p>
        </w:tc>
        <w:tc>
          <w:tcPr>
            <w:tcW w:w="162" w:type="pct"/>
            <w:shd w:val="clear" w:color="auto" w:fill="auto"/>
            <w:noWrap/>
            <w:vAlign w:val="center"/>
            <w:hideMark/>
          </w:tcPr>
          <w:p w14:paraId="719EE6A3"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-2.672 </w:t>
            </w:r>
          </w:p>
        </w:tc>
        <w:tc>
          <w:tcPr>
            <w:tcW w:w="162" w:type="pct"/>
            <w:shd w:val="clear" w:color="auto" w:fill="auto"/>
            <w:noWrap/>
            <w:vAlign w:val="center"/>
            <w:hideMark/>
          </w:tcPr>
          <w:p w14:paraId="7803017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-2.624 </w:t>
            </w:r>
          </w:p>
        </w:tc>
        <w:tc>
          <w:tcPr>
            <w:tcW w:w="162" w:type="pct"/>
            <w:shd w:val="clear" w:color="auto" w:fill="auto"/>
            <w:noWrap/>
            <w:vAlign w:val="center"/>
            <w:hideMark/>
          </w:tcPr>
          <w:p w14:paraId="265CDF12"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-2.411 </w:t>
            </w:r>
          </w:p>
        </w:tc>
        <w:tc>
          <w:tcPr>
            <w:tcW w:w="162" w:type="pct"/>
            <w:shd w:val="clear" w:color="auto" w:fill="auto"/>
            <w:noWrap/>
            <w:vAlign w:val="center"/>
            <w:hideMark/>
          </w:tcPr>
          <w:p w14:paraId="53E6741A"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-2.296 </w:t>
            </w:r>
          </w:p>
        </w:tc>
        <w:tc>
          <w:tcPr>
            <w:tcW w:w="162" w:type="pct"/>
            <w:shd w:val="clear" w:color="auto" w:fill="auto"/>
            <w:noWrap/>
            <w:vAlign w:val="center"/>
            <w:hideMark/>
          </w:tcPr>
          <w:p w14:paraId="4B00FCF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-2.216 </w:t>
            </w:r>
          </w:p>
        </w:tc>
        <w:tc>
          <w:tcPr>
            <w:tcW w:w="162" w:type="pct"/>
            <w:shd w:val="clear" w:color="auto" w:fill="auto"/>
            <w:noWrap/>
            <w:vAlign w:val="center"/>
            <w:hideMark/>
          </w:tcPr>
          <w:p w14:paraId="7FF62CD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-2.148 </w:t>
            </w:r>
          </w:p>
        </w:tc>
        <w:tc>
          <w:tcPr>
            <w:tcW w:w="162" w:type="pct"/>
            <w:shd w:val="clear" w:color="auto" w:fill="auto"/>
            <w:noWrap/>
            <w:vAlign w:val="center"/>
            <w:hideMark/>
          </w:tcPr>
          <w:p w14:paraId="2222C6B1"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-2.116 </w:t>
            </w:r>
          </w:p>
        </w:tc>
        <w:tc>
          <w:tcPr>
            <w:tcW w:w="162" w:type="pct"/>
            <w:shd w:val="clear" w:color="auto" w:fill="auto"/>
            <w:noWrap/>
            <w:vAlign w:val="center"/>
            <w:hideMark/>
          </w:tcPr>
          <w:p w14:paraId="2B2D2994"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-2.172 </w:t>
            </w:r>
          </w:p>
        </w:tc>
        <w:tc>
          <w:tcPr>
            <w:tcW w:w="162" w:type="pct"/>
            <w:shd w:val="clear" w:color="auto" w:fill="auto"/>
            <w:noWrap/>
            <w:vAlign w:val="center"/>
            <w:hideMark/>
          </w:tcPr>
          <w:p w14:paraId="7EA0CBDC"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-1.912 </w:t>
            </w:r>
          </w:p>
        </w:tc>
        <w:tc>
          <w:tcPr>
            <w:tcW w:w="162" w:type="pct"/>
            <w:shd w:val="clear" w:color="auto" w:fill="auto"/>
            <w:noWrap/>
            <w:vAlign w:val="center"/>
            <w:hideMark/>
          </w:tcPr>
          <w:p w14:paraId="79B9A07E"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-2.215 </w:t>
            </w:r>
          </w:p>
        </w:tc>
        <w:tc>
          <w:tcPr>
            <w:tcW w:w="162" w:type="pct"/>
            <w:shd w:val="clear" w:color="auto" w:fill="auto"/>
            <w:noWrap/>
            <w:vAlign w:val="center"/>
            <w:hideMark/>
          </w:tcPr>
          <w:p w14:paraId="614EFF6D"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-0.800 </w:t>
            </w:r>
          </w:p>
        </w:tc>
        <w:tc>
          <w:tcPr>
            <w:tcW w:w="162" w:type="pct"/>
            <w:shd w:val="clear" w:color="auto" w:fill="auto"/>
            <w:noWrap/>
            <w:vAlign w:val="center"/>
            <w:hideMark/>
          </w:tcPr>
          <w:p w14:paraId="2EA9E9F7"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-2.126 </w:t>
            </w:r>
          </w:p>
        </w:tc>
        <w:tc>
          <w:tcPr>
            <w:tcW w:w="162" w:type="pct"/>
            <w:shd w:val="clear" w:color="auto" w:fill="auto"/>
            <w:noWrap/>
            <w:vAlign w:val="center"/>
            <w:hideMark/>
          </w:tcPr>
          <w:p w14:paraId="47817BC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-1.681 </w:t>
            </w:r>
          </w:p>
        </w:tc>
        <w:tc>
          <w:tcPr>
            <w:tcW w:w="162" w:type="pct"/>
            <w:shd w:val="clear" w:color="auto" w:fill="auto"/>
            <w:noWrap/>
            <w:vAlign w:val="center"/>
            <w:hideMark/>
          </w:tcPr>
          <w:p w14:paraId="4D75587B"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-1.607 </w:t>
            </w:r>
          </w:p>
        </w:tc>
        <w:tc>
          <w:tcPr>
            <w:tcW w:w="162" w:type="pct"/>
            <w:shd w:val="clear" w:color="auto" w:fill="auto"/>
            <w:noWrap/>
            <w:vAlign w:val="center"/>
            <w:hideMark/>
          </w:tcPr>
          <w:p w14:paraId="29D03775"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-1.008 </w:t>
            </w:r>
          </w:p>
        </w:tc>
        <w:tc>
          <w:tcPr>
            <w:tcW w:w="157" w:type="pct"/>
            <w:shd w:val="clear" w:color="auto" w:fill="auto"/>
            <w:noWrap/>
            <w:vAlign w:val="center"/>
            <w:hideMark/>
          </w:tcPr>
          <w:p w14:paraId="33EC5600" w14:textId="77777777" w:rsidR="00B94256" w:rsidRPr="00B94256" w:rsidRDefault="00B94256" w:rsidP="00B94256">
            <w:pPr>
              <w:spacing w:after="0" w:line="0" w:lineRule="atLeast"/>
              <w:jc w:val="right"/>
              <w:rPr>
                <w:rFonts w:ascii="Times New Roman" w:eastAsia="SimSun" w:hAnsi="Times New Roman" w:cs="Times New Roman"/>
                <w:sz w:val="10"/>
                <w:szCs w:val="10"/>
                <w:lang w:eastAsia="zh-CN"/>
              </w:rPr>
            </w:pPr>
            <w:r w:rsidRPr="00B94256">
              <w:rPr>
                <w:rFonts w:ascii="Times New Roman" w:eastAsia="SimSun" w:hAnsi="Times New Roman" w:cs="Times New Roman"/>
                <w:sz w:val="10"/>
                <w:szCs w:val="10"/>
                <w:lang w:eastAsia="zh-CN"/>
              </w:rPr>
              <w:t xml:space="preserve">0.000 </w:t>
            </w:r>
          </w:p>
        </w:tc>
      </w:tr>
    </w:tbl>
    <w:p w14:paraId="410745AF" w14:textId="77777777" w:rsidR="00B94256" w:rsidRPr="00B94256" w:rsidRDefault="00B94256" w:rsidP="00B94256">
      <w:pPr>
        <w:spacing w:before="100" w:beforeAutospacing="1" w:after="100" w:afterAutospacing="1" w:line="360" w:lineRule="auto"/>
        <w:jc w:val="both"/>
        <w:rPr>
          <w:rFonts w:ascii="Times New Roman" w:eastAsia="SimSun" w:hAnsi="Times New Roman" w:cs="Times New Roman"/>
          <w:sz w:val="24"/>
          <w:szCs w:val="24"/>
          <w:lang w:eastAsia="zh-CN"/>
        </w:rPr>
        <w:sectPr w:rsidR="00B94256" w:rsidRPr="00B94256" w:rsidSect="00B94256">
          <w:pgSz w:w="16838" w:h="11906" w:orient="landscape"/>
          <w:pgMar w:top="1797" w:right="1134" w:bottom="1797" w:left="1134" w:header="851" w:footer="992" w:gutter="0"/>
          <w:cols w:space="425"/>
          <w:docGrid w:type="linesAndChars" w:linePitch="312"/>
        </w:sectPr>
      </w:pPr>
    </w:p>
    <w:p w14:paraId="4F091A72" w14:textId="77777777" w:rsidR="00AD307A" w:rsidRPr="005C097E" w:rsidRDefault="00AD307A" w:rsidP="00AD307A">
      <w:pPr>
        <w:widowControl w:val="0"/>
        <w:spacing w:after="0"/>
        <w:jc w:val="both"/>
        <w:rPr>
          <w:rFonts w:ascii="Times New Roman" w:eastAsia="SimSun" w:hAnsi="Times New Roman" w:cs="Times New Roman"/>
          <w:i/>
          <w:kern w:val="2"/>
          <w:sz w:val="24"/>
          <w:szCs w:val="24"/>
          <w:lang w:eastAsia="zh-CN"/>
        </w:rPr>
      </w:pPr>
      <w:r w:rsidRPr="00AD307A">
        <w:rPr>
          <w:rFonts w:ascii="Times New Roman" w:hAnsi="Times New Roman" w:cs="Times New Roman"/>
          <w:b/>
          <w:sz w:val="24"/>
          <w:szCs w:val="24"/>
          <w:lang w:eastAsia="zh-CN"/>
        </w:rPr>
        <w:lastRenderedPageBreak/>
        <w:t>Step 8:</w:t>
      </w:r>
      <w:r w:rsidRPr="00AD307A">
        <w:rPr>
          <w:rFonts w:ascii="Times New Roman" w:hAnsi="Times New Roman" w:cs="Times New Roman"/>
          <w:sz w:val="24"/>
          <w:szCs w:val="24"/>
          <w:lang w:eastAsia="zh-CN"/>
        </w:rPr>
        <w:t xml:space="preserve"> Determine the global value for each object.</w:t>
      </w:r>
    </w:p>
    <w:p w14:paraId="2B487962" w14:textId="77777777" w:rsidR="00AD307A" w:rsidRDefault="00AD307A" w:rsidP="00AD307A">
      <w:pPr>
        <w:ind w:firstLine="720"/>
        <w:rPr>
          <w:rFonts w:ascii="Times New Roman" w:hAnsi="Times New Roman" w:cs="Times New Roman"/>
          <w:sz w:val="24"/>
          <w:szCs w:val="24"/>
          <w:lang w:eastAsia="zh-CN"/>
        </w:rPr>
      </w:pPr>
      <w:r>
        <w:rPr>
          <w:rFonts w:ascii="Times New Roman" w:eastAsia="SimSun" w:hAnsi="Times New Roman" w:cs="Times New Roman"/>
          <w:kern w:val="2"/>
          <w:sz w:val="24"/>
          <w:szCs w:val="24"/>
          <w:lang w:eastAsia="zh-CN"/>
        </w:rPr>
        <w:t>This step was divided into two sub-steps:</w:t>
      </w:r>
      <w:r>
        <w:rPr>
          <w:rFonts w:ascii="Times New Roman" w:hAnsi="Times New Roman" w:cs="Times New Roman"/>
          <w:sz w:val="24"/>
          <w:szCs w:val="24"/>
          <w:lang w:eastAsia="zh-CN"/>
        </w:rPr>
        <w:t xml:space="preserve"> </w:t>
      </w:r>
    </w:p>
    <w:p w14:paraId="166562A5" w14:textId="77777777" w:rsidR="00B94256" w:rsidRPr="00AD307A" w:rsidRDefault="00B94256" w:rsidP="00AD307A">
      <w:pPr>
        <w:ind w:firstLine="720"/>
        <w:rPr>
          <w:rFonts w:ascii="Times New Roman" w:hAnsi="Times New Roman" w:cs="Times New Roman"/>
          <w:sz w:val="24"/>
          <w:szCs w:val="24"/>
          <w:lang w:eastAsia="zh-CN"/>
        </w:rPr>
      </w:pPr>
      <w:r w:rsidRPr="00B71182">
        <w:rPr>
          <w:rFonts w:ascii="Times New Roman" w:eastAsia="SimSun" w:hAnsi="Times New Roman" w:cs="Times New Roman" w:hint="eastAsia"/>
          <w:b/>
          <w:kern w:val="2"/>
          <w:sz w:val="24"/>
          <w:szCs w:val="24"/>
          <w:lang w:eastAsia="zh-CN"/>
        </w:rPr>
        <w:t>Sub-step1</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hint="eastAsia"/>
          <w:b/>
          <w:kern w:val="2"/>
          <w:sz w:val="24"/>
          <w:szCs w:val="24"/>
          <w:lang w:eastAsia="zh-CN"/>
        </w:rPr>
        <w:t xml:space="preserve"> </w:t>
      </w:r>
      <w:r w:rsidRPr="00B71182">
        <w:rPr>
          <w:rFonts w:ascii="Times New Roman" w:eastAsia="SimSun" w:hAnsi="Times New Roman" w:cs="Times New Roman" w:hint="eastAsia"/>
          <w:kern w:val="2"/>
          <w:sz w:val="24"/>
          <w:szCs w:val="24"/>
          <w:lang w:eastAsia="zh-CN"/>
        </w:rPr>
        <w:t>D</w:t>
      </w:r>
      <w:r w:rsidRPr="00B71182">
        <w:rPr>
          <w:rFonts w:ascii="Times New Roman" w:eastAsia="SimSun" w:hAnsi="Times New Roman" w:cs="Times New Roman"/>
          <w:kern w:val="2"/>
          <w:sz w:val="24"/>
          <w:szCs w:val="24"/>
          <w:lang w:eastAsia="zh-CN"/>
        </w:rPr>
        <w:t>etermine the value</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of the </w:t>
      </w:r>
      <w:r w:rsidRPr="00B71182">
        <w:rPr>
          <w:rFonts w:ascii="Times New Roman" w:eastAsia="SimSun" w:hAnsi="Times New Roman" w:cs="Times New Roman" w:hint="eastAsia"/>
          <w:kern w:val="2"/>
          <w:sz w:val="24"/>
          <w:szCs w:val="24"/>
          <w:lang w:eastAsia="zh-CN"/>
        </w:rPr>
        <w:t xml:space="preserve">sum </w:t>
      </w:r>
      <w:r w:rsidRPr="00B71182">
        <w:rPr>
          <w:rFonts w:ascii="Times New Roman" w:eastAsia="SimSun" w:hAnsi="Times New Roman" w:cs="Times New Roman"/>
          <w:kern w:val="2"/>
          <w:sz w:val="24"/>
          <w:szCs w:val="24"/>
          <w:lang w:eastAsia="zh-CN"/>
        </w:rPr>
        <w:t>overall dominance measures</w:t>
      </w:r>
      <w:r w:rsidRPr="00B71182">
        <w:rPr>
          <w:rFonts w:ascii="Times New Roman" w:eastAsia="SimSun" w:hAnsi="Times New Roman" w:cs="Times New Roman" w:hint="eastAsia"/>
          <w:kern w:val="2"/>
          <w:sz w:val="24"/>
          <w:szCs w:val="24"/>
          <w:lang w:eastAsia="zh-CN"/>
        </w:rPr>
        <w:t xml:space="preserve"> for each c</w:t>
      </w:r>
      <w:r w:rsidRPr="00B71182">
        <w:rPr>
          <w:rFonts w:ascii="Times New Roman" w:eastAsia="SimSun" w:hAnsi="Times New Roman" w:cs="Times New Roman"/>
          <w:kern w:val="2"/>
          <w:sz w:val="24"/>
          <w:szCs w:val="24"/>
          <w:lang w:eastAsia="zh-CN"/>
        </w:rPr>
        <w:t>ategory</w:t>
      </w:r>
      <w:r w:rsidRPr="00B71182">
        <w:rPr>
          <w:rFonts w:ascii="Times New Roman" w:eastAsia="SimSun" w:hAnsi="Times New Roman" w:cs="Times New Roman" w:hint="eastAsia"/>
          <w:kern w:val="2"/>
          <w:sz w:val="24"/>
          <w:szCs w:val="24"/>
          <w:lang w:eastAsia="zh-CN"/>
        </w:rPr>
        <w:t xml:space="preserve"> attributes </w:t>
      </w:r>
      <w:r w:rsidRPr="00B71182">
        <w:rPr>
          <w:rFonts w:ascii="Times New Roman" w:eastAsia="SimSun" w:hAnsi="Times New Roman" w:cs="Times New Roman"/>
          <w:kern w:val="2"/>
          <w:sz w:val="24"/>
          <w:szCs w:val="24"/>
          <w:lang w:eastAsia="zh-CN"/>
        </w:rPr>
        <w:t>between</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14"/>
          <w:sz w:val="21"/>
        </w:rPr>
        <w:object w:dxaOrig="220" w:dyaOrig="360" w14:anchorId="72435303">
          <v:shape id="_x0000_i1114" type="#_x0000_t75" alt="" style="width:14pt;height:19pt;mso-width-percent:0;mso-height-percent:0;mso-width-percent:0;mso-height-percent:0" o:ole="">
            <v:imagedata r:id="rId149" o:title=""/>
          </v:shape>
          <o:OLEObject Type="Embed" ProgID="Equation.DSMT4" ShapeID="_x0000_i1114" DrawAspect="Content" ObjectID="_1735731596" r:id="rId161">
            <o:FieldCodes>\* MERGEFORMAT</o:FieldCodes>
          </o:OLEObject>
        </w:object>
      </w:r>
      <w:r w:rsidRPr="00B71182">
        <w:rPr>
          <w:rFonts w:ascii="Times New Roman" w:eastAsia="SimSun" w:hAnsi="Times New Roman" w:cs="Times New Roman"/>
          <w:kern w:val="2"/>
          <w:position w:val="-14"/>
          <w:sz w:val="21"/>
          <w:lang w:eastAsia="zh-CN"/>
        </w:rPr>
        <w:t xml:space="preserve"> </w:t>
      </w:r>
      <w:r w:rsidRPr="00B71182">
        <w:rPr>
          <w:rFonts w:ascii="Times New Roman" w:eastAsia="SimSun" w:hAnsi="Times New Roman" w:cs="Times New Roman"/>
          <w:kern w:val="2"/>
          <w:sz w:val="21"/>
          <w:lang w:eastAsia="zh-CN"/>
        </w:rPr>
        <w:t xml:space="preserve">and </w:t>
      </w:r>
      <w:r w:rsidRPr="00B71182">
        <w:rPr>
          <w:rFonts w:ascii="Times New Roman" w:eastAsia="SimSun" w:hAnsi="Times New Roman" w:cs="Times New Roman"/>
          <w:noProof/>
          <w:kern w:val="2"/>
          <w:position w:val="-14"/>
          <w:sz w:val="21"/>
        </w:rPr>
        <w:object w:dxaOrig="980" w:dyaOrig="360" w14:anchorId="1BD48ADC">
          <v:shape id="_x0000_i1115" type="#_x0000_t75" alt="" style="width:51.5pt;height:19pt;mso-width-percent:0;mso-height-percent:0;mso-width-percent:0;mso-height-percent:0" o:ole="">
            <v:imagedata r:id="rId151" o:title=""/>
          </v:shape>
          <o:OLEObject Type="Embed" ProgID="Equation.DSMT4" ShapeID="_x0000_i1115" DrawAspect="Content" ObjectID="_1735731597" r:id="rId162">
            <o:FieldCodes>\* MERGEFORMAT</o:FieldCodes>
          </o:OLEObject>
        </w:object>
      </w:r>
      <w:r w:rsidRPr="00B71182">
        <w:rPr>
          <w:rFonts w:ascii="Times New Roman" w:eastAsia="SimSun" w:hAnsi="Times New Roman" w:cs="Times New Roman"/>
          <w:kern w:val="2"/>
          <w:sz w:val="21"/>
          <w:lang w:eastAsia="zh-CN"/>
        </w:rPr>
        <w:t>.</w:t>
      </w:r>
      <w:r w:rsidRPr="00B71182">
        <w:rPr>
          <w:rFonts w:ascii="Times New Roman" w:eastAsia="SimSun" w:hAnsi="Times New Roman" w:cs="Times New Roman" w:hint="eastAsia"/>
          <w:kern w:val="2"/>
          <w:sz w:val="21"/>
          <w:lang w:eastAsia="zh-CN"/>
        </w:rPr>
        <w:t xml:space="preserve"> </w:t>
      </w:r>
      <w:r w:rsidRPr="00B71182">
        <w:rPr>
          <w:rFonts w:ascii="Times New Roman" w:eastAsia="SimSun" w:hAnsi="Times New Roman" w:cs="Times New Roman"/>
          <w:kern w:val="2"/>
          <w:sz w:val="24"/>
          <w:szCs w:val="24"/>
          <w:lang w:eastAsia="zh-CN"/>
        </w:rPr>
        <w:t>In our case, the value</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of the </w:t>
      </w:r>
      <w:r w:rsidRPr="00B71182">
        <w:rPr>
          <w:rFonts w:ascii="Times New Roman" w:eastAsia="SimSun" w:hAnsi="Times New Roman" w:cs="Times New Roman" w:hint="eastAsia"/>
          <w:kern w:val="2"/>
          <w:sz w:val="24"/>
          <w:szCs w:val="24"/>
          <w:lang w:eastAsia="zh-CN"/>
        </w:rPr>
        <w:t xml:space="preserve">sum </w:t>
      </w:r>
      <w:r w:rsidRPr="00B71182">
        <w:rPr>
          <w:rFonts w:ascii="Times New Roman" w:eastAsia="SimSun" w:hAnsi="Times New Roman" w:cs="Times New Roman"/>
          <w:kern w:val="2"/>
          <w:sz w:val="24"/>
          <w:szCs w:val="24"/>
          <w:lang w:eastAsia="zh-CN"/>
        </w:rPr>
        <w:t>of overall dominance measures</w:t>
      </w:r>
      <w:r w:rsidRPr="00B71182">
        <w:rPr>
          <w:rFonts w:ascii="Times New Roman" w:eastAsia="SimSun" w:hAnsi="Times New Roman" w:cs="Times New Roman" w:hint="eastAsia"/>
          <w:kern w:val="2"/>
          <w:sz w:val="24"/>
          <w:szCs w:val="24"/>
          <w:lang w:eastAsia="zh-CN"/>
        </w:rPr>
        <w:t xml:space="preserve"> for</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hint="eastAsia"/>
          <w:kern w:val="2"/>
          <w:sz w:val="24"/>
          <w:szCs w:val="24"/>
          <w:lang w:eastAsia="zh-CN"/>
        </w:rPr>
        <w:t>each c</w:t>
      </w:r>
      <w:r w:rsidRPr="00B71182">
        <w:rPr>
          <w:rFonts w:ascii="Times New Roman" w:eastAsia="SimSun" w:hAnsi="Times New Roman" w:cs="Times New Roman"/>
          <w:kern w:val="2"/>
          <w:sz w:val="24"/>
          <w:szCs w:val="24"/>
          <w:lang w:eastAsia="zh-CN"/>
        </w:rPr>
        <w:t>ategory</w:t>
      </w:r>
      <w:r w:rsidRPr="00B71182">
        <w:rPr>
          <w:rFonts w:ascii="Times New Roman" w:eastAsia="SimSun" w:hAnsi="Times New Roman" w:cs="Times New Roman" w:hint="eastAsia"/>
          <w:kern w:val="2"/>
          <w:sz w:val="24"/>
          <w:szCs w:val="24"/>
          <w:lang w:eastAsia="zh-CN"/>
        </w:rPr>
        <w:t xml:space="preserve"> attributes </w:t>
      </w:r>
      <w:r w:rsidRPr="00B71182">
        <w:rPr>
          <w:rFonts w:ascii="Times New Roman" w:eastAsia="SimSun" w:hAnsi="Times New Roman" w:cs="Times New Roman"/>
          <w:kern w:val="2"/>
          <w:sz w:val="24"/>
          <w:szCs w:val="24"/>
          <w:lang w:eastAsia="zh-CN"/>
        </w:rPr>
        <w:t>between</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noProof/>
          <w:kern w:val="2"/>
          <w:position w:val="-14"/>
          <w:sz w:val="21"/>
        </w:rPr>
        <w:object w:dxaOrig="220" w:dyaOrig="360" w14:anchorId="43DFDBA2">
          <v:shape id="_x0000_i1116" type="#_x0000_t75" alt="" style="width:14pt;height:19pt;mso-width-percent:0;mso-height-percent:0;mso-width-percent:0;mso-height-percent:0" o:ole="">
            <v:imagedata r:id="rId163" o:title=""/>
          </v:shape>
          <o:OLEObject Type="Embed" ProgID="Equation.DSMT4" ShapeID="_x0000_i1116" DrawAspect="Content" ObjectID="_1735731598" r:id="rId164">
            <o:FieldCodes>\* MERGEFORMAT</o:FieldCodes>
          </o:OLEObject>
        </w:object>
      </w:r>
      <w:r w:rsidRPr="00B71182">
        <w:rPr>
          <w:rFonts w:ascii="Times New Roman" w:eastAsia="SimSun" w:hAnsi="Times New Roman" w:cs="Times New Roman"/>
          <w:kern w:val="2"/>
          <w:position w:val="-14"/>
          <w:sz w:val="21"/>
          <w:lang w:eastAsia="zh-CN"/>
        </w:rPr>
        <w:t xml:space="preserve"> </w:t>
      </w:r>
      <w:r w:rsidRPr="00B71182">
        <w:rPr>
          <w:rFonts w:ascii="Times New Roman" w:eastAsia="SimSun" w:hAnsi="Times New Roman" w:cs="Times New Roman"/>
          <w:kern w:val="2"/>
          <w:sz w:val="21"/>
          <w:lang w:eastAsia="zh-CN"/>
        </w:rPr>
        <w:t xml:space="preserve">and </w:t>
      </w:r>
      <w:r w:rsidRPr="00B71182">
        <w:rPr>
          <w:rFonts w:ascii="Times New Roman" w:eastAsia="SimSun" w:hAnsi="Times New Roman" w:cs="Times New Roman"/>
          <w:noProof/>
          <w:kern w:val="2"/>
          <w:position w:val="-14"/>
          <w:sz w:val="21"/>
        </w:rPr>
        <w:object w:dxaOrig="980" w:dyaOrig="360" w14:anchorId="7DF9BB27">
          <v:shape id="_x0000_i1117" type="#_x0000_t75" alt="" style="width:51.5pt;height:19pt;mso-width-percent:0;mso-height-percent:0;mso-width-percent:0;mso-height-percent:0" o:ole="">
            <v:imagedata r:id="rId151" o:title=""/>
          </v:shape>
          <o:OLEObject Type="Embed" ProgID="Equation.DSMT4" ShapeID="_x0000_i1117" DrawAspect="Content" ObjectID="_1735731599" r:id="rId165">
            <o:FieldCodes>\* MERGEFORMAT</o:FieldCodes>
          </o:OLEObject>
        </w:object>
      </w:r>
      <w:r>
        <w:rPr>
          <w:rFonts w:ascii="Times New Roman" w:eastAsia="SimSun" w:hAnsi="Times New Roman" w:cs="Times New Roman"/>
          <w:noProof/>
          <w:kern w:val="2"/>
          <w:sz w:val="21"/>
        </w:rPr>
        <w:t>was</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noProof/>
          <w:kern w:val="2"/>
          <w:position w:val="-28"/>
          <w:sz w:val="24"/>
          <w:szCs w:val="24"/>
          <w:lang w:eastAsia="zh-CN"/>
        </w:rPr>
        <w:object w:dxaOrig="1120" w:dyaOrig="680" w14:anchorId="708DB72F">
          <v:shape id="_x0000_i1118" type="#_x0000_t75" alt="" style="width:57pt;height:36.5pt;mso-width-percent:0;mso-height-percent:0;mso-width-percent:0;mso-height-percent:0" o:ole="">
            <v:imagedata r:id="rId166" o:title=""/>
          </v:shape>
          <o:OLEObject Type="Embed" ProgID="Equation.DSMT4" ShapeID="_x0000_i1118" DrawAspect="Content" ObjectID="_1735731600" r:id="rId167"/>
        </w:object>
      </w:r>
      <w:r w:rsidRPr="00B71182">
        <w:rPr>
          <w:rFonts w:ascii="Times New Roman" w:eastAsia="SimSun" w:hAnsi="Times New Roman" w:cs="Times New Roman"/>
          <w:kern w:val="2"/>
          <w:sz w:val="24"/>
          <w:szCs w:val="24"/>
          <w:lang w:eastAsia="zh-CN"/>
        </w:rPr>
        <w:t xml:space="preserve">= 0 + </w:t>
      </w:r>
      <w:r w:rsidRPr="00B71182">
        <w:rPr>
          <w:rFonts w:ascii="Times New Roman" w:eastAsia="SimSun" w:hAnsi="Times New Roman" w:cs="Times New Roman" w:hint="eastAsia"/>
          <w:kern w:val="2"/>
          <w:sz w:val="24"/>
          <w:szCs w:val="24"/>
          <w:lang w:eastAsia="zh-CN"/>
        </w:rPr>
        <w:t>0</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hint="eastAsia"/>
          <w:kern w:val="2"/>
          <w:sz w:val="24"/>
          <w:szCs w:val="24"/>
          <w:lang w:eastAsia="zh-CN"/>
        </w:rPr>
        <w:t>……</w:t>
      </w:r>
      <w:r w:rsidRPr="00B71182">
        <w:rPr>
          <w:rFonts w:ascii="Times New Roman" w:eastAsia="SimSun" w:hAnsi="Times New Roman" w:cs="Times New Roman" w:hint="eastAsia"/>
          <w:kern w:val="2"/>
          <w:sz w:val="24"/>
          <w:szCs w:val="24"/>
          <w:lang w:eastAsia="zh-CN"/>
        </w:rPr>
        <w:t xml:space="preserve"> + 2.550</w:t>
      </w:r>
      <w:r w:rsidRPr="00B71182">
        <w:rPr>
          <w:rFonts w:ascii="Times New Roman" w:eastAsia="SimSun" w:hAnsi="Times New Roman" w:cs="Times New Roman"/>
          <w:kern w:val="2"/>
          <w:sz w:val="24"/>
          <w:szCs w:val="24"/>
          <w:lang w:eastAsia="zh-CN"/>
        </w:rPr>
        <w:t>=</w:t>
      </w:r>
      <w:r w:rsidRPr="00B71182">
        <w:rPr>
          <w:rFonts w:ascii="Times New Roman" w:eastAsia="SimSun" w:hAnsi="Times New Roman" w:cs="Times New Roman" w:hint="eastAsia"/>
          <w:kern w:val="2"/>
          <w:sz w:val="24"/>
          <w:szCs w:val="24"/>
          <w:lang w:eastAsia="zh-CN"/>
        </w:rPr>
        <w:t xml:space="preserve"> 24.524</w:t>
      </w:r>
      <w:r w:rsidRPr="00B71182">
        <w:rPr>
          <w:rFonts w:ascii="Times New Roman" w:eastAsia="SimSun" w:hAnsi="Times New Roman" w:cs="Times New Roman"/>
          <w:kern w:val="2"/>
          <w:sz w:val="24"/>
          <w:szCs w:val="24"/>
          <w:lang w:eastAsia="zh-CN"/>
        </w:rPr>
        <w:t xml:space="preserve">. </w:t>
      </w:r>
    </w:p>
    <w:p w14:paraId="4A8616B4" w14:textId="77777777" w:rsidR="00B94256" w:rsidRPr="00B71182" w:rsidRDefault="00AD307A" w:rsidP="00AD307A">
      <w:pPr>
        <w:widowControl w:val="0"/>
        <w:spacing w:before="100" w:beforeAutospacing="1" w:after="100" w:afterAutospacing="1"/>
        <w:ind w:firstLine="420"/>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 xml:space="preserve">  </w:t>
      </w:r>
      <w:r w:rsidR="00B94256" w:rsidRPr="00B71182">
        <w:rPr>
          <w:rFonts w:ascii="Times New Roman" w:eastAsia="SimSun" w:hAnsi="Times New Roman" w:cs="Times New Roman" w:hint="eastAsia"/>
          <w:b/>
          <w:kern w:val="2"/>
          <w:sz w:val="24"/>
          <w:szCs w:val="24"/>
          <w:lang w:eastAsia="zh-CN"/>
        </w:rPr>
        <w:t>Sub-step2</w:t>
      </w:r>
      <w:r w:rsidR="00B94256" w:rsidRPr="00B71182">
        <w:rPr>
          <w:rFonts w:ascii="Times New Roman" w:eastAsia="SimSun" w:hAnsi="Times New Roman" w:cs="Times New Roman"/>
          <w:b/>
          <w:kern w:val="2"/>
          <w:sz w:val="24"/>
          <w:szCs w:val="24"/>
          <w:lang w:eastAsia="zh-CN"/>
        </w:rPr>
        <w:t>:</w:t>
      </w:r>
      <w:r w:rsidR="00B94256" w:rsidRPr="00B71182">
        <w:rPr>
          <w:rFonts w:ascii="Times New Roman" w:eastAsia="SimSun" w:hAnsi="Times New Roman" w:cs="Times New Roman" w:hint="eastAsia"/>
          <w:b/>
          <w:kern w:val="2"/>
          <w:sz w:val="24"/>
          <w:szCs w:val="24"/>
          <w:lang w:eastAsia="zh-CN"/>
        </w:rPr>
        <w:t xml:space="preserve"> </w:t>
      </w:r>
      <w:r w:rsidR="00B94256" w:rsidRPr="00B71182">
        <w:rPr>
          <w:rFonts w:ascii="Times New Roman" w:eastAsia="SimSun" w:hAnsi="Times New Roman" w:cs="Times New Roman" w:hint="eastAsia"/>
          <w:kern w:val="2"/>
          <w:sz w:val="24"/>
          <w:szCs w:val="24"/>
          <w:lang w:eastAsia="zh-CN"/>
        </w:rPr>
        <w:t>D</w:t>
      </w:r>
      <w:r w:rsidR="00B94256" w:rsidRPr="00B71182">
        <w:rPr>
          <w:rFonts w:ascii="Times New Roman" w:eastAsia="SimSun" w:hAnsi="Times New Roman" w:cs="Times New Roman"/>
          <w:kern w:val="2"/>
          <w:sz w:val="24"/>
          <w:szCs w:val="24"/>
          <w:lang w:eastAsia="zh-CN"/>
        </w:rPr>
        <w:t xml:space="preserve">etermine the </w:t>
      </w:r>
      <w:r w:rsidR="00B94256" w:rsidRPr="00B71182">
        <w:rPr>
          <w:rFonts w:ascii="Times New Roman" w:eastAsia="SimSun" w:hAnsi="Times New Roman" w:cs="Times New Roman" w:hint="eastAsia"/>
          <w:kern w:val="2"/>
          <w:sz w:val="24"/>
          <w:szCs w:val="24"/>
          <w:lang w:eastAsia="zh-CN"/>
        </w:rPr>
        <w:t xml:space="preserve">max </w:t>
      </w:r>
      <w:r w:rsidR="00B94256" w:rsidRPr="00B71182">
        <w:rPr>
          <w:rFonts w:ascii="Times New Roman" w:eastAsia="SimSun" w:hAnsi="Times New Roman" w:cs="Times New Roman"/>
          <w:kern w:val="2"/>
          <w:sz w:val="24"/>
          <w:szCs w:val="24"/>
          <w:lang w:eastAsia="zh-CN"/>
        </w:rPr>
        <w:t>value</w:t>
      </w:r>
      <w:r w:rsidR="00B94256" w:rsidRPr="00B71182">
        <w:rPr>
          <w:rFonts w:ascii="Times New Roman" w:eastAsia="SimSun" w:hAnsi="Times New Roman" w:cs="Times New Roman" w:hint="eastAsia"/>
          <w:kern w:val="2"/>
          <w:sz w:val="24"/>
          <w:szCs w:val="24"/>
          <w:lang w:eastAsia="zh-CN"/>
        </w:rPr>
        <w:t xml:space="preserve"> and min </w:t>
      </w:r>
      <w:r w:rsidR="00B94256" w:rsidRPr="00B71182">
        <w:rPr>
          <w:rFonts w:ascii="Times New Roman" w:eastAsia="SimSun" w:hAnsi="Times New Roman" w:cs="Times New Roman"/>
          <w:kern w:val="2"/>
          <w:sz w:val="24"/>
          <w:szCs w:val="24"/>
          <w:lang w:eastAsia="zh-CN"/>
        </w:rPr>
        <w:t>value</w:t>
      </w:r>
      <w:r w:rsidR="00B94256" w:rsidRPr="00B71182">
        <w:rPr>
          <w:rFonts w:ascii="Times New Roman" w:eastAsia="SimSun" w:hAnsi="Times New Roman" w:cs="Times New Roman" w:hint="eastAsia"/>
          <w:kern w:val="2"/>
          <w:sz w:val="24"/>
          <w:szCs w:val="24"/>
          <w:lang w:eastAsia="zh-CN"/>
        </w:rPr>
        <w:t xml:space="preserve"> </w:t>
      </w:r>
      <w:r w:rsidR="00B94256" w:rsidRPr="00B71182">
        <w:rPr>
          <w:rFonts w:ascii="Times New Roman" w:eastAsia="SimSun" w:hAnsi="Times New Roman" w:cs="Times New Roman"/>
          <w:kern w:val="2"/>
          <w:sz w:val="24"/>
          <w:szCs w:val="24"/>
          <w:lang w:eastAsia="zh-CN"/>
        </w:rPr>
        <w:t xml:space="preserve">of the </w:t>
      </w:r>
      <w:r w:rsidR="00B94256" w:rsidRPr="00B71182">
        <w:rPr>
          <w:rFonts w:ascii="Times New Roman" w:eastAsia="SimSun" w:hAnsi="Times New Roman" w:cs="Times New Roman" w:hint="eastAsia"/>
          <w:kern w:val="2"/>
          <w:sz w:val="24"/>
          <w:szCs w:val="24"/>
          <w:lang w:eastAsia="zh-CN"/>
        </w:rPr>
        <w:t xml:space="preserve">sum </w:t>
      </w:r>
      <w:r w:rsidR="00B94256" w:rsidRPr="00B71182">
        <w:rPr>
          <w:rFonts w:ascii="Times New Roman" w:eastAsia="SimSun" w:hAnsi="Times New Roman" w:cs="Times New Roman"/>
          <w:kern w:val="2"/>
          <w:sz w:val="24"/>
          <w:szCs w:val="24"/>
          <w:lang w:eastAsia="zh-CN"/>
        </w:rPr>
        <w:t>overall dominance measures</w:t>
      </w:r>
      <w:r w:rsidR="00B94256" w:rsidRPr="00B71182">
        <w:rPr>
          <w:rFonts w:ascii="Times New Roman" w:eastAsia="SimSun" w:hAnsi="Times New Roman" w:cs="Times New Roman"/>
          <w:kern w:val="2"/>
          <w:sz w:val="21"/>
          <w:lang w:eastAsia="zh-CN"/>
        </w:rPr>
        <w:t>.</w:t>
      </w:r>
      <w:r w:rsidR="00B94256" w:rsidRPr="00B71182">
        <w:rPr>
          <w:rFonts w:ascii="Times New Roman" w:eastAsia="SimSun" w:hAnsi="Times New Roman" w:cs="Times New Roman" w:hint="eastAsia"/>
          <w:kern w:val="2"/>
          <w:sz w:val="21"/>
          <w:lang w:eastAsia="zh-CN"/>
        </w:rPr>
        <w:t xml:space="preserve"> </w:t>
      </w:r>
      <w:r w:rsidR="00B94256" w:rsidRPr="00B71182">
        <w:rPr>
          <w:rFonts w:ascii="Times New Roman" w:eastAsia="SimSun" w:hAnsi="Times New Roman" w:cs="Times New Roman"/>
          <w:kern w:val="2"/>
          <w:sz w:val="24"/>
          <w:szCs w:val="24"/>
          <w:lang w:eastAsia="zh-CN"/>
        </w:rPr>
        <w:t xml:space="preserve">In our case, the </w:t>
      </w:r>
      <w:r w:rsidR="00B94256" w:rsidRPr="00B71182">
        <w:rPr>
          <w:rFonts w:ascii="Times New Roman" w:eastAsia="SimSun" w:hAnsi="Times New Roman" w:cs="Times New Roman" w:hint="eastAsia"/>
          <w:kern w:val="2"/>
          <w:sz w:val="24"/>
          <w:szCs w:val="24"/>
          <w:lang w:eastAsia="zh-CN"/>
        </w:rPr>
        <w:t xml:space="preserve">min </w:t>
      </w:r>
      <w:r w:rsidR="00B94256" w:rsidRPr="00B71182">
        <w:rPr>
          <w:rFonts w:ascii="Times New Roman" w:eastAsia="SimSun" w:hAnsi="Times New Roman" w:cs="Times New Roman"/>
          <w:kern w:val="2"/>
          <w:sz w:val="24"/>
          <w:szCs w:val="24"/>
          <w:lang w:eastAsia="zh-CN"/>
        </w:rPr>
        <w:t>value</w:t>
      </w:r>
      <w:r w:rsidR="00B94256" w:rsidRPr="00B71182">
        <w:rPr>
          <w:rFonts w:ascii="Times New Roman" w:eastAsia="SimSun" w:hAnsi="Times New Roman" w:cs="Times New Roman" w:hint="eastAsia"/>
          <w:kern w:val="2"/>
          <w:sz w:val="24"/>
          <w:szCs w:val="24"/>
          <w:lang w:eastAsia="zh-CN"/>
        </w:rPr>
        <w:t xml:space="preserve"> </w:t>
      </w:r>
      <w:r w:rsidR="00B94256">
        <w:rPr>
          <w:rFonts w:ascii="Times New Roman" w:eastAsia="SimSun" w:hAnsi="Times New Roman" w:cs="Times New Roman"/>
          <w:kern w:val="2"/>
          <w:sz w:val="24"/>
          <w:szCs w:val="24"/>
          <w:lang w:eastAsia="zh-CN"/>
        </w:rPr>
        <w:t>was</w:t>
      </w:r>
      <w:r w:rsidR="00B94256" w:rsidRPr="00B71182">
        <w:rPr>
          <w:rFonts w:ascii="Times New Roman" w:eastAsia="SimSun" w:hAnsi="Times New Roman" w:cs="Times New Roman" w:hint="eastAsia"/>
          <w:kern w:val="2"/>
          <w:sz w:val="24"/>
          <w:szCs w:val="24"/>
          <w:lang w:eastAsia="zh-CN"/>
        </w:rPr>
        <w:t xml:space="preserve"> </w:t>
      </w:r>
      <w:r w:rsidR="00B94256" w:rsidRPr="00B71182">
        <w:rPr>
          <w:rFonts w:ascii="Times New Roman" w:eastAsia="SimSun" w:hAnsi="Times New Roman" w:cs="Times New Roman"/>
          <w:noProof/>
          <w:kern w:val="2"/>
          <w:position w:val="-28"/>
          <w:sz w:val="24"/>
          <w:szCs w:val="24"/>
          <w:lang w:eastAsia="zh-CN"/>
        </w:rPr>
        <w:object w:dxaOrig="1600" w:dyaOrig="680" w14:anchorId="07B97532">
          <v:shape id="_x0000_i1119" type="#_x0000_t75" alt="" style="width:80pt;height:36.5pt;mso-width-percent:0;mso-height-percent:0;mso-width-percent:0;mso-height-percent:0" o:ole="">
            <v:imagedata r:id="rId168" o:title=""/>
          </v:shape>
          <o:OLEObject Type="Embed" ProgID="Equation.DSMT4" ShapeID="_x0000_i1119" DrawAspect="Content" ObjectID="_1735731601" r:id="rId169"/>
        </w:object>
      </w:r>
      <w:r w:rsidR="00B94256" w:rsidRPr="00B71182">
        <w:rPr>
          <w:rFonts w:ascii="Times New Roman" w:eastAsia="SimSun" w:hAnsi="Times New Roman" w:cs="Times New Roman" w:hint="eastAsia"/>
          <w:kern w:val="2"/>
          <w:sz w:val="24"/>
          <w:szCs w:val="24"/>
          <w:lang w:eastAsia="zh-CN"/>
        </w:rPr>
        <w:t>=</w:t>
      </w:r>
      <w:r w:rsidR="00B94256" w:rsidRPr="00B71182">
        <w:rPr>
          <w:rFonts w:ascii="Times New Roman" w:eastAsia="SimSun" w:hAnsi="Times New Roman" w:cs="Times New Roman"/>
          <w:kern w:val="2"/>
          <w:sz w:val="24"/>
          <w:szCs w:val="24"/>
          <w:lang w:eastAsia="zh-CN"/>
        </w:rPr>
        <w:t>-65.749</w:t>
      </w:r>
      <w:r w:rsidR="00B94256">
        <w:rPr>
          <w:rFonts w:ascii="Times New Roman" w:eastAsia="SimSun" w:hAnsi="Times New Roman" w:cs="Times New Roman"/>
          <w:kern w:val="2"/>
          <w:sz w:val="24"/>
          <w:szCs w:val="24"/>
          <w:lang w:eastAsia="zh-CN"/>
        </w:rPr>
        <w:t xml:space="preserve"> </w:t>
      </w:r>
      <w:r w:rsidR="00B94256" w:rsidRPr="00B71182">
        <w:rPr>
          <w:rFonts w:ascii="Times New Roman" w:eastAsia="SimSun" w:hAnsi="Times New Roman" w:cs="Times New Roman" w:hint="eastAsia"/>
          <w:kern w:val="2"/>
          <w:sz w:val="24"/>
          <w:szCs w:val="24"/>
          <w:lang w:eastAsia="zh-CN"/>
        </w:rPr>
        <w:t xml:space="preserve">for </w:t>
      </w:r>
      <w:r w:rsidR="00B94256" w:rsidRPr="00B71182">
        <w:rPr>
          <w:rFonts w:ascii="Times New Roman" w:eastAsia="SimSun" w:hAnsi="Times New Roman" w:cs="Times New Roman"/>
          <w:noProof/>
          <w:kern w:val="2"/>
          <w:position w:val="-14"/>
          <w:sz w:val="21"/>
        </w:rPr>
        <w:object w:dxaOrig="320" w:dyaOrig="360" w14:anchorId="70D1C106">
          <v:shape id="_x0000_i1120" type="#_x0000_t75" alt="" style="width:14pt;height:19pt;mso-width-percent:0;mso-height-percent:0;mso-width-percent:0;mso-height-percent:0" o:ole="">
            <v:imagedata r:id="rId170" o:title=""/>
          </v:shape>
          <o:OLEObject Type="Embed" ProgID="Equation.DSMT4" ShapeID="_x0000_i1120" DrawAspect="Content" ObjectID="_1735731602" r:id="rId171">
            <o:FieldCodes>\* MERGEFORMAT</o:FieldCodes>
          </o:OLEObject>
        </w:object>
      </w:r>
      <w:r w:rsidR="00B94256" w:rsidRPr="00B71182">
        <w:rPr>
          <w:rFonts w:ascii="Times New Roman" w:eastAsia="SimSun" w:hAnsi="Times New Roman" w:cs="Times New Roman" w:hint="eastAsia"/>
          <w:kern w:val="2"/>
          <w:sz w:val="21"/>
          <w:lang w:eastAsia="zh-CN"/>
        </w:rPr>
        <w:t xml:space="preserve"> , and </w:t>
      </w:r>
      <w:r w:rsidR="00B94256" w:rsidRPr="00B71182">
        <w:rPr>
          <w:rFonts w:ascii="Times New Roman" w:eastAsia="SimSun" w:hAnsi="Times New Roman" w:cs="Times New Roman"/>
          <w:kern w:val="2"/>
          <w:sz w:val="24"/>
          <w:szCs w:val="24"/>
          <w:lang w:eastAsia="zh-CN"/>
        </w:rPr>
        <w:t xml:space="preserve">the </w:t>
      </w:r>
      <w:r w:rsidR="00B94256" w:rsidRPr="00B71182">
        <w:rPr>
          <w:rFonts w:ascii="Times New Roman" w:eastAsia="SimSun" w:hAnsi="Times New Roman" w:cs="Times New Roman" w:hint="eastAsia"/>
          <w:kern w:val="2"/>
          <w:sz w:val="24"/>
          <w:szCs w:val="24"/>
          <w:lang w:eastAsia="zh-CN"/>
        </w:rPr>
        <w:t xml:space="preserve">max </w:t>
      </w:r>
      <w:r w:rsidR="00B94256" w:rsidRPr="00B71182">
        <w:rPr>
          <w:rFonts w:ascii="Times New Roman" w:eastAsia="SimSun" w:hAnsi="Times New Roman" w:cs="Times New Roman"/>
          <w:kern w:val="2"/>
          <w:sz w:val="24"/>
          <w:szCs w:val="24"/>
          <w:lang w:eastAsia="zh-CN"/>
        </w:rPr>
        <w:t>value</w:t>
      </w:r>
      <w:r w:rsidR="00B94256" w:rsidRPr="00B71182">
        <w:rPr>
          <w:rFonts w:ascii="Times New Roman" w:eastAsia="SimSun" w:hAnsi="Times New Roman" w:cs="Times New Roman" w:hint="eastAsia"/>
          <w:kern w:val="2"/>
          <w:sz w:val="24"/>
          <w:szCs w:val="24"/>
          <w:lang w:eastAsia="zh-CN"/>
        </w:rPr>
        <w:t xml:space="preserve"> </w:t>
      </w:r>
      <w:r w:rsidR="00B94256">
        <w:rPr>
          <w:rFonts w:ascii="Times New Roman" w:eastAsia="SimSun" w:hAnsi="Times New Roman" w:cs="Times New Roman"/>
          <w:kern w:val="2"/>
          <w:sz w:val="24"/>
          <w:szCs w:val="24"/>
          <w:lang w:eastAsia="zh-CN"/>
        </w:rPr>
        <w:t>was</w:t>
      </w:r>
      <w:r w:rsidR="00B94256" w:rsidRPr="00B71182">
        <w:rPr>
          <w:rFonts w:ascii="Times New Roman" w:eastAsia="SimSun" w:hAnsi="Times New Roman" w:cs="Times New Roman" w:hint="eastAsia"/>
          <w:kern w:val="2"/>
          <w:sz w:val="24"/>
          <w:szCs w:val="24"/>
          <w:lang w:eastAsia="zh-CN"/>
        </w:rPr>
        <w:t xml:space="preserve"> </w:t>
      </w:r>
      <w:r w:rsidR="00B94256" w:rsidRPr="00B71182">
        <w:rPr>
          <w:rFonts w:ascii="Times New Roman" w:eastAsia="SimSun" w:hAnsi="Times New Roman" w:cs="Times New Roman"/>
          <w:noProof/>
          <w:kern w:val="2"/>
          <w:position w:val="-28"/>
          <w:sz w:val="24"/>
          <w:szCs w:val="24"/>
          <w:lang w:eastAsia="zh-CN"/>
        </w:rPr>
        <w:object w:dxaOrig="1600" w:dyaOrig="680" w14:anchorId="39E6F66C">
          <v:shape id="_x0000_i1121" type="#_x0000_t75" alt="" style="width:80pt;height:36.5pt;mso-width-percent:0;mso-height-percent:0;mso-width-percent:0;mso-height-percent:0" o:ole="">
            <v:imagedata r:id="rId168" o:title=""/>
          </v:shape>
          <o:OLEObject Type="Embed" ProgID="Equation.DSMT4" ShapeID="_x0000_i1121" DrawAspect="Content" ObjectID="_1735731603" r:id="rId172"/>
        </w:object>
      </w:r>
      <w:r w:rsidR="00B94256" w:rsidRPr="00B71182">
        <w:rPr>
          <w:rFonts w:ascii="Times New Roman" w:eastAsia="SimSun" w:hAnsi="Times New Roman" w:cs="Times New Roman" w:hint="eastAsia"/>
          <w:kern w:val="2"/>
          <w:sz w:val="24"/>
          <w:szCs w:val="24"/>
          <w:lang w:eastAsia="zh-CN"/>
        </w:rPr>
        <w:t xml:space="preserve">=24.524 for </w:t>
      </w:r>
      <w:r w:rsidR="00B94256" w:rsidRPr="00B71182">
        <w:rPr>
          <w:rFonts w:ascii="Times New Roman" w:eastAsia="SimSun" w:hAnsi="Times New Roman" w:cs="Times New Roman"/>
          <w:noProof/>
          <w:kern w:val="2"/>
          <w:position w:val="-14"/>
          <w:sz w:val="21"/>
        </w:rPr>
        <w:object w:dxaOrig="220" w:dyaOrig="360" w14:anchorId="6C884ECB">
          <v:shape id="_x0000_i1122" type="#_x0000_t75" alt="" style="width:14pt;height:19pt;mso-width-percent:0;mso-height-percent:0;mso-width-percent:0;mso-height-percent:0" o:ole="">
            <v:imagedata r:id="rId163" o:title=""/>
          </v:shape>
          <o:OLEObject Type="Embed" ProgID="Equation.DSMT4" ShapeID="_x0000_i1122" DrawAspect="Content" ObjectID="_1735731604" r:id="rId173">
            <o:FieldCodes>\* MERGEFORMAT</o:FieldCodes>
          </o:OLEObject>
        </w:object>
      </w:r>
      <w:r w:rsidR="00B94256" w:rsidRPr="00B71182">
        <w:rPr>
          <w:rFonts w:ascii="Times New Roman" w:eastAsia="SimSun" w:hAnsi="Times New Roman" w:cs="Times New Roman" w:hint="eastAsia"/>
          <w:kern w:val="2"/>
          <w:sz w:val="21"/>
          <w:lang w:eastAsia="zh-CN"/>
        </w:rPr>
        <w:t>.</w:t>
      </w:r>
    </w:p>
    <w:p w14:paraId="1521CB2A" w14:textId="77777777" w:rsidR="00B94256" w:rsidRPr="00B71182" w:rsidRDefault="00B94256" w:rsidP="00B94256">
      <w:pPr>
        <w:widowControl w:val="0"/>
        <w:spacing w:before="100" w:beforeAutospacing="1" w:after="100" w:afterAutospacing="1"/>
        <w:ind w:firstLine="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hint="eastAsia"/>
          <w:b/>
          <w:kern w:val="2"/>
          <w:sz w:val="24"/>
          <w:szCs w:val="24"/>
          <w:lang w:eastAsia="zh-CN"/>
        </w:rPr>
        <w:t>Sub-step3</w:t>
      </w:r>
      <w:r w:rsidRPr="00B71182">
        <w:rPr>
          <w:rFonts w:ascii="Times New Roman" w:eastAsia="SimSun" w:hAnsi="Times New Roman" w:cs="Times New Roman"/>
          <w:b/>
          <w:kern w:val="2"/>
          <w:sz w:val="24"/>
          <w:szCs w:val="24"/>
          <w:lang w:eastAsia="zh-CN"/>
        </w:rPr>
        <w:t>:</w:t>
      </w:r>
      <w:r w:rsidRPr="00B71182">
        <w:rPr>
          <w:rFonts w:ascii="Times New Roman" w:eastAsia="SimSun" w:hAnsi="Times New Roman" w:cs="Times New Roman"/>
          <w:kern w:val="2"/>
          <w:sz w:val="24"/>
          <w:szCs w:val="24"/>
          <w:lang w:eastAsia="zh-CN"/>
        </w:rPr>
        <w:t xml:space="preserve"> Determine the </w:t>
      </w:r>
      <w:r w:rsidRPr="00B71182">
        <w:rPr>
          <w:rFonts w:ascii="Times New Roman" w:eastAsia="Gungsuh" w:hAnsi="Times New Roman" w:cs="Times New Roman"/>
          <w:kern w:val="2"/>
          <w:sz w:val="24"/>
          <w:szCs w:val="24"/>
          <w:lang w:eastAsia="zh-CN"/>
        </w:rPr>
        <w:t xml:space="preserve">global value </w:t>
      </w:r>
      <w:r w:rsidRPr="00B71182">
        <w:rPr>
          <w:rFonts w:ascii="Times New Roman" w:eastAsia="SimSun" w:hAnsi="Times New Roman" w:cs="Times New Roman"/>
          <w:noProof/>
          <w:kern w:val="2"/>
          <w:position w:val="-12"/>
          <w:sz w:val="24"/>
          <w:szCs w:val="24"/>
          <w:lang w:eastAsia="zh-CN"/>
        </w:rPr>
        <w:object w:dxaOrig="240" w:dyaOrig="360" w14:anchorId="4443BF7A">
          <v:shape id="_x0000_i1123" type="#_x0000_t75" alt="" style="width:12pt;height:19pt;mso-width-percent:0;mso-height-percent:0;mso-width-percent:0;mso-height-percent:0" o:ole="">
            <v:imagedata r:id="rId174" o:title=""/>
          </v:shape>
          <o:OLEObject Type="Embed" ProgID="Equation.DSMT4" ShapeID="_x0000_i1123" DrawAspect="Content" ObjectID="_1735731605" r:id="rId175"/>
        </w:object>
      </w:r>
      <w:r w:rsidRPr="00B71182">
        <w:rPr>
          <w:rFonts w:ascii="Calibri" w:eastAsia="SimSun" w:hAnsi="Calibri" w:cs="Times New Roman" w:hint="eastAsia"/>
          <w:kern w:val="2"/>
          <w:sz w:val="21"/>
          <w:lang w:eastAsia="zh-CN"/>
        </w:rPr>
        <w:t xml:space="preserve"> </w:t>
      </w:r>
      <w:r w:rsidRPr="00B71182">
        <w:rPr>
          <w:rFonts w:ascii="Times New Roman" w:eastAsia="Gungsuh" w:hAnsi="Times New Roman" w:cs="Times New Roman"/>
          <w:kern w:val="2"/>
          <w:sz w:val="24"/>
          <w:szCs w:val="24"/>
          <w:lang w:eastAsia="zh-CN"/>
        </w:rPr>
        <w:t xml:space="preserve">of the </w:t>
      </w:r>
      <w:r w:rsidRPr="00B71182">
        <w:rPr>
          <w:rFonts w:ascii="Times New Roman" w:eastAsia="SimSun" w:hAnsi="Times New Roman" w:cs="Times New Roman"/>
          <w:noProof/>
          <w:kern w:val="2"/>
          <w:position w:val="-14"/>
          <w:sz w:val="21"/>
        </w:rPr>
        <w:object w:dxaOrig="220" w:dyaOrig="360" w14:anchorId="76157D5D">
          <v:shape id="_x0000_i1124" type="#_x0000_t75" alt="" style="width:14pt;height:19pt;mso-width-percent:0;mso-height-percent:0;mso-width-percent:0;mso-height-percent:0" o:ole="">
            <v:imagedata r:id="rId149" o:title=""/>
          </v:shape>
          <o:OLEObject Type="Embed" ProgID="Equation.DSMT4" ShapeID="_x0000_i1124" DrawAspect="Content" ObjectID="_1735731606" r:id="rId176">
            <o:FieldCodes>\* MERGEFORMAT</o:FieldCodes>
          </o:OLEObject>
        </w:object>
      </w:r>
      <w:r w:rsidRPr="00B71182">
        <w:rPr>
          <w:rFonts w:ascii="Times New Roman" w:eastAsia="Gungsuh" w:hAnsi="Times New Roman" w:cs="Times New Roman"/>
          <w:kern w:val="2"/>
          <w:sz w:val="24"/>
          <w:szCs w:val="24"/>
          <w:lang w:eastAsia="zh-CN"/>
        </w:rPr>
        <w:t xml:space="preserve"> through normalization of the corresponding </w:t>
      </w:r>
      <w:r w:rsidRPr="00B71182">
        <w:rPr>
          <w:rFonts w:ascii="Times New Roman" w:eastAsia="SimSun" w:hAnsi="Times New Roman" w:cs="Times New Roman"/>
          <w:kern w:val="2"/>
          <w:sz w:val="24"/>
          <w:szCs w:val="24"/>
          <w:lang w:eastAsia="zh-CN"/>
        </w:rPr>
        <w:t xml:space="preserve">overall </w:t>
      </w:r>
      <w:r w:rsidRPr="00B71182">
        <w:rPr>
          <w:rFonts w:ascii="Times New Roman" w:eastAsia="Gungsuh" w:hAnsi="Times New Roman" w:cs="Times New Roman"/>
          <w:kern w:val="2"/>
          <w:sz w:val="24"/>
          <w:szCs w:val="24"/>
          <w:lang w:eastAsia="zh-CN"/>
        </w:rPr>
        <w:t>dominance measurements</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using</w:t>
      </w:r>
      <w:r w:rsidRPr="00B71182">
        <w:rPr>
          <w:rFonts w:ascii="Times New Roman" w:eastAsia="SimSun" w:hAnsi="Times New Roman" w:cs="Times New Roman" w:hint="eastAsia"/>
          <w:kern w:val="2"/>
          <w:sz w:val="24"/>
          <w:szCs w:val="24"/>
          <w:lang w:eastAsia="zh-CN"/>
        </w:rPr>
        <w:t xml:space="preserve"> e</w:t>
      </w:r>
      <w:r w:rsidRPr="00B71182">
        <w:rPr>
          <w:rFonts w:ascii="Times New Roman" w:eastAsia="SimSun" w:hAnsi="Times New Roman" w:cs="Times New Roman"/>
          <w:kern w:val="2"/>
          <w:sz w:val="24"/>
          <w:szCs w:val="24"/>
          <w:lang w:eastAsia="zh-CN"/>
        </w:rPr>
        <w:t>xpression (</w:t>
      </w:r>
      <w:r w:rsidRPr="00B71182">
        <w:rPr>
          <w:rFonts w:ascii="Times New Roman" w:eastAsia="SimSun" w:hAnsi="Times New Roman" w:cs="Times New Roman" w:hint="eastAsia"/>
          <w:kern w:val="2"/>
          <w:sz w:val="24"/>
          <w:szCs w:val="24"/>
          <w:lang w:eastAsia="zh-CN"/>
        </w:rPr>
        <w:t>8</w:t>
      </w:r>
      <w:r w:rsidRPr="00B71182">
        <w:rPr>
          <w:rFonts w:ascii="Times New Roman" w:eastAsia="SimSun" w:hAnsi="Times New Roman" w:cs="Times New Roman"/>
          <w:kern w:val="2"/>
          <w:sz w:val="24"/>
          <w:szCs w:val="24"/>
          <w:lang w:eastAsia="zh-CN"/>
        </w:rPr>
        <w:t>)</w:t>
      </w:r>
      <w:r w:rsidRPr="00B71182">
        <w:rPr>
          <w:rFonts w:ascii="Times New Roman" w:eastAsia="Gungsuh" w:hAnsi="Times New Roman" w:cs="Times New Roman"/>
          <w:kern w:val="2"/>
          <w:sz w:val="24"/>
          <w:szCs w:val="24"/>
          <w:lang w:eastAsia="zh-CN"/>
        </w:rPr>
        <w:t>.</w:t>
      </w:r>
      <w:r w:rsidRPr="00B71182">
        <w:rPr>
          <w:rFonts w:ascii="Times New Roman" w:eastAsia="SimSun" w:hAnsi="Times New Roman" w:cs="Times New Roman"/>
          <w:kern w:val="2"/>
          <w:sz w:val="24"/>
          <w:szCs w:val="24"/>
          <w:lang w:eastAsia="zh-CN"/>
        </w:rPr>
        <w:t xml:space="preserve"> In our case,</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the </w:t>
      </w:r>
      <w:r w:rsidRPr="00B71182">
        <w:rPr>
          <w:rFonts w:ascii="Times New Roman" w:eastAsia="Gungsuh" w:hAnsi="Times New Roman" w:cs="Times New Roman"/>
          <w:kern w:val="2"/>
          <w:sz w:val="24"/>
          <w:szCs w:val="24"/>
          <w:lang w:eastAsia="zh-CN"/>
        </w:rPr>
        <w:t xml:space="preserve">global value </w:t>
      </w:r>
      <w:r w:rsidRPr="00B71182">
        <w:rPr>
          <w:rFonts w:ascii="Times New Roman" w:eastAsia="SimSun" w:hAnsi="Times New Roman" w:cs="Times New Roman"/>
          <w:noProof/>
          <w:kern w:val="2"/>
          <w:position w:val="-12"/>
          <w:sz w:val="24"/>
          <w:szCs w:val="24"/>
          <w:lang w:eastAsia="zh-CN"/>
        </w:rPr>
        <w:object w:dxaOrig="240" w:dyaOrig="360" w14:anchorId="31775504">
          <v:shape id="_x0000_i1125" type="#_x0000_t75" alt="" style="width:12pt;height:19pt;mso-width-percent:0;mso-height-percent:0;mso-width-percent:0;mso-height-percent:0" o:ole="">
            <v:imagedata r:id="rId177" o:title=""/>
          </v:shape>
          <o:OLEObject Type="Embed" ProgID="Equation.DSMT4" ShapeID="_x0000_i1125" DrawAspect="Content" ObjectID="_1735731607" r:id="rId178"/>
        </w:object>
      </w:r>
      <w:r w:rsidRPr="00B71182">
        <w:rPr>
          <w:rFonts w:ascii="Calibri" w:eastAsia="SimSun" w:hAnsi="Calibri" w:cs="Times New Roman" w:hint="eastAsia"/>
          <w:kern w:val="2"/>
          <w:sz w:val="21"/>
          <w:lang w:eastAsia="zh-CN"/>
        </w:rPr>
        <w:t xml:space="preserve"> </w:t>
      </w:r>
      <w:r>
        <w:rPr>
          <w:rFonts w:ascii="Times New Roman" w:eastAsia="Gungsuh" w:hAnsi="Times New Roman" w:cs="Times New Roman"/>
          <w:kern w:val="2"/>
          <w:sz w:val="24"/>
          <w:szCs w:val="24"/>
          <w:lang w:eastAsia="zh-CN"/>
        </w:rPr>
        <w:t>of the</w:t>
      </w:r>
      <w:r w:rsidRPr="00B71182">
        <w:rPr>
          <w:rFonts w:ascii="Times New Roman" w:eastAsia="SimSun" w:hAnsi="Times New Roman" w:cs="Times New Roman"/>
          <w:noProof/>
          <w:kern w:val="2"/>
          <w:position w:val="-14"/>
          <w:sz w:val="21"/>
        </w:rPr>
        <w:object w:dxaOrig="220" w:dyaOrig="360" w14:anchorId="4A055A96">
          <v:shape id="_x0000_i1126" type="#_x0000_t75" alt="" style="width:14pt;height:19pt;mso-width-percent:0;mso-height-percent:0;mso-width-percent:0;mso-height-percent:0" o:ole="">
            <v:imagedata r:id="rId163" o:title=""/>
          </v:shape>
          <o:OLEObject Type="Embed" ProgID="Equation.DSMT4" ShapeID="_x0000_i1126" DrawAspect="Content" ObjectID="_1735731608" r:id="rId179">
            <o:FieldCodes>\* MERGEFORMAT</o:FieldCodes>
          </o:OLEObject>
        </w:object>
      </w:r>
      <w:r>
        <w:rPr>
          <w:rFonts w:ascii="Times New Roman" w:eastAsia="SimSun" w:hAnsi="Times New Roman" w:cs="Times New Roman"/>
          <w:kern w:val="2"/>
          <w:sz w:val="21"/>
          <w:lang w:eastAsia="zh-CN"/>
        </w:rPr>
        <w:t>was</w:t>
      </w:r>
      <w:r w:rsidRPr="00B71182">
        <w:rPr>
          <w:rFonts w:ascii="Times New Roman" w:eastAsia="SimSun" w:hAnsi="Times New Roman" w:cs="Times New Roman" w:hint="eastAsia"/>
          <w:kern w:val="2"/>
          <w:sz w:val="21"/>
          <w:lang w:eastAsia="zh-CN"/>
        </w:rPr>
        <w:t xml:space="preserve"> </w:t>
      </w:r>
      <w:r w:rsidRPr="00B71182">
        <w:rPr>
          <w:rFonts w:ascii="Times New Roman" w:eastAsia="SimSun" w:hAnsi="Times New Roman" w:cs="Times New Roman"/>
          <w:noProof/>
          <w:kern w:val="2"/>
          <w:position w:val="-60"/>
          <w:sz w:val="24"/>
          <w:szCs w:val="24"/>
          <w:lang w:eastAsia="zh-CN"/>
        </w:rPr>
        <w:object w:dxaOrig="3700" w:dyaOrig="1320" w14:anchorId="4A71080E">
          <v:shape id="_x0000_i1127" type="#_x0000_t75" alt="" style="width:183.5pt;height:66pt;mso-width-percent:0;mso-height-percent:0;mso-width-percent:0;mso-height-percent:0" o:ole="">
            <v:imagedata r:id="rId180" o:title=""/>
          </v:shape>
          <o:OLEObject Type="Embed" ProgID="Equation.DSMT4" ShapeID="_x0000_i1127" DrawAspect="Content" ObjectID="_1735731609" r:id="rId181"/>
        </w:object>
      </w:r>
      <w:r w:rsidRPr="00B71182">
        <w:rPr>
          <w:rFonts w:ascii="Times New Roman" w:eastAsia="Gungsuh" w:hAnsi="Times New Roman" w:cs="Times New Roman" w:hint="eastAsia"/>
          <w:kern w:val="2"/>
          <w:sz w:val="24"/>
          <w:szCs w:val="24"/>
          <w:lang w:eastAsia="zh-CN"/>
        </w:rPr>
        <w:t>=</w:t>
      </w:r>
      <w:r w:rsidRPr="00B71182">
        <w:rPr>
          <w:rFonts w:ascii="Times New Roman" w:eastAsia="SimSun" w:hAnsi="Times New Roman" w:cs="Times New Roman"/>
          <w:noProof/>
          <w:kern w:val="2"/>
          <w:position w:val="-28"/>
          <w:sz w:val="24"/>
          <w:szCs w:val="24"/>
          <w:lang w:eastAsia="zh-CN"/>
        </w:rPr>
        <w:object w:dxaOrig="1939" w:dyaOrig="660" w14:anchorId="6D4ED993">
          <v:shape id="_x0000_i1128" type="#_x0000_t75" alt="" style="width:98pt;height:32.5pt;mso-width-percent:0;mso-height-percent:0;mso-width-percent:0;mso-height-percent:0" o:ole="">
            <v:imagedata r:id="rId182" o:title=""/>
          </v:shape>
          <o:OLEObject Type="Embed" ProgID="Equation.DSMT4" ShapeID="_x0000_i1128" DrawAspect="Content" ObjectID="_1735731610" r:id="rId183"/>
        </w:object>
      </w:r>
      <w:r w:rsidRPr="00B71182">
        <w:rPr>
          <w:rFonts w:ascii="Times New Roman" w:eastAsia="Gungsuh" w:hAnsi="Times New Roman" w:cs="Times New Roman" w:hint="eastAsia"/>
          <w:kern w:val="2"/>
          <w:sz w:val="24"/>
          <w:szCs w:val="24"/>
          <w:lang w:eastAsia="zh-CN"/>
        </w:rPr>
        <w:t>= 1.</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The global values of </w:t>
      </w:r>
      <w:r w:rsidRPr="00B71182">
        <w:rPr>
          <w:rFonts w:ascii="Times New Roman" w:eastAsia="SimSun" w:hAnsi="Times New Roman" w:cs="Times New Roman" w:hint="eastAsia"/>
          <w:kern w:val="2"/>
          <w:sz w:val="24"/>
          <w:szCs w:val="24"/>
          <w:lang w:eastAsia="zh-CN"/>
        </w:rPr>
        <w:t>all</w:t>
      </w:r>
      <w:r w:rsidRPr="00B71182">
        <w:rPr>
          <w:rFonts w:ascii="Times New Roman" w:eastAsia="SimSun" w:hAnsi="Times New Roman" w:cs="Times New Roman"/>
          <w:kern w:val="2"/>
          <w:sz w:val="24"/>
          <w:szCs w:val="24"/>
          <w:lang w:eastAsia="zh-CN"/>
        </w:rPr>
        <w:t xml:space="preserve"> attributes for the objects with their respective scores and ranks are given in Table 11.</w:t>
      </w:r>
      <w:r w:rsidR="00D814B1" w:rsidRPr="00D814B1">
        <w:rPr>
          <w:rFonts w:ascii="Times New Roman" w:eastAsia="SimSun" w:hAnsi="Times New Roman" w:cs="Times New Roman"/>
          <w:b/>
          <w:kern w:val="2"/>
          <w:sz w:val="24"/>
          <w:szCs w:val="24"/>
          <w:lang w:eastAsia="zh-CN"/>
        </w:rPr>
        <w:t xml:space="preserve"> </w:t>
      </w:r>
    </w:p>
    <w:p w14:paraId="4C7BC095" w14:textId="77777777" w:rsidR="00B94256" w:rsidRPr="00D814B1" w:rsidRDefault="00B94256"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11</w:t>
      </w:r>
      <w:r w:rsidRPr="00D814B1">
        <w:rPr>
          <w:rFonts w:ascii="Times New Roman" w:hAnsi="Times New Roman" w:cs="Times New Roman"/>
          <w:sz w:val="24"/>
          <w:szCs w:val="24"/>
          <w:lang w:eastAsia="zh-CN"/>
        </w:rPr>
        <w:tab/>
        <w:t xml:space="preserve">The </w:t>
      </w:r>
      <w:r w:rsidRPr="00D814B1">
        <w:rPr>
          <w:rFonts w:ascii="Times New Roman" w:eastAsia="Gungsuh" w:hAnsi="Times New Roman" w:cs="Times New Roman"/>
          <w:sz w:val="24"/>
          <w:szCs w:val="24"/>
          <w:lang w:eastAsia="zh-CN"/>
        </w:rPr>
        <w:t>global value</w:t>
      </w:r>
      <w:r w:rsidRPr="00D814B1">
        <w:rPr>
          <w:rFonts w:ascii="Times New Roman" w:hAnsi="Times New Roman" w:cs="Times New Roman"/>
          <w:sz w:val="24"/>
          <w:szCs w:val="24"/>
          <w:lang w:eastAsia="zh-CN"/>
        </w:rPr>
        <w:t xml:space="preserve"> of all attributes (CSR factors) for objects (Suppliers)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217"/>
        <w:gridCol w:w="2143"/>
        <w:gridCol w:w="2061"/>
      </w:tblGrid>
      <w:tr w:rsidR="00B94256" w:rsidRPr="00B94256" w14:paraId="7C369A7E" w14:textId="77777777" w:rsidTr="00B94256">
        <w:trPr>
          <w:trHeight w:val="383"/>
        </w:trPr>
        <w:tc>
          <w:tcPr>
            <w:tcW w:w="2224" w:type="dxa"/>
            <w:tcBorders>
              <w:top w:val="single" w:sz="12" w:space="0" w:color="auto"/>
              <w:bottom w:val="single" w:sz="12" w:space="0" w:color="auto"/>
            </w:tcBorders>
          </w:tcPr>
          <w:p w14:paraId="4297E20E" w14:textId="77777777" w:rsidR="00B94256" w:rsidRPr="00B94256" w:rsidRDefault="00B94256" w:rsidP="00B94256">
            <w:pPr>
              <w:widowControl w:val="0"/>
              <w:spacing w:line="0" w:lineRule="atLeast"/>
              <w:jc w:val="both"/>
              <w:rPr>
                <w:rFonts w:ascii="Times New Roman" w:hAnsi="Times New Roman" w:cs="Times New Roman"/>
                <w:b/>
                <w:sz w:val="20"/>
                <w:szCs w:val="20"/>
              </w:rPr>
            </w:pPr>
            <w:r w:rsidRPr="00B94256">
              <w:rPr>
                <w:rFonts w:ascii="Times New Roman" w:hAnsi="Times New Roman" w:cs="Times New Roman"/>
                <w:b/>
                <w:sz w:val="20"/>
                <w:szCs w:val="20"/>
              </w:rPr>
              <w:t>Suppliers</w:t>
            </w:r>
          </w:p>
        </w:tc>
        <w:tc>
          <w:tcPr>
            <w:tcW w:w="2224" w:type="dxa"/>
            <w:tcBorders>
              <w:top w:val="single" w:sz="12" w:space="0" w:color="auto"/>
              <w:bottom w:val="single" w:sz="12" w:space="0" w:color="auto"/>
            </w:tcBorders>
          </w:tcPr>
          <w:p w14:paraId="57C80954" w14:textId="77777777" w:rsidR="00B94256" w:rsidRPr="00B94256" w:rsidRDefault="00B94256" w:rsidP="00B94256">
            <w:pPr>
              <w:widowControl w:val="0"/>
              <w:spacing w:line="0" w:lineRule="atLeast"/>
              <w:jc w:val="both"/>
              <w:rPr>
                <w:rFonts w:ascii="Times New Roman" w:hAnsi="Times New Roman" w:cs="Times New Roman"/>
                <w:b/>
                <w:sz w:val="20"/>
                <w:szCs w:val="20"/>
              </w:rPr>
            </w:pPr>
            <w:r w:rsidRPr="00B94256">
              <w:rPr>
                <w:rFonts w:ascii="Times New Roman" w:hAnsi="Times New Roman" w:cs="Times New Roman"/>
                <w:b/>
                <w:noProof/>
                <w:kern w:val="0"/>
                <w:position w:val="-12"/>
                <w:sz w:val="20"/>
                <w:szCs w:val="20"/>
              </w:rPr>
              <w:object w:dxaOrig="240" w:dyaOrig="360" w14:anchorId="04FDCA1A">
                <v:shape id="_x0000_i1129" type="#_x0000_t75" alt="" style="width:12pt;height:19pt;mso-width-percent:0;mso-height-percent:0;mso-width-percent:0;mso-height-percent:0" o:ole="">
                  <v:imagedata r:id="rId174" o:title=""/>
                </v:shape>
                <o:OLEObject Type="Embed" ProgID="Equation.DSMT4" ShapeID="_x0000_i1129" DrawAspect="Content" ObjectID="_1735731611" r:id="rId184"/>
              </w:object>
            </w:r>
          </w:p>
        </w:tc>
        <w:tc>
          <w:tcPr>
            <w:tcW w:w="2149" w:type="dxa"/>
            <w:tcBorders>
              <w:top w:val="single" w:sz="12" w:space="0" w:color="auto"/>
              <w:bottom w:val="single" w:sz="12" w:space="0" w:color="auto"/>
            </w:tcBorders>
          </w:tcPr>
          <w:p w14:paraId="301AB7FA" w14:textId="77777777" w:rsidR="00B94256" w:rsidRPr="00B94256" w:rsidRDefault="00B94256" w:rsidP="00B94256">
            <w:pPr>
              <w:widowControl w:val="0"/>
              <w:spacing w:line="0" w:lineRule="atLeast"/>
              <w:jc w:val="both"/>
              <w:rPr>
                <w:rFonts w:ascii="Times New Roman" w:hAnsi="Times New Roman" w:cs="Times New Roman"/>
                <w:b/>
                <w:sz w:val="20"/>
                <w:szCs w:val="20"/>
              </w:rPr>
            </w:pPr>
            <w:r w:rsidRPr="00B94256">
              <w:rPr>
                <w:rFonts w:ascii="Times New Roman" w:hAnsi="Times New Roman" w:cs="Times New Roman"/>
                <w:b/>
                <w:sz w:val="20"/>
                <w:szCs w:val="20"/>
              </w:rPr>
              <w:t>Score</w:t>
            </w:r>
          </w:p>
        </w:tc>
        <w:tc>
          <w:tcPr>
            <w:tcW w:w="2068" w:type="dxa"/>
            <w:tcBorders>
              <w:top w:val="single" w:sz="12" w:space="0" w:color="auto"/>
              <w:bottom w:val="single" w:sz="12" w:space="0" w:color="auto"/>
            </w:tcBorders>
          </w:tcPr>
          <w:p w14:paraId="0C10D135" w14:textId="77777777" w:rsidR="00B94256" w:rsidRPr="00B94256" w:rsidRDefault="00B94256" w:rsidP="00B94256">
            <w:pPr>
              <w:widowControl w:val="0"/>
              <w:spacing w:line="0" w:lineRule="atLeast"/>
              <w:jc w:val="both"/>
              <w:rPr>
                <w:rFonts w:ascii="Times New Roman" w:hAnsi="Times New Roman" w:cs="Times New Roman"/>
                <w:b/>
                <w:sz w:val="20"/>
                <w:szCs w:val="20"/>
              </w:rPr>
            </w:pPr>
            <w:r w:rsidRPr="00B94256">
              <w:rPr>
                <w:rFonts w:ascii="Times New Roman" w:hAnsi="Times New Roman" w:cs="Times New Roman"/>
                <w:b/>
                <w:sz w:val="20"/>
                <w:szCs w:val="20"/>
              </w:rPr>
              <w:t>Rank</w:t>
            </w:r>
          </w:p>
        </w:tc>
      </w:tr>
      <w:tr w:rsidR="00B94256" w:rsidRPr="00B94256" w14:paraId="110ED720" w14:textId="77777777" w:rsidTr="00B94256">
        <w:trPr>
          <w:trHeight w:val="233"/>
        </w:trPr>
        <w:tc>
          <w:tcPr>
            <w:tcW w:w="2224" w:type="dxa"/>
            <w:tcBorders>
              <w:top w:val="single" w:sz="12" w:space="0" w:color="auto"/>
            </w:tcBorders>
          </w:tcPr>
          <w:p w14:paraId="55D1D57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w:t>
            </w:r>
          </w:p>
        </w:tc>
        <w:tc>
          <w:tcPr>
            <w:tcW w:w="2224" w:type="dxa"/>
            <w:tcBorders>
              <w:top w:val="single" w:sz="12" w:space="0" w:color="auto"/>
            </w:tcBorders>
            <w:vAlign w:val="center"/>
          </w:tcPr>
          <w:p w14:paraId="6DF76CF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1.000 </w:t>
            </w:r>
          </w:p>
        </w:tc>
        <w:tc>
          <w:tcPr>
            <w:tcW w:w="2149" w:type="dxa"/>
            <w:tcBorders>
              <w:top w:val="single" w:sz="12" w:space="0" w:color="auto"/>
            </w:tcBorders>
          </w:tcPr>
          <w:p w14:paraId="481CB3D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0.930676</w:t>
            </w:r>
          </w:p>
        </w:tc>
        <w:tc>
          <w:tcPr>
            <w:tcW w:w="2068" w:type="dxa"/>
            <w:tcBorders>
              <w:top w:val="single" w:sz="12" w:space="0" w:color="auto"/>
            </w:tcBorders>
          </w:tcPr>
          <w:p w14:paraId="102C5D9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w:t>
            </w:r>
          </w:p>
        </w:tc>
      </w:tr>
      <w:tr w:rsidR="00B94256" w:rsidRPr="00B94256" w14:paraId="4A177193" w14:textId="77777777" w:rsidTr="00B94256">
        <w:trPr>
          <w:trHeight w:val="225"/>
        </w:trPr>
        <w:tc>
          <w:tcPr>
            <w:tcW w:w="2224" w:type="dxa"/>
          </w:tcPr>
          <w:p w14:paraId="015FB0B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w:t>
            </w:r>
          </w:p>
        </w:tc>
        <w:tc>
          <w:tcPr>
            <w:tcW w:w="2224" w:type="dxa"/>
            <w:vAlign w:val="center"/>
          </w:tcPr>
          <w:p w14:paraId="4F0BC20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1.000 </w:t>
            </w:r>
          </w:p>
        </w:tc>
        <w:tc>
          <w:tcPr>
            <w:tcW w:w="2149" w:type="dxa"/>
          </w:tcPr>
          <w:p w14:paraId="1120A84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0.930676</w:t>
            </w:r>
          </w:p>
        </w:tc>
        <w:tc>
          <w:tcPr>
            <w:tcW w:w="2068" w:type="dxa"/>
          </w:tcPr>
          <w:p w14:paraId="2CE436C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w:t>
            </w:r>
          </w:p>
        </w:tc>
      </w:tr>
      <w:tr w:rsidR="00B94256" w:rsidRPr="00B94256" w14:paraId="78599E87" w14:textId="77777777" w:rsidTr="00B94256">
        <w:trPr>
          <w:trHeight w:val="233"/>
        </w:trPr>
        <w:tc>
          <w:tcPr>
            <w:tcW w:w="2224" w:type="dxa"/>
          </w:tcPr>
          <w:p w14:paraId="006CEE1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3</w:t>
            </w:r>
          </w:p>
        </w:tc>
        <w:tc>
          <w:tcPr>
            <w:tcW w:w="2224" w:type="dxa"/>
            <w:vAlign w:val="center"/>
          </w:tcPr>
          <w:p w14:paraId="6DF6D274"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0.972 </w:t>
            </w:r>
          </w:p>
        </w:tc>
        <w:tc>
          <w:tcPr>
            <w:tcW w:w="2149" w:type="dxa"/>
          </w:tcPr>
          <w:p w14:paraId="30F48DC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0.902665</w:t>
            </w:r>
          </w:p>
        </w:tc>
        <w:tc>
          <w:tcPr>
            <w:tcW w:w="2068" w:type="dxa"/>
          </w:tcPr>
          <w:p w14:paraId="30EFBE0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3</w:t>
            </w:r>
          </w:p>
        </w:tc>
      </w:tr>
      <w:tr w:rsidR="00B94256" w:rsidRPr="00B94256" w14:paraId="0B1847F6" w14:textId="77777777" w:rsidTr="00B94256">
        <w:trPr>
          <w:trHeight w:val="233"/>
        </w:trPr>
        <w:tc>
          <w:tcPr>
            <w:tcW w:w="2224" w:type="dxa"/>
          </w:tcPr>
          <w:p w14:paraId="2123A3A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4</w:t>
            </w:r>
          </w:p>
        </w:tc>
        <w:tc>
          <w:tcPr>
            <w:tcW w:w="2224" w:type="dxa"/>
            <w:vAlign w:val="center"/>
          </w:tcPr>
          <w:p w14:paraId="6F49BB7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0.923 </w:t>
            </w:r>
          </w:p>
        </w:tc>
        <w:tc>
          <w:tcPr>
            <w:tcW w:w="2149" w:type="dxa"/>
          </w:tcPr>
          <w:p w14:paraId="7AAAC6B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0.849067</w:t>
            </w:r>
          </w:p>
        </w:tc>
        <w:tc>
          <w:tcPr>
            <w:tcW w:w="2068" w:type="dxa"/>
          </w:tcPr>
          <w:p w14:paraId="04960A5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4</w:t>
            </w:r>
          </w:p>
        </w:tc>
      </w:tr>
      <w:tr w:rsidR="00B94256" w:rsidRPr="00B94256" w14:paraId="3A9CB0AA" w14:textId="77777777" w:rsidTr="00B94256">
        <w:trPr>
          <w:trHeight w:val="225"/>
        </w:trPr>
        <w:tc>
          <w:tcPr>
            <w:tcW w:w="2224" w:type="dxa"/>
          </w:tcPr>
          <w:p w14:paraId="3D8D685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5</w:t>
            </w:r>
          </w:p>
        </w:tc>
        <w:tc>
          <w:tcPr>
            <w:tcW w:w="2224" w:type="dxa"/>
            <w:vAlign w:val="center"/>
          </w:tcPr>
          <w:p w14:paraId="74E9498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0.866 </w:t>
            </w:r>
          </w:p>
        </w:tc>
        <w:tc>
          <w:tcPr>
            <w:tcW w:w="2149" w:type="dxa"/>
          </w:tcPr>
          <w:p w14:paraId="34B7353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0.829445</w:t>
            </w:r>
          </w:p>
        </w:tc>
        <w:tc>
          <w:tcPr>
            <w:tcW w:w="2068" w:type="dxa"/>
          </w:tcPr>
          <w:p w14:paraId="738118A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10</w:t>
            </w:r>
          </w:p>
        </w:tc>
      </w:tr>
      <w:tr w:rsidR="00B94256" w:rsidRPr="00B94256" w14:paraId="08987F48" w14:textId="77777777" w:rsidTr="00B94256">
        <w:trPr>
          <w:trHeight w:val="233"/>
        </w:trPr>
        <w:tc>
          <w:tcPr>
            <w:tcW w:w="2224" w:type="dxa"/>
          </w:tcPr>
          <w:p w14:paraId="2832418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6</w:t>
            </w:r>
          </w:p>
        </w:tc>
        <w:tc>
          <w:tcPr>
            <w:tcW w:w="2224" w:type="dxa"/>
            <w:vAlign w:val="center"/>
          </w:tcPr>
          <w:p w14:paraId="2B0799E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0.842 </w:t>
            </w:r>
          </w:p>
        </w:tc>
        <w:tc>
          <w:tcPr>
            <w:tcW w:w="2149" w:type="dxa"/>
          </w:tcPr>
          <w:p w14:paraId="5DA7001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0.794606</w:t>
            </w:r>
          </w:p>
        </w:tc>
        <w:tc>
          <w:tcPr>
            <w:tcW w:w="2068" w:type="dxa"/>
          </w:tcPr>
          <w:p w14:paraId="6ABA4FE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12</w:t>
            </w:r>
          </w:p>
        </w:tc>
      </w:tr>
      <w:tr w:rsidR="00B94256" w:rsidRPr="00B94256" w14:paraId="6614D112" w14:textId="77777777" w:rsidTr="00B94256">
        <w:trPr>
          <w:trHeight w:val="233"/>
        </w:trPr>
        <w:tc>
          <w:tcPr>
            <w:tcW w:w="2224" w:type="dxa"/>
          </w:tcPr>
          <w:p w14:paraId="5D579444"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7</w:t>
            </w:r>
          </w:p>
        </w:tc>
        <w:tc>
          <w:tcPr>
            <w:tcW w:w="2224" w:type="dxa"/>
            <w:vAlign w:val="center"/>
          </w:tcPr>
          <w:p w14:paraId="03DFEDD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0.868 </w:t>
            </w:r>
          </w:p>
        </w:tc>
        <w:tc>
          <w:tcPr>
            <w:tcW w:w="2149" w:type="dxa"/>
          </w:tcPr>
          <w:p w14:paraId="40B5061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0.837409</w:t>
            </w:r>
          </w:p>
        </w:tc>
        <w:tc>
          <w:tcPr>
            <w:tcW w:w="2068" w:type="dxa"/>
          </w:tcPr>
          <w:p w14:paraId="7BB83D4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6</w:t>
            </w:r>
          </w:p>
        </w:tc>
      </w:tr>
      <w:tr w:rsidR="00B94256" w:rsidRPr="00B94256" w14:paraId="2C54D813" w14:textId="77777777" w:rsidTr="00B94256">
        <w:trPr>
          <w:trHeight w:val="225"/>
        </w:trPr>
        <w:tc>
          <w:tcPr>
            <w:tcW w:w="2224" w:type="dxa"/>
          </w:tcPr>
          <w:p w14:paraId="47A58391"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8</w:t>
            </w:r>
          </w:p>
        </w:tc>
        <w:tc>
          <w:tcPr>
            <w:tcW w:w="2224" w:type="dxa"/>
            <w:vAlign w:val="center"/>
          </w:tcPr>
          <w:p w14:paraId="33B53E5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0.831 </w:t>
            </w:r>
          </w:p>
        </w:tc>
        <w:tc>
          <w:tcPr>
            <w:tcW w:w="2149" w:type="dxa"/>
          </w:tcPr>
          <w:p w14:paraId="4B24B82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0.789239</w:t>
            </w:r>
          </w:p>
        </w:tc>
        <w:tc>
          <w:tcPr>
            <w:tcW w:w="2068" w:type="dxa"/>
          </w:tcPr>
          <w:p w14:paraId="5AB9FE1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13</w:t>
            </w:r>
          </w:p>
        </w:tc>
      </w:tr>
      <w:tr w:rsidR="00B94256" w:rsidRPr="00B94256" w14:paraId="4FABD1B2" w14:textId="77777777" w:rsidTr="00B94256">
        <w:trPr>
          <w:trHeight w:val="233"/>
        </w:trPr>
        <w:tc>
          <w:tcPr>
            <w:tcW w:w="2224" w:type="dxa"/>
          </w:tcPr>
          <w:p w14:paraId="4DF21B1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9</w:t>
            </w:r>
          </w:p>
        </w:tc>
        <w:tc>
          <w:tcPr>
            <w:tcW w:w="2224" w:type="dxa"/>
            <w:vAlign w:val="center"/>
          </w:tcPr>
          <w:p w14:paraId="5C05C7B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0.828 </w:t>
            </w:r>
          </w:p>
        </w:tc>
        <w:tc>
          <w:tcPr>
            <w:tcW w:w="2149" w:type="dxa"/>
          </w:tcPr>
          <w:p w14:paraId="64CBEEE7"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0.832841</w:t>
            </w:r>
          </w:p>
        </w:tc>
        <w:tc>
          <w:tcPr>
            <w:tcW w:w="2068" w:type="dxa"/>
          </w:tcPr>
          <w:p w14:paraId="7E9906E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9</w:t>
            </w:r>
          </w:p>
        </w:tc>
      </w:tr>
      <w:tr w:rsidR="00B94256" w:rsidRPr="00B94256" w14:paraId="0037C2D5" w14:textId="77777777" w:rsidTr="00B94256">
        <w:trPr>
          <w:trHeight w:val="233"/>
        </w:trPr>
        <w:tc>
          <w:tcPr>
            <w:tcW w:w="2224" w:type="dxa"/>
          </w:tcPr>
          <w:p w14:paraId="0D986F9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10</w:t>
            </w:r>
          </w:p>
        </w:tc>
        <w:tc>
          <w:tcPr>
            <w:tcW w:w="2224" w:type="dxa"/>
          </w:tcPr>
          <w:p w14:paraId="2BFE744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0.658</w:t>
            </w:r>
          </w:p>
        </w:tc>
        <w:tc>
          <w:tcPr>
            <w:tcW w:w="2149" w:type="dxa"/>
          </w:tcPr>
          <w:p w14:paraId="5BBEF7D8"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0.758098</w:t>
            </w:r>
          </w:p>
        </w:tc>
        <w:tc>
          <w:tcPr>
            <w:tcW w:w="2068" w:type="dxa"/>
          </w:tcPr>
          <w:p w14:paraId="4836FA9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16</w:t>
            </w:r>
          </w:p>
        </w:tc>
      </w:tr>
      <w:tr w:rsidR="00B94256" w:rsidRPr="00B94256" w14:paraId="00DE9ED8" w14:textId="77777777" w:rsidTr="00B94256">
        <w:trPr>
          <w:trHeight w:val="225"/>
        </w:trPr>
        <w:tc>
          <w:tcPr>
            <w:tcW w:w="2224" w:type="dxa"/>
          </w:tcPr>
          <w:p w14:paraId="763A084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11</w:t>
            </w:r>
          </w:p>
        </w:tc>
        <w:tc>
          <w:tcPr>
            <w:tcW w:w="2224" w:type="dxa"/>
            <w:vAlign w:val="center"/>
          </w:tcPr>
          <w:p w14:paraId="2B5D17D1"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0.756 </w:t>
            </w:r>
          </w:p>
        </w:tc>
        <w:tc>
          <w:tcPr>
            <w:tcW w:w="2149" w:type="dxa"/>
          </w:tcPr>
          <w:p w14:paraId="2D67647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0.763517</w:t>
            </w:r>
          </w:p>
        </w:tc>
        <w:tc>
          <w:tcPr>
            <w:tcW w:w="2068" w:type="dxa"/>
          </w:tcPr>
          <w:p w14:paraId="72855A1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14</w:t>
            </w:r>
          </w:p>
        </w:tc>
      </w:tr>
      <w:tr w:rsidR="00B94256" w:rsidRPr="00B94256" w14:paraId="5EF5E33B" w14:textId="77777777" w:rsidTr="00B94256">
        <w:trPr>
          <w:trHeight w:val="233"/>
        </w:trPr>
        <w:tc>
          <w:tcPr>
            <w:tcW w:w="2224" w:type="dxa"/>
          </w:tcPr>
          <w:p w14:paraId="778080A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12</w:t>
            </w:r>
          </w:p>
        </w:tc>
        <w:tc>
          <w:tcPr>
            <w:tcW w:w="2224" w:type="dxa"/>
            <w:vAlign w:val="center"/>
          </w:tcPr>
          <w:p w14:paraId="17D3C197"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0.772 </w:t>
            </w:r>
          </w:p>
        </w:tc>
        <w:tc>
          <w:tcPr>
            <w:tcW w:w="2149" w:type="dxa"/>
          </w:tcPr>
          <w:p w14:paraId="31B66AB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0.754322</w:t>
            </w:r>
          </w:p>
        </w:tc>
        <w:tc>
          <w:tcPr>
            <w:tcW w:w="2068" w:type="dxa"/>
          </w:tcPr>
          <w:p w14:paraId="3E29A6E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17</w:t>
            </w:r>
          </w:p>
        </w:tc>
      </w:tr>
      <w:tr w:rsidR="00B94256" w:rsidRPr="00B94256" w14:paraId="34FD4325" w14:textId="77777777" w:rsidTr="00B94256">
        <w:trPr>
          <w:trHeight w:val="233"/>
        </w:trPr>
        <w:tc>
          <w:tcPr>
            <w:tcW w:w="2224" w:type="dxa"/>
          </w:tcPr>
          <w:p w14:paraId="1A1B486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13</w:t>
            </w:r>
          </w:p>
        </w:tc>
        <w:tc>
          <w:tcPr>
            <w:tcW w:w="2224" w:type="dxa"/>
            <w:vAlign w:val="center"/>
          </w:tcPr>
          <w:p w14:paraId="23B5FF9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0.829 </w:t>
            </w:r>
          </w:p>
        </w:tc>
        <w:tc>
          <w:tcPr>
            <w:tcW w:w="2149" w:type="dxa"/>
          </w:tcPr>
          <w:p w14:paraId="181C4CE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0.835926</w:t>
            </w:r>
          </w:p>
        </w:tc>
        <w:tc>
          <w:tcPr>
            <w:tcW w:w="2068" w:type="dxa"/>
          </w:tcPr>
          <w:p w14:paraId="10C01BF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7</w:t>
            </w:r>
          </w:p>
        </w:tc>
      </w:tr>
      <w:tr w:rsidR="00B94256" w:rsidRPr="00B94256" w14:paraId="06AF0A98" w14:textId="77777777" w:rsidTr="00B94256">
        <w:trPr>
          <w:trHeight w:val="225"/>
        </w:trPr>
        <w:tc>
          <w:tcPr>
            <w:tcW w:w="2224" w:type="dxa"/>
          </w:tcPr>
          <w:p w14:paraId="7305C4A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14</w:t>
            </w:r>
          </w:p>
        </w:tc>
        <w:tc>
          <w:tcPr>
            <w:tcW w:w="2224" w:type="dxa"/>
            <w:vAlign w:val="center"/>
          </w:tcPr>
          <w:p w14:paraId="3F56D958"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0.834 </w:t>
            </w:r>
          </w:p>
        </w:tc>
        <w:tc>
          <w:tcPr>
            <w:tcW w:w="2149" w:type="dxa"/>
          </w:tcPr>
          <w:p w14:paraId="01DCDD5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0.822519</w:t>
            </w:r>
          </w:p>
        </w:tc>
        <w:tc>
          <w:tcPr>
            <w:tcW w:w="2068" w:type="dxa"/>
          </w:tcPr>
          <w:p w14:paraId="1122FF7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11</w:t>
            </w:r>
          </w:p>
        </w:tc>
      </w:tr>
      <w:tr w:rsidR="00B94256" w:rsidRPr="00B94256" w14:paraId="4DF91935" w14:textId="77777777" w:rsidTr="00B94256">
        <w:trPr>
          <w:trHeight w:val="233"/>
        </w:trPr>
        <w:tc>
          <w:tcPr>
            <w:tcW w:w="2224" w:type="dxa"/>
          </w:tcPr>
          <w:p w14:paraId="04362098"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15</w:t>
            </w:r>
          </w:p>
        </w:tc>
        <w:tc>
          <w:tcPr>
            <w:tcW w:w="2224" w:type="dxa"/>
            <w:vAlign w:val="center"/>
          </w:tcPr>
          <w:p w14:paraId="2B8D239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0.845 </w:t>
            </w:r>
          </w:p>
        </w:tc>
        <w:tc>
          <w:tcPr>
            <w:tcW w:w="2149" w:type="dxa"/>
          </w:tcPr>
          <w:p w14:paraId="609C00F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0.834154</w:t>
            </w:r>
          </w:p>
        </w:tc>
        <w:tc>
          <w:tcPr>
            <w:tcW w:w="2068" w:type="dxa"/>
          </w:tcPr>
          <w:p w14:paraId="5BDD259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8</w:t>
            </w:r>
          </w:p>
        </w:tc>
      </w:tr>
      <w:tr w:rsidR="00B94256" w:rsidRPr="00B94256" w14:paraId="095F9064" w14:textId="77777777" w:rsidTr="00B94256">
        <w:trPr>
          <w:trHeight w:val="233"/>
        </w:trPr>
        <w:tc>
          <w:tcPr>
            <w:tcW w:w="2224" w:type="dxa"/>
          </w:tcPr>
          <w:p w14:paraId="6848D4E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16</w:t>
            </w:r>
          </w:p>
        </w:tc>
        <w:tc>
          <w:tcPr>
            <w:tcW w:w="2224" w:type="dxa"/>
            <w:vAlign w:val="center"/>
          </w:tcPr>
          <w:p w14:paraId="4D1D7DA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0.910 </w:t>
            </w:r>
          </w:p>
        </w:tc>
        <w:tc>
          <w:tcPr>
            <w:tcW w:w="2149" w:type="dxa"/>
          </w:tcPr>
          <w:p w14:paraId="7F6A9601"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0.844619</w:t>
            </w:r>
          </w:p>
        </w:tc>
        <w:tc>
          <w:tcPr>
            <w:tcW w:w="2068" w:type="dxa"/>
          </w:tcPr>
          <w:p w14:paraId="3709ADD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5</w:t>
            </w:r>
          </w:p>
        </w:tc>
      </w:tr>
      <w:tr w:rsidR="00B94256" w:rsidRPr="00B94256" w14:paraId="53424077" w14:textId="77777777" w:rsidTr="00B94256">
        <w:trPr>
          <w:trHeight w:val="225"/>
        </w:trPr>
        <w:tc>
          <w:tcPr>
            <w:tcW w:w="2224" w:type="dxa"/>
          </w:tcPr>
          <w:p w14:paraId="3232FA0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17</w:t>
            </w:r>
          </w:p>
        </w:tc>
        <w:tc>
          <w:tcPr>
            <w:tcW w:w="2224" w:type="dxa"/>
            <w:vAlign w:val="center"/>
          </w:tcPr>
          <w:p w14:paraId="68AEFD77"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0.800 </w:t>
            </w:r>
          </w:p>
        </w:tc>
        <w:tc>
          <w:tcPr>
            <w:tcW w:w="2149" w:type="dxa"/>
          </w:tcPr>
          <w:p w14:paraId="1C3EA20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0.759706</w:t>
            </w:r>
          </w:p>
        </w:tc>
        <w:tc>
          <w:tcPr>
            <w:tcW w:w="2068" w:type="dxa"/>
          </w:tcPr>
          <w:p w14:paraId="29DB0B0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15</w:t>
            </w:r>
          </w:p>
        </w:tc>
      </w:tr>
      <w:tr w:rsidR="00B94256" w:rsidRPr="00B94256" w14:paraId="66250BA7" w14:textId="77777777" w:rsidTr="00B94256">
        <w:trPr>
          <w:trHeight w:val="233"/>
        </w:trPr>
        <w:tc>
          <w:tcPr>
            <w:tcW w:w="2224" w:type="dxa"/>
          </w:tcPr>
          <w:p w14:paraId="2FAFEEE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lastRenderedPageBreak/>
              <w:t>Supplier 18</w:t>
            </w:r>
          </w:p>
        </w:tc>
        <w:tc>
          <w:tcPr>
            <w:tcW w:w="2224" w:type="dxa"/>
            <w:vAlign w:val="center"/>
          </w:tcPr>
          <w:p w14:paraId="0B6D977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0.737 </w:t>
            </w:r>
          </w:p>
        </w:tc>
        <w:tc>
          <w:tcPr>
            <w:tcW w:w="2149" w:type="dxa"/>
          </w:tcPr>
          <w:p w14:paraId="0658B83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0.707453</w:t>
            </w:r>
          </w:p>
        </w:tc>
        <w:tc>
          <w:tcPr>
            <w:tcW w:w="2068" w:type="dxa"/>
          </w:tcPr>
          <w:p w14:paraId="14A0568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19</w:t>
            </w:r>
          </w:p>
        </w:tc>
      </w:tr>
      <w:tr w:rsidR="00B94256" w:rsidRPr="00B94256" w14:paraId="3A872784" w14:textId="77777777" w:rsidTr="00B94256">
        <w:trPr>
          <w:trHeight w:val="233"/>
        </w:trPr>
        <w:tc>
          <w:tcPr>
            <w:tcW w:w="2224" w:type="dxa"/>
          </w:tcPr>
          <w:p w14:paraId="363CFAD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19</w:t>
            </w:r>
          </w:p>
        </w:tc>
        <w:tc>
          <w:tcPr>
            <w:tcW w:w="2224" w:type="dxa"/>
            <w:vAlign w:val="center"/>
          </w:tcPr>
          <w:p w14:paraId="5C7080B1"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0.806 </w:t>
            </w:r>
          </w:p>
        </w:tc>
        <w:tc>
          <w:tcPr>
            <w:tcW w:w="2149" w:type="dxa"/>
          </w:tcPr>
          <w:p w14:paraId="6305FE09"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0.736107</w:t>
            </w:r>
          </w:p>
        </w:tc>
        <w:tc>
          <w:tcPr>
            <w:tcW w:w="2068" w:type="dxa"/>
          </w:tcPr>
          <w:p w14:paraId="77EF8325"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18</w:t>
            </w:r>
          </w:p>
        </w:tc>
      </w:tr>
      <w:tr w:rsidR="00B94256" w:rsidRPr="00B94256" w14:paraId="79920475" w14:textId="77777777" w:rsidTr="00B94256">
        <w:trPr>
          <w:trHeight w:val="225"/>
        </w:trPr>
        <w:tc>
          <w:tcPr>
            <w:tcW w:w="2224" w:type="dxa"/>
          </w:tcPr>
          <w:p w14:paraId="6E03BD34"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20</w:t>
            </w:r>
          </w:p>
        </w:tc>
        <w:tc>
          <w:tcPr>
            <w:tcW w:w="2224" w:type="dxa"/>
          </w:tcPr>
          <w:p w14:paraId="207E745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0.692</w:t>
            </w:r>
          </w:p>
        </w:tc>
        <w:tc>
          <w:tcPr>
            <w:tcW w:w="2149" w:type="dxa"/>
          </w:tcPr>
          <w:p w14:paraId="2E412E27"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0.706158</w:t>
            </w:r>
          </w:p>
        </w:tc>
        <w:tc>
          <w:tcPr>
            <w:tcW w:w="2068" w:type="dxa"/>
          </w:tcPr>
          <w:p w14:paraId="1594692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20</w:t>
            </w:r>
          </w:p>
        </w:tc>
      </w:tr>
      <w:tr w:rsidR="00B94256" w:rsidRPr="00B94256" w14:paraId="215A7CA7" w14:textId="77777777" w:rsidTr="00B94256">
        <w:trPr>
          <w:trHeight w:val="233"/>
        </w:trPr>
        <w:tc>
          <w:tcPr>
            <w:tcW w:w="2224" w:type="dxa"/>
          </w:tcPr>
          <w:p w14:paraId="71C1E4C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21</w:t>
            </w:r>
          </w:p>
        </w:tc>
        <w:tc>
          <w:tcPr>
            <w:tcW w:w="2224" w:type="dxa"/>
            <w:vAlign w:val="center"/>
          </w:tcPr>
          <w:p w14:paraId="367386A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0.617 </w:t>
            </w:r>
          </w:p>
        </w:tc>
        <w:tc>
          <w:tcPr>
            <w:tcW w:w="2149" w:type="dxa"/>
          </w:tcPr>
          <w:p w14:paraId="0902A4F2"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0.62575</w:t>
            </w:r>
          </w:p>
        </w:tc>
        <w:tc>
          <w:tcPr>
            <w:tcW w:w="2068" w:type="dxa"/>
          </w:tcPr>
          <w:p w14:paraId="457E825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23</w:t>
            </w:r>
          </w:p>
        </w:tc>
      </w:tr>
      <w:tr w:rsidR="00B94256" w:rsidRPr="00B94256" w14:paraId="34951253" w14:textId="77777777" w:rsidTr="00B94256">
        <w:trPr>
          <w:trHeight w:val="233"/>
        </w:trPr>
        <w:tc>
          <w:tcPr>
            <w:tcW w:w="2224" w:type="dxa"/>
          </w:tcPr>
          <w:p w14:paraId="276CC59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22</w:t>
            </w:r>
          </w:p>
        </w:tc>
        <w:tc>
          <w:tcPr>
            <w:tcW w:w="2224" w:type="dxa"/>
            <w:vAlign w:val="center"/>
          </w:tcPr>
          <w:p w14:paraId="12E62C0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0.654 </w:t>
            </w:r>
          </w:p>
        </w:tc>
        <w:tc>
          <w:tcPr>
            <w:tcW w:w="2149" w:type="dxa"/>
          </w:tcPr>
          <w:p w14:paraId="23338BB1"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0.634617</w:t>
            </w:r>
          </w:p>
        </w:tc>
        <w:tc>
          <w:tcPr>
            <w:tcW w:w="2068" w:type="dxa"/>
          </w:tcPr>
          <w:p w14:paraId="0B82D0E8"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22</w:t>
            </w:r>
          </w:p>
        </w:tc>
      </w:tr>
      <w:tr w:rsidR="00B94256" w:rsidRPr="00B94256" w14:paraId="65385548" w14:textId="77777777" w:rsidTr="00B94256">
        <w:trPr>
          <w:trHeight w:val="225"/>
        </w:trPr>
        <w:tc>
          <w:tcPr>
            <w:tcW w:w="2224" w:type="dxa"/>
          </w:tcPr>
          <w:p w14:paraId="55ECBCE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23</w:t>
            </w:r>
          </w:p>
        </w:tc>
        <w:tc>
          <w:tcPr>
            <w:tcW w:w="2224" w:type="dxa"/>
            <w:vAlign w:val="center"/>
          </w:tcPr>
          <w:p w14:paraId="761830C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0.564 </w:t>
            </w:r>
          </w:p>
        </w:tc>
        <w:tc>
          <w:tcPr>
            <w:tcW w:w="2149" w:type="dxa"/>
          </w:tcPr>
          <w:p w14:paraId="19141EF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0.625586</w:t>
            </w:r>
          </w:p>
        </w:tc>
        <w:tc>
          <w:tcPr>
            <w:tcW w:w="2068" w:type="dxa"/>
          </w:tcPr>
          <w:p w14:paraId="33F5512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24</w:t>
            </w:r>
          </w:p>
        </w:tc>
      </w:tr>
      <w:tr w:rsidR="00B94256" w:rsidRPr="00B94256" w14:paraId="3FB0454C" w14:textId="77777777" w:rsidTr="00B94256">
        <w:trPr>
          <w:trHeight w:val="233"/>
        </w:trPr>
        <w:tc>
          <w:tcPr>
            <w:tcW w:w="2224" w:type="dxa"/>
          </w:tcPr>
          <w:p w14:paraId="3D2CA9D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24</w:t>
            </w:r>
          </w:p>
        </w:tc>
        <w:tc>
          <w:tcPr>
            <w:tcW w:w="2224" w:type="dxa"/>
            <w:vAlign w:val="center"/>
          </w:tcPr>
          <w:p w14:paraId="757D3CA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0.550 </w:t>
            </w:r>
          </w:p>
        </w:tc>
        <w:tc>
          <w:tcPr>
            <w:tcW w:w="2149" w:type="dxa"/>
          </w:tcPr>
          <w:p w14:paraId="608DBE4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0.657248</w:t>
            </w:r>
          </w:p>
        </w:tc>
        <w:tc>
          <w:tcPr>
            <w:tcW w:w="2068" w:type="dxa"/>
          </w:tcPr>
          <w:p w14:paraId="38CA306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21</w:t>
            </w:r>
          </w:p>
        </w:tc>
      </w:tr>
      <w:tr w:rsidR="00B94256" w:rsidRPr="00B94256" w14:paraId="1E89673F" w14:textId="77777777" w:rsidTr="00B94256">
        <w:trPr>
          <w:trHeight w:val="233"/>
        </w:trPr>
        <w:tc>
          <w:tcPr>
            <w:tcW w:w="2224" w:type="dxa"/>
          </w:tcPr>
          <w:p w14:paraId="685F58F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25</w:t>
            </w:r>
          </w:p>
        </w:tc>
        <w:tc>
          <w:tcPr>
            <w:tcW w:w="2224" w:type="dxa"/>
            <w:vAlign w:val="center"/>
          </w:tcPr>
          <w:p w14:paraId="2CE3D158"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0.326 </w:t>
            </w:r>
          </w:p>
        </w:tc>
        <w:tc>
          <w:tcPr>
            <w:tcW w:w="2149" w:type="dxa"/>
          </w:tcPr>
          <w:p w14:paraId="3AE2F4D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0.566403</w:t>
            </w:r>
          </w:p>
        </w:tc>
        <w:tc>
          <w:tcPr>
            <w:tcW w:w="2068" w:type="dxa"/>
          </w:tcPr>
          <w:p w14:paraId="2FD8783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28</w:t>
            </w:r>
          </w:p>
        </w:tc>
      </w:tr>
      <w:tr w:rsidR="00B94256" w:rsidRPr="00B94256" w14:paraId="27A0D462" w14:textId="77777777" w:rsidTr="00B94256">
        <w:trPr>
          <w:trHeight w:val="225"/>
        </w:trPr>
        <w:tc>
          <w:tcPr>
            <w:tcW w:w="2224" w:type="dxa"/>
          </w:tcPr>
          <w:p w14:paraId="184AA06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26</w:t>
            </w:r>
          </w:p>
        </w:tc>
        <w:tc>
          <w:tcPr>
            <w:tcW w:w="2224" w:type="dxa"/>
            <w:vAlign w:val="center"/>
          </w:tcPr>
          <w:p w14:paraId="01F7371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0.510 </w:t>
            </w:r>
          </w:p>
        </w:tc>
        <w:tc>
          <w:tcPr>
            <w:tcW w:w="2149" w:type="dxa"/>
          </w:tcPr>
          <w:p w14:paraId="0409AB14"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0.587462</w:t>
            </w:r>
          </w:p>
        </w:tc>
        <w:tc>
          <w:tcPr>
            <w:tcW w:w="2068" w:type="dxa"/>
          </w:tcPr>
          <w:p w14:paraId="01F4CE73"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26</w:t>
            </w:r>
          </w:p>
        </w:tc>
      </w:tr>
      <w:tr w:rsidR="00B94256" w:rsidRPr="00B94256" w14:paraId="6DCE0931" w14:textId="77777777" w:rsidTr="00B94256">
        <w:trPr>
          <w:trHeight w:val="233"/>
        </w:trPr>
        <w:tc>
          <w:tcPr>
            <w:tcW w:w="2224" w:type="dxa"/>
          </w:tcPr>
          <w:p w14:paraId="60006A2E"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27</w:t>
            </w:r>
          </w:p>
        </w:tc>
        <w:tc>
          <w:tcPr>
            <w:tcW w:w="2224" w:type="dxa"/>
            <w:vAlign w:val="center"/>
          </w:tcPr>
          <w:p w14:paraId="0AF6419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0.551 </w:t>
            </w:r>
          </w:p>
        </w:tc>
        <w:tc>
          <w:tcPr>
            <w:tcW w:w="2149" w:type="dxa"/>
          </w:tcPr>
          <w:p w14:paraId="243F711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0.572384</w:t>
            </w:r>
          </w:p>
        </w:tc>
        <w:tc>
          <w:tcPr>
            <w:tcW w:w="2068" w:type="dxa"/>
          </w:tcPr>
          <w:p w14:paraId="30E21F0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27</w:t>
            </w:r>
          </w:p>
        </w:tc>
      </w:tr>
      <w:tr w:rsidR="00B94256" w:rsidRPr="00B94256" w14:paraId="75C6368B" w14:textId="77777777" w:rsidTr="00B94256">
        <w:trPr>
          <w:trHeight w:val="233"/>
        </w:trPr>
        <w:tc>
          <w:tcPr>
            <w:tcW w:w="2224" w:type="dxa"/>
          </w:tcPr>
          <w:p w14:paraId="144383F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28</w:t>
            </w:r>
          </w:p>
        </w:tc>
        <w:tc>
          <w:tcPr>
            <w:tcW w:w="2224" w:type="dxa"/>
            <w:vAlign w:val="center"/>
          </w:tcPr>
          <w:p w14:paraId="7D2AEC4D"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0.536 </w:t>
            </w:r>
          </w:p>
        </w:tc>
        <w:tc>
          <w:tcPr>
            <w:tcW w:w="2149" w:type="dxa"/>
          </w:tcPr>
          <w:p w14:paraId="72B8480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0.62378</w:t>
            </w:r>
          </w:p>
        </w:tc>
        <w:tc>
          <w:tcPr>
            <w:tcW w:w="2068" w:type="dxa"/>
          </w:tcPr>
          <w:p w14:paraId="22B0DACA"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25</w:t>
            </w:r>
          </w:p>
        </w:tc>
      </w:tr>
      <w:tr w:rsidR="00B94256" w:rsidRPr="00B94256" w14:paraId="0FBC987D" w14:textId="77777777" w:rsidTr="00B94256">
        <w:trPr>
          <w:trHeight w:val="225"/>
        </w:trPr>
        <w:tc>
          <w:tcPr>
            <w:tcW w:w="2224" w:type="dxa"/>
          </w:tcPr>
          <w:p w14:paraId="5027776B"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29</w:t>
            </w:r>
          </w:p>
        </w:tc>
        <w:tc>
          <w:tcPr>
            <w:tcW w:w="2224" w:type="dxa"/>
            <w:vAlign w:val="center"/>
          </w:tcPr>
          <w:p w14:paraId="151D26B4"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0.332 </w:t>
            </w:r>
          </w:p>
        </w:tc>
        <w:tc>
          <w:tcPr>
            <w:tcW w:w="2149" w:type="dxa"/>
          </w:tcPr>
          <w:p w14:paraId="1A62914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0.528281</w:t>
            </w:r>
          </w:p>
        </w:tc>
        <w:tc>
          <w:tcPr>
            <w:tcW w:w="2068" w:type="dxa"/>
          </w:tcPr>
          <w:p w14:paraId="526BE1A7"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29</w:t>
            </w:r>
          </w:p>
        </w:tc>
      </w:tr>
      <w:tr w:rsidR="00B94256" w:rsidRPr="00B94256" w14:paraId="103DBBA1" w14:textId="77777777" w:rsidTr="00B94256">
        <w:trPr>
          <w:trHeight w:val="233"/>
        </w:trPr>
        <w:tc>
          <w:tcPr>
            <w:tcW w:w="2224" w:type="dxa"/>
            <w:tcBorders>
              <w:bottom w:val="single" w:sz="12" w:space="0" w:color="auto"/>
            </w:tcBorders>
          </w:tcPr>
          <w:p w14:paraId="5132BE90"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Supplier 30</w:t>
            </w:r>
          </w:p>
        </w:tc>
        <w:tc>
          <w:tcPr>
            <w:tcW w:w="2224" w:type="dxa"/>
            <w:tcBorders>
              <w:bottom w:val="single" w:sz="12" w:space="0" w:color="auto"/>
            </w:tcBorders>
            <w:vAlign w:val="center"/>
          </w:tcPr>
          <w:p w14:paraId="22C57B46"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 xml:space="preserve">0.000 </w:t>
            </w:r>
          </w:p>
        </w:tc>
        <w:tc>
          <w:tcPr>
            <w:tcW w:w="2149" w:type="dxa"/>
            <w:tcBorders>
              <w:bottom w:val="single" w:sz="12" w:space="0" w:color="auto"/>
            </w:tcBorders>
          </w:tcPr>
          <w:p w14:paraId="0D16E18F"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0.368674</w:t>
            </w:r>
          </w:p>
        </w:tc>
        <w:tc>
          <w:tcPr>
            <w:tcW w:w="2068" w:type="dxa"/>
            <w:tcBorders>
              <w:bottom w:val="single" w:sz="12" w:space="0" w:color="auto"/>
            </w:tcBorders>
          </w:tcPr>
          <w:p w14:paraId="41D7D61C" w14:textId="77777777" w:rsidR="00B94256" w:rsidRPr="00B94256" w:rsidRDefault="00B94256" w:rsidP="00B94256">
            <w:pPr>
              <w:widowControl w:val="0"/>
              <w:spacing w:line="0" w:lineRule="atLeast"/>
              <w:jc w:val="both"/>
              <w:rPr>
                <w:rFonts w:ascii="Times New Roman" w:hAnsi="Times New Roman" w:cs="Times New Roman"/>
                <w:sz w:val="20"/>
                <w:szCs w:val="20"/>
              </w:rPr>
            </w:pPr>
            <w:r w:rsidRPr="00B94256">
              <w:rPr>
                <w:rFonts w:ascii="Times New Roman" w:hAnsi="Times New Roman" w:cs="Times New Roman"/>
                <w:sz w:val="20"/>
                <w:szCs w:val="20"/>
              </w:rPr>
              <w:t>30</w:t>
            </w:r>
          </w:p>
        </w:tc>
      </w:tr>
    </w:tbl>
    <w:p w14:paraId="2B53BF98" w14:textId="77777777" w:rsidR="00B94256" w:rsidRDefault="00B94256" w:rsidP="00B94256">
      <w:pPr>
        <w:widowControl w:val="0"/>
        <w:spacing w:after="0"/>
        <w:jc w:val="both"/>
        <w:rPr>
          <w:rFonts w:ascii="Times New Roman" w:eastAsia="SimSun" w:hAnsi="Times New Roman" w:cs="Times New Roman"/>
          <w:kern w:val="2"/>
          <w:sz w:val="24"/>
          <w:szCs w:val="24"/>
          <w:lang w:eastAsia="zh-CN"/>
        </w:rPr>
      </w:pPr>
    </w:p>
    <w:p w14:paraId="46E9F539" w14:textId="77777777" w:rsidR="005C097E" w:rsidRDefault="00B94256" w:rsidP="005C097E">
      <w:pPr>
        <w:widowControl w:val="0"/>
        <w:spacing w:after="0"/>
        <w:ind w:firstLine="7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As shown in Table 11, the most socially responsible suppliers in the considered bank </w:t>
      </w:r>
      <w:r>
        <w:rPr>
          <w:rFonts w:ascii="Times New Roman" w:eastAsia="SimSun" w:hAnsi="Times New Roman" w:cs="Times New Roman"/>
          <w:kern w:val="2"/>
          <w:sz w:val="24"/>
          <w:szCs w:val="24"/>
          <w:lang w:eastAsia="zh-CN"/>
        </w:rPr>
        <w:t>were</w:t>
      </w:r>
      <w:r w:rsidRPr="00B71182">
        <w:rPr>
          <w:rFonts w:ascii="Times New Roman" w:eastAsia="SimSun" w:hAnsi="Times New Roman" w:cs="Times New Roman"/>
          <w:kern w:val="2"/>
          <w:sz w:val="24"/>
          <w:szCs w:val="24"/>
          <w:lang w:eastAsia="zh-CN"/>
        </w:rPr>
        <w:t xml:space="preserve"> suppliers 1 and 2 since they ha</w:t>
      </w:r>
      <w:r>
        <w:rPr>
          <w:rFonts w:ascii="Times New Roman" w:eastAsia="SimSun" w:hAnsi="Times New Roman" w:cs="Times New Roman"/>
          <w:kern w:val="2"/>
          <w:sz w:val="24"/>
          <w:szCs w:val="24"/>
          <w:lang w:eastAsia="zh-CN"/>
        </w:rPr>
        <w:t>d</w:t>
      </w:r>
      <w:r w:rsidRPr="00B71182">
        <w:rPr>
          <w:rFonts w:ascii="Times New Roman" w:eastAsia="SimSun" w:hAnsi="Times New Roman" w:cs="Times New Roman"/>
          <w:kern w:val="2"/>
          <w:sz w:val="24"/>
          <w:szCs w:val="24"/>
          <w:lang w:eastAsia="zh-CN"/>
        </w:rPr>
        <w:t xml:space="preserve"> the highest score of 0.930676 with regard to the corporate social responsibility factors compare</w:t>
      </w:r>
      <w:r w:rsidR="005C097E">
        <w:rPr>
          <w:rFonts w:ascii="Times New Roman" w:eastAsia="SimSun" w:hAnsi="Times New Roman" w:cs="Times New Roman"/>
          <w:kern w:val="2"/>
          <w:sz w:val="24"/>
          <w:szCs w:val="24"/>
          <w:lang w:eastAsia="zh-CN"/>
        </w:rPr>
        <w:t>d to the rest of the suppliers.</w:t>
      </w:r>
    </w:p>
    <w:p w14:paraId="18715EBB" w14:textId="77777777" w:rsidR="005C097E" w:rsidRPr="002535FA" w:rsidRDefault="005C097E" w:rsidP="005C097E">
      <w:pPr>
        <w:widowControl w:val="0"/>
        <w:spacing w:after="0"/>
        <w:jc w:val="both"/>
        <w:rPr>
          <w:rFonts w:ascii="Times New Roman" w:eastAsia="SimSun" w:hAnsi="Times New Roman" w:cs="Times New Roman"/>
          <w:kern w:val="2"/>
          <w:sz w:val="24"/>
          <w:szCs w:val="24"/>
          <w:lang w:eastAsia="zh-CN"/>
        </w:rPr>
      </w:pPr>
    </w:p>
    <w:p w14:paraId="504BE94D" w14:textId="77777777" w:rsidR="005C097E" w:rsidRPr="005C097E" w:rsidRDefault="005C097E" w:rsidP="005C097E">
      <w:pPr>
        <w:widowControl w:val="0"/>
        <w:spacing w:after="0"/>
        <w:jc w:val="both"/>
        <w:rPr>
          <w:rFonts w:ascii="Times New Roman" w:eastAsia="SimSun" w:hAnsi="Times New Roman" w:cs="Times New Roman"/>
          <w:i/>
          <w:kern w:val="2"/>
          <w:sz w:val="24"/>
          <w:szCs w:val="24"/>
          <w:lang w:eastAsia="zh-CN"/>
        </w:rPr>
      </w:pPr>
      <w:r w:rsidRPr="005C097E">
        <w:rPr>
          <w:rFonts w:ascii="Times New Roman" w:eastAsia="SimSun" w:hAnsi="Times New Roman" w:cs="Times New Roman"/>
          <w:i/>
          <w:kern w:val="2"/>
          <w:sz w:val="24"/>
          <w:szCs w:val="24"/>
          <w:lang w:eastAsia="zh-CN"/>
        </w:rPr>
        <w:t>4.3.</w:t>
      </w:r>
      <w:r w:rsidRPr="005C097E">
        <w:rPr>
          <w:rFonts w:ascii="Times New Roman" w:eastAsia="SimSun" w:hAnsi="Times New Roman" w:cs="Times New Roman"/>
          <w:i/>
          <w:kern w:val="2"/>
          <w:sz w:val="24"/>
          <w:szCs w:val="24"/>
          <w:lang w:eastAsia="zh-CN"/>
        </w:rPr>
        <w:tab/>
        <w:t>Sensitivity analysis</w:t>
      </w:r>
    </w:p>
    <w:p w14:paraId="0B41FFC0" w14:textId="77777777" w:rsidR="00D814B1" w:rsidRPr="00B71182" w:rsidRDefault="00B94256" w:rsidP="00D814B1">
      <w:pPr>
        <w:widowControl w:val="0"/>
        <w:spacing w:after="0"/>
        <w:ind w:firstLine="420"/>
        <w:jc w:val="both"/>
        <w:rPr>
          <w:rFonts w:ascii="Times New Roman" w:eastAsia="SimSun" w:hAnsi="Times New Roman" w:cs="Times New Roman"/>
          <w:bCs/>
          <w:iCs/>
          <w:kern w:val="2"/>
          <w:sz w:val="24"/>
          <w:szCs w:val="24"/>
          <w:lang w:eastAsia="zh-CN"/>
        </w:rPr>
      </w:pPr>
      <w:r w:rsidRPr="00B71182">
        <w:rPr>
          <w:rFonts w:ascii="Times New Roman" w:eastAsia="SimSun" w:hAnsi="Times New Roman" w:cs="Times New Roman"/>
          <w:kern w:val="2"/>
          <w:sz w:val="24"/>
          <w:szCs w:val="24"/>
          <w:lang w:eastAsia="zh-CN"/>
        </w:rPr>
        <w:t xml:space="preserve">Here, we altered the value of the basic TODIM attenuation parameter </w:t>
      </w:r>
      <w:r w:rsidRPr="00B71182">
        <w:rPr>
          <w:rFonts w:ascii="Times New Roman" w:eastAsia="SimSun" w:hAnsi="Times New Roman" w:cs="Times New Roman"/>
          <w:bCs/>
          <w:i/>
          <w:iCs/>
          <w:noProof/>
          <w:kern w:val="2"/>
          <w:position w:val="-6"/>
          <w:sz w:val="21"/>
          <w:lang w:eastAsia="zh-CN"/>
        </w:rPr>
        <w:object w:dxaOrig="200" w:dyaOrig="279" w14:anchorId="173EF7ED">
          <v:shape id="_x0000_i1130" type="#_x0000_t75" alt="" style="width:11.5pt;height:14pt;mso-width-percent:0;mso-height-percent:0;mso-width-percent:0;mso-height-percent:0" o:ole="">
            <v:imagedata r:id="rId68" o:title=""/>
          </v:shape>
          <o:OLEObject Type="Embed" ProgID="Equation.DSMT4" ShapeID="_x0000_i1130" DrawAspect="Content" ObjectID="_1735731612" r:id="rId185"/>
        </w:object>
      </w:r>
      <w:r w:rsidRPr="00B71182">
        <w:rPr>
          <w:rFonts w:ascii="Times New Roman" w:eastAsia="SimSun" w:hAnsi="Times New Roman" w:cs="Times New Roman"/>
          <w:bCs/>
          <w:i/>
          <w:iCs/>
          <w:kern w:val="2"/>
          <w:sz w:val="21"/>
          <w:lang w:eastAsia="zh-CN"/>
        </w:rPr>
        <w:t xml:space="preserve"> </w:t>
      </w:r>
      <w:r w:rsidRPr="00B71182">
        <w:rPr>
          <w:rFonts w:ascii="Times New Roman" w:eastAsia="SimSun" w:hAnsi="Times New Roman" w:cs="Times New Roman"/>
          <w:kern w:val="2"/>
          <w:sz w:val="24"/>
          <w:szCs w:val="24"/>
          <w:lang w:eastAsia="zh-CN"/>
        </w:rPr>
        <w:t xml:space="preserve">to determine the impact of the changes on the </w:t>
      </w:r>
      <w:r w:rsidRPr="00B71182">
        <w:rPr>
          <w:rFonts w:ascii="Times New Roman" w:eastAsia="Gungsuh" w:hAnsi="Times New Roman" w:cs="Times New Roman"/>
          <w:kern w:val="2"/>
          <w:sz w:val="24"/>
          <w:szCs w:val="24"/>
          <w:lang w:eastAsia="zh-CN"/>
        </w:rPr>
        <w:t>global value and to investigate the robustness of the results</w:t>
      </w:r>
      <w:r w:rsidRPr="00B71182">
        <w:rPr>
          <w:rFonts w:ascii="Times New Roman" w:eastAsia="SimSun" w:hAnsi="Times New Roman" w:cs="Times New Roman"/>
          <w:kern w:val="2"/>
          <w:sz w:val="24"/>
          <w:szCs w:val="24"/>
          <w:lang w:eastAsia="zh-CN"/>
        </w:rPr>
        <w:t>.</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bCs/>
          <w:kern w:val="2"/>
          <w:sz w:val="24"/>
          <w:szCs w:val="24"/>
          <w:lang w:eastAsia="zh-CN"/>
        </w:rPr>
        <w:t>The</w:t>
      </w:r>
      <w:r w:rsidRPr="00B71182">
        <w:rPr>
          <w:rFonts w:ascii="Times New Roman" w:eastAsia="SimSun" w:hAnsi="Times New Roman" w:cs="Times New Roman" w:hint="eastAsia"/>
          <w:bCs/>
          <w:kern w:val="2"/>
          <w:sz w:val="24"/>
          <w:szCs w:val="24"/>
          <w:lang w:eastAsia="zh-CN"/>
        </w:rPr>
        <w:t xml:space="preserve"> </w:t>
      </w:r>
      <w:r w:rsidRPr="00B71182">
        <w:rPr>
          <w:rFonts w:ascii="Times New Roman" w:eastAsia="SimSun" w:hAnsi="Times New Roman" w:cs="Times New Roman"/>
          <w:bCs/>
          <w:kern w:val="2"/>
          <w:sz w:val="24"/>
          <w:szCs w:val="24"/>
          <w:lang w:eastAsia="zh-CN"/>
        </w:rPr>
        <w:t xml:space="preserve">range of attenuation factor </w:t>
      </w:r>
      <w:r w:rsidRPr="00B71182">
        <w:rPr>
          <w:rFonts w:ascii="Times New Roman" w:eastAsia="SimSun" w:hAnsi="Times New Roman" w:cs="Times New Roman"/>
          <w:bCs/>
          <w:i/>
          <w:iCs/>
          <w:noProof/>
          <w:kern w:val="2"/>
          <w:position w:val="-6"/>
          <w:sz w:val="24"/>
          <w:szCs w:val="24"/>
          <w:lang w:eastAsia="zh-CN"/>
        </w:rPr>
        <w:object w:dxaOrig="200" w:dyaOrig="279" w14:anchorId="65BA0694">
          <v:shape id="_x0000_i1131" type="#_x0000_t75" alt="" style="width:11.5pt;height:14pt;mso-width-percent:0;mso-height-percent:0;mso-width-percent:0;mso-height-percent:0" o:ole="">
            <v:imagedata r:id="rId68" o:title=""/>
          </v:shape>
          <o:OLEObject Type="Embed" ProgID="Equation.DSMT4" ShapeID="_x0000_i1131" DrawAspect="Content" ObjectID="_1735731613" r:id="rId186"/>
        </w:object>
      </w:r>
      <w:r w:rsidRPr="00B71182">
        <w:rPr>
          <w:rFonts w:ascii="Times New Roman" w:eastAsia="SimSun" w:hAnsi="Times New Roman" w:cs="Times New Roman"/>
          <w:bCs/>
          <w:i/>
          <w:iCs/>
          <w:kern w:val="2"/>
          <w:sz w:val="24"/>
          <w:szCs w:val="24"/>
          <w:lang w:eastAsia="zh-CN"/>
        </w:rPr>
        <w:t xml:space="preserve"> </w:t>
      </w:r>
      <w:r w:rsidRPr="00B71182">
        <w:rPr>
          <w:rFonts w:ascii="Times New Roman" w:eastAsia="SimSun" w:hAnsi="Times New Roman" w:cs="Times New Roman"/>
          <w:bCs/>
          <w:kern w:val="2"/>
          <w:sz w:val="24"/>
          <w:szCs w:val="24"/>
          <w:lang w:eastAsia="zh-CN"/>
        </w:rPr>
        <w:t xml:space="preserve">values is set </w:t>
      </w:r>
      <w:r w:rsidRPr="00B71182">
        <w:rPr>
          <w:rFonts w:ascii="Times New Roman" w:eastAsia="SimSun" w:hAnsi="Times New Roman" w:cs="Times New Roman" w:hint="eastAsia"/>
          <w:bCs/>
          <w:kern w:val="2"/>
          <w:sz w:val="24"/>
          <w:szCs w:val="24"/>
          <w:lang w:eastAsia="zh-CN"/>
        </w:rPr>
        <w:t>to</w:t>
      </w:r>
      <w:r w:rsidRPr="00B71182">
        <w:rPr>
          <w:rFonts w:ascii="Times New Roman" w:eastAsia="SimSun" w:hAnsi="Times New Roman" w:cs="Times New Roman"/>
          <w:bCs/>
          <w:kern w:val="2"/>
          <w:sz w:val="24"/>
          <w:szCs w:val="24"/>
          <w:lang w:eastAsia="zh-CN"/>
        </w:rPr>
        <w:t xml:space="preserve"> 0&lt;</w:t>
      </w:r>
      <w:r w:rsidRPr="00B71182">
        <w:rPr>
          <w:rFonts w:ascii="Times New Roman" w:eastAsia="SimSun" w:hAnsi="Times New Roman" w:cs="Times New Roman"/>
          <w:bCs/>
          <w:i/>
          <w:iCs/>
          <w:noProof/>
          <w:kern w:val="2"/>
          <w:position w:val="-6"/>
          <w:sz w:val="24"/>
          <w:szCs w:val="24"/>
          <w:lang w:eastAsia="zh-CN"/>
        </w:rPr>
        <w:object w:dxaOrig="200" w:dyaOrig="279" w14:anchorId="2C9B408C">
          <v:shape id="_x0000_i1132" type="#_x0000_t75" alt="" style="width:11.5pt;height:14pt;mso-width-percent:0;mso-height-percent:0;mso-width-percent:0;mso-height-percent:0" o:ole="">
            <v:imagedata r:id="rId129" o:title=""/>
          </v:shape>
          <o:OLEObject Type="Embed" ProgID="Equation.DSMT4" ShapeID="_x0000_i1132" DrawAspect="Content" ObjectID="_1735731614" r:id="rId187"/>
        </w:object>
      </w:r>
      <w:r w:rsidRPr="00B71182">
        <w:rPr>
          <w:rFonts w:ascii="Times New Roman" w:eastAsia="SimSun" w:hAnsi="Times New Roman" w:cs="Times New Roman"/>
          <w:bCs/>
          <w:i/>
          <w:iCs/>
          <w:kern w:val="2"/>
          <w:sz w:val="24"/>
          <w:szCs w:val="24"/>
          <w:lang w:eastAsia="zh-CN"/>
        </w:rPr>
        <w:t xml:space="preserve"> &lt; </w:t>
      </w:r>
      <w:r w:rsidRPr="00B71182">
        <w:rPr>
          <w:rFonts w:ascii="Times New Roman" w:eastAsia="SimSun" w:hAnsi="Times New Roman" w:cs="Times New Roman"/>
          <w:kern w:val="2"/>
          <w:sz w:val="24"/>
          <w:szCs w:val="24"/>
          <w:lang w:eastAsia="zh-CN"/>
        </w:rPr>
        <w:t>19</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 xml:space="preserve">and the results are shown in </w:t>
      </w:r>
      <w:r w:rsidRPr="00B71182">
        <w:rPr>
          <w:rFonts w:ascii="Times New Roman" w:eastAsia="SimSun" w:hAnsi="Times New Roman" w:cs="Times New Roman" w:hint="eastAsia"/>
          <w:kern w:val="2"/>
          <w:sz w:val="24"/>
          <w:szCs w:val="24"/>
          <w:lang w:eastAsia="zh-CN"/>
        </w:rPr>
        <w:t xml:space="preserve">Table </w:t>
      </w:r>
      <w:r w:rsidRPr="00B71182">
        <w:rPr>
          <w:rFonts w:ascii="Times New Roman" w:eastAsia="SimSun" w:hAnsi="Times New Roman" w:cs="Times New Roman"/>
          <w:kern w:val="2"/>
          <w:sz w:val="24"/>
          <w:szCs w:val="24"/>
          <w:lang w:eastAsia="zh-CN"/>
        </w:rPr>
        <w:t>12</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Apart from the top two and the bottom two, the rankings of all other companies have almost changed.</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Therefore, this parameter plays a decisive role in the ranking of companies.</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Some scholars have proved that the best parameter is between 10 and 14</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Bai</w:t>
      </w:r>
      <w:r w:rsidRPr="00B71182">
        <w:rPr>
          <w:rFonts w:ascii="Times New Roman" w:eastAsia="SimSun" w:hAnsi="Times New Roman" w:cs="Times New Roman" w:hint="eastAsia"/>
          <w:kern w:val="2"/>
          <w:sz w:val="24"/>
          <w:szCs w:val="24"/>
          <w:lang w:eastAsia="zh-CN"/>
        </w:rPr>
        <w:t xml:space="preserve"> et al., </w:t>
      </w:r>
      <w:r w:rsidRPr="00B71182">
        <w:rPr>
          <w:rFonts w:ascii="Times New Roman" w:eastAsia="SimSun" w:hAnsi="Times New Roman" w:cs="Times New Roman"/>
          <w:kern w:val="2"/>
          <w:sz w:val="24"/>
          <w:szCs w:val="24"/>
          <w:lang w:eastAsia="zh-CN"/>
        </w:rPr>
        <w:t>2019b</w:t>
      </w:r>
      <w:r w:rsidRPr="00B71182">
        <w:rPr>
          <w:rFonts w:ascii="Times New Roman" w:eastAsia="SimSun" w:hAnsi="Times New Roman" w:cs="Times New Roman" w:hint="eastAsia"/>
          <w:kern w:val="2"/>
          <w:sz w:val="24"/>
          <w:szCs w:val="24"/>
          <w:lang w:eastAsia="zh-CN"/>
        </w:rPr>
        <w:t>)</w:t>
      </w:r>
      <w:r w:rsidRPr="00B71182">
        <w:rPr>
          <w:rFonts w:ascii="Times New Roman" w:eastAsia="SimSun" w:hAnsi="Times New Roman" w:cs="Times New Roman"/>
          <w:kern w:val="2"/>
          <w:sz w:val="24"/>
          <w:szCs w:val="24"/>
          <w:lang w:eastAsia="zh-CN"/>
        </w:rPr>
        <w:t>.</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kern w:val="2"/>
          <w:sz w:val="24"/>
          <w:szCs w:val="24"/>
          <w:lang w:eastAsia="zh-CN"/>
        </w:rPr>
        <w:t>In our results, the ranking of the</w:t>
      </w:r>
      <w:r w:rsidRPr="00B71182">
        <w:rPr>
          <w:rFonts w:ascii="Times New Roman" w:eastAsia="SimSun" w:hAnsi="Times New Roman" w:cs="Times New Roman" w:hint="eastAsia"/>
          <w:kern w:val="2"/>
          <w:sz w:val="24"/>
          <w:szCs w:val="24"/>
          <w:lang w:eastAsia="zh-CN"/>
        </w:rPr>
        <w:t xml:space="preserve"> </w:t>
      </w:r>
      <w:r w:rsidRPr="00B71182">
        <w:rPr>
          <w:rFonts w:ascii="Times New Roman" w:eastAsia="SimSun" w:hAnsi="Times New Roman" w:cs="Times New Roman"/>
          <w:bCs/>
          <w:i/>
          <w:iCs/>
          <w:noProof/>
          <w:kern w:val="2"/>
          <w:position w:val="-6"/>
          <w:sz w:val="21"/>
          <w:lang w:eastAsia="zh-CN"/>
        </w:rPr>
        <w:object w:dxaOrig="200" w:dyaOrig="279" w14:anchorId="5B07FA19">
          <v:shape id="_x0000_i1133" type="#_x0000_t75" alt="" style="width:11.5pt;height:14pt;mso-width-percent:0;mso-height-percent:0;mso-width-percent:0;mso-height-percent:0" o:ole="">
            <v:imagedata r:id="rId68" o:title=""/>
          </v:shape>
          <o:OLEObject Type="Embed" ProgID="Equation.DSMT4" ShapeID="_x0000_i1133" DrawAspect="Content" ObjectID="_1735731615" r:id="rId188"/>
        </w:object>
      </w:r>
      <w:r w:rsidRPr="00B71182">
        <w:rPr>
          <w:rFonts w:ascii="Times New Roman" w:eastAsia="SimSun" w:hAnsi="Times New Roman" w:cs="Times New Roman"/>
          <w:kern w:val="2"/>
          <w:sz w:val="24"/>
          <w:szCs w:val="24"/>
          <w:lang w:eastAsia="zh-CN"/>
        </w:rPr>
        <w:t xml:space="preserve"> parameter between 10 and 16 is relatively stable, and the ranking change will not be greater than 2 compared with base findings </w:t>
      </w:r>
      <w:r w:rsidRPr="00B71182">
        <w:rPr>
          <w:rFonts w:ascii="Times New Roman" w:eastAsia="SimSun" w:hAnsi="Times New Roman" w:cs="Times New Roman" w:hint="eastAsia"/>
          <w:kern w:val="2"/>
          <w:sz w:val="24"/>
          <w:szCs w:val="24"/>
          <w:lang w:eastAsia="zh-CN"/>
        </w:rPr>
        <w:t xml:space="preserve">of </w:t>
      </w:r>
      <w:r w:rsidRPr="00B71182">
        <w:rPr>
          <w:rFonts w:ascii="Times New Roman" w:eastAsia="SimSun" w:hAnsi="Times New Roman" w:cs="Times New Roman"/>
          <w:bCs/>
          <w:i/>
          <w:iCs/>
          <w:noProof/>
          <w:kern w:val="2"/>
          <w:position w:val="-6"/>
          <w:sz w:val="21"/>
          <w:lang w:eastAsia="zh-CN"/>
        </w:rPr>
        <w:object w:dxaOrig="200" w:dyaOrig="279" w14:anchorId="5C12769C">
          <v:shape id="_x0000_i1134" type="#_x0000_t75" alt="" style="width:11.5pt;height:14pt;mso-width-percent:0;mso-height-percent:0;mso-width-percent:0;mso-height-percent:0" o:ole="">
            <v:imagedata r:id="rId68" o:title=""/>
          </v:shape>
          <o:OLEObject Type="Embed" ProgID="Equation.DSMT4" ShapeID="_x0000_i1134" DrawAspect="Content" ObjectID="_1735731616" r:id="rId189"/>
        </w:object>
      </w:r>
      <w:r w:rsidRPr="00B71182">
        <w:rPr>
          <w:rFonts w:ascii="Times New Roman" w:eastAsia="SimSun" w:hAnsi="Times New Roman" w:cs="Times New Roman" w:hint="eastAsia"/>
          <w:bCs/>
          <w:i/>
          <w:iCs/>
          <w:kern w:val="2"/>
          <w:sz w:val="21"/>
          <w:lang w:eastAsia="zh-CN"/>
        </w:rPr>
        <w:t>=</w:t>
      </w:r>
      <w:r w:rsidRPr="00B71182">
        <w:rPr>
          <w:rFonts w:ascii="Times New Roman" w:eastAsia="SimSun" w:hAnsi="Times New Roman" w:cs="Times New Roman"/>
          <w:kern w:val="2"/>
          <w:sz w:val="24"/>
          <w:szCs w:val="24"/>
          <w:lang w:eastAsia="zh-CN"/>
        </w:rPr>
        <w:t xml:space="preserve">12. So, we </w:t>
      </w:r>
      <w:r w:rsidRPr="00B71182">
        <w:rPr>
          <w:rFonts w:ascii="Times New Roman" w:eastAsia="SimSun" w:hAnsi="Times New Roman" w:cs="Times New Roman" w:hint="eastAsia"/>
          <w:kern w:val="2"/>
          <w:sz w:val="24"/>
          <w:szCs w:val="24"/>
          <w:lang w:eastAsia="zh-CN"/>
        </w:rPr>
        <w:t>select</w:t>
      </w:r>
      <w:r w:rsidRPr="00B71182">
        <w:rPr>
          <w:rFonts w:ascii="Times New Roman" w:eastAsia="SimSun" w:hAnsi="Times New Roman" w:cs="Times New Roman"/>
          <w:kern w:val="2"/>
          <w:sz w:val="24"/>
          <w:szCs w:val="24"/>
          <w:lang w:eastAsia="zh-CN"/>
        </w:rPr>
        <w:t xml:space="preserve"> </w:t>
      </w:r>
      <w:r w:rsidRPr="00B71182">
        <w:rPr>
          <w:rFonts w:ascii="Times New Roman" w:eastAsia="SimSun" w:hAnsi="Times New Roman" w:cs="Times New Roman"/>
          <w:bCs/>
          <w:i/>
          <w:iCs/>
          <w:noProof/>
          <w:kern w:val="2"/>
          <w:position w:val="-6"/>
          <w:sz w:val="21"/>
          <w:lang w:eastAsia="zh-CN"/>
        </w:rPr>
        <w:object w:dxaOrig="200" w:dyaOrig="279" w14:anchorId="4B5D1D3B">
          <v:shape id="_x0000_i1135" type="#_x0000_t75" alt="" style="width:11.5pt;height:14pt;mso-width-percent:0;mso-height-percent:0;mso-width-percent:0;mso-height-percent:0" o:ole="">
            <v:imagedata r:id="rId68" o:title=""/>
          </v:shape>
          <o:OLEObject Type="Embed" ProgID="Equation.DSMT4" ShapeID="_x0000_i1135" DrawAspect="Content" ObjectID="_1735731617" r:id="rId190"/>
        </w:object>
      </w:r>
      <w:r w:rsidRPr="00B71182">
        <w:rPr>
          <w:rFonts w:ascii="Times New Roman" w:eastAsia="SimSun" w:hAnsi="Times New Roman" w:cs="Times New Roman" w:hint="eastAsia"/>
          <w:bCs/>
          <w:i/>
          <w:iCs/>
          <w:kern w:val="2"/>
          <w:sz w:val="21"/>
          <w:lang w:eastAsia="zh-CN"/>
        </w:rPr>
        <w:t>=</w:t>
      </w:r>
      <w:r w:rsidRPr="00B71182">
        <w:rPr>
          <w:rFonts w:ascii="Times New Roman" w:eastAsia="SimSun" w:hAnsi="Times New Roman" w:cs="Times New Roman"/>
          <w:kern w:val="2"/>
          <w:sz w:val="24"/>
          <w:szCs w:val="24"/>
          <w:lang w:eastAsia="zh-CN"/>
        </w:rPr>
        <w:t>1</w:t>
      </w:r>
      <w:r>
        <w:rPr>
          <w:rFonts w:ascii="Times New Roman" w:eastAsia="SimSun" w:hAnsi="Times New Roman" w:cs="Times New Roman"/>
          <w:kern w:val="2"/>
          <w:sz w:val="24"/>
          <w:szCs w:val="24"/>
          <w:lang w:eastAsia="zh-CN"/>
        </w:rPr>
        <w:t>2 as the basic model parameter.</w:t>
      </w:r>
      <w:r w:rsidR="00D814B1" w:rsidRPr="00D814B1">
        <w:rPr>
          <w:rFonts w:ascii="Times New Roman" w:eastAsia="SimSun" w:hAnsi="Times New Roman" w:cs="Times New Roman"/>
          <w:b/>
          <w:kern w:val="2"/>
          <w:sz w:val="24"/>
          <w:szCs w:val="24"/>
          <w:lang w:eastAsia="zh-CN"/>
        </w:rPr>
        <w:t xml:space="preserve"> </w:t>
      </w:r>
    </w:p>
    <w:p w14:paraId="7DFD14E1" w14:textId="77777777" w:rsidR="005C097E" w:rsidRPr="00D814B1" w:rsidRDefault="005C097E" w:rsidP="00D814B1">
      <w:pPr>
        <w:pStyle w:val="NoSpacing"/>
        <w:jc w:val="both"/>
        <w:rPr>
          <w:rFonts w:ascii="Times New Roman" w:hAnsi="Times New Roman" w:cs="Times New Roman"/>
          <w:sz w:val="24"/>
          <w:szCs w:val="24"/>
          <w:lang w:eastAsia="zh-CN"/>
        </w:rPr>
      </w:pPr>
      <w:r w:rsidRPr="00D814B1">
        <w:rPr>
          <w:rFonts w:ascii="Times New Roman" w:hAnsi="Times New Roman" w:cs="Times New Roman"/>
          <w:b/>
          <w:sz w:val="24"/>
          <w:szCs w:val="24"/>
          <w:lang w:eastAsia="zh-CN"/>
        </w:rPr>
        <w:t>Table 12</w:t>
      </w:r>
      <w:r w:rsidRPr="00D814B1">
        <w:rPr>
          <w:rFonts w:ascii="Times New Roman" w:hAnsi="Times New Roman" w:cs="Times New Roman"/>
          <w:sz w:val="24"/>
          <w:szCs w:val="24"/>
          <w:lang w:eastAsia="zh-CN"/>
        </w:rPr>
        <w:t xml:space="preserve"> The </w:t>
      </w:r>
      <w:r w:rsidRPr="00D814B1">
        <w:rPr>
          <w:rFonts w:ascii="Times New Roman" w:eastAsia="Gungsuh" w:hAnsi="Times New Roman" w:cs="Times New Roman"/>
          <w:sz w:val="24"/>
          <w:szCs w:val="24"/>
          <w:lang w:eastAsia="zh-CN"/>
        </w:rPr>
        <w:t>global value</w:t>
      </w:r>
      <w:r w:rsidRPr="00D814B1">
        <w:rPr>
          <w:rFonts w:ascii="Times New Roman" w:hAnsi="Times New Roman" w:cs="Times New Roman"/>
          <w:sz w:val="24"/>
          <w:szCs w:val="24"/>
          <w:lang w:eastAsia="zh-CN"/>
        </w:rPr>
        <w:t xml:space="preserve"> of companies for different </w:t>
      </w:r>
      <w:r w:rsidRPr="00D814B1">
        <w:rPr>
          <w:rFonts w:ascii="Times New Roman" w:hAnsi="Times New Roman" w:cs="Times New Roman"/>
          <w:b/>
          <w:bCs/>
          <w:iCs/>
          <w:noProof/>
          <w:position w:val="-6"/>
          <w:sz w:val="24"/>
          <w:szCs w:val="24"/>
          <w:lang w:eastAsia="zh-CN"/>
        </w:rPr>
        <w:object w:dxaOrig="200" w:dyaOrig="279" w14:anchorId="4E37431D">
          <v:shape id="_x0000_i1136" type="#_x0000_t75" alt="" style="width:11.5pt;height:14pt;mso-width-percent:0;mso-height-percent:0;mso-width-percent:0;mso-height-percent:0" o:ole="">
            <v:imagedata r:id="rId129" o:title=""/>
          </v:shape>
          <o:OLEObject Type="Embed" ProgID="Equation.DSMT4" ShapeID="_x0000_i1136" DrawAspect="Content" ObjectID="_1735731618" r:id="rId191"/>
        </w:object>
      </w:r>
      <w:r w:rsidRPr="00D814B1">
        <w:rPr>
          <w:rFonts w:ascii="Times New Roman" w:hAnsi="Times New Roman" w:cs="Times New Roman"/>
          <w:sz w:val="24"/>
          <w:szCs w:val="24"/>
          <w:lang w:eastAsia="zh-CN"/>
        </w:rPr>
        <w:t xml:space="preserve"> values </w:t>
      </w:r>
    </w:p>
    <w:tbl>
      <w:tblPr>
        <w:tblW w:w="9956" w:type="dxa"/>
        <w:tblInd w:w="93" w:type="dxa"/>
        <w:tblBorders>
          <w:top w:val="single" w:sz="12" w:space="0" w:color="auto"/>
          <w:bottom w:val="single" w:sz="12" w:space="0" w:color="auto"/>
        </w:tblBorders>
        <w:tblLook w:val="04A0" w:firstRow="1" w:lastRow="0" w:firstColumn="1" w:lastColumn="0" w:noHBand="0" w:noVBand="1"/>
      </w:tblPr>
      <w:tblGrid>
        <w:gridCol w:w="497"/>
        <w:gridCol w:w="497"/>
        <w:gridCol w:w="497"/>
        <w:gridCol w:w="497"/>
        <w:gridCol w:w="498"/>
        <w:gridCol w:w="498"/>
        <w:gridCol w:w="498"/>
        <w:gridCol w:w="498"/>
        <w:gridCol w:w="498"/>
        <w:gridCol w:w="498"/>
        <w:gridCol w:w="498"/>
        <w:gridCol w:w="498"/>
        <w:gridCol w:w="498"/>
        <w:gridCol w:w="498"/>
        <w:gridCol w:w="498"/>
        <w:gridCol w:w="498"/>
        <w:gridCol w:w="498"/>
        <w:gridCol w:w="498"/>
        <w:gridCol w:w="498"/>
        <w:gridCol w:w="498"/>
      </w:tblGrid>
      <w:tr w:rsidR="005C097E" w:rsidRPr="005C097E" w14:paraId="357CC10A" w14:textId="77777777" w:rsidTr="005C097E">
        <w:trPr>
          <w:trHeight w:val="109"/>
        </w:trPr>
        <w:tc>
          <w:tcPr>
            <w:tcW w:w="0" w:type="auto"/>
            <w:shd w:val="clear" w:color="auto" w:fill="auto"/>
            <w:noWrap/>
            <w:vAlign w:val="bottom"/>
            <w:hideMark/>
          </w:tcPr>
          <w:p w14:paraId="7116FB6A"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SimSun" w:hAnsi="Times New Roman" w:cs="Times New Roman"/>
                <w:bCs/>
                <w:i/>
                <w:iCs/>
                <w:noProof/>
                <w:kern w:val="2"/>
                <w:position w:val="-6"/>
                <w:sz w:val="10"/>
                <w:szCs w:val="10"/>
                <w:lang w:eastAsia="zh-CN"/>
              </w:rPr>
              <w:object w:dxaOrig="200" w:dyaOrig="279" w14:anchorId="391691D8">
                <v:shape id="_x0000_i1137" type="#_x0000_t75" alt="" style="width:11.5pt;height:14pt;mso-width-percent:0;mso-height-percent:0;mso-width-percent:0;mso-height-percent:0" o:ole="">
                  <v:imagedata r:id="rId68" o:title=""/>
                </v:shape>
                <o:OLEObject Type="Embed" ProgID="Equation.DSMT4" ShapeID="_x0000_i1137" DrawAspect="Content" ObjectID="_1735731619" r:id="rId192"/>
              </w:object>
            </w:r>
          </w:p>
        </w:tc>
        <w:tc>
          <w:tcPr>
            <w:tcW w:w="0" w:type="auto"/>
            <w:shd w:val="clear" w:color="auto" w:fill="auto"/>
            <w:noWrap/>
            <w:vAlign w:val="bottom"/>
            <w:hideMark/>
          </w:tcPr>
          <w:p w14:paraId="19B7FF21"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w:t>
            </w:r>
          </w:p>
        </w:tc>
        <w:tc>
          <w:tcPr>
            <w:tcW w:w="0" w:type="auto"/>
            <w:shd w:val="clear" w:color="auto" w:fill="auto"/>
            <w:noWrap/>
            <w:vAlign w:val="bottom"/>
            <w:hideMark/>
          </w:tcPr>
          <w:p w14:paraId="42C364F0"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2</w:t>
            </w:r>
          </w:p>
        </w:tc>
        <w:tc>
          <w:tcPr>
            <w:tcW w:w="0" w:type="auto"/>
            <w:shd w:val="clear" w:color="auto" w:fill="auto"/>
            <w:noWrap/>
            <w:vAlign w:val="bottom"/>
            <w:hideMark/>
          </w:tcPr>
          <w:p w14:paraId="5D041DC2"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3</w:t>
            </w:r>
          </w:p>
        </w:tc>
        <w:tc>
          <w:tcPr>
            <w:tcW w:w="0" w:type="auto"/>
            <w:shd w:val="clear" w:color="auto" w:fill="auto"/>
            <w:noWrap/>
            <w:vAlign w:val="bottom"/>
            <w:hideMark/>
          </w:tcPr>
          <w:p w14:paraId="01F67BC3"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4</w:t>
            </w:r>
          </w:p>
        </w:tc>
        <w:tc>
          <w:tcPr>
            <w:tcW w:w="0" w:type="auto"/>
            <w:shd w:val="clear" w:color="auto" w:fill="auto"/>
            <w:noWrap/>
            <w:vAlign w:val="bottom"/>
            <w:hideMark/>
          </w:tcPr>
          <w:p w14:paraId="67F6AAF9"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5</w:t>
            </w:r>
          </w:p>
        </w:tc>
        <w:tc>
          <w:tcPr>
            <w:tcW w:w="0" w:type="auto"/>
            <w:shd w:val="clear" w:color="auto" w:fill="auto"/>
            <w:noWrap/>
            <w:vAlign w:val="bottom"/>
            <w:hideMark/>
          </w:tcPr>
          <w:p w14:paraId="7D0A0911"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6</w:t>
            </w:r>
          </w:p>
        </w:tc>
        <w:tc>
          <w:tcPr>
            <w:tcW w:w="0" w:type="auto"/>
            <w:shd w:val="clear" w:color="auto" w:fill="auto"/>
            <w:noWrap/>
            <w:vAlign w:val="bottom"/>
            <w:hideMark/>
          </w:tcPr>
          <w:p w14:paraId="050AD6A1"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7</w:t>
            </w:r>
          </w:p>
        </w:tc>
        <w:tc>
          <w:tcPr>
            <w:tcW w:w="0" w:type="auto"/>
            <w:shd w:val="clear" w:color="auto" w:fill="auto"/>
            <w:noWrap/>
            <w:vAlign w:val="bottom"/>
            <w:hideMark/>
          </w:tcPr>
          <w:p w14:paraId="0BD87EF0"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8</w:t>
            </w:r>
          </w:p>
        </w:tc>
        <w:tc>
          <w:tcPr>
            <w:tcW w:w="0" w:type="auto"/>
            <w:shd w:val="clear" w:color="auto" w:fill="auto"/>
            <w:noWrap/>
            <w:vAlign w:val="bottom"/>
            <w:hideMark/>
          </w:tcPr>
          <w:p w14:paraId="0B8A6341"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9</w:t>
            </w:r>
          </w:p>
        </w:tc>
        <w:tc>
          <w:tcPr>
            <w:tcW w:w="0" w:type="auto"/>
            <w:shd w:val="clear" w:color="auto" w:fill="auto"/>
            <w:noWrap/>
            <w:vAlign w:val="bottom"/>
            <w:hideMark/>
          </w:tcPr>
          <w:p w14:paraId="570E7294"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10</w:t>
            </w:r>
          </w:p>
        </w:tc>
        <w:tc>
          <w:tcPr>
            <w:tcW w:w="0" w:type="auto"/>
            <w:shd w:val="clear" w:color="auto" w:fill="auto"/>
            <w:noWrap/>
            <w:vAlign w:val="bottom"/>
            <w:hideMark/>
          </w:tcPr>
          <w:p w14:paraId="604E79EC"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11</w:t>
            </w:r>
          </w:p>
        </w:tc>
        <w:tc>
          <w:tcPr>
            <w:tcW w:w="0" w:type="auto"/>
            <w:shd w:val="clear" w:color="auto" w:fill="auto"/>
            <w:noWrap/>
            <w:vAlign w:val="bottom"/>
            <w:hideMark/>
          </w:tcPr>
          <w:p w14:paraId="3DA82AA0"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12</w:t>
            </w:r>
          </w:p>
        </w:tc>
        <w:tc>
          <w:tcPr>
            <w:tcW w:w="0" w:type="auto"/>
            <w:shd w:val="clear" w:color="auto" w:fill="auto"/>
            <w:noWrap/>
            <w:vAlign w:val="bottom"/>
            <w:hideMark/>
          </w:tcPr>
          <w:p w14:paraId="7778186F"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13</w:t>
            </w:r>
          </w:p>
        </w:tc>
        <w:tc>
          <w:tcPr>
            <w:tcW w:w="0" w:type="auto"/>
            <w:shd w:val="clear" w:color="auto" w:fill="auto"/>
            <w:noWrap/>
            <w:vAlign w:val="bottom"/>
            <w:hideMark/>
          </w:tcPr>
          <w:p w14:paraId="554E5222"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14</w:t>
            </w:r>
          </w:p>
        </w:tc>
        <w:tc>
          <w:tcPr>
            <w:tcW w:w="0" w:type="auto"/>
            <w:shd w:val="clear" w:color="auto" w:fill="auto"/>
            <w:noWrap/>
            <w:vAlign w:val="bottom"/>
            <w:hideMark/>
          </w:tcPr>
          <w:p w14:paraId="38B1CD46"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15</w:t>
            </w:r>
          </w:p>
        </w:tc>
        <w:tc>
          <w:tcPr>
            <w:tcW w:w="0" w:type="auto"/>
            <w:shd w:val="clear" w:color="auto" w:fill="auto"/>
            <w:noWrap/>
            <w:vAlign w:val="bottom"/>
            <w:hideMark/>
          </w:tcPr>
          <w:p w14:paraId="181CD7FD"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16</w:t>
            </w:r>
          </w:p>
        </w:tc>
        <w:tc>
          <w:tcPr>
            <w:tcW w:w="0" w:type="auto"/>
            <w:shd w:val="clear" w:color="auto" w:fill="auto"/>
            <w:noWrap/>
            <w:vAlign w:val="bottom"/>
            <w:hideMark/>
          </w:tcPr>
          <w:p w14:paraId="2596CB6B"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17</w:t>
            </w:r>
          </w:p>
        </w:tc>
        <w:tc>
          <w:tcPr>
            <w:tcW w:w="0" w:type="auto"/>
            <w:shd w:val="clear" w:color="auto" w:fill="auto"/>
            <w:noWrap/>
            <w:vAlign w:val="bottom"/>
            <w:hideMark/>
          </w:tcPr>
          <w:p w14:paraId="25069ECA"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18</w:t>
            </w:r>
          </w:p>
        </w:tc>
        <w:tc>
          <w:tcPr>
            <w:tcW w:w="0" w:type="auto"/>
            <w:shd w:val="clear" w:color="auto" w:fill="auto"/>
            <w:noWrap/>
            <w:vAlign w:val="bottom"/>
            <w:hideMark/>
          </w:tcPr>
          <w:p w14:paraId="0A0679D6" w14:textId="77777777" w:rsidR="005C097E" w:rsidRPr="005C097E" w:rsidRDefault="005C097E" w:rsidP="005C097E">
            <w:pPr>
              <w:spacing w:after="0" w:line="0" w:lineRule="atLeast"/>
              <w:jc w:val="center"/>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19</w:t>
            </w:r>
          </w:p>
        </w:tc>
      </w:tr>
      <w:tr w:rsidR="005C097E" w:rsidRPr="005C097E" w14:paraId="3E18F40F" w14:textId="77777777" w:rsidTr="005C097E">
        <w:trPr>
          <w:trHeight w:val="66"/>
        </w:trPr>
        <w:tc>
          <w:tcPr>
            <w:tcW w:w="0" w:type="auto"/>
            <w:shd w:val="clear" w:color="auto" w:fill="auto"/>
            <w:noWrap/>
            <w:vAlign w:val="bottom"/>
            <w:hideMark/>
          </w:tcPr>
          <w:p w14:paraId="0E065C40"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w:t>
            </w:r>
          </w:p>
        </w:tc>
        <w:tc>
          <w:tcPr>
            <w:tcW w:w="0" w:type="auto"/>
            <w:shd w:val="clear" w:color="auto" w:fill="auto"/>
            <w:noWrap/>
            <w:vAlign w:val="bottom"/>
            <w:hideMark/>
          </w:tcPr>
          <w:p w14:paraId="250DBEE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1.000 </w:t>
            </w:r>
          </w:p>
        </w:tc>
        <w:tc>
          <w:tcPr>
            <w:tcW w:w="0" w:type="auto"/>
            <w:shd w:val="clear" w:color="auto" w:fill="auto"/>
            <w:noWrap/>
            <w:vAlign w:val="bottom"/>
            <w:hideMark/>
          </w:tcPr>
          <w:p w14:paraId="1B612126"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78416CFE"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00FF4357"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BC705D8"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7D3813DF"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6B5F4699"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41244DB3"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28C59815"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F681F1E"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187E924D"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4ABF43A0"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hint="eastAsia"/>
                <w:b/>
                <w:sz w:val="10"/>
                <w:szCs w:val="10"/>
                <w:lang w:eastAsia="zh-CN"/>
              </w:rPr>
              <w:t xml:space="preserve">1.000 </w:t>
            </w:r>
          </w:p>
        </w:tc>
        <w:tc>
          <w:tcPr>
            <w:tcW w:w="0" w:type="auto"/>
            <w:shd w:val="clear" w:color="auto" w:fill="auto"/>
            <w:noWrap/>
            <w:vAlign w:val="bottom"/>
            <w:hideMark/>
          </w:tcPr>
          <w:p w14:paraId="26923F0C"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38974BE"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B507E81"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A1200C4"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FB43A3D"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202B2A9A"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30E13C3"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r>
      <w:tr w:rsidR="005C097E" w:rsidRPr="005C097E" w14:paraId="01172236" w14:textId="77777777" w:rsidTr="005C097E">
        <w:trPr>
          <w:trHeight w:val="66"/>
        </w:trPr>
        <w:tc>
          <w:tcPr>
            <w:tcW w:w="0" w:type="auto"/>
            <w:shd w:val="clear" w:color="auto" w:fill="auto"/>
            <w:noWrap/>
            <w:vAlign w:val="bottom"/>
            <w:hideMark/>
          </w:tcPr>
          <w:p w14:paraId="5E57C395"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w:t>
            </w:r>
          </w:p>
        </w:tc>
        <w:tc>
          <w:tcPr>
            <w:tcW w:w="0" w:type="auto"/>
            <w:shd w:val="clear" w:color="auto" w:fill="auto"/>
            <w:noWrap/>
            <w:vAlign w:val="bottom"/>
            <w:hideMark/>
          </w:tcPr>
          <w:p w14:paraId="67F706B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1.000 </w:t>
            </w:r>
          </w:p>
        </w:tc>
        <w:tc>
          <w:tcPr>
            <w:tcW w:w="0" w:type="auto"/>
            <w:shd w:val="clear" w:color="auto" w:fill="auto"/>
            <w:noWrap/>
            <w:vAlign w:val="bottom"/>
            <w:hideMark/>
          </w:tcPr>
          <w:p w14:paraId="0AC88CCB"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4ACE0F14"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E25491B"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7727EA7"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5E71B172"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4AB14804"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0E24A6FC"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2F26C9BF"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7E1660B3"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B88BBB2"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0795817F"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hint="eastAsia"/>
                <w:b/>
                <w:sz w:val="10"/>
                <w:szCs w:val="10"/>
                <w:lang w:eastAsia="zh-CN"/>
              </w:rPr>
              <w:t xml:space="preserve">1.000 </w:t>
            </w:r>
          </w:p>
        </w:tc>
        <w:tc>
          <w:tcPr>
            <w:tcW w:w="0" w:type="auto"/>
            <w:shd w:val="clear" w:color="auto" w:fill="auto"/>
            <w:noWrap/>
            <w:vAlign w:val="bottom"/>
            <w:hideMark/>
          </w:tcPr>
          <w:p w14:paraId="0D9592D9"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E2F3AAA"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34EA6F90"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20C6BF0E"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039C4A77"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1DE16A8F"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6BC1B3AF"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r>
      <w:tr w:rsidR="005C097E" w:rsidRPr="005C097E" w14:paraId="1E8554A5" w14:textId="77777777" w:rsidTr="005C097E">
        <w:trPr>
          <w:trHeight w:val="66"/>
        </w:trPr>
        <w:tc>
          <w:tcPr>
            <w:tcW w:w="0" w:type="auto"/>
            <w:shd w:val="clear" w:color="auto" w:fill="auto"/>
            <w:noWrap/>
            <w:vAlign w:val="bottom"/>
            <w:hideMark/>
          </w:tcPr>
          <w:p w14:paraId="6F8818CD"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S3</w:t>
            </w:r>
          </w:p>
        </w:tc>
        <w:tc>
          <w:tcPr>
            <w:tcW w:w="0" w:type="auto"/>
            <w:shd w:val="clear" w:color="auto" w:fill="auto"/>
            <w:noWrap/>
            <w:vAlign w:val="bottom"/>
            <w:hideMark/>
          </w:tcPr>
          <w:p w14:paraId="532C709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0.998 </w:t>
            </w:r>
          </w:p>
        </w:tc>
        <w:tc>
          <w:tcPr>
            <w:tcW w:w="0" w:type="auto"/>
            <w:shd w:val="clear" w:color="auto" w:fill="auto"/>
            <w:noWrap/>
            <w:vAlign w:val="bottom"/>
            <w:hideMark/>
          </w:tcPr>
          <w:p w14:paraId="6AE89A2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0.995 </w:t>
            </w:r>
          </w:p>
        </w:tc>
        <w:tc>
          <w:tcPr>
            <w:tcW w:w="0" w:type="auto"/>
            <w:shd w:val="clear" w:color="auto" w:fill="auto"/>
            <w:noWrap/>
            <w:vAlign w:val="bottom"/>
            <w:hideMark/>
          </w:tcPr>
          <w:p w14:paraId="786FFFE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0.992 </w:t>
            </w:r>
          </w:p>
        </w:tc>
        <w:tc>
          <w:tcPr>
            <w:tcW w:w="0" w:type="auto"/>
            <w:shd w:val="clear" w:color="auto" w:fill="auto"/>
            <w:noWrap/>
            <w:vAlign w:val="bottom"/>
            <w:hideMark/>
          </w:tcPr>
          <w:p w14:paraId="7BB8FA1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0.989 </w:t>
            </w:r>
          </w:p>
        </w:tc>
        <w:tc>
          <w:tcPr>
            <w:tcW w:w="0" w:type="auto"/>
            <w:shd w:val="clear" w:color="auto" w:fill="auto"/>
            <w:noWrap/>
            <w:vAlign w:val="bottom"/>
            <w:hideMark/>
          </w:tcPr>
          <w:p w14:paraId="025F0E9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0.987 </w:t>
            </w:r>
          </w:p>
        </w:tc>
        <w:tc>
          <w:tcPr>
            <w:tcW w:w="0" w:type="auto"/>
            <w:shd w:val="clear" w:color="auto" w:fill="auto"/>
            <w:noWrap/>
            <w:vAlign w:val="bottom"/>
            <w:hideMark/>
          </w:tcPr>
          <w:p w14:paraId="13C050D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0.984 </w:t>
            </w:r>
          </w:p>
        </w:tc>
        <w:tc>
          <w:tcPr>
            <w:tcW w:w="0" w:type="auto"/>
            <w:shd w:val="clear" w:color="auto" w:fill="auto"/>
            <w:noWrap/>
            <w:vAlign w:val="bottom"/>
            <w:hideMark/>
          </w:tcPr>
          <w:p w14:paraId="53E902B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0.982 </w:t>
            </w:r>
          </w:p>
        </w:tc>
        <w:tc>
          <w:tcPr>
            <w:tcW w:w="0" w:type="auto"/>
            <w:shd w:val="clear" w:color="auto" w:fill="auto"/>
            <w:noWrap/>
            <w:vAlign w:val="bottom"/>
            <w:hideMark/>
          </w:tcPr>
          <w:p w14:paraId="2D1B394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0.980 </w:t>
            </w:r>
          </w:p>
        </w:tc>
        <w:tc>
          <w:tcPr>
            <w:tcW w:w="0" w:type="auto"/>
            <w:shd w:val="clear" w:color="auto" w:fill="auto"/>
            <w:noWrap/>
            <w:vAlign w:val="bottom"/>
            <w:hideMark/>
          </w:tcPr>
          <w:p w14:paraId="0871DF4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0.978 </w:t>
            </w:r>
          </w:p>
        </w:tc>
        <w:tc>
          <w:tcPr>
            <w:tcW w:w="0" w:type="auto"/>
            <w:shd w:val="clear" w:color="auto" w:fill="auto"/>
            <w:noWrap/>
            <w:vAlign w:val="bottom"/>
            <w:hideMark/>
          </w:tcPr>
          <w:p w14:paraId="138F188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0.976 </w:t>
            </w:r>
          </w:p>
        </w:tc>
        <w:tc>
          <w:tcPr>
            <w:tcW w:w="0" w:type="auto"/>
            <w:shd w:val="clear" w:color="auto" w:fill="auto"/>
            <w:noWrap/>
            <w:vAlign w:val="bottom"/>
            <w:hideMark/>
          </w:tcPr>
          <w:p w14:paraId="73ADEC2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0.975 </w:t>
            </w:r>
          </w:p>
        </w:tc>
        <w:tc>
          <w:tcPr>
            <w:tcW w:w="0" w:type="auto"/>
            <w:shd w:val="clear" w:color="auto" w:fill="auto"/>
            <w:noWrap/>
            <w:vAlign w:val="bottom"/>
            <w:hideMark/>
          </w:tcPr>
          <w:p w14:paraId="72499BE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0.973 </w:t>
            </w:r>
          </w:p>
        </w:tc>
        <w:tc>
          <w:tcPr>
            <w:tcW w:w="0" w:type="auto"/>
            <w:shd w:val="clear" w:color="auto" w:fill="auto"/>
            <w:noWrap/>
            <w:vAlign w:val="bottom"/>
            <w:hideMark/>
          </w:tcPr>
          <w:p w14:paraId="0CF0252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0.971 </w:t>
            </w:r>
          </w:p>
        </w:tc>
        <w:tc>
          <w:tcPr>
            <w:tcW w:w="0" w:type="auto"/>
            <w:shd w:val="clear" w:color="auto" w:fill="auto"/>
            <w:noWrap/>
            <w:vAlign w:val="bottom"/>
            <w:hideMark/>
          </w:tcPr>
          <w:p w14:paraId="73CCF57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0.970 </w:t>
            </w:r>
          </w:p>
        </w:tc>
        <w:tc>
          <w:tcPr>
            <w:tcW w:w="0" w:type="auto"/>
            <w:shd w:val="clear" w:color="auto" w:fill="auto"/>
            <w:noWrap/>
            <w:vAlign w:val="bottom"/>
            <w:hideMark/>
          </w:tcPr>
          <w:p w14:paraId="18F2DDC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0.968 </w:t>
            </w:r>
          </w:p>
        </w:tc>
        <w:tc>
          <w:tcPr>
            <w:tcW w:w="0" w:type="auto"/>
            <w:shd w:val="clear" w:color="auto" w:fill="auto"/>
            <w:noWrap/>
            <w:vAlign w:val="bottom"/>
            <w:hideMark/>
          </w:tcPr>
          <w:p w14:paraId="38340B9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0.967 </w:t>
            </w:r>
          </w:p>
        </w:tc>
        <w:tc>
          <w:tcPr>
            <w:tcW w:w="0" w:type="auto"/>
            <w:shd w:val="clear" w:color="auto" w:fill="auto"/>
            <w:noWrap/>
            <w:vAlign w:val="bottom"/>
            <w:hideMark/>
          </w:tcPr>
          <w:p w14:paraId="3FAC8A7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0.966 </w:t>
            </w:r>
          </w:p>
        </w:tc>
        <w:tc>
          <w:tcPr>
            <w:tcW w:w="0" w:type="auto"/>
            <w:shd w:val="clear" w:color="auto" w:fill="auto"/>
            <w:noWrap/>
            <w:vAlign w:val="bottom"/>
            <w:hideMark/>
          </w:tcPr>
          <w:p w14:paraId="5948304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0.965 </w:t>
            </w:r>
          </w:p>
        </w:tc>
        <w:tc>
          <w:tcPr>
            <w:tcW w:w="0" w:type="auto"/>
            <w:shd w:val="clear" w:color="auto" w:fill="auto"/>
            <w:noWrap/>
            <w:vAlign w:val="bottom"/>
            <w:hideMark/>
          </w:tcPr>
          <w:p w14:paraId="4170C6B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0.963 </w:t>
            </w:r>
          </w:p>
        </w:tc>
      </w:tr>
      <w:tr w:rsidR="005C097E" w:rsidRPr="005C097E" w14:paraId="265602E8" w14:textId="77777777" w:rsidTr="005C097E">
        <w:trPr>
          <w:trHeight w:val="66"/>
        </w:trPr>
        <w:tc>
          <w:tcPr>
            <w:tcW w:w="0" w:type="auto"/>
            <w:shd w:val="clear" w:color="auto" w:fill="auto"/>
            <w:noWrap/>
            <w:vAlign w:val="bottom"/>
            <w:hideMark/>
          </w:tcPr>
          <w:p w14:paraId="7C0D0DD0"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S4</w:t>
            </w:r>
          </w:p>
        </w:tc>
        <w:tc>
          <w:tcPr>
            <w:tcW w:w="0" w:type="auto"/>
            <w:shd w:val="clear" w:color="auto" w:fill="auto"/>
            <w:noWrap/>
            <w:vAlign w:val="bottom"/>
            <w:hideMark/>
          </w:tcPr>
          <w:p w14:paraId="1BD7D68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0.969 </w:t>
            </w:r>
          </w:p>
        </w:tc>
        <w:tc>
          <w:tcPr>
            <w:tcW w:w="0" w:type="auto"/>
            <w:shd w:val="clear" w:color="auto" w:fill="auto"/>
            <w:noWrap/>
            <w:vAlign w:val="bottom"/>
            <w:hideMark/>
          </w:tcPr>
          <w:p w14:paraId="424DDD8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0.964 </w:t>
            </w:r>
          </w:p>
        </w:tc>
        <w:tc>
          <w:tcPr>
            <w:tcW w:w="0" w:type="auto"/>
            <w:shd w:val="clear" w:color="auto" w:fill="auto"/>
            <w:noWrap/>
            <w:vAlign w:val="bottom"/>
            <w:hideMark/>
          </w:tcPr>
          <w:p w14:paraId="403827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0.959 </w:t>
            </w:r>
          </w:p>
        </w:tc>
        <w:tc>
          <w:tcPr>
            <w:tcW w:w="0" w:type="auto"/>
            <w:shd w:val="clear" w:color="auto" w:fill="auto"/>
            <w:noWrap/>
            <w:vAlign w:val="bottom"/>
            <w:hideMark/>
          </w:tcPr>
          <w:p w14:paraId="454CB6C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0.954 </w:t>
            </w:r>
          </w:p>
        </w:tc>
        <w:tc>
          <w:tcPr>
            <w:tcW w:w="0" w:type="auto"/>
            <w:shd w:val="clear" w:color="auto" w:fill="auto"/>
            <w:noWrap/>
            <w:vAlign w:val="bottom"/>
            <w:hideMark/>
          </w:tcPr>
          <w:p w14:paraId="2B0D66C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0.950 </w:t>
            </w:r>
          </w:p>
        </w:tc>
        <w:tc>
          <w:tcPr>
            <w:tcW w:w="0" w:type="auto"/>
            <w:shd w:val="clear" w:color="auto" w:fill="auto"/>
            <w:noWrap/>
            <w:vAlign w:val="bottom"/>
            <w:hideMark/>
          </w:tcPr>
          <w:p w14:paraId="3C2DDD9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0.946 </w:t>
            </w:r>
          </w:p>
        </w:tc>
        <w:tc>
          <w:tcPr>
            <w:tcW w:w="0" w:type="auto"/>
            <w:shd w:val="clear" w:color="auto" w:fill="auto"/>
            <w:noWrap/>
            <w:vAlign w:val="bottom"/>
            <w:hideMark/>
          </w:tcPr>
          <w:p w14:paraId="469B44F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0.942 </w:t>
            </w:r>
          </w:p>
        </w:tc>
        <w:tc>
          <w:tcPr>
            <w:tcW w:w="0" w:type="auto"/>
            <w:shd w:val="clear" w:color="auto" w:fill="auto"/>
            <w:noWrap/>
            <w:vAlign w:val="bottom"/>
            <w:hideMark/>
          </w:tcPr>
          <w:p w14:paraId="4DB0D64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0.938 </w:t>
            </w:r>
          </w:p>
        </w:tc>
        <w:tc>
          <w:tcPr>
            <w:tcW w:w="0" w:type="auto"/>
            <w:shd w:val="clear" w:color="auto" w:fill="auto"/>
            <w:noWrap/>
            <w:vAlign w:val="bottom"/>
            <w:hideMark/>
          </w:tcPr>
          <w:p w14:paraId="1418230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0.935 </w:t>
            </w:r>
          </w:p>
        </w:tc>
        <w:tc>
          <w:tcPr>
            <w:tcW w:w="0" w:type="auto"/>
            <w:shd w:val="clear" w:color="auto" w:fill="auto"/>
            <w:noWrap/>
            <w:vAlign w:val="bottom"/>
            <w:hideMark/>
          </w:tcPr>
          <w:p w14:paraId="7D048BD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0.931 </w:t>
            </w:r>
          </w:p>
        </w:tc>
        <w:tc>
          <w:tcPr>
            <w:tcW w:w="0" w:type="auto"/>
            <w:shd w:val="clear" w:color="auto" w:fill="auto"/>
            <w:noWrap/>
            <w:vAlign w:val="bottom"/>
            <w:hideMark/>
          </w:tcPr>
          <w:p w14:paraId="3275E88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0.928 </w:t>
            </w:r>
          </w:p>
        </w:tc>
        <w:tc>
          <w:tcPr>
            <w:tcW w:w="0" w:type="auto"/>
            <w:shd w:val="clear" w:color="auto" w:fill="auto"/>
            <w:noWrap/>
            <w:vAlign w:val="bottom"/>
            <w:hideMark/>
          </w:tcPr>
          <w:p w14:paraId="7066AE6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0.926 </w:t>
            </w:r>
          </w:p>
        </w:tc>
        <w:tc>
          <w:tcPr>
            <w:tcW w:w="0" w:type="auto"/>
            <w:shd w:val="clear" w:color="auto" w:fill="auto"/>
            <w:noWrap/>
            <w:vAlign w:val="bottom"/>
            <w:hideMark/>
          </w:tcPr>
          <w:p w14:paraId="2E3D8F1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0.923 </w:t>
            </w:r>
          </w:p>
        </w:tc>
        <w:tc>
          <w:tcPr>
            <w:tcW w:w="0" w:type="auto"/>
            <w:shd w:val="clear" w:color="auto" w:fill="auto"/>
            <w:noWrap/>
            <w:vAlign w:val="bottom"/>
            <w:hideMark/>
          </w:tcPr>
          <w:p w14:paraId="0AA65D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0.920 </w:t>
            </w:r>
          </w:p>
        </w:tc>
        <w:tc>
          <w:tcPr>
            <w:tcW w:w="0" w:type="auto"/>
            <w:shd w:val="clear" w:color="auto" w:fill="auto"/>
            <w:noWrap/>
            <w:vAlign w:val="bottom"/>
            <w:hideMark/>
          </w:tcPr>
          <w:p w14:paraId="2B5E385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0.918 </w:t>
            </w:r>
          </w:p>
        </w:tc>
        <w:tc>
          <w:tcPr>
            <w:tcW w:w="0" w:type="auto"/>
            <w:shd w:val="clear" w:color="auto" w:fill="auto"/>
            <w:noWrap/>
            <w:vAlign w:val="bottom"/>
            <w:hideMark/>
          </w:tcPr>
          <w:p w14:paraId="58A5367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0.916 </w:t>
            </w:r>
          </w:p>
        </w:tc>
        <w:tc>
          <w:tcPr>
            <w:tcW w:w="0" w:type="auto"/>
            <w:shd w:val="clear" w:color="auto" w:fill="auto"/>
            <w:noWrap/>
            <w:vAlign w:val="bottom"/>
            <w:hideMark/>
          </w:tcPr>
          <w:p w14:paraId="5526E4D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0.913 </w:t>
            </w:r>
          </w:p>
        </w:tc>
        <w:tc>
          <w:tcPr>
            <w:tcW w:w="0" w:type="auto"/>
            <w:shd w:val="clear" w:color="auto" w:fill="auto"/>
            <w:noWrap/>
            <w:vAlign w:val="bottom"/>
            <w:hideMark/>
          </w:tcPr>
          <w:p w14:paraId="5026111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0.911 </w:t>
            </w:r>
          </w:p>
        </w:tc>
        <w:tc>
          <w:tcPr>
            <w:tcW w:w="0" w:type="auto"/>
            <w:shd w:val="clear" w:color="auto" w:fill="auto"/>
            <w:noWrap/>
            <w:vAlign w:val="bottom"/>
            <w:hideMark/>
          </w:tcPr>
          <w:p w14:paraId="5F6AFC1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0.909 </w:t>
            </w:r>
          </w:p>
        </w:tc>
      </w:tr>
      <w:tr w:rsidR="005C097E" w:rsidRPr="005C097E" w14:paraId="4D241344" w14:textId="77777777" w:rsidTr="005C097E">
        <w:trPr>
          <w:trHeight w:val="66"/>
        </w:trPr>
        <w:tc>
          <w:tcPr>
            <w:tcW w:w="0" w:type="auto"/>
            <w:shd w:val="clear" w:color="auto" w:fill="auto"/>
            <w:noWrap/>
            <w:vAlign w:val="bottom"/>
            <w:hideMark/>
          </w:tcPr>
          <w:p w14:paraId="4CBA3E1F"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S5</w:t>
            </w:r>
          </w:p>
        </w:tc>
        <w:tc>
          <w:tcPr>
            <w:tcW w:w="0" w:type="auto"/>
            <w:shd w:val="clear" w:color="auto" w:fill="auto"/>
            <w:noWrap/>
            <w:vAlign w:val="bottom"/>
            <w:hideMark/>
          </w:tcPr>
          <w:p w14:paraId="1FEDFBD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0.929 </w:t>
            </w:r>
          </w:p>
        </w:tc>
        <w:tc>
          <w:tcPr>
            <w:tcW w:w="0" w:type="auto"/>
            <w:shd w:val="clear" w:color="auto" w:fill="auto"/>
            <w:noWrap/>
            <w:vAlign w:val="bottom"/>
            <w:hideMark/>
          </w:tcPr>
          <w:p w14:paraId="07E2182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0.922 </w:t>
            </w:r>
          </w:p>
        </w:tc>
        <w:tc>
          <w:tcPr>
            <w:tcW w:w="0" w:type="auto"/>
            <w:shd w:val="clear" w:color="auto" w:fill="auto"/>
            <w:noWrap/>
            <w:vAlign w:val="bottom"/>
            <w:hideMark/>
          </w:tcPr>
          <w:p w14:paraId="07C575D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0.915 </w:t>
            </w:r>
          </w:p>
        </w:tc>
        <w:tc>
          <w:tcPr>
            <w:tcW w:w="0" w:type="auto"/>
            <w:shd w:val="clear" w:color="auto" w:fill="auto"/>
            <w:noWrap/>
            <w:vAlign w:val="bottom"/>
            <w:hideMark/>
          </w:tcPr>
          <w:p w14:paraId="3D46CB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0.909 </w:t>
            </w:r>
          </w:p>
        </w:tc>
        <w:tc>
          <w:tcPr>
            <w:tcW w:w="0" w:type="auto"/>
            <w:shd w:val="clear" w:color="auto" w:fill="auto"/>
            <w:noWrap/>
            <w:vAlign w:val="bottom"/>
            <w:hideMark/>
          </w:tcPr>
          <w:p w14:paraId="600B9D2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0.903 </w:t>
            </w:r>
          </w:p>
        </w:tc>
        <w:tc>
          <w:tcPr>
            <w:tcW w:w="0" w:type="auto"/>
            <w:shd w:val="clear" w:color="auto" w:fill="auto"/>
            <w:noWrap/>
            <w:vAlign w:val="bottom"/>
            <w:hideMark/>
          </w:tcPr>
          <w:p w14:paraId="38995DA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0.897 </w:t>
            </w:r>
          </w:p>
        </w:tc>
        <w:tc>
          <w:tcPr>
            <w:tcW w:w="0" w:type="auto"/>
            <w:shd w:val="clear" w:color="auto" w:fill="auto"/>
            <w:noWrap/>
            <w:vAlign w:val="bottom"/>
            <w:hideMark/>
          </w:tcPr>
          <w:p w14:paraId="6EAB94A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0.892 </w:t>
            </w:r>
          </w:p>
        </w:tc>
        <w:tc>
          <w:tcPr>
            <w:tcW w:w="0" w:type="auto"/>
            <w:shd w:val="clear" w:color="auto" w:fill="auto"/>
            <w:noWrap/>
            <w:vAlign w:val="bottom"/>
            <w:hideMark/>
          </w:tcPr>
          <w:p w14:paraId="4771DC1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0.887 </w:t>
            </w:r>
          </w:p>
        </w:tc>
        <w:tc>
          <w:tcPr>
            <w:tcW w:w="0" w:type="auto"/>
            <w:shd w:val="clear" w:color="auto" w:fill="auto"/>
            <w:noWrap/>
            <w:vAlign w:val="bottom"/>
            <w:hideMark/>
          </w:tcPr>
          <w:p w14:paraId="76149AD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0.883 </w:t>
            </w:r>
          </w:p>
        </w:tc>
        <w:tc>
          <w:tcPr>
            <w:tcW w:w="0" w:type="auto"/>
            <w:shd w:val="clear" w:color="auto" w:fill="auto"/>
            <w:noWrap/>
            <w:vAlign w:val="bottom"/>
            <w:hideMark/>
          </w:tcPr>
          <w:p w14:paraId="0F85376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0.879 </w:t>
            </w:r>
          </w:p>
        </w:tc>
        <w:tc>
          <w:tcPr>
            <w:tcW w:w="0" w:type="auto"/>
            <w:shd w:val="clear" w:color="auto" w:fill="auto"/>
            <w:noWrap/>
            <w:vAlign w:val="bottom"/>
            <w:hideMark/>
          </w:tcPr>
          <w:p w14:paraId="04ABF3E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0.875 </w:t>
            </w:r>
          </w:p>
        </w:tc>
        <w:tc>
          <w:tcPr>
            <w:tcW w:w="0" w:type="auto"/>
            <w:shd w:val="clear" w:color="auto" w:fill="auto"/>
            <w:noWrap/>
            <w:vAlign w:val="bottom"/>
            <w:hideMark/>
          </w:tcPr>
          <w:p w14:paraId="53B83A8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0.871 </w:t>
            </w:r>
          </w:p>
        </w:tc>
        <w:tc>
          <w:tcPr>
            <w:tcW w:w="0" w:type="auto"/>
            <w:shd w:val="clear" w:color="auto" w:fill="auto"/>
            <w:noWrap/>
            <w:vAlign w:val="bottom"/>
            <w:hideMark/>
          </w:tcPr>
          <w:p w14:paraId="5DA96E6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0.867 </w:t>
            </w:r>
          </w:p>
        </w:tc>
        <w:tc>
          <w:tcPr>
            <w:tcW w:w="0" w:type="auto"/>
            <w:shd w:val="clear" w:color="auto" w:fill="auto"/>
            <w:noWrap/>
            <w:vAlign w:val="bottom"/>
            <w:hideMark/>
          </w:tcPr>
          <w:p w14:paraId="47FD7C2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0.864 </w:t>
            </w:r>
          </w:p>
        </w:tc>
        <w:tc>
          <w:tcPr>
            <w:tcW w:w="0" w:type="auto"/>
            <w:shd w:val="clear" w:color="auto" w:fill="auto"/>
            <w:noWrap/>
            <w:vAlign w:val="bottom"/>
            <w:hideMark/>
          </w:tcPr>
          <w:p w14:paraId="62918F8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0.860 </w:t>
            </w:r>
          </w:p>
        </w:tc>
        <w:tc>
          <w:tcPr>
            <w:tcW w:w="0" w:type="auto"/>
            <w:shd w:val="clear" w:color="auto" w:fill="auto"/>
            <w:noWrap/>
            <w:vAlign w:val="bottom"/>
            <w:hideMark/>
          </w:tcPr>
          <w:p w14:paraId="053B3AC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0.857 </w:t>
            </w:r>
          </w:p>
        </w:tc>
        <w:tc>
          <w:tcPr>
            <w:tcW w:w="0" w:type="auto"/>
            <w:shd w:val="clear" w:color="auto" w:fill="auto"/>
            <w:noWrap/>
            <w:vAlign w:val="bottom"/>
            <w:hideMark/>
          </w:tcPr>
          <w:p w14:paraId="4C4BBCB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0.854 </w:t>
            </w:r>
          </w:p>
        </w:tc>
        <w:tc>
          <w:tcPr>
            <w:tcW w:w="0" w:type="auto"/>
            <w:shd w:val="clear" w:color="auto" w:fill="auto"/>
            <w:noWrap/>
            <w:vAlign w:val="bottom"/>
            <w:hideMark/>
          </w:tcPr>
          <w:p w14:paraId="1094789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0.852 </w:t>
            </w:r>
          </w:p>
        </w:tc>
        <w:tc>
          <w:tcPr>
            <w:tcW w:w="0" w:type="auto"/>
            <w:shd w:val="clear" w:color="auto" w:fill="auto"/>
            <w:noWrap/>
            <w:vAlign w:val="bottom"/>
            <w:hideMark/>
          </w:tcPr>
          <w:p w14:paraId="2AE2780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0.849 </w:t>
            </w:r>
          </w:p>
        </w:tc>
      </w:tr>
      <w:tr w:rsidR="005C097E" w:rsidRPr="005C097E" w14:paraId="3B586465" w14:textId="77777777" w:rsidTr="005C097E">
        <w:trPr>
          <w:trHeight w:val="66"/>
        </w:trPr>
        <w:tc>
          <w:tcPr>
            <w:tcW w:w="0" w:type="auto"/>
            <w:shd w:val="clear" w:color="auto" w:fill="auto"/>
            <w:noWrap/>
            <w:vAlign w:val="bottom"/>
            <w:hideMark/>
          </w:tcPr>
          <w:p w14:paraId="7C03E64D"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S6</w:t>
            </w:r>
          </w:p>
        </w:tc>
        <w:tc>
          <w:tcPr>
            <w:tcW w:w="0" w:type="auto"/>
            <w:shd w:val="clear" w:color="auto" w:fill="auto"/>
            <w:noWrap/>
            <w:vAlign w:val="bottom"/>
            <w:hideMark/>
          </w:tcPr>
          <w:p w14:paraId="3CA7069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0.933 </w:t>
            </w:r>
          </w:p>
        </w:tc>
        <w:tc>
          <w:tcPr>
            <w:tcW w:w="0" w:type="auto"/>
            <w:shd w:val="clear" w:color="auto" w:fill="auto"/>
            <w:noWrap/>
            <w:vAlign w:val="bottom"/>
            <w:hideMark/>
          </w:tcPr>
          <w:p w14:paraId="6EB3C6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0.923 </w:t>
            </w:r>
          </w:p>
        </w:tc>
        <w:tc>
          <w:tcPr>
            <w:tcW w:w="0" w:type="auto"/>
            <w:shd w:val="clear" w:color="auto" w:fill="auto"/>
            <w:noWrap/>
            <w:vAlign w:val="bottom"/>
            <w:hideMark/>
          </w:tcPr>
          <w:p w14:paraId="01CF8CE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0.913 </w:t>
            </w:r>
          </w:p>
        </w:tc>
        <w:tc>
          <w:tcPr>
            <w:tcW w:w="0" w:type="auto"/>
            <w:shd w:val="clear" w:color="auto" w:fill="auto"/>
            <w:noWrap/>
            <w:vAlign w:val="bottom"/>
            <w:hideMark/>
          </w:tcPr>
          <w:p w14:paraId="125D3CF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0.904 </w:t>
            </w:r>
          </w:p>
        </w:tc>
        <w:tc>
          <w:tcPr>
            <w:tcW w:w="0" w:type="auto"/>
            <w:shd w:val="clear" w:color="auto" w:fill="auto"/>
            <w:noWrap/>
            <w:vAlign w:val="bottom"/>
            <w:hideMark/>
          </w:tcPr>
          <w:p w14:paraId="1DF9327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0.895 </w:t>
            </w:r>
          </w:p>
        </w:tc>
        <w:tc>
          <w:tcPr>
            <w:tcW w:w="0" w:type="auto"/>
            <w:shd w:val="clear" w:color="auto" w:fill="auto"/>
            <w:noWrap/>
            <w:vAlign w:val="bottom"/>
            <w:hideMark/>
          </w:tcPr>
          <w:p w14:paraId="7C11E2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0.887 </w:t>
            </w:r>
          </w:p>
        </w:tc>
        <w:tc>
          <w:tcPr>
            <w:tcW w:w="0" w:type="auto"/>
            <w:shd w:val="clear" w:color="auto" w:fill="auto"/>
            <w:noWrap/>
            <w:vAlign w:val="bottom"/>
            <w:hideMark/>
          </w:tcPr>
          <w:p w14:paraId="5528A90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0.880 </w:t>
            </w:r>
          </w:p>
        </w:tc>
        <w:tc>
          <w:tcPr>
            <w:tcW w:w="0" w:type="auto"/>
            <w:shd w:val="clear" w:color="auto" w:fill="auto"/>
            <w:noWrap/>
            <w:vAlign w:val="bottom"/>
            <w:hideMark/>
          </w:tcPr>
          <w:p w14:paraId="13E9FA6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0.873 </w:t>
            </w:r>
          </w:p>
        </w:tc>
        <w:tc>
          <w:tcPr>
            <w:tcW w:w="0" w:type="auto"/>
            <w:shd w:val="clear" w:color="auto" w:fill="auto"/>
            <w:noWrap/>
            <w:vAlign w:val="bottom"/>
            <w:hideMark/>
          </w:tcPr>
          <w:p w14:paraId="1238922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0.866 </w:t>
            </w:r>
          </w:p>
        </w:tc>
        <w:tc>
          <w:tcPr>
            <w:tcW w:w="0" w:type="auto"/>
            <w:shd w:val="clear" w:color="auto" w:fill="auto"/>
            <w:noWrap/>
            <w:vAlign w:val="bottom"/>
            <w:hideMark/>
          </w:tcPr>
          <w:p w14:paraId="1F4C57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0.860 </w:t>
            </w:r>
          </w:p>
        </w:tc>
        <w:tc>
          <w:tcPr>
            <w:tcW w:w="0" w:type="auto"/>
            <w:shd w:val="clear" w:color="auto" w:fill="auto"/>
            <w:noWrap/>
            <w:vAlign w:val="bottom"/>
            <w:hideMark/>
          </w:tcPr>
          <w:p w14:paraId="4EC21E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0.854 </w:t>
            </w:r>
          </w:p>
        </w:tc>
        <w:tc>
          <w:tcPr>
            <w:tcW w:w="0" w:type="auto"/>
            <w:shd w:val="clear" w:color="auto" w:fill="auto"/>
            <w:noWrap/>
            <w:vAlign w:val="bottom"/>
            <w:hideMark/>
          </w:tcPr>
          <w:p w14:paraId="080C85A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0.848 </w:t>
            </w:r>
          </w:p>
        </w:tc>
        <w:tc>
          <w:tcPr>
            <w:tcW w:w="0" w:type="auto"/>
            <w:shd w:val="clear" w:color="auto" w:fill="auto"/>
            <w:noWrap/>
            <w:vAlign w:val="bottom"/>
            <w:hideMark/>
          </w:tcPr>
          <w:p w14:paraId="63713C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0.843 </w:t>
            </w:r>
          </w:p>
        </w:tc>
        <w:tc>
          <w:tcPr>
            <w:tcW w:w="0" w:type="auto"/>
            <w:shd w:val="clear" w:color="auto" w:fill="auto"/>
            <w:noWrap/>
            <w:vAlign w:val="bottom"/>
            <w:hideMark/>
          </w:tcPr>
          <w:p w14:paraId="0A1E6DA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0.838 </w:t>
            </w:r>
          </w:p>
        </w:tc>
        <w:tc>
          <w:tcPr>
            <w:tcW w:w="0" w:type="auto"/>
            <w:shd w:val="clear" w:color="auto" w:fill="auto"/>
            <w:noWrap/>
            <w:vAlign w:val="bottom"/>
            <w:hideMark/>
          </w:tcPr>
          <w:p w14:paraId="4C6086D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0.833 </w:t>
            </w:r>
          </w:p>
        </w:tc>
        <w:tc>
          <w:tcPr>
            <w:tcW w:w="0" w:type="auto"/>
            <w:shd w:val="clear" w:color="auto" w:fill="auto"/>
            <w:noWrap/>
            <w:vAlign w:val="bottom"/>
            <w:hideMark/>
          </w:tcPr>
          <w:p w14:paraId="2E20C4C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0.829 </w:t>
            </w:r>
          </w:p>
        </w:tc>
        <w:tc>
          <w:tcPr>
            <w:tcW w:w="0" w:type="auto"/>
            <w:shd w:val="clear" w:color="auto" w:fill="auto"/>
            <w:noWrap/>
            <w:vAlign w:val="bottom"/>
            <w:hideMark/>
          </w:tcPr>
          <w:p w14:paraId="3A2A2A1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0.824 </w:t>
            </w:r>
          </w:p>
        </w:tc>
        <w:tc>
          <w:tcPr>
            <w:tcW w:w="0" w:type="auto"/>
            <w:shd w:val="clear" w:color="auto" w:fill="auto"/>
            <w:noWrap/>
            <w:vAlign w:val="bottom"/>
            <w:hideMark/>
          </w:tcPr>
          <w:p w14:paraId="7E9D6A6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0.820 </w:t>
            </w:r>
          </w:p>
        </w:tc>
        <w:tc>
          <w:tcPr>
            <w:tcW w:w="0" w:type="auto"/>
            <w:shd w:val="clear" w:color="auto" w:fill="auto"/>
            <w:noWrap/>
            <w:vAlign w:val="bottom"/>
            <w:hideMark/>
          </w:tcPr>
          <w:p w14:paraId="7806E3A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0.816 </w:t>
            </w:r>
          </w:p>
        </w:tc>
      </w:tr>
      <w:tr w:rsidR="005C097E" w:rsidRPr="005C097E" w14:paraId="6189322B" w14:textId="77777777" w:rsidTr="005C097E">
        <w:trPr>
          <w:trHeight w:val="66"/>
        </w:trPr>
        <w:tc>
          <w:tcPr>
            <w:tcW w:w="0" w:type="auto"/>
            <w:shd w:val="clear" w:color="auto" w:fill="auto"/>
            <w:noWrap/>
            <w:vAlign w:val="bottom"/>
            <w:hideMark/>
          </w:tcPr>
          <w:p w14:paraId="491051BB"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S7</w:t>
            </w:r>
          </w:p>
        </w:tc>
        <w:tc>
          <w:tcPr>
            <w:tcW w:w="0" w:type="auto"/>
            <w:shd w:val="clear" w:color="auto" w:fill="auto"/>
            <w:noWrap/>
            <w:vAlign w:val="bottom"/>
            <w:hideMark/>
          </w:tcPr>
          <w:p w14:paraId="121C410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0.956 </w:t>
            </w:r>
          </w:p>
        </w:tc>
        <w:tc>
          <w:tcPr>
            <w:tcW w:w="0" w:type="auto"/>
            <w:shd w:val="clear" w:color="auto" w:fill="auto"/>
            <w:noWrap/>
            <w:vAlign w:val="bottom"/>
            <w:hideMark/>
          </w:tcPr>
          <w:p w14:paraId="60F6CDE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0.945 </w:t>
            </w:r>
          </w:p>
        </w:tc>
        <w:tc>
          <w:tcPr>
            <w:tcW w:w="0" w:type="auto"/>
            <w:shd w:val="clear" w:color="auto" w:fill="auto"/>
            <w:noWrap/>
            <w:vAlign w:val="bottom"/>
            <w:hideMark/>
          </w:tcPr>
          <w:p w14:paraId="7746117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0.936 </w:t>
            </w:r>
          </w:p>
        </w:tc>
        <w:tc>
          <w:tcPr>
            <w:tcW w:w="0" w:type="auto"/>
            <w:shd w:val="clear" w:color="auto" w:fill="auto"/>
            <w:noWrap/>
            <w:vAlign w:val="bottom"/>
            <w:hideMark/>
          </w:tcPr>
          <w:p w14:paraId="561A3BA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0.927 </w:t>
            </w:r>
          </w:p>
        </w:tc>
        <w:tc>
          <w:tcPr>
            <w:tcW w:w="0" w:type="auto"/>
            <w:shd w:val="clear" w:color="auto" w:fill="auto"/>
            <w:noWrap/>
            <w:vAlign w:val="bottom"/>
            <w:hideMark/>
          </w:tcPr>
          <w:p w14:paraId="476E917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0.919 </w:t>
            </w:r>
          </w:p>
        </w:tc>
        <w:tc>
          <w:tcPr>
            <w:tcW w:w="0" w:type="auto"/>
            <w:shd w:val="clear" w:color="auto" w:fill="auto"/>
            <w:noWrap/>
            <w:vAlign w:val="bottom"/>
            <w:hideMark/>
          </w:tcPr>
          <w:p w14:paraId="77D047D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0.911 </w:t>
            </w:r>
          </w:p>
        </w:tc>
        <w:tc>
          <w:tcPr>
            <w:tcW w:w="0" w:type="auto"/>
            <w:shd w:val="clear" w:color="auto" w:fill="auto"/>
            <w:noWrap/>
            <w:vAlign w:val="bottom"/>
            <w:hideMark/>
          </w:tcPr>
          <w:p w14:paraId="0C61F93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0.904 </w:t>
            </w:r>
          </w:p>
        </w:tc>
        <w:tc>
          <w:tcPr>
            <w:tcW w:w="0" w:type="auto"/>
            <w:shd w:val="clear" w:color="auto" w:fill="auto"/>
            <w:noWrap/>
            <w:vAlign w:val="bottom"/>
            <w:hideMark/>
          </w:tcPr>
          <w:p w14:paraId="25A2D70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0.897 </w:t>
            </w:r>
          </w:p>
        </w:tc>
        <w:tc>
          <w:tcPr>
            <w:tcW w:w="0" w:type="auto"/>
            <w:shd w:val="clear" w:color="auto" w:fill="auto"/>
            <w:noWrap/>
            <w:vAlign w:val="bottom"/>
            <w:hideMark/>
          </w:tcPr>
          <w:p w14:paraId="731EE5E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0.891 </w:t>
            </w:r>
          </w:p>
        </w:tc>
        <w:tc>
          <w:tcPr>
            <w:tcW w:w="0" w:type="auto"/>
            <w:shd w:val="clear" w:color="auto" w:fill="auto"/>
            <w:noWrap/>
            <w:vAlign w:val="bottom"/>
            <w:hideMark/>
          </w:tcPr>
          <w:p w14:paraId="0367A7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0.884 </w:t>
            </w:r>
          </w:p>
        </w:tc>
        <w:tc>
          <w:tcPr>
            <w:tcW w:w="0" w:type="auto"/>
            <w:shd w:val="clear" w:color="auto" w:fill="auto"/>
            <w:noWrap/>
            <w:vAlign w:val="bottom"/>
            <w:hideMark/>
          </w:tcPr>
          <w:p w14:paraId="3A9234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0.879 </w:t>
            </w:r>
          </w:p>
        </w:tc>
        <w:tc>
          <w:tcPr>
            <w:tcW w:w="0" w:type="auto"/>
            <w:shd w:val="clear" w:color="auto" w:fill="auto"/>
            <w:noWrap/>
            <w:vAlign w:val="bottom"/>
            <w:hideMark/>
          </w:tcPr>
          <w:p w14:paraId="15F5835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0.873 </w:t>
            </w:r>
          </w:p>
        </w:tc>
        <w:tc>
          <w:tcPr>
            <w:tcW w:w="0" w:type="auto"/>
            <w:shd w:val="clear" w:color="auto" w:fill="auto"/>
            <w:noWrap/>
            <w:vAlign w:val="bottom"/>
            <w:hideMark/>
          </w:tcPr>
          <w:p w14:paraId="06BBB2B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0.868 </w:t>
            </w:r>
          </w:p>
        </w:tc>
        <w:tc>
          <w:tcPr>
            <w:tcW w:w="0" w:type="auto"/>
            <w:shd w:val="clear" w:color="auto" w:fill="auto"/>
            <w:noWrap/>
            <w:vAlign w:val="bottom"/>
            <w:hideMark/>
          </w:tcPr>
          <w:p w14:paraId="69C2D1D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0.863 </w:t>
            </w:r>
          </w:p>
        </w:tc>
        <w:tc>
          <w:tcPr>
            <w:tcW w:w="0" w:type="auto"/>
            <w:shd w:val="clear" w:color="auto" w:fill="auto"/>
            <w:noWrap/>
            <w:vAlign w:val="bottom"/>
            <w:hideMark/>
          </w:tcPr>
          <w:p w14:paraId="71FA19D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0.859 </w:t>
            </w:r>
          </w:p>
        </w:tc>
        <w:tc>
          <w:tcPr>
            <w:tcW w:w="0" w:type="auto"/>
            <w:shd w:val="clear" w:color="auto" w:fill="auto"/>
            <w:noWrap/>
            <w:vAlign w:val="bottom"/>
            <w:hideMark/>
          </w:tcPr>
          <w:p w14:paraId="22BF734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0.854 </w:t>
            </w:r>
          </w:p>
        </w:tc>
        <w:tc>
          <w:tcPr>
            <w:tcW w:w="0" w:type="auto"/>
            <w:shd w:val="clear" w:color="auto" w:fill="auto"/>
            <w:noWrap/>
            <w:vAlign w:val="bottom"/>
            <w:hideMark/>
          </w:tcPr>
          <w:p w14:paraId="25B546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0.850 </w:t>
            </w:r>
          </w:p>
        </w:tc>
        <w:tc>
          <w:tcPr>
            <w:tcW w:w="0" w:type="auto"/>
            <w:shd w:val="clear" w:color="auto" w:fill="auto"/>
            <w:noWrap/>
            <w:vAlign w:val="bottom"/>
            <w:hideMark/>
          </w:tcPr>
          <w:p w14:paraId="365203B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0.846 </w:t>
            </w:r>
          </w:p>
        </w:tc>
        <w:tc>
          <w:tcPr>
            <w:tcW w:w="0" w:type="auto"/>
            <w:shd w:val="clear" w:color="auto" w:fill="auto"/>
            <w:noWrap/>
            <w:vAlign w:val="bottom"/>
            <w:hideMark/>
          </w:tcPr>
          <w:p w14:paraId="0365556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0.842 </w:t>
            </w:r>
          </w:p>
        </w:tc>
      </w:tr>
      <w:tr w:rsidR="005C097E" w:rsidRPr="005C097E" w14:paraId="6A22E8A7" w14:textId="77777777" w:rsidTr="005C097E">
        <w:trPr>
          <w:trHeight w:val="66"/>
        </w:trPr>
        <w:tc>
          <w:tcPr>
            <w:tcW w:w="0" w:type="auto"/>
            <w:shd w:val="clear" w:color="auto" w:fill="auto"/>
            <w:noWrap/>
            <w:vAlign w:val="bottom"/>
            <w:hideMark/>
          </w:tcPr>
          <w:p w14:paraId="675683D8"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S8</w:t>
            </w:r>
          </w:p>
        </w:tc>
        <w:tc>
          <w:tcPr>
            <w:tcW w:w="0" w:type="auto"/>
            <w:shd w:val="clear" w:color="auto" w:fill="auto"/>
            <w:noWrap/>
            <w:vAlign w:val="bottom"/>
            <w:hideMark/>
          </w:tcPr>
          <w:p w14:paraId="7D0CE8B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0.894 </w:t>
            </w:r>
          </w:p>
        </w:tc>
        <w:tc>
          <w:tcPr>
            <w:tcW w:w="0" w:type="auto"/>
            <w:shd w:val="clear" w:color="auto" w:fill="auto"/>
            <w:noWrap/>
            <w:vAlign w:val="bottom"/>
            <w:hideMark/>
          </w:tcPr>
          <w:p w14:paraId="73484F8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0.887 </w:t>
            </w:r>
          </w:p>
        </w:tc>
        <w:tc>
          <w:tcPr>
            <w:tcW w:w="0" w:type="auto"/>
            <w:shd w:val="clear" w:color="auto" w:fill="auto"/>
            <w:noWrap/>
            <w:vAlign w:val="bottom"/>
            <w:hideMark/>
          </w:tcPr>
          <w:p w14:paraId="381FDDE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0.881 </w:t>
            </w:r>
          </w:p>
        </w:tc>
        <w:tc>
          <w:tcPr>
            <w:tcW w:w="0" w:type="auto"/>
            <w:shd w:val="clear" w:color="auto" w:fill="auto"/>
            <w:noWrap/>
            <w:vAlign w:val="bottom"/>
            <w:hideMark/>
          </w:tcPr>
          <w:p w14:paraId="399114D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0.875 </w:t>
            </w:r>
          </w:p>
        </w:tc>
        <w:tc>
          <w:tcPr>
            <w:tcW w:w="0" w:type="auto"/>
            <w:shd w:val="clear" w:color="auto" w:fill="auto"/>
            <w:noWrap/>
            <w:vAlign w:val="bottom"/>
            <w:hideMark/>
          </w:tcPr>
          <w:p w14:paraId="0DD8D30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0.869 </w:t>
            </w:r>
          </w:p>
        </w:tc>
        <w:tc>
          <w:tcPr>
            <w:tcW w:w="0" w:type="auto"/>
            <w:shd w:val="clear" w:color="auto" w:fill="auto"/>
            <w:noWrap/>
            <w:vAlign w:val="bottom"/>
            <w:hideMark/>
          </w:tcPr>
          <w:p w14:paraId="522538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0.863 </w:t>
            </w:r>
          </w:p>
        </w:tc>
        <w:tc>
          <w:tcPr>
            <w:tcW w:w="0" w:type="auto"/>
            <w:shd w:val="clear" w:color="auto" w:fill="auto"/>
            <w:noWrap/>
            <w:vAlign w:val="bottom"/>
            <w:hideMark/>
          </w:tcPr>
          <w:p w14:paraId="78F612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0.858 </w:t>
            </w:r>
          </w:p>
        </w:tc>
        <w:tc>
          <w:tcPr>
            <w:tcW w:w="0" w:type="auto"/>
            <w:shd w:val="clear" w:color="auto" w:fill="auto"/>
            <w:noWrap/>
            <w:vAlign w:val="bottom"/>
            <w:hideMark/>
          </w:tcPr>
          <w:p w14:paraId="133FA71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0.854 </w:t>
            </w:r>
          </w:p>
        </w:tc>
        <w:tc>
          <w:tcPr>
            <w:tcW w:w="0" w:type="auto"/>
            <w:shd w:val="clear" w:color="auto" w:fill="auto"/>
            <w:noWrap/>
            <w:vAlign w:val="bottom"/>
            <w:hideMark/>
          </w:tcPr>
          <w:p w14:paraId="0BFA1DB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0.849 </w:t>
            </w:r>
          </w:p>
        </w:tc>
        <w:tc>
          <w:tcPr>
            <w:tcW w:w="0" w:type="auto"/>
            <w:shd w:val="clear" w:color="auto" w:fill="auto"/>
            <w:noWrap/>
            <w:vAlign w:val="bottom"/>
            <w:hideMark/>
          </w:tcPr>
          <w:p w14:paraId="1552885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0.845 </w:t>
            </w:r>
          </w:p>
        </w:tc>
        <w:tc>
          <w:tcPr>
            <w:tcW w:w="0" w:type="auto"/>
            <w:shd w:val="clear" w:color="auto" w:fill="auto"/>
            <w:noWrap/>
            <w:vAlign w:val="bottom"/>
            <w:hideMark/>
          </w:tcPr>
          <w:p w14:paraId="1A4628E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0.841 </w:t>
            </w:r>
          </w:p>
        </w:tc>
        <w:tc>
          <w:tcPr>
            <w:tcW w:w="0" w:type="auto"/>
            <w:shd w:val="clear" w:color="auto" w:fill="auto"/>
            <w:noWrap/>
            <w:vAlign w:val="bottom"/>
            <w:hideMark/>
          </w:tcPr>
          <w:p w14:paraId="109D27C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0.837 </w:t>
            </w:r>
          </w:p>
        </w:tc>
        <w:tc>
          <w:tcPr>
            <w:tcW w:w="0" w:type="auto"/>
            <w:shd w:val="clear" w:color="auto" w:fill="auto"/>
            <w:noWrap/>
            <w:vAlign w:val="bottom"/>
            <w:hideMark/>
          </w:tcPr>
          <w:p w14:paraId="780CA82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0.834 </w:t>
            </w:r>
          </w:p>
        </w:tc>
        <w:tc>
          <w:tcPr>
            <w:tcW w:w="0" w:type="auto"/>
            <w:shd w:val="clear" w:color="auto" w:fill="auto"/>
            <w:noWrap/>
            <w:vAlign w:val="bottom"/>
            <w:hideMark/>
          </w:tcPr>
          <w:p w14:paraId="189CDC3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0.830 </w:t>
            </w:r>
          </w:p>
        </w:tc>
        <w:tc>
          <w:tcPr>
            <w:tcW w:w="0" w:type="auto"/>
            <w:shd w:val="clear" w:color="auto" w:fill="auto"/>
            <w:noWrap/>
            <w:vAlign w:val="bottom"/>
            <w:hideMark/>
          </w:tcPr>
          <w:p w14:paraId="54B89B8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0.827 </w:t>
            </w:r>
          </w:p>
        </w:tc>
        <w:tc>
          <w:tcPr>
            <w:tcW w:w="0" w:type="auto"/>
            <w:shd w:val="clear" w:color="auto" w:fill="auto"/>
            <w:noWrap/>
            <w:vAlign w:val="bottom"/>
            <w:hideMark/>
          </w:tcPr>
          <w:p w14:paraId="493314F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0.824 </w:t>
            </w:r>
          </w:p>
        </w:tc>
        <w:tc>
          <w:tcPr>
            <w:tcW w:w="0" w:type="auto"/>
            <w:shd w:val="clear" w:color="auto" w:fill="auto"/>
            <w:noWrap/>
            <w:vAlign w:val="bottom"/>
            <w:hideMark/>
          </w:tcPr>
          <w:p w14:paraId="47B8CEF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0.821 </w:t>
            </w:r>
          </w:p>
        </w:tc>
        <w:tc>
          <w:tcPr>
            <w:tcW w:w="0" w:type="auto"/>
            <w:shd w:val="clear" w:color="auto" w:fill="auto"/>
            <w:noWrap/>
            <w:vAlign w:val="bottom"/>
            <w:hideMark/>
          </w:tcPr>
          <w:p w14:paraId="17E8447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0.818 </w:t>
            </w:r>
          </w:p>
        </w:tc>
        <w:tc>
          <w:tcPr>
            <w:tcW w:w="0" w:type="auto"/>
            <w:shd w:val="clear" w:color="auto" w:fill="auto"/>
            <w:noWrap/>
            <w:vAlign w:val="bottom"/>
            <w:hideMark/>
          </w:tcPr>
          <w:p w14:paraId="4496D98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0.816 </w:t>
            </w:r>
          </w:p>
        </w:tc>
      </w:tr>
      <w:tr w:rsidR="005C097E" w:rsidRPr="005C097E" w14:paraId="60039A95" w14:textId="77777777" w:rsidTr="005C097E">
        <w:trPr>
          <w:trHeight w:val="66"/>
        </w:trPr>
        <w:tc>
          <w:tcPr>
            <w:tcW w:w="0" w:type="auto"/>
            <w:shd w:val="clear" w:color="auto" w:fill="auto"/>
            <w:noWrap/>
            <w:vAlign w:val="bottom"/>
            <w:hideMark/>
          </w:tcPr>
          <w:p w14:paraId="584430BF"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S9</w:t>
            </w:r>
          </w:p>
        </w:tc>
        <w:tc>
          <w:tcPr>
            <w:tcW w:w="0" w:type="auto"/>
            <w:shd w:val="clear" w:color="auto" w:fill="auto"/>
            <w:noWrap/>
            <w:vAlign w:val="bottom"/>
            <w:hideMark/>
          </w:tcPr>
          <w:p w14:paraId="4B0F06AC" w14:textId="77777777" w:rsidR="005C097E" w:rsidRPr="005C097E" w:rsidRDefault="005C097E" w:rsidP="005C097E">
            <w:pPr>
              <w:spacing w:after="0" w:line="0" w:lineRule="atLeast"/>
              <w:jc w:val="right"/>
              <w:rPr>
                <w:rFonts w:ascii="Times New Roman" w:eastAsia="DengXian" w:hAnsi="Times New Roman" w:cs="Times New Roman"/>
                <w:b/>
                <w:sz w:val="10"/>
                <w:szCs w:val="10"/>
                <w:lang w:eastAsia="zh-CN"/>
              </w:rPr>
            </w:pPr>
            <w:r w:rsidRPr="005C097E">
              <w:rPr>
                <w:rFonts w:ascii="Times New Roman" w:eastAsia="DengXian" w:hAnsi="Times New Roman" w:cs="Times New Roman"/>
                <w:b/>
                <w:sz w:val="10"/>
                <w:szCs w:val="10"/>
                <w:lang w:eastAsia="zh-CN"/>
              </w:rPr>
              <w:t xml:space="preserve">1.000 </w:t>
            </w:r>
          </w:p>
        </w:tc>
        <w:tc>
          <w:tcPr>
            <w:tcW w:w="0" w:type="auto"/>
            <w:shd w:val="clear" w:color="auto" w:fill="auto"/>
            <w:noWrap/>
            <w:vAlign w:val="bottom"/>
            <w:hideMark/>
          </w:tcPr>
          <w:p w14:paraId="1A7FD4E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0.979 </w:t>
            </w:r>
          </w:p>
        </w:tc>
        <w:tc>
          <w:tcPr>
            <w:tcW w:w="0" w:type="auto"/>
            <w:shd w:val="clear" w:color="auto" w:fill="auto"/>
            <w:noWrap/>
            <w:vAlign w:val="bottom"/>
            <w:hideMark/>
          </w:tcPr>
          <w:p w14:paraId="35180C7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0.960 </w:t>
            </w:r>
          </w:p>
        </w:tc>
        <w:tc>
          <w:tcPr>
            <w:tcW w:w="0" w:type="auto"/>
            <w:shd w:val="clear" w:color="auto" w:fill="auto"/>
            <w:noWrap/>
            <w:vAlign w:val="bottom"/>
            <w:hideMark/>
          </w:tcPr>
          <w:p w14:paraId="76A2396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0.943 </w:t>
            </w:r>
          </w:p>
        </w:tc>
        <w:tc>
          <w:tcPr>
            <w:tcW w:w="0" w:type="auto"/>
            <w:shd w:val="clear" w:color="auto" w:fill="auto"/>
            <w:noWrap/>
            <w:vAlign w:val="bottom"/>
            <w:hideMark/>
          </w:tcPr>
          <w:p w14:paraId="4881AD1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0.926 </w:t>
            </w:r>
          </w:p>
        </w:tc>
        <w:tc>
          <w:tcPr>
            <w:tcW w:w="0" w:type="auto"/>
            <w:shd w:val="clear" w:color="auto" w:fill="auto"/>
            <w:noWrap/>
            <w:vAlign w:val="bottom"/>
            <w:hideMark/>
          </w:tcPr>
          <w:p w14:paraId="31D92DE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0.910 </w:t>
            </w:r>
          </w:p>
        </w:tc>
        <w:tc>
          <w:tcPr>
            <w:tcW w:w="0" w:type="auto"/>
            <w:shd w:val="clear" w:color="auto" w:fill="auto"/>
            <w:noWrap/>
            <w:vAlign w:val="bottom"/>
            <w:hideMark/>
          </w:tcPr>
          <w:p w14:paraId="73C3EB9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0.896 </w:t>
            </w:r>
          </w:p>
        </w:tc>
        <w:tc>
          <w:tcPr>
            <w:tcW w:w="0" w:type="auto"/>
            <w:shd w:val="clear" w:color="auto" w:fill="auto"/>
            <w:noWrap/>
            <w:vAlign w:val="bottom"/>
            <w:hideMark/>
          </w:tcPr>
          <w:p w14:paraId="3E32ABF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0.882 </w:t>
            </w:r>
          </w:p>
        </w:tc>
        <w:tc>
          <w:tcPr>
            <w:tcW w:w="0" w:type="auto"/>
            <w:shd w:val="clear" w:color="auto" w:fill="auto"/>
            <w:noWrap/>
            <w:vAlign w:val="bottom"/>
            <w:hideMark/>
          </w:tcPr>
          <w:p w14:paraId="38FB288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0.869 </w:t>
            </w:r>
          </w:p>
        </w:tc>
        <w:tc>
          <w:tcPr>
            <w:tcW w:w="0" w:type="auto"/>
            <w:shd w:val="clear" w:color="auto" w:fill="auto"/>
            <w:noWrap/>
            <w:vAlign w:val="bottom"/>
            <w:hideMark/>
          </w:tcPr>
          <w:p w14:paraId="164E6CB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0.857 </w:t>
            </w:r>
          </w:p>
        </w:tc>
        <w:tc>
          <w:tcPr>
            <w:tcW w:w="0" w:type="auto"/>
            <w:shd w:val="clear" w:color="auto" w:fill="auto"/>
            <w:noWrap/>
            <w:vAlign w:val="bottom"/>
            <w:hideMark/>
          </w:tcPr>
          <w:p w14:paraId="59AD0EE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0.845 </w:t>
            </w:r>
          </w:p>
        </w:tc>
        <w:tc>
          <w:tcPr>
            <w:tcW w:w="0" w:type="auto"/>
            <w:shd w:val="clear" w:color="auto" w:fill="auto"/>
            <w:noWrap/>
            <w:vAlign w:val="bottom"/>
            <w:hideMark/>
          </w:tcPr>
          <w:p w14:paraId="5F229C9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0.834 </w:t>
            </w:r>
          </w:p>
        </w:tc>
        <w:tc>
          <w:tcPr>
            <w:tcW w:w="0" w:type="auto"/>
            <w:shd w:val="clear" w:color="auto" w:fill="auto"/>
            <w:noWrap/>
            <w:vAlign w:val="bottom"/>
            <w:hideMark/>
          </w:tcPr>
          <w:p w14:paraId="4DDF69A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0.824 </w:t>
            </w:r>
          </w:p>
        </w:tc>
        <w:tc>
          <w:tcPr>
            <w:tcW w:w="0" w:type="auto"/>
            <w:shd w:val="clear" w:color="auto" w:fill="auto"/>
            <w:noWrap/>
            <w:vAlign w:val="bottom"/>
            <w:hideMark/>
          </w:tcPr>
          <w:p w14:paraId="0EE45EF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0.814 </w:t>
            </w:r>
          </w:p>
        </w:tc>
        <w:tc>
          <w:tcPr>
            <w:tcW w:w="0" w:type="auto"/>
            <w:shd w:val="clear" w:color="auto" w:fill="auto"/>
            <w:noWrap/>
            <w:vAlign w:val="bottom"/>
            <w:hideMark/>
          </w:tcPr>
          <w:p w14:paraId="6A1B1D6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0.805 </w:t>
            </w:r>
          </w:p>
        </w:tc>
        <w:tc>
          <w:tcPr>
            <w:tcW w:w="0" w:type="auto"/>
            <w:shd w:val="clear" w:color="auto" w:fill="auto"/>
            <w:noWrap/>
            <w:vAlign w:val="bottom"/>
            <w:hideMark/>
          </w:tcPr>
          <w:p w14:paraId="2D43570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0.796 </w:t>
            </w:r>
          </w:p>
        </w:tc>
        <w:tc>
          <w:tcPr>
            <w:tcW w:w="0" w:type="auto"/>
            <w:shd w:val="clear" w:color="auto" w:fill="auto"/>
            <w:noWrap/>
            <w:vAlign w:val="bottom"/>
            <w:hideMark/>
          </w:tcPr>
          <w:p w14:paraId="0B6D746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0.787 </w:t>
            </w:r>
          </w:p>
        </w:tc>
        <w:tc>
          <w:tcPr>
            <w:tcW w:w="0" w:type="auto"/>
            <w:shd w:val="clear" w:color="auto" w:fill="auto"/>
            <w:noWrap/>
            <w:vAlign w:val="bottom"/>
            <w:hideMark/>
          </w:tcPr>
          <w:p w14:paraId="0116EE8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0.779 </w:t>
            </w:r>
          </w:p>
        </w:tc>
        <w:tc>
          <w:tcPr>
            <w:tcW w:w="0" w:type="auto"/>
            <w:shd w:val="clear" w:color="auto" w:fill="auto"/>
            <w:noWrap/>
            <w:vAlign w:val="bottom"/>
            <w:hideMark/>
          </w:tcPr>
          <w:p w14:paraId="67CA895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r>
      <w:tr w:rsidR="005C097E" w:rsidRPr="005C097E" w14:paraId="64D821D1" w14:textId="77777777" w:rsidTr="005C097E">
        <w:trPr>
          <w:trHeight w:val="66"/>
        </w:trPr>
        <w:tc>
          <w:tcPr>
            <w:tcW w:w="0" w:type="auto"/>
            <w:shd w:val="clear" w:color="auto" w:fill="auto"/>
            <w:noWrap/>
            <w:vAlign w:val="bottom"/>
            <w:hideMark/>
          </w:tcPr>
          <w:p w14:paraId="054E327B"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S10</w:t>
            </w:r>
          </w:p>
        </w:tc>
        <w:tc>
          <w:tcPr>
            <w:tcW w:w="0" w:type="auto"/>
            <w:shd w:val="clear" w:color="auto" w:fill="auto"/>
            <w:noWrap/>
            <w:vAlign w:val="bottom"/>
            <w:hideMark/>
          </w:tcPr>
          <w:p w14:paraId="23F33ED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0.910 </w:t>
            </w:r>
          </w:p>
        </w:tc>
        <w:tc>
          <w:tcPr>
            <w:tcW w:w="0" w:type="auto"/>
            <w:shd w:val="clear" w:color="auto" w:fill="auto"/>
            <w:noWrap/>
            <w:vAlign w:val="bottom"/>
            <w:hideMark/>
          </w:tcPr>
          <w:p w14:paraId="45BDE99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0.903 </w:t>
            </w:r>
          </w:p>
        </w:tc>
        <w:tc>
          <w:tcPr>
            <w:tcW w:w="0" w:type="auto"/>
            <w:shd w:val="clear" w:color="auto" w:fill="auto"/>
            <w:noWrap/>
            <w:vAlign w:val="bottom"/>
            <w:hideMark/>
          </w:tcPr>
          <w:p w14:paraId="21B6FD8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0.896 </w:t>
            </w:r>
          </w:p>
        </w:tc>
        <w:tc>
          <w:tcPr>
            <w:tcW w:w="0" w:type="auto"/>
            <w:shd w:val="clear" w:color="auto" w:fill="auto"/>
            <w:noWrap/>
            <w:vAlign w:val="bottom"/>
            <w:hideMark/>
          </w:tcPr>
          <w:p w14:paraId="0428FC5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0.890 </w:t>
            </w:r>
          </w:p>
        </w:tc>
        <w:tc>
          <w:tcPr>
            <w:tcW w:w="0" w:type="auto"/>
            <w:shd w:val="clear" w:color="auto" w:fill="auto"/>
            <w:noWrap/>
            <w:vAlign w:val="bottom"/>
            <w:hideMark/>
          </w:tcPr>
          <w:p w14:paraId="33643B7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0.884 </w:t>
            </w:r>
          </w:p>
        </w:tc>
        <w:tc>
          <w:tcPr>
            <w:tcW w:w="0" w:type="auto"/>
            <w:shd w:val="clear" w:color="auto" w:fill="auto"/>
            <w:noWrap/>
            <w:vAlign w:val="bottom"/>
            <w:hideMark/>
          </w:tcPr>
          <w:p w14:paraId="274B0D9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0.878 </w:t>
            </w:r>
          </w:p>
        </w:tc>
        <w:tc>
          <w:tcPr>
            <w:tcW w:w="0" w:type="auto"/>
            <w:shd w:val="clear" w:color="auto" w:fill="auto"/>
            <w:noWrap/>
            <w:vAlign w:val="bottom"/>
            <w:hideMark/>
          </w:tcPr>
          <w:p w14:paraId="05562CC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0.873 </w:t>
            </w:r>
          </w:p>
        </w:tc>
        <w:tc>
          <w:tcPr>
            <w:tcW w:w="0" w:type="auto"/>
            <w:shd w:val="clear" w:color="auto" w:fill="auto"/>
            <w:noWrap/>
            <w:vAlign w:val="bottom"/>
            <w:hideMark/>
          </w:tcPr>
          <w:p w14:paraId="55FFD77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0.868 </w:t>
            </w:r>
          </w:p>
        </w:tc>
        <w:tc>
          <w:tcPr>
            <w:tcW w:w="0" w:type="auto"/>
            <w:shd w:val="clear" w:color="auto" w:fill="auto"/>
            <w:noWrap/>
            <w:vAlign w:val="bottom"/>
            <w:hideMark/>
          </w:tcPr>
          <w:p w14:paraId="52F97A3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0.863 </w:t>
            </w:r>
          </w:p>
        </w:tc>
        <w:tc>
          <w:tcPr>
            <w:tcW w:w="0" w:type="auto"/>
            <w:shd w:val="clear" w:color="auto" w:fill="auto"/>
            <w:noWrap/>
            <w:vAlign w:val="bottom"/>
            <w:hideMark/>
          </w:tcPr>
          <w:p w14:paraId="47D1B01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0.859 </w:t>
            </w:r>
          </w:p>
        </w:tc>
        <w:tc>
          <w:tcPr>
            <w:tcW w:w="0" w:type="auto"/>
            <w:shd w:val="clear" w:color="auto" w:fill="auto"/>
            <w:noWrap/>
            <w:vAlign w:val="bottom"/>
            <w:hideMark/>
          </w:tcPr>
          <w:p w14:paraId="525C8F8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0.855 </w:t>
            </w:r>
          </w:p>
        </w:tc>
        <w:tc>
          <w:tcPr>
            <w:tcW w:w="0" w:type="auto"/>
            <w:shd w:val="clear" w:color="auto" w:fill="auto"/>
            <w:noWrap/>
            <w:vAlign w:val="bottom"/>
            <w:hideMark/>
          </w:tcPr>
          <w:p w14:paraId="43FC45C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0.851 </w:t>
            </w:r>
          </w:p>
        </w:tc>
        <w:tc>
          <w:tcPr>
            <w:tcW w:w="0" w:type="auto"/>
            <w:shd w:val="clear" w:color="auto" w:fill="auto"/>
            <w:noWrap/>
            <w:vAlign w:val="bottom"/>
            <w:hideMark/>
          </w:tcPr>
          <w:p w14:paraId="400EB60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0.847 </w:t>
            </w:r>
          </w:p>
        </w:tc>
        <w:tc>
          <w:tcPr>
            <w:tcW w:w="0" w:type="auto"/>
            <w:shd w:val="clear" w:color="auto" w:fill="auto"/>
            <w:noWrap/>
            <w:vAlign w:val="bottom"/>
            <w:hideMark/>
          </w:tcPr>
          <w:p w14:paraId="0F6AA56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0.844 </w:t>
            </w:r>
          </w:p>
        </w:tc>
        <w:tc>
          <w:tcPr>
            <w:tcW w:w="0" w:type="auto"/>
            <w:shd w:val="clear" w:color="auto" w:fill="auto"/>
            <w:noWrap/>
            <w:vAlign w:val="bottom"/>
            <w:hideMark/>
          </w:tcPr>
          <w:p w14:paraId="09583F5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0.840 </w:t>
            </w:r>
          </w:p>
        </w:tc>
        <w:tc>
          <w:tcPr>
            <w:tcW w:w="0" w:type="auto"/>
            <w:shd w:val="clear" w:color="auto" w:fill="auto"/>
            <w:noWrap/>
            <w:vAlign w:val="bottom"/>
            <w:hideMark/>
          </w:tcPr>
          <w:p w14:paraId="19833ED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0.837 </w:t>
            </w:r>
          </w:p>
        </w:tc>
        <w:tc>
          <w:tcPr>
            <w:tcW w:w="0" w:type="auto"/>
            <w:shd w:val="clear" w:color="auto" w:fill="auto"/>
            <w:noWrap/>
            <w:vAlign w:val="bottom"/>
            <w:hideMark/>
          </w:tcPr>
          <w:p w14:paraId="5B0F254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0.834 </w:t>
            </w:r>
          </w:p>
        </w:tc>
        <w:tc>
          <w:tcPr>
            <w:tcW w:w="0" w:type="auto"/>
            <w:shd w:val="clear" w:color="auto" w:fill="auto"/>
            <w:noWrap/>
            <w:vAlign w:val="bottom"/>
            <w:hideMark/>
          </w:tcPr>
          <w:p w14:paraId="6F153CA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0.831 </w:t>
            </w:r>
          </w:p>
        </w:tc>
        <w:tc>
          <w:tcPr>
            <w:tcW w:w="0" w:type="auto"/>
            <w:shd w:val="clear" w:color="auto" w:fill="auto"/>
            <w:noWrap/>
            <w:vAlign w:val="bottom"/>
            <w:hideMark/>
          </w:tcPr>
          <w:p w14:paraId="1CC5A1A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0.829 </w:t>
            </w:r>
          </w:p>
        </w:tc>
      </w:tr>
      <w:tr w:rsidR="005C097E" w:rsidRPr="005C097E" w14:paraId="5552AD1F" w14:textId="77777777" w:rsidTr="005C097E">
        <w:trPr>
          <w:trHeight w:val="66"/>
        </w:trPr>
        <w:tc>
          <w:tcPr>
            <w:tcW w:w="0" w:type="auto"/>
            <w:shd w:val="clear" w:color="auto" w:fill="auto"/>
            <w:noWrap/>
            <w:vAlign w:val="bottom"/>
            <w:hideMark/>
          </w:tcPr>
          <w:p w14:paraId="52964310"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S11</w:t>
            </w:r>
          </w:p>
        </w:tc>
        <w:tc>
          <w:tcPr>
            <w:tcW w:w="0" w:type="auto"/>
            <w:shd w:val="clear" w:color="auto" w:fill="auto"/>
            <w:noWrap/>
            <w:vAlign w:val="bottom"/>
            <w:hideMark/>
          </w:tcPr>
          <w:p w14:paraId="6997AB7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0.909 </w:t>
            </w:r>
          </w:p>
        </w:tc>
        <w:tc>
          <w:tcPr>
            <w:tcW w:w="0" w:type="auto"/>
            <w:shd w:val="clear" w:color="auto" w:fill="auto"/>
            <w:noWrap/>
            <w:vAlign w:val="bottom"/>
            <w:hideMark/>
          </w:tcPr>
          <w:p w14:paraId="7A9A726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0.891 </w:t>
            </w:r>
          </w:p>
        </w:tc>
        <w:tc>
          <w:tcPr>
            <w:tcW w:w="0" w:type="auto"/>
            <w:shd w:val="clear" w:color="auto" w:fill="auto"/>
            <w:noWrap/>
            <w:vAlign w:val="bottom"/>
            <w:hideMark/>
          </w:tcPr>
          <w:p w14:paraId="12231E9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0.875 </w:t>
            </w:r>
          </w:p>
        </w:tc>
        <w:tc>
          <w:tcPr>
            <w:tcW w:w="0" w:type="auto"/>
            <w:shd w:val="clear" w:color="auto" w:fill="auto"/>
            <w:noWrap/>
            <w:vAlign w:val="bottom"/>
            <w:hideMark/>
          </w:tcPr>
          <w:p w14:paraId="6859BD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0.859 </w:t>
            </w:r>
          </w:p>
        </w:tc>
        <w:tc>
          <w:tcPr>
            <w:tcW w:w="0" w:type="auto"/>
            <w:shd w:val="clear" w:color="auto" w:fill="auto"/>
            <w:noWrap/>
            <w:vAlign w:val="bottom"/>
            <w:hideMark/>
          </w:tcPr>
          <w:p w14:paraId="55C03E7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0.845 </w:t>
            </w:r>
          </w:p>
        </w:tc>
        <w:tc>
          <w:tcPr>
            <w:tcW w:w="0" w:type="auto"/>
            <w:shd w:val="clear" w:color="auto" w:fill="auto"/>
            <w:noWrap/>
            <w:vAlign w:val="bottom"/>
            <w:hideMark/>
          </w:tcPr>
          <w:p w14:paraId="4B2A237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0.831 </w:t>
            </w:r>
          </w:p>
        </w:tc>
        <w:tc>
          <w:tcPr>
            <w:tcW w:w="0" w:type="auto"/>
            <w:shd w:val="clear" w:color="auto" w:fill="auto"/>
            <w:noWrap/>
            <w:vAlign w:val="bottom"/>
            <w:hideMark/>
          </w:tcPr>
          <w:p w14:paraId="2AA069B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0.819 </w:t>
            </w:r>
          </w:p>
        </w:tc>
        <w:tc>
          <w:tcPr>
            <w:tcW w:w="0" w:type="auto"/>
            <w:shd w:val="clear" w:color="auto" w:fill="auto"/>
            <w:noWrap/>
            <w:vAlign w:val="bottom"/>
            <w:hideMark/>
          </w:tcPr>
          <w:p w14:paraId="6703B21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0.807 </w:t>
            </w:r>
          </w:p>
        </w:tc>
        <w:tc>
          <w:tcPr>
            <w:tcW w:w="0" w:type="auto"/>
            <w:shd w:val="clear" w:color="auto" w:fill="auto"/>
            <w:noWrap/>
            <w:vAlign w:val="bottom"/>
            <w:hideMark/>
          </w:tcPr>
          <w:p w14:paraId="13D43A2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0.795 </w:t>
            </w:r>
          </w:p>
        </w:tc>
        <w:tc>
          <w:tcPr>
            <w:tcW w:w="0" w:type="auto"/>
            <w:shd w:val="clear" w:color="auto" w:fill="auto"/>
            <w:noWrap/>
            <w:vAlign w:val="bottom"/>
            <w:hideMark/>
          </w:tcPr>
          <w:p w14:paraId="4FC7D88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0.785 </w:t>
            </w:r>
          </w:p>
        </w:tc>
        <w:tc>
          <w:tcPr>
            <w:tcW w:w="0" w:type="auto"/>
            <w:shd w:val="clear" w:color="auto" w:fill="auto"/>
            <w:noWrap/>
            <w:vAlign w:val="bottom"/>
            <w:hideMark/>
          </w:tcPr>
          <w:p w14:paraId="40CAEE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0.775 </w:t>
            </w:r>
          </w:p>
        </w:tc>
        <w:tc>
          <w:tcPr>
            <w:tcW w:w="0" w:type="auto"/>
            <w:shd w:val="clear" w:color="auto" w:fill="auto"/>
            <w:noWrap/>
            <w:vAlign w:val="bottom"/>
            <w:hideMark/>
          </w:tcPr>
          <w:p w14:paraId="443E427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0.765 </w:t>
            </w:r>
          </w:p>
        </w:tc>
        <w:tc>
          <w:tcPr>
            <w:tcW w:w="0" w:type="auto"/>
            <w:shd w:val="clear" w:color="auto" w:fill="auto"/>
            <w:noWrap/>
            <w:vAlign w:val="bottom"/>
            <w:hideMark/>
          </w:tcPr>
          <w:p w14:paraId="2389773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0.756 </w:t>
            </w:r>
          </w:p>
        </w:tc>
        <w:tc>
          <w:tcPr>
            <w:tcW w:w="0" w:type="auto"/>
            <w:shd w:val="clear" w:color="auto" w:fill="auto"/>
            <w:noWrap/>
            <w:vAlign w:val="bottom"/>
            <w:hideMark/>
          </w:tcPr>
          <w:p w14:paraId="6BAEA5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0.748 </w:t>
            </w:r>
          </w:p>
        </w:tc>
        <w:tc>
          <w:tcPr>
            <w:tcW w:w="0" w:type="auto"/>
            <w:shd w:val="clear" w:color="auto" w:fill="auto"/>
            <w:noWrap/>
            <w:vAlign w:val="bottom"/>
            <w:hideMark/>
          </w:tcPr>
          <w:p w14:paraId="260D7F3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0.739 </w:t>
            </w:r>
          </w:p>
        </w:tc>
        <w:tc>
          <w:tcPr>
            <w:tcW w:w="0" w:type="auto"/>
            <w:shd w:val="clear" w:color="auto" w:fill="auto"/>
            <w:noWrap/>
            <w:vAlign w:val="bottom"/>
            <w:hideMark/>
          </w:tcPr>
          <w:p w14:paraId="6ED676C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0.732 </w:t>
            </w:r>
          </w:p>
        </w:tc>
        <w:tc>
          <w:tcPr>
            <w:tcW w:w="0" w:type="auto"/>
            <w:shd w:val="clear" w:color="auto" w:fill="auto"/>
            <w:noWrap/>
            <w:vAlign w:val="bottom"/>
            <w:hideMark/>
          </w:tcPr>
          <w:p w14:paraId="3496F48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0.724 </w:t>
            </w:r>
          </w:p>
        </w:tc>
        <w:tc>
          <w:tcPr>
            <w:tcW w:w="0" w:type="auto"/>
            <w:shd w:val="clear" w:color="auto" w:fill="auto"/>
            <w:noWrap/>
            <w:vAlign w:val="bottom"/>
            <w:hideMark/>
          </w:tcPr>
          <w:p w14:paraId="1E2EAE7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0.717 </w:t>
            </w:r>
          </w:p>
        </w:tc>
        <w:tc>
          <w:tcPr>
            <w:tcW w:w="0" w:type="auto"/>
            <w:shd w:val="clear" w:color="auto" w:fill="auto"/>
            <w:noWrap/>
            <w:vAlign w:val="bottom"/>
            <w:hideMark/>
          </w:tcPr>
          <w:p w14:paraId="7FE6D3A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0.711 </w:t>
            </w:r>
          </w:p>
        </w:tc>
      </w:tr>
      <w:tr w:rsidR="005C097E" w:rsidRPr="005C097E" w14:paraId="23BE8DA1" w14:textId="77777777" w:rsidTr="005C097E">
        <w:trPr>
          <w:trHeight w:val="66"/>
        </w:trPr>
        <w:tc>
          <w:tcPr>
            <w:tcW w:w="0" w:type="auto"/>
            <w:shd w:val="clear" w:color="auto" w:fill="auto"/>
            <w:noWrap/>
            <w:vAlign w:val="bottom"/>
            <w:hideMark/>
          </w:tcPr>
          <w:p w14:paraId="5FC8570D"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S12</w:t>
            </w:r>
          </w:p>
        </w:tc>
        <w:tc>
          <w:tcPr>
            <w:tcW w:w="0" w:type="auto"/>
            <w:shd w:val="clear" w:color="auto" w:fill="auto"/>
            <w:noWrap/>
            <w:vAlign w:val="bottom"/>
            <w:hideMark/>
          </w:tcPr>
          <w:p w14:paraId="23C070E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0.877 </w:t>
            </w:r>
          </w:p>
        </w:tc>
        <w:tc>
          <w:tcPr>
            <w:tcW w:w="0" w:type="auto"/>
            <w:shd w:val="clear" w:color="auto" w:fill="auto"/>
            <w:noWrap/>
            <w:vAlign w:val="bottom"/>
            <w:hideMark/>
          </w:tcPr>
          <w:p w14:paraId="28B920D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0.865 </w:t>
            </w:r>
          </w:p>
        </w:tc>
        <w:tc>
          <w:tcPr>
            <w:tcW w:w="0" w:type="auto"/>
            <w:shd w:val="clear" w:color="auto" w:fill="auto"/>
            <w:noWrap/>
            <w:vAlign w:val="bottom"/>
            <w:hideMark/>
          </w:tcPr>
          <w:p w14:paraId="612CE14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0.854 </w:t>
            </w:r>
          </w:p>
        </w:tc>
        <w:tc>
          <w:tcPr>
            <w:tcW w:w="0" w:type="auto"/>
            <w:shd w:val="clear" w:color="auto" w:fill="auto"/>
            <w:noWrap/>
            <w:vAlign w:val="bottom"/>
            <w:hideMark/>
          </w:tcPr>
          <w:p w14:paraId="11CAEAC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0.844 </w:t>
            </w:r>
          </w:p>
        </w:tc>
        <w:tc>
          <w:tcPr>
            <w:tcW w:w="0" w:type="auto"/>
            <w:shd w:val="clear" w:color="auto" w:fill="auto"/>
            <w:noWrap/>
            <w:vAlign w:val="bottom"/>
            <w:hideMark/>
          </w:tcPr>
          <w:p w14:paraId="309CF46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0.834 </w:t>
            </w:r>
          </w:p>
        </w:tc>
        <w:tc>
          <w:tcPr>
            <w:tcW w:w="0" w:type="auto"/>
            <w:shd w:val="clear" w:color="auto" w:fill="auto"/>
            <w:noWrap/>
            <w:vAlign w:val="bottom"/>
            <w:hideMark/>
          </w:tcPr>
          <w:p w14:paraId="105840A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0.825 </w:t>
            </w:r>
          </w:p>
        </w:tc>
        <w:tc>
          <w:tcPr>
            <w:tcW w:w="0" w:type="auto"/>
            <w:shd w:val="clear" w:color="auto" w:fill="auto"/>
            <w:noWrap/>
            <w:vAlign w:val="bottom"/>
            <w:hideMark/>
          </w:tcPr>
          <w:p w14:paraId="24B3F89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0.816 </w:t>
            </w:r>
          </w:p>
        </w:tc>
        <w:tc>
          <w:tcPr>
            <w:tcW w:w="0" w:type="auto"/>
            <w:shd w:val="clear" w:color="auto" w:fill="auto"/>
            <w:noWrap/>
            <w:vAlign w:val="bottom"/>
            <w:hideMark/>
          </w:tcPr>
          <w:p w14:paraId="27558B9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0.808 </w:t>
            </w:r>
          </w:p>
        </w:tc>
        <w:tc>
          <w:tcPr>
            <w:tcW w:w="0" w:type="auto"/>
            <w:shd w:val="clear" w:color="auto" w:fill="auto"/>
            <w:noWrap/>
            <w:vAlign w:val="bottom"/>
            <w:hideMark/>
          </w:tcPr>
          <w:p w14:paraId="17D99AB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0.801 </w:t>
            </w:r>
          </w:p>
        </w:tc>
        <w:tc>
          <w:tcPr>
            <w:tcW w:w="0" w:type="auto"/>
            <w:shd w:val="clear" w:color="auto" w:fill="auto"/>
            <w:noWrap/>
            <w:vAlign w:val="bottom"/>
            <w:hideMark/>
          </w:tcPr>
          <w:p w14:paraId="12113D6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0.794 </w:t>
            </w:r>
          </w:p>
        </w:tc>
        <w:tc>
          <w:tcPr>
            <w:tcW w:w="0" w:type="auto"/>
            <w:shd w:val="clear" w:color="auto" w:fill="auto"/>
            <w:noWrap/>
            <w:vAlign w:val="bottom"/>
            <w:hideMark/>
          </w:tcPr>
          <w:p w14:paraId="3A6DEAA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0.787 </w:t>
            </w:r>
          </w:p>
        </w:tc>
        <w:tc>
          <w:tcPr>
            <w:tcW w:w="0" w:type="auto"/>
            <w:shd w:val="clear" w:color="auto" w:fill="auto"/>
            <w:noWrap/>
            <w:vAlign w:val="bottom"/>
            <w:hideMark/>
          </w:tcPr>
          <w:p w14:paraId="25D06FD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0.781 </w:t>
            </w:r>
          </w:p>
        </w:tc>
        <w:tc>
          <w:tcPr>
            <w:tcW w:w="0" w:type="auto"/>
            <w:shd w:val="clear" w:color="auto" w:fill="auto"/>
            <w:noWrap/>
            <w:vAlign w:val="bottom"/>
            <w:hideMark/>
          </w:tcPr>
          <w:p w14:paraId="485EB2F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0.775 </w:t>
            </w:r>
          </w:p>
        </w:tc>
        <w:tc>
          <w:tcPr>
            <w:tcW w:w="0" w:type="auto"/>
            <w:shd w:val="clear" w:color="auto" w:fill="auto"/>
            <w:noWrap/>
            <w:vAlign w:val="bottom"/>
            <w:hideMark/>
          </w:tcPr>
          <w:p w14:paraId="74057CB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0.769 </w:t>
            </w:r>
          </w:p>
        </w:tc>
        <w:tc>
          <w:tcPr>
            <w:tcW w:w="0" w:type="auto"/>
            <w:shd w:val="clear" w:color="auto" w:fill="auto"/>
            <w:noWrap/>
            <w:vAlign w:val="bottom"/>
            <w:hideMark/>
          </w:tcPr>
          <w:p w14:paraId="118F168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0.764 </w:t>
            </w:r>
          </w:p>
        </w:tc>
        <w:tc>
          <w:tcPr>
            <w:tcW w:w="0" w:type="auto"/>
            <w:shd w:val="clear" w:color="auto" w:fill="auto"/>
            <w:noWrap/>
            <w:vAlign w:val="bottom"/>
            <w:hideMark/>
          </w:tcPr>
          <w:p w14:paraId="396132E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0.758 </w:t>
            </w:r>
          </w:p>
        </w:tc>
        <w:tc>
          <w:tcPr>
            <w:tcW w:w="0" w:type="auto"/>
            <w:shd w:val="clear" w:color="auto" w:fill="auto"/>
            <w:noWrap/>
            <w:vAlign w:val="bottom"/>
            <w:hideMark/>
          </w:tcPr>
          <w:p w14:paraId="60EAC8A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0.753 </w:t>
            </w:r>
          </w:p>
        </w:tc>
        <w:tc>
          <w:tcPr>
            <w:tcW w:w="0" w:type="auto"/>
            <w:shd w:val="clear" w:color="auto" w:fill="auto"/>
            <w:noWrap/>
            <w:vAlign w:val="bottom"/>
            <w:hideMark/>
          </w:tcPr>
          <w:p w14:paraId="2A203E0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0.749 </w:t>
            </w:r>
          </w:p>
        </w:tc>
        <w:tc>
          <w:tcPr>
            <w:tcW w:w="0" w:type="auto"/>
            <w:shd w:val="clear" w:color="auto" w:fill="auto"/>
            <w:noWrap/>
            <w:vAlign w:val="bottom"/>
            <w:hideMark/>
          </w:tcPr>
          <w:p w14:paraId="31F8757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0.744 </w:t>
            </w:r>
          </w:p>
        </w:tc>
      </w:tr>
      <w:tr w:rsidR="005C097E" w:rsidRPr="005C097E" w14:paraId="2C4D55AE" w14:textId="77777777" w:rsidTr="005C097E">
        <w:trPr>
          <w:trHeight w:val="66"/>
        </w:trPr>
        <w:tc>
          <w:tcPr>
            <w:tcW w:w="0" w:type="auto"/>
            <w:shd w:val="clear" w:color="auto" w:fill="auto"/>
            <w:noWrap/>
            <w:vAlign w:val="bottom"/>
            <w:hideMark/>
          </w:tcPr>
          <w:p w14:paraId="604C0C96"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S13</w:t>
            </w:r>
          </w:p>
        </w:tc>
        <w:tc>
          <w:tcPr>
            <w:tcW w:w="0" w:type="auto"/>
            <w:shd w:val="clear" w:color="auto" w:fill="auto"/>
            <w:noWrap/>
            <w:vAlign w:val="bottom"/>
            <w:hideMark/>
          </w:tcPr>
          <w:p w14:paraId="608BD20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6F06045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54E1E3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78DE109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7A2EEB0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74FAA5A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4EB1261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7D0E61D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2BCD7FF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0.939 </w:t>
            </w:r>
          </w:p>
        </w:tc>
        <w:tc>
          <w:tcPr>
            <w:tcW w:w="0" w:type="auto"/>
            <w:shd w:val="clear" w:color="auto" w:fill="auto"/>
            <w:noWrap/>
            <w:vAlign w:val="bottom"/>
            <w:hideMark/>
          </w:tcPr>
          <w:p w14:paraId="05B37D4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51D8DB8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076A139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0.940 </w:t>
            </w:r>
          </w:p>
        </w:tc>
        <w:tc>
          <w:tcPr>
            <w:tcW w:w="0" w:type="auto"/>
            <w:shd w:val="clear" w:color="auto" w:fill="auto"/>
            <w:noWrap/>
            <w:vAlign w:val="bottom"/>
            <w:hideMark/>
          </w:tcPr>
          <w:p w14:paraId="0B7D9FD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6D6A69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266D987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557FB7A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1FB6072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253DD39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c>
          <w:tcPr>
            <w:tcW w:w="0" w:type="auto"/>
            <w:shd w:val="clear" w:color="auto" w:fill="auto"/>
            <w:noWrap/>
            <w:vAlign w:val="bottom"/>
            <w:hideMark/>
          </w:tcPr>
          <w:p w14:paraId="4FEC037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0.940 </w:t>
            </w:r>
          </w:p>
        </w:tc>
      </w:tr>
      <w:tr w:rsidR="005C097E" w:rsidRPr="005C097E" w14:paraId="2C8EC469" w14:textId="77777777" w:rsidTr="005C097E">
        <w:trPr>
          <w:trHeight w:val="66"/>
        </w:trPr>
        <w:tc>
          <w:tcPr>
            <w:tcW w:w="0" w:type="auto"/>
            <w:shd w:val="clear" w:color="auto" w:fill="auto"/>
            <w:noWrap/>
            <w:vAlign w:val="bottom"/>
            <w:hideMark/>
          </w:tcPr>
          <w:p w14:paraId="2DDCB433"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S14</w:t>
            </w:r>
          </w:p>
        </w:tc>
        <w:tc>
          <w:tcPr>
            <w:tcW w:w="0" w:type="auto"/>
            <w:shd w:val="clear" w:color="auto" w:fill="auto"/>
            <w:noWrap/>
            <w:vAlign w:val="bottom"/>
            <w:hideMark/>
          </w:tcPr>
          <w:p w14:paraId="06F9E70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0.769 </w:t>
            </w:r>
          </w:p>
        </w:tc>
        <w:tc>
          <w:tcPr>
            <w:tcW w:w="0" w:type="auto"/>
            <w:shd w:val="clear" w:color="auto" w:fill="auto"/>
            <w:noWrap/>
            <w:vAlign w:val="bottom"/>
            <w:hideMark/>
          </w:tcPr>
          <w:p w14:paraId="3C2039C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0.770 </w:t>
            </w:r>
          </w:p>
        </w:tc>
        <w:tc>
          <w:tcPr>
            <w:tcW w:w="0" w:type="auto"/>
            <w:shd w:val="clear" w:color="auto" w:fill="auto"/>
            <w:noWrap/>
            <w:vAlign w:val="bottom"/>
            <w:hideMark/>
          </w:tcPr>
          <w:p w14:paraId="3B5653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0.770 </w:t>
            </w:r>
          </w:p>
        </w:tc>
        <w:tc>
          <w:tcPr>
            <w:tcW w:w="0" w:type="auto"/>
            <w:shd w:val="clear" w:color="auto" w:fill="auto"/>
            <w:noWrap/>
            <w:vAlign w:val="bottom"/>
            <w:hideMark/>
          </w:tcPr>
          <w:p w14:paraId="79DD840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0.770 </w:t>
            </w:r>
          </w:p>
        </w:tc>
        <w:tc>
          <w:tcPr>
            <w:tcW w:w="0" w:type="auto"/>
            <w:shd w:val="clear" w:color="auto" w:fill="auto"/>
            <w:noWrap/>
            <w:vAlign w:val="bottom"/>
            <w:hideMark/>
          </w:tcPr>
          <w:p w14:paraId="421E185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1797C2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3405ECE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625D0C3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26AB693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18F0096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0.771 </w:t>
            </w:r>
          </w:p>
        </w:tc>
        <w:tc>
          <w:tcPr>
            <w:tcW w:w="0" w:type="auto"/>
            <w:shd w:val="clear" w:color="auto" w:fill="auto"/>
            <w:noWrap/>
            <w:vAlign w:val="bottom"/>
            <w:hideMark/>
          </w:tcPr>
          <w:p w14:paraId="4BA62EA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415996C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0.772 </w:t>
            </w:r>
          </w:p>
        </w:tc>
        <w:tc>
          <w:tcPr>
            <w:tcW w:w="0" w:type="auto"/>
            <w:shd w:val="clear" w:color="auto" w:fill="auto"/>
            <w:noWrap/>
            <w:vAlign w:val="bottom"/>
            <w:hideMark/>
          </w:tcPr>
          <w:p w14:paraId="24F9909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152D550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0723319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6C32AEC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6F68976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0.772 </w:t>
            </w:r>
          </w:p>
        </w:tc>
        <w:tc>
          <w:tcPr>
            <w:tcW w:w="0" w:type="auto"/>
            <w:shd w:val="clear" w:color="auto" w:fill="auto"/>
            <w:noWrap/>
            <w:vAlign w:val="bottom"/>
            <w:hideMark/>
          </w:tcPr>
          <w:p w14:paraId="1A846B5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0.773 </w:t>
            </w:r>
          </w:p>
        </w:tc>
        <w:tc>
          <w:tcPr>
            <w:tcW w:w="0" w:type="auto"/>
            <w:shd w:val="clear" w:color="auto" w:fill="auto"/>
            <w:noWrap/>
            <w:vAlign w:val="bottom"/>
            <w:hideMark/>
          </w:tcPr>
          <w:p w14:paraId="651688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0.773 </w:t>
            </w:r>
          </w:p>
        </w:tc>
      </w:tr>
      <w:tr w:rsidR="005C097E" w:rsidRPr="005C097E" w14:paraId="593B8AC7" w14:textId="77777777" w:rsidTr="005C097E">
        <w:trPr>
          <w:trHeight w:val="66"/>
        </w:trPr>
        <w:tc>
          <w:tcPr>
            <w:tcW w:w="0" w:type="auto"/>
            <w:shd w:val="clear" w:color="auto" w:fill="auto"/>
            <w:noWrap/>
            <w:vAlign w:val="bottom"/>
            <w:hideMark/>
          </w:tcPr>
          <w:p w14:paraId="7C11B659"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S15</w:t>
            </w:r>
          </w:p>
        </w:tc>
        <w:tc>
          <w:tcPr>
            <w:tcW w:w="0" w:type="auto"/>
            <w:shd w:val="clear" w:color="auto" w:fill="auto"/>
            <w:noWrap/>
            <w:vAlign w:val="bottom"/>
            <w:hideMark/>
          </w:tcPr>
          <w:p w14:paraId="4E8D7C1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0.958 </w:t>
            </w:r>
          </w:p>
        </w:tc>
        <w:tc>
          <w:tcPr>
            <w:tcW w:w="0" w:type="auto"/>
            <w:shd w:val="clear" w:color="auto" w:fill="auto"/>
            <w:noWrap/>
            <w:vAlign w:val="bottom"/>
            <w:hideMark/>
          </w:tcPr>
          <w:p w14:paraId="24DED06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0.945 </w:t>
            </w:r>
          </w:p>
        </w:tc>
        <w:tc>
          <w:tcPr>
            <w:tcW w:w="0" w:type="auto"/>
            <w:shd w:val="clear" w:color="auto" w:fill="auto"/>
            <w:noWrap/>
            <w:vAlign w:val="bottom"/>
            <w:hideMark/>
          </w:tcPr>
          <w:p w14:paraId="12ECF86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0.932 </w:t>
            </w:r>
          </w:p>
        </w:tc>
        <w:tc>
          <w:tcPr>
            <w:tcW w:w="0" w:type="auto"/>
            <w:shd w:val="clear" w:color="auto" w:fill="auto"/>
            <w:noWrap/>
            <w:vAlign w:val="bottom"/>
            <w:hideMark/>
          </w:tcPr>
          <w:p w14:paraId="28022EC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0.921 </w:t>
            </w:r>
          </w:p>
        </w:tc>
        <w:tc>
          <w:tcPr>
            <w:tcW w:w="0" w:type="auto"/>
            <w:shd w:val="clear" w:color="auto" w:fill="auto"/>
            <w:noWrap/>
            <w:vAlign w:val="bottom"/>
            <w:hideMark/>
          </w:tcPr>
          <w:p w14:paraId="76C889D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0.910 </w:t>
            </w:r>
          </w:p>
        </w:tc>
        <w:tc>
          <w:tcPr>
            <w:tcW w:w="0" w:type="auto"/>
            <w:shd w:val="clear" w:color="auto" w:fill="auto"/>
            <w:noWrap/>
            <w:vAlign w:val="bottom"/>
            <w:hideMark/>
          </w:tcPr>
          <w:p w14:paraId="065BD96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0.900 </w:t>
            </w:r>
          </w:p>
        </w:tc>
        <w:tc>
          <w:tcPr>
            <w:tcW w:w="0" w:type="auto"/>
            <w:shd w:val="clear" w:color="auto" w:fill="auto"/>
            <w:noWrap/>
            <w:vAlign w:val="bottom"/>
            <w:hideMark/>
          </w:tcPr>
          <w:p w14:paraId="0CAF89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0.890 </w:t>
            </w:r>
          </w:p>
        </w:tc>
        <w:tc>
          <w:tcPr>
            <w:tcW w:w="0" w:type="auto"/>
            <w:shd w:val="clear" w:color="auto" w:fill="auto"/>
            <w:noWrap/>
            <w:vAlign w:val="bottom"/>
            <w:hideMark/>
          </w:tcPr>
          <w:p w14:paraId="45331CC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0.882 </w:t>
            </w:r>
          </w:p>
        </w:tc>
        <w:tc>
          <w:tcPr>
            <w:tcW w:w="0" w:type="auto"/>
            <w:shd w:val="clear" w:color="auto" w:fill="auto"/>
            <w:noWrap/>
            <w:vAlign w:val="bottom"/>
            <w:hideMark/>
          </w:tcPr>
          <w:p w14:paraId="54E2BA0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0.873 </w:t>
            </w:r>
          </w:p>
        </w:tc>
        <w:tc>
          <w:tcPr>
            <w:tcW w:w="0" w:type="auto"/>
            <w:shd w:val="clear" w:color="auto" w:fill="auto"/>
            <w:noWrap/>
            <w:vAlign w:val="bottom"/>
            <w:hideMark/>
          </w:tcPr>
          <w:p w14:paraId="19088FC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0.865 </w:t>
            </w:r>
          </w:p>
        </w:tc>
        <w:tc>
          <w:tcPr>
            <w:tcW w:w="0" w:type="auto"/>
            <w:shd w:val="clear" w:color="auto" w:fill="auto"/>
            <w:noWrap/>
            <w:vAlign w:val="bottom"/>
            <w:hideMark/>
          </w:tcPr>
          <w:p w14:paraId="7881170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0.858 </w:t>
            </w:r>
          </w:p>
        </w:tc>
        <w:tc>
          <w:tcPr>
            <w:tcW w:w="0" w:type="auto"/>
            <w:shd w:val="clear" w:color="auto" w:fill="auto"/>
            <w:noWrap/>
            <w:vAlign w:val="bottom"/>
            <w:hideMark/>
          </w:tcPr>
          <w:p w14:paraId="0B5CDE1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0.851 </w:t>
            </w:r>
          </w:p>
        </w:tc>
        <w:tc>
          <w:tcPr>
            <w:tcW w:w="0" w:type="auto"/>
            <w:shd w:val="clear" w:color="auto" w:fill="auto"/>
            <w:noWrap/>
            <w:vAlign w:val="bottom"/>
            <w:hideMark/>
          </w:tcPr>
          <w:p w14:paraId="04C169C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0.844 </w:t>
            </w:r>
          </w:p>
        </w:tc>
        <w:tc>
          <w:tcPr>
            <w:tcW w:w="0" w:type="auto"/>
            <w:shd w:val="clear" w:color="auto" w:fill="auto"/>
            <w:noWrap/>
            <w:vAlign w:val="bottom"/>
            <w:hideMark/>
          </w:tcPr>
          <w:p w14:paraId="0B03EB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0.837 </w:t>
            </w:r>
          </w:p>
        </w:tc>
        <w:tc>
          <w:tcPr>
            <w:tcW w:w="0" w:type="auto"/>
            <w:shd w:val="clear" w:color="auto" w:fill="auto"/>
            <w:noWrap/>
            <w:vAlign w:val="bottom"/>
            <w:hideMark/>
          </w:tcPr>
          <w:p w14:paraId="306BC9A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0.831 </w:t>
            </w:r>
          </w:p>
        </w:tc>
        <w:tc>
          <w:tcPr>
            <w:tcW w:w="0" w:type="auto"/>
            <w:shd w:val="clear" w:color="auto" w:fill="auto"/>
            <w:noWrap/>
            <w:vAlign w:val="bottom"/>
            <w:hideMark/>
          </w:tcPr>
          <w:p w14:paraId="32230A3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0.826 </w:t>
            </w:r>
          </w:p>
        </w:tc>
        <w:tc>
          <w:tcPr>
            <w:tcW w:w="0" w:type="auto"/>
            <w:shd w:val="clear" w:color="auto" w:fill="auto"/>
            <w:noWrap/>
            <w:vAlign w:val="bottom"/>
            <w:hideMark/>
          </w:tcPr>
          <w:p w14:paraId="054AD87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0.820 </w:t>
            </w:r>
          </w:p>
        </w:tc>
        <w:tc>
          <w:tcPr>
            <w:tcW w:w="0" w:type="auto"/>
            <w:shd w:val="clear" w:color="auto" w:fill="auto"/>
            <w:noWrap/>
            <w:vAlign w:val="bottom"/>
            <w:hideMark/>
          </w:tcPr>
          <w:p w14:paraId="235E03F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0.815 </w:t>
            </w:r>
          </w:p>
        </w:tc>
        <w:tc>
          <w:tcPr>
            <w:tcW w:w="0" w:type="auto"/>
            <w:shd w:val="clear" w:color="auto" w:fill="auto"/>
            <w:noWrap/>
            <w:vAlign w:val="bottom"/>
            <w:hideMark/>
          </w:tcPr>
          <w:p w14:paraId="68CB45A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0.810 </w:t>
            </w:r>
          </w:p>
        </w:tc>
      </w:tr>
      <w:tr w:rsidR="005C097E" w:rsidRPr="005C097E" w14:paraId="5FCA0ED7" w14:textId="77777777" w:rsidTr="005C097E">
        <w:trPr>
          <w:trHeight w:val="66"/>
        </w:trPr>
        <w:tc>
          <w:tcPr>
            <w:tcW w:w="0" w:type="auto"/>
            <w:shd w:val="clear" w:color="auto" w:fill="auto"/>
            <w:noWrap/>
            <w:vAlign w:val="bottom"/>
            <w:hideMark/>
          </w:tcPr>
          <w:p w14:paraId="5C47EB34"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S16</w:t>
            </w:r>
          </w:p>
        </w:tc>
        <w:tc>
          <w:tcPr>
            <w:tcW w:w="0" w:type="auto"/>
            <w:shd w:val="clear" w:color="auto" w:fill="auto"/>
            <w:noWrap/>
            <w:vAlign w:val="bottom"/>
            <w:hideMark/>
          </w:tcPr>
          <w:p w14:paraId="4E170DD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0.921 </w:t>
            </w:r>
          </w:p>
        </w:tc>
        <w:tc>
          <w:tcPr>
            <w:tcW w:w="0" w:type="auto"/>
            <w:shd w:val="clear" w:color="auto" w:fill="auto"/>
            <w:noWrap/>
            <w:vAlign w:val="bottom"/>
            <w:hideMark/>
          </w:tcPr>
          <w:p w14:paraId="657AFD2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0.920 </w:t>
            </w:r>
          </w:p>
        </w:tc>
        <w:tc>
          <w:tcPr>
            <w:tcW w:w="0" w:type="auto"/>
            <w:shd w:val="clear" w:color="auto" w:fill="auto"/>
            <w:noWrap/>
            <w:vAlign w:val="bottom"/>
            <w:hideMark/>
          </w:tcPr>
          <w:p w14:paraId="3A4E60F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0.919 </w:t>
            </w:r>
          </w:p>
        </w:tc>
        <w:tc>
          <w:tcPr>
            <w:tcW w:w="0" w:type="auto"/>
            <w:shd w:val="clear" w:color="auto" w:fill="auto"/>
            <w:noWrap/>
            <w:vAlign w:val="bottom"/>
            <w:hideMark/>
          </w:tcPr>
          <w:p w14:paraId="6BE9B1A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0.918 </w:t>
            </w:r>
          </w:p>
        </w:tc>
        <w:tc>
          <w:tcPr>
            <w:tcW w:w="0" w:type="auto"/>
            <w:shd w:val="clear" w:color="auto" w:fill="auto"/>
            <w:noWrap/>
            <w:vAlign w:val="bottom"/>
            <w:hideMark/>
          </w:tcPr>
          <w:p w14:paraId="7F502A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0.917 </w:t>
            </w:r>
          </w:p>
        </w:tc>
        <w:tc>
          <w:tcPr>
            <w:tcW w:w="0" w:type="auto"/>
            <w:shd w:val="clear" w:color="auto" w:fill="auto"/>
            <w:noWrap/>
            <w:vAlign w:val="bottom"/>
            <w:hideMark/>
          </w:tcPr>
          <w:p w14:paraId="416F05A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0.917 </w:t>
            </w:r>
          </w:p>
        </w:tc>
        <w:tc>
          <w:tcPr>
            <w:tcW w:w="0" w:type="auto"/>
            <w:shd w:val="clear" w:color="auto" w:fill="auto"/>
            <w:noWrap/>
            <w:vAlign w:val="bottom"/>
            <w:hideMark/>
          </w:tcPr>
          <w:p w14:paraId="5B386A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0.916 </w:t>
            </w:r>
          </w:p>
        </w:tc>
        <w:tc>
          <w:tcPr>
            <w:tcW w:w="0" w:type="auto"/>
            <w:shd w:val="clear" w:color="auto" w:fill="auto"/>
            <w:noWrap/>
            <w:vAlign w:val="bottom"/>
            <w:hideMark/>
          </w:tcPr>
          <w:p w14:paraId="1E4E150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0.915 </w:t>
            </w:r>
          </w:p>
        </w:tc>
        <w:tc>
          <w:tcPr>
            <w:tcW w:w="0" w:type="auto"/>
            <w:shd w:val="clear" w:color="auto" w:fill="auto"/>
            <w:noWrap/>
            <w:vAlign w:val="bottom"/>
            <w:hideMark/>
          </w:tcPr>
          <w:p w14:paraId="34891E0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0.915 </w:t>
            </w:r>
          </w:p>
        </w:tc>
        <w:tc>
          <w:tcPr>
            <w:tcW w:w="0" w:type="auto"/>
            <w:shd w:val="clear" w:color="auto" w:fill="auto"/>
            <w:noWrap/>
            <w:vAlign w:val="bottom"/>
            <w:hideMark/>
          </w:tcPr>
          <w:p w14:paraId="0B52021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0.914 </w:t>
            </w:r>
          </w:p>
        </w:tc>
        <w:tc>
          <w:tcPr>
            <w:tcW w:w="0" w:type="auto"/>
            <w:shd w:val="clear" w:color="auto" w:fill="auto"/>
            <w:noWrap/>
            <w:vAlign w:val="bottom"/>
            <w:hideMark/>
          </w:tcPr>
          <w:p w14:paraId="6427A08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0.914 </w:t>
            </w:r>
          </w:p>
        </w:tc>
        <w:tc>
          <w:tcPr>
            <w:tcW w:w="0" w:type="auto"/>
            <w:shd w:val="clear" w:color="auto" w:fill="auto"/>
            <w:noWrap/>
            <w:vAlign w:val="bottom"/>
            <w:hideMark/>
          </w:tcPr>
          <w:p w14:paraId="5F46F36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0.913 </w:t>
            </w:r>
          </w:p>
        </w:tc>
        <w:tc>
          <w:tcPr>
            <w:tcW w:w="0" w:type="auto"/>
            <w:shd w:val="clear" w:color="auto" w:fill="auto"/>
            <w:noWrap/>
            <w:vAlign w:val="bottom"/>
            <w:hideMark/>
          </w:tcPr>
          <w:p w14:paraId="3FF56A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0.913 </w:t>
            </w:r>
          </w:p>
        </w:tc>
        <w:tc>
          <w:tcPr>
            <w:tcW w:w="0" w:type="auto"/>
            <w:shd w:val="clear" w:color="auto" w:fill="auto"/>
            <w:noWrap/>
            <w:vAlign w:val="bottom"/>
            <w:hideMark/>
          </w:tcPr>
          <w:p w14:paraId="4512CC4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0.912 </w:t>
            </w:r>
          </w:p>
        </w:tc>
        <w:tc>
          <w:tcPr>
            <w:tcW w:w="0" w:type="auto"/>
            <w:shd w:val="clear" w:color="auto" w:fill="auto"/>
            <w:noWrap/>
            <w:vAlign w:val="bottom"/>
            <w:hideMark/>
          </w:tcPr>
          <w:p w14:paraId="7D3387A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0.912 </w:t>
            </w:r>
          </w:p>
        </w:tc>
        <w:tc>
          <w:tcPr>
            <w:tcW w:w="0" w:type="auto"/>
            <w:shd w:val="clear" w:color="auto" w:fill="auto"/>
            <w:noWrap/>
            <w:vAlign w:val="bottom"/>
            <w:hideMark/>
          </w:tcPr>
          <w:p w14:paraId="3CE7CC9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0.912 </w:t>
            </w:r>
          </w:p>
        </w:tc>
        <w:tc>
          <w:tcPr>
            <w:tcW w:w="0" w:type="auto"/>
            <w:shd w:val="clear" w:color="auto" w:fill="auto"/>
            <w:noWrap/>
            <w:vAlign w:val="bottom"/>
            <w:hideMark/>
          </w:tcPr>
          <w:p w14:paraId="239F817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0.911 </w:t>
            </w:r>
          </w:p>
        </w:tc>
        <w:tc>
          <w:tcPr>
            <w:tcW w:w="0" w:type="auto"/>
            <w:shd w:val="clear" w:color="auto" w:fill="auto"/>
            <w:noWrap/>
            <w:vAlign w:val="bottom"/>
            <w:hideMark/>
          </w:tcPr>
          <w:p w14:paraId="39365AD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0.911 </w:t>
            </w:r>
          </w:p>
        </w:tc>
        <w:tc>
          <w:tcPr>
            <w:tcW w:w="0" w:type="auto"/>
            <w:shd w:val="clear" w:color="auto" w:fill="auto"/>
            <w:noWrap/>
            <w:vAlign w:val="bottom"/>
            <w:hideMark/>
          </w:tcPr>
          <w:p w14:paraId="7547D52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0.910 </w:t>
            </w:r>
          </w:p>
        </w:tc>
      </w:tr>
      <w:tr w:rsidR="005C097E" w:rsidRPr="005C097E" w14:paraId="09621D1F" w14:textId="77777777" w:rsidTr="005C097E">
        <w:trPr>
          <w:trHeight w:val="66"/>
        </w:trPr>
        <w:tc>
          <w:tcPr>
            <w:tcW w:w="0" w:type="auto"/>
            <w:shd w:val="clear" w:color="auto" w:fill="auto"/>
            <w:noWrap/>
            <w:vAlign w:val="bottom"/>
            <w:hideMark/>
          </w:tcPr>
          <w:p w14:paraId="65A832BB"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S17</w:t>
            </w:r>
          </w:p>
        </w:tc>
        <w:tc>
          <w:tcPr>
            <w:tcW w:w="0" w:type="auto"/>
            <w:shd w:val="clear" w:color="auto" w:fill="auto"/>
            <w:noWrap/>
            <w:vAlign w:val="bottom"/>
            <w:hideMark/>
          </w:tcPr>
          <w:p w14:paraId="00AF2DF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0.884 </w:t>
            </w:r>
          </w:p>
        </w:tc>
        <w:tc>
          <w:tcPr>
            <w:tcW w:w="0" w:type="auto"/>
            <w:shd w:val="clear" w:color="auto" w:fill="auto"/>
            <w:noWrap/>
            <w:vAlign w:val="bottom"/>
            <w:hideMark/>
          </w:tcPr>
          <w:p w14:paraId="5B83242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0.875 </w:t>
            </w:r>
          </w:p>
        </w:tc>
        <w:tc>
          <w:tcPr>
            <w:tcW w:w="0" w:type="auto"/>
            <w:shd w:val="clear" w:color="auto" w:fill="auto"/>
            <w:noWrap/>
            <w:vAlign w:val="bottom"/>
            <w:hideMark/>
          </w:tcPr>
          <w:p w14:paraId="510E308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0.866 </w:t>
            </w:r>
          </w:p>
        </w:tc>
        <w:tc>
          <w:tcPr>
            <w:tcW w:w="0" w:type="auto"/>
            <w:shd w:val="clear" w:color="auto" w:fill="auto"/>
            <w:noWrap/>
            <w:vAlign w:val="bottom"/>
            <w:hideMark/>
          </w:tcPr>
          <w:p w14:paraId="286879D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0.858 </w:t>
            </w:r>
          </w:p>
        </w:tc>
        <w:tc>
          <w:tcPr>
            <w:tcW w:w="0" w:type="auto"/>
            <w:shd w:val="clear" w:color="auto" w:fill="auto"/>
            <w:noWrap/>
            <w:vAlign w:val="bottom"/>
            <w:hideMark/>
          </w:tcPr>
          <w:p w14:paraId="4B1816C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0.850 </w:t>
            </w:r>
          </w:p>
        </w:tc>
        <w:tc>
          <w:tcPr>
            <w:tcW w:w="0" w:type="auto"/>
            <w:shd w:val="clear" w:color="auto" w:fill="auto"/>
            <w:noWrap/>
            <w:vAlign w:val="bottom"/>
            <w:hideMark/>
          </w:tcPr>
          <w:p w14:paraId="762EEE6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0.843 </w:t>
            </w:r>
          </w:p>
        </w:tc>
        <w:tc>
          <w:tcPr>
            <w:tcW w:w="0" w:type="auto"/>
            <w:shd w:val="clear" w:color="auto" w:fill="auto"/>
            <w:noWrap/>
            <w:vAlign w:val="bottom"/>
            <w:hideMark/>
          </w:tcPr>
          <w:p w14:paraId="017C563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0.836 </w:t>
            </w:r>
          </w:p>
        </w:tc>
        <w:tc>
          <w:tcPr>
            <w:tcW w:w="0" w:type="auto"/>
            <w:shd w:val="clear" w:color="auto" w:fill="auto"/>
            <w:noWrap/>
            <w:vAlign w:val="bottom"/>
            <w:hideMark/>
          </w:tcPr>
          <w:p w14:paraId="1A040E0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0.830 </w:t>
            </w:r>
          </w:p>
        </w:tc>
        <w:tc>
          <w:tcPr>
            <w:tcW w:w="0" w:type="auto"/>
            <w:shd w:val="clear" w:color="auto" w:fill="auto"/>
            <w:noWrap/>
            <w:vAlign w:val="bottom"/>
            <w:hideMark/>
          </w:tcPr>
          <w:p w14:paraId="289B66D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0.824 </w:t>
            </w:r>
          </w:p>
        </w:tc>
        <w:tc>
          <w:tcPr>
            <w:tcW w:w="0" w:type="auto"/>
            <w:shd w:val="clear" w:color="auto" w:fill="auto"/>
            <w:noWrap/>
            <w:vAlign w:val="bottom"/>
            <w:hideMark/>
          </w:tcPr>
          <w:p w14:paraId="6CC5C10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0.818 </w:t>
            </w:r>
          </w:p>
        </w:tc>
        <w:tc>
          <w:tcPr>
            <w:tcW w:w="0" w:type="auto"/>
            <w:shd w:val="clear" w:color="auto" w:fill="auto"/>
            <w:noWrap/>
            <w:vAlign w:val="bottom"/>
            <w:hideMark/>
          </w:tcPr>
          <w:p w14:paraId="798A129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0.813 </w:t>
            </w:r>
          </w:p>
        </w:tc>
        <w:tc>
          <w:tcPr>
            <w:tcW w:w="0" w:type="auto"/>
            <w:shd w:val="clear" w:color="auto" w:fill="auto"/>
            <w:noWrap/>
            <w:vAlign w:val="bottom"/>
            <w:hideMark/>
          </w:tcPr>
          <w:p w14:paraId="40F867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0.807 </w:t>
            </w:r>
          </w:p>
        </w:tc>
        <w:tc>
          <w:tcPr>
            <w:tcW w:w="0" w:type="auto"/>
            <w:shd w:val="clear" w:color="auto" w:fill="auto"/>
            <w:noWrap/>
            <w:vAlign w:val="bottom"/>
            <w:hideMark/>
          </w:tcPr>
          <w:p w14:paraId="14B6C73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0.803 </w:t>
            </w:r>
          </w:p>
        </w:tc>
        <w:tc>
          <w:tcPr>
            <w:tcW w:w="0" w:type="auto"/>
            <w:shd w:val="clear" w:color="auto" w:fill="auto"/>
            <w:noWrap/>
            <w:vAlign w:val="bottom"/>
            <w:hideMark/>
          </w:tcPr>
          <w:p w14:paraId="43042DB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0.798 </w:t>
            </w:r>
          </w:p>
        </w:tc>
        <w:tc>
          <w:tcPr>
            <w:tcW w:w="0" w:type="auto"/>
            <w:shd w:val="clear" w:color="auto" w:fill="auto"/>
            <w:noWrap/>
            <w:vAlign w:val="bottom"/>
            <w:hideMark/>
          </w:tcPr>
          <w:p w14:paraId="125B99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0.794 </w:t>
            </w:r>
          </w:p>
        </w:tc>
        <w:tc>
          <w:tcPr>
            <w:tcW w:w="0" w:type="auto"/>
            <w:shd w:val="clear" w:color="auto" w:fill="auto"/>
            <w:noWrap/>
            <w:vAlign w:val="bottom"/>
            <w:hideMark/>
          </w:tcPr>
          <w:p w14:paraId="5F19EEC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0.790 </w:t>
            </w:r>
          </w:p>
        </w:tc>
        <w:tc>
          <w:tcPr>
            <w:tcW w:w="0" w:type="auto"/>
            <w:shd w:val="clear" w:color="auto" w:fill="auto"/>
            <w:noWrap/>
            <w:vAlign w:val="bottom"/>
            <w:hideMark/>
          </w:tcPr>
          <w:p w14:paraId="00E9E54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0.786 </w:t>
            </w:r>
          </w:p>
        </w:tc>
        <w:tc>
          <w:tcPr>
            <w:tcW w:w="0" w:type="auto"/>
            <w:shd w:val="clear" w:color="auto" w:fill="auto"/>
            <w:noWrap/>
            <w:vAlign w:val="bottom"/>
            <w:hideMark/>
          </w:tcPr>
          <w:p w14:paraId="280E2D0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0.782 </w:t>
            </w:r>
          </w:p>
        </w:tc>
        <w:tc>
          <w:tcPr>
            <w:tcW w:w="0" w:type="auto"/>
            <w:shd w:val="clear" w:color="auto" w:fill="auto"/>
            <w:noWrap/>
            <w:vAlign w:val="bottom"/>
            <w:hideMark/>
          </w:tcPr>
          <w:p w14:paraId="42E2945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0.778 </w:t>
            </w:r>
          </w:p>
        </w:tc>
      </w:tr>
      <w:tr w:rsidR="005C097E" w:rsidRPr="005C097E" w14:paraId="20769EC7" w14:textId="77777777" w:rsidTr="005C097E">
        <w:trPr>
          <w:trHeight w:val="66"/>
        </w:trPr>
        <w:tc>
          <w:tcPr>
            <w:tcW w:w="0" w:type="auto"/>
            <w:shd w:val="clear" w:color="auto" w:fill="auto"/>
            <w:noWrap/>
            <w:vAlign w:val="bottom"/>
            <w:hideMark/>
          </w:tcPr>
          <w:p w14:paraId="1403F6F2"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S18</w:t>
            </w:r>
          </w:p>
        </w:tc>
        <w:tc>
          <w:tcPr>
            <w:tcW w:w="0" w:type="auto"/>
            <w:shd w:val="clear" w:color="auto" w:fill="auto"/>
            <w:noWrap/>
            <w:vAlign w:val="bottom"/>
            <w:hideMark/>
          </w:tcPr>
          <w:p w14:paraId="77255CB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0.840 </w:t>
            </w:r>
          </w:p>
        </w:tc>
        <w:tc>
          <w:tcPr>
            <w:tcW w:w="0" w:type="auto"/>
            <w:shd w:val="clear" w:color="auto" w:fill="auto"/>
            <w:noWrap/>
            <w:vAlign w:val="bottom"/>
            <w:hideMark/>
          </w:tcPr>
          <w:p w14:paraId="6F63625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0.828 </w:t>
            </w:r>
          </w:p>
        </w:tc>
        <w:tc>
          <w:tcPr>
            <w:tcW w:w="0" w:type="auto"/>
            <w:shd w:val="clear" w:color="auto" w:fill="auto"/>
            <w:noWrap/>
            <w:vAlign w:val="bottom"/>
            <w:hideMark/>
          </w:tcPr>
          <w:p w14:paraId="52BFF5A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0.818 </w:t>
            </w:r>
          </w:p>
        </w:tc>
        <w:tc>
          <w:tcPr>
            <w:tcW w:w="0" w:type="auto"/>
            <w:shd w:val="clear" w:color="auto" w:fill="auto"/>
            <w:noWrap/>
            <w:vAlign w:val="bottom"/>
            <w:hideMark/>
          </w:tcPr>
          <w:p w14:paraId="2940BA8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0.808 </w:t>
            </w:r>
          </w:p>
        </w:tc>
        <w:tc>
          <w:tcPr>
            <w:tcW w:w="0" w:type="auto"/>
            <w:shd w:val="clear" w:color="auto" w:fill="auto"/>
            <w:noWrap/>
            <w:vAlign w:val="bottom"/>
            <w:hideMark/>
          </w:tcPr>
          <w:p w14:paraId="333F935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0.798 </w:t>
            </w:r>
          </w:p>
        </w:tc>
        <w:tc>
          <w:tcPr>
            <w:tcW w:w="0" w:type="auto"/>
            <w:shd w:val="clear" w:color="auto" w:fill="auto"/>
            <w:noWrap/>
            <w:vAlign w:val="bottom"/>
            <w:hideMark/>
          </w:tcPr>
          <w:p w14:paraId="290579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0.790 </w:t>
            </w:r>
          </w:p>
        </w:tc>
        <w:tc>
          <w:tcPr>
            <w:tcW w:w="0" w:type="auto"/>
            <w:shd w:val="clear" w:color="auto" w:fill="auto"/>
            <w:noWrap/>
            <w:vAlign w:val="bottom"/>
            <w:hideMark/>
          </w:tcPr>
          <w:p w14:paraId="520B7E5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0.782 </w:t>
            </w:r>
          </w:p>
        </w:tc>
        <w:tc>
          <w:tcPr>
            <w:tcW w:w="0" w:type="auto"/>
            <w:shd w:val="clear" w:color="auto" w:fill="auto"/>
            <w:noWrap/>
            <w:vAlign w:val="bottom"/>
            <w:hideMark/>
          </w:tcPr>
          <w:p w14:paraId="1DFB147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0.774 </w:t>
            </w:r>
          </w:p>
        </w:tc>
        <w:tc>
          <w:tcPr>
            <w:tcW w:w="0" w:type="auto"/>
            <w:shd w:val="clear" w:color="auto" w:fill="auto"/>
            <w:noWrap/>
            <w:vAlign w:val="bottom"/>
            <w:hideMark/>
          </w:tcPr>
          <w:p w14:paraId="444C13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0.767 </w:t>
            </w:r>
          </w:p>
        </w:tc>
        <w:tc>
          <w:tcPr>
            <w:tcW w:w="0" w:type="auto"/>
            <w:shd w:val="clear" w:color="auto" w:fill="auto"/>
            <w:noWrap/>
            <w:vAlign w:val="bottom"/>
            <w:hideMark/>
          </w:tcPr>
          <w:p w14:paraId="35916D4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0.760 </w:t>
            </w:r>
          </w:p>
        </w:tc>
        <w:tc>
          <w:tcPr>
            <w:tcW w:w="0" w:type="auto"/>
            <w:shd w:val="clear" w:color="auto" w:fill="auto"/>
            <w:noWrap/>
            <w:vAlign w:val="bottom"/>
            <w:hideMark/>
          </w:tcPr>
          <w:p w14:paraId="2718FC6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0.753 </w:t>
            </w:r>
          </w:p>
        </w:tc>
        <w:tc>
          <w:tcPr>
            <w:tcW w:w="0" w:type="auto"/>
            <w:shd w:val="clear" w:color="auto" w:fill="auto"/>
            <w:noWrap/>
            <w:vAlign w:val="bottom"/>
            <w:hideMark/>
          </w:tcPr>
          <w:p w14:paraId="0496DDB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0.747 </w:t>
            </w:r>
          </w:p>
        </w:tc>
        <w:tc>
          <w:tcPr>
            <w:tcW w:w="0" w:type="auto"/>
            <w:shd w:val="clear" w:color="auto" w:fill="auto"/>
            <w:noWrap/>
            <w:vAlign w:val="bottom"/>
            <w:hideMark/>
          </w:tcPr>
          <w:p w14:paraId="2AC3C1F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0.741 </w:t>
            </w:r>
          </w:p>
        </w:tc>
        <w:tc>
          <w:tcPr>
            <w:tcW w:w="0" w:type="auto"/>
            <w:shd w:val="clear" w:color="auto" w:fill="auto"/>
            <w:noWrap/>
            <w:vAlign w:val="bottom"/>
            <w:hideMark/>
          </w:tcPr>
          <w:p w14:paraId="32F410F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0.736 </w:t>
            </w:r>
          </w:p>
        </w:tc>
        <w:tc>
          <w:tcPr>
            <w:tcW w:w="0" w:type="auto"/>
            <w:shd w:val="clear" w:color="auto" w:fill="auto"/>
            <w:noWrap/>
            <w:vAlign w:val="bottom"/>
            <w:hideMark/>
          </w:tcPr>
          <w:p w14:paraId="583AD7F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0.731 </w:t>
            </w:r>
          </w:p>
        </w:tc>
        <w:tc>
          <w:tcPr>
            <w:tcW w:w="0" w:type="auto"/>
            <w:shd w:val="clear" w:color="auto" w:fill="auto"/>
            <w:noWrap/>
            <w:vAlign w:val="bottom"/>
            <w:hideMark/>
          </w:tcPr>
          <w:p w14:paraId="647B5C6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0.726 </w:t>
            </w:r>
          </w:p>
        </w:tc>
        <w:tc>
          <w:tcPr>
            <w:tcW w:w="0" w:type="auto"/>
            <w:shd w:val="clear" w:color="auto" w:fill="auto"/>
            <w:noWrap/>
            <w:vAlign w:val="bottom"/>
            <w:hideMark/>
          </w:tcPr>
          <w:p w14:paraId="6B95583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0.721 </w:t>
            </w:r>
          </w:p>
        </w:tc>
        <w:tc>
          <w:tcPr>
            <w:tcW w:w="0" w:type="auto"/>
            <w:shd w:val="clear" w:color="auto" w:fill="auto"/>
            <w:noWrap/>
            <w:vAlign w:val="bottom"/>
            <w:hideMark/>
          </w:tcPr>
          <w:p w14:paraId="5B667D5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0.716 </w:t>
            </w:r>
          </w:p>
        </w:tc>
        <w:tc>
          <w:tcPr>
            <w:tcW w:w="0" w:type="auto"/>
            <w:shd w:val="clear" w:color="auto" w:fill="auto"/>
            <w:noWrap/>
            <w:vAlign w:val="bottom"/>
            <w:hideMark/>
          </w:tcPr>
          <w:p w14:paraId="05E43F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0.712 </w:t>
            </w:r>
          </w:p>
        </w:tc>
      </w:tr>
      <w:tr w:rsidR="005C097E" w:rsidRPr="005C097E" w14:paraId="029B8A80" w14:textId="77777777" w:rsidTr="005C097E">
        <w:trPr>
          <w:trHeight w:val="66"/>
        </w:trPr>
        <w:tc>
          <w:tcPr>
            <w:tcW w:w="0" w:type="auto"/>
            <w:shd w:val="clear" w:color="auto" w:fill="auto"/>
            <w:noWrap/>
            <w:vAlign w:val="bottom"/>
            <w:hideMark/>
          </w:tcPr>
          <w:p w14:paraId="01B60D0A"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S19</w:t>
            </w:r>
          </w:p>
        </w:tc>
        <w:tc>
          <w:tcPr>
            <w:tcW w:w="0" w:type="auto"/>
            <w:shd w:val="clear" w:color="auto" w:fill="auto"/>
            <w:noWrap/>
            <w:vAlign w:val="bottom"/>
            <w:hideMark/>
          </w:tcPr>
          <w:p w14:paraId="401EFCD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0.822 </w:t>
            </w:r>
          </w:p>
        </w:tc>
        <w:tc>
          <w:tcPr>
            <w:tcW w:w="0" w:type="auto"/>
            <w:shd w:val="clear" w:color="auto" w:fill="auto"/>
            <w:noWrap/>
            <w:vAlign w:val="bottom"/>
            <w:hideMark/>
          </w:tcPr>
          <w:p w14:paraId="7FD5C30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0.821 </w:t>
            </w:r>
          </w:p>
        </w:tc>
        <w:tc>
          <w:tcPr>
            <w:tcW w:w="0" w:type="auto"/>
            <w:shd w:val="clear" w:color="auto" w:fill="auto"/>
            <w:noWrap/>
            <w:vAlign w:val="bottom"/>
            <w:hideMark/>
          </w:tcPr>
          <w:p w14:paraId="46A6EF7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0.820 </w:t>
            </w:r>
          </w:p>
        </w:tc>
        <w:tc>
          <w:tcPr>
            <w:tcW w:w="0" w:type="auto"/>
            <w:shd w:val="clear" w:color="auto" w:fill="auto"/>
            <w:noWrap/>
            <w:vAlign w:val="bottom"/>
            <w:hideMark/>
          </w:tcPr>
          <w:p w14:paraId="0D3E0DB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0.819 </w:t>
            </w:r>
          </w:p>
        </w:tc>
        <w:tc>
          <w:tcPr>
            <w:tcW w:w="0" w:type="auto"/>
            <w:shd w:val="clear" w:color="auto" w:fill="auto"/>
            <w:noWrap/>
            <w:vAlign w:val="bottom"/>
            <w:hideMark/>
          </w:tcPr>
          <w:p w14:paraId="20A1CD2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0.818 </w:t>
            </w:r>
          </w:p>
        </w:tc>
        <w:tc>
          <w:tcPr>
            <w:tcW w:w="0" w:type="auto"/>
            <w:shd w:val="clear" w:color="auto" w:fill="auto"/>
            <w:noWrap/>
            <w:vAlign w:val="bottom"/>
            <w:hideMark/>
          </w:tcPr>
          <w:p w14:paraId="7A47FB3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0.817 </w:t>
            </w:r>
          </w:p>
        </w:tc>
        <w:tc>
          <w:tcPr>
            <w:tcW w:w="0" w:type="auto"/>
            <w:shd w:val="clear" w:color="auto" w:fill="auto"/>
            <w:noWrap/>
            <w:vAlign w:val="bottom"/>
            <w:hideMark/>
          </w:tcPr>
          <w:p w14:paraId="367CCFE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0.816 </w:t>
            </w:r>
          </w:p>
        </w:tc>
        <w:tc>
          <w:tcPr>
            <w:tcW w:w="0" w:type="auto"/>
            <w:shd w:val="clear" w:color="auto" w:fill="auto"/>
            <w:noWrap/>
            <w:vAlign w:val="bottom"/>
            <w:hideMark/>
          </w:tcPr>
          <w:p w14:paraId="6D40E53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0.816 </w:t>
            </w:r>
          </w:p>
        </w:tc>
        <w:tc>
          <w:tcPr>
            <w:tcW w:w="0" w:type="auto"/>
            <w:shd w:val="clear" w:color="auto" w:fill="auto"/>
            <w:noWrap/>
            <w:vAlign w:val="bottom"/>
            <w:hideMark/>
          </w:tcPr>
          <w:p w14:paraId="6DA5C14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0.815 </w:t>
            </w:r>
          </w:p>
        </w:tc>
        <w:tc>
          <w:tcPr>
            <w:tcW w:w="0" w:type="auto"/>
            <w:shd w:val="clear" w:color="auto" w:fill="auto"/>
            <w:noWrap/>
            <w:vAlign w:val="bottom"/>
            <w:hideMark/>
          </w:tcPr>
          <w:p w14:paraId="0AF47C1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0.814 </w:t>
            </w:r>
          </w:p>
        </w:tc>
        <w:tc>
          <w:tcPr>
            <w:tcW w:w="0" w:type="auto"/>
            <w:shd w:val="clear" w:color="auto" w:fill="auto"/>
            <w:noWrap/>
            <w:vAlign w:val="bottom"/>
            <w:hideMark/>
          </w:tcPr>
          <w:p w14:paraId="60483F5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0.814 </w:t>
            </w:r>
          </w:p>
        </w:tc>
        <w:tc>
          <w:tcPr>
            <w:tcW w:w="0" w:type="auto"/>
            <w:shd w:val="clear" w:color="auto" w:fill="auto"/>
            <w:noWrap/>
            <w:vAlign w:val="bottom"/>
            <w:hideMark/>
          </w:tcPr>
          <w:p w14:paraId="4EB3AC8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0.813 </w:t>
            </w:r>
          </w:p>
        </w:tc>
        <w:tc>
          <w:tcPr>
            <w:tcW w:w="0" w:type="auto"/>
            <w:shd w:val="clear" w:color="auto" w:fill="auto"/>
            <w:noWrap/>
            <w:vAlign w:val="bottom"/>
            <w:hideMark/>
          </w:tcPr>
          <w:p w14:paraId="5DEF67E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0.813 </w:t>
            </w:r>
          </w:p>
        </w:tc>
        <w:tc>
          <w:tcPr>
            <w:tcW w:w="0" w:type="auto"/>
            <w:shd w:val="clear" w:color="auto" w:fill="auto"/>
            <w:noWrap/>
            <w:vAlign w:val="bottom"/>
            <w:hideMark/>
          </w:tcPr>
          <w:p w14:paraId="4472CC9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0.812 </w:t>
            </w:r>
          </w:p>
        </w:tc>
        <w:tc>
          <w:tcPr>
            <w:tcW w:w="0" w:type="auto"/>
            <w:shd w:val="clear" w:color="auto" w:fill="auto"/>
            <w:noWrap/>
            <w:vAlign w:val="bottom"/>
            <w:hideMark/>
          </w:tcPr>
          <w:p w14:paraId="03204A8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0.812 </w:t>
            </w:r>
          </w:p>
        </w:tc>
        <w:tc>
          <w:tcPr>
            <w:tcW w:w="0" w:type="auto"/>
            <w:shd w:val="clear" w:color="auto" w:fill="auto"/>
            <w:noWrap/>
            <w:vAlign w:val="bottom"/>
            <w:hideMark/>
          </w:tcPr>
          <w:p w14:paraId="08D7C5F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0.811 </w:t>
            </w:r>
          </w:p>
        </w:tc>
        <w:tc>
          <w:tcPr>
            <w:tcW w:w="0" w:type="auto"/>
            <w:shd w:val="clear" w:color="auto" w:fill="auto"/>
            <w:noWrap/>
            <w:vAlign w:val="bottom"/>
            <w:hideMark/>
          </w:tcPr>
          <w:p w14:paraId="58D2023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0.811 </w:t>
            </w:r>
          </w:p>
        </w:tc>
        <w:tc>
          <w:tcPr>
            <w:tcW w:w="0" w:type="auto"/>
            <w:shd w:val="clear" w:color="auto" w:fill="auto"/>
            <w:noWrap/>
            <w:vAlign w:val="bottom"/>
            <w:hideMark/>
          </w:tcPr>
          <w:p w14:paraId="0BAC3AB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0.810 </w:t>
            </w:r>
          </w:p>
        </w:tc>
        <w:tc>
          <w:tcPr>
            <w:tcW w:w="0" w:type="auto"/>
            <w:shd w:val="clear" w:color="auto" w:fill="auto"/>
            <w:noWrap/>
            <w:vAlign w:val="bottom"/>
            <w:hideMark/>
          </w:tcPr>
          <w:p w14:paraId="695525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0.810 </w:t>
            </w:r>
          </w:p>
        </w:tc>
      </w:tr>
      <w:tr w:rsidR="005C097E" w:rsidRPr="005C097E" w14:paraId="252C6FF0" w14:textId="77777777" w:rsidTr="005C097E">
        <w:trPr>
          <w:trHeight w:val="66"/>
        </w:trPr>
        <w:tc>
          <w:tcPr>
            <w:tcW w:w="0" w:type="auto"/>
            <w:shd w:val="clear" w:color="auto" w:fill="auto"/>
            <w:noWrap/>
            <w:vAlign w:val="bottom"/>
            <w:hideMark/>
          </w:tcPr>
          <w:p w14:paraId="241D0ED8"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S20</w:t>
            </w:r>
          </w:p>
        </w:tc>
        <w:tc>
          <w:tcPr>
            <w:tcW w:w="0" w:type="auto"/>
            <w:shd w:val="clear" w:color="auto" w:fill="auto"/>
            <w:noWrap/>
            <w:vAlign w:val="bottom"/>
            <w:hideMark/>
          </w:tcPr>
          <w:p w14:paraId="09CF2CB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0.786 </w:t>
            </w:r>
          </w:p>
        </w:tc>
        <w:tc>
          <w:tcPr>
            <w:tcW w:w="0" w:type="auto"/>
            <w:shd w:val="clear" w:color="auto" w:fill="auto"/>
            <w:noWrap/>
            <w:vAlign w:val="bottom"/>
            <w:hideMark/>
          </w:tcPr>
          <w:p w14:paraId="6BF44F4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0.776 </w:t>
            </w:r>
          </w:p>
        </w:tc>
        <w:tc>
          <w:tcPr>
            <w:tcW w:w="0" w:type="auto"/>
            <w:shd w:val="clear" w:color="auto" w:fill="auto"/>
            <w:noWrap/>
            <w:vAlign w:val="bottom"/>
            <w:hideMark/>
          </w:tcPr>
          <w:p w14:paraId="1693852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0.766 </w:t>
            </w:r>
          </w:p>
        </w:tc>
        <w:tc>
          <w:tcPr>
            <w:tcW w:w="0" w:type="auto"/>
            <w:shd w:val="clear" w:color="auto" w:fill="auto"/>
            <w:noWrap/>
            <w:vAlign w:val="bottom"/>
            <w:hideMark/>
          </w:tcPr>
          <w:p w14:paraId="34691CB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0.757 </w:t>
            </w:r>
          </w:p>
        </w:tc>
        <w:tc>
          <w:tcPr>
            <w:tcW w:w="0" w:type="auto"/>
            <w:shd w:val="clear" w:color="auto" w:fill="auto"/>
            <w:noWrap/>
            <w:vAlign w:val="bottom"/>
            <w:hideMark/>
          </w:tcPr>
          <w:p w14:paraId="3F804F2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0.749 </w:t>
            </w:r>
          </w:p>
        </w:tc>
        <w:tc>
          <w:tcPr>
            <w:tcW w:w="0" w:type="auto"/>
            <w:shd w:val="clear" w:color="auto" w:fill="auto"/>
            <w:noWrap/>
            <w:vAlign w:val="bottom"/>
            <w:hideMark/>
          </w:tcPr>
          <w:p w14:paraId="3868A85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0.742 </w:t>
            </w:r>
          </w:p>
        </w:tc>
        <w:tc>
          <w:tcPr>
            <w:tcW w:w="0" w:type="auto"/>
            <w:shd w:val="clear" w:color="auto" w:fill="auto"/>
            <w:noWrap/>
            <w:vAlign w:val="bottom"/>
            <w:hideMark/>
          </w:tcPr>
          <w:p w14:paraId="220ED50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0.734 </w:t>
            </w:r>
          </w:p>
        </w:tc>
        <w:tc>
          <w:tcPr>
            <w:tcW w:w="0" w:type="auto"/>
            <w:shd w:val="clear" w:color="auto" w:fill="auto"/>
            <w:noWrap/>
            <w:vAlign w:val="bottom"/>
            <w:hideMark/>
          </w:tcPr>
          <w:p w14:paraId="2E0FCCC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0.728 </w:t>
            </w:r>
          </w:p>
        </w:tc>
        <w:tc>
          <w:tcPr>
            <w:tcW w:w="0" w:type="auto"/>
            <w:shd w:val="clear" w:color="auto" w:fill="auto"/>
            <w:noWrap/>
            <w:vAlign w:val="bottom"/>
            <w:hideMark/>
          </w:tcPr>
          <w:p w14:paraId="2F2EE61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0.721 </w:t>
            </w:r>
          </w:p>
        </w:tc>
        <w:tc>
          <w:tcPr>
            <w:tcW w:w="0" w:type="auto"/>
            <w:shd w:val="clear" w:color="auto" w:fill="auto"/>
            <w:noWrap/>
            <w:vAlign w:val="bottom"/>
            <w:hideMark/>
          </w:tcPr>
          <w:p w14:paraId="353D383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0.715 </w:t>
            </w:r>
          </w:p>
        </w:tc>
        <w:tc>
          <w:tcPr>
            <w:tcW w:w="0" w:type="auto"/>
            <w:shd w:val="clear" w:color="auto" w:fill="auto"/>
            <w:noWrap/>
            <w:vAlign w:val="bottom"/>
            <w:hideMark/>
          </w:tcPr>
          <w:p w14:paraId="08A1D97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0.709 </w:t>
            </w:r>
          </w:p>
        </w:tc>
        <w:tc>
          <w:tcPr>
            <w:tcW w:w="0" w:type="auto"/>
            <w:shd w:val="clear" w:color="auto" w:fill="auto"/>
            <w:noWrap/>
            <w:vAlign w:val="bottom"/>
            <w:hideMark/>
          </w:tcPr>
          <w:p w14:paraId="441F808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0.704 </w:t>
            </w:r>
          </w:p>
        </w:tc>
        <w:tc>
          <w:tcPr>
            <w:tcW w:w="0" w:type="auto"/>
            <w:shd w:val="clear" w:color="auto" w:fill="auto"/>
            <w:noWrap/>
            <w:vAlign w:val="bottom"/>
            <w:hideMark/>
          </w:tcPr>
          <w:p w14:paraId="0792383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0.699 </w:t>
            </w:r>
          </w:p>
        </w:tc>
        <w:tc>
          <w:tcPr>
            <w:tcW w:w="0" w:type="auto"/>
            <w:shd w:val="clear" w:color="auto" w:fill="auto"/>
            <w:noWrap/>
            <w:vAlign w:val="bottom"/>
            <w:hideMark/>
          </w:tcPr>
          <w:p w14:paraId="0F82B3C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0.694 </w:t>
            </w:r>
          </w:p>
        </w:tc>
        <w:tc>
          <w:tcPr>
            <w:tcW w:w="0" w:type="auto"/>
            <w:shd w:val="clear" w:color="auto" w:fill="auto"/>
            <w:noWrap/>
            <w:vAlign w:val="bottom"/>
            <w:hideMark/>
          </w:tcPr>
          <w:p w14:paraId="2436A19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0.689 </w:t>
            </w:r>
          </w:p>
        </w:tc>
        <w:tc>
          <w:tcPr>
            <w:tcW w:w="0" w:type="auto"/>
            <w:shd w:val="clear" w:color="auto" w:fill="auto"/>
            <w:noWrap/>
            <w:vAlign w:val="bottom"/>
            <w:hideMark/>
          </w:tcPr>
          <w:p w14:paraId="5EE1293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0.685 </w:t>
            </w:r>
          </w:p>
        </w:tc>
        <w:tc>
          <w:tcPr>
            <w:tcW w:w="0" w:type="auto"/>
            <w:shd w:val="clear" w:color="auto" w:fill="auto"/>
            <w:noWrap/>
            <w:vAlign w:val="bottom"/>
            <w:hideMark/>
          </w:tcPr>
          <w:p w14:paraId="7EF61DC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0.681 </w:t>
            </w:r>
          </w:p>
        </w:tc>
        <w:tc>
          <w:tcPr>
            <w:tcW w:w="0" w:type="auto"/>
            <w:shd w:val="clear" w:color="auto" w:fill="auto"/>
            <w:noWrap/>
            <w:vAlign w:val="bottom"/>
            <w:hideMark/>
          </w:tcPr>
          <w:p w14:paraId="42E076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0.677 </w:t>
            </w:r>
          </w:p>
        </w:tc>
        <w:tc>
          <w:tcPr>
            <w:tcW w:w="0" w:type="auto"/>
            <w:shd w:val="clear" w:color="auto" w:fill="auto"/>
            <w:noWrap/>
            <w:vAlign w:val="bottom"/>
            <w:hideMark/>
          </w:tcPr>
          <w:p w14:paraId="3840B35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0.673 </w:t>
            </w:r>
          </w:p>
        </w:tc>
      </w:tr>
      <w:tr w:rsidR="005C097E" w:rsidRPr="005C097E" w14:paraId="7E7498AB" w14:textId="77777777" w:rsidTr="005C097E">
        <w:trPr>
          <w:trHeight w:val="66"/>
        </w:trPr>
        <w:tc>
          <w:tcPr>
            <w:tcW w:w="0" w:type="auto"/>
            <w:shd w:val="clear" w:color="auto" w:fill="auto"/>
            <w:noWrap/>
            <w:vAlign w:val="bottom"/>
            <w:hideMark/>
          </w:tcPr>
          <w:p w14:paraId="34CF1C89"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S21</w:t>
            </w:r>
          </w:p>
        </w:tc>
        <w:tc>
          <w:tcPr>
            <w:tcW w:w="0" w:type="auto"/>
            <w:shd w:val="clear" w:color="auto" w:fill="auto"/>
            <w:noWrap/>
            <w:vAlign w:val="bottom"/>
            <w:hideMark/>
          </w:tcPr>
          <w:p w14:paraId="08867F2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0.787 </w:t>
            </w:r>
          </w:p>
        </w:tc>
        <w:tc>
          <w:tcPr>
            <w:tcW w:w="0" w:type="auto"/>
            <w:shd w:val="clear" w:color="auto" w:fill="auto"/>
            <w:noWrap/>
            <w:vAlign w:val="bottom"/>
            <w:hideMark/>
          </w:tcPr>
          <w:p w14:paraId="2AC8A4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0.768 </w:t>
            </w:r>
          </w:p>
        </w:tc>
        <w:tc>
          <w:tcPr>
            <w:tcW w:w="0" w:type="auto"/>
            <w:shd w:val="clear" w:color="auto" w:fill="auto"/>
            <w:noWrap/>
            <w:vAlign w:val="bottom"/>
            <w:hideMark/>
          </w:tcPr>
          <w:p w14:paraId="6E54137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0.750 </w:t>
            </w:r>
          </w:p>
        </w:tc>
        <w:tc>
          <w:tcPr>
            <w:tcW w:w="0" w:type="auto"/>
            <w:shd w:val="clear" w:color="auto" w:fill="auto"/>
            <w:noWrap/>
            <w:vAlign w:val="bottom"/>
            <w:hideMark/>
          </w:tcPr>
          <w:p w14:paraId="2A7B68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0.733 </w:t>
            </w:r>
          </w:p>
        </w:tc>
        <w:tc>
          <w:tcPr>
            <w:tcW w:w="0" w:type="auto"/>
            <w:shd w:val="clear" w:color="auto" w:fill="auto"/>
            <w:noWrap/>
            <w:vAlign w:val="bottom"/>
            <w:hideMark/>
          </w:tcPr>
          <w:p w14:paraId="5B6550E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0.718 </w:t>
            </w:r>
          </w:p>
        </w:tc>
        <w:tc>
          <w:tcPr>
            <w:tcW w:w="0" w:type="auto"/>
            <w:shd w:val="clear" w:color="auto" w:fill="auto"/>
            <w:noWrap/>
            <w:vAlign w:val="bottom"/>
            <w:hideMark/>
          </w:tcPr>
          <w:p w14:paraId="58DE0D5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0.703 </w:t>
            </w:r>
          </w:p>
        </w:tc>
        <w:tc>
          <w:tcPr>
            <w:tcW w:w="0" w:type="auto"/>
            <w:shd w:val="clear" w:color="auto" w:fill="auto"/>
            <w:noWrap/>
            <w:vAlign w:val="bottom"/>
            <w:hideMark/>
          </w:tcPr>
          <w:p w14:paraId="59B3288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0.689 </w:t>
            </w:r>
          </w:p>
        </w:tc>
        <w:tc>
          <w:tcPr>
            <w:tcW w:w="0" w:type="auto"/>
            <w:shd w:val="clear" w:color="auto" w:fill="auto"/>
            <w:noWrap/>
            <w:vAlign w:val="bottom"/>
            <w:hideMark/>
          </w:tcPr>
          <w:p w14:paraId="4927E13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0.677 </w:t>
            </w:r>
          </w:p>
        </w:tc>
        <w:tc>
          <w:tcPr>
            <w:tcW w:w="0" w:type="auto"/>
            <w:shd w:val="clear" w:color="auto" w:fill="auto"/>
            <w:noWrap/>
            <w:vAlign w:val="bottom"/>
            <w:hideMark/>
          </w:tcPr>
          <w:p w14:paraId="19F90BE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0.664 </w:t>
            </w:r>
          </w:p>
        </w:tc>
        <w:tc>
          <w:tcPr>
            <w:tcW w:w="0" w:type="auto"/>
            <w:shd w:val="clear" w:color="auto" w:fill="auto"/>
            <w:noWrap/>
            <w:vAlign w:val="bottom"/>
            <w:hideMark/>
          </w:tcPr>
          <w:p w14:paraId="024B350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0.653 </w:t>
            </w:r>
          </w:p>
        </w:tc>
        <w:tc>
          <w:tcPr>
            <w:tcW w:w="0" w:type="auto"/>
            <w:shd w:val="clear" w:color="auto" w:fill="auto"/>
            <w:noWrap/>
            <w:vAlign w:val="bottom"/>
            <w:hideMark/>
          </w:tcPr>
          <w:p w14:paraId="1A3D19C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0.642 </w:t>
            </w:r>
          </w:p>
        </w:tc>
        <w:tc>
          <w:tcPr>
            <w:tcW w:w="0" w:type="auto"/>
            <w:shd w:val="clear" w:color="auto" w:fill="auto"/>
            <w:noWrap/>
            <w:vAlign w:val="bottom"/>
            <w:hideMark/>
          </w:tcPr>
          <w:p w14:paraId="35133D9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0.632 </w:t>
            </w:r>
          </w:p>
        </w:tc>
        <w:tc>
          <w:tcPr>
            <w:tcW w:w="0" w:type="auto"/>
            <w:shd w:val="clear" w:color="auto" w:fill="auto"/>
            <w:noWrap/>
            <w:vAlign w:val="bottom"/>
            <w:hideMark/>
          </w:tcPr>
          <w:p w14:paraId="3E2EA73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0.622 </w:t>
            </w:r>
          </w:p>
        </w:tc>
        <w:tc>
          <w:tcPr>
            <w:tcW w:w="0" w:type="auto"/>
            <w:shd w:val="clear" w:color="auto" w:fill="auto"/>
            <w:noWrap/>
            <w:vAlign w:val="bottom"/>
            <w:hideMark/>
          </w:tcPr>
          <w:p w14:paraId="1ED1CF4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0.613 </w:t>
            </w:r>
          </w:p>
        </w:tc>
        <w:tc>
          <w:tcPr>
            <w:tcW w:w="0" w:type="auto"/>
            <w:shd w:val="clear" w:color="auto" w:fill="auto"/>
            <w:noWrap/>
            <w:vAlign w:val="bottom"/>
            <w:hideMark/>
          </w:tcPr>
          <w:p w14:paraId="7208EE7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0.604 </w:t>
            </w:r>
          </w:p>
        </w:tc>
        <w:tc>
          <w:tcPr>
            <w:tcW w:w="0" w:type="auto"/>
            <w:shd w:val="clear" w:color="auto" w:fill="auto"/>
            <w:noWrap/>
            <w:vAlign w:val="bottom"/>
            <w:hideMark/>
          </w:tcPr>
          <w:p w14:paraId="5BB2379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0.596 </w:t>
            </w:r>
          </w:p>
        </w:tc>
        <w:tc>
          <w:tcPr>
            <w:tcW w:w="0" w:type="auto"/>
            <w:shd w:val="clear" w:color="auto" w:fill="auto"/>
            <w:noWrap/>
            <w:vAlign w:val="bottom"/>
            <w:hideMark/>
          </w:tcPr>
          <w:p w14:paraId="5F0C1B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0.588 </w:t>
            </w:r>
          </w:p>
        </w:tc>
        <w:tc>
          <w:tcPr>
            <w:tcW w:w="0" w:type="auto"/>
            <w:shd w:val="clear" w:color="auto" w:fill="auto"/>
            <w:noWrap/>
            <w:vAlign w:val="bottom"/>
            <w:hideMark/>
          </w:tcPr>
          <w:p w14:paraId="6E85614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0.580 </w:t>
            </w:r>
          </w:p>
        </w:tc>
        <w:tc>
          <w:tcPr>
            <w:tcW w:w="0" w:type="auto"/>
            <w:shd w:val="clear" w:color="auto" w:fill="auto"/>
            <w:noWrap/>
            <w:vAlign w:val="bottom"/>
            <w:hideMark/>
          </w:tcPr>
          <w:p w14:paraId="0DF155C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0.573 </w:t>
            </w:r>
          </w:p>
        </w:tc>
      </w:tr>
      <w:tr w:rsidR="005C097E" w:rsidRPr="005C097E" w14:paraId="21CC59D6" w14:textId="77777777" w:rsidTr="005C097E">
        <w:trPr>
          <w:trHeight w:val="66"/>
        </w:trPr>
        <w:tc>
          <w:tcPr>
            <w:tcW w:w="0" w:type="auto"/>
            <w:shd w:val="clear" w:color="auto" w:fill="auto"/>
            <w:noWrap/>
            <w:vAlign w:val="bottom"/>
            <w:hideMark/>
          </w:tcPr>
          <w:p w14:paraId="5A11CF1B"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S22</w:t>
            </w:r>
          </w:p>
        </w:tc>
        <w:tc>
          <w:tcPr>
            <w:tcW w:w="0" w:type="auto"/>
            <w:shd w:val="clear" w:color="auto" w:fill="auto"/>
            <w:noWrap/>
            <w:vAlign w:val="bottom"/>
            <w:hideMark/>
          </w:tcPr>
          <w:p w14:paraId="784329B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0.779 </w:t>
            </w:r>
          </w:p>
        </w:tc>
        <w:tc>
          <w:tcPr>
            <w:tcW w:w="0" w:type="auto"/>
            <w:shd w:val="clear" w:color="auto" w:fill="auto"/>
            <w:noWrap/>
            <w:vAlign w:val="bottom"/>
            <w:hideMark/>
          </w:tcPr>
          <w:p w14:paraId="43A4CC7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0.765 </w:t>
            </w:r>
          </w:p>
        </w:tc>
        <w:tc>
          <w:tcPr>
            <w:tcW w:w="0" w:type="auto"/>
            <w:shd w:val="clear" w:color="auto" w:fill="auto"/>
            <w:noWrap/>
            <w:vAlign w:val="bottom"/>
            <w:hideMark/>
          </w:tcPr>
          <w:p w14:paraId="2445C46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0.752 </w:t>
            </w:r>
          </w:p>
        </w:tc>
        <w:tc>
          <w:tcPr>
            <w:tcW w:w="0" w:type="auto"/>
            <w:shd w:val="clear" w:color="auto" w:fill="auto"/>
            <w:noWrap/>
            <w:vAlign w:val="bottom"/>
            <w:hideMark/>
          </w:tcPr>
          <w:p w14:paraId="238D94D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0.740 </w:t>
            </w:r>
          </w:p>
        </w:tc>
        <w:tc>
          <w:tcPr>
            <w:tcW w:w="0" w:type="auto"/>
            <w:shd w:val="clear" w:color="auto" w:fill="auto"/>
            <w:noWrap/>
            <w:vAlign w:val="bottom"/>
            <w:hideMark/>
          </w:tcPr>
          <w:p w14:paraId="0992DC2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0.729 </w:t>
            </w:r>
          </w:p>
        </w:tc>
        <w:tc>
          <w:tcPr>
            <w:tcW w:w="0" w:type="auto"/>
            <w:shd w:val="clear" w:color="auto" w:fill="auto"/>
            <w:noWrap/>
            <w:vAlign w:val="bottom"/>
            <w:hideMark/>
          </w:tcPr>
          <w:p w14:paraId="6213E5C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0.718 </w:t>
            </w:r>
          </w:p>
        </w:tc>
        <w:tc>
          <w:tcPr>
            <w:tcW w:w="0" w:type="auto"/>
            <w:shd w:val="clear" w:color="auto" w:fill="auto"/>
            <w:noWrap/>
            <w:vAlign w:val="bottom"/>
            <w:hideMark/>
          </w:tcPr>
          <w:p w14:paraId="3062226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0.709 </w:t>
            </w:r>
          </w:p>
        </w:tc>
        <w:tc>
          <w:tcPr>
            <w:tcW w:w="0" w:type="auto"/>
            <w:shd w:val="clear" w:color="auto" w:fill="auto"/>
            <w:noWrap/>
            <w:vAlign w:val="bottom"/>
            <w:hideMark/>
          </w:tcPr>
          <w:p w14:paraId="3FCEF5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0.699 </w:t>
            </w:r>
          </w:p>
        </w:tc>
        <w:tc>
          <w:tcPr>
            <w:tcW w:w="0" w:type="auto"/>
            <w:shd w:val="clear" w:color="auto" w:fill="auto"/>
            <w:noWrap/>
            <w:vAlign w:val="bottom"/>
            <w:hideMark/>
          </w:tcPr>
          <w:p w14:paraId="01A57F0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0.691 </w:t>
            </w:r>
          </w:p>
        </w:tc>
        <w:tc>
          <w:tcPr>
            <w:tcW w:w="0" w:type="auto"/>
            <w:shd w:val="clear" w:color="auto" w:fill="auto"/>
            <w:noWrap/>
            <w:vAlign w:val="bottom"/>
            <w:hideMark/>
          </w:tcPr>
          <w:p w14:paraId="450763F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0.682 </w:t>
            </w:r>
          </w:p>
        </w:tc>
        <w:tc>
          <w:tcPr>
            <w:tcW w:w="0" w:type="auto"/>
            <w:shd w:val="clear" w:color="auto" w:fill="auto"/>
            <w:noWrap/>
            <w:vAlign w:val="bottom"/>
            <w:hideMark/>
          </w:tcPr>
          <w:p w14:paraId="479309E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0.675 </w:t>
            </w:r>
          </w:p>
        </w:tc>
        <w:tc>
          <w:tcPr>
            <w:tcW w:w="0" w:type="auto"/>
            <w:shd w:val="clear" w:color="auto" w:fill="auto"/>
            <w:noWrap/>
            <w:vAlign w:val="bottom"/>
            <w:hideMark/>
          </w:tcPr>
          <w:p w14:paraId="6EF0661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0.667 </w:t>
            </w:r>
          </w:p>
        </w:tc>
        <w:tc>
          <w:tcPr>
            <w:tcW w:w="0" w:type="auto"/>
            <w:shd w:val="clear" w:color="auto" w:fill="auto"/>
            <w:noWrap/>
            <w:vAlign w:val="bottom"/>
            <w:hideMark/>
          </w:tcPr>
          <w:p w14:paraId="17898BE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0.660 </w:t>
            </w:r>
          </w:p>
        </w:tc>
        <w:tc>
          <w:tcPr>
            <w:tcW w:w="0" w:type="auto"/>
            <w:shd w:val="clear" w:color="auto" w:fill="auto"/>
            <w:noWrap/>
            <w:vAlign w:val="bottom"/>
            <w:hideMark/>
          </w:tcPr>
          <w:p w14:paraId="12C7CC3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0.654 </w:t>
            </w:r>
          </w:p>
        </w:tc>
        <w:tc>
          <w:tcPr>
            <w:tcW w:w="0" w:type="auto"/>
            <w:shd w:val="clear" w:color="auto" w:fill="auto"/>
            <w:noWrap/>
            <w:vAlign w:val="bottom"/>
            <w:hideMark/>
          </w:tcPr>
          <w:p w14:paraId="15F3456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0.647 </w:t>
            </w:r>
          </w:p>
        </w:tc>
        <w:tc>
          <w:tcPr>
            <w:tcW w:w="0" w:type="auto"/>
            <w:shd w:val="clear" w:color="auto" w:fill="auto"/>
            <w:noWrap/>
            <w:vAlign w:val="bottom"/>
            <w:hideMark/>
          </w:tcPr>
          <w:p w14:paraId="30B998C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0.641 </w:t>
            </w:r>
          </w:p>
        </w:tc>
        <w:tc>
          <w:tcPr>
            <w:tcW w:w="0" w:type="auto"/>
            <w:shd w:val="clear" w:color="auto" w:fill="auto"/>
            <w:noWrap/>
            <w:vAlign w:val="bottom"/>
            <w:hideMark/>
          </w:tcPr>
          <w:p w14:paraId="5B27759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0.635 </w:t>
            </w:r>
          </w:p>
        </w:tc>
        <w:tc>
          <w:tcPr>
            <w:tcW w:w="0" w:type="auto"/>
            <w:shd w:val="clear" w:color="auto" w:fill="auto"/>
            <w:noWrap/>
            <w:vAlign w:val="bottom"/>
            <w:hideMark/>
          </w:tcPr>
          <w:p w14:paraId="13D6230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0.630 </w:t>
            </w:r>
          </w:p>
        </w:tc>
        <w:tc>
          <w:tcPr>
            <w:tcW w:w="0" w:type="auto"/>
            <w:shd w:val="clear" w:color="auto" w:fill="auto"/>
            <w:noWrap/>
            <w:vAlign w:val="bottom"/>
            <w:hideMark/>
          </w:tcPr>
          <w:p w14:paraId="1909A35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0.625 </w:t>
            </w:r>
          </w:p>
        </w:tc>
      </w:tr>
      <w:tr w:rsidR="005C097E" w:rsidRPr="005C097E" w14:paraId="7CE4CC55" w14:textId="77777777" w:rsidTr="005C097E">
        <w:trPr>
          <w:trHeight w:val="66"/>
        </w:trPr>
        <w:tc>
          <w:tcPr>
            <w:tcW w:w="0" w:type="auto"/>
            <w:shd w:val="clear" w:color="auto" w:fill="auto"/>
            <w:noWrap/>
            <w:vAlign w:val="bottom"/>
            <w:hideMark/>
          </w:tcPr>
          <w:p w14:paraId="379F2BAD"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S23</w:t>
            </w:r>
          </w:p>
        </w:tc>
        <w:tc>
          <w:tcPr>
            <w:tcW w:w="0" w:type="auto"/>
            <w:shd w:val="clear" w:color="auto" w:fill="auto"/>
            <w:noWrap/>
            <w:vAlign w:val="bottom"/>
            <w:hideMark/>
          </w:tcPr>
          <w:p w14:paraId="705B69E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0.728 </w:t>
            </w:r>
          </w:p>
        </w:tc>
        <w:tc>
          <w:tcPr>
            <w:tcW w:w="0" w:type="auto"/>
            <w:shd w:val="clear" w:color="auto" w:fill="auto"/>
            <w:noWrap/>
            <w:vAlign w:val="bottom"/>
            <w:hideMark/>
          </w:tcPr>
          <w:p w14:paraId="7DF9DB5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0.710 </w:t>
            </w:r>
          </w:p>
        </w:tc>
        <w:tc>
          <w:tcPr>
            <w:tcW w:w="0" w:type="auto"/>
            <w:shd w:val="clear" w:color="auto" w:fill="auto"/>
            <w:noWrap/>
            <w:vAlign w:val="bottom"/>
            <w:hideMark/>
          </w:tcPr>
          <w:p w14:paraId="75617E1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0.693 </w:t>
            </w:r>
          </w:p>
        </w:tc>
        <w:tc>
          <w:tcPr>
            <w:tcW w:w="0" w:type="auto"/>
            <w:shd w:val="clear" w:color="auto" w:fill="auto"/>
            <w:noWrap/>
            <w:vAlign w:val="bottom"/>
            <w:hideMark/>
          </w:tcPr>
          <w:p w14:paraId="382F033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0.677 </w:t>
            </w:r>
          </w:p>
        </w:tc>
        <w:tc>
          <w:tcPr>
            <w:tcW w:w="0" w:type="auto"/>
            <w:shd w:val="clear" w:color="auto" w:fill="auto"/>
            <w:noWrap/>
            <w:vAlign w:val="bottom"/>
            <w:hideMark/>
          </w:tcPr>
          <w:p w14:paraId="7E9AF3C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0.662 </w:t>
            </w:r>
          </w:p>
        </w:tc>
        <w:tc>
          <w:tcPr>
            <w:tcW w:w="0" w:type="auto"/>
            <w:shd w:val="clear" w:color="auto" w:fill="auto"/>
            <w:noWrap/>
            <w:vAlign w:val="bottom"/>
            <w:hideMark/>
          </w:tcPr>
          <w:p w14:paraId="1986E5D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0.648 </w:t>
            </w:r>
          </w:p>
        </w:tc>
        <w:tc>
          <w:tcPr>
            <w:tcW w:w="0" w:type="auto"/>
            <w:shd w:val="clear" w:color="auto" w:fill="auto"/>
            <w:noWrap/>
            <w:vAlign w:val="bottom"/>
            <w:hideMark/>
          </w:tcPr>
          <w:p w14:paraId="672D681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0.635 </w:t>
            </w:r>
          </w:p>
        </w:tc>
        <w:tc>
          <w:tcPr>
            <w:tcW w:w="0" w:type="auto"/>
            <w:shd w:val="clear" w:color="auto" w:fill="auto"/>
            <w:noWrap/>
            <w:vAlign w:val="bottom"/>
            <w:hideMark/>
          </w:tcPr>
          <w:p w14:paraId="53FE15A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0.623 </w:t>
            </w:r>
          </w:p>
        </w:tc>
        <w:tc>
          <w:tcPr>
            <w:tcW w:w="0" w:type="auto"/>
            <w:shd w:val="clear" w:color="auto" w:fill="auto"/>
            <w:noWrap/>
            <w:vAlign w:val="bottom"/>
            <w:hideMark/>
          </w:tcPr>
          <w:p w14:paraId="5591EB2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0.612 </w:t>
            </w:r>
          </w:p>
        </w:tc>
        <w:tc>
          <w:tcPr>
            <w:tcW w:w="0" w:type="auto"/>
            <w:shd w:val="clear" w:color="auto" w:fill="auto"/>
            <w:noWrap/>
            <w:vAlign w:val="bottom"/>
            <w:hideMark/>
          </w:tcPr>
          <w:p w14:paraId="59F7338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0.601 </w:t>
            </w:r>
          </w:p>
        </w:tc>
        <w:tc>
          <w:tcPr>
            <w:tcW w:w="0" w:type="auto"/>
            <w:shd w:val="clear" w:color="auto" w:fill="auto"/>
            <w:noWrap/>
            <w:vAlign w:val="bottom"/>
            <w:hideMark/>
          </w:tcPr>
          <w:p w14:paraId="7B816FC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0.590 </w:t>
            </w:r>
          </w:p>
        </w:tc>
        <w:tc>
          <w:tcPr>
            <w:tcW w:w="0" w:type="auto"/>
            <w:shd w:val="clear" w:color="auto" w:fill="auto"/>
            <w:noWrap/>
            <w:vAlign w:val="bottom"/>
            <w:hideMark/>
          </w:tcPr>
          <w:p w14:paraId="2FAA110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0.581 </w:t>
            </w:r>
          </w:p>
        </w:tc>
        <w:tc>
          <w:tcPr>
            <w:tcW w:w="0" w:type="auto"/>
            <w:shd w:val="clear" w:color="auto" w:fill="auto"/>
            <w:noWrap/>
            <w:vAlign w:val="bottom"/>
            <w:hideMark/>
          </w:tcPr>
          <w:p w14:paraId="2A5C8E4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0.571 </w:t>
            </w:r>
          </w:p>
        </w:tc>
        <w:tc>
          <w:tcPr>
            <w:tcW w:w="0" w:type="auto"/>
            <w:shd w:val="clear" w:color="auto" w:fill="auto"/>
            <w:noWrap/>
            <w:vAlign w:val="bottom"/>
            <w:hideMark/>
          </w:tcPr>
          <w:p w14:paraId="3BCA942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0.563 </w:t>
            </w:r>
          </w:p>
        </w:tc>
        <w:tc>
          <w:tcPr>
            <w:tcW w:w="0" w:type="auto"/>
            <w:shd w:val="clear" w:color="auto" w:fill="auto"/>
            <w:noWrap/>
            <w:vAlign w:val="bottom"/>
            <w:hideMark/>
          </w:tcPr>
          <w:p w14:paraId="65A37B8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0.554 </w:t>
            </w:r>
          </w:p>
        </w:tc>
        <w:tc>
          <w:tcPr>
            <w:tcW w:w="0" w:type="auto"/>
            <w:shd w:val="clear" w:color="auto" w:fill="auto"/>
            <w:noWrap/>
            <w:vAlign w:val="bottom"/>
            <w:hideMark/>
          </w:tcPr>
          <w:p w14:paraId="4BC5F90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0.546 </w:t>
            </w:r>
          </w:p>
        </w:tc>
        <w:tc>
          <w:tcPr>
            <w:tcW w:w="0" w:type="auto"/>
            <w:shd w:val="clear" w:color="auto" w:fill="auto"/>
            <w:noWrap/>
            <w:vAlign w:val="bottom"/>
            <w:hideMark/>
          </w:tcPr>
          <w:p w14:paraId="04F044D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0.539 </w:t>
            </w:r>
          </w:p>
        </w:tc>
        <w:tc>
          <w:tcPr>
            <w:tcW w:w="0" w:type="auto"/>
            <w:shd w:val="clear" w:color="auto" w:fill="auto"/>
            <w:noWrap/>
            <w:vAlign w:val="bottom"/>
            <w:hideMark/>
          </w:tcPr>
          <w:p w14:paraId="108E7D4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0.532 </w:t>
            </w:r>
          </w:p>
        </w:tc>
        <w:tc>
          <w:tcPr>
            <w:tcW w:w="0" w:type="auto"/>
            <w:shd w:val="clear" w:color="auto" w:fill="auto"/>
            <w:noWrap/>
            <w:vAlign w:val="bottom"/>
            <w:hideMark/>
          </w:tcPr>
          <w:p w14:paraId="45698A2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0.525 </w:t>
            </w:r>
          </w:p>
        </w:tc>
      </w:tr>
      <w:tr w:rsidR="005C097E" w:rsidRPr="005C097E" w14:paraId="57438F78" w14:textId="77777777" w:rsidTr="005C097E">
        <w:trPr>
          <w:trHeight w:val="66"/>
        </w:trPr>
        <w:tc>
          <w:tcPr>
            <w:tcW w:w="0" w:type="auto"/>
            <w:shd w:val="clear" w:color="auto" w:fill="auto"/>
            <w:noWrap/>
            <w:vAlign w:val="bottom"/>
            <w:hideMark/>
          </w:tcPr>
          <w:p w14:paraId="707FC97E"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S24</w:t>
            </w:r>
          </w:p>
        </w:tc>
        <w:tc>
          <w:tcPr>
            <w:tcW w:w="0" w:type="auto"/>
            <w:shd w:val="clear" w:color="auto" w:fill="auto"/>
            <w:noWrap/>
            <w:vAlign w:val="bottom"/>
            <w:hideMark/>
          </w:tcPr>
          <w:p w14:paraId="7161E74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0.565 </w:t>
            </w:r>
          </w:p>
        </w:tc>
        <w:tc>
          <w:tcPr>
            <w:tcW w:w="0" w:type="auto"/>
            <w:shd w:val="clear" w:color="auto" w:fill="auto"/>
            <w:noWrap/>
            <w:vAlign w:val="bottom"/>
            <w:hideMark/>
          </w:tcPr>
          <w:p w14:paraId="53F2560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0.557 </w:t>
            </w:r>
          </w:p>
        </w:tc>
        <w:tc>
          <w:tcPr>
            <w:tcW w:w="0" w:type="auto"/>
            <w:shd w:val="clear" w:color="auto" w:fill="auto"/>
            <w:noWrap/>
            <w:vAlign w:val="bottom"/>
            <w:hideMark/>
          </w:tcPr>
          <w:p w14:paraId="12DC00A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0.549 </w:t>
            </w:r>
          </w:p>
        </w:tc>
        <w:tc>
          <w:tcPr>
            <w:tcW w:w="0" w:type="auto"/>
            <w:shd w:val="clear" w:color="auto" w:fill="auto"/>
            <w:noWrap/>
            <w:vAlign w:val="bottom"/>
            <w:hideMark/>
          </w:tcPr>
          <w:p w14:paraId="1D12990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0.542 </w:t>
            </w:r>
          </w:p>
        </w:tc>
        <w:tc>
          <w:tcPr>
            <w:tcW w:w="0" w:type="auto"/>
            <w:shd w:val="clear" w:color="auto" w:fill="auto"/>
            <w:noWrap/>
            <w:vAlign w:val="bottom"/>
            <w:hideMark/>
          </w:tcPr>
          <w:p w14:paraId="6D868E5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0.535 </w:t>
            </w:r>
          </w:p>
        </w:tc>
        <w:tc>
          <w:tcPr>
            <w:tcW w:w="0" w:type="auto"/>
            <w:shd w:val="clear" w:color="auto" w:fill="auto"/>
            <w:noWrap/>
            <w:vAlign w:val="bottom"/>
            <w:hideMark/>
          </w:tcPr>
          <w:p w14:paraId="5E1095A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0.529 </w:t>
            </w:r>
          </w:p>
        </w:tc>
        <w:tc>
          <w:tcPr>
            <w:tcW w:w="0" w:type="auto"/>
            <w:shd w:val="clear" w:color="auto" w:fill="auto"/>
            <w:noWrap/>
            <w:vAlign w:val="bottom"/>
            <w:hideMark/>
          </w:tcPr>
          <w:p w14:paraId="3D49D18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0.523 </w:t>
            </w:r>
          </w:p>
        </w:tc>
        <w:tc>
          <w:tcPr>
            <w:tcW w:w="0" w:type="auto"/>
            <w:shd w:val="clear" w:color="auto" w:fill="auto"/>
            <w:noWrap/>
            <w:vAlign w:val="bottom"/>
            <w:hideMark/>
          </w:tcPr>
          <w:p w14:paraId="53F8FCA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0.518 </w:t>
            </w:r>
          </w:p>
        </w:tc>
        <w:tc>
          <w:tcPr>
            <w:tcW w:w="0" w:type="auto"/>
            <w:shd w:val="clear" w:color="auto" w:fill="auto"/>
            <w:noWrap/>
            <w:vAlign w:val="bottom"/>
            <w:hideMark/>
          </w:tcPr>
          <w:p w14:paraId="1201FBE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0.512 </w:t>
            </w:r>
          </w:p>
        </w:tc>
        <w:tc>
          <w:tcPr>
            <w:tcW w:w="0" w:type="auto"/>
            <w:shd w:val="clear" w:color="auto" w:fill="auto"/>
            <w:noWrap/>
            <w:vAlign w:val="bottom"/>
            <w:hideMark/>
          </w:tcPr>
          <w:p w14:paraId="712A515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0.507 </w:t>
            </w:r>
          </w:p>
        </w:tc>
        <w:tc>
          <w:tcPr>
            <w:tcW w:w="0" w:type="auto"/>
            <w:shd w:val="clear" w:color="auto" w:fill="auto"/>
            <w:noWrap/>
            <w:vAlign w:val="bottom"/>
            <w:hideMark/>
          </w:tcPr>
          <w:p w14:paraId="7F806BA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0.503 </w:t>
            </w:r>
          </w:p>
        </w:tc>
        <w:tc>
          <w:tcPr>
            <w:tcW w:w="0" w:type="auto"/>
            <w:shd w:val="clear" w:color="auto" w:fill="auto"/>
            <w:noWrap/>
            <w:vAlign w:val="bottom"/>
            <w:hideMark/>
          </w:tcPr>
          <w:p w14:paraId="7CAF8E4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0.498 </w:t>
            </w:r>
          </w:p>
        </w:tc>
        <w:tc>
          <w:tcPr>
            <w:tcW w:w="0" w:type="auto"/>
            <w:shd w:val="clear" w:color="auto" w:fill="auto"/>
            <w:noWrap/>
            <w:vAlign w:val="bottom"/>
            <w:hideMark/>
          </w:tcPr>
          <w:p w14:paraId="75F34B0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0.494 </w:t>
            </w:r>
          </w:p>
        </w:tc>
        <w:tc>
          <w:tcPr>
            <w:tcW w:w="0" w:type="auto"/>
            <w:shd w:val="clear" w:color="auto" w:fill="auto"/>
            <w:noWrap/>
            <w:vAlign w:val="bottom"/>
            <w:hideMark/>
          </w:tcPr>
          <w:p w14:paraId="1192662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0.490 </w:t>
            </w:r>
          </w:p>
        </w:tc>
        <w:tc>
          <w:tcPr>
            <w:tcW w:w="0" w:type="auto"/>
            <w:shd w:val="clear" w:color="auto" w:fill="auto"/>
            <w:noWrap/>
            <w:vAlign w:val="bottom"/>
            <w:hideMark/>
          </w:tcPr>
          <w:p w14:paraId="3864829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0.486 </w:t>
            </w:r>
          </w:p>
        </w:tc>
        <w:tc>
          <w:tcPr>
            <w:tcW w:w="0" w:type="auto"/>
            <w:shd w:val="clear" w:color="auto" w:fill="auto"/>
            <w:noWrap/>
            <w:vAlign w:val="bottom"/>
            <w:hideMark/>
          </w:tcPr>
          <w:p w14:paraId="02F3823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0.483 </w:t>
            </w:r>
          </w:p>
        </w:tc>
        <w:tc>
          <w:tcPr>
            <w:tcW w:w="0" w:type="auto"/>
            <w:shd w:val="clear" w:color="auto" w:fill="auto"/>
            <w:noWrap/>
            <w:vAlign w:val="bottom"/>
            <w:hideMark/>
          </w:tcPr>
          <w:p w14:paraId="52D79F9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0.479 </w:t>
            </w:r>
          </w:p>
        </w:tc>
        <w:tc>
          <w:tcPr>
            <w:tcW w:w="0" w:type="auto"/>
            <w:shd w:val="clear" w:color="auto" w:fill="auto"/>
            <w:noWrap/>
            <w:vAlign w:val="bottom"/>
            <w:hideMark/>
          </w:tcPr>
          <w:p w14:paraId="351270B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0.476 </w:t>
            </w:r>
          </w:p>
        </w:tc>
        <w:tc>
          <w:tcPr>
            <w:tcW w:w="0" w:type="auto"/>
            <w:shd w:val="clear" w:color="auto" w:fill="auto"/>
            <w:noWrap/>
            <w:vAlign w:val="bottom"/>
            <w:hideMark/>
          </w:tcPr>
          <w:p w14:paraId="1F7B464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0.473 </w:t>
            </w:r>
          </w:p>
        </w:tc>
      </w:tr>
      <w:tr w:rsidR="005C097E" w:rsidRPr="005C097E" w14:paraId="6FBE7C3D" w14:textId="77777777" w:rsidTr="005C097E">
        <w:trPr>
          <w:trHeight w:val="66"/>
        </w:trPr>
        <w:tc>
          <w:tcPr>
            <w:tcW w:w="0" w:type="auto"/>
            <w:shd w:val="clear" w:color="auto" w:fill="auto"/>
            <w:noWrap/>
            <w:vAlign w:val="bottom"/>
            <w:hideMark/>
          </w:tcPr>
          <w:p w14:paraId="55E3D698"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S25</w:t>
            </w:r>
          </w:p>
        </w:tc>
        <w:tc>
          <w:tcPr>
            <w:tcW w:w="0" w:type="auto"/>
            <w:shd w:val="clear" w:color="auto" w:fill="auto"/>
            <w:noWrap/>
            <w:vAlign w:val="bottom"/>
            <w:hideMark/>
          </w:tcPr>
          <w:p w14:paraId="20AC638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10740C5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4F0B141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770E9B0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65F6D1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15E8A85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198F69D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2DDC8BE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0F060E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20C36AE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3E8A44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EF2983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0.484 </w:t>
            </w:r>
          </w:p>
        </w:tc>
        <w:tc>
          <w:tcPr>
            <w:tcW w:w="0" w:type="auto"/>
            <w:shd w:val="clear" w:color="auto" w:fill="auto"/>
            <w:noWrap/>
            <w:vAlign w:val="bottom"/>
            <w:hideMark/>
          </w:tcPr>
          <w:p w14:paraId="0BC6271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4BD6B34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6A7732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60FA947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81E4A2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0D0FD1D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0.484 </w:t>
            </w:r>
          </w:p>
        </w:tc>
        <w:tc>
          <w:tcPr>
            <w:tcW w:w="0" w:type="auto"/>
            <w:shd w:val="clear" w:color="auto" w:fill="auto"/>
            <w:noWrap/>
            <w:vAlign w:val="bottom"/>
            <w:hideMark/>
          </w:tcPr>
          <w:p w14:paraId="32F157B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0.483 </w:t>
            </w:r>
          </w:p>
        </w:tc>
      </w:tr>
      <w:tr w:rsidR="005C097E" w:rsidRPr="005C097E" w14:paraId="521D589A" w14:textId="77777777" w:rsidTr="005C097E">
        <w:trPr>
          <w:trHeight w:val="66"/>
        </w:trPr>
        <w:tc>
          <w:tcPr>
            <w:tcW w:w="0" w:type="auto"/>
            <w:shd w:val="clear" w:color="auto" w:fill="auto"/>
            <w:noWrap/>
            <w:vAlign w:val="bottom"/>
            <w:hideMark/>
          </w:tcPr>
          <w:p w14:paraId="79B126EB"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S26</w:t>
            </w:r>
          </w:p>
        </w:tc>
        <w:tc>
          <w:tcPr>
            <w:tcW w:w="0" w:type="auto"/>
            <w:shd w:val="clear" w:color="auto" w:fill="auto"/>
            <w:noWrap/>
            <w:vAlign w:val="bottom"/>
            <w:hideMark/>
          </w:tcPr>
          <w:p w14:paraId="1C2F01D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0.459 </w:t>
            </w:r>
          </w:p>
        </w:tc>
        <w:tc>
          <w:tcPr>
            <w:tcW w:w="0" w:type="auto"/>
            <w:shd w:val="clear" w:color="auto" w:fill="auto"/>
            <w:noWrap/>
            <w:vAlign w:val="bottom"/>
            <w:hideMark/>
          </w:tcPr>
          <w:p w14:paraId="5265F09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0.450 </w:t>
            </w:r>
          </w:p>
        </w:tc>
        <w:tc>
          <w:tcPr>
            <w:tcW w:w="0" w:type="auto"/>
            <w:shd w:val="clear" w:color="auto" w:fill="auto"/>
            <w:noWrap/>
            <w:vAlign w:val="bottom"/>
            <w:hideMark/>
          </w:tcPr>
          <w:p w14:paraId="2BCCA5A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0.442 </w:t>
            </w:r>
          </w:p>
        </w:tc>
        <w:tc>
          <w:tcPr>
            <w:tcW w:w="0" w:type="auto"/>
            <w:shd w:val="clear" w:color="auto" w:fill="auto"/>
            <w:noWrap/>
            <w:vAlign w:val="bottom"/>
            <w:hideMark/>
          </w:tcPr>
          <w:p w14:paraId="64FAEF3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0.434 </w:t>
            </w:r>
          </w:p>
        </w:tc>
        <w:tc>
          <w:tcPr>
            <w:tcW w:w="0" w:type="auto"/>
            <w:shd w:val="clear" w:color="auto" w:fill="auto"/>
            <w:noWrap/>
            <w:vAlign w:val="bottom"/>
            <w:hideMark/>
          </w:tcPr>
          <w:p w14:paraId="09B8407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0.427 </w:t>
            </w:r>
          </w:p>
        </w:tc>
        <w:tc>
          <w:tcPr>
            <w:tcW w:w="0" w:type="auto"/>
            <w:shd w:val="clear" w:color="auto" w:fill="auto"/>
            <w:noWrap/>
            <w:vAlign w:val="bottom"/>
            <w:hideMark/>
          </w:tcPr>
          <w:p w14:paraId="7C8DD82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0.421 </w:t>
            </w:r>
          </w:p>
        </w:tc>
        <w:tc>
          <w:tcPr>
            <w:tcW w:w="0" w:type="auto"/>
            <w:shd w:val="clear" w:color="auto" w:fill="auto"/>
            <w:noWrap/>
            <w:vAlign w:val="bottom"/>
            <w:hideMark/>
          </w:tcPr>
          <w:p w14:paraId="68A9BEC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0.415 </w:t>
            </w:r>
          </w:p>
        </w:tc>
        <w:tc>
          <w:tcPr>
            <w:tcW w:w="0" w:type="auto"/>
            <w:shd w:val="clear" w:color="auto" w:fill="auto"/>
            <w:noWrap/>
            <w:vAlign w:val="bottom"/>
            <w:hideMark/>
          </w:tcPr>
          <w:p w14:paraId="5308F97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0.409 </w:t>
            </w:r>
          </w:p>
        </w:tc>
        <w:tc>
          <w:tcPr>
            <w:tcW w:w="0" w:type="auto"/>
            <w:shd w:val="clear" w:color="auto" w:fill="auto"/>
            <w:noWrap/>
            <w:vAlign w:val="bottom"/>
            <w:hideMark/>
          </w:tcPr>
          <w:p w14:paraId="1A5718E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0.403 </w:t>
            </w:r>
          </w:p>
        </w:tc>
        <w:tc>
          <w:tcPr>
            <w:tcW w:w="0" w:type="auto"/>
            <w:shd w:val="clear" w:color="auto" w:fill="auto"/>
            <w:noWrap/>
            <w:vAlign w:val="bottom"/>
            <w:hideMark/>
          </w:tcPr>
          <w:p w14:paraId="1A634B7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0.398 </w:t>
            </w:r>
          </w:p>
        </w:tc>
        <w:tc>
          <w:tcPr>
            <w:tcW w:w="0" w:type="auto"/>
            <w:shd w:val="clear" w:color="auto" w:fill="auto"/>
            <w:noWrap/>
            <w:vAlign w:val="bottom"/>
            <w:hideMark/>
          </w:tcPr>
          <w:p w14:paraId="6E53874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0.393 </w:t>
            </w:r>
          </w:p>
        </w:tc>
        <w:tc>
          <w:tcPr>
            <w:tcW w:w="0" w:type="auto"/>
            <w:shd w:val="clear" w:color="auto" w:fill="auto"/>
            <w:noWrap/>
            <w:vAlign w:val="bottom"/>
            <w:hideMark/>
          </w:tcPr>
          <w:p w14:paraId="157A51B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0.389 </w:t>
            </w:r>
          </w:p>
        </w:tc>
        <w:tc>
          <w:tcPr>
            <w:tcW w:w="0" w:type="auto"/>
            <w:shd w:val="clear" w:color="auto" w:fill="auto"/>
            <w:noWrap/>
            <w:vAlign w:val="bottom"/>
            <w:hideMark/>
          </w:tcPr>
          <w:p w14:paraId="109EA57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0.384 </w:t>
            </w:r>
          </w:p>
        </w:tc>
        <w:tc>
          <w:tcPr>
            <w:tcW w:w="0" w:type="auto"/>
            <w:shd w:val="clear" w:color="auto" w:fill="auto"/>
            <w:noWrap/>
            <w:vAlign w:val="bottom"/>
            <w:hideMark/>
          </w:tcPr>
          <w:p w14:paraId="313F807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0.380 </w:t>
            </w:r>
          </w:p>
        </w:tc>
        <w:tc>
          <w:tcPr>
            <w:tcW w:w="0" w:type="auto"/>
            <w:shd w:val="clear" w:color="auto" w:fill="auto"/>
            <w:noWrap/>
            <w:vAlign w:val="bottom"/>
            <w:hideMark/>
          </w:tcPr>
          <w:p w14:paraId="6C30C0E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0.376 </w:t>
            </w:r>
          </w:p>
        </w:tc>
        <w:tc>
          <w:tcPr>
            <w:tcW w:w="0" w:type="auto"/>
            <w:shd w:val="clear" w:color="auto" w:fill="auto"/>
            <w:noWrap/>
            <w:vAlign w:val="bottom"/>
            <w:hideMark/>
          </w:tcPr>
          <w:p w14:paraId="25645B8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0.373 </w:t>
            </w:r>
          </w:p>
        </w:tc>
        <w:tc>
          <w:tcPr>
            <w:tcW w:w="0" w:type="auto"/>
            <w:shd w:val="clear" w:color="auto" w:fill="auto"/>
            <w:noWrap/>
            <w:vAlign w:val="bottom"/>
            <w:hideMark/>
          </w:tcPr>
          <w:p w14:paraId="1618BB3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0.369 </w:t>
            </w:r>
          </w:p>
        </w:tc>
        <w:tc>
          <w:tcPr>
            <w:tcW w:w="0" w:type="auto"/>
            <w:shd w:val="clear" w:color="auto" w:fill="auto"/>
            <w:noWrap/>
            <w:vAlign w:val="bottom"/>
            <w:hideMark/>
          </w:tcPr>
          <w:p w14:paraId="4DD3E18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0.366 </w:t>
            </w:r>
          </w:p>
        </w:tc>
        <w:tc>
          <w:tcPr>
            <w:tcW w:w="0" w:type="auto"/>
            <w:shd w:val="clear" w:color="auto" w:fill="auto"/>
            <w:noWrap/>
            <w:vAlign w:val="bottom"/>
            <w:hideMark/>
          </w:tcPr>
          <w:p w14:paraId="54801E7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0.362 </w:t>
            </w:r>
          </w:p>
        </w:tc>
      </w:tr>
      <w:tr w:rsidR="005C097E" w:rsidRPr="005C097E" w14:paraId="60D7D855" w14:textId="77777777" w:rsidTr="005C097E">
        <w:trPr>
          <w:trHeight w:val="66"/>
        </w:trPr>
        <w:tc>
          <w:tcPr>
            <w:tcW w:w="0" w:type="auto"/>
            <w:shd w:val="clear" w:color="auto" w:fill="auto"/>
            <w:noWrap/>
            <w:vAlign w:val="bottom"/>
            <w:hideMark/>
          </w:tcPr>
          <w:p w14:paraId="4ADCED94"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S27</w:t>
            </w:r>
          </w:p>
        </w:tc>
        <w:tc>
          <w:tcPr>
            <w:tcW w:w="0" w:type="auto"/>
            <w:shd w:val="clear" w:color="auto" w:fill="auto"/>
            <w:noWrap/>
            <w:vAlign w:val="bottom"/>
            <w:hideMark/>
          </w:tcPr>
          <w:p w14:paraId="1893143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0.651 </w:t>
            </w:r>
          </w:p>
        </w:tc>
        <w:tc>
          <w:tcPr>
            <w:tcW w:w="0" w:type="auto"/>
            <w:shd w:val="clear" w:color="auto" w:fill="auto"/>
            <w:noWrap/>
            <w:vAlign w:val="bottom"/>
            <w:hideMark/>
          </w:tcPr>
          <w:p w14:paraId="5D7C615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0.641 </w:t>
            </w:r>
          </w:p>
        </w:tc>
        <w:tc>
          <w:tcPr>
            <w:tcW w:w="0" w:type="auto"/>
            <w:shd w:val="clear" w:color="auto" w:fill="auto"/>
            <w:noWrap/>
            <w:vAlign w:val="bottom"/>
            <w:hideMark/>
          </w:tcPr>
          <w:p w14:paraId="07AE559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0.631 </w:t>
            </w:r>
          </w:p>
        </w:tc>
        <w:tc>
          <w:tcPr>
            <w:tcW w:w="0" w:type="auto"/>
            <w:shd w:val="clear" w:color="auto" w:fill="auto"/>
            <w:noWrap/>
            <w:vAlign w:val="bottom"/>
            <w:hideMark/>
          </w:tcPr>
          <w:p w14:paraId="4617452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0.622 </w:t>
            </w:r>
          </w:p>
        </w:tc>
        <w:tc>
          <w:tcPr>
            <w:tcW w:w="0" w:type="auto"/>
            <w:shd w:val="clear" w:color="auto" w:fill="auto"/>
            <w:noWrap/>
            <w:vAlign w:val="bottom"/>
            <w:hideMark/>
          </w:tcPr>
          <w:p w14:paraId="05C57A5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0.614 </w:t>
            </w:r>
          </w:p>
        </w:tc>
        <w:tc>
          <w:tcPr>
            <w:tcW w:w="0" w:type="auto"/>
            <w:shd w:val="clear" w:color="auto" w:fill="auto"/>
            <w:noWrap/>
            <w:vAlign w:val="bottom"/>
            <w:hideMark/>
          </w:tcPr>
          <w:p w14:paraId="03F3D8F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0.606 </w:t>
            </w:r>
          </w:p>
        </w:tc>
        <w:tc>
          <w:tcPr>
            <w:tcW w:w="0" w:type="auto"/>
            <w:shd w:val="clear" w:color="auto" w:fill="auto"/>
            <w:noWrap/>
            <w:vAlign w:val="bottom"/>
            <w:hideMark/>
          </w:tcPr>
          <w:p w14:paraId="3CD64D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0.599 </w:t>
            </w:r>
          </w:p>
        </w:tc>
        <w:tc>
          <w:tcPr>
            <w:tcW w:w="0" w:type="auto"/>
            <w:shd w:val="clear" w:color="auto" w:fill="auto"/>
            <w:noWrap/>
            <w:vAlign w:val="bottom"/>
            <w:hideMark/>
          </w:tcPr>
          <w:p w14:paraId="04773AD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0.592 </w:t>
            </w:r>
          </w:p>
        </w:tc>
        <w:tc>
          <w:tcPr>
            <w:tcW w:w="0" w:type="auto"/>
            <w:shd w:val="clear" w:color="auto" w:fill="auto"/>
            <w:noWrap/>
            <w:vAlign w:val="bottom"/>
            <w:hideMark/>
          </w:tcPr>
          <w:p w14:paraId="6D17F14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0.585 </w:t>
            </w:r>
          </w:p>
        </w:tc>
        <w:tc>
          <w:tcPr>
            <w:tcW w:w="0" w:type="auto"/>
            <w:shd w:val="clear" w:color="auto" w:fill="auto"/>
            <w:noWrap/>
            <w:vAlign w:val="bottom"/>
            <w:hideMark/>
          </w:tcPr>
          <w:p w14:paraId="4A8F7DE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0.579 </w:t>
            </w:r>
          </w:p>
        </w:tc>
        <w:tc>
          <w:tcPr>
            <w:tcW w:w="0" w:type="auto"/>
            <w:shd w:val="clear" w:color="auto" w:fill="auto"/>
            <w:noWrap/>
            <w:vAlign w:val="bottom"/>
            <w:hideMark/>
          </w:tcPr>
          <w:p w14:paraId="7DDE6D7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0.573 </w:t>
            </w:r>
          </w:p>
        </w:tc>
        <w:tc>
          <w:tcPr>
            <w:tcW w:w="0" w:type="auto"/>
            <w:shd w:val="clear" w:color="auto" w:fill="auto"/>
            <w:noWrap/>
            <w:vAlign w:val="bottom"/>
            <w:hideMark/>
          </w:tcPr>
          <w:p w14:paraId="591A914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0.568 </w:t>
            </w:r>
          </w:p>
        </w:tc>
        <w:tc>
          <w:tcPr>
            <w:tcW w:w="0" w:type="auto"/>
            <w:shd w:val="clear" w:color="auto" w:fill="auto"/>
            <w:noWrap/>
            <w:vAlign w:val="bottom"/>
            <w:hideMark/>
          </w:tcPr>
          <w:p w14:paraId="6B440DD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0.563 </w:t>
            </w:r>
          </w:p>
        </w:tc>
        <w:tc>
          <w:tcPr>
            <w:tcW w:w="0" w:type="auto"/>
            <w:shd w:val="clear" w:color="auto" w:fill="auto"/>
            <w:noWrap/>
            <w:vAlign w:val="bottom"/>
            <w:hideMark/>
          </w:tcPr>
          <w:p w14:paraId="2CD48C3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0.558 </w:t>
            </w:r>
          </w:p>
        </w:tc>
        <w:tc>
          <w:tcPr>
            <w:tcW w:w="0" w:type="auto"/>
            <w:shd w:val="clear" w:color="auto" w:fill="auto"/>
            <w:noWrap/>
            <w:vAlign w:val="bottom"/>
            <w:hideMark/>
          </w:tcPr>
          <w:p w14:paraId="7112CA3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0.553 </w:t>
            </w:r>
          </w:p>
        </w:tc>
        <w:tc>
          <w:tcPr>
            <w:tcW w:w="0" w:type="auto"/>
            <w:shd w:val="clear" w:color="auto" w:fill="auto"/>
            <w:noWrap/>
            <w:vAlign w:val="bottom"/>
            <w:hideMark/>
          </w:tcPr>
          <w:p w14:paraId="78E412A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0.548 </w:t>
            </w:r>
          </w:p>
        </w:tc>
        <w:tc>
          <w:tcPr>
            <w:tcW w:w="0" w:type="auto"/>
            <w:shd w:val="clear" w:color="auto" w:fill="auto"/>
            <w:noWrap/>
            <w:vAlign w:val="bottom"/>
            <w:hideMark/>
          </w:tcPr>
          <w:p w14:paraId="60AC113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0.544 </w:t>
            </w:r>
          </w:p>
        </w:tc>
        <w:tc>
          <w:tcPr>
            <w:tcW w:w="0" w:type="auto"/>
            <w:shd w:val="clear" w:color="auto" w:fill="auto"/>
            <w:noWrap/>
            <w:vAlign w:val="bottom"/>
            <w:hideMark/>
          </w:tcPr>
          <w:p w14:paraId="441C6921"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0.540 </w:t>
            </w:r>
          </w:p>
        </w:tc>
        <w:tc>
          <w:tcPr>
            <w:tcW w:w="0" w:type="auto"/>
            <w:shd w:val="clear" w:color="auto" w:fill="auto"/>
            <w:noWrap/>
            <w:vAlign w:val="bottom"/>
            <w:hideMark/>
          </w:tcPr>
          <w:p w14:paraId="10F9F92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0.536 </w:t>
            </w:r>
          </w:p>
        </w:tc>
      </w:tr>
      <w:tr w:rsidR="005C097E" w:rsidRPr="005C097E" w14:paraId="3C0B3AEE" w14:textId="77777777" w:rsidTr="005C097E">
        <w:trPr>
          <w:trHeight w:val="66"/>
        </w:trPr>
        <w:tc>
          <w:tcPr>
            <w:tcW w:w="0" w:type="auto"/>
            <w:shd w:val="clear" w:color="auto" w:fill="auto"/>
            <w:noWrap/>
            <w:vAlign w:val="bottom"/>
            <w:hideMark/>
          </w:tcPr>
          <w:p w14:paraId="53931131"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S28</w:t>
            </w:r>
          </w:p>
        </w:tc>
        <w:tc>
          <w:tcPr>
            <w:tcW w:w="0" w:type="auto"/>
            <w:shd w:val="clear" w:color="auto" w:fill="auto"/>
            <w:noWrap/>
            <w:vAlign w:val="bottom"/>
            <w:hideMark/>
          </w:tcPr>
          <w:p w14:paraId="4C07563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0.345 </w:t>
            </w:r>
          </w:p>
        </w:tc>
        <w:tc>
          <w:tcPr>
            <w:tcW w:w="0" w:type="auto"/>
            <w:shd w:val="clear" w:color="auto" w:fill="auto"/>
            <w:noWrap/>
            <w:vAlign w:val="bottom"/>
            <w:hideMark/>
          </w:tcPr>
          <w:p w14:paraId="508499B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0.350 </w:t>
            </w:r>
          </w:p>
        </w:tc>
        <w:tc>
          <w:tcPr>
            <w:tcW w:w="0" w:type="auto"/>
            <w:shd w:val="clear" w:color="auto" w:fill="auto"/>
            <w:noWrap/>
            <w:vAlign w:val="bottom"/>
            <w:hideMark/>
          </w:tcPr>
          <w:p w14:paraId="0A0A9B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0.355 </w:t>
            </w:r>
          </w:p>
        </w:tc>
        <w:tc>
          <w:tcPr>
            <w:tcW w:w="0" w:type="auto"/>
            <w:shd w:val="clear" w:color="auto" w:fill="auto"/>
            <w:noWrap/>
            <w:vAlign w:val="bottom"/>
            <w:hideMark/>
          </w:tcPr>
          <w:p w14:paraId="540B1E1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0.359 </w:t>
            </w:r>
          </w:p>
        </w:tc>
        <w:tc>
          <w:tcPr>
            <w:tcW w:w="0" w:type="auto"/>
            <w:shd w:val="clear" w:color="auto" w:fill="auto"/>
            <w:noWrap/>
            <w:vAlign w:val="bottom"/>
            <w:hideMark/>
          </w:tcPr>
          <w:p w14:paraId="498E554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0.363 </w:t>
            </w:r>
          </w:p>
        </w:tc>
        <w:tc>
          <w:tcPr>
            <w:tcW w:w="0" w:type="auto"/>
            <w:shd w:val="clear" w:color="auto" w:fill="auto"/>
            <w:noWrap/>
            <w:vAlign w:val="bottom"/>
            <w:hideMark/>
          </w:tcPr>
          <w:p w14:paraId="7469BD4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0.366 </w:t>
            </w:r>
          </w:p>
        </w:tc>
        <w:tc>
          <w:tcPr>
            <w:tcW w:w="0" w:type="auto"/>
            <w:shd w:val="clear" w:color="auto" w:fill="auto"/>
            <w:noWrap/>
            <w:vAlign w:val="bottom"/>
            <w:hideMark/>
          </w:tcPr>
          <w:p w14:paraId="179074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0.370 </w:t>
            </w:r>
          </w:p>
        </w:tc>
        <w:tc>
          <w:tcPr>
            <w:tcW w:w="0" w:type="auto"/>
            <w:shd w:val="clear" w:color="auto" w:fill="auto"/>
            <w:noWrap/>
            <w:vAlign w:val="bottom"/>
            <w:hideMark/>
          </w:tcPr>
          <w:p w14:paraId="1BE3E58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0.373 </w:t>
            </w:r>
          </w:p>
        </w:tc>
        <w:tc>
          <w:tcPr>
            <w:tcW w:w="0" w:type="auto"/>
            <w:shd w:val="clear" w:color="auto" w:fill="auto"/>
            <w:noWrap/>
            <w:vAlign w:val="bottom"/>
            <w:hideMark/>
          </w:tcPr>
          <w:p w14:paraId="10EA001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0.376 </w:t>
            </w:r>
          </w:p>
        </w:tc>
        <w:tc>
          <w:tcPr>
            <w:tcW w:w="0" w:type="auto"/>
            <w:shd w:val="clear" w:color="auto" w:fill="auto"/>
            <w:noWrap/>
            <w:vAlign w:val="bottom"/>
            <w:hideMark/>
          </w:tcPr>
          <w:p w14:paraId="7C11DF6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0.379 </w:t>
            </w:r>
          </w:p>
        </w:tc>
        <w:tc>
          <w:tcPr>
            <w:tcW w:w="0" w:type="auto"/>
            <w:shd w:val="clear" w:color="auto" w:fill="auto"/>
            <w:noWrap/>
            <w:vAlign w:val="bottom"/>
            <w:hideMark/>
          </w:tcPr>
          <w:p w14:paraId="54B4279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0.382 </w:t>
            </w:r>
          </w:p>
        </w:tc>
        <w:tc>
          <w:tcPr>
            <w:tcW w:w="0" w:type="auto"/>
            <w:shd w:val="clear" w:color="auto" w:fill="auto"/>
            <w:noWrap/>
            <w:vAlign w:val="bottom"/>
            <w:hideMark/>
          </w:tcPr>
          <w:p w14:paraId="1E60B10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0.384 </w:t>
            </w:r>
          </w:p>
        </w:tc>
        <w:tc>
          <w:tcPr>
            <w:tcW w:w="0" w:type="auto"/>
            <w:shd w:val="clear" w:color="auto" w:fill="auto"/>
            <w:noWrap/>
            <w:vAlign w:val="bottom"/>
            <w:hideMark/>
          </w:tcPr>
          <w:p w14:paraId="7E74A1E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0.387 </w:t>
            </w:r>
          </w:p>
        </w:tc>
        <w:tc>
          <w:tcPr>
            <w:tcW w:w="0" w:type="auto"/>
            <w:shd w:val="clear" w:color="auto" w:fill="auto"/>
            <w:noWrap/>
            <w:vAlign w:val="bottom"/>
            <w:hideMark/>
          </w:tcPr>
          <w:p w14:paraId="5B73E98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0.389 </w:t>
            </w:r>
          </w:p>
        </w:tc>
        <w:tc>
          <w:tcPr>
            <w:tcW w:w="0" w:type="auto"/>
            <w:shd w:val="clear" w:color="auto" w:fill="auto"/>
            <w:noWrap/>
            <w:vAlign w:val="bottom"/>
            <w:hideMark/>
          </w:tcPr>
          <w:p w14:paraId="08D25BA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0.391 </w:t>
            </w:r>
          </w:p>
        </w:tc>
        <w:tc>
          <w:tcPr>
            <w:tcW w:w="0" w:type="auto"/>
            <w:shd w:val="clear" w:color="auto" w:fill="auto"/>
            <w:noWrap/>
            <w:vAlign w:val="bottom"/>
            <w:hideMark/>
          </w:tcPr>
          <w:p w14:paraId="0911C778"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0.393 </w:t>
            </w:r>
          </w:p>
        </w:tc>
        <w:tc>
          <w:tcPr>
            <w:tcW w:w="0" w:type="auto"/>
            <w:shd w:val="clear" w:color="auto" w:fill="auto"/>
            <w:noWrap/>
            <w:vAlign w:val="bottom"/>
            <w:hideMark/>
          </w:tcPr>
          <w:p w14:paraId="0A1DFED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0.395 </w:t>
            </w:r>
          </w:p>
        </w:tc>
        <w:tc>
          <w:tcPr>
            <w:tcW w:w="0" w:type="auto"/>
            <w:shd w:val="clear" w:color="auto" w:fill="auto"/>
            <w:noWrap/>
            <w:vAlign w:val="bottom"/>
            <w:hideMark/>
          </w:tcPr>
          <w:p w14:paraId="3BC74DE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0.397 </w:t>
            </w:r>
          </w:p>
        </w:tc>
        <w:tc>
          <w:tcPr>
            <w:tcW w:w="0" w:type="auto"/>
            <w:shd w:val="clear" w:color="auto" w:fill="auto"/>
            <w:noWrap/>
            <w:vAlign w:val="bottom"/>
            <w:hideMark/>
          </w:tcPr>
          <w:p w14:paraId="6805A80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0.399 </w:t>
            </w:r>
          </w:p>
        </w:tc>
      </w:tr>
      <w:tr w:rsidR="005C097E" w:rsidRPr="005C097E" w14:paraId="75B103AE" w14:textId="77777777" w:rsidTr="005C097E">
        <w:trPr>
          <w:trHeight w:val="66"/>
        </w:trPr>
        <w:tc>
          <w:tcPr>
            <w:tcW w:w="0" w:type="auto"/>
            <w:shd w:val="clear" w:color="auto" w:fill="auto"/>
            <w:noWrap/>
            <w:vAlign w:val="bottom"/>
            <w:hideMark/>
          </w:tcPr>
          <w:p w14:paraId="15E08D03"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S29</w:t>
            </w:r>
          </w:p>
        </w:tc>
        <w:tc>
          <w:tcPr>
            <w:tcW w:w="0" w:type="auto"/>
            <w:shd w:val="clear" w:color="auto" w:fill="auto"/>
            <w:noWrap/>
            <w:vAlign w:val="bottom"/>
            <w:hideMark/>
          </w:tcPr>
          <w:p w14:paraId="628E69A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0.177 </w:t>
            </w:r>
          </w:p>
        </w:tc>
        <w:tc>
          <w:tcPr>
            <w:tcW w:w="0" w:type="auto"/>
            <w:shd w:val="clear" w:color="auto" w:fill="auto"/>
            <w:noWrap/>
            <w:vAlign w:val="bottom"/>
            <w:hideMark/>
          </w:tcPr>
          <w:p w14:paraId="0C791D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0.178 </w:t>
            </w:r>
          </w:p>
        </w:tc>
        <w:tc>
          <w:tcPr>
            <w:tcW w:w="0" w:type="auto"/>
            <w:shd w:val="clear" w:color="auto" w:fill="auto"/>
            <w:noWrap/>
            <w:vAlign w:val="bottom"/>
            <w:hideMark/>
          </w:tcPr>
          <w:p w14:paraId="1D7C79F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0.179 </w:t>
            </w:r>
          </w:p>
        </w:tc>
        <w:tc>
          <w:tcPr>
            <w:tcW w:w="0" w:type="auto"/>
            <w:shd w:val="clear" w:color="auto" w:fill="auto"/>
            <w:noWrap/>
            <w:vAlign w:val="bottom"/>
            <w:hideMark/>
          </w:tcPr>
          <w:p w14:paraId="4B5FACC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0.181 </w:t>
            </w:r>
          </w:p>
        </w:tc>
        <w:tc>
          <w:tcPr>
            <w:tcW w:w="0" w:type="auto"/>
            <w:shd w:val="clear" w:color="auto" w:fill="auto"/>
            <w:noWrap/>
            <w:vAlign w:val="bottom"/>
            <w:hideMark/>
          </w:tcPr>
          <w:p w14:paraId="30753D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0.182 </w:t>
            </w:r>
          </w:p>
        </w:tc>
        <w:tc>
          <w:tcPr>
            <w:tcW w:w="0" w:type="auto"/>
            <w:shd w:val="clear" w:color="auto" w:fill="auto"/>
            <w:noWrap/>
            <w:vAlign w:val="bottom"/>
            <w:hideMark/>
          </w:tcPr>
          <w:p w14:paraId="1CD4329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0.182 </w:t>
            </w:r>
          </w:p>
        </w:tc>
        <w:tc>
          <w:tcPr>
            <w:tcW w:w="0" w:type="auto"/>
            <w:shd w:val="clear" w:color="auto" w:fill="auto"/>
            <w:noWrap/>
            <w:vAlign w:val="bottom"/>
            <w:hideMark/>
          </w:tcPr>
          <w:p w14:paraId="13A6824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0.183 </w:t>
            </w:r>
          </w:p>
        </w:tc>
        <w:tc>
          <w:tcPr>
            <w:tcW w:w="0" w:type="auto"/>
            <w:shd w:val="clear" w:color="auto" w:fill="auto"/>
            <w:noWrap/>
            <w:vAlign w:val="bottom"/>
            <w:hideMark/>
          </w:tcPr>
          <w:p w14:paraId="75DFF3E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0.184 </w:t>
            </w:r>
          </w:p>
        </w:tc>
        <w:tc>
          <w:tcPr>
            <w:tcW w:w="0" w:type="auto"/>
            <w:shd w:val="clear" w:color="auto" w:fill="auto"/>
            <w:noWrap/>
            <w:vAlign w:val="bottom"/>
            <w:hideMark/>
          </w:tcPr>
          <w:p w14:paraId="2B9D6553"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0.185 </w:t>
            </w:r>
          </w:p>
        </w:tc>
        <w:tc>
          <w:tcPr>
            <w:tcW w:w="0" w:type="auto"/>
            <w:shd w:val="clear" w:color="auto" w:fill="auto"/>
            <w:noWrap/>
            <w:vAlign w:val="bottom"/>
            <w:hideMark/>
          </w:tcPr>
          <w:p w14:paraId="5044EACE"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0.186 </w:t>
            </w:r>
          </w:p>
        </w:tc>
        <w:tc>
          <w:tcPr>
            <w:tcW w:w="0" w:type="auto"/>
            <w:shd w:val="clear" w:color="auto" w:fill="auto"/>
            <w:noWrap/>
            <w:vAlign w:val="bottom"/>
            <w:hideMark/>
          </w:tcPr>
          <w:p w14:paraId="7EF0CFE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0.186 </w:t>
            </w:r>
          </w:p>
        </w:tc>
        <w:tc>
          <w:tcPr>
            <w:tcW w:w="0" w:type="auto"/>
            <w:shd w:val="clear" w:color="auto" w:fill="auto"/>
            <w:noWrap/>
            <w:vAlign w:val="bottom"/>
            <w:hideMark/>
          </w:tcPr>
          <w:p w14:paraId="7763CBE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0.187 </w:t>
            </w:r>
          </w:p>
        </w:tc>
        <w:tc>
          <w:tcPr>
            <w:tcW w:w="0" w:type="auto"/>
            <w:shd w:val="clear" w:color="auto" w:fill="auto"/>
            <w:noWrap/>
            <w:vAlign w:val="bottom"/>
            <w:hideMark/>
          </w:tcPr>
          <w:p w14:paraId="4A92E6D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0.188 </w:t>
            </w:r>
          </w:p>
        </w:tc>
        <w:tc>
          <w:tcPr>
            <w:tcW w:w="0" w:type="auto"/>
            <w:shd w:val="clear" w:color="auto" w:fill="auto"/>
            <w:noWrap/>
            <w:vAlign w:val="bottom"/>
            <w:hideMark/>
          </w:tcPr>
          <w:p w14:paraId="00AE925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0.188 </w:t>
            </w:r>
          </w:p>
        </w:tc>
        <w:tc>
          <w:tcPr>
            <w:tcW w:w="0" w:type="auto"/>
            <w:shd w:val="clear" w:color="auto" w:fill="auto"/>
            <w:noWrap/>
            <w:vAlign w:val="bottom"/>
            <w:hideMark/>
          </w:tcPr>
          <w:p w14:paraId="442FB020"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0.189 </w:t>
            </w:r>
          </w:p>
        </w:tc>
        <w:tc>
          <w:tcPr>
            <w:tcW w:w="0" w:type="auto"/>
            <w:shd w:val="clear" w:color="auto" w:fill="auto"/>
            <w:noWrap/>
            <w:vAlign w:val="bottom"/>
            <w:hideMark/>
          </w:tcPr>
          <w:p w14:paraId="748483C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0.189 </w:t>
            </w:r>
          </w:p>
        </w:tc>
        <w:tc>
          <w:tcPr>
            <w:tcW w:w="0" w:type="auto"/>
            <w:shd w:val="clear" w:color="auto" w:fill="auto"/>
            <w:noWrap/>
            <w:vAlign w:val="bottom"/>
            <w:hideMark/>
          </w:tcPr>
          <w:p w14:paraId="1AC071E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0.190 </w:t>
            </w:r>
          </w:p>
        </w:tc>
        <w:tc>
          <w:tcPr>
            <w:tcW w:w="0" w:type="auto"/>
            <w:shd w:val="clear" w:color="auto" w:fill="auto"/>
            <w:noWrap/>
            <w:vAlign w:val="bottom"/>
            <w:hideMark/>
          </w:tcPr>
          <w:p w14:paraId="63DDF06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0.190 </w:t>
            </w:r>
          </w:p>
        </w:tc>
        <w:tc>
          <w:tcPr>
            <w:tcW w:w="0" w:type="auto"/>
            <w:shd w:val="clear" w:color="auto" w:fill="auto"/>
            <w:noWrap/>
            <w:vAlign w:val="bottom"/>
            <w:hideMark/>
          </w:tcPr>
          <w:p w14:paraId="545C583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0.191 </w:t>
            </w:r>
          </w:p>
        </w:tc>
      </w:tr>
      <w:tr w:rsidR="005C097E" w:rsidRPr="005C097E" w14:paraId="69811C67" w14:textId="77777777" w:rsidTr="005C097E">
        <w:trPr>
          <w:trHeight w:val="66"/>
        </w:trPr>
        <w:tc>
          <w:tcPr>
            <w:tcW w:w="0" w:type="auto"/>
            <w:shd w:val="clear" w:color="auto" w:fill="auto"/>
            <w:noWrap/>
            <w:vAlign w:val="bottom"/>
            <w:hideMark/>
          </w:tcPr>
          <w:p w14:paraId="22E711EA" w14:textId="77777777" w:rsidR="005C097E" w:rsidRPr="005C097E" w:rsidRDefault="005C097E" w:rsidP="005C097E">
            <w:pPr>
              <w:spacing w:after="0" w:line="0" w:lineRule="atLeas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S30</w:t>
            </w:r>
          </w:p>
        </w:tc>
        <w:tc>
          <w:tcPr>
            <w:tcW w:w="0" w:type="auto"/>
            <w:shd w:val="clear" w:color="auto" w:fill="auto"/>
            <w:noWrap/>
            <w:vAlign w:val="bottom"/>
            <w:hideMark/>
          </w:tcPr>
          <w:p w14:paraId="15A7007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42C9D9D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54B76D5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1BEB7B9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33F09AB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306CDA17"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5AF77C3F"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63665932"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6878CAF9"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7D0F9D4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5B1293E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72C1B5CC"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hint="eastAsia"/>
                <w:sz w:val="10"/>
                <w:szCs w:val="10"/>
                <w:lang w:eastAsia="zh-CN"/>
              </w:rPr>
              <w:t xml:space="preserve">0.000 </w:t>
            </w:r>
          </w:p>
        </w:tc>
        <w:tc>
          <w:tcPr>
            <w:tcW w:w="0" w:type="auto"/>
            <w:shd w:val="clear" w:color="auto" w:fill="auto"/>
            <w:noWrap/>
            <w:vAlign w:val="bottom"/>
            <w:hideMark/>
          </w:tcPr>
          <w:p w14:paraId="0C6856FD"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19DDCF66"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6D6A4B54"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21D8B61A"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11CEBC2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4315845B"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c>
          <w:tcPr>
            <w:tcW w:w="0" w:type="auto"/>
            <w:shd w:val="clear" w:color="auto" w:fill="auto"/>
            <w:noWrap/>
            <w:vAlign w:val="bottom"/>
            <w:hideMark/>
          </w:tcPr>
          <w:p w14:paraId="2B835C85" w14:textId="77777777" w:rsidR="005C097E" w:rsidRPr="005C097E" w:rsidRDefault="005C097E" w:rsidP="005C097E">
            <w:pPr>
              <w:spacing w:after="0" w:line="0" w:lineRule="atLeast"/>
              <w:jc w:val="right"/>
              <w:rPr>
                <w:rFonts w:ascii="Times New Roman" w:eastAsia="DengXian" w:hAnsi="Times New Roman" w:cs="Times New Roman"/>
                <w:sz w:val="10"/>
                <w:szCs w:val="10"/>
                <w:lang w:eastAsia="zh-CN"/>
              </w:rPr>
            </w:pPr>
            <w:r w:rsidRPr="005C097E">
              <w:rPr>
                <w:rFonts w:ascii="Times New Roman" w:eastAsia="DengXian" w:hAnsi="Times New Roman" w:cs="Times New Roman"/>
                <w:sz w:val="10"/>
                <w:szCs w:val="10"/>
                <w:lang w:eastAsia="zh-CN"/>
              </w:rPr>
              <w:t xml:space="preserve">0.000 </w:t>
            </w:r>
          </w:p>
        </w:tc>
      </w:tr>
    </w:tbl>
    <w:p w14:paraId="192B7D34" w14:textId="77777777" w:rsidR="005C097E" w:rsidRPr="005C097E" w:rsidRDefault="005C097E" w:rsidP="00D96451">
      <w:pPr>
        <w:rPr>
          <w:rFonts w:ascii="Times New Roman" w:eastAsia="SimSun" w:hAnsi="Times New Roman" w:cs="Times New Roman"/>
          <w:b/>
          <w:kern w:val="2"/>
          <w:sz w:val="24"/>
          <w:szCs w:val="24"/>
          <w:lang w:eastAsia="zh-CN"/>
        </w:rPr>
      </w:pPr>
    </w:p>
    <w:p w14:paraId="346EE8F1" w14:textId="77777777" w:rsidR="00D814B1" w:rsidRDefault="00D814B1" w:rsidP="005C097E">
      <w:pPr>
        <w:widowControl w:val="0"/>
        <w:spacing w:after="0"/>
        <w:jc w:val="both"/>
        <w:rPr>
          <w:rFonts w:ascii="Times New Roman" w:eastAsia="SimSun" w:hAnsi="Times New Roman" w:cs="Times New Roman"/>
          <w:b/>
          <w:kern w:val="2"/>
          <w:sz w:val="24"/>
          <w:szCs w:val="24"/>
          <w:lang w:eastAsia="zh-CN"/>
        </w:rPr>
      </w:pPr>
    </w:p>
    <w:p w14:paraId="1DEB301B" w14:textId="77777777" w:rsidR="005C097E" w:rsidRPr="005C097E" w:rsidRDefault="005C097E" w:rsidP="005C097E">
      <w:pPr>
        <w:widowControl w:val="0"/>
        <w:spacing w:after="0"/>
        <w:jc w:val="both"/>
        <w:rPr>
          <w:rFonts w:ascii="Times New Roman" w:eastAsia="SimSun" w:hAnsi="Times New Roman" w:cs="Times New Roman"/>
          <w:b/>
          <w:kern w:val="2"/>
          <w:sz w:val="24"/>
          <w:szCs w:val="24"/>
          <w:lang w:eastAsia="zh-CN"/>
        </w:rPr>
      </w:pPr>
      <w:r w:rsidRPr="005C097E">
        <w:rPr>
          <w:rFonts w:ascii="Times New Roman" w:eastAsia="SimSun" w:hAnsi="Times New Roman" w:cs="Times New Roman"/>
          <w:b/>
          <w:kern w:val="2"/>
          <w:sz w:val="24"/>
          <w:szCs w:val="24"/>
          <w:lang w:eastAsia="zh-CN"/>
        </w:rPr>
        <w:lastRenderedPageBreak/>
        <w:t>5</w:t>
      </w:r>
      <w:r>
        <w:rPr>
          <w:rFonts w:ascii="Times New Roman" w:eastAsia="SimSun" w:hAnsi="Times New Roman" w:cs="Times New Roman"/>
          <w:b/>
          <w:kern w:val="2"/>
          <w:sz w:val="24"/>
          <w:szCs w:val="24"/>
          <w:lang w:eastAsia="zh-CN"/>
        </w:rPr>
        <w:tab/>
      </w:r>
      <w:r w:rsidRPr="005C097E">
        <w:rPr>
          <w:rFonts w:ascii="Times New Roman" w:eastAsia="SimSun" w:hAnsi="Times New Roman" w:cs="Times New Roman"/>
          <w:b/>
          <w:kern w:val="2"/>
          <w:sz w:val="24"/>
          <w:szCs w:val="24"/>
          <w:lang w:eastAsia="zh-CN"/>
        </w:rPr>
        <w:t xml:space="preserve">Discussion, academic and managerial implications </w:t>
      </w:r>
    </w:p>
    <w:p w14:paraId="62A14B61" w14:textId="77777777" w:rsidR="005C097E" w:rsidRPr="005C097E" w:rsidRDefault="005C097E" w:rsidP="005C097E">
      <w:pPr>
        <w:widowControl w:val="0"/>
        <w:spacing w:after="0"/>
        <w:ind w:firstLine="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 </w:t>
      </w:r>
      <w:r w:rsidRPr="005C097E">
        <w:rPr>
          <w:rFonts w:ascii="Times New Roman" w:eastAsia="SimSun" w:hAnsi="Times New Roman" w:cs="Times New Roman"/>
          <w:kern w:val="2"/>
          <w:sz w:val="24"/>
          <w:szCs w:val="24"/>
          <w:lang w:eastAsia="zh-CN"/>
        </w:rPr>
        <w:tab/>
        <w:t>According to the results from the empirical study that are summarized in Tables 8, “quality procedures” was ranked the topmost CSR attribute followed by “workmen’s insurance” and “health and safety procedures”. These results mean that  Company A (the bank) places much more importance on these three as the top attributes when deciding on which supplier organization to work with when seeking to advance their corporate social responsibility agenda. This is because the case organization wants to ensure that the standard of goods and services received from their suppliers, which may indirectly or directly affect its operations, is high so as to avoid passing impact on corporate r</w:t>
      </w:r>
      <w:r>
        <w:rPr>
          <w:rFonts w:ascii="Times New Roman" w:eastAsia="SimSun" w:hAnsi="Times New Roman" w:cs="Times New Roman"/>
          <w:kern w:val="2"/>
          <w:sz w:val="24"/>
          <w:szCs w:val="24"/>
          <w:lang w:eastAsia="zh-CN"/>
        </w:rPr>
        <w:t xml:space="preserve">eputation and customer loyalty </w:t>
      </w:r>
      <w:r w:rsidRPr="005C097E">
        <w:rPr>
          <w:rFonts w:ascii="Times New Roman" w:eastAsia="SimSun" w:hAnsi="Times New Roman" w:cs="Times New Roman"/>
          <w:kern w:val="2"/>
          <w:sz w:val="24"/>
          <w:szCs w:val="24"/>
          <w:lang w:eastAsia="zh-CN"/>
        </w:rPr>
        <w:t>(</w:t>
      </w:r>
      <w:proofErr w:type="spellStart"/>
      <w:r w:rsidRPr="005C097E">
        <w:rPr>
          <w:rFonts w:ascii="Times New Roman" w:eastAsia="SimSun" w:hAnsi="Times New Roman" w:cs="Times New Roman"/>
          <w:kern w:val="2"/>
          <w:sz w:val="24"/>
          <w:szCs w:val="24"/>
          <w:shd w:val="clear" w:color="auto" w:fill="FFFFFF"/>
          <w:lang w:eastAsia="zh-CN"/>
        </w:rPr>
        <w:t>Gatti</w:t>
      </w:r>
      <w:proofErr w:type="spellEnd"/>
      <w:r>
        <w:rPr>
          <w:rFonts w:ascii="Times New Roman" w:eastAsia="SimSun" w:hAnsi="Times New Roman" w:cs="Times New Roman"/>
          <w:kern w:val="2"/>
          <w:sz w:val="24"/>
          <w:szCs w:val="24"/>
          <w:lang w:eastAsia="zh-CN"/>
        </w:rPr>
        <w:t xml:space="preserve"> et al</w:t>
      </w:r>
      <w:r w:rsidRPr="005C097E">
        <w:rPr>
          <w:rFonts w:ascii="Times New Roman" w:eastAsia="SimSun" w:hAnsi="Times New Roman" w:cs="Times New Roman"/>
          <w:kern w:val="2"/>
          <w:sz w:val="24"/>
          <w:szCs w:val="24"/>
          <w:lang w:eastAsia="zh-CN"/>
        </w:rPr>
        <w:t xml:space="preserve">, 2012; </w:t>
      </w:r>
      <w:proofErr w:type="spellStart"/>
      <w:r w:rsidRPr="005C097E">
        <w:rPr>
          <w:rFonts w:ascii="Times New Roman" w:eastAsia="SimSun" w:hAnsi="Times New Roman" w:cs="Times New Roman"/>
          <w:kern w:val="2"/>
          <w:sz w:val="24"/>
          <w:szCs w:val="24"/>
          <w:shd w:val="clear" w:color="auto" w:fill="FFFFFF"/>
          <w:lang w:eastAsia="zh-CN"/>
        </w:rPr>
        <w:t>Chomvilailuk</w:t>
      </w:r>
      <w:proofErr w:type="spellEnd"/>
      <w:r w:rsidRPr="005C097E">
        <w:rPr>
          <w:rFonts w:ascii="Times New Roman" w:eastAsia="SimSun" w:hAnsi="Times New Roman" w:cs="Times New Roman"/>
          <w:kern w:val="2"/>
          <w:sz w:val="24"/>
          <w:szCs w:val="24"/>
          <w:shd w:val="clear" w:color="auto" w:fill="FFFFFF"/>
          <w:lang w:eastAsia="zh-CN"/>
        </w:rPr>
        <w:t xml:space="preserve"> and Butcher, 2014</w:t>
      </w:r>
      <w:r w:rsidRPr="005C097E">
        <w:rPr>
          <w:rFonts w:ascii="Times New Roman" w:eastAsia="SimSun" w:hAnsi="Times New Roman" w:cs="Times New Roman"/>
          <w:kern w:val="2"/>
          <w:sz w:val="24"/>
          <w:szCs w:val="24"/>
          <w:lang w:eastAsia="zh-CN"/>
        </w:rPr>
        <w:t xml:space="preserve">). Thus, CSR is increasingly crucial for companies in other to gain competitiveness, generate wealth, respond to societal </w:t>
      </w:r>
      <w:proofErr w:type="gramStart"/>
      <w:r w:rsidRPr="005C097E">
        <w:rPr>
          <w:rFonts w:ascii="Times New Roman" w:eastAsia="SimSun" w:hAnsi="Times New Roman" w:cs="Times New Roman"/>
          <w:kern w:val="2"/>
          <w:sz w:val="24"/>
          <w:szCs w:val="24"/>
          <w:lang w:eastAsia="zh-CN"/>
        </w:rPr>
        <w:t>demands</w:t>
      </w:r>
      <w:proofErr w:type="gramEnd"/>
      <w:r w:rsidRPr="005C097E">
        <w:rPr>
          <w:rFonts w:ascii="Times New Roman" w:eastAsia="SimSun" w:hAnsi="Times New Roman" w:cs="Times New Roman"/>
          <w:kern w:val="2"/>
          <w:sz w:val="24"/>
          <w:szCs w:val="24"/>
          <w:lang w:eastAsia="zh-CN"/>
        </w:rPr>
        <w:t xml:space="preserve"> and support persons and society (Benitez et al, 2020). This also means that the case organization requires suppliers to have in place compensation packages for employees covering wage replacement and medical benefits for accidents occurring to their employees during employment as a way of fostering harmonious industrial relations, avoiding lawsuits and maintaining a good reputation as a caring employer. . For example, having a court action against a supplier for negligence may affect their reputation and this reputational impact on the supplier will directly or indirectly affect the reputation of the case organization. So, the case organization, just like other firms, wants to ensure that this supplier reputation damage does not occur in the first place. Furthermore, the case organization will want the supplier organization to have in place procedures to ensure adherence to established health and safety requirements for safeguarding their employees. All these requirements are to ensure that the case organization and, by extension, the supply chain members are not saddled with the supplier’s direct and indirect social burden (</w:t>
      </w:r>
      <w:r w:rsidRPr="005C097E">
        <w:rPr>
          <w:rFonts w:ascii="Times New Roman" w:eastAsia="SimSun" w:hAnsi="Times New Roman" w:cs="Times New Roman"/>
          <w:kern w:val="2"/>
          <w:sz w:val="24"/>
          <w:szCs w:val="24"/>
          <w:shd w:val="clear" w:color="auto" w:fill="FFFFFF"/>
          <w:lang w:eastAsia="zh-CN"/>
        </w:rPr>
        <w:t>Badri Ahmadi</w:t>
      </w:r>
      <w:r w:rsidRPr="005C097E">
        <w:rPr>
          <w:rFonts w:ascii="Times New Roman" w:eastAsia="SimSun" w:hAnsi="Times New Roman" w:cs="Times New Roman"/>
          <w:kern w:val="2"/>
          <w:sz w:val="24"/>
          <w:szCs w:val="24"/>
          <w:lang w:eastAsia="zh-CN"/>
        </w:rPr>
        <w:t xml:space="preserve"> et al, 2017; Bai et al, 2019). Legal capability happens to be the least ranked among the attributes. This may mean that the last capability that the case organization expects from the supplier organization is legal strength. It, therefore, means that Company A expects the suppliers to strongly adhere to the highly ranked requirements, especially the top three ranked attributes instead of focusing on strengthening their capability on legal action, which may arise whenever non-compliance related issues are raised against them, since this will avoid the case organization getting into any serious societal challenges and reputational issues. Or even involve </w:t>
      </w:r>
      <w:r w:rsidRPr="005C097E">
        <w:rPr>
          <w:rFonts w:ascii="Times New Roman" w:hAnsi="Times New Roman" w:cs="Times New Roman"/>
          <w:sz w:val="24"/>
          <w:szCs w:val="24"/>
        </w:rPr>
        <w:t xml:space="preserve">the registration of the supplier company with statutory requirements including compliance with civic responsibilities such as payment of tax. </w:t>
      </w:r>
    </w:p>
    <w:p w14:paraId="60D5C4B1" w14:textId="77777777" w:rsidR="005C097E" w:rsidRDefault="005C097E" w:rsidP="005C097E">
      <w:pPr>
        <w:widowControl w:val="0"/>
        <w:spacing w:after="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ab/>
        <w:t xml:space="preserve">Consequently, the study results corroborate published studies in extant literature that emphasize quality procedures, workman insurance and health and safety procedures as critical to a decision to implement CSR for sustainability advantage in the industry (Medina et al, 2021; Pereira et al, 2021; Phan et al, 2021). Moreover, the social aspect of poor </w:t>
      </w:r>
      <w:proofErr w:type="spellStart"/>
      <w:r w:rsidRPr="005C097E">
        <w:rPr>
          <w:rFonts w:ascii="Times New Roman" w:eastAsia="SimSun" w:hAnsi="Times New Roman" w:cs="Times New Roman"/>
          <w:kern w:val="2"/>
          <w:sz w:val="24"/>
          <w:szCs w:val="24"/>
          <w:lang w:eastAsia="zh-CN"/>
        </w:rPr>
        <w:t>labour</w:t>
      </w:r>
      <w:proofErr w:type="spellEnd"/>
      <w:r w:rsidRPr="005C097E">
        <w:rPr>
          <w:rFonts w:ascii="Times New Roman" w:eastAsia="SimSun" w:hAnsi="Times New Roman" w:cs="Times New Roman"/>
          <w:kern w:val="2"/>
          <w:sz w:val="24"/>
          <w:szCs w:val="24"/>
          <w:lang w:eastAsia="zh-CN"/>
        </w:rPr>
        <w:t xml:space="preserve"> conditions is a severe challenge in most firms, including child </w:t>
      </w:r>
      <w:proofErr w:type="spellStart"/>
      <w:r w:rsidRPr="005C097E">
        <w:rPr>
          <w:rFonts w:ascii="Times New Roman" w:eastAsia="SimSun" w:hAnsi="Times New Roman" w:cs="Times New Roman"/>
          <w:kern w:val="2"/>
          <w:sz w:val="24"/>
          <w:szCs w:val="24"/>
          <w:lang w:eastAsia="zh-CN"/>
        </w:rPr>
        <w:t>labour</w:t>
      </w:r>
      <w:proofErr w:type="spellEnd"/>
      <w:r w:rsidRPr="005C097E">
        <w:rPr>
          <w:rFonts w:ascii="Times New Roman" w:eastAsia="SimSun" w:hAnsi="Times New Roman" w:cs="Times New Roman"/>
          <w:kern w:val="2"/>
          <w:sz w:val="24"/>
          <w:szCs w:val="24"/>
          <w:lang w:eastAsia="zh-CN"/>
        </w:rPr>
        <w:t xml:space="preserve">, low salaries and occupational health due to the </w:t>
      </w:r>
      <w:proofErr w:type="spellStart"/>
      <w:r w:rsidRPr="005C097E">
        <w:rPr>
          <w:rFonts w:ascii="Times New Roman" w:eastAsia="SimSun" w:hAnsi="Times New Roman" w:cs="Times New Roman"/>
          <w:kern w:val="2"/>
          <w:sz w:val="24"/>
          <w:szCs w:val="24"/>
          <w:lang w:eastAsia="zh-CN"/>
        </w:rPr>
        <w:t>labour-intensive</w:t>
      </w:r>
      <w:proofErr w:type="spellEnd"/>
      <w:r w:rsidRPr="005C097E">
        <w:rPr>
          <w:rFonts w:ascii="Times New Roman" w:eastAsia="SimSun" w:hAnsi="Times New Roman" w:cs="Times New Roman"/>
          <w:kern w:val="2"/>
          <w:sz w:val="24"/>
          <w:szCs w:val="24"/>
          <w:lang w:eastAsia="zh-CN"/>
        </w:rPr>
        <w:t xml:space="preserve"> nature. In this context, the </w:t>
      </w:r>
      <w:r w:rsidRPr="005C097E">
        <w:rPr>
          <w:rFonts w:ascii="Times New Roman" w:eastAsia="SimSun" w:hAnsi="Times New Roman" w:cs="Times New Roman"/>
          <w:kern w:val="2"/>
          <w:sz w:val="24"/>
          <w:szCs w:val="24"/>
          <w:lang w:eastAsia="zh-CN"/>
        </w:rPr>
        <w:lastRenderedPageBreak/>
        <w:t>critical factors can aid in actualizing CSR goals (Chan et al, 2020). Furthermore, such critical factors for implementing CSR can translate to company’s commitment to minimize harmful effects while maximizing societal benefits and also, drastically reduce the financial compensation that may accrue from service failures (</w:t>
      </w:r>
      <w:proofErr w:type="spellStart"/>
      <w:r w:rsidRPr="005C097E">
        <w:rPr>
          <w:rFonts w:ascii="Times New Roman" w:eastAsia="SimSun" w:hAnsi="Times New Roman" w:cs="Times New Roman"/>
          <w:kern w:val="2"/>
          <w:sz w:val="24"/>
          <w:szCs w:val="24"/>
          <w:lang w:eastAsia="zh-CN"/>
        </w:rPr>
        <w:t>Alhouti</w:t>
      </w:r>
      <w:proofErr w:type="spellEnd"/>
      <w:r w:rsidRPr="005C097E">
        <w:rPr>
          <w:rFonts w:ascii="Times New Roman" w:eastAsia="SimSun" w:hAnsi="Times New Roman" w:cs="Times New Roman"/>
          <w:kern w:val="2"/>
          <w:sz w:val="24"/>
          <w:szCs w:val="24"/>
          <w:lang w:eastAsia="zh-CN"/>
        </w:rPr>
        <w:t xml:space="preserve"> et al, 2021; Pham and Tran, 2020). Particularly, quality management aims to satisfy stakeholders and plays an important role in determining the effect of CSR on financial performance (Franco et al, 2020). Thus, companies are emphasizing critical issues aimed at achieving short-term economic goals with ethical activities aimed at generating non-economic value that supports the environment, society, institutions, arts and culture (Colucci et al, 2020; Orji et al, 2022b). Nevertheless, contrary to other published studies on the high importance of legal capability in CSR, this study has ranked legal capability as the least among the investigated CSR factors (Khan et al, 2020; </w:t>
      </w:r>
      <w:proofErr w:type="spellStart"/>
      <w:r w:rsidRPr="005C097E">
        <w:rPr>
          <w:rFonts w:ascii="Times New Roman" w:eastAsia="SimSun" w:hAnsi="Times New Roman" w:cs="Times New Roman"/>
          <w:kern w:val="2"/>
          <w:sz w:val="24"/>
          <w:szCs w:val="24"/>
          <w:lang w:eastAsia="zh-CN"/>
        </w:rPr>
        <w:t>Khosroshahi</w:t>
      </w:r>
      <w:proofErr w:type="spellEnd"/>
      <w:r w:rsidRPr="005C097E">
        <w:rPr>
          <w:rFonts w:ascii="Times New Roman" w:eastAsia="SimSun" w:hAnsi="Times New Roman" w:cs="Times New Roman"/>
          <w:kern w:val="2"/>
          <w:sz w:val="24"/>
          <w:szCs w:val="24"/>
          <w:lang w:eastAsia="zh-CN"/>
        </w:rPr>
        <w:t xml:space="preserve"> et al, 2021; Zhang et al, 2021). This might be attributable to the fact that highly significant CSR factors were evaluated and as such, legal capability is regarded as being of less significance in comparison with such factors. Yet, this study recommends to the banking firm and other companies that might adopt the proposed methodology to emphasize legal capability of suppliers during decisions to select socially responsible suppliers. Government regulatory bodies have launched dozens of principles, policies, guidelines, and laws to promote firms’ CSR and consequently legal capability is considered critical in the success of such a venture (Zhang et al, 2021).</w:t>
      </w:r>
    </w:p>
    <w:p w14:paraId="03E7AF31" w14:textId="77777777" w:rsidR="005C097E" w:rsidRDefault="005C097E" w:rsidP="005C097E">
      <w:pPr>
        <w:widowControl w:val="0"/>
        <w:spacing w:after="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b/>
      </w:r>
      <w:r w:rsidRPr="005C097E">
        <w:rPr>
          <w:rFonts w:ascii="Times New Roman" w:eastAsia="SimSun" w:hAnsi="Times New Roman" w:cs="Times New Roman"/>
          <w:kern w:val="2"/>
          <w:sz w:val="24"/>
          <w:szCs w:val="24"/>
          <w:lang w:eastAsia="zh-CN"/>
        </w:rPr>
        <w:t xml:space="preserve">In addition, according to the results of the global values of all the 30 suppliers along with their rankings in Table 11, suppliers 1 and 2 are ranked the top suppliers with global weight of 1 each. Suppliers 3, 4, and 16 follow as 2nd, 3rd, and 4th respectively. Therefore, suppliers 1 and 2 are considered the best suppliers from the results and are recommended for contracting by the case banking organization. Nevertheless, since two suppliers are ranked equally at the top as computed in this study, an effective way of separating these two suppliers should be utilized if the organization decides to work with only one supplier. . The strategy may require that the case organization implements some specific post-selection evaluation and negotiations with these two suppliers to gain a better deal and possible future improvements. For example, managers of the case organization, using the results as a guide and as a part of a post-selection evaluation and negotiation project, can set higher benchmarks for the three top ranked criteria, namely, “quality procedures”, “workmen’s insurance”, and “health and safety procedures” and consider using them to re-evaluate and negotiate with the two suppliers. The three benchmark criteria could be used to request for an improvement from the two suppliers over a period, e. g. 6 months, to ascertain which of these suppliers would make it closer to the benchmark values and could then be offered the contract. Focusing on the top three criteria for the post-selection exercise will be helpful since there may be some concerns about trying to achieve “best in-class” for all the criteria as that may be practically impossible and/or even expensive. </w:t>
      </w:r>
    </w:p>
    <w:p w14:paraId="6A38AC10" w14:textId="77777777" w:rsidR="005C097E" w:rsidRDefault="005C097E" w:rsidP="005C097E">
      <w:pPr>
        <w:widowControl w:val="0"/>
        <w:spacing w:after="0"/>
        <w:jc w:val="both"/>
        <w:rPr>
          <w:rFonts w:ascii="Times New Roman" w:eastAsia="Times New Roman" w:hAnsi="Times New Roman" w:cs="Times New Roman"/>
          <w:sz w:val="24"/>
          <w:szCs w:val="24"/>
          <w:lang w:eastAsia="en-GB"/>
        </w:rPr>
      </w:pPr>
      <w:r>
        <w:rPr>
          <w:rFonts w:ascii="Times New Roman" w:eastAsia="SimSun" w:hAnsi="Times New Roman" w:cs="Times New Roman"/>
          <w:kern w:val="2"/>
          <w:sz w:val="24"/>
          <w:szCs w:val="24"/>
          <w:lang w:eastAsia="zh-CN"/>
        </w:rPr>
        <w:tab/>
      </w:r>
      <w:r w:rsidRPr="005C097E">
        <w:rPr>
          <w:rFonts w:ascii="Times New Roman" w:eastAsia="SimSun" w:hAnsi="Times New Roman" w:cs="Times New Roman"/>
          <w:kern w:val="2"/>
          <w:sz w:val="24"/>
          <w:szCs w:val="24"/>
          <w:lang w:eastAsia="zh-CN"/>
        </w:rPr>
        <w:t xml:space="preserve">The results of the study also showed the critical managerial and practical </w:t>
      </w:r>
      <w:r w:rsidRPr="005C097E">
        <w:rPr>
          <w:rFonts w:ascii="Times New Roman" w:eastAsia="SimSun" w:hAnsi="Times New Roman" w:cs="Times New Roman"/>
          <w:kern w:val="2"/>
          <w:sz w:val="24"/>
          <w:szCs w:val="24"/>
          <w:lang w:eastAsia="zh-CN"/>
        </w:rPr>
        <w:lastRenderedPageBreak/>
        <w:t>implications of the decision support model based on the Shannon- Entropy-based TODIM approach. The decision support model for solving the socially responsible supplier selection problem can be applied as a guideline for companies in utilizing an integrated methodology to prioritize the most socially responsible suppliers. It also allows the decision makers in companies to effectively estimate the performance of alternative suppliers with regard to prevailing social issues and address social sustainability objectives. M</w:t>
      </w:r>
      <w:r w:rsidRPr="005C097E">
        <w:rPr>
          <w:rFonts w:ascii="Times New Roman" w:eastAsia="SimSun" w:hAnsi="Times New Roman" w:cs="Times New Roman" w:hint="eastAsia"/>
          <w:kern w:val="2"/>
          <w:sz w:val="24"/>
          <w:szCs w:val="24"/>
          <w:lang w:eastAsia="zh-CN"/>
        </w:rPr>
        <w:t xml:space="preserve">oreover, the Nigerian banking sector is </w:t>
      </w:r>
      <w:r w:rsidRPr="005C097E">
        <w:rPr>
          <w:rFonts w:ascii="Times New Roman" w:eastAsia="SimSun" w:hAnsi="Times New Roman" w:cs="Times New Roman"/>
          <w:kern w:val="2"/>
          <w:sz w:val="24"/>
          <w:szCs w:val="24"/>
          <w:lang w:eastAsia="zh-CN"/>
        </w:rPr>
        <w:t>highly characterized by</w:t>
      </w:r>
      <w:r w:rsidRPr="005C097E">
        <w:rPr>
          <w:rFonts w:ascii="Times New Roman" w:eastAsia="SimSun" w:hAnsi="Times New Roman" w:cs="Times New Roman" w:hint="eastAsia"/>
          <w:kern w:val="2"/>
          <w:sz w:val="24"/>
          <w:szCs w:val="24"/>
          <w:lang w:eastAsia="zh-CN"/>
        </w:rPr>
        <w:t xml:space="preserve"> instability due to </w:t>
      </w:r>
      <w:r w:rsidRPr="005C097E">
        <w:rPr>
          <w:rFonts w:ascii="Times New Roman" w:eastAsia="SimSun" w:hAnsi="Times New Roman" w:cs="Times New Roman"/>
          <w:kern w:val="2"/>
          <w:sz w:val="24"/>
          <w:szCs w:val="24"/>
          <w:lang w:eastAsia="zh-CN"/>
        </w:rPr>
        <w:t>inefficient</w:t>
      </w:r>
      <w:r w:rsidRPr="005C097E">
        <w:rPr>
          <w:rFonts w:ascii="Times New Roman" w:eastAsia="SimSun" w:hAnsi="Times New Roman" w:cs="Times New Roman" w:hint="eastAsia"/>
          <w:kern w:val="2"/>
          <w:sz w:val="24"/>
          <w:szCs w:val="24"/>
          <w:lang w:eastAsia="zh-CN"/>
        </w:rPr>
        <w:t xml:space="preserve"> management and </w:t>
      </w:r>
      <w:r w:rsidRPr="005C097E">
        <w:rPr>
          <w:rFonts w:ascii="Times New Roman" w:eastAsia="SimSun" w:hAnsi="Times New Roman" w:cs="Times New Roman"/>
          <w:kern w:val="2"/>
          <w:sz w:val="24"/>
          <w:szCs w:val="24"/>
          <w:lang w:eastAsia="zh-CN"/>
        </w:rPr>
        <w:t>fraudulent</w:t>
      </w:r>
      <w:r w:rsidRPr="005C097E">
        <w:rPr>
          <w:rFonts w:ascii="Times New Roman" w:eastAsia="SimSun" w:hAnsi="Times New Roman" w:cs="Times New Roman" w:hint="eastAsia"/>
          <w:kern w:val="2"/>
          <w:sz w:val="24"/>
          <w:szCs w:val="24"/>
          <w:lang w:eastAsia="zh-CN"/>
        </w:rPr>
        <w:t xml:space="preserve"> activities </w:t>
      </w:r>
      <w:r w:rsidRPr="005C097E">
        <w:rPr>
          <w:rFonts w:ascii="Times New Roman" w:eastAsia="SimSun" w:hAnsi="Times New Roman" w:cs="Times New Roman"/>
          <w:kern w:val="2"/>
          <w:sz w:val="24"/>
          <w:szCs w:val="24"/>
          <w:lang w:eastAsia="zh-CN"/>
        </w:rPr>
        <w:t>which tend to diminish customer satisfaction and build negative brand image (Orji et al, 2022a).</w:t>
      </w:r>
      <w:r w:rsidRPr="005C097E">
        <w:rPr>
          <w:rFonts w:ascii="Times New Roman" w:eastAsia="SimSun" w:hAnsi="Times New Roman" w:cs="Times New Roman" w:hint="eastAsia"/>
          <w:kern w:val="2"/>
          <w:sz w:val="24"/>
          <w:szCs w:val="24"/>
          <w:lang w:eastAsia="zh-CN"/>
        </w:rPr>
        <w:t xml:space="preserve"> </w:t>
      </w:r>
      <w:r w:rsidRPr="005C097E">
        <w:rPr>
          <w:rFonts w:ascii="Times New Roman" w:eastAsia="SimSun" w:hAnsi="Times New Roman" w:cs="Times New Roman"/>
          <w:kern w:val="2"/>
          <w:sz w:val="24"/>
          <w:szCs w:val="24"/>
          <w:lang w:eastAsia="zh-CN"/>
        </w:rPr>
        <w:t>Also,</w:t>
      </w:r>
      <w:r w:rsidRPr="005C097E">
        <w:rPr>
          <w:rFonts w:ascii="Times New Roman" w:eastAsia="SimSun" w:hAnsi="Times New Roman" w:cs="Times New Roman" w:hint="eastAsia"/>
          <w:kern w:val="2"/>
          <w:sz w:val="24"/>
          <w:szCs w:val="24"/>
          <w:lang w:eastAsia="zh-CN"/>
        </w:rPr>
        <w:t xml:space="preserve"> </w:t>
      </w:r>
      <w:r w:rsidRPr="005C097E">
        <w:rPr>
          <w:rFonts w:ascii="Times New Roman" w:eastAsia="SimSun" w:hAnsi="Times New Roman" w:cs="Times New Roman"/>
          <w:kern w:val="2"/>
          <w:sz w:val="24"/>
          <w:szCs w:val="24"/>
          <w:lang w:eastAsia="zh-CN"/>
        </w:rPr>
        <w:t xml:space="preserve">the </w:t>
      </w:r>
      <w:r w:rsidRPr="005C097E">
        <w:rPr>
          <w:rFonts w:ascii="Times New Roman" w:eastAsia="SimSun" w:hAnsi="Times New Roman" w:cs="Times New Roman" w:hint="eastAsia"/>
          <w:kern w:val="2"/>
          <w:sz w:val="24"/>
          <w:szCs w:val="24"/>
          <w:lang w:eastAsia="zh-CN"/>
        </w:rPr>
        <w:t xml:space="preserve">persistent devaluation of the Nigerian naira and economic recession </w:t>
      </w:r>
      <w:r w:rsidRPr="005C097E">
        <w:rPr>
          <w:rFonts w:ascii="Times New Roman" w:eastAsia="SimSun" w:hAnsi="Times New Roman" w:cs="Times New Roman"/>
          <w:kern w:val="2"/>
          <w:sz w:val="24"/>
          <w:szCs w:val="24"/>
          <w:lang w:eastAsia="zh-CN"/>
        </w:rPr>
        <w:t>pose</w:t>
      </w:r>
      <w:r w:rsidRPr="005C097E">
        <w:rPr>
          <w:rFonts w:ascii="Times New Roman" w:eastAsia="SimSun" w:hAnsi="Times New Roman" w:cs="Times New Roman" w:hint="eastAsia"/>
          <w:kern w:val="2"/>
          <w:sz w:val="24"/>
          <w:szCs w:val="24"/>
          <w:lang w:eastAsia="zh-CN"/>
        </w:rPr>
        <w:t xml:space="preserve"> </w:t>
      </w:r>
      <w:r w:rsidRPr="005C097E">
        <w:rPr>
          <w:rFonts w:ascii="Times New Roman" w:eastAsia="SimSun" w:hAnsi="Times New Roman" w:cs="Times New Roman"/>
          <w:kern w:val="2"/>
          <w:sz w:val="24"/>
          <w:szCs w:val="24"/>
          <w:lang w:eastAsia="zh-CN"/>
        </w:rPr>
        <w:t>an unsettling challenge</w:t>
      </w:r>
      <w:r w:rsidRPr="005C097E">
        <w:rPr>
          <w:rFonts w:ascii="Times New Roman" w:eastAsia="SimSun" w:hAnsi="Times New Roman" w:cs="Times New Roman" w:hint="eastAsia"/>
          <w:kern w:val="2"/>
          <w:sz w:val="24"/>
          <w:szCs w:val="24"/>
          <w:lang w:eastAsia="zh-CN"/>
        </w:rPr>
        <w:t xml:space="preserve"> </w:t>
      </w:r>
      <w:r w:rsidRPr="005C097E">
        <w:rPr>
          <w:rFonts w:ascii="Times New Roman" w:eastAsia="SimSun" w:hAnsi="Times New Roman" w:cs="Times New Roman"/>
          <w:kern w:val="2"/>
          <w:sz w:val="24"/>
          <w:szCs w:val="24"/>
          <w:lang w:eastAsia="zh-CN"/>
        </w:rPr>
        <w:t>to</w:t>
      </w:r>
      <w:r w:rsidRPr="005C097E">
        <w:rPr>
          <w:rFonts w:ascii="Times New Roman" w:eastAsia="SimSun" w:hAnsi="Times New Roman" w:cs="Times New Roman" w:hint="eastAsia"/>
          <w:kern w:val="2"/>
          <w:sz w:val="24"/>
          <w:szCs w:val="24"/>
          <w:lang w:eastAsia="zh-CN"/>
        </w:rPr>
        <w:t xml:space="preserve"> the banks </w:t>
      </w:r>
      <w:r w:rsidRPr="005C097E">
        <w:rPr>
          <w:rFonts w:ascii="Times New Roman" w:eastAsia="SimSun" w:hAnsi="Times New Roman" w:cs="Times New Roman"/>
          <w:kern w:val="2"/>
          <w:sz w:val="24"/>
          <w:szCs w:val="24"/>
          <w:lang w:eastAsia="zh-CN"/>
        </w:rPr>
        <w:t>to be competitive and sustainable</w:t>
      </w:r>
      <w:r w:rsidRPr="005C097E">
        <w:rPr>
          <w:rFonts w:ascii="Times New Roman" w:eastAsia="SimSun" w:hAnsi="Times New Roman" w:cs="Times New Roman" w:hint="eastAsia"/>
          <w:kern w:val="2"/>
          <w:sz w:val="24"/>
          <w:szCs w:val="24"/>
          <w:lang w:eastAsia="zh-CN"/>
        </w:rPr>
        <w:t xml:space="preserve"> (</w:t>
      </w:r>
      <w:proofErr w:type="spellStart"/>
      <w:r w:rsidRPr="005C097E">
        <w:rPr>
          <w:rFonts w:ascii="Times New Roman" w:eastAsia="SimSun" w:hAnsi="Times New Roman" w:cs="Times New Roman" w:hint="eastAsia"/>
          <w:kern w:val="2"/>
          <w:sz w:val="24"/>
          <w:szCs w:val="24"/>
          <w:lang w:eastAsia="zh-CN"/>
        </w:rPr>
        <w:t>Oboh</w:t>
      </w:r>
      <w:proofErr w:type="spellEnd"/>
      <w:r w:rsidRPr="005C097E">
        <w:rPr>
          <w:rFonts w:ascii="Times New Roman" w:eastAsia="SimSun" w:hAnsi="Times New Roman" w:cs="Times New Roman" w:hint="eastAsia"/>
          <w:kern w:val="2"/>
          <w:sz w:val="24"/>
          <w:szCs w:val="24"/>
          <w:lang w:eastAsia="zh-CN"/>
        </w:rPr>
        <w:t xml:space="preserve"> and </w:t>
      </w:r>
      <w:proofErr w:type="spellStart"/>
      <w:r w:rsidRPr="005C097E">
        <w:rPr>
          <w:rFonts w:ascii="Times New Roman" w:eastAsia="SimSun" w:hAnsi="Times New Roman" w:cs="Times New Roman" w:hint="eastAsia"/>
          <w:kern w:val="2"/>
          <w:sz w:val="24"/>
          <w:szCs w:val="24"/>
          <w:lang w:eastAsia="zh-CN"/>
        </w:rPr>
        <w:t>Ajibolade</w:t>
      </w:r>
      <w:proofErr w:type="spellEnd"/>
      <w:r w:rsidRPr="005C097E">
        <w:rPr>
          <w:rFonts w:ascii="Times New Roman" w:eastAsia="SimSun" w:hAnsi="Times New Roman" w:cs="Times New Roman" w:hint="eastAsia"/>
          <w:kern w:val="2"/>
          <w:sz w:val="24"/>
          <w:szCs w:val="24"/>
          <w:lang w:eastAsia="zh-CN"/>
        </w:rPr>
        <w:t xml:space="preserve">, 2017). </w:t>
      </w:r>
      <w:r w:rsidRPr="005C097E">
        <w:rPr>
          <w:rFonts w:ascii="Times New Roman" w:eastAsia="SimSun" w:hAnsi="Times New Roman" w:cs="Times New Roman"/>
          <w:kern w:val="2"/>
          <w:sz w:val="24"/>
          <w:szCs w:val="24"/>
          <w:lang w:eastAsia="zh-CN"/>
        </w:rPr>
        <w:t>T</w:t>
      </w:r>
      <w:r w:rsidRPr="005C097E">
        <w:rPr>
          <w:rFonts w:ascii="Times New Roman" w:eastAsia="SimSun" w:hAnsi="Times New Roman" w:cs="Times New Roman" w:hint="eastAsia"/>
          <w:kern w:val="2"/>
          <w:sz w:val="24"/>
          <w:szCs w:val="24"/>
          <w:lang w:eastAsia="zh-CN"/>
        </w:rPr>
        <w:t xml:space="preserve">he </w:t>
      </w:r>
      <w:r w:rsidRPr="005C097E">
        <w:rPr>
          <w:rFonts w:ascii="Times New Roman" w:eastAsia="SimSun" w:hAnsi="Times New Roman" w:cs="Times New Roman"/>
          <w:kern w:val="2"/>
          <w:sz w:val="24"/>
          <w:szCs w:val="24"/>
          <w:lang w:eastAsia="zh-CN"/>
        </w:rPr>
        <w:t>implementation</w:t>
      </w:r>
      <w:r w:rsidRPr="005C097E">
        <w:rPr>
          <w:rFonts w:ascii="Times New Roman" w:eastAsia="SimSun" w:hAnsi="Times New Roman" w:cs="Times New Roman" w:hint="eastAsia"/>
          <w:kern w:val="2"/>
          <w:sz w:val="24"/>
          <w:szCs w:val="24"/>
          <w:lang w:eastAsia="zh-CN"/>
        </w:rPr>
        <w:t xml:space="preserve"> of socially- responsible </w:t>
      </w:r>
      <w:r w:rsidRPr="005C097E">
        <w:rPr>
          <w:rFonts w:ascii="Times New Roman" w:eastAsia="SimSun" w:hAnsi="Times New Roman" w:cs="Times New Roman"/>
          <w:kern w:val="2"/>
          <w:sz w:val="24"/>
          <w:szCs w:val="24"/>
          <w:lang w:eastAsia="zh-CN"/>
        </w:rPr>
        <w:t>supplier</w:t>
      </w:r>
      <w:r w:rsidRPr="005C097E">
        <w:rPr>
          <w:rFonts w:ascii="Times New Roman" w:eastAsia="SimSun" w:hAnsi="Times New Roman" w:cs="Times New Roman" w:hint="eastAsia"/>
          <w:kern w:val="2"/>
          <w:sz w:val="24"/>
          <w:szCs w:val="24"/>
          <w:lang w:eastAsia="zh-CN"/>
        </w:rPr>
        <w:t xml:space="preserve"> selection will therefore assist the banking sector to protect its reputation, </w:t>
      </w:r>
      <w:r w:rsidRPr="005C097E">
        <w:rPr>
          <w:rFonts w:ascii="Times New Roman" w:eastAsia="SimSun" w:hAnsi="Times New Roman" w:cs="Times New Roman"/>
          <w:kern w:val="2"/>
          <w:sz w:val="24"/>
          <w:szCs w:val="24"/>
          <w:lang w:eastAsia="zh-CN"/>
        </w:rPr>
        <w:t>sharpen</w:t>
      </w:r>
      <w:r w:rsidRPr="005C097E">
        <w:rPr>
          <w:rFonts w:ascii="Times New Roman" w:eastAsia="SimSun" w:hAnsi="Times New Roman" w:cs="Times New Roman" w:hint="eastAsia"/>
          <w:kern w:val="2"/>
          <w:sz w:val="24"/>
          <w:szCs w:val="24"/>
          <w:lang w:eastAsia="zh-CN"/>
        </w:rPr>
        <w:t xml:space="preserve"> </w:t>
      </w:r>
      <w:r w:rsidRPr="005C097E">
        <w:rPr>
          <w:rFonts w:ascii="Times New Roman" w:eastAsia="SimSun" w:hAnsi="Times New Roman" w:cs="Times New Roman"/>
          <w:kern w:val="2"/>
          <w:sz w:val="24"/>
          <w:szCs w:val="24"/>
          <w:lang w:eastAsia="zh-CN"/>
        </w:rPr>
        <w:t xml:space="preserve">its </w:t>
      </w:r>
      <w:r w:rsidRPr="005C097E">
        <w:rPr>
          <w:rFonts w:ascii="Times New Roman" w:eastAsia="SimSun" w:hAnsi="Times New Roman" w:cs="Times New Roman" w:hint="eastAsia"/>
          <w:kern w:val="2"/>
          <w:sz w:val="24"/>
          <w:szCs w:val="24"/>
          <w:lang w:eastAsia="zh-CN"/>
        </w:rPr>
        <w:t xml:space="preserve">competitive edge and actualize sustainable development. </w:t>
      </w:r>
      <w:r w:rsidRPr="005C097E">
        <w:rPr>
          <w:rFonts w:ascii="Times New Roman" w:eastAsia="SimSun" w:hAnsi="Times New Roman" w:cs="Times New Roman"/>
          <w:kern w:val="2"/>
          <w:sz w:val="24"/>
          <w:szCs w:val="24"/>
          <w:lang w:eastAsia="zh-CN"/>
        </w:rPr>
        <w:t xml:space="preserve">Indeed, the decision support model can assist the firms to concentrate on socially responsible suppliers and avoid suppliers whose behaviors could greatly damage the firms’ operations and reputation. The considered corporate social responsibility factors can be utilized in other applications investigating a socially responsible supplier selection problem with the view to proffering solutions.  The decision support model provides enough flexibility to the company’s managers to effectively implement a robust socially responsible supply chain management with regards to civic responsibility, legal capability, health and safety procedures etc. </w:t>
      </w:r>
      <w:r w:rsidRPr="005C097E">
        <w:rPr>
          <w:rFonts w:ascii="Times New Roman" w:eastAsia="Times New Roman" w:hAnsi="Times New Roman" w:cs="Times New Roman"/>
          <w:sz w:val="24"/>
          <w:szCs w:val="24"/>
          <w:lang w:eastAsia="en-GB"/>
        </w:rPr>
        <w:t xml:space="preserve">Moreover, past published studies in extant literature indicate the extensive application of Shannon Entropy </w:t>
      </w:r>
      <w:r w:rsidRPr="005C097E">
        <w:rPr>
          <w:rFonts w:ascii="Times New Roman" w:eastAsia="SimSun" w:hAnsi="Times New Roman" w:cs="Times New Roman" w:hint="eastAsia"/>
          <w:kern w:val="2"/>
          <w:sz w:val="24"/>
          <w:szCs w:val="24"/>
          <w:lang w:eastAsia="zh-CN"/>
        </w:rPr>
        <w:t>(</w:t>
      </w:r>
      <w:r w:rsidRPr="005C097E">
        <w:rPr>
          <w:rFonts w:ascii="Times New Roman" w:eastAsia="SimSun" w:hAnsi="Times New Roman" w:cs="Times New Roman"/>
          <w:kern w:val="2"/>
          <w:sz w:val="24"/>
          <w:szCs w:val="24"/>
          <w:lang w:eastAsia="zh-CN"/>
        </w:rPr>
        <w:t xml:space="preserve">Adhikari et al, 2020; Hong et al, 2021; </w:t>
      </w:r>
      <w:proofErr w:type="spellStart"/>
      <w:r w:rsidRPr="005C097E">
        <w:rPr>
          <w:rFonts w:ascii="Times New Roman" w:eastAsia="SimSun" w:hAnsi="Times New Roman" w:cs="Times New Roman"/>
          <w:kern w:val="2"/>
          <w:sz w:val="24"/>
          <w:szCs w:val="24"/>
          <w:lang w:eastAsia="zh-CN"/>
        </w:rPr>
        <w:t>Karagiannis</w:t>
      </w:r>
      <w:proofErr w:type="spellEnd"/>
      <w:r w:rsidRPr="005C097E">
        <w:rPr>
          <w:rFonts w:ascii="Times New Roman" w:eastAsia="SimSun" w:hAnsi="Times New Roman" w:cs="Times New Roman"/>
          <w:kern w:val="2"/>
          <w:sz w:val="24"/>
          <w:szCs w:val="24"/>
          <w:lang w:eastAsia="zh-CN"/>
        </w:rPr>
        <w:t xml:space="preserve"> and </w:t>
      </w:r>
      <w:proofErr w:type="spellStart"/>
      <w:r w:rsidRPr="005C097E">
        <w:rPr>
          <w:rFonts w:ascii="Times New Roman" w:eastAsia="SimSun" w:hAnsi="Times New Roman" w:cs="Times New Roman"/>
          <w:kern w:val="2"/>
          <w:sz w:val="24"/>
          <w:szCs w:val="24"/>
          <w:lang w:eastAsia="zh-CN"/>
        </w:rPr>
        <w:t>Karagiannis</w:t>
      </w:r>
      <w:proofErr w:type="spellEnd"/>
      <w:r w:rsidRPr="005C097E">
        <w:rPr>
          <w:rFonts w:ascii="Times New Roman" w:eastAsia="SimSun" w:hAnsi="Times New Roman" w:cs="Times New Roman"/>
          <w:kern w:val="2"/>
          <w:sz w:val="24"/>
          <w:szCs w:val="24"/>
          <w:lang w:eastAsia="zh-CN"/>
        </w:rPr>
        <w:t>, 2020</w:t>
      </w:r>
      <w:r w:rsidRPr="005C097E">
        <w:rPr>
          <w:rFonts w:ascii="Times New Roman" w:eastAsia="SimSun" w:hAnsi="Times New Roman" w:cs="Times New Roman"/>
          <w:kern w:val="2"/>
          <w:sz w:val="24"/>
          <w:szCs w:val="24"/>
        </w:rPr>
        <w:t>; Shang et al, 2022</w:t>
      </w:r>
      <w:r w:rsidRPr="005C097E">
        <w:rPr>
          <w:rFonts w:ascii="Times New Roman" w:eastAsia="SimSun" w:hAnsi="Times New Roman" w:cs="Times New Roman" w:hint="eastAsia"/>
          <w:kern w:val="2"/>
          <w:sz w:val="24"/>
          <w:szCs w:val="24"/>
        </w:rPr>
        <w:t>)</w:t>
      </w:r>
      <w:r w:rsidRPr="005C097E">
        <w:rPr>
          <w:rFonts w:ascii="Times New Roman" w:eastAsia="Times New Roman" w:hAnsi="Times New Roman" w:cs="Times New Roman"/>
          <w:sz w:val="24"/>
          <w:szCs w:val="24"/>
          <w:lang w:eastAsia="en-GB"/>
        </w:rPr>
        <w:t xml:space="preserve"> and TODIM </w:t>
      </w:r>
      <w:r w:rsidRPr="005C097E">
        <w:rPr>
          <w:rFonts w:ascii="Times New Roman" w:eastAsia="SimSun" w:hAnsi="Times New Roman" w:cs="Times New Roman"/>
          <w:kern w:val="2"/>
          <w:sz w:val="24"/>
          <w:szCs w:val="24"/>
          <w:lang w:eastAsia="zh-CN"/>
        </w:rPr>
        <w:t>(</w:t>
      </w:r>
      <w:r w:rsidRPr="005C097E">
        <w:rPr>
          <w:rFonts w:ascii="Times New Roman" w:eastAsia="SimSun" w:hAnsi="Times New Roman" w:cs="Times New Roman"/>
          <w:kern w:val="2"/>
          <w:sz w:val="24"/>
          <w:szCs w:val="24"/>
        </w:rPr>
        <w:t xml:space="preserve">see </w:t>
      </w:r>
      <w:r w:rsidRPr="005C097E">
        <w:rPr>
          <w:rFonts w:ascii="Times New Roman" w:eastAsia="SimSun" w:hAnsi="Times New Roman" w:cs="Times New Roman"/>
          <w:kern w:val="2"/>
          <w:sz w:val="24"/>
          <w:szCs w:val="24"/>
          <w:lang w:eastAsia="zh-CN"/>
        </w:rPr>
        <w:t xml:space="preserve">Alali and </w:t>
      </w:r>
      <w:proofErr w:type="spellStart"/>
      <w:r w:rsidRPr="005C097E">
        <w:rPr>
          <w:rFonts w:ascii="Times New Roman" w:eastAsia="SimSun" w:hAnsi="Times New Roman" w:cs="Times New Roman"/>
          <w:kern w:val="2"/>
          <w:sz w:val="24"/>
          <w:szCs w:val="24"/>
          <w:lang w:eastAsia="zh-CN"/>
        </w:rPr>
        <w:t>Togla</w:t>
      </w:r>
      <w:proofErr w:type="spellEnd"/>
      <w:r w:rsidRPr="005C097E">
        <w:rPr>
          <w:rFonts w:ascii="Times New Roman" w:eastAsia="SimSun" w:hAnsi="Times New Roman" w:cs="Times New Roman"/>
          <w:kern w:val="2"/>
          <w:sz w:val="24"/>
          <w:szCs w:val="24"/>
          <w:lang w:eastAsia="zh-CN"/>
        </w:rPr>
        <w:t>, 2019; Singh et al, 2021; Singh et al, 2022; Tian et al, 2021)</w:t>
      </w:r>
      <w:r w:rsidRPr="005C097E">
        <w:rPr>
          <w:rFonts w:ascii="Times New Roman" w:eastAsia="Times New Roman" w:hAnsi="Times New Roman" w:cs="Times New Roman"/>
          <w:sz w:val="24"/>
          <w:szCs w:val="24"/>
          <w:lang w:eastAsia="en-GB"/>
        </w:rPr>
        <w:t xml:space="preserve">. Thus, the use of the methodology based on Shannon-Entropy and TODIM in developing a decision support for socially responsible supplier selection in the banking sector is supported by literature. </w:t>
      </w:r>
    </w:p>
    <w:p w14:paraId="1B2DC3AC" w14:textId="77777777" w:rsidR="005C097E" w:rsidRPr="005C097E" w:rsidRDefault="005C097E" w:rsidP="005C097E">
      <w:pPr>
        <w:widowControl w:val="0"/>
        <w:spacing w:after="0"/>
        <w:jc w:val="both"/>
        <w:rPr>
          <w:rFonts w:ascii="Times New Roman" w:eastAsia="SimSun" w:hAnsi="Times New Roman" w:cs="Times New Roman"/>
          <w:kern w:val="2"/>
          <w:sz w:val="24"/>
          <w:szCs w:val="24"/>
          <w:lang w:eastAsia="zh-CN"/>
        </w:rPr>
      </w:pPr>
      <w:r>
        <w:rPr>
          <w:rFonts w:ascii="Times New Roman" w:eastAsia="Times New Roman" w:hAnsi="Times New Roman" w:cs="Times New Roman"/>
          <w:sz w:val="24"/>
          <w:szCs w:val="24"/>
          <w:lang w:eastAsia="en-GB"/>
        </w:rPr>
        <w:tab/>
      </w:r>
      <w:r w:rsidRPr="005C097E">
        <w:rPr>
          <w:rFonts w:ascii="Times New Roman" w:hAnsi="Times New Roman" w:cs="Times New Roman"/>
          <w:sz w:val="24"/>
          <w:szCs w:val="24"/>
        </w:rPr>
        <w:t>Although the research findings is specific to the banking industry in an emerging economy- Nigeria, it does have</w:t>
      </w:r>
      <w:r w:rsidRPr="005C097E">
        <w:rPr>
          <w:rFonts w:ascii="Times New Roman" w:hAnsi="Times New Roman" w:cs="Times New Roman" w:hint="eastAsia"/>
          <w:sz w:val="24"/>
          <w:szCs w:val="24"/>
        </w:rPr>
        <w:t xml:space="preserve"> </w:t>
      </w:r>
      <w:r w:rsidRPr="005C097E">
        <w:rPr>
          <w:rFonts w:ascii="Times New Roman" w:hAnsi="Times New Roman" w:cs="Times New Roman"/>
          <w:sz w:val="24"/>
          <w:szCs w:val="24"/>
        </w:rPr>
        <w:t xml:space="preserve">relevant </w:t>
      </w:r>
      <w:r w:rsidRPr="005C097E">
        <w:rPr>
          <w:rFonts w:ascii="Times New Roman" w:hAnsi="Times New Roman" w:cs="Times New Roman" w:hint="eastAsia"/>
          <w:sz w:val="24"/>
          <w:szCs w:val="24"/>
        </w:rPr>
        <w:t xml:space="preserve">implications for other </w:t>
      </w:r>
      <w:r w:rsidRPr="005C097E">
        <w:rPr>
          <w:rFonts w:ascii="Times New Roman" w:hAnsi="Times New Roman" w:cs="Times New Roman"/>
          <w:sz w:val="24"/>
          <w:szCs w:val="24"/>
        </w:rPr>
        <w:t>industrial sectors</w:t>
      </w:r>
      <w:r w:rsidRPr="005C097E">
        <w:rPr>
          <w:rFonts w:ascii="Times New Roman" w:hAnsi="Times New Roman" w:cs="Times New Roman" w:hint="eastAsia"/>
          <w:sz w:val="24"/>
          <w:szCs w:val="24"/>
        </w:rPr>
        <w:t xml:space="preserve"> </w:t>
      </w:r>
      <w:r w:rsidRPr="005C097E">
        <w:rPr>
          <w:rFonts w:ascii="Times New Roman" w:hAnsi="Times New Roman" w:cs="Times New Roman"/>
          <w:sz w:val="24"/>
          <w:szCs w:val="24"/>
        </w:rPr>
        <w:t>with</w:t>
      </w:r>
      <w:r w:rsidRPr="005C097E">
        <w:rPr>
          <w:rFonts w:ascii="Times New Roman" w:hAnsi="Times New Roman" w:cs="Times New Roman" w:hint="eastAsia"/>
          <w:sz w:val="24"/>
          <w:szCs w:val="24"/>
        </w:rPr>
        <w:t xml:space="preserve">in the </w:t>
      </w:r>
      <w:r w:rsidRPr="005C097E">
        <w:rPr>
          <w:rFonts w:ascii="Times New Roman" w:hAnsi="Times New Roman" w:cs="Times New Roman"/>
          <w:sz w:val="24"/>
          <w:szCs w:val="24"/>
        </w:rPr>
        <w:t xml:space="preserve">same </w:t>
      </w:r>
      <w:r w:rsidRPr="005C097E">
        <w:rPr>
          <w:rFonts w:ascii="Times New Roman" w:hAnsi="Times New Roman" w:cs="Times New Roman" w:hint="eastAsia"/>
          <w:sz w:val="24"/>
          <w:szCs w:val="24"/>
        </w:rPr>
        <w:t xml:space="preserve">emerging economy and other </w:t>
      </w:r>
      <w:r w:rsidRPr="005C097E">
        <w:rPr>
          <w:rFonts w:ascii="Times New Roman" w:hAnsi="Times New Roman" w:cs="Times New Roman"/>
          <w:sz w:val="24"/>
          <w:szCs w:val="24"/>
        </w:rPr>
        <w:t>emerging economies</w:t>
      </w:r>
      <w:r w:rsidRPr="005C097E">
        <w:rPr>
          <w:rFonts w:ascii="Times New Roman" w:hAnsi="Times New Roman" w:cs="Times New Roman" w:hint="eastAsia"/>
          <w:sz w:val="24"/>
          <w:szCs w:val="24"/>
        </w:rPr>
        <w:t xml:space="preserve"> as well</w:t>
      </w:r>
      <w:r w:rsidRPr="005C097E">
        <w:rPr>
          <w:rFonts w:ascii="Times New Roman" w:hAnsi="Times New Roman" w:cs="Times New Roman"/>
          <w:sz w:val="24"/>
          <w:szCs w:val="24"/>
        </w:rPr>
        <w:t xml:space="preserve"> (Sardana et al, 2020; Zhong et al, 2022)</w:t>
      </w:r>
      <w:r w:rsidRPr="005C097E">
        <w:rPr>
          <w:rFonts w:ascii="Times New Roman" w:hAnsi="Times New Roman" w:cs="Times New Roman" w:hint="eastAsia"/>
          <w:sz w:val="24"/>
          <w:szCs w:val="24"/>
        </w:rPr>
        <w:t xml:space="preserve">. </w:t>
      </w:r>
      <w:r w:rsidRPr="005C097E">
        <w:rPr>
          <w:rFonts w:ascii="Times New Roman" w:hAnsi="Times New Roman" w:cs="Times New Roman"/>
          <w:sz w:val="24"/>
          <w:szCs w:val="24"/>
        </w:rPr>
        <w:t>In other words, the study result</w:t>
      </w:r>
      <w:r w:rsidRPr="005C097E">
        <w:rPr>
          <w:rFonts w:ascii="Times New Roman" w:hAnsi="Times New Roman" w:cs="Times New Roman" w:hint="eastAsia"/>
          <w:sz w:val="24"/>
          <w:szCs w:val="24"/>
        </w:rPr>
        <w:t>s</w:t>
      </w:r>
      <w:r w:rsidRPr="005C097E">
        <w:rPr>
          <w:rFonts w:ascii="Times New Roman" w:hAnsi="Times New Roman" w:cs="Times New Roman"/>
          <w:sz w:val="24"/>
          <w:szCs w:val="24"/>
        </w:rPr>
        <w:t xml:space="preserve"> may be applied to other companies in the developing countries and developed countries that aspire to integrate CSR issues in their supplier selection to improve their reputation and increase competitiveness, reaffirming their benefits. Thus, the current study provides a solid basis for further theorization socially responsible supplier selection in various industries for utmost performance gains in the ongoing era of increased interest in corporate social responsibility.</w:t>
      </w:r>
    </w:p>
    <w:p w14:paraId="45B85980" w14:textId="77777777" w:rsidR="005C097E" w:rsidRDefault="005C097E" w:rsidP="005C097E">
      <w:pPr>
        <w:widowControl w:val="0"/>
        <w:spacing w:after="0"/>
        <w:jc w:val="both"/>
        <w:rPr>
          <w:rFonts w:ascii="Times New Roman" w:eastAsia="SimSun" w:hAnsi="Times New Roman" w:cs="Times New Roman"/>
          <w:b/>
          <w:kern w:val="2"/>
          <w:sz w:val="24"/>
          <w:szCs w:val="24"/>
          <w:lang w:eastAsia="zh-CN"/>
        </w:rPr>
      </w:pPr>
    </w:p>
    <w:p w14:paraId="4C4E704C" w14:textId="77777777" w:rsidR="005C097E" w:rsidRPr="005C097E" w:rsidRDefault="005C097E" w:rsidP="005C097E">
      <w:pPr>
        <w:widowControl w:val="0"/>
        <w:spacing w:after="0"/>
        <w:jc w:val="both"/>
        <w:rPr>
          <w:rFonts w:ascii="Times New Roman" w:eastAsia="SimSun" w:hAnsi="Times New Roman" w:cs="Times New Roman"/>
          <w:b/>
          <w:kern w:val="2"/>
          <w:sz w:val="24"/>
          <w:szCs w:val="24"/>
          <w:lang w:eastAsia="zh-CN"/>
        </w:rPr>
      </w:pPr>
    </w:p>
    <w:p w14:paraId="7836E38E" w14:textId="77777777" w:rsidR="005C097E" w:rsidRPr="005C097E" w:rsidRDefault="005C097E" w:rsidP="005C097E">
      <w:pPr>
        <w:widowControl w:val="0"/>
        <w:spacing w:after="0"/>
        <w:jc w:val="both"/>
        <w:rPr>
          <w:rFonts w:ascii="Times New Roman" w:eastAsia="SimSun" w:hAnsi="Times New Roman" w:cs="Times New Roman"/>
          <w:b/>
          <w:kern w:val="2"/>
          <w:sz w:val="24"/>
          <w:szCs w:val="24"/>
          <w:lang w:eastAsia="zh-CN"/>
        </w:rPr>
      </w:pPr>
      <w:r w:rsidRPr="005C097E">
        <w:rPr>
          <w:rFonts w:ascii="Times New Roman" w:eastAsia="SimSun" w:hAnsi="Times New Roman" w:cs="Times New Roman"/>
          <w:b/>
          <w:kern w:val="2"/>
          <w:sz w:val="24"/>
          <w:szCs w:val="24"/>
          <w:lang w:eastAsia="zh-CN"/>
        </w:rPr>
        <w:t>6</w:t>
      </w:r>
      <w:r w:rsidRPr="005C097E">
        <w:rPr>
          <w:rFonts w:ascii="Times New Roman" w:eastAsia="SimSun" w:hAnsi="Times New Roman" w:cs="Times New Roman"/>
          <w:b/>
          <w:kern w:val="2"/>
          <w:sz w:val="24"/>
          <w:szCs w:val="24"/>
          <w:lang w:eastAsia="zh-CN"/>
        </w:rPr>
        <w:tab/>
        <w:t>Conclusion</w:t>
      </w:r>
    </w:p>
    <w:p w14:paraId="6CC4B785" w14:textId="77777777" w:rsidR="005C097E" w:rsidRPr="005C097E" w:rsidRDefault="005C097E" w:rsidP="005C097E">
      <w:pPr>
        <w:widowControl w:val="0"/>
        <w:spacing w:after="0"/>
        <w:jc w:val="both"/>
        <w:rPr>
          <w:rFonts w:ascii="Times New Roman" w:eastAsia="SimSun" w:hAnsi="Times New Roman" w:cs="Times New Roman"/>
          <w:i/>
          <w:kern w:val="2"/>
          <w:sz w:val="24"/>
          <w:szCs w:val="24"/>
          <w:lang w:eastAsia="zh-CN"/>
        </w:rPr>
      </w:pPr>
      <w:r w:rsidRPr="005C097E">
        <w:rPr>
          <w:rFonts w:ascii="Times New Roman" w:eastAsia="SimSun" w:hAnsi="Times New Roman" w:cs="Times New Roman"/>
          <w:i/>
          <w:kern w:val="2"/>
          <w:sz w:val="24"/>
          <w:szCs w:val="24"/>
          <w:lang w:eastAsia="zh-CN"/>
        </w:rPr>
        <w:t>6.1.</w:t>
      </w:r>
      <w:r w:rsidRPr="005C097E">
        <w:rPr>
          <w:rFonts w:ascii="Times New Roman" w:eastAsia="SimSun" w:hAnsi="Times New Roman" w:cs="Times New Roman"/>
          <w:i/>
          <w:kern w:val="2"/>
          <w:sz w:val="24"/>
          <w:szCs w:val="24"/>
          <w:lang w:eastAsia="zh-CN"/>
        </w:rPr>
        <w:tab/>
        <w:t>Summary</w:t>
      </w:r>
    </w:p>
    <w:p w14:paraId="51C149C0" w14:textId="77777777" w:rsidR="005C097E" w:rsidRPr="005C097E" w:rsidRDefault="005C097E" w:rsidP="005C097E">
      <w:pPr>
        <w:widowControl w:val="0"/>
        <w:spacing w:after="0"/>
        <w:ind w:firstLine="7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lastRenderedPageBreak/>
        <w:t xml:space="preserve">Globally, corporate social responsibility has been gaining momentum in supply chain management in recent times and company experts are constantly expected to emphasize social practices in their supply chain </w:t>
      </w:r>
      <w:r w:rsidRPr="005C097E">
        <w:rPr>
          <w:rFonts w:ascii="Times New Roman" w:eastAsia="SimSun" w:hAnsi="Times New Roman" w:cs="Times New Roman" w:hint="eastAsia"/>
          <w:kern w:val="2"/>
          <w:sz w:val="24"/>
          <w:szCs w:val="24"/>
          <w:lang w:eastAsia="zh-CN"/>
        </w:rPr>
        <w:t>operations</w:t>
      </w:r>
      <w:r w:rsidRPr="005C097E">
        <w:rPr>
          <w:rFonts w:ascii="Times New Roman" w:eastAsia="SimSun" w:hAnsi="Times New Roman" w:cs="Times New Roman"/>
          <w:kern w:val="2"/>
          <w:sz w:val="24"/>
          <w:szCs w:val="24"/>
          <w:lang w:eastAsia="zh-CN"/>
        </w:rPr>
        <w:t>. An effective socially responsible supplier selection framework can lead to increased competitive edge for a firm. Presently, there is still room for improvement in the socially responsible supplier selection analytical frameworks that are available in extant literature. This paper presents a development of a Shannon-Entropy-based TODIM methodology for supplier selection by considering corporate social responsibility factors. Supplier behavior with respect to relevant corporate social responsibility factors was evaluated by decision makers. Then, the Shannon- Entropy-based TODIM framework was utilized to generate the overall ranking of the suppliers. A real case study was applied to indicate the utilization and comprehensiveness of applying the proposed Shannon- Entropy-based TODIM methodology to the socially responsible supplier selection problem. Certain managerial and practical research implications are presented based on the study findings. The current research used the developed framework in solving the socially responsible supplier selection problem for the Nigerian banking industry. Thirty suppliers were ranked in the current study with regard to CSR factors to show clarity in the benefit of the developed approach. A future research direction might be to compare the performance of the Shannon- Entropy-based TODIM approach that is developed in this study with other MCDM models such as ELECTRE and VIKOR (</w:t>
      </w:r>
      <w:proofErr w:type="spellStart"/>
      <w:r w:rsidRPr="005C097E">
        <w:rPr>
          <w:rFonts w:ascii="Times New Roman" w:eastAsia="SimSun" w:hAnsi="Times New Roman" w:cs="Times New Roman"/>
          <w:kern w:val="2"/>
          <w:sz w:val="24"/>
          <w:szCs w:val="24"/>
          <w:lang w:eastAsia="zh-CN"/>
        </w:rPr>
        <w:t>Vlse</w:t>
      </w:r>
      <w:proofErr w:type="spellEnd"/>
      <w:r w:rsidRPr="005C097E">
        <w:rPr>
          <w:rFonts w:ascii="Times New Roman" w:eastAsia="SimSun" w:hAnsi="Times New Roman" w:cs="Times New Roman"/>
          <w:kern w:val="2"/>
          <w:sz w:val="24"/>
          <w:szCs w:val="24"/>
          <w:lang w:eastAsia="zh-CN"/>
        </w:rPr>
        <w:t xml:space="preserve"> </w:t>
      </w:r>
      <w:proofErr w:type="spellStart"/>
      <w:r w:rsidRPr="005C097E">
        <w:rPr>
          <w:rFonts w:ascii="Times New Roman" w:eastAsia="SimSun" w:hAnsi="Times New Roman" w:cs="Times New Roman"/>
          <w:kern w:val="2"/>
          <w:sz w:val="24"/>
          <w:szCs w:val="24"/>
          <w:lang w:eastAsia="zh-CN"/>
        </w:rPr>
        <w:t>Kriterijumska</w:t>
      </w:r>
      <w:proofErr w:type="spellEnd"/>
      <w:r w:rsidRPr="005C097E">
        <w:rPr>
          <w:rFonts w:ascii="Times New Roman" w:eastAsia="SimSun" w:hAnsi="Times New Roman" w:cs="Times New Roman"/>
          <w:kern w:val="2"/>
          <w:sz w:val="24"/>
          <w:szCs w:val="24"/>
          <w:lang w:eastAsia="zh-CN"/>
        </w:rPr>
        <w:t xml:space="preserve"> </w:t>
      </w:r>
      <w:proofErr w:type="spellStart"/>
      <w:r w:rsidRPr="005C097E">
        <w:rPr>
          <w:rFonts w:ascii="Times New Roman" w:eastAsia="SimSun" w:hAnsi="Times New Roman" w:cs="Times New Roman"/>
          <w:kern w:val="2"/>
          <w:sz w:val="24"/>
          <w:szCs w:val="24"/>
          <w:lang w:eastAsia="zh-CN"/>
        </w:rPr>
        <w:t>Optimizacija</w:t>
      </w:r>
      <w:proofErr w:type="spellEnd"/>
      <w:r w:rsidRPr="005C097E">
        <w:rPr>
          <w:rFonts w:ascii="Times New Roman" w:eastAsia="SimSun" w:hAnsi="Times New Roman" w:cs="Times New Roman"/>
          <w:kern w:val="2"/>
          <w:sz w:val="24"/>
          <w:szCs w:val="24"/>
          <w:lang w:eastAsia="zh-CN"/>
        </w:rPr>
        <w:t xml:space="preserve"> </w:t>
      </w:r>
      <w:proofErr w:type="spellStart"/>
      <w:r w:rsidRPr="005C097E">
        <w:rPr>
          <w:rFonts w:ascii="Times New Roman" w:eastAsia="SimSun" w:hAnsi="Times New Roman" w:cs="Times New Roman"/>
          <w:kern w:val="2"/>
          <w:sz w:val="24"/>
          <w:szCs w:val="24"/>
          <w:lang w:eastAsia="zh-CN"/>
        </w:rPr>
        <w:t>Kompromisno</w:t>
      </w:r>
      <w:proofErr w:type="spellEnd"/>
      <w:r w:rsidRPr="005C097E">
        <w:rPr>
          <w:rFonts w:ascii="Times New Roman" w:eastAsia="SimSun" w:hAnsi="Times New Roman" w:cs="Times New Roman"/>
          <w:kern w:val="2"/>
          <w:sz w:val="24"/>
          <w:szCs w:val="24"/>
          <w:lang w:eastAsia="zh-CN"/>
        </w:rPr>
        <w:t xml:space="preserve"> </w:t>
      </w:r>
      <w:proofErr w:type="spellStart"/>
      <w:r w:rsidRPr="005C097E">
        <w:rPr>
          <w:rFonts w:ascii="Times New Roman" w:eastAsia="SimSun" w:hAnsi="Times New Roman" w:cs="Times New Roman"/>
          <w:kern w:val="2"/>
          <w:sz w:val="24"/>
          <w:szCs w:val="24"/>
          <w:lang w:eastAsia="zh-CN"/>
        </w:rPr>
        <w:t>Resenje</w:t>
      </w:r>
      <w:proofErr w:type="spellEnd"/>
      <w:r w:rsidRPr="005C097E">
        <w:rPr>
          <w:rFonts w:ascii="Times New Roman" w:eastAsia="SimSun" w:hAnsi="Times New Roman" w:cs="Times New Roman"/>
          <w:kern w:val="2"/>
          <w:sz w:val="24"/>
          <w:szCs w:val="24"/>
          <w:lang w:eastAsia="zh-CN"/>
        </w:rPr>
        <w:t xml:space="preserve">).   Although the study is based on a case study of one bank in Nigeria, this study provides a framework for other banks to assess and then select suppliers for their organizations based on the corporate social responsibility indicators. Organizations can either directly adopt this framework to assess their suppliers or they can modify a few attributes based on their organization preferences. Since this study provides not just the framework for supplier selection but also identifies and ranks the CSR attributes, other organizations can take a cue from the top ranked attributes and work on these attributes to meet their social development goals. </w:t>
      </w:r>
    </w:p>
    <w:p w14:paraId="7F371BE5" w14:textId="77777777" w:rsidR="005C097E" w:rsidRDefault="005C097E" w:rsidP="005C097E">
      <w:pPr>
        <w:widowControl w:val="0"/>
        <w:spacing w:after="0"/>
        <w:jc w:val="both"/>
        <w:rPr>
          <w:rFonts w:ascii="Times New Roman" w:eastAsia="SimSun" w:hAnsi="Times New Roman" w:cs="Times New Roman"/>
          <w:i/>
          <w:kern w:val="2"/>
          <w:sz w:val="24"/>
          <w:szCs w:val="24"/>
          <w:lang w:eastAsia="zh-CN"/>
        </w:rPr>
      </w:pPr>
    </w:p>
    <w:p w14:paraId="00361589" w14:textId="77777777" w:rsidR="005C097E" w:rsidRPr="005C097E" w:rsidRDefault="005C097E" w:rsidP="005C097E">
      <w:pPr>
        <w:widowControl w:val="0"/>
        <w:spacing w:after="0"/>
        <w:jc w:val="both"/>
        <w:rPr>
          <w:rFonts w:ascii="Times New Roman" w:eastAsia="SimSun" w:hAnsi="Times New Roman" w:cs="Times New Roman"/>
          <w:i/>
          <w:kern w:val="2"/>
          <w:sz w:val="24"/>
          <w:szCs w:val="24"/>
          <w:lang w:eastAsia="zh-CN"/>
        </w:rPr>
      </w:pPr>
      <w:r w:rsidRPr="005C097E">
        <w:rPr>
          <w:rFonts w:ascii="Times New Roman" w:eastAsia="SimSun" w:hAnsi="Times New Roman" w:cs="Times New Roman"/>
          <w:i/>
          <w:kern w:val="2"/>
          <w:sz w:val="24"/>
          <w:szCs w:val="24"/>
          <w:lang w:eastAsia="zh-CN"/>
        </w:rPr>
        <w:t>6.2.</w:t>
      </w:r>
      <w:r w:rsidRPr="005C097E">
        <w:rPr>
          <w:rFonts w:ascii="Times New Roman" w:eastAsia="SimSun" w:hAnsi="Times New Roman" w:cs="Times New Roman"/>
          <w:i/>
          <w:kern w:val="2"/>
          <w:sz w:val="24"/>
          <w:szCs w:val="24"/>
          <w:lang w:eastAsia="zh-CN"/>
        </w:rPr>
        <w:tab/>
        <w:t>Limitations of the study and future research directions</w:t>
      </w:r>
    </w:p>
    <w:p w14:paraId="35E4C744" w14:textId="77777777" w:rsidR="005C097E" w:rsidRPr="005C097E" w:rsidRDefault="005C097E" w:rsidP="005C097E">
      <w:pPr>
        <w:widowControl w:val="0"/>
        <w:spacing w:after="0"/>
        <w:ind w:firstLine="7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The study findings have certain limitations which present opportunities for future studies on integrating CSR attributes for selecting socially responsible suppliers. For example, the framework of CSR attributes presented in this study requires a broader investigation and analysis taking into consideration a larger number of managers within the banking industry and region to assist in selecting socially responsible suppliers. Future studies can test the framework presented in this study on other banking organizations. Additionally, the approach developed in this study can be utilized to select the best possible socially responsible suppliers in another service sector (</w:t>
      </w:r>
      <w:proofErr w:type="spellStart"/>
      <w:r w:rsidRPr="005C097E">
        <w:rPr>
          <w:rFonts w:ascii="Times New Roman" w:eastAsia="SimSun" w:hAnsi="Times New Roman" w:cs="Times New Roman"/>
          <w:kern w:val="2"/>
          <w:sz w:val="24"/>
          <w:szCs w:val="24"/>
          <w:lang w:eastAsia="zh-CN"/>
        </w:rPr>
        <w:t>e.g</w:t>
      </w:r>
      <w:proofErr w:type="spellEnd"/>
      <w:r w:rsidRPr="005C097E">
        <w:rPr>
          <w:rFonts w:ascii="Times New Roman" w:eastAsia="SimSun" w:hAnsi="Times New Roman" w:cs="Times New Roman"/>
          <w:kern w:val="2"/>
          <w:sz w:val="24"/>
          <w:szCs w:val="24"/>
          <w:lang w:eastAsia="zh-CN"/>
        </w:rPr>
        <w:t xml:space="preserve"> a logistics firm) or manufacturing sector (</w:t>
      </w:r>
      <w:proofErr w:type="spellStart"/>
      <w:r w:rsidRPr="005C097E">
        <w:rPr>
          <w:rFonts w:ascii="Times New Roman" w:eastAsia="SimSun" w:hAnsi="Times New Roman" w:cs="Times New Roman"/>
          <w:kern w:val="2"/>
          <w:sz w:val="24"/>
          <w:szCs w:val="24"/>
          <w:lang w:eastAsia="zh-CN"/>
        </w:rPr>
        <w:t>e.g</w:t>
      </w:r>
      <w:proofErr w:type="spellEnd"/>
      <w:r w:rsidRPr="005C097E">
        <w:rPr>
          <w:rFonts w:ascii="Times New Roman" w:eastAsia="SimSun" w:hAnsi="Times New Roman" w:cs="Times New Roman"/>
          <w:kern w:val="2"/>
          <w:sz w:val="24"/>
          <w:szCs w:val="24"/>
          <w:lang w:eastAsia="zh-CN"/>
        </w:rPr>
        <w:t xml:space="preserve"> an electronics manufacturing firm). Further studies can also involve studying the interrelationship among the attributes of corporate social </w:t>
      </w:r>
      <w:r w:rsidRPr="005C097E">
        <w:rPr>
          <w:rFonts w:ascii="Times New Roman" w:eastAsia="SimSun" w:hAnsi="Times New Roman" w:cs="Times New Roman"/>
          <w:kern w:val="2"/>
          <w:sz w:val="24"/>
          <w:szCs w:val="24"/>
          <w:lang w:eastAsia="zh-CN"/>
        </w:rPr>
        <w:lastRenderedPageBreak/>
        <w:t xml:space="preserve">responsibility to identify which specific attributes have influencing effect on other attributes using methodologies like DEMATEL, AHP, ANP, ISM etc. Future studies may also consider utilizing other decision models like structural equation modeling (SEM) with a larger data set within the industrial sector of the emerging economy in this study or of any other emerging economy or even developed countries. A comparison of the results obtained from this study and the results that will be obtained while applying other decision models in selecting socially responsible suppliers presents potential research opportunities.  </w:t>
      </w:r>
    </w:p>
    <w:p w14:paraId="24BD52C6" w14:textId="77777777" w:rsidR="005C097E" w:rsidRDefault="005C097E" w:rsidP="005C097E">
      <w:pPr>
        <w:jc w:val="both"/>
        <w:rPr>
          <w:rFonts w:ascii="Times New Roman" w:eastAsia="SimSun" w:hAnsi="Times New Roman" w:cs="Times New Roman"/>
          <w:kern w:val="2"/>
          <w:sz w:val="24"/>
          <w:szCs w:val="24"/>
          <w:lang w:eastAsia="zh-CN"/>
        </w:rPr>
      </w:pPr>
    </w:p>
    <w:p w14:paraId="0E1D3A58" w14:textId="77777777" w:rsidR="005C097E" w:rsidRDefault="005C097E" w:rsidP="005C097E">
      <w:pPr>
        <w:widowControl w:val="0"/>
        <w:spacing w:after="0"/>
        <w:jc w:val="both"/>
        <w:rPr>
          <w:rFonts w:ascii="Times New Roman" w:eastAsia="SimSun" w:hAnsi="Times New Roman" w:cs="Times New Roman"/>
          <w:b/>
          <w:kern w:val="2"/>
          <w:sz w:val="24"/>
          <w:szCs w:val="24"/>
          <w:lang w:eastAsia="zh-CN"/>
        </w:rPr>
      </w:pPr>
      <w:r w:rsidRPr="005E3C74">
        <w:rPr>
          <w:rFonts w:ascii="Times New Roman" w:eastAsia="SimSun" w:hAnsi="Times New Roman" w:cs="Times New Roman" w:hint="eastAsia"/>
          <w:b/>
          <w:kern w:val="2"/>
          <w:sz w:val="24"/>
          <w:szCs w:val="24"/>
          <w:lang w:eastAsia="zh-CN"/>
        </w:rPr>
        <w:t>References</w:t>
      </w:r>
    </w:p>
    <w:p w14:paraId="1253EF3B" w14:textId="77777777" w:rsidR="005C097E" w:rsidRDefault="005C097E" w:rsidP="005C097E">
      <w:pPr>
        <w:widowControl w:val="0"/>
        <w:spacing w:after="0"/>
        <w:jc w:val="both"/>
        <w:rPr>
          <w:rFonts w:ascii="Times New Roman" w:eastAsia="SimSun" w:hAnsi="Times New Roman" w:cs="Times New Roman"/>
          <w:kern w:val="2"/>
          <w:sz w:val="24"/>
          <w:szCs w:val="24"/>
          <w:lang w:eastAsia="zh-CN"/>
        </w:rPr>
      </w:pPr>
      <w:r w:rsidRPr="00644FC9">
        <w:rPr>
          <w:rFonts w:ascii="Times New Roman" w:hAnsi="Times New Roman" w:cs="Times New Roman"/>
          <w:color w:val="26282A"/>
          <w:sz w:val="24"/>
          <w:szCs w:val="24"/>
          <w:shd w:val="clear" w:color="auto" w:fill="FFFFFF"/>
        </w:rPr>
        <w:t xml:space="preserve">Achua, J. K. (2008). Corporate social responsibility in Nigeria banking system. </w:t>
      </w:r>
      <w:r w:rsidRPr="00644FC9">
        <w:rPr>
          <w:rFonts w:ascii="Times New Roman" w:hAnsi="Times New Roman" w:cs="Times New Roman"/>
          <w:i/>
          <w:iCs/>
          <w:color w:val="26282A"/>
          <w:sz w:val="24"/>
          <w:szCs w:val="24"/>
          <w:shd w:val="clear" w:color="auto" w:fill="FFFFFF"/>
        </w:rPr>
        <w:t>Society and Business</w:t>
      </w:r>
      <w:r w:rsidRPr="00644FC9">
        <w:rPr>
          <w:rFonts w:ascii="Times New Roman" w:hAnsi="Times New Roman" w:cs="Times New Roman"/>
          <w:i/>
          <w:iCs/>
          <w:color w:val="26282A"/>
          <w:sz w:val="24"/>
          <w:szCs w:val="24"/>
          <w:shd w:val="clear" w:color="auto" w:fill="FFFFFF"/>
        </w:rPr>
        <w:tab/>
        <w:t xml:space="preserve">Review, </w:t>
      </w:r>
      <w:r w:rsidRPr="00644FC9">
        <w:rPr>
          <w:rFonts w:ascii="Times New Roman" w:hAnsi="Times New Roman" w:cs="Times New Roman"/>
          <w:color w:val="26282A"/>
          <w:sz w:val="24"/>
          <w:szCs w:val="24"/>
          <w:shd w:val="clear" w:color="auto" w:fill="FFFFFF"/>
        </w:rPr>
        <w:t xml:space="preserve">3(1), 57-71. </w:t>
      </w:r>
      <w:r w:rsidRPr="00644FC9">
        <w:rPr>
          <w:rFonts w:ascii="Times New Roman" w:hAnsi="Times New Roman" w:cs="Times New Roman"/>
          <w:color w:val="242021"/>
          <w:sz w:val="24"/>
          <w:szCs w:val="24"/>
        </w:rPr>
        <w:t>DOI 10.1108/17465680810852748</w:t>
      </w:r>
    </w:p>
    <w:p w14:paraId="390D52D2" w14:textId="77777777" w:rsidR="005C097E" w:rsidRPr="00644FC9"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644FC9">
        <w:rPr>
          <w:rFonts w:ascii="Times New Roman" w:hAnsi="Times New Roman" w:cs="Times New Roman"/>
          <w:color w:val="242021"/>
          <w:sz w:val="24"/>
          <w:szCs w:val="24"/>
        </w:rPr>
        <w:t xml:space="preserve">Adeleke, C. J. (2014). Corporate social responsibility in the Nigerian banking sector. </w:t>
      </w:r>
      <w:r w:rsidRPr="00644FC9">
        <w:rPr>
          <w:rFonts w:ascii="Times New Roman" w:hAnsi="Times New Roman" w:cs="Times New Roman"/>
          <w:i/>
          <w:iCs/>
          <w:color w:val="242021"/>
          <w:sz w:val="24"/>
          <w:szCs w:val="24"/>
        </w:rPr>
        <w:t>Dissertation</w:t>
      </w:r>
      <w:r w:rsidRPr="00644FC9">
        <w:rPr>
          <w:rFonts w:ascii="Times New Roman" w:hAnsi="Times New Roman" w:cs="Times New Roman"/>
          <w:i/>
          <w:iCs/>
          <w:color w:val="242021"/>
          <w:sz w:val="24"/>
          <w:szCs w:val="24"/>
        </w:rPr>
        <w:tab/>
        <w:t xml:space="preserve">Submitted for Doctor of Philosophy. </w:t>
      </w:r>
      <w:r w:rsidRPr="00644FC9">
        <w:rPr>
          <w:rFonts w:ascii="Times New Roman" w:hAnsi="Times New Roman" w:cs="Times New Roman"/>
          <w:color w:val="242021"/>
          <w:sz w:val="24"/>
          <w:szCs w:val="24"/>
        </w:rPr>
        <w:t>Walden University. Retrieved July 3, 2021 from</w:t>
      </w:r>
      <w:r w:rsidRPr="00644FC9">
        <w:rPr>
          <w:rFonts w:ascii="Times New Roman" w:hAnsi="Times New Roman" w:cs="Times New Roman"/>
          <w:color w:val="242021"/>
          <w:sz w:val="24"/>
          <w:szCs w:val="24"/>
        </w:rPr>
        <w:tab/>
      </w:r>
      <w:hyperlink r:id="rId193" w:history="1">
        <w:r w:rsidRPr="00644FC9">
          <w:rPr>
            <w:rStyle w:val="Hyperlink"/>
            <w:rFonts w:ascii="Times New Roman" w:hAnsi="Times New Roman" w:cs="Times New Roman"/>
            <w:sz w:val="24"/>
            <w:szCs w:val="24"/>
          </w:rPr>
          <w:t>https://scholarworks.waldenu.edu/dissertations</w:t>
        </w:r>
      </w:hyperlink>
    </w:p>
    <w:p w14:paraId="4F2F187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Adhikari A., Majumdar Gupta G., </w:t>
      </w:r>
      <w:proofErr w:type="spellStart"/>
      <w:r w:rsidRPr="005C097E">
        <w:rPr>
          <w:rFonts w:ascii="Times New Roman" w:eastAsia="SimSun" w:hAnsi="Times New Roman" w:cs="Times New Roman"/>
          <w:kern w:val="2"/>
          <w:sz w:val="24"/>
          <w:szCs w:val="24"/>
          <w:lang w:eastAsia="zh-CN"/>
        </w:rPr>
        <w:t>Bisi</w:t>
      </w:r>
      <w:proofErr w:type="spellEnd"/>
      <w:r w:rsidRPr="005C097E">
        <w:rPr>
          <w:rFonts w:ascii="Times New Roman" w:eastAsia="SimSun" w:hAnsi="Times New Roman" w:cs="Times New Roman"/>
          <w:kern w:val="2"/>
          <w:sz w:val="24"/>
          <w:szCs w:val="24"/>
          <w:lang w:eastAsia="zh-CN"/>
        </w:rPr>
        <w:t xml:space="preserve"> A. (2020), An innovative super-efficiency data envelopment analysis, semi-variance, and Shannon-entropy-based methodology for player selection: Evidence from cricket, </w:t>
      </w:r>
      <w:r w:rsidRPr="005C097E">
        <w:rPr>
          <w:rFonts w:ascii="Times New Roman" w:eastAsia="SimSun" w:hAnsi="Times New Roman" w:cs="Times New Roman"/>
          <w:i/>
          <w:kern w:val="2"/>
          <w:sz w:val="24"/>
          <w:szCs w:val="24"/>
          <w:lang w:eastAsia="zh-CN"/>
        </w:rPr>
        <w:t>Annals of Operations Research</w:t>
      </w:r>
      <w:r w:rsidRPr="005C097E">
        <w:rPr>
          <w:rFonts w:ascii="Times New Roman" w:eastAsia="SimSun" w:hAnsi="Times New Roman" w:cs="Times New Roman"/>
          <w:kern w:val="2"/>
          <w:sz w:val="24"/>
          <w:szCs w:val="24"/>
          <w:lang w:eastAsia="zh-CN"/>
        </w:rPr>
        <w:t xml:space="preserve">, 284, 1- 32. </w:t>
      </w:r>
    </w:p>
    <w:p w14:paraId="5CCA15F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Adnan S.M., Hay D., </w:t>
      </w:r>
      <w:proofErr w:type="spellStart"/>
      <w:r w:rsidRPr="005C097E">
        <w:rPr>
          <w:rFonts w:ascii="Times New Roman" w:eastAsia="SimSun" w:hAnsi="Times New Roman" w:cs="Times New Roman"/>
          <w:kern w:val="2"/>
          <w:sz w:val="24"/>
          <w:szCs w:val="24"/>
          <w:lang w:eastAsia="zh-CN"/>
        </w:rPr>
        <w:t>Staden</w:t>
      </w:r>
      <w:proofErr w:type="spellEnd"/>
      <w:r w:rsidRPr="005C097E">
        <w:rPr>
          <w:rFonts w:ascii="Times New Roman" w:eastAsia="SimSun" w:hAnsi="Times New Roman" w:cs="Times New Roman"/>
          <w:kern w:val="2"/>
          <w:sz w:val="24"/>
          <w:szCs w:val="24"/>
          <w:lang w:eastAsia="zh-CN"/>
        </w:rPr>
        <w:t xml:space="preserve"> C.J. (2018), The influence of culture and corporate governance on corporate social responsibility disclosure: A cross country analysis,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198, 820- 832.</w:t>
      </w:r>
    </w:p>
    <w:p w14:paraId="4FBABB2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Alali F., </w:t>
      </w:r>
      <w:proofErr w:type="spellStart"/>
      <w:r w:rsidRPr="005C097E">
        <w:rPr>
          <w:rFonts w:ascii="Times New Roman" w:eastAsia="SimSun" w:hAnsi="Times New Roman" w:cs="Times New Roman"/>
          <w:kern w:val="2"/>
          <w:sz w:val="24"/>
          <w:szCs w:val="24"/>
          <w:lang w:eastAsia="zh-CN"/>
        </w:rPr>
        <w:t>Togla</w:t>
      </w:r>
      <w:proofErr w:type="spellEnd"/>
      <w:r w:rsidRPr="005C097E">
        <w:rPr>
          <w:rFonts w:ascii="Times New Roman" w:eastAsia="SimSun" w:hAnsi="Times New Roman" w:cs="Times New Roman"/>
          <w:kern w:val="2"/>
          <w:sz w:val="24"/>
          <w:szCs w:val="24"/>
          <w:lang w:eastAsia="zh-CN"/>
        </w:rPr>
        <w:t xml:space="preserve"> C. (2019), Portfolio allocation with the TODIM method, </w:t>
      </w:r>
      <w:r w:rsidRPr="005C097E">
        <w:rPr>
          <w:rFonts w:ascii="Times New Roman" w:eastAsia="SimSun" w:hAnsi="Times New Roman" w:cs="Times New Roman"/>
          <w:i/>
          <w:kern w:val="2"/>
          <w:sz w:val="24"/>
          <w:szCs w:val="24"/>
          <w:lang w:eastAsia="zh-CN"/>
        </w:rPr>
        <w:t>Expert Systems with Application</w:t>
      </w:r>
      <w:r w:rsidRPr="005C097E">
        <w:rPr>
          <w:rFonts w:ascii="Times New Roman" w:eastAsia="SimSun" w:hAnsi="Times New Roman" w:cs="Times New Roman"/>
          <w:kern w:val="2"/>
          <w:sz w:val="24"/>
          <w:szCs w:val="24"/>
          <w:lang w:eastAsia="zh-CN"/>
        </w:rPr>
        <w:t>s, 124, 341- 348.</w:t>
      </w:r>
    </w:p>
    <w:p w14:paraId="49AA364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Alhouti</w:t>
      </w:r>
      <w:proofErr w:type="spellEnd"/>
      <w:r w:rsidRPr="005C097E">
        <w:rPr>
          <w:rFonts w:ascii="Times New Roman" w:eastAsia="SimSun" w:hAnsi="Times New Roman" w:cs="Times New Roman"/>
          <w:kern w:val="2"/>
          <w:sz w:val="24"/>
          <w:szCs w:val="24"/>
          <w:lang w:eastAsia="zh-CN"/>
        </w:rPr>
        <w:t xml:space="preserve"> S., Wright S.A., Baker T.L. (2021), Customers need to relate: The conditional warm glow effect of CSR on negative customer experiences, </w:t>
      </w:r>
      <w:r w:rsidRPr="005C097E">
        <w:rPr>
          <w:rFonts w:ascii="Times New Roman" w:eastAsia="SimSun" w:hAnsi="Times New Roman" w:cs="Times New Roman"/>
          <w:i/>
          <w:kern w:val="2"/>
          <w:sz w:val="24"/>
          <w:szCs w:val="24"/>
          <w:lang w:eastAsia="zh-CN"/>
        </w:rPr>
        <w:t>Journal of Business Research</w:t>
      </w:r>
      <w:r w:rsidRPr="005C097E">
        <w:rPr>
          <w:rFonts w:ascii="Times New Roman" w:eastAsia="SimSun" w:hAnsi="Times New Roman" w:cs="Times New Roman"/>
          <w:kern w:val="2"/>
          <w:sz w:val="24"/>
          <w:szCs w:val="24"/>
          <w:lang w:eastAsia="zh-CN"/>
        </w:rPr>
        <w:t xml:space="preserve">, 124, 240- 253. </w:t>
      </w:r>
    </w:p>
    <w:p w14:paraId="21F25390"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Almasi</w:t>
      </w:r>
      <w:proofErr w:type="spellEnd"/>
      <w:r w:rsidRPr="005C097E">
        <w:rPr>
          <w:rFonts w:ascii="Times New Roman" w:eastAsia="SimSun" w:hAnsi="Times New Roman" w:cs="Times New Roman"/>
          <w:kern w:val="2"/>
          <w:sz w:val="24"/>
          <w:szCs w:val="24"/>
          <w:lang w:eastAsia="zh-CN"/>
        </w:rPr>
        <w:t xml:space="preserve"> M., </w:t>
      </w:r>
      <w:proofErr w:type="spellStart"/>
      <w:r w:rsidRPr="005C097E">
        <w:rPr>
          <w:rFonts w:ascii="Times New Roman" w:eastAsia="SimSun" w:hAnsi="Times New Roman" w:cs="Times New Roman"/>
          <w:kern w:val="2"/>
          <w:sz w:val="24"/>
          <w:szCs w:val="24"/>
          <w:lang w:eastAsia="zh-CN"/>
        </w:rPr>
        <w:t>Khoshfetrat</w:t>
      </w:r>
      <w:proofErr w:type="spellEnd"/>
      <w:r w:rsidRPr="005C097E">
        <w:rPr>
          <w:rFonts w:ascii="Times New Roman" w:eastAsia="SimSun" w:hAnsi="Times New Roman" w:cs="Times New Roman"/>
          <w:kern w:val="2"/>
          <w:sz w:val="24"/>
          <w:szCs w:val="24"/>
          <w:lang w:eastAsia="zh-CN"/>
        </w:rPr>
        <w:t xml:space="preserve"> S., </w:t>
      </w:r>
      <w:proofErr w:type="spellStart"/>
      <w:r w:rsidRPr="005C097E">
        <w:rPr>
          <w:rFonts w:ascii="Times New Roman" w:eastAsia="SimSun" w:hAnsi="Times New Roman" w:cs="Times New Roman"/>
          <w:kern w:val="2"/>
          <w:sz w:val="24"/>
          <w:szCs w:val="24"/>
          <w:lang w:eastAsia="zh-CN"/>
        </w:rPr>
        <w:t>Galankashi</w:t>
      </w:r>
      <w:proofErr w:type="spellEnd"/>
      <w:r w:rsidRPr="005C097E">
        <w:rPr>
          <w:rFonts w:ascii="Times New Roman" w:eastAsia="SimSun" w:hAnsi="Times New Roman" w:cs="Times New Roman"/>
          <w:kern w:val="2"/>
          <w:sz w:val="24"/>
          <w:szCs w:val="24"/>
          <w:lang w:eastAsia="zh-CN"/>
        </w:rPr>
        <w:t xml:space="preserve"> M.R. (2021), Sustainable supplier selection and order allocation under risk and inflation condition, </w:t>
      </w:r>
      <w:r w:rsidRPr="005C097E">
        <w:rPr>
          <w:rFonts w:ascii="Times New Roman" w:eastAsia="SimSun" w:hAnsi="Times New Roman" w:cs="Times New Roman"/>
          <w:i/>
          <w:kern w:val="2"/>
          <w:sz w:val="24"/>
          <w:szCs w:val="24"/>
          <w:lang w:eastAsia="zh-CN"/>
        </w:rPr>
        <w:t>IEEE Transactions on Engineering Management</w:t>
      </w:r>
      <w:r w:rsidRPr="005C097E">
        <w:rPr>
          <w:rFonts w:ascii="Times New Roman" w:eastAsia="SimSun" w:hAnsi="Times New Roman" w:cs="Times New Roman"/>
          <w:kern w:val="2"/>
          <w:sz w:val="24"/>
          <w:szCs w:val="24"/>
          <w:lang w:eastAsia="zh-CN"/>
        </w:rPr>
        <w:t xml:space="preserve">, 68 (3), 823- 837. </w:t>
      </w:r>
    </w:p>
    <w:p w14:paraId="687C6D2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 xml:space="preserve">Aras G., </w:t>
      </w:r>
      <w:proofErr w:type="spellStart"/>
      <w:r w:rsidRPr="005C097E">
        <w:rPr>
          <w:rFonts w:ascii="Times New Roman" w:eastAsia="SimSun" w:hAnsi="Times New Roman" w:cs="Times New Roman" w:hint="eastAsia"/>
          <w:kern w:val="2"/>
          <w:sz w:val="24"/>
          <w:szCs w:val="24"/>
          <w:lang w:eastAsia="zh-CN"/>
        </w:rPr>
        <w:t>Tezcan</w:t>
      </w:r>
      <w:proofErr w:type="spellEnd"/>
      <w:r w:rsidRPr="005C097E">
        <w:rPr>
          <w:rFonts w:ascii="Times New Roman" w:eastAsia="SimSun" w:hAnsi="Times New Roman" w:cs="Times New Roman" w:hint="eastAsia"/>
          <w:kern w:val="2"/>
          <w:sz w:val="24"/>
          <w:szCs w:val="24"/>
          <w:lang w:eastAsia="zh-CN"/>
        </w:rPr>
        <w:t xml:space="preserve"> N., </w:t>
      </w:r>
      <w:proofErr w:type="spellStart"/>
      <w:r w:rsidRPr="005C097E">
        <w:rPr>
          <w:rFonts w:ascii="Times New Roman" w:eastAsia="SimSun" w:hAnsi="Times New Roman" w:cs="Times New Roman" w:hint="eastAsia"/>
          <w:kern w:val="2"/>
          <w:sz w:val="24"/>
          <w:szCs w:val="24"/>
          <w:lang w:eastAsia="zh-CN"/>
        </w:rPr>
        <w:t>Furtuna</w:t>
      </w:r>
      <w:proofErr w:type="spellEnd"/>
      <w:r w:rsidRPr="005C097E">
        <w:rPr>
          <w:rFonts w:ascii="Times New Roman" w:eastAsia="SimSun" w:hAnsi="Times New Roman" w:cs="Times New Roman" w:hint="eastAsia"/>
          <w:kern w:val="2"/>
          <w:sz w:val="24"/>
          <w:szCs w:val="24"/>
          <w:lang w:eastAsia="zh-CN"/>
        </w:rPr>
        <w:t xml:space="preserve"> O.K. (2018), Multidimensional comprehensive corporate sustainability performance evaluation model: Evidence from an emerging market banking sector, </w:t>
      </w:r>
      <w:r w:rsidRPr="005C097E">
        <w:rPr>
          <w:rFonts w:ascii="Times New Roman" w:eastAsia="SimSun" w:hAnsi="Times New Roman" w:cs="Times New Roman" w:hint="eastAsia"/>
          <w:i/>
          <w:kern w:val="2"/>
          <w:sz w:val="24"/>
          <w:szCs w:val="24"/>
          <w:lang w:eastAsia="zh-CN"/>
        </w:rPr>
        <w:t>Journal of Cleaner Production</w:t>
      </w:r>
      <w:r w:rsidRPr="005C097E">
        <w:rPr>
          <w:rFonts w:ascii="Times New Roman" w:eastAsia="SimSun" w:hAnsi="Times New Roman" w:cs="Times New Roman" w:hint="eastAsia"/>
          <w:kern w:val="2"/>
          <w:sz w:val="24"/>
          <w:szCs w:val="24"/>
          <w:lang w:eastAsia="zh-CN"/>
        </w:rPr>
        <w:t xml:space="preserve">, 185, 600- 609. </w:t>
      </w:r>
    </w:p>
    <w:p w14:paraId="0873CFE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Arize</w:t>
      </w:r>
      <w:proofErr w:type="spellEnd"/>
      <w:r w:rsidRPr="005C097E">
        <w:rPr>
          <w:rFonts w:ascii="Times New Roman" w:eastAsia="SimSun" w:hAnsi="Times New Roman" w:cs="Times New Roman" w:hint="eastAsia"/>
          <w:kern w:val="2"/>
          <w:sz w:val="24"/>
          <w:szCs w:val="24"/>
          <w:lang w:eastAsia="zh-CN"/>
        </w:rPr>
        <w:t xml:space="preserve"> A., Kalu E.U., </w:t>
      </w:r>
      <w:proofErr w:type="spellStart"/>
      <w:r w:rsidRPr="005C097E">
        <w:rPr>
          <w:rFonts w:ascii="Times New Roman" w:eastAsia="SimSun" w:hAnsi="Times New Roman" w:cs="Times New Roman" w:hint="eastAsia"/>
          <w:kern w:val="2"/>
          <w:sz w:val="24"/>
          <w:szCs w:val="24"/>
          <w:lang w:eastAsia="zh-CN"/>
        </w:rPr>
        <w:t>Nkwor</w:t>
      </w:r>
      <w:proofErr w:type="spellEnd"/>
      <w:r w:rsidRPr="005C097E">
        <w:rPr>
          <w:rFonts w:ascii="Times New Roman" w:eastAsia="SimSun" w:hAnsi="Times New Roman" w:cs="Times New Roman" w:hint="eastAsia"/>
          <w:kern w:val="2"/>
          <w:sz w:val="24"/>
          <w:szCs w:val="24"/>
          <w:lang w:eastAsia="zh-CN"/>
        </w:rPr>
        <w:t xml:space="preserve"> N.N. (2018), Banks versus markets: Do they </w:t>
      </w:r>
      <w:proofErr w:type="spellStart"/>
      <w:r w:rsidRPr="005C097E">
        <w:rPr>
          <w:rFonts w:ascii="Times New Roman" w:eastAsia="SimSun" w:hAnsi="Times New Roman" w:cs="Times New Roman" w:hint="eastAsia"/>
          <w:kern w:val="2"/>
          <w:sz w:val="24"/>
          <w:szCs w:val="24"/>
          <w:lang w:eastAsia="zh-CN"/>
        </w:rPr>
        <w:t>compte</w:t>
      </w:r>
      <w:proofErr w:type="spellEnd"/>
      <w:r w:rsidRPr="005C097E">
        <w:rPr>
          <w:rFonts w:ascii="Times New Roman" w:eastAsia="SimSun" w:hAnsi="Times New Roman" w:cs="Times New Roman" w:hint="eastAsia"/>
          <w:kern w:val="2"/>
          <w:sz w:val="24"/>
          <w:szCs w:val="24"/>
          <w:lang w:eastAsia="zh-CN"/>
        </w:rPr>
        <w:t xml:space="preserve">, complement or Co- evolve in the Nigerian financial </w:t>
      </w:r>
      <w:r w:rsidRPr="005C097E">
        <w:rPr>
          <w:rFonts w:ascii="Times New Roman" w:eastAsia="SimSun" w:hAnsi="Times New Roman" w:cs="Times New Roman"/>
          <w:kern w:val="2"/>
          <w:sz w:val="24"/>
          <w:szCs w:val="24"/>
          <w:lang w:eastAsia="zh-CN"/>
        </w:rPr>
        <w:t>system</w:t>
      </w:r>
      <w:r w:rsidRPr="005C097E">
        <w:rPr>
          <w:rFonts w:ascii="Times New Roman" w:eastAsia="SimSun" w:hAnsi="Times New Roman" w:cs="Times New Roman" w:hint="eastAsia"/>
          <w:kern w:val="2"/>
          <w:sz w:val="24"/>
          <w:szCs w:val="24"/>
          <w:lang w:eastAsia="zh-CN"/>
        </w:rPr>
        <w:t xml:space="preserve">? An ARDL approach, </w:t>
      </w:r>
      <w:r w:rsidRPr="005C097E">
        <w:rPr>
          <w:rFonts w:ascii="Times New Roman" w:eastAsia="SimSun" w:hAnsi="Times New Roman" w:cs="Times New Roman" w:hint="eastAsia"/>
          <w:i/>
          <w:kern w:val="2"/>
          <w:sz w:val="24"/>
          <w:szCs w:val="24"/>
          <w:lang w:eastAsia="zh-CN"/>
        </w:rPr>
        <w:t>Research in International Business and Finance</w:t>
      </w:r>
      <w:r w:rsidRPr="005C097E">
        <w:rPr>
          <w:rFonts w:ascii="Times New Roman" w:eastAsia="SimSun" w:hAnsi="Times New Roman" w:cs="Times New Roman" w:hint="eastAsia"/>
          <w:kern w:val="2"/>
          <w:sz w:val="24"/>
          <w:szCs w:val="24"/>
          <w:lang w:eastAsia="zh-CN"/>
        </w:rPr>
        <w:t xml:space="preserve">, 45, 427- 434. </w:t>
      </w:r>
    </w:p>
    <w:p w14:paraId="5DFB91E1"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rPr>
        <w:t xml:space="preserve">Govindan, K., Awasthi A., Gold, S. (2018), Multi-tier sustainable global supplier selection using a fuzzy AHP-VIKOR based approach, </w:t>
      </w:r>
      <w:r w:rsidRPr="005C097E">
        <w:rPr>
          <w:rFonts w:ascii="Times New Roman" w:hAnsi="Times New Roman" w:cs="Times New Roman"/>
          <w:i/>
        </w:rPr>
        <w:t>International Journal of Production Economics</w:t>
      </w:r>
      <w:r w:rsidRPr="005C097E">
        <w:rPr>
          <w:rFonts w:ascii="Times New Roman" w:hAnsi="Times New Roman" w:cs="Times New Roman"/>
        </w:rPr>
        <w:t>, 195: 106-117</w:t>
      </w:r>
    </w:p>
    <w:p w14:paraId="17185116" w14:textId="77777777" w:rsidR="005C097E" w:rsidRPr="00CE0FA3"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hAnsi="Times New Roman" w:cs="Times New Roman"/>
          <w:sz w:val="24"/>
          <w:szCs w:val="24"/>
          <w:shd w:val="clear" w:color="auto" w:fill="FFFFFF"/>
        </w:rPr>
        <w:t>Babajide</w:t>
      </w:r>
      <w:proofErr w:type="spellEnd"/>
      <w:r w:rsidRPr="005C097E">
        <w:rPr>
          <w:rFonts w:ascii="Times New Roman" w:hAnsi="Times New Roman" w:cs="Times New Roman"/>
          <w:sz w:val="24"/>
          <w:szCs w:val="24"/>
          <w:shd w:val="clear" w:color="auto" w:fill="FFFFFF"/>
        </w:rPr>
        <w:t xml:space="preserve">, A.A., Lawal, A. I., </w:t>
      </w:r>
      <w:proofErr w:type="spellStart"/>
      <w:r w:rsidRPr="005C097E">
        <w:rPr>
          <w:rFonts w:ascii="Times New Roman" w:hAnsi="Times New Roman" w:cs="Times New Roman"/>
          <w:sz w:val="24"/>
          <w:szCs w:val="24"/>
          <w:shd w:val="clear" w:color="auto" w:fill="FFFFFF"/>
        </w:rPr>
        <w:t>Amodu</w:t>
      </w:r>
      <w:proofErr w:type="spellEnd"/>
      <w:r w:rsidRPr="005C097E">
        <w:rPr>
          <w:rFonts w:ascii="Times New Roman" w:hAnsi="Times New Roman" w:cs="Times New Roman"/>
          <w:sz w:val="24"/>
          <w:szCs w:val="24"/>
          <w:shd w:val="clear" w:color="auto" w:fill="FFFFFF"/>
        </w:rPr>
        <w:t xml:space="preserve">, L. O., </w:t>
      </w:r>
      <w:proofErr w:type="spellStart"/>
      <w:r w:rsidRPr="005C097E">
        <w:rPr>
          <w:rFonts w:ascii="Times New Roman" w:hAnsi="Times New Roman" w:cs="Times New Roman"/>
          <w:sz w:val="24"/>
          <w:szCs w:val="24"/>
          <w:shd w:val="clear" w:color="auto" w:fill="FFFFFF"/>
        </w:rPr>
        <w:t>Asaleye</w:t>
      </w:r>
      <w:proofErr w:type="spellEnd"/>
      <w:r w:rsidRPr="00B71182">
        <w:rPr>
          <w:rFonts w:ascii="Times New Roman" w:hAnsi="Times New Roman" w:cs="Times New Roman"/>
          <w:sz w:val="24"/>
          <w:szCs w:val="24"/>
          <w:shd w:val="clear" w:color="auto" w:fill="FFFFFF"/>
        </w:rPr>
        <w:t xml:space="preserve">, A. J., </w:t>
      </w:r>
      <w:proofErr w:type="spellStart"/>
      <w:r w:rsidRPr="00B71182">
        <w:rPr>
          <w:rFonts w:ascii="Times New Roman" w:hAnsi="Times New Roman" w:cs="Times New Roman"/>
          <w:sz w:val="24"/>
          <w:szCs w:val="24"/>
          <w:shd w:val="clear" w:color="auto" w:fill="FFFFFF"/>
        </w:rPr>
        <w:t>Ewetan</w:t>
      </w:r>
      <w:proofErr w:type="spellEnd"/>
      <w:r w:rsidRPr="00B71182">
        <w:rPr>
          <w:rFonts w:ascii="Times New Roman" w:hAnsi="Times New Roman" w:cs="Times New Roman"/>
          <w:sz w:val="24"/>
          <w:szCs w:val="24"/>
          <w:shd w:val="clear" w:color="auto" w:fill="FFFFFF"/>
        </w:rPr>
        <w:t xml:space="preserve">, O. O., </w:t>
      </w:r>
      <w:proofErr w:type="spellStart"/>
      <w:r w:rsidRPr="00B71182">
        <w:rPr>
          <w:rFonts w:ascii="Times New Roman" w:hAnsi="Times New Roman" w:cs="Times New Roman"/>
          <w:sz w:val="24"/>
          <w:szCs w:val="24"/>
          <w:shd w:val="clear" w:color="auto" w:fill="FFFFFF"/>
        </w:rPr>
        <w:t>Olokoyo</w:t>
      </w:r>
      <w:proofErr w:type="spellEnd"/>
      <w:r w:rsidRPr="00B71182">
        <w:rPr>
          <w:rFonts w:ascii="Times New Roman" w:hAnsi="Times New Roman" w:cs="Times New Roman"/>
          <w:sz w:val="24"/>
          <w:szCs w:val="24"/>
          <w:shd w:val="clear" w:color="auto" w:fill="FFFFFF"/>
        </w:rPr>
        <w:t>, F. O, &amp; Mathew, O. A.</w:t>
      </w:r>
      <w:r w:rsidRPr="00B71182">
        <w:rPr>
          <w:rFonts w:ascii="Times New Roman" w:hAnsi="Times New Roman" w:cs="Times New Roman"/>
          <w:sz w:val="24"/>
          <w:szCs w:val="24"/>
          <w:shd w:val="clear" w:color="auto" w:fill="FFFFFF"/>
        </w:rPr>
        <w:tab/>
        <w:t xml:space="preserve">(2020). Challenges of accountability in Nigeria: The role of deposit money bank. </w:t>
      </w:r>
      <w:r>
        <w:rPr>
          <w:rFonts w:ascii="Times New Roman" w:hAnsi="Times New Roman" w:cs="Times New Roman"/>
          <w:i/>
          <w:iCs/>
          <w:sz w:val="24"/>
          <w:szCs w:val="24"/>
          <w:shd w:val="clear" w:color="auto" w:fill="FFFFFF"/>
        </w:rPr>
        <w:t>Journal of</w:t>
      </w:r>
      <w:r>
        <w:rPr>
          <w:rFonts w:ascii="Times New Roman" w:hAnsi="Times New Roman" w:cs="Times New Roman"/>
          <w:i/>
          <w:iCs/>
          <w:sz w:val="24"/>
          <w:szCs w:val="24"/>
          <w:shd w:val="clear" w:color="auto" w:fill="FFFFFF"/>
        </w:rPr>
        <w:tab/>
        <w:t xml:space="preserve">Money </w:t>
      </w:r>
      <w:r w:rsidRPr="00CE0FA3">
        <w:rPr>
          <w:rFonts w:ascii="Times New Roman" w:hAnsi="Times New Roman" w:cs="Times New Roman"/>
          <w:i/>
          <w:iCs/>
          <w:sz w:val="24"/>
          <w:szCs w:val="24"/>
          <w:shd w:val="clear" w:color="auto" w:fill="FFFFFF"/>
        </w:rPr>
        <w:t xml:space="preserve">Laundering, </w:t>
      </w:r>
      <w:r w:rsidRPr="00CE0FA3">
        <w:rPr>
          <w:rFonts w:ascii="Times New Roman" w:hAnsi="Times New Roman" w:cs="Times New Roman"/>
          <w:sz w:val="24"/>
          <w:szCs w:val="24"/>
          <w:shd w:val="clear" w:color="auto" w:fill="FFFFFF"/>
        </w:rPr>
        <w:t xml:space="preserve">23(2). </w:t>
      </w:r>
      <w:r w:rsidRPr="00CE0FA3">
        <w:rPr>
          <w:rFonts w:ascii="Times New Roman" w:hAnsi="Times New Roman" w:cs="Times New Roman"/>
          <w:color w:val="242021"/>
          <w:sz w:val="24"/>
          <w:szCs w:val="24"/>
        </w:rPr>
        <w:t xml:space="preserve">DOI </w:t>
      </w:r>
      <w:r w:rsidRPr="00CE0FA3">
        <w:rPr>
          <w:rFonts w:ascii="Times New Roman" w:hAnsi="Times New Roman" w:cs="Times New Roman"/>
          <w:color w:val="0000FF"/>
          <w:sz w:val="24"/>
          <w:szCs w:val="24"/>
        </w:rPr>
        <w:t>10.1108/JMLC-10-2019-</w:t>
      </w:r>
      <w:r w:rsidRPr="00CE0FA3">
        <w:rPr>
          <w:rFonts w:ascii="Times New Roman" w:hAnsi="Times New Roman" w:cs="Times New Roman"/>
          <w:color w:val="0000FF"/>
          <w:sz w:val="24"/>
          <w:szCs w:val="24"/>
        </w:rPr>
        <w:lastRenderedPageBreak/>
        <w:t>0082</w:t>
      </w:r>
    </w:p>
    <w:p w14:paraId="1AEB857F" w14:textId="77777777" w:rsidR="005C097E" w:rsidRPr="005E3C74" w:rsidRDefault="005C097E" w:rsidP="005C097E">
      <w:pPr>
        <w:widowControl w:val="0"/>
        <w:spacing w:after="0"/>
        <w:ind w:left="420" w:hanging="420"/>
        <w:jc w:val="both"/>
        <w:rPr>
          <w:rFonts w:ascii="Times New Roman" w:eastAsia="SimSun" w:hAnsi="Times New Roman" w:cs="Times New Roman"/>
          <w:color w:val="222222"/>
          <w:kern w:val="2"/>
          <w:sz w:val="24"/>
          <w:szCs w:val="24"/>
          <w:shd w:val="clear" w:color="auto" w:fill="FFFFFF"/>
          <w:lang w:eastAsia="zh-CN"/>
        </w:rPr>
      </w:pPr>
      <w:r w:rsidRPr="005E3C74">
        <w:rPr>
          <w:rFonts w:ascii="Times New Roman" w:eastAsia="SimSun" w:hAnsi="Times New Roman" w:cs="Times New Roman"/>
          <w:color w:val="222222"/>
          <w:kern w:val="2"/>
          <w:sz w:val="24"/>
          <w:szCs w:val="24"/>
          <w:shd w:val="clear" w:color="auto" w:fill="FFFFFF"/>
          <w:lang w:eastAsia="zh-CN"/>
        </w:rPr>
        <w:t>Badri Ahmadi, H., Kusi-Sarpong, S., &amp; Rezaei, J. (2017). Assessing the social sustainability of supply chains using Best Worst Method. </w:t>
      </w:r>
      <w:r w:rsidRPr="005E3C74">
        <w:rPr>
          <w:rFonts w:ascii="Times New Roman" w:eastAsia="SimSun" w:hAnsi="Times New Roman" w:cs="Times New Roman"/>
          <w:i/>
          <w:iCs/>
          <w:color w:val="222222"/>
          <w:kern w:val="2"/>
          <w:sz w:val="24"/>
          <w:szCs w:val="24"/>
          <w:shd w:val="clear" w:color="auto" w:fill="FFFFFF"/>
          <w:lang w:eastAsia="zh-CN"/>
        </w:rPr>
        <w:t>Resources, Conservation and Recycling</w:t>
      </w:r>
      <w:r w:rsidRPr="005E3C74">
        <w:rPr>
          <w:rFonts w:ascii="Times New Roman" w:eastAsia="SimSun" w:hAnsi="Times New Roman" w:cs="Times New Roman"/>
          <w:color w:val="222222"/>
          <w:kern w:val="2"/>
          <w:sz w:val="24"/>
          <w:szCs w:val="24"/>
          <w:shd w:val="clear" w:color="auto" w:fill="FFFFFF"/>
          <w:lang w:eastAsia="zh-CN"/>
        </w:rPr>
        <w:t>, </w:t>
      </w:r>
      <w:r w:rsidRPr="005E3C74">
        <w:rPr>
          <w:rFonts w:ascii="Times New Roman" w:eastAsia="SimSun" w:hAnsi="Times New Roman" w:cs="Times New Roman"/>
          <w:i/>
          <w:iCs/>
          <w:color w:val="222222"/>
          <w:kern w:val="2"/>
          <w:sz w:val="24"/>
          <w:szCs w:val="24"/>
          <w:shd w:val="clear" w:color="auto" w:fill="FFFFFF"/>
          <w:lang w:eastAsia="zh-CN"/>
        </w:rPr>
        <w:t>126</w:t>
      </w:r>
      <w:r w:rsidRPr="005E3C74">
        <w:rPr>
          <w:rFonts w:ascii="Times New Roman" w:eastAsia="SimSun" w:hAnsi="Times New Roman" w:cs="Times New Roman"/>
          <w:color w:val="222222"/>
          <w:kern w:val="2"/>
          <w:sz w:val="24"/>
          <w:szCs w:val="24"/>
          <w:shd w:val="clear" w:color="auto" w:fill="FFFFFF"/>
          <w:lang w:eastAsia="zh-CN"/>
        </w:rPr>
        <w:t>, 99-106.</w:t>
      </w:r>
    </w:p>
    <w:p w14:paraId="586D1E12" w14:textId="77777777" w:rsidR="005C097E" w:rsidRPr="005E3C74" w:rsidRDefault="005C097E" w:rsidP="005C097E">
      <w:pPr>
        <w:widowControl w:val="0"/>
        <w:spacing w:after="0"/>
        <w:ind w:left="420" w:hanging="420"/>
        <w:jc w:val="both"/>
        <w:rPr>
          <w:rFonts w:ascii="Times New Roman" w:eastAsia="SimSun" w:hAnsi="Times New Roman" w:cs="Times New Roman"/>
          <w:color w:val="222222"/>
          <w:kern w:val="2"/>
          <w:sz w:val="24"/>
          <w:szCs w:val="24"/>
          <w:shd w:val="clear" w:color="auto" w:fill="FFFFFF"/>
          <w:lang w:eastAsia="zh-CN"/>
        </w:rPr>
      </w:pPr>
      <w:r w:rsidRPr="005E3C74">
        <w:rPr>
          <w:rFonts w:ascii="Times New Roman" w:eastAsia="SimSun" w:hAnsi="Times New Roman" w:cs="Times New Roman"/>
          <w:color w:val="222222"/>
          <w:kern w:val="2"/>
          <w:sz w:val="24"/>
          <w:szCs w:val="24"/>
          <w:shd w:val="clear" w:color="auto" w:fill="FFFFFF"/>
          <w:lang w:eastAsia="zh-CN"/>
        </w:rPr>
        <w:t>Bai, C., Kusi-Sarpong, S., Badri Ahmadi, H., &amp; Sarkis, J. (2019a). Social sustainable supplier evaluation and selection: a group decision-support approach. </w:t>
      </w:r>
      <w:r w:rsidRPr="005E3C74">
        <w:rPr>
          <w:rFonts w:ascii="Times New Roman" w:eastAsia="SimSun" w:hAnsi="Times New Roman" w:cs="Times New Roman"/>
          <w:i/>
          <w:iCs/>
          <w:color w:val="222222"/>
          <w:kern w:val="2"/>
          <w:sz w:val="24"/>
          <w:szCs w:val="24"/>
          <w:shd w:val="clear" w:color="auto" w:fill="FFFFFF"/>
          <w:lang w:eastAsia="zh-CN"/>
        </w:rPr>
        <w:t>International Journal of Production Research</w:t>
      </w:r>
      <w:r w:rsidRPr="005E3C74">
        <w:rPr>
          <w:rFonts w:ascii="Times New Roman" w:eastAsia="SimSun" w:hAnsi="Times New Roman" w:cs="Times New Roman"/>
          <w:color w:val="222222"/>
          <w:kern w:val="2"/>
          <w:sz w:val="24"/>
          <w:szCs w:val="24"/>
          <w:shd w:val="clear" w:color="auto" w:fill="FFFFFF"/>
          <w:lang w:eastAsia="zh-CN"/>
        </w:rPr>
        <w:t>, </w:t>
      </w:r>
      <w:r w:rsidRPr="005E3C74">
        <w:rPr>
          <w:rFonts w:ascii="Times New Roman" w:eastAsia="SimSun" w:hAnsi="Times New Roman" w:cs="Times New Roman"/>
          <w:i/>
          <w:iCs/>
          <w:color w:val="222222"/>
          <w:kern w:val="2"/>
          <w:sz w:val="24"/>
          <w:szCs w:val="24"/>
          <w:shd w:val="clear" w:color="auto" w:fill="FFFFFF"/>
          <w:lang w:eastAsia="zh-CN"/>
        </w:rPr>
        <w:t>57</w:t>
      </w:r>
      <w:r w:rsidRPr="005E3C74">
        <w:rPr>
          <w:rFonts w:ascii="Times New Roman" w:eastAsia="SimSun" w:hAnsi="Times New Roman" w:cs="Times New Roman"/>
          <w:color w:val="222222"/>
          <w:kern w:val="2"/>
          <w:sz w:val="24"/>
          <w:szCs w:val="24"/>
          <w:shd w:val="clear" w:color="auto" w:fill="FFFFFF"/>
          <w:lang w:eastAsia="zh-CN"/>
        </w:rPr>
        <w:t>(22), 7046-7067.</w:t>
      </w:r>
    </w:p>
    <w:p w14:paraId="6D277692" w14:textId="77777777" w:rsidR="005C097E" w:rsidRPr="005E3C74" w:rsidRDefault="005C097E" w:rsidP="005C097E">
      <w:pPr>
        <w:widowControl w:val="0"/>
        <w:spacing w:after="0"/>
        <w:ind w:left="420" w:hanging="420"/>
        <w:jc w:val="both"/>
        <w:rPr>
          <w:rFonts w:ascii="Times New Roman" w:eastAsia="SimSun" w:hAnsi="Times New Roman" w:cs="Times New Roman"/>
          <w:color w:val="222222"/>
          <w:kern w:val="2"/>
          <w:sz w:val="24"/>
          <w:szCs w:val="24"/>
          <w:shd w:val="clear" w:color="auto" w:fill="FFFFFF"/>
          <w:lang w:eastAsia="zh-CN"/>
        </w:rPr>
      </w:pPr>
      <w:r w:rsidRPr="005E3C74">
        <w:rPr>
          <w:rFonts w:ascii="Times New Roman" w:eastAsia="SimSun" w:hAnsi="Times New Roman" w:cs="Times New Roman"/>
          <w:color w:val="222222"/>
          <w:kern w:val="2"/>
          <w:sz w:val="24"/>
          <w:szCs w:val="24"/>
          <w:shd w:val="clear" w:color="auto" w:fill="FFFFFF"/>
          <w:lang w:eastAsia="zh-CN"/>
        </w:rPr>
        <w:t>Bai, C., Satir, A., &amp; Sarkis, J. (2019b). Investing in lean manufacturing practices: an environmental and operational perspective. </w:t>
      </w:r>
      <w:r w:rsidRPr="005E3C74">
        <w:rPr>
          <w:rFonts w:ascii="Times New Roman" w:eastAsia="SimSun" w:hAnsi="Times New Roman" w:cs="Times New Roman"/>
          <w:i/>
          <w:iCs/>
          <w:color w:val="222222"/>
          <w:kern w:val="2"/>
          <w:sz w:val="24"/>
          <w:szCs w:val="24"/>
          <w:shd w:val="clear" w:color="auto" w:fill="FFFFFF"/>
          <w:lang w:eastAsia="zh-CN"/>
        </w:rPr>
        <w:t>International Journal of Production Research</w:t>
      </w:r>
      <w:r w:rsidRPr="005E3C74">
        <w:rPr>
          <w:rFonts w:ascii="Times New Roman" w:eastAsia="SimSun" w:hAnsi="Times New Roman" w:cs="Times New Roman"/>
          <w:color w:val="222222"/>
          <w:kern w:val="2"/>
          <w:sz w:val="24"/>
          <w:szCs w:val="24"/>
          <w:shd w:val="clear" w:color="auto" w:fill="FFFFFF"/>
          <w:lang w:eastAsia="zh-CN"/>
        </w:rPr>
        <w:t>, </w:t>
      </w:r>
      <w:r w:rsidRPr="005E3C74">
        <w:rPr>
          <w:rFonts w:ascii="Times New Roman" w:eastAsia="SimSun" w:hAnsi="Times New Roman" w:cs="Times New Roman"/>
          <w:i/>
          <w:iCs/>
          <w:color w:val="222222"/>
          <w:kern w:val="2"/>
          <w:sz w:val="24"/>
          <w:szCs w:val="24"/>
          <w:shd w:val="clear" w:color="auto" w:fill="FFFFFF"/>
          <w:lang w:eastAsia="zh-CN"/>
        </w:rPr>
        <w:t>57</w:t>
      </w:r>
      <w:r w:rsidRPr="005E3C74">
        <w:rPr>
          <w:rFonts w:ascii="Times New Roman" w:eastAsia="SimSun" w:hAnsi="Times New Roman" w:cs="Times New Roman"/>
          <w:color w:val="222222"/>
          <w:kern w:val="2"/>
          <w:sz w:val="24"/>
          <w:szCs w:val="24"/>
          <w:shd w:val="clear" w:color="auto" w:fill="FFFFFF"/>
          <w:lang w:eastAsia="zh-CN"/>
        </w:rPr>
        <w:t>(4), 1037-1051.</w:t>
      </w:r>
    </w:p>
    <w:p w14:paraId="1DFCBDAC" w14:textId="77777777" w:rsidR="005C097E" w:rsidRPr="005C097E" w:rsidRDefault="005C097E" w:rsidP="005C097E">
      <w:pPr>
        <w:jc w:val="both"/>
        <w:rPr>
          <w:rFonts w:ascii="Times New Roman" w:hAnsi="Times New Roman" w:cs="Times New Roman"/>
          <w:sz w:val="24"/>
          <w:szCs w:val="24"/>
        </w:rPr>
      </w:pPr>
      <w:r w:rsidRPr="005C097E">
        <w:rPr>
          <w:rFonts w:ascii="Times New Roman" w:hAnsi="Times New Roman" w:cs="Times New Roman"/>
          <w:sz w:val="24"/>
          <w:szCs w:val="24"/>
        </w:rPr>
        <w:t xml:space="preserve">Bank </w:t>
      </w:r>
      <w:proofErr w:type="spellStart"/>
      <w:r w:rsidRPr="005C097E">
        <w:rPr>
          <w:rFonts w:ascii="Times New Roman" w:hAnsi="Times New Roman" w:cs="Times New Roman"/>
          <w:sz w:val="24"/>
          <w:szCs w:val="24"/>
        </w:rPr>
        <w:t>Hapoliam</w:t>
      </w:r>
      <w:proofErr w:type="spellEnd"/>
      <w:r w:rsidRPr="005C097E">
        <w:rPr>
          <w:rFonts w:ascii="Times New Roman" w:hAnsi="Times New Roman" w:cs="Times New Roman"/>
          <w:sz w:val="24"/>
          <w:szCs w:val="24"/>
        </w:rPr>
        <w:t xml:space="preserve">. (2015). </w:t>
      </w:r>
      <w:r w:rsidRPr="005C097E">
        <w:rPr>
          <w:rFonts w:ascii="Times New Roman" w:hAnsi="Times New Roman" w:cs="Times New Roman"/>
          <w:i/>
          <w:iCs/>
          <w:sz w:val="24"/>
          <w:szCs w:val="24"/>
        </w:rPr>
        <w:t>Responsible Procurement Policy.</w:t>
      </w:r>
      <w:r w:rsidRPr="005C097E">
        <w:rPr>
          <w:rFonts w:ascii="Times New Roman" w:hAnsi="Times New Roman" w:cs="Times New Roman"/>
          <w:sz w:val="24"/>
          <w:szCs w:val="24"/>
        </w:rPr>
        <w:t xml:space="preserve"> Retrieved July 30, 2020, from www.banktrack.org</w:t>
      </w:r>
    </w:p>
    <w:p w14:paraId="04052211"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Benitez J., Ruiz L., Castillo A., </w:t>
      </w:r>
      <w:proofErr w:type="spellStart"/>
      <w:r w:rsidRPr="005C097E">
        <w:rPr>
          <w:rFonts w:ascii="Times New Roman" w:eastAsia="SimSun" w:hAnsi="Times New Roman" w:cs="Times New Roman"/>
          <w:kern w:val="2"/>
          <w:sz w:val="24"/>
          <w:szCs w:val="24"/>
          <w:shd w:val="clear" w:color="auto" w:fill="FFFFFF"/>
          <w:lang w:eastAsia="zh-CN"/>
        </w:rPr>
        <w:t>Llorens</w:t>
      </w:r>
      <w:proofErr w:type="spellEnd"/>
      <w:r w:rsidRPr="005C097E">
        <w:rPr>
          <w:rFonts w:ascii="Times New Roman" w:eastAsia="SimSun" w:hAnsi="Times New Roman" w:cs="Times New Roman"/>
          <w:kern w:val="2"/>
          <w:sz w:val="24"/>
          <w:szCs w:val="24"/>
          <w:shd w:val="clear" w:color="auto" w:fill="FFFFFF"/>
          <w:lang w:eastAsia="zh-CN"/>
        </w:rPr>
        <w:t xml:space="preserve"> J. (2020), How corporate social responsibility activities influence employer reputation: The role of social media capability, Decision Support Systems, 129, 113223.</w:t>
      </w:r>
    </w:p>
    <w:p w14:paraId="53F88A9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Bourke J., Roper S., Love J.H. (2020), Innovation in legal services: The practices that influence ideation and codification activities, </w:t>
      </w:r>
      <w:r w:rsidRPr="005C097E">
        <w:rPr>
          <w:rFonts w:ascii="Times New Roman" w:eastAsia="SimSun" w:hAnsi="Times New Roman" w:cs="Times New Roman"/>
          <w:i/>
          <w:kern w:val="2"/>
          <w:sz w:val="24"/>
          <w:szCs w:val="24"/>
          <w:shd w:val="clear" w:color="auto" w:fill="FFFFFF"/>
          <w:lang w:eastAsia="zh-CN"/>
        </w:rPr>
        <w:t>Journal of Business Research</w:t>
      </w:r>
      <w:r w:rsidRPr="005C097E">
        <w:rPr>
          <w:rFonts w:ascii="Times New Roman" w:eastAsia="SimSun" w:hAnsi="Times New Roman" w:cs="Times New Roman"/>
          <w:kern w:val="2"/>
          <w:sz w:val="24"/>
          <w:szCs w:val="24"/>
          <w:shd w:val="clear" w:color="auto" w:fill="FFFFFF"/>
          <w:lang w:eastAsia="zh-CN"/>
        </w:rPr>
        <w:t>, 109, 132- 147.</w:t>
      </w:r>
    </w:p>
    <w:p w14:paraId="00E9A75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hAnsi="Times New Roman" w:cs="Times New Roman"/>
          <w:sz w:val="24"/>
          <w:szCs w:val="24"/>
          <w:shd w:val="clear" w:color="auto" w:fill="FFFFFF"/>
        </w:rPr>
        <w:t>Castelo, B. M. (2013). Banks and CSR, </w:t>
      </w:r>
      <w:r w:rsidRPr="005C097E">
        <w:rPr>
          <w:rFonts w:ascii="Times New Roman" w:hAnsi="Times New Roman" w:cs="Times New Roman"/>
          <w:i/>
          <w:iCs/>
          <w:sz w:val="24"/>
          <w:szCs w:val="24"/>
          <w:shd w:val="clear" w:color="auto" w:fill="FFFFFF"/>
        </w:rPr>
        <w:t>Encyclopedia of corporate social responsibility</w:t>
      </w:r>
      <w:r w:rsidRPr="005C097E">
        <w:rPr>
          <w:rFonts w:ascii="Times New Roman" w:hAnsi="Times New Roman" w:cs="Times New Roman"/>
          <w:sz w:val="24"/>
          <w:szCs w:val="24"/>
          <w:shd w:val="clear" w:color="auto" w:fill="FFFFFF"/>
        </w:rPr>
        <w:t xml:space="preserve">, 141-148. </w:t>
      </w:r>
      <w:r w:rsidRPr="005C097E">
        <w:rPr>
          <w:rFonts w:ascii="Times New Roman" w:hAnsi="Times New Roman" w:cs="Times New Roman"/>
          <w:sz w:val="24"/>
          <w:szCs w:val="24"/>
          <w:shd w:val="clear" w:color="auto" w:fill="FFFFFF"/>
        </w:rPr>
        <w:tab/>
      </w:r>
    </w:p>
    <w:p w14:paraId="1EC557F9" w14:textId="77777777" w:rsidR="005C097E" w:rsidRPr="005C097E" w:rsidRDefault="005C097E" w:rsidP="005C097E">
      <w:pPr>
        <w:jc w:val="both"/>
        <w:rPr>
          <w:rFonts w:ascii="Segoe UI" w:hAnsi="Segoe UI" w:cs="Segoe UI"/>
          <w:shd w:val="clear" w:color="auto" w:fill="FCFCFC"/>
        </w:rPr>
      </w:pPr>
      <w:r w:rsidRPr="005C097E">
        <w:rPr>
          <w:rFonts w:ascii="Times New Roman" w:eastAsia="SimSun" w:hAnsi="Times New Roman" w:cs="Times New Roman"/>
          <w:kern w:val="2"/>
          <w:sz w:val="24"/>
          <w:szCs w:val="24"/>
          <w:shd w:val="clear" w:color="auto" w:fill="FFFFFF"/>
          <w:lang w:eastAsia="zh-CN"/>
        </w:rPr>
        <w:t xml:space="preserve">Cesar- Martinez- Olvera (2008), Entropy as an assessment tool of supply chain information sharing, </w:t>
      </w:r>
      <w:r w:rsidRPr="005C097E">
        <w:rPr>
          <w:rFonts w:ascii="Times New Roman" w:eastAsia="SimSun" w:hAnsi="Times New Roman" w:cs="Times New Roman"/>
          <w:i/>
          <w:kern w:val="2"/>
          <w:sz w:val="24"/>
          <w:szCs w:val="24"/>
          <w:shd w:val="clear" w:color="auto" w:fill="FFFFFF"/>
          <w:lang w:eastAsia="zh-CN"/>
        </w:rPr>
        <w:t>European Journal of Operational Research</w:t>
      </w:r>
      <w:r w:rsidRPr="005C097E">
        <w:rPr>
          <w:rFonts w:ascii="Times New Roman" w:eastAsia="SimSun" w:hAnsi="Times New Roman" w:cs="Times New Roman"/>
          <w:kern w:val="2"/>
          <w:sz w:val="24"/>
          <w:szCs w:val="24"/>
          <w:shd w:val="clear" w:color="auto" w:fill="FFFFFF"/>
          <w:lang w:eastAsia="zh-CN"/>
        </w:rPr>
        <w:t>, 185 (1), 405- 417.</w:t>
      </w:r>
    </w:p>
    <w:p w14:paraId="13CCBB1C"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Chan H.K., Griffin J., Lim J., Zeng F., Chiu S.F. (2018), The impact of 3D printing technology on the supply chain: Manufacturing and legal perspectives, </w:t>
      </w:r>
      <w:r w:rsidRPr="005C097E">
        <w:rPr>
          <w:rFonts w:ascii="Times New Roman" w:eastAsia="SimSun" w:hAnsi="Times New Roman" w:cs="Times New Roman"/>
          <w:i/>
          <w:kern w:val="2"/>
          <w:sz w:val="24"/>
          <w:szCs w:val="24"/>
          <w:lang w:eastAsia="zh-CN"/>
        </w:rPr>
        <w:t>International Journal of Production Economics</w:t>
      </w:r>
      <w:r w:rsidRPr="005C097E">
        <w:rPr>
          <w:rFonts w:ascii="Times New Roman" w:eastAsia="SimSun" w:hAnsi="Times New Roman" w:cs="Times New Roman"/>
          <w:kern w:val="2"/>
          <w:sz w:val="24"/>
          <w:szCs w:val="24"/>
          <w:lang w:eastAsia="zh-CN"/>
        </w:rPr>
        <w:t>, 205, 156- 162.</w:t>
      </w:r>
    </w:p>
    <w:p w14:paraId="3032E35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Chan H-L., Wei X., Guo S., Leung W-H. (2020), Corporate social responsibility (CSR) in fashion supply chains: A multi-methodological study, </w:t>
      </w:r>
      <w:r w:rsidRPr="005C097E">
        <w:rPr>
          <w:rFonts w:ascii="Times New Roman" w:eastAsia="SimSun" w:hAnsi="Times New Roman" w:cs="Times New Roman"/>
          <w:i/>
          <w:kern w:val="2"/>
          <w:sz w:val="24"/>
          <w:szCs w:val="24"/>
          <w:lang w:eastAsia="zh-CN"/>
        </w:rPr>
        <w:t>Transportation Research Part E: Logistics and Transportation Review</w:t>
      </w:r>
      <w:r w:rsidRPr="005C097E">
        <w:rPr>
          <w:rFonts w:ascii="Times New Roman" w:eastAsia="SimSun" w:hAnsi="Times New Roman" w:cs="Times New Roman"/>
          <w:kern w:val="2"/>
          <w:sz w:val="24"/>
          <w:szCs w:val="24"/>
          <w:lang w:eastAsia="zh-CN"/>
        </w:rPr>
        <w:t xml:space="preserve">, 142, 102063. </w:t>
      </w:r>
    </w:p>
    <w:p w14:paraId="2B498C91"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Cheng C-Y., Chen T-L., Chen Y-Y. (2014), An </w:t>
      </w:r>
      <w:proofErr w:type="spellStart"/>
      <w:r w:rsidRPr="005C097E">
        <w:rPr>
          <w:rFonts w:ascii="Times New Roman" w:eastAsia="SimSun" w:hAnsi="Times New Roman" w:cs="Times New Roman"/>
          <w:kern w:val="2"/>
          <w:sz w:val="24"/>
          <w:szCs w:val="24"/>
          <w:lang w:eastAsia="zh-CN"/>
        </w:rPr>
        <w:t>analysus</w:t>
      </w:r>
      <w:proofErr w:type="spellEnd"/>
      <w:r w:rsidRPr="005C097E">
        <w:rPr>
          <w:rFonts w:ascii="Times New Roman" w:eastAsia="SimSun" w:hAnsi="Times New Roman" w:cs="Times New Roman"/>
          <w:kern w:val="2"/>
          <w:sz w:val="24"/>
          <w:szCs w:val="24"/>
          <w:lang w:eastAsia="zh-CN"/>
        </w:rPr>
        <w:t xml:space="preserve"> of the structural complexity of supply chain networks, </w:t>
      </w:r>
      <w:r w:rsidRPr="005C097E">
        <w:rPr>
          <w:rFonts w:ascii="Times New Roman" w:eastAsia="SimSun" w:hAnsi="Times New Roman" w:cs="Times New Roman"/>
          <w:i/>
          <w:kern w:val="2"/>
          <w:sz w:val="24"/>
          <w:szCs w:val="24"/>
          <w:lang w:eastAsia="zh-CN"/>
        </w:rPr>
        <w:t>Applied Mathematical Modelling</w:t>
      </w:r>
      <w:r w:rsidRPr="005C097E">
        <w:rPr>
          <w:rFonts w:ascii="Times New Roman" w:eastAsia="SimSun" w:hAnsi="Times New Roman" w:cs="Times New Roman"/>
          <w:kern w:val="2"/>
          <w:sz w:val="24"/>
          <w:szCs w:val="24"/>
          <w:lang w:eastAsia="zh-CN"/>
        </w:rPr>
        <w:t>, 38 (9- 10), 2328- 2344.</w:t>
      </w:r>
    </w:p>
    <w:p w14:paraId="3FA258BA"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shd w:val="clear" w:color="auto" w:fill="FFFFFF"/>
          <w:lang w:eastAsia="zh-CN"/>
        </w:rPr>
        <w:t>Chomvilailuk</w:t>
      </w:r>
      <w:proofErr w:type="spellEnd"/>
      <w:r w:rsidRPr="005C097E">
        <w:rPr>
          <w:rFonts w:ascii="Times New Roman" w:eastAsia="SimSun" w:hAnsi="Times New Roman" w:cs="Times New Roman"/>
          <w:kern w:val="2"/>
          <w:sz w:val="24"/>
          <w:szCs w:val="24"/>
          <w:shd w:val="clear" w:color="auto" w:fill="FFFFFF"/>
          <w:lang w:eastAsia="zh-CN"/>
        </w:rPr>
        <w:t>, R., Butcher, K. (2014), Effects of quality and corporate social responsibility on loyalty, </w:t>
      </w:r>
      <w:r w:rsidRPr="005C097E">
        <w:rPr>
          <w:rFonts w:ascii="Times New Roman" w:eastAsia="SimSun" w:hAnsi="Times New Roman" w:cs="Times New Roman"/>
          <w:i/>
          <w:iCs/>
          <w:kern w:val="2"/>
          <w:sz w:val="24"/>
          <w:szCs w:val="24"/>
          <w:shd w:val="clear" w:color="auto" w:fill="FFFFFF"/>
          <w:lang w:eastAsia="zh-CN"/>
        </w:rPr>
        <w:t>The Service Industries Journal</w:t>
      </w:r>
      <w:r w:rsidRPr="005C097E">
        <w:rPr>
          <w:rFonts w:ascii="Times New Roman" w:eastAsia="SimSun" w:hAnsi="Times New Roman" w:cs="Times New Roman"/>
          <w:kern w:val="2"/>
          <w:sz w:val="24"/>
          <w:szCs w:val="24"/>
          <w:shd w:val="clear" w:color="auto" w:fill="FFFFFF"/>
          <w:lang w:eastAsia="zh-CN"/>
        </w:rPr>
        <w:t>, </w:t>
      </w:r>
      <w:r w:rsidRPr="005C097E">
        <w:rPr>
          <w:rFonts w:ascii="Times New Roman" w:eastAsia="SimSun" w:hAnsi="Times New Roman" w:cs="Times New Roman"/>
          <w:i/>
          <w:iCs/>
          <w:kern w:val="2"/>
          <w:sz w:val="24"/>
          <w:szCs w:val="24"/>
          <w:shd w:val="clear" w:color="auto" w:fill="FFFFFF"/>
          <w:lang w:eastAsia="zh-CN"/>
        </w:rPr>
        <w:t>34</w:t>
      </w:r>
      <w:r w:rsidRPr="005C097E">
        <w:rPr>
          <w:rFonts w:ascii="Times New Roman" w:eastAsia="SimSun" w:hAnsi="Times New Roman" w:cs="Times New Roman"/>
          <w:kern w:val="2"/>
          <w:sz w:val="24"/>
          <w:szCs w:val="24"/>
          <w:shd w:val="clear" w:color="auto" w:fill="FFFFFF"/>
          <w:lang w:eastAsia="zh-CN"/>
        </w:rPr>
        <w:t>(11), 938-954.</w:t>
      </w:r>
    </w:p>
    <w:p w14:paraId="5232A2A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Davis- </w:t>
      </w:r>
      <w:proofErr w:type="spellStart"/>
      <w:r w:rsidRPr="005C097E">
        <w:rPr>
          <w:rFonts w:ascii="Times New Roman" w:eastAsia="SimSun" w:hAnsi="Times New Roman" w:cs="Times New Roman"/>
          <w:kern w:val="2"/>
          <w:sz w:val="24"/>
          <w:szCs w:val="24"/>
          <w:lang w:eastAsia="zh-CN"/>
        </w:rPr>
        <w:t>Sramek</w:t>
      </w:r>
      <w:proofErr w:type="spellEnd"/>
      <w:r w:rsidRPr="005C097E">
        <w:rPr>
          <w:rFonts w:ascii="Times New Roman" w:eastAsia="SimSun" w:hAnsi="Times New Roman" w:cs="Times New Roman"/>
          <w:kern w:val="2"/>
          <w:sz w:val="24"/>
          <w:szCs w:val="24"/>
          <w:lang w:eastAsia="zh-CN"/>
        </w:rPr>
        <w:t xml:space="preserve"> B., Robinson J.L., Darby J.L., Thomas R.W. (2020), Exploring the differential roles of environmental and social sustainability in carrier selection decisions, </w:t>
      </w:r>
      <w:r w:rsidRPr="005C097E">
        <w:rPr>
          <w:rFonts w:ascii="Times New Roman" w:eastAsia="SimSun" w:hAnsi="Times New Roman" w:cs="Times New Roman"/>
          <w:i/>
          <w:kern w:val="2"/>
          <w:sz w:val="24"/>
          <w:szCs w:val="24"/>
          <w:lang w:eastAsia="zh-CN"/>
        </w:rPr>
        <w:t>International Journal of Production Economics</w:t>
      </w:r>
      <w:r w:rsidRPr="005C097E">
        <w:rPr>
          <w:rFonts w:ascii="Times New Roman" w:eastAsia="SimSun" w:hAnsi="Times New Roman" w:cs="Times New Roman"/>
          <w:kern w:val="2"/>
          <w:sz w:val="24"/>
          <w:szCs w:val="24"/>
          <w:lang w:eastAsia="zh-CN"/>
        </w:rPr>
        <w:t xml:space="preserve">, 227, 107660. </w:t>
      </w:r>
    </w:p>
    <w:p w14:paraId="7B98044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Ding J., Dong W., Bi G., Liang L. (2017), A decision model for supplier selection in the presence of dual- role factors, </w:t>
      </w:r>
      <w:r w:rsidRPr="005C097E">
        <w:rPr>
          <w:rFonts w:ascii="Times New Roman" w:eastAsia="SimSun" w:hAnsi="Times New Roman" w:cs="Times New Roman"/>
          <w:i/>
          <w:kern w:val="2"/>
          <w:sz w:val="24"/>
          <w:szCs w:val="24"/>
          <w:lang w:eastAsia="zh-CN"/>
        </w:rPr>
        <w:t>Journal of Operational Research Society</w:t>
      </w:r>
      <w:r w:rsidRPr="005C097E">
        <w:rPr>
          <w:rFonts w:ascii="Times New Roman" w:eastAsia="SimSun" w:hAnsi="Times New Roman" w:cs="Times New Roman"/>
          <w:kern w:val="2"/>
          <w:sz w:val="24"/>
          <w:szCs w:val="24"/>
          <w:lang w:eastAsia="zh-CN"/>
        </w:rPr>
        <w:t xml:space="preserve">, 66, 2015- (5). </w:t>
      </w:r>
    </w:p>
    <w:p w14:paraId="11E885BD"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Times New Roman" w:hAnsi="Times New Roman" w:cs="Times New Roman"/>
          <w:kern w:val="2"/>
          <w:sz w:val="24"/>
          <w:szCs w:val="24"/>
          <w:lang w:eastAsia="zh-CN"/>
        </w:rPr>
        <w:t xml:space="preserve">Dubey, R., Gunasekaran, A., Childe, S. J., Papadopoulos, T., Hazen, B., </w:t>
      </w:r>
      <w:proofErr w:type="spellStart"/>
      <w:r w:rsidRPr="005C097E">
        <w:rPr>
          <w:rFonts w:ascii="Times New Roman" w:eastAsia="Times New Roman" w:hAnsi="Times New Roman" w:cs="Times New Roman"/>
          <w:kern w:val="2"/>
          <w:sz w:val="24"/>
          <w:szCs w:val="24"/>
          <w:lang w:eastAsia="zh-CN"/>
        </w:rPr>
        <w:t>Giannakis</w:t>
      </w:r>
      <w:proofErr w:type="spellEnd"/>
      <w:r w:rsidRPr="005C097E">
        <w:rPr>
          <w:rFonts w:ascii="Times New Roman" w:eastAsia="Times New Roman" w:hAnsi="Times New Roman" w:cs="Times New Roman"/>
          <w:kern w:val="2"/>
          <w:sz w:val="24"/>
          <w:szCs w:val="24"/>
          <w:lang w:eastAsia="zh-CN"/>
        </w:rPr>
        <w:t xml:space="preserve">, M., </w:t>
      </w:r>
      <w:proofErr w:type="spellStart"/>
      <w:r w:rsidRPr="005C097E">
        <w:rPr>
          <w:rFonts w:ascii="Times New Roman" w:eastAsia="Times New Roman" w:hAnsi="Times New Roman" w:cs="Times New Roman"/>
          <w:kern w:val="2"/>
          <w:sz w:val="24"/>
          <w:szCs w:val="24"/>
          <w:lang w:eastAsia="zh-CN"/>
        </w:rPr>
        <w:t>Roubaud</w:t>
      </w:r>
      <w:proofErr w:type="spellEnd"/>
      <w:r w:rsidRPr="005C097E">
        <w:rPr>
          <w:rFonts w:ascii="Times New Roman" w:eastAsia="Times New Roman" w:hAnsi="Times New Roman" w:cs="Times New Roman"/>
          <w:kern w:val="2"/>
          <w:sz w:val="24"/>
          <w:szCs w:val="24"/>
          <w:lang w:eastAsia="zh-CN"/>
        </w:rPr>
        <w:t xml:space="preserve">, D. (2017), Examining the effect of external pressures and organizational </w:t>
      </w:r>
      <w:r w:rsidRPr="005C097E">
        <w:rPr>
          <w:rFonts w:ascii="Times New Roman" w:eastAsia="Times New Roman" w:hAnsi="Times New Roman" w:cs="Times New Roman"/>
          <w:kern w:val="2"/>
          <w:sz w:val="24"/>
          <w:szCs w:val="24"/>
          <w:lang w:eastAsia="zh-CN"/>
        </w:rPr>
        <w:lastRenderedPageBreak/>
        <w:t xml:space="preserve">culture on shaping performance measurement systems (PMS) for sustainability benchmarking: Some empirical findings, </w:t>
      </w:r>
      <w:r w:rsidRPr="005C097E">
        <w:rPr>
          <w:rFonts w:ascii="Times New Roman" w:eastAsia="Times New Roman" w:hAnsi="Times New Roman" w:cs="Times New Roman"/>
          <w:i/>
          <w:kern w:val="2"/>
          <w:sz w:val="24"/>
          <w:szCs w:val="24"/>
          <w:lang w:eastAsia="zh-CN"/>
        </w:rPr>
        <w:t>International Journal of Production Economics</w:t>
      </w:r>
      <w:r w:rsidRPr="005C097E">
        <w:rPr>
          <w:rFonts w:ascii="Times New Roman" w:eastAsia="Times New Roman" w:hAnsi="Times New Roman" w:cs="Times New Roman"/>
          <w:kern w:val="2"/>
          <w:sz w:val="24"/>
          <w:szCs w:val="24"/>
          <w:lang w:eastAsia="zh-CN"/>
        </w:rPr>
        <w:t>, 193, 63-76.</w:t>
      </w:r>
    </w:p>
    <w:p w14:paraId="205F5FD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Times New Roman" w:hAnsi="Times New Roman" w:cs="Times New Roman"/>
          <w:kern w:val="2"/>
          <w:sz w:val="24"/>
          <w:szCs w:val="24"/>
          <w:lang w:eastAsia="zh-CN"/>
        </w:rPr>
        <w:t xml:space="preserve">Dubey, R., Gunasekaran, A., Childe, S. J., Papadopoulos, T., Luo, Z., Wamba, S. F., &amp; </w:t>
      </w:r>
      <w:proofErr w:type="spellStart"/>
      <w:r w:rsidRPr="005C097E">
        <w:rPr>
          <w:rFonts w:ascii="Times New Roman" w:eastAsia="Times New Roman" w:hAnsi="Times New Roman" w:cs="Times New Roman"/>
          <w:kern w:val="2"/>
          <w:sz w:val="24"/>
          <w:szCs w:val="24"/>
          <w:lang w:eastAsia="zh-CN"/>
        </w:rPr>
        <w:t>Roubaud</w:t>
      </w:r>
      <w:proofErr w:type="spellEnd"/>
      <w:r w:rsidRPr="005C097E">
        <w:rPr>
          <w:rFonts w:ascii="Times New Roman" w:eastAsia="Times New Roman" w:hAnsi="Times New Roman" w:cs="Times New Roman"/>
          <w:kern w:val="2"/>
          <w:sz w:val="24"/>
          <w:szCs w:val="24"/>
          <w:lang w:eastAsia="zh-CN"/>
        </w:rPr>
        <w:t xml:space="preserve">, D. (2019), Can big data and predictive analytics improve social and environmental </w:t>
      </w:r>
      <w:proofErr w:type="gramStart"/>
      <w:r w:rsidRPr="005C097E">
        <w:rPr>
          <w:rFonts w:ascii="Times New Roman" w:eastAsia="Times New Roman" w:hAnsi="Times New Roman" w:cs="Times New Roman"/>
          <w:kern w:val="2"/>
          <w:sz w:val="24"/>
          <w:szCs w:val="24"/>
          <w:lang w:eastAsia="zh-CN"/>
        </w:rPr>
        <w:t>sustainability?,</w:t>
      </w:r>
      <w:proofErr w:type="gramEnd"/>
      <w:r w:rsidRPr="005C097E">
        <w:rPr>
          <w:rFonts w:ascii="Times New Roman" w:eastAsia="Times New Roman" w:hAnsi="Times New Roman" w:cs="Times New Roman"/>
          <w:kern w:val="2"/>
          <w:sz w:val="24"/>
          <w:szCs w:val="24"/>
          <w:lang w:eastAsia="zh-CN"/>
        </w:rPr>
        <w:t xml:space="preserve"> </w:t>
      </w:r>
      <w:r w:rsidRPr="005C097E">
        <w:rPr>
          <w:rFonts w:ascii="Times New Roman" w:eastAsia="Times New Roman" w:hAnsi="Times New Roman" w:cs="Times New Roman"/>
          <w:i/>
          <w:kern w:val="2"/>
          <w:sz w:val="24"/>
          <w:szCs w:val="24"/>
          <w:lang w:eastAsia="zh-CN"/>
        </w:rPr>
        <w:t>Technological Forecasting and Social Change</w:t>
      </w:r>
      <w:r w:rsidRPr="005C097E">
        <w:rPr>
          <w:rFonts w:ascii="Times New Roman" w:eastAsia="Times New Roman" w:hAnsi="Times New Roman" w:cs="Times New Roman"/>
          <w:kern w:val="2"/>
          <w:sz w:val="24"/>
          <w:szCs w:val="24"/>
          <w:lang w:eastAsia="zh-CN"/>
        </w:rPr>
        <w:t>, 144, 534-545.</w:t>
      </w:r>
    </w:p>
    <w:p w14:paraId="05EC1C6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Efobi</w:t>
      </w:r>
      <w:proofErr w:type="spellEnd"/>
      <w:r w:rsidRPr="005C097E">
        <w:rPr>
          <w:rFonts w:ascii="Times New Roman" w:eastAsia="SimSun" w:hAnsi="Times New Roman" w:cs="Times New Roman" w:hint="eastAsia"/>
          <w:kern w:val="2"/>
          <w:sz w:val="24"/>
          <w:szCs w:val="24"/>
          <w:lang w:eastAsia="zh-CN"/>
        </w:rPr>
        <w:t xml:space="preserve"> U., Beecroft I., </w:t>
      </w:r>
      <w:proofErr w:type="spellStart"/>
      <w:r w:rsidRPr="005C097E">
        <w:rPr>
          <w:rFonts w:ascii="Times New Roman" w:eastAsia="SimSun" w:hAnsi="Times New Roman" w:cs="Times New Roman" w:hint="eastAsia"/>
          <w:kern w:val="2"/>
          <w:sz w:val="24"/>
          <w:szCs w:val="24"/>
          <w:lang w:eastAsia="zh-CN"/>
        </w:rPr>
        <w:t>Osabuohien</w:t>
      </w:r>
      <w:proofErr w:type="spellEnd"/>
      <w:r w:rsidRPr="005C097E">
        <w:rPr>
          <w:rFonts w:ascii="Times New Roman" w:eastAsia="SimSun" w:hAnsi="Times New Roman" w:cs="Times New Roman" w:hint="eastAsia"/>
          <w:kern w:val="2"/>
          <w:sz w:val="24"/>
          <w:szCs w:val="24"/>
          <w:lang w:eastAsia="zh-CN"/>
        </w:rPr>
        <w:t xml:space="preserve"> E. (2014), Access to and use of bank services in Nigeria: Micro- econometric evidence, </w:t>
      </w:r>
      <w:r w:rsidRPr="005C097E">
        <w:rPr>
          <w:rFonts w:ascii="Times New Roman" w:eastAsia="SimSun" w:hAnsi="Times New Roman" w:cs="Times New Roman" w:hint="eastAsia"/>
          <w:i/>
          <w:kern w:val="2"/>
          <w:sz w:val="24"/>
          <w:szCs w:val="24"/>
          <w:lang w:eastAsia="zh-CN"/>
        </w:rPr>
        <w:t>Review of Development Finance</w:t>
      </w:r>
      <w:r w:rsidRPr="005C097E">
        <w:rPr>
          <w:rFonts w:ascii="Times New Roman" w:eastAsia="SimSun" w:hAnsi="Times New Roman" w:cs="Times New Roman" w:hint="eastAsia"/>
          <w:kern w:val="2"/>
          <w:sz w:val="24"/>
          <w:szCs w:val="24"/>
          <w:lang w:eastAsia="zh-CN"/>
        </w:rPr>
        <w:t>, 4 (2), 104- 114.</w:t>
      </w:r>
    </w:p>
    <w:p w14:paraId="4E09C9AC" w14:textId="77777777" w:rsidR="005C097E" w:rsidRPr="005C097E" w:rsidRDefault="005C097E" w:rsidP="005C097E">
      <w:pPr>
        <w:widowControl w:val="0"/>
        <w:spacing w:after="0"/>
        <w:ind w:left="420" w:hanging="420"/>
        <w:jc w:val="both"/>
        <w:rPr>
          <w:rFonts w:ascii="Times New Roman" w:eastAsia="Times New Roman" w:hAnsi="Times New Roman" w:cs="Times New Roman"/>
          <w:sz w:val="24"/>
          <w:szCs w:val="24"/>
        </w:rPr>
      </w:pPr>
      <w:r w:rsidRPr="005C097E">
        <w:rPr>
          <w:rFonts w:ascii="Times New Roman" w:eastAsia="Times New Roman" w:hAnsi="Times New Roman" w:cs="Times New Roman"/>
          <w:sz w:val="24"/>
          <w:szCs w:val="24"/>
        </w:rPr>
        <w:t>Esteban-Sanchez, P., </w:t>
      </w:r>
      <w:r w:rsidRPr="005C097E">
        <w:rPr>
          <w:rStyle w:val="text"/>
          <w:rFonts w:ascii="Times New Roman" w:hAnsi="Times New Roman" w:cs="Times New Roman"/>
          <w:shd w:val="clear" w:color="auto" w:fill="F5F5F5"/>
        </w:rPr>
        <w:t>Cuesta-Gonzalez, M., Paredes-</w:t>
      </w:r>
      <w:proofErr w:type="spellStart"/>
      <w:r w:rsidRPr="005C097E">
        <w:rPr>
          <w:rStyle w:val="text"/>
          <w:rFonts w:ascii="Times New Roman" w:hAnsi="Times New Roman" w:cs="Times New Roman"/>
          <w:shd w:val="clear" w:color="auto" w:fill="F5F5F5"/>
        </w:rPr>
        <w:t>Gazquez</w:t>
      </w:r>
      <w:proofErr w:type="spellEnd"/>
      <w:r w:rsidRPr="005C097E">
        <w:rPr>
          <w:rStyle w:val="text"/>
          <w:rFonts w:ascii="Times New Roman" w:hAnsi="Times New Roman" w:cs="Times New Roman"/>
          <w:shd w:val="clear" w:color="auto" w:fill="F5F5F5"/>
        </w:rPr>
        <w:t>, J. D.</w:t>
      </w:r>
      <w:r w:rsidRPr="005C097E">
        <w:rPr>
          <w:rStyle w:val="text"/>
          <w:rFonts w:ascii="Arial" w:hAnsi="Arial" w:cs="Arial"/>
          <w:sz w:val="30"/>
          <w:szCs w:val="30"/>
          <w:shd w:val="clear" w:color="auto" w:fill="F5F5F5"/>
        </w:rPr>
        <w:t xml:space="preserve"> </w:t>
      </w:r>
      <w:r w:rsidRPr="005C097E">
        <w:rPr>
          <w:rFonts w:ascii="Times New Roman" w:eastAsia="Times New Roman" w:hAnsi="Times New Roman" w:cs="Times New Roman"/>
          <w:sz w:val="24"/>
          <w:szCs w:val="24"/>
        </w:rPr>
        <w:t xml:space="preserve"> (2017), </w:t>
      </w:r>
      <w:hyperlink r:id="rId194" w:tgtFrame="_self" w:history="1">
        <w:r w:rsidRPr="005C097E">
          <w:rPr>
            <w:rFonts w:ascii="Times New Roman" w:eastAsia="Times New Roman" w:hAnsi="Times New Roman" w:cs="Times New Roman"/>
          </w:rPr>
          <w:t xml:space="preserve">Corporate social performance and its relation with corporate financial performance: international evidence in the banking industry, </w:t>
        </w:r>
        <w:r w:rsidRPr="005C097E">
          <w:rPr>
            <w:rFonts w:ascii="Times New Roman" w:eastAsia="Times New Roman" w:hAnsi="Times New Roman" w:cs="Times New Roman"/>
            <w:i/>
          </w:rPr>
          <w:t xml:space="preserve">Journal </w:t>
        </w:r>
      </w:hyperlink>
      <w:r w:rsidRPr="005C097E">
        <w:rPr>
          <w:rFonts w:ascii="Times New Roman" w:eastAsia="Times New Roman" w:hAnsi="Times New Roman" w:cs="Times New Roman"/>
          <w:i/>
          <w:sz w:val="24"/>
          <w:szCs w:val="24"/>
        </w:rPr>
        <w:t>of Cleaner Production</w:t>
      </w:r>
      <w:r w:rsidRPr="005C097E">
        <w:rPr>
          <w:rFonts w:ascii="Times New Roman" w:eastAsia="Times New Roman" w:hAnsi="Times New Roman" w:cs="Times New Roman"/>
          <w:sz w:val="24"/>
          <w:szCs w:val="24"/>
        </w:rPr>
        <w:t>, 162. Pg 1102-1110.</w:t>
      </w:r>
    </w:p>
    <w:p w14:paraId="688A9ECD"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Fatma M., Rahman Z. (2016), The CSR</w:t>
      </w:r>
      <w:r w:rsidRPr="005C097E">
        <w:rPr>
          <w:rFonts w:ascii="Times New Roman" w:eastAsia="SimSun" w:hAnsi="Times New Roman" w:cs="Times New Roman"/>
          <w:kern w:val="2"/>
          <w:sz w:val="24"/>
          <w:szCs w:val="24"/>
          <w:lang w:eastAsia="zh-CN"/>
        </w:rPr>
        <w:t>’</w:t>
      </w:r>
      <w:r w:rsidRPr="005C097E">
        <w:rPr>
          <w:rFonts w:ascii="Times New Roman" w:eastAsia="SimSun" w:hAnsi="Times New Roman" w:cs="Times New Roman" w:hint="eastAsia"/>
          <w:kern w:val="2"/>
          <w:sz w:val="24"/>
          <w:szCs w:val="24"/>
          <w:lang w:eastAsia="zh-CN"/>
        </w:rPr>
        <w:t xml:space="preserve">s influence on customer responses in Indian banking sector, </w:t>
      </w:r>
      <w:r w:rsidRPr="005C097E">
        <w:rPr>
          <w:rFonts w:ascii="Times New Roman" w:eastAsia="SimSun" w:hAnsi="Times New Roman" w:cs="Times New Roman" w:hint="eastAsia"/>
          <w:i/>
          <w:kern w:val="2"/>
          <w:sz w:val="24"/>
          <w:szCs w:val="24"/>
          <w:lang w:eastAsia="zh-CN"/>
        </w:rPr>
        <w:t>Journal of Retailing and Consumer Services</w:t>
      </w:r>
      <w:r w:rsidRPr="005C097E">
        <w:rPr>
          <w:rFonts w:ascii="Times New Roman" w:eastAsia="SimSun" w:hAnsi="Times New Roman" w:cs="Times New Roman" w:hint="eastAsia"/>
          <w:kern w:val="2"/>
          <w:sz w:val="24"/>
          <w:szCs w:val="24"/>
          <w:lang w:eastAsia="zh-CN"/>
        </w:rPr>
        <w:t>, 29, 49- 57.</w:t>
      </w:r>
    </w:p>
    <w:p w14:paraId="28FB1E1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Fedajev</w:t>
      </w:r>
      <w:proofErr w:type="spellEnd"/>
      <w:r w:rsidRPr="005C097E">
        <w:rPr>
          <w:rFonts w:ascii="Times New Roman" w:eastAsia="SimSun" w:hAnsi="Times New Roman" w:cs="Times New Roman"/>
          <w:kern w:val="2"/>
          <w:sz w:val="24"/>
          <w:szCs w:val="24"/>
          <w:lang w:eastAsia="zh-CN"/>
        </w:rPr>
        <w:t xml:space="preserve"> A., </w:t>
      </w:r>
      <w:proofErr w:type="spellStart"/>
      <w:r w:rsidRPr="005C097E">
        <w:rPr>
          <w:rFonts w:ascii="Times New Roman" w:eastAsia="SimSun" w:hAnsi="Times New Roman" w:cs="Times New Roman"/>
          <w:kern w:val="2"/>
          <w:sz w:val="24"/>
          <w:szCs w:val="24"/>
          <w:lang w:eastAsia="zh-CN"/>
        </w:rPr>
        <w:t>Stanujkic</w:t>
      </w:r>
      <w:proofErr w:type="spellEnd"/>
      <w:r w:rsidRPr="005C097E">
        <w:rPr>
          <w:rFonts w:ascii="Times New Roman" w:eastAsia="SimSun" w:hAnsi="Times New Roman" w:cs="Times New Roman"/>
          <w:kern w:val="2"/>
          <w:sz w:val="24"/>
          <w:szCs w:val="24"/>
          <w:lang w:eastAsia="zh-CN"/>
        </w:rPr>
        <w:t xml:space="preserve"> D., </w:t>
      </w:r>
      <w:proofErr w:type="spellStart"/>
      <w:r w:rsidRPr="005C097E">
        <w:rPr>
          <w:rFonts w:ascii="Times New Roman" w:eastAsia="SimSun" w:hAnsi="Times New Roman" w:cs="Times New Roman"/>
          <w:kern w:val="2"/>
          <w:sz w:val="24"/>
          <w:szCs w:val="24"/>
          <w:lang w:eastAsia="zh-CN"/>
        </w:rPr>
        <w:t>Karabasevic</w:t>
      </w:r>
      <w:proofErr w:type="spellEnd"/>
      <w:r w:rsidRPr="005C097E">
        <w:rPr>
          <w:rFonts w:ascii="Times New Roman" w:eastAsia="SimSun" w:hAnsi="Times New Roman" w:cs="Times New Roman"/>
          <w:kern w:val="2"/>
          <w:sz w:val="24"/>
          <w:szCs w:val="24"/>
          <w:lang w:eastAsia="zh-CN"/>
        </w:rPr>
        <w:t xml:space="preserve"> D., </w:t>
      </w:r>
      <w:proofErr w:type="spellStart"/>
      <w:r w:rsidRPr="005C097E">
        <w:rPr>
          <w:rFonts w:ascii="Times New Roman" w:eastAsia="SimSun" w:hAnsi="Times New Roman" w:cs="Times New Roman"/>
          <w:kern w:val="2"/>
          <w:sz w:val="24"/>
          <w:szCs w:val="24"/>
          <w:lang w:eastAsia="zh-CN"/>
        </w:rPr>
        <w:t>Brauers</w:t>
      </w:r>
      <w:proofErr w:type="spellEnd"/>
      <w:r w:rsidRPr="005C097E">
        <w:rPr>
          <w:rFonts w:ascii="Times New Roman" w:eastAsia="SimSun" w:hAnsi="Times New Roman" w:cs="Times New Roman"/>
          <w:kern w:val="2"/>
          <w:sz w:val="24"/>
          <w:szCs w:val="24"/>
          <w:lang w:eastAsia="zh-CN"/>
        </w:rPr>
        <w:t xml:space="preserve"> W.K.M., </w:t>
      </w:r>
      <w:proofErr w:type="spellStart"/>
      <w:r w:rsidRPr="005C097E">
        <w:rPr>
          <w:rFonts w:ascii="Times New Roman" w:eastAsia="SimSun" w:hAnsi="Times New Roman" w:cs="Times New Roman"/>
          <w:kern w:val="2"/>
          <w:sz w:val="24"/>
          <w:szCs w:val="24"/>
          <w:lang w:eastAsia="zh-CN"/>
        </w:rPr>
        <w:t>Zavadskas</w:t>
      </w:r>
      <w:proofErr w:type="spellEnd"/>
      <w:r w:rsidRPr="005C097E">
        <w:rPr>
          <w:rFonts w:ascii="Times New Roman" w:eastAsia="SimSun" w:hAnsi="Times New Roman" w:cs="Times New Roman"/>
          <w:kern w:val="2"/>
          <w:sz w:val="24"/>
          <w:szCs w:val="24"/>
          <w:lang w:eastAsia="zh-CN"/>
        </w:rPr>
        <w:t xml:space="preserve"> E.K. (2020), Assessment of progress towards “Europe 2020” strategy targets by using the MULTIMOORA method and the Shannon Entropy Index (2020),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xml:space="preserve">, 244, 118895.  </w:t>
      </w:r>
    </w:p>
    <w:p w14:paraId="44BDA58E"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 xml:space="preserve">Feng Y., Zhu Q., Lai K-H. (2017), Corporate social responsibility for supply chain management: A literature review and bibliometric analysis, </w:t>
      </w:r>
      <w:r w:rsidRPr="005C097E">
        <w:rPr>
          <w:rFonts w:ascii="Times New Roman" w:eastAsia="SimSun" w:hAnsi="Times New Roman" w:cs="Times New Roman" w:hint="eastAsia"/>
          <w:i/>
          <w:kern w:val="2"/>
          <w:sz w:val="24"/>
          <w:szCs w:val="24"/>
          <w:lang w:eastAsia="zh-CN"/>
        </w:rPr>
        <w:t>Journal of Cleaner Production</w:t>
      </w:r>
      <w:r w:rsidRPr="005C097E">
        <w:rPr>
          <w:rFonts w:ascii="Times New Roman" w:eastAsia="SimSun" w:hAnsi="Times New Roman" w:cs="Times New Roman" w:hint="eastAsia"/>
          <w:kern w:val="2"/>
          <w:sz w:val="24"/>
          <w:szCs w:val="24"/>
          <w:lang w:eastAsia="zh-CN"/>
        </w:rPr>
        <w:t xml:space="preserve">, 158, 296- 307. </w:t>
      </w:r>
    </w:p>
    <w:p w14:paraId="3A850C9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Franco S., Caroli M.G., Cappa F., Del </w:t>
      </w:r>
      <w:proofErr w:type="spellStart"/>
      <w:r w:rsidRPr="005C097E">
        <w:rPr>
          <w:rFonts w:ascii="Times New Roman" w:eastAsia="SimSun" w:hAnsi="Times New Roman" w:cs="Times New Roman"/>
          <w:kern w:val="2"/>
          <w:sz w:val="24"/>
          <w:szCs w:val="24"/>
          <w:shd w:val="clear" w:color="auto" w:fill="FFFFFF"/>
          <w:lang w:eastAsia="zh-CN"/>
        </w:rPr>
        <w:t>Chiappa</w:t>
      </w:r>
      <w:proofErr w:type="spellEnd"/>
      <w:r w:rsidRPr="005C097E">
        <w:rPr>
          <w:rFonts w:ascii="Times New Roman" w:eastAsia="SimSun" w:hAnsi="Times New Roman" w:cs="Times New Roman"/>
          <w:kern w:val="2"/>
          <w:sz w:val="24"/>
          <w:szCs w:val="24"/>
          <w:shd w:val="clear" w:color="auto" w:fill="FFFFFF"/>
          <w:lang w:eastAsia="zh-CN"/>
        </w:rPr>
        <w:t xml:space="preserve"> G. (2020), Are you good enough? CSR, quality management and corporate financial performance in the hospitality industry, </w:t>
      </w:r>
      <w:r w:rsidRPr="005C097E">
        <w:rPr>
          <w:rFonts w:ascii="Times New Roman" w:eastAsia="SimSun" w:hAnsi="Times New Roman" w:cs="Times New Roman"/>
          <w:i/>
          <w:kern w:val="2"/>
          <w:sz w:val="24"/>
          <w:szCs w:val="24"/>
          <w:shd w:val="clear" w:color="auto" w:fill="FFFFFF"/>
          <w:lang w:eastAsia="zh-CN"/>
        </w:rPr>
        <w:t>International Journal of Hospitality Management</w:t>
      </w:r>
      <w:r w:rsidRPr="005C097E">
        <w:rPr>
          <w:rFonts w:ascii="Times New Roman" w:eastAsia="SimSun" w:hAnsi="Times New Roman" w:cs="Times New Roman"/>
          <w:kern w:val="2"/>
          <w:sz w:val="24"/>
          <w:szCs w:val="24"/>
          <w:shd w:val="clear" w:color="auto" w:fill="FFFFFF"/>
          <w:lang w:eastAsia="zh-CN"/>
        </w:rPr>
        <w:t>, 88, 102395.</w:t>
      </w:r>
    </w:p>
    <w:p w14:paraId="1D407B5C"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proofErr w:type="spellStart"/>
      <w:r w:rsidRPr="005C097E">
        <w:rPr>
          <w:rFonts w:ascii="Times New Roman" w:eastAsia="SimSun" w:hAnsi="Times New Roman" w:cs="Times New Roman"/>
          <w:kern w:val="2"/>
          <w:sz w:val="24"/>
          <w:szCs w:val="24"/>
          <w:shd w:val="clear" w:color="auto" w:fill="FFFFFF"/>
          <w:lang w:eastAsia="zh-CN"/>
        </w:rPr>
        <w:t>Gatti</w:t>
      </w:r>
      <w:proofErr w:type="spellEnd"/>
      <w:r w:rsidRPr="005C097E">
        <w:rPr>
          <w:rFonts w:ascii="Times New Roman" w:eastAsia="SimSun" w:hAnsi="Times New Roman" w:cs="Times New Roman"/>
          <w:kern w:val="2"/>
          <w:sz w:val="24"/>
          <w:szCs w:val="24"/>
          <w:shd w:val="clear" w:color="auto" w:fill="FFFFFF"/>
          <w:lang w:eastAsia="zh-CN"/>
        </w:rPr>
        <w:t xml:space="preserve">, L., Caruana, A., &amp; </w:t>
      </w:r>
      <w:proofErr w:type="spellStart"/>
      <w:r w:rsidRPr="005C097E">
        <w:rPr>
          <w:rFonts w:ascii="Times New Roman" w:eastAsia="SimSun" w:hAnsi="Times New Roman" w:cs="Times New Roman"/>
          <w:kern w:val="2"/>
          <w:sz w:val="24"/>
          <w:szCs w:val="24"/>
          <w:shd w:val="clear" w:color="auto" w:fill="FFFFFF"/>
          <w:lang w:eastAsia="zh-CN"/>
        </w:rPr>
        <w:t>Snehota</w:t>
      </w:r>
      <w:proofErr w:type="spellEnd"/>
      <w:r w:rsidRPr="005C097E">
        <w:rPr>
          <w:rFonts w:ascii="Times New Roman" w:eastAsia="SimSun" w:hAnsi="Times New Roman" w:cs="Times New Roman"/>
          <w:kern w:val="2"/>
          <w:sz w:val="24"/>
          <w:szCs w:val="24"/>
          <w:shd w:val="clear" w:color="auto" w:fill="FFFFFF"/>
          <w:lang w:eastAsia="zh-CN"/>
        </w:rPr>
        <w:t xml:space="preserve">, I. (2012), The role of corporate social responsibility, perceived </w:t>
      </w:r>
      <w:proofErr w:type="gramStart"/>
      <w:r w:rsidRPr="005C097E">
        <w:rPr>
          <w:rFonts w:ascii="Times New Roman" w:eastAsia="SimSun" w:hAnsi="Times New Roman" w:cs="Times New Roman"/>
          <w:kern w:val="2"/>
          <w:sz w:val="24"/>
          <w:szCs w:val="24"/>
          <w:shd w:val="clear" w:color="auto" w:fill="FFFFFF"/>
          <w:lang w:eastAsia="zh-CN"/>
        </w:rPr>
        <w:t>quality</w:t>
      </w:r>
      <w:proofErr w:type="gramEnd"/>
      <w:r w:rsidRPr="005C097E">
        <w:rPr>
          <w:rFonts w:ascii="Times New Roman" w:eastAsia="SimSun" w:hAnsi="Times New Roman" w:cs="Times New Roman"/>
          <w:kern w:val="2"/>
          <w:sz w:val="24"/>
          <w:szCs w:val="24"/>
          <w:shd w:val="clear" w:color="auto" w:fill="FFFFFF"/>
          <w:lang w:eastAsia="zh-CN"/>
        </w:rPr>
        <w:t xml:space="preserve"> and corporate reputation on purchase intention: Implications for brand management, </w:t>
      </w:r>
      <w:r w:rsidRPr="005C097E">
        <w:rPr>
          <w:rFonts w:ascii="Times New Roman" w:eastAsia="SimSun" w:hAnsi="Times New Roman" w:cs="Times New Roman"/>
          <w:i/>
          <w:iCs/>
          <w:kern w:val="2"/>
          <w:sz w:val="24"/>
          <w:szCs w:val="24"/>
          <w:shd w:val="clear" w:color="auto" w:fill="FFFFFF"/>
          <w:lang w:eastAsia="zh-CN"/>
        </w:rPr>
        <w:t>Journal of Brand Management</w:t>
      </w:r>
      <w:r w:rsidRPr="005C097E">
        <w:rPr>
          <w:rFonts w:ascii="Times New Roman" w:eastAsia="SimSun" w:hAnsi="Times New Roman" w:cs="Times New Roman"/>
          <w:kern w:val="2"/>
          <w:sz w:val="24"/>
          <w:szCs w:val="24"/>
          <w:shd w:val="clear" w:color="auto" w:fill="FFFFFF"/>
          <w:lang w:eastAsia="zh-CN"/>
        </w:rPr>
        <w:t>, </w:t>
      </w:r>
      <w:r w:rsidRPr="005C097E">
        <w:rPr>
          <w:rFonts w:ascii="Times New Roman" w:eastAsia="SimSun" w:hAnsi="Times New Roman" w:cs="Times New Roman"/>
          <w:i/>
          <w:iCs/>
          <w:kern w:val="2"/>
          <w:sz w:val="24"/>
          <w:szCs w:val="24"/>
          <w:shd w:val="clear" w:color="auto" w:fill="FFFFFF"/>
          <w:lang w:eastAsia="zh-CN"/>
        </w:rPr>
        <w:t>20</w:t>
      </w:r>
      <w:r w:rsidRPr="005C097E">
        <w:rPr>
          <w:rFonts w:ascii="Times New Roman" w:eastAsia="SimSun" w:hAnsi="Times New Roman" w:cs="Times New Roman"/>
          <w:kern w:val="2"/>
          <w:sz w:val="24"/>
          <w:szCs w:val="24"/>
          <w:shd w:val="clear" w:color="auto" w:fill="FFFFFF"/>
          <w:lang w:eastAsia="zh-CN"/>
        </w:rPr>
        <w:t>(1), 65-76.</w:t>
      </w:r>
    </w:p>
    <w:p w14:paraId="4DC939FC"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Ghorbani</w:t>
      </w:r>
      <w:proofErr w:type="spellEnd"/>
      <w:r w:rsidRPr="005C097E">
        <w:rPr>
          <w:rFonts w:ascii="Times New Roman" w:eastAsia="SimSun" w:hAnsi="Times New Roman" w:cs="Times New Roman"/>
          <w:kern w:val="2"/>
          <w:sz w:val="24"/>
          <w:szCs w:val="24"/>
          <w:lang w:eastAsia="zh-CN"/>
        </w:rPr>
        <w:t xml:space="preserve"> M., </w:t>
      </w:r>
      <w:proofErr w:type="spellStart"/>
      <w:r w:rsidRPr="005C097E">
        <w:rPr>
          <w:rFonts w:ascii="Times New Roman" w:eastAsia="SimSun" w:hAnsi="Times New Roman" w:cs="Times New Roman"/>
          <w:kern w:val="2"/>
          <w:sz w:val="24"/>
          <w:szCs w:val="24"/>
          <w:lang w:eastAsia="zh-CN"/>
        </w:rPr>
        <w:t>Bahrami</w:t>
      </w:r>
      <w:proofErr w:type="spellEnd"/>
      <w:r w:rsidRPr="005C097E">
        <w:rPr>
          <w:rFonts w:ascii="Times New Roman" w:eastAsia="SimSun" w:hAnsi="Times New Roman" w:cs="Times New Roman"/>
          <w:kern w:val="2"/>
          <w:sz w:val="24"/>
          <w:szCs w:val="24"/>
          <w:lang w:eastAsia="zh-CN"/>
        </w:rPr>
        <w:t xml:space="preserve"> M., </w:t>
      </w:r>
      <w:proofErr w:type="spellStart"/>
      <w:r w:rsidRPr="005C097E">
        <w:rPr>
          <w:rFonts w:ascii="Times New Roman" w:eastAsia="SimSun" w:hAnsi="Times New Roman" w:cs="Times New Roman"/>
          <w:kern w:val="2"/>
          <w:sz w:val="24"/>
          <w:szCs w:val="24"/>
          <w:lang w:eastAsia="zh-CN"/>
        </w:rPr>
        <w:t>Arabzad</w:t>
      </w:r>
      <w:proofErr w:type="spellEnd"/>
      <w:r w:rsidRPr="005C097E">
        <w:rPr>
          <w:rFonts w:ascii="Times New Roman" w:eastAsia="SimSun" w:hAnsi="Times New Roman" w:cs="Times New Roman"/>
          <w:kern w:val="2"/>
          <w:sz w:val="24"/>
          <w:szCs w:val="24"/>
          <w:lang w:eastAsia="zh-CN"/>
        </w:rPr>
        <w:t xml:space="preserve"> S.M. (2012), An integrated model for supplier selection and order allocation; using Shannon Entropy, SWOT and Linear Programming, </w:t>
      </w:r>
      <w:r w:rsidRPr="005C097E">
        <w:rPr>
          <w:rFonts w:ascii="Times New Roman" w:eastAsia="SimSun" w:hAnsi="Times New Roman" w:cs="Times New Roman"/>
          <w:i/>
          <w:kern w:val="2"/>
          <w:sz w:val="24"/>
          <w:szCs w:val="24"/>
          <w:lang w:eastAsia="zh-CN"/>
        </w:rPr>
        <w:t>Procedia- Social and Behavioral Sciences</w:t>
      </w:r>
      <w:r w:rsidRPr="005C097E">
        <w:rPr>
          <w:rFonts w:ascii="Times New Roman" w:eastAsia="SimSun" w:hAnsi="Times New Roman" w:cs="Times New Roman"/>
          <w:kern w:val="2"/>
          <w:sz w:val="24"/>
          <w:szCs w:val="24"/>
          <w:lang w:eastAsia="zh-CN"/>
        </w:rPr>
        <w:t>, 41, 521- 527.</w:t>
      </w:r>
    </w:p>
    <w:p w14:paraId="3BC24FEA"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Times New Roman" w:hAnsi="Times New Roman" w:cs="Times New Roman"/>
          <w:kern w:val="2"/>
          <w:sz w:val="24"/>
          <w:szCs w:val="24"/>
          <w:lang w:eastAsia="zh-CN"/>
        </w:rPr>
        <w:t>Giannakis</w:t>
      </w:r>
      <w:proofErr w:type="spellEnd"/>
      <w:r w:rsidRPr="005C097E">
        <w:rPr>
          <w:rFonts w:ascii="Times New Roman" w:eastAsia="Times New Roman" w:hAnsi="Times New Roman" w:cs="Times New Roman"/>
          <w:kern w:val="2"/>
          <w:sz w:val="24"/>
          <w:szCs w:val="24"/>
          <w:lang w:eastAsia="zh-CN"/>
        </w:rPr>
        <w:t xml:space="preserve">, M., Dubey, R., Vlachos, I., Ju, Y. (2020), Supplier sustainability performance evaluation using the analytic network process, </w:t>
      </w:r>
      <w:r w:rsidRPr="005C097E">
        <w:rPr>
          <w:rFonts w:ascii="Times New Roman" w:eastAsia="Times New Roman" w:hAnsi="Times New Roman" w:cs="Times New Roman"/>
          <w:i/>
          <w:kern w:val="2"/>
          <w:sz w:val="24"/>
          <w:szCs w:val="24"/>
          <w:lang w:eastAsia="zh-CN"/>
        </w:rPr>
        <w:t>Journal of cleaner production</w:t>
      </w:r>
      <w:r w:rsidRPr="005C097E">
        <w:rPr>
          <w:rFonts w:ascii="Times New Roman" w:eastAsia="Times New Roman" w:hAnsi="Times New Roman" w:cs="Times New Roman"/>
          <w:kern w:val="2"/>
          <w:sz w:val="24"/>
          <w:szCs w:val="24"/>
          <w:lang w:eastAsia="zh-CN"/>
        </w:rPr>
        <w:t>, 247, 119439.</w:t>
      </w:r>
    </w:p>
    <w:p w14:paraId="288095E8"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sz w:val="24"/>
          <w:szCs w:val="24"/>
        </w:rPr>
        <w:t xml:space="preserve">Gomes, L.F.A.M. and Lima, M.M.P.P. (1992). TODIM: basics and application to multicriteria ranking of projects with environmental impacts, </w:t>
      </w:r>
      <w:r w:rsidRPr="005C097E">
        <w:rPr>
          <w:rFonts w:ascii="Times New Roman" w:hAnsi="Times New Roman" w:cs="Times New Roman"/>
          <w:i/>
          <w:sz w:val="24"/>
          <w:szCs w:val="24"/>
        </w:rPr>
        <w:t>Foundations of Computing and Decision Sciences</w:t>
      </w:r>
      <w:r w:rsidRPr="005C097E">
        <w:rPr>
          <w:rFonts w:ascii="Times New Roman" w:hAnsi="Times New Roman" w:cs="Times New Roman"/>
          <w:sz w:val="24"/>
          <w:szCs w:val="24"/>
        </w:rPr>
        <w:t>, 16, 113-127.</w:t>
      </w:r>
    </w:p>
    <w:p w14:paraId="6803AD3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Gomes L.F.A.M., Machado M.A.S., Santos D.J., Machado- </w:t>
      </w:r>
      <w:proofErr w:type="spellStart"/>
      <w:r w:rsidRPr="005C097E">
        <w:rPr>
          <w:rFonts w:ascii="Times New Roman" w:eastAsia="SimSun" w:hAnsi="Times New Roman" w:cs="Times New Roman"/>
          <w:kern w:val="2"/>
          <w:sz w:val="24"/>
          <w:szCs w:val="24"/>
          <w:lang w:eastAsia="zh-CN"/>
        </w:rPr>
        <w:t>Caldeira</w:t>
      </w:r>
      <w:proofErr w:type="spellEnd"/>
      <w:r w:rsidRPr="005C097E">
        <w:rPr>
          <w:rFonts w:ascii="Times New Roman" w:eastAsia="SimSun" w:hAnsi="Times New Roman" w:cs="Times New Roman"/>
          <w:kern w:val="2"/>
          <w:sz w:val="24"/>
          <w:szCs w:val="24"/>
          <w:lang w:eastAsia="zh-CN"/>
        </w:rPr>
        <w:t xml:space="preserve"> A. (2015), Ranking of suppliers for a steel industry: A comparison of the original TODIM and the </w:t>
      </w:r>
      <w:proofErr w:type="spellStart"/>
      <w:r w:rsidRPr="005C097E">
        <w:rPr>
          <w:rFonts w:ascii="Times New Roman" w:eastAsia="SimSun" w:hAnsi="Times New Roman" w:cs="Times New Roman"/>
          <w:kern w:val="2"/>
          <w:sz w:val="24"/>
          <w:szCs w:val="24"/>
          <w:lang w:eastAsia="zh-CN"/>
        </w:rPr>
        <w:t>Choquet</w:t>
      </w:r>
      <w:proofErr w:type="spellEnd"/>
      <w:r w:rsidRPr="005C097E">
        <w:rPr>
          <w:rFonts w:ascii="Times New Roman" w:eastAsia="SimSun" w:hAnsi="Times New Roman" w:cs="Times New Roman"/>
          <w:kern w:val="2"/>
          <w:sz w:val="24"/>
          <w:szCs w:val="24"/>
          <w:lang w:eastAsia="zh-CN"/>
        </w:rPr>
        <w:t xml:space="preserve">- extended TODIM methods, </w:t>
      </w:r>
      <w:r w:rsidRPr="005C097E">
        <w:rPr>
          <w:rFonts w:ascii="Times New Roman" w:eastAsia="SimSun" w:hAnsi="Times New Roman" w:cs="Times New Roman"/>
          <w:i/>
          <w:kern w:val="2"/>
          <w:sz w:val="24"/>
          <w:szCs w:val="24"/>
          <w:lang w:eastAsia="zh-CN"/>
        </w:rPr>
        <w:t>Procedia Computer Science</w:t>
      </w:r>
      <w:r w:rsidRPr="005C097E">
        <w:rPr>
          <w:rFonts w:ascii="Times New Roman" w:eastAsia="SimSun" w:hAnsi="Times New Roman" w:cs="Times New Roman"/>
          <w:kern w:val="2"/>
          <w:sz w:val="24"/>
          <w:szCs w:val="24"/>
          <w:lang w:eastAsia="zh-CN"/>
        </w:rPr>
        <w:t>, 55, 706- 714.</w:t>
      </w:r>
    </w:p>
    <w:p w14:paraId="7018D8D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Govindan K., Kannan D., Shankar K.M. (2014), Evaluating the drivers of corporate social responsibility in the mining industry with multi- criteria approach: a multi- stakeholder </w:t>
      </w:r>
      <w:r w:rsidRPr="005C097E">
        <w:rPr>
          <w:rFonts w:ascii="Times New Roman" w:eastAsia="SimSun" w:hAnsi="Times New Roman" w:cs="Times New Roman"/>
          <w:kern w:val="2"/>
          <w:sz w:val="24"/>
          <w:szCs w:val="24"/>
          <w:lang w:eastAsia="zh-CN"/>
        </w:rPr>
        <w:lastRenderedPageBreak/>
        <w:t xml:space="preserve">perspective,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xml:space="preserve">, 84, 214- 232.  </w:t>
      </w:r>
    </w:p>
    <w:p w14:paraId="0443A359" w14:textId="77777777" w:rsidR="005C097E" w:rsidRPr="005C097E" w:rsidRDefault="005C097E" w:rsidP="005C097E">
      <w:pPr>
        <w:pStyle w:val="Heading1"/>
        <w:shd w:val="clear" w:color="auto" w:fill="FFFFFF"/>
        <w:spacing w:before="0"/>
        <w:jc w:val="both"/>
        <w:rPr>
          <w:rFonts w:ascii="Times New Roman" w:hAnsi="Times New Roman" w:cs="Times New Roman"/>
          <w:color w:val="auto"/>
          <w:sz w:val="22"/>
          <w:szCs w:val="22"/>
        </w:rPr>
      </w:pPr>
      <w:r w:rsidRPr="005C097E">
        <w:rPr>
          <w:rFonts w:ascii="Times New Roman" w:eastAsia="SimSun" w:hAnsi="Times New Roman" w:cs="Times New Roman"/>
          <w:color w:val="auto"/>
          <w:kern w:val="2"/>
          <w:sz w:val="24"/>
          <w:szCs w:val="24"/>
          <w:lang w:eastAsia="zh-CN"/>
        </w:rPr>
        <w:t xml:space="preserve">Goyal P., and Chanda U. (2017), </w:t>
      </w:r>
      <w:r w:rsidRPr="005C097E">
        <w:rPr>
          <w:rFonts w:ascii="Times New Roman" w:hAnsi="Times New Roman" w:cs="Times New Roman"/>
          <w:color w:val="auto"/>
          <w:sz w:val="22"/>
          <w:szCs w:val="22"/>
        </w:rPr>
        <w:t>A Bayesian Network Model on the association between</w:t>
      </w:r>
    </w:p>
    <w:p w14:paraId="31DE4EE5" w14:textId="77777777" w:rsidR="005C097E" w:rsidRPr="005C097E" w:rsidRDefault="005C097E" w:rsidP="005C097E">
      <w:pPr>
        <w:pStyle w:val="Heading1"/>
        <w:shd w:val="clear" w:color="auto" w:fill="FFFFFF"/>
        <w:spacing w:before="0"/>
        <w:jc w:val="both"/>
        <w:rPr>
          <w:rFonts w:ascii="Times New Roman" w:hAnsi="Times New Roman" w:cs="Times New Roman"/>
          <w:color w:val="auto"/>
          <w:sz w:val="22"/>
          <w:szCs w:val="22"/>
        </w:rPr>
      </w:pPr>
      <w:r w:rsidRPr="005C097E">
        <w:rPr>
          <w:rFonts w:ascii="Times New Roman" w:hAnsi="Times New Roman" w:cs="Times New Roman"/>
          <w:color w:val="auto"/>
          <w:sz w:val="22"/>
          <w:szCs w:val="22"/>
        </w:rPr>
        <w:t xml:space="preserve">       CSR, perceived service quality and customer loyalty in Indian Banking Industry, </w:t>
      </w:r>
      <w:r w:rsidRPr="005C097E">
        <w:rPr>
          <w:rFonts w:ascii="Times New Roman" w:hAnsi="Times New Roman" w:cs="Times New Roman"/>
          <w:i/>
          <w:color w:val="auto"/>
          <w:sz w:val="22"/>
          <w:szCs w:val="22"/>
        </w:rPr>
        <w:t>Sustainable Production and Consumption</w:t>
      </w:r>
      <w:r w:rsidRPr="005C097E">
        <w:rPr>
          <w:rFonts w:ascii="Times New Roman" w:hAnsi="Times New Roman" w:cs="Times New Roman"/>
          <w:color w:val="auto"/>
          <w:sz w:val="22"/>
          <w:szCs w:val="22"/>
        </w:rPr>
        <w:t>, 10.</w:t>
      </w:r>
    </w:p>
    <w:p w14:paraId="38857E8F" w14:textId="77777777" w:rsidR="005C097E" w:rsidRPr="005C097E" w:rsidRDefault="005C097E" w:rsidP="005C097E">
      <w:pPr>
        <w:widowControl w:val="0"/>
        <w:spacing w:after="0"/>
        <w:ind w:left="420" w:hanging="420"/>
        <w:jc w:val="both"/>
        <w:rPr>
          <w:rFonts w:ascii="Times New Roman" w:hAnsi="Times New Roman" w:cs="Times New Roman"/>
          <w:sz w:val="24"/>
          <w:szCs w:val="24"/>
          <w:shd w:val="clear" w:color="auto" w:fill="FFFFFF"/>
        </w:rPr>
      </w:pPr>
      <w:r w:rsidRPr="005C097E">
        <w:rPr>
          <w:rFonts w:ascii="Times New Roman" w:eastAsia="SimSun" w:hAnsi="Times New Roman" w:cs="Times New Roman"/>
          <w:kern w:val="2"/>
          <w:sz w:val="24"/>
          <w:szCs w:val="24"/>
          <w:lang w:eastAsia="zh-CN"/>
        </w:rPr>
        <w:t xml:space="preserve">Gupta H., Lawa J., Orji I.J., Kusi-Sarpong S. (2021), </w:t>
      </w:r>
      <w:r w:rsidRPr="005C097E">
        <w:rPr>
          <w:rFonts w:ascii="Times New Roman" w:hAnsi="Times New Roman" w:cs="Times New Roman"/>
          <w:sz w:val="24"/>
          <w:szCs w:val="24"/>
          <w:shd w:val="clear" w:color="auto" w:fill="FFFFFF"/>
        </w:rPr>
        <w:t xml:space="preserve">Closing the gap: The role of distributed manufacturing systems for overcoming the barriers to manufacturing sustainability, </w:t>
      </w:r>
      <w:r w:rsidRPr="005C097E">
        <w:rPr>
          <w:rFonts w:ascii="Times New Roman" w:hAnsi="Times New Roman" w:cs="Times New Roman"/>
          <w:i/>
          <w:sz w:val="24"/>
          <w:szCs w:val="24"/>
          <w:shd w:val="clear" w:color="auto" w:fill="FFFFFF"/>
        </w:rPr>
        <w:t>IEEE Transactions on Engineering Management</w:t>
      </w:r>
      <w:r w:rsidRPr="005C097E">
        <w:rPr>
          <w:rFonts w:ascii="Times New Roman" w:hAnsi="Times New Roman" w:cs="Times New Roman"/>
          <w:sz w:val="24"/>
          <w:szCs w:val="24"/>
          <w:shd w:val="clear" w:color="auto" w:fill="FFFFFF"/>
        </w:rPr>
        <w:t xml:space="preserve">, 10.1109/TEM.2021.3059231. </w:t>
      </w:r>
    </w:p>
    <w:p w14:paraId="745505D8" w14:textId="77777777" w:rsidR="005C097E" w:rsidRPr="005C097E" w:rsidRDefault="005C097E" w:rsidP="005C097E">
      <w:pPr>
        <w:widowControl w:val="0"/>
        <w:spacing w:after="0"/>
        <w:ind w:left="420" w:hanging="420"/>
        <w:jc w:val="both"/>
        <w:rPr>
          <w:rFonts w:ascii="Times New Roman" w:hAnsi="Times New Roman" w:cs="Times New Roman"/>
          <w:sz w:val="24"/>
          <w:szCs w:val="24"/>
          <w:shd w:val="clear" w:color="auto" w:fill="FFFFFF"/>
        </w:rPr>
      </w:pPr>
      <w:r w:rsidRPr="005C097E">
        <w:rPr>
          <w:rFonts w:ascii="Times New Roman" w:hAnsi="Times New Roman" w:cs="Times New Roman"/>
        </w:rPr>
        <w:t xml:space="preserve">Haleem, F., Farooq, S. </w:t>
      </w:r>
      <w:proofErr w:type="spellStart"/>
      <w:r w:rsidRPr="005C097E">
        <w:rPr>
          <w:rFonts w:ascii="Times New Roman" w:hAnsi="Times New Roman" w:cs="Times New Roman"/>
        </w:rPr>
        <w:t>Waehrens</w:t>
      </w:r>
      <w:proofErr w:type="spellEnd"/>
      <w:r w:rsidRPr="005C097E">
        <w:rPr>
          <w:rFonts w:ascii="Times New Roman" w:hAnsi="Times New Roman" w:cs="Times New Roman"/>
        </w:rPr>
        <w:t xml:space="preserve"> B. V. (2017), Supplier corporate social responsibility practices and sourcing geography, </w:t>
      </w:r>
      <w:r w:rsidRPr="005C097E">
        <w:rPr>
          <w:rFonts w:ascii="Times New Roman" w:hAnsi="Times New Roman" w:cs="Times New Roman"/>
          <w:i/>
        </w:rPr>
        <w:t>Journal of Cleaner Production</w:t>
      </w:r>
      <w:r w:rsidRPr="005C097E">
        <w:rPr>
          <w:rFonts w:ascii="Times New Roman" w:hAnsi="Times New Roman" w:cs="Times New Roman"/>
        </w:rPr>
        <w:t xml:space="preserve">, 153, 92-103 </w:t>
      </w:r>
    </w:p>
    <w:p w14:paraId="7CCE1DC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Hartmann J., Moeller S. (2014), Chain liability in multitier supply chains? Responsibility attributions for unsustainable supplier behavior, </w:t>
      </w:r>
      <w:r w:rsidRPr="005C097E">
        <w:rPr>
          <w:rFonts w:ascii="Times New Roman" w:eastAsia="SimSun" w:hAnsi="Times New Roman" w:cs="Times New Roman"/>
          <w:i/>
          <w:kern w:val="2"/>
          <w:sz w:val="24"/>
          <w:szCs w:val="24"/>
          <w:lang w:eastAsia="zh-CN"/>
        </w:rPr>
        <w:t>Journal of Operations Management</w:t>
      </w:r>
      <w:r w:rsidRPr="005C097E">
        <w:rPr>
          <w:rFonts w:ascii="Times New Roman" w:eastAsia="SimSun" w:hAnsi="Times New Roman" w:cs="Times New Roman"/>
          <w:kern w:val="2"/>
          <w:sz w:val="24"/>
          <w:szCs w:val="24"/>
          <w:lang w:eastAsia="zh-CN"/>
        </w:rPr>
        <w:t xml:space="preserve">, 32 (5), 281- 294. </w:t>
      </w:r>
    </w:p>
    <w:p w14:paraId="0A58AA1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He Q., Chen X., Wang G., Zhu J., Yang D., Liu X., Li Y. (2019), Managing social responsibility for sustainability in megaprojects: An innovation transitions perspective on success,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241, 118395.</w:t>
      </w:r>
    </w:p>
    <w:p w14:paraId="06811B2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Hernandez J.P.S-I., Yanez- </w:t>
      </w:r>
      <w:proofErr w:type="spellStart"/>
      <w:r w:rsidRPr="005C097E">
        <w:rPr>
          <w:rFonts w:ascii="Times New Roman" w:eastAsia="SimSun" w:hAnsi="Times New Roman" w:cs="Times New Roman"/>
          <w:kern w:val="2"/>
          <w:sz w:val="24"/>
          <w:szCs w:val="24"/>
          <w:lang w:eastAsia="zh-CN"/>
        </w:rPr>
        <w:t>Araque</w:t>
      </w:r>
      <w:proofErr w:type="spellEnd"/>
      <w:r w:rsidRPr="005C097E">
        <w:rPr>
          <w:rFonts w:ascii="Times New Roman" w:eastAsia="SimSun" w:hAnsi="Times New Roman" w:cs="Times New Roman"/>
          <w:kern w:val="2"/>
          <w:sz w:val="24"/>
          <w:szCs w:val="24"/>
          <w:lang w:eastAsia="zh-CN"/>
        </w:rPr>
        <w:t xml:space="preserve"> B., Moreno- Garcia J. (2020), Moderating effect of firm size on the influence of corporate social responsibility in the economic performance of micro-, small- and medium- sized enterprises, </w:t>
      </w:r>
      <w:r w:rsidRPr="005C097E">
        <w:rPr>
          <w:rFonts w:ascii="Times New Roman" w:eastAsia="SimSun" w:hAnsi="Times New Roman" w:cs="Times New Roman"/>
          <w:i/>
          <w:kern w:val="2"/>
          <w:sz w:val="24"/>
          <w:szCs w:val="24"/>
          <w:lang w:eastAsia="zh-CN"/>
        </w:rPr>
        <w:t>Technological Forecasting and Social Change</w:t>
      </w:r>
      <w:r w:rsidRPr="005C097E">
        <w:rPr>
          <w:rFonts w:ascii="Times New Roman" w:eastAsia="SimSun" w:hAnsi="Times New Roman" w:cs="Times New Roman"/>
          <w:kern w:val="2"/>
          <w:sz w:val="24"/>
          <w:szCs w:val="24"/>
          <w:lang w:eastAsia="zh-CN"/>
        </w:rPr>
        <w:t>, 151, 119774.</w:t>
      </w:r>
    </w:p>
    <w:p w14:paraId="21FA895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Hofmann H., </w:t>
      </w:r>
      <w:proofErr w:type="spellStart"/>
      <w:r w:rsidRPr="005C097E">
        <w:rPr>
          <w:rFonts w:ascii="Times New Roman" w:eastAsia="SimSun" w:hAnsi="Times New Roman" w:cs="Times New Roman"/>
          <w:kern w:val="2"/>
          <w:sz w:val="24"/>
          <w:szCs w:val="24"/>
          <w:lang w:eastAsia="zh-CN"/>
        </w:rPr>
        <w:t>Busse</w:t>
      </w:r>
      <w:proofErr w:type="spellEnd"/>
      <w:r w:rsidRPr="005C097E">
        <w:rPr>
          <w:rFonts w:ascii="Times New Roman" w:eastAsia="SimSun" w:hAnsi="Times New Roman" w:cs="Times New Roman"/>
          <w:kern w:val="2"/>
          <w:sz w:val="24"/>
          <w:szCs w:val="24"/>
          <w:lang w:eastAsia="zh-CN"/>
        </w:rPr>
        <w:t xml:space="preserve"> C., Bode C., Henke M. (2014), Sustainability-related supply chain risks: conceptualization and management, </w:t>
      </w:r>
      <w:r w:rsidRPr="005C097E">
        <w:rPr>
          <w:rFonts w:ascii="Times New Roman" w:eastAsia="SimSun" w:hAnsi="Times New Roman" w:cs="Times New Roman"/>
          <w:i/>
          <w:kern w:val="2"/>
          <w:sz w:val="24"/>
          <w:szCs w:val="24"/>
          <w:lang w:eastAsia="zh-CN"/>
        </w:rPr>
        <w:t>Business Strategy and Environment</w:t>
      </w:r>
      <w:r w:rsidRPr="005C097E">
        <w:rPr>
          <w:rFonts w:ascii="Times New Roman" w:eastAsia="SimSun" w:hAnsi="Times New Roman" w:cs="Times New Roman"/>
          <w:kern w:val="2"/>
          <w:sz w:val="24"/>
          <w:szCs w:val="24"/>
          <w:lang w:eastAsia="zh-CN"/>
        </w:rPr>
        <w:t xml:space="preserve">, 23 (3), 160- 172. </w:t>
      </w:r>
    </w:p>
    <w:p w14:paraId="2374C6D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Hong X., Bai X., Song Y. (2021), Selection of product recycling channels based on extended TODIM method, </w:t>
      </w:r>
      <w:r w:rsidRPr="005C097E">
        <w:rPr>
          <w:rFonts w:ascii="Times New Roman" w:eastAsia="SimSun" w:hAnsi="Times New Roman" w:cs="Times New Roman"/>
          <w:i/>
          <w:kern w:val="2"/>
          <w:sz w:val="24"/>
          <w:szCs w:val="24"/>
          <w:lang w:eastAsia="zh-CN"/>
        </w:rPr>
        <w:t>Expert Systems with Applications</w:t>
      </w:r>
      <w:r w:rsidRPr="005C097E">
        <w:rPr>
          <w:rFonts w:ascii="Times New Roman" w:eastAsia="SimSun" w:hAnsi="Times New Roman" w:cs="Times New Roman"/>
          <w:kern w:val="2"/>
          <w:sz w:val="24"/>
          <w:szCs w:val="24"/>
          <w:lang w:eastAsia="zh-CN"/>
        </w:rPr>
        <w:t xml:space="preserve">, 168, 114295. </w:t>
      </w:r>
    </w:p>
    <w:p w14:paraId="51FC40CD"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rPr>
        <w:t xml:space="preserve">Hwang, C.L., and Yoon, K., (1981), Multiple Attribute Decision Making: Methods and Applications, </w:t>
      </w:r>
      <w:r w:rsidRPr="005C097E">
        <w:rPr>
          <w:rFonts w:ascii="Times New Roman" w:hAnsi="Times New Roman" w:cs="Times New Roman"/>
          <w:i/>
        </w:rPr>
        <w:t>Springer-Verlag</w:t>
      </w:r>
      <w:r w:rsidRPr="005C097E">
        <w:rPr>
          <w:rFonts w:ascii="Times New Roman" w:hAnsi="Times New Roman" w:cs="Times New Roman"/>
        </w:rPr>
        <w:t>, New York, (1981)</w:t>
      </w:r>
      <w:r>
        <w:rPr>
          <w:rFonts w:ascii="Times New Roman" w:hAnsi="Times New Roman" w:cs="Times New Roman"/>
        </w:rPr>
        <w:t>.</w:t>
      </w:r>
    </w:p>
    <w:p w14:paraId="554EE27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 xml:space="preserve">Jan A., </w:t>
      </w:r>
      <w:proofErr w:type="spellStart"/>
      <w:r w:rsidRPr="005C097E">
        <w:rPr>
          <w:rFonts w:ascii="Times New Roman" w:eastAsia="SimSun" w:hAnsi="Times New Roman" w:cs="Times New Roman" w:hint="eastAsia"/>
          <w:kern w:val="2"/>
          <w:sz w:val="24"/>
          <w:szCs w:val="24"/>
          <w:lang w:eastAsia="zh-CN"/>
        </w:rPr>
        <w:t>Marimuthu</w:t>
      </w:r>
      <w:proofErr w:type="spellEnd"/>
      <w:r w:rsidRPr="005C097E">
        <w:rPr>
          <w:rFonts w:ascii="Times New Roman" w:eastAsia="SimSun" w:hAnsi="Times New Roman" w:cs="Times New Roman" w:hint="eastAsia"/>
          <w:kern w:val="2"/>
          <w:sz w:val="24"/>
          <w:szCs w:val="24"/>
          <w:lang w:eastAsia="zh-CN"/>
        </w:rPr>
        <w:t xml:space="preserve"> M., </w:t>
      </w:r>
      <w:proofErr w:type="spellStart"/>
      <w:r w:rsidRPr="005C097E">
        <w:rPr>
          <w:rFonts w:ascii="Times New Roman" w:eastAsia="SimSun" w:hAnsi="Times New Roman" w:cs="Times New Roman" w:hint="eastAsia"/>
          <w:kern w:val="2"/>
          <w:sz w:val="24"/>
          <w:szCs w:val="24"/>
          <w:lang w:eastAsia="zh-CN"/>
        </w:rPr>
        <w:t>Pisol</w:t>
      </w:r>
      <w:proofErr w:type="spellEnd"/>
      <w:r w:rsidRPr="005C097E">
        <w:rPr>
          <w:rFonts w:ascii="Times New Roman" w:eastAsia="SimSun" w:hAnsi="Times New Roman" w:cs="Times New Roman" w:hint="eastAsia"/>
          <w:kern w:val="2"/>
          <w:sz w:val="24"/>
          <w:szCs w:val="24"/>
          <w:lang w:eastAsia="zh-CN"/>
        </w:rPr>
        <w:t xml:space="preserve"> bin Mohd M. (2019), The nexus of sustainability practices and financial performance: From the perspective of Islamic banking, </w:t>
      </w:r>
      <w:r w:rsidRPr="005C097E">
        <w:rPr>
          <w:rFonts w:ascii="Times New Roman" w:eastAsia="SimSun" w:hAnsi="Times New Roman" w:cs="Times New Roman" w:hint="eastAsia"/>
          <w:i/>
          <w:kern w:val="2"/>
          <w:sz w:val="24"/>
          <w:szCs w:val="24"/>
          <w:lang w:eastAsia="zh-CN"/>
        </w:rPr>
        <w:t>Journal of Cleaner Production</w:t>
      </w:r>
      <w:r w:rsidRPr="005C097E">
        <w:rPr>
          <w:rFonts w:ascii="Times New Roman" w:eastAsia="SimSun" w:hAnsi="Times New Roman" w:cs="Times New Roman" w:hint="eastAsia"/>
          <w:kern w:val="2"/>
          <w:sz w:val="24"/>
          <w:szCs w:val="24"/>
          <w:lang w:eastAsia="zh-CN"/>
        </w:rPr>
        <w:t xml:space="preserve">, 228, 703- 717. </w:t>
      </w:r>
    </w:p>
    <w:p w14:paraId="4E53FCCD"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Jiang W., Wong J.K.W. (2016), Key activity areas of corporate social responsibility (CSR) in the construction industry: a study of China,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113, 850- 860.</w:t>
      </w:r>
    </w:p>
    <w:p w14:paraId="0716161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Josiah J., Gough O., Shah N. (2014), Corporate reporting implication in migrating from defined benefit to defined contribution pension schemes: A focus on the UK, </w:t>
      </w:r>
      <w:r w:rsidRPr="005C097E">
        <w:rPr>
          <w:rFonts w:ascii="Times New Roman" w:eastAsia="SimSun" w:hAnsi="Times New Roman" w:cs="Times New Roman"/>
          <w:i/>
          <w:kern w:val="2"/>
          <w:sz w:val="24"/>
          <w:szCs w:val="24"/>
          <w:lang w:eastAsia="zh-CN"/>
        </w:rPr>
        <w:t>Accounting Forum</w:t>
      </w:r>
      <w:r w:rsidRPr="005C097E">
        <w:rPr>
          <w:rFonts w:ascii="Times New Roman" w:eastAsia="SimSun" w:hAnsi="Times New Roman" w:cs="Times New Roman"/>
          <w:kern w:val="2"/>
          <w:sz w:val="24"/>
          <w:szCs w:val="24"/>
          <w:lang w:eastAsia="zh-CN"/>
        </w:rPr>
        <w:t>, 38 (1), 18- 37.</w:t>
      </w:r>
    </w:p>
    <w:p w14:paraId="755982F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Karagiannis</w:t>
      </w:r>
      <w:proofErr w:type="spellEnd"/>
      <w:r w:rsidRPr="005C097E">
        <w:rPr>
          <w:rFonts w:ascii="Times New Roman" w:eastAsia="SimSun" w:hAnsi="Times New Roman" w:cs="Times New Roman"/>
          <w:kern w:val="2"/>
          <w:sz w:val="24"/>
          <w:szCs w:val="24"/>
          <w:lang w:eastAsia="zh-CN"/>
        </w:rPr>
        <w:t xml:space="preserve"> R., </w:t>
      </w:r>
      <w:proofErr w:type="spellStart"/>
      <w:r w:rsidRPr="005C097E">
        <w:rPr>
          <w:rFonts w:ascii="Times New Roman" w:eastAsia="SimSun" w:hAnsi="Times New Roman" w:cs="Times New Roman"/>
          <w:kern w:val="2"/>
          <w:sz w:val="24"/>
          <w:szCs w:val="24"/>
          <w:lang w:eastAsia="zh-CN"/>
        </w:rPr>
        <w:t>Karagiannis</w:t>
      </w:r>
      <w:proofErr w:type="spellEnd"/>
      <w:r w:rsidRPr="005C097E">
        <w:rPr>
          <w:rFonts w:ascii="Times New Roman" w:eastAsia="SimSun" w:hAnsi="Times New Roman" w:cs="Times New Roman"/>
          <w:kern w:val="2"/>
          <w:sz w:val="24"/>
          <w:szCs w:val="24"/>
          <w:lang w:eastAsia="zh-CN"/>
        </w:rPr>
        <w:t xml:space="preserve"> G. (2020), Constructing composite indicators with Shannon entropy: The case of Human Development Index, </w:t>
      </w:r>
      <w:r w:rsidRPr="005C097E">
        <w:rPr>
          <w:rFonts w:ascii="Times New Roman" w:eastAsia="SimSun" w:hAnsi="Times New Roman" w:cs="Times New Roman"/>
          <w:i/>
          <w:kern w:val="2"/>
          <w:sz w:val="24"/>
          <w:szCs w:val="24"/>
          <w:lang w:eastAsia="zh-CN"/>
        </w:rPr>
        <w:t>Socio-Economics Planning Sciences</w:t>
      </w:r>
      <w:r w:rsidRPr="005C097E">
        <w:rPr>
          <w:rFonts w:ascii="Times New Roman" w:eastAsia="SimSun" w:hAnsi="Times New Roman" w:cs="Times New Roman"/>
          <w:kern w:val="2"/>
          <w:sz w:val="24"/>
          <w:szCs w:val="24"/>
          <w:lang w:eastAsia="zh-CN"/>
        </w:rPr>
        <w:t xml:space="preserve">, 70, 100701. </w:t>
      </w:r>
    </w:p>
    <w:p w14:paraId="0601E9B8"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hint="eastAsia"/>
          <w:kern w:val="2"/>
          <w:sz w:val="24"/>
          <w:szCs w:val="24"/>
          <w:lang w:eastAsia="zh-CN"/>
        </w:rPr>
        <w:t xml:space="preserve">Khan S.A., </w:t>
      </w:r>
      <w:proofErr w:type="spellStart"/>
      <w:r w:rsidRPr="00B71182">
        <w:rPr>
          <w:rFonts w:ascii="Times New Roman" w:eastAsia="SimSun" w:hAnsi="Times New Roman" w:cs="Times New Roman" w:hint="eastAsia"/>
          <w:kern w:val="2"/>
          <w:sz w:val="24"/>
          <w:szCs w:val="24"/>
          <w:lang w:eastAsia="zh-CN"/>
        </w:rPr>
        <w:t>Kusi</w:t>
      </w:r>
      <w:proofErr w:type="spellEnd"/>
      <w:r w:rsidRPr="00B71182">
        <w:rPr>
          <w:rFonts w:ascii="Times New Roman" w:eastAsia="SimSun" w:hAnsi="Times New Roman" w:cs="Times New Roman" w:hint="eastAsia"/>
          <w:kern w:val="2"/>
          <w:sz w:val="24"/>
          <w:szCs w:val="24"/>
          <w:lang w:eastAsia="zh-CN"/>
        </w:rPr>
        <w:t xml:space="preserve">- Sarpong S., Arhin F.K., </w:t>
      </w:r>
      <w:proofErr w:type="spellStart"/>
      <w:r w:rsidRPr="00B71182">
        <w:rPr>
          <w:rFonts w:ascii="Times New Roman" w:eastAsia="SimSun" w:hAnsi="Times New Roman" w:cs="Times New Roman" w:hint="eastAsia"/>
          <w:kern w:val="2"/>
          <w:sz w:val="24"/>
          <w:szCs w:val="24"/>
          <w:lang w:eastAsia="zh-CN"/>
        </w:rPr>
        <w:t>Kusi</w:t>
      </w:r>
      <w:proofErr w:type="spellEnd"/>
      <w:r w:rsidRPr="00B71182">
        <w:rPr>
          <w:rFonts w:ascii="Times New Roman" w:eastAsia="SimSun" w:hAnsi="Times New Roman" w:cs="Times New Roman" w:hint="eastAsia"/>
          <w:kern w:val="2"/>
          <w:sz w:val="24"/>
          <w:szCs w:val="24"/>
          <w:lang w:eastAsia="zh-CN"/>
        </w:rPr>
        <w:t xml:space="preserve">- Sarpong H. (2018), Supplier </w:t>
      </w:r>
      <w:r w:rsidRPr="00B71182">
        <w:rPr>
          <w:rFonts w:ascii="Times New Roman" w:eastAsia="SimSun" w:hAnsi="Times New Roman" w:cs="Times New Roman"/>
          <w:kern w:val="2"/>
          <w:sz w:val="24"/>
          <w:szCs w:val="24"/>
          <w:lang w:eastAsia="zh-CN"/>
        </w:rPr>
        <w:t>sustainability</w:t>
      </w:r>
      <w:r w:rsidRPr="00B71182">
        <w:rPr>
          <w:rFonts w:ascii="Times New Roman" w:eastAsia="SimSun" w:hAnsi="Times New Roman" w:cs="Times New Roman" w:hint="eastAsia"/>
          <w:kern w:val="2"/>
          <w:sz w:val="24"/>
          <w:szCs w:val="24"/>
          <w:lang w:eastAsia="zh-CN"/>
        </w:rPr>
        <w:t xml:space="preserve"> performance evaluation and selection: A framework and methodology, </w:t>
      </w:r>
      <w:r w:rsidRPr="00B71182">
        <w:rPr>
          <w:rFonts w:ascii="Times New Roman" w:eastAsia="SimSun" w:hAnsi="Times New Roman" w:cs="Times New Roman" w:hint="eastAsia"/>
          <w:i/>
          <w:kern w:val="2"/>
          <w:sz w:val="24"/>
          <w:szCs w:val="24"/>
          <w:lang w:eastAsia="zh-CN"/>
        </w:rPr>
        <w:t xml:space="preserve">Journal of </w:t>
      </w:r>
      <w:r w:rsidRPr="00B71182">
        <w:rPr>
          <w:rFonts w:ascii="Times New Roman" w:eastAsia="SimSun" w:hAnsi="Times New Roman" w:cs="Times New Roman" w:hint="eastAsia"/>
          <w:i/>
          <w:kern w:val="2"/>
          <w:sz w:val="24"/>
          <w:szCs w:val="24"/>
          <w:lang w:eastAsia="zh-CN"/>
        </w:rPr>
        <w:lastRenderedPageBreak/>
        <w:t>Cleaner Production</w:t>
      </w:r>
      <w:r w:rsidRPr="00B71182">
        <w:rPr>
          <w:rFonts w:ascii="Times New Roman" w:eastAsia="SimSun" w:hAnsi="Times New Roman" w:cs="Times New Roman" w:hint="eastAsia"/>
          <w:kern w:val="2"/>
          <w:sz w:val="24"/>
          <w:szCs w:val="24"/>
          <w:lang w:eastAsia="zh-CN"/>
        </w:rPr>
        <w:t xml:space="preserve">, 205, 964- 979. </w:t>
      </w:r>
    </w:p>
    <w:p w14:paraId="126FDCF0"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Khan H.Z., Bose S., Johns R. (2020), Regulatory influences on CSR practices within banks in an emerging economy: Do banks merely comply?, </w:t>
      </w:r>
      <w:r w:rsidRPr="00B71182">
        <w:rPr>
          <w:rFonts w:ascii="Times New Roman" w:eastAsia="SimSun" w:hAnsi="Times New Roman" w:cs="Times New Roman"/>
          <w:i/>
          <w:kern w:val="2"/>
          <w:sz w:val="24"/>
          <w:szCs w:val="24"/>
          <w:lang w:eastAsia="zh-CN"/>
        </w:rPr>
        <w:t>Critical Perspectives on Accounting</w:t>
      </w:r>
      <w:r w:rsidRPr="00B71182">
        <w:rPr>
          <w:rFonts w:ascii="Times New Roman" w:eastAsia="SimSun" w:hAnsi="Times New Roman" w:cs="Times New Roman"/>
          <w:kern w:val="2"/>
          <w:sz w:val="24"/>
          <w:szCs w:val="24"/>
          <w:lang w:eastAsia="zh-CN"/>
        </w:rPr>
        <w:t xml:space="preserve">, 71, 102096. </w:t>
      </w:r>
    </w:p>
    <w:p w14:paraId="687B934A"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Khan M., Lockhart J., Bathurst R. (2021), The institutional analysis of CSR: Learning from an emerging country, </w:t>
      </w:r>
      <w:r w:rsidRPr="00B71182">
        <w:rPr>
          <w:rFonts w:ascii="Times New Roman" w:eastAsia="SimSun" w:hAnsi="Times New Roman" w:cs="Times New Roman"/>
          <w:i/>
          <w:kern w:val="2"/>
          <w:sz w:val="24"/>
          <w:szCs w:val="24"/>
          <w:lang w:eastAsia="zh-CN"/>
        </w:rPr>
        <w:t>Emerging Markets Review</w:t>
      </w:r>
      <w:r w:rsidRPr="00B71182">
        <w:rPr>
          <w:rFonts w:ascii="Times New Roman" w:eastAsia="SimSun" w:hAnsi="Times New Roman" w:cs="Times New Roman"/>
          <w:kern w:val="2"/>
          <w:sz w:val="24"/>
          <w:szCs w:val="24"/>
          <w:lang w:eastAsia="zh-CN"/>
        </w:rPr>
        <w:t xml:space="preserve">, 46, 100752. </w:t>
      </w:r>
    </w:p>
    <w:p w14:paraId="67CE6F3F" w14:textId="77777777" w:rsid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B71182">
        <w:rPr>
          <w:rFonts w:ascii="Times New Roman" w:eastAsia="SimSun" w:hAnsi="Times New Roman" w:cs="Times New Roman"/>
          <w:kern w:val="2"/>
          <w:sz w:val="24"/>
          <w:szCs w:val="24"/>
          <w:lang w:eastAsia="zh-CN"/>
        </w:rPr>
        <w:t>Khosroshahi</w:t>
      </w:r>
      <w:proofErr w:type="spellEnd"/>
      <w:r w:rsidRPr="00B71182">
        <w:rPr>
          <w:rFonts w:ascii="Times New Roman" w:eastAsia="SimSun" w:hAnsi="Times New Roman" w:cs="Times New Roman"/>
          <w:kern w:val="2"/>
          <w:sz w:val="24"/>
          <w:szCs w:val="24"/>
          <w:lang w:eastAsia="zh-CN"/>
        </w:rPr>
        <w:t xml:space="preserve"> H., Dimitrov S., Hejazi S.R. (2021), Pricing, greening and transparency decisions considering the impact of government subsidies and CSR behavior in supply chain decisions, </w:t>
      </w:r>
      <w:r w:rsidRPr="00B71182">
        <w:rPr>
          <w:rFonts w:ascii="Times New Roman" w:eastAsia="SimSun" w:hAnsi="Times New Roman" w:cs="Times New Roman"/>
          <w:i/>
          <w:kern w:val="2"/>
          <w:sz w:val="24"/>
          <w:szCs w:val="24"/>
          <w:lang w:eastAsia="zh-CN"/>
        </w:rPr>
        <w:t>Journal of Retailing and Consumer Services</w:t>
      </w:r>
      <w:r w:rsidRPr="00B71182">
        <w:rPr>
          <w:rFonts w:ascii="Times New Roman" w:eastAsia="SimSun" w:hAnsi="Times New Roman" w:cs="Times New Roman"/>
          <w:kern w:val="2"/>
          <w:sz w:val="24"/>
          <w:szCs w:val="24"/>
          <w:lang w:eastAsia="zh-CN"/>
        </w:rPr>
        <w:t xml:space="preserve">, 60, 102485. </w:t>
      </w:r>
    </w:p>
    <w:p w14:paraId="758EBD4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rPr>
        <w:t xml:space="preserve">Knight, A. </w:t>
      </w:r>
      <w:proofErr w:type="spellStart"/>
      <w:r w:rsidRPr="005C097E">
        <w:rPr>
          <w:rFonts w:ascii="Times New Roman" w:hAnsi="Times New Roman" w:cs="Times New Roman"/>
        </w:rPr>
        <w:t>Blessner</w:t>
      </w:r>
      <w:proofErr w:type="spellEnd"/>
      <w:r w:rsidRPr="005C097E">
        <w:rPr>
          <w:rFonts w:ascii="Times New Roman" w:hAnsi="Times New Roman" w:cs="Times New Roman"/>
        </w:rPr>
        <w:t xml:space="preserve">, P., Olson, B., Blackburn, T. (2017), Strategic sourcing and corporate social responsibility: Aligning a healthcare organization's strategic objectives, </w:t>
      </w:r>
      <w:r w:rsidRPr="005C097E">
        <w:rPr>
          <w:rFonts w:ascii="Times New Roman" w:hAnsi="Times New Roman" w:cs="Times New Roman"/>
          <w:i/>
        </w:rPr>
        <w:t>Journal of Purchasing and Supply Management</w:t>
      </w:r>
      <w:r w:rsidRPr="005C097E">
        <w:rPr>
          <w:rFonts w:ascii="Times New Roman" w:hAnsi="Times New Roman" w:cs="Times New Roman"/>
        </w:rPr>
        <w:t>, 23(2)</w:t>
      </w:r>
    </w:p>
    <w:p w14:paraId="7FFFE3CB"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Kumar A., Moktadir A., Liman Z.R., Gunasekaran A., </w:t>
      </w:r>
      <w:proofErr w:type="spellStart"/>
      <w:r w:rsidRPr="005C097E">
        <w:rPr>
          <w:rFonts w:ascii="Times New Roman" w:eastAsia="SimSun" w:hAnsi="Times New Roman" w:cs="Times New Roman"/>
          <w:kern w:val="2"/>
          <w:sz w:val="24"/>
          <w:szCs w:val="24"/>
          <w:lang w:eastAsia="zh-CN"/>
        </w:rPr>
        <w:t>Hegemann</w:t>
      </w:r>
      <w:proofErr w:type="spellEnd"/>
      <w:r w:rsidRPr="005C097E">
        <w:rPr>
          <w:rFonts w:ascii="Times New Roman" w:eastAsia="SimSun" w:hAnsi="Times New Roman" w:cs="Times New Roman"/>
          <w:kern w:val="2"/>
          <w:sz w:val="24"/>
          <w:szCs w:val="24"/>
          <w:lang w:eastAsia="zh-CN"/>
        </w:rPr>
        <w:t xml:space="preserve"> K., Khan S.A.R. (2020), Evaluating sustainable drivers for social responsibility in the context of ready- made garments supply chain,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248, 119231.</w:t>
      </w:r>
    </w:p>
    <w:p w14:paraId="16D2D9F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proofErr w:type="spellStart"/>
      <w:r w:rsidRPr="005C097E">
        <w:rPr>
          <w:rFonts w:ascii="Times New Roman" w:eastAsia="SimSun" w:hAnsi="Times New Roman" w:cs="Times New Roman"/>
          <w:kern w:val="2"/>
          <w:sz w:val="24"/>
          <w:szCs w:val="24"/>
          <w:shd w:val="clear" w:color="auto" w:fill="FFFFFF"/>
          <w:lang w:eastAsia="zh-CN"/>
        </w:rPr>
        <w:t>Kusi</w:t>
      </w:r>
      <w:proofErr w:type="spellEnd"/>
      <w:r w:rsidRPr="005C097E">
        <w:rPr>
          <w:rFonts w:ascii="Times New Roman" w:eastAsia="SimSun" w:hAnsi="Times New Roman" w:cs="Times New Roman"/>
          <w:kern w:val="2"/>
          <w:sz w:val="24"/>
          <w:szCs w:val="24"/>
          <w:shd w:val="clear" w:color="auto" w:fill="FFFFFF"/>
          <w:lang w:eastAsia="zh-CN"/>
        </w:rPr>
        <w:t xml:space="preserve">- Sarpong S., Orji I.J., Gupta H., Kunc M. (2021), Risks associated with implementing big data analytics in sustainable supply chains, </w:t>
      </w:r>
      <w:r w:rsidRPr="005C097E">
        <w:rPr>
          <w:rFonts w:ascii="Times New Roman" w:eastAsia="SimSun" w:hAnsi="Times New Roman" w:cs="Times New Roman"/>
          <w:i/>
          <w:kern w:val="2"/>
          <w:sz w:val="24"/>
          <w:szCs w:val="24"/>
          <w:shd w:val="clear" w:color="auto" w:fill="FFFFFF"/>
          <w:lang w:eastAsia="zh-CN"/>
        </w:rPr>
        <w:t>Omega</w:t>
      </w:r>
      <w:r w:rsidRPr="005C097E">
        <w:rPr>
          <w:rFonts w:ascii="Times New Roman" w:eastAsia="SimSun" w:hAnsi="Times New Roman" w:cs="Times New Roman"/>
          <w:kern w:val="2"/>
          <w:sz w:val="24"/>
          <w:szCs w:val="24"/>
          <w:shd w:val="clear" w:color="auto" w:fill="FFFFFF"/>
          <w:lang w:eastAsia="zh-CN"/>
        </w:rPr>
        <w:t xml:space="preserve">, 105, 102502. </w:t>
      </w:r>
    </w:p>
    <w:p w14:paraId="3200658B"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Lai W-H., Lin C-C., Wang T-C. (2015), Exploring the interoperability capability and corporate sustainability, </w:t>
      </w:r>
      <w:r w:rsidRPr="005C097E">
        <w:rPr>
          <w:rFonts w:ascii="Times New Roman" w:eastAsia="SimSun" w:hAnsi="Times New Roman" w:cs="Times New Roman"/>
          <w:i/>
          <w:kern w:val="2"/>
          <w:sz w:val="24"/>
          <w:szCs w:val="24"/>
          <w:lang w:eastAsia="zh-CN"/>
        </w:rPr>
        <w:t>Journal of Business Research</w:t>
      </w:r>
      <w:r w:rsidRPr="005C097E">
        <w:rPr>
          <w:rFonts w:ascii="Times New Roman" w:eastAsia="SimSun" w:hAnsi="Times New Roman" w:cs="Times New Roman"/>
          <w:kern w:val="2"/>
          <w:sz w:val="24"/>
          <w:szCs w:val="24"/>
          <w:lang w:eastAsia="zh-CN"/>
        </w:rPr>
        <w:t>, 68 (4), 867- 871.</w:t>
      </w:r>
    </w:p>
    <w:p w14:paraId="544461A8"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Lan S., Yang C., Tseng M-L. (2019), Corporate sustainability on causal financial efficiency model in a hierarchical structure under uncertainties, Journal of Cleaner Production, 237, 117769.</w:t>
      </w:r>
    </w:p>
    <w:p w14:paraId="5E6353E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Lau A.K.W., Lee P.K.C., Cheng T.C.E. (2018), An empirical taxonomy of corporate social responsibility in China’s manufacturing industries, </w:t>
      </w:r>
      <w:r w:rsidRPr="005C097E">
        <w:rPr>
          <w:rFonts w:ascii="Times New Roman" w:eastAsia="SimSun" w:hAnsi="Times New Roman" w:cs="Times New Roman"/>
          <w:i/>
          <w:kern w:val="2"/>
          <w:sz w:val="24"/>
          <w:szCs w:val="24"/>
          <w:lang w:eastAsia="zh-CN"/>
        </w:rPr>
        <w:t>Journal of Cleaner</w:t>
      </w:r>
      <w:r w:rsidRPr="005C097E">
        <w:rPr>
          <w:rFonts w:ascii="Times New Roman" w:eastAsia="SimSun" w:hAnsi="Times New Roman" w:cs="Times New Roman"/>
          <w:kern w:val="2"/>
          <w:sz w:val="24"/>
          <w:szCs w:val="24"/>
          <w:lang w:eastAsia="zh-CN"/>
        </w:rPr>
        <w:t xml:space="preserve"> </w:t>
      </w:r>
      <w:r w:rsidRPr="005C097E">
        <w:rPr>
          <w:rFonts w:ascii="Times New Roman" w:eastAsia="SimSun" w:hAnsi="Times New Roman" w:cs="Times New Roman"/>
          <w:i/>
          <w:kern w:val="2"/>
          <w:sz w:val="24"/>
          <w:szCs w:val="24"/>
          <w:lang w:eastAsia="zh-CN"/>
        </w:rPr>
        <w:t>Production</w:t>
      </w:r>
      <w:r w:rsidRPr="005C097E">
        <w:rPr>
          <w:rFonts w:ascii="Times New Roman" w:eastAsia="SimSun" w:hAnsi="Times New Roman" w:cs="Times New Roman"/>
          <w:kern w:val="2"/>
          <w:sz w:val="24"/>
          <w:szCs w:val="24"/>
          <w:lang w:eastAsia="zh-CN"/>
        </w:rPr>
        <w:t>, 188, 322- 338.</w:t>
      </w:r>
    </w:p>
    <w:p w14:paraId="2396B803" w14:textId="77777777" w:rsidR="005C097E" w:rsidRPr="005C097E" w:rsidRDefault="005C097E" w:rsidP="005C097E">
      <w:pPr>
        <w:widowControl w:val="0"/>
        <w:spacing w:after="0"/>
        <w:ind w:left="420" w:hanging="420"/>
        <w:jc w:val="both"/>
        <w:rPr>
          <w:rFonts w:ascii="Times New Roman" w:hAnsi="Times New Roman" w:cs="Times New Roman"/>
          <w:sz w:val="24"/>
          <w:szCs w:val="24"/>
        </w:rPr>
      </w:pPr>
      <w:r w:rsidRPr="005C097E">
        <w:rPr>
          <w:rFonts w:ascii="Times New Roman" w:hAnsi="Times New Roman" w:cs="Times New Roman"/>
          <w:sz w:val="24"/>
          <w:szCs w:val="24"/>
        </w:rPr>
        <w:t xml:space="preserve">Lawal, A. T., </w:t>
      </w:r>
      <w:proofErr w:type="spellStart"/>
      <w:r w:rsidRPr="005C097E">
        <w:rPr>
          <w:rFonts w:ascii="Times New Roman" w:hAnsi="Times New Roman" w:cs="Times New Roman"/>
          <w:sz w:val="24"/>
          <w:szCs w:val="24"/>
        </w:rPr>
        <w:t>Nageri</w:t>
      </w:r>
      <w:proofErr w:type="spellEnd"/>
      <w:r w:rsidRPr="005C097E">
        <w:rPr>
          <w:rFonts w:ascii="Times New Roman" w:hAnsi="Times New Roman" w:cs="Times New Roman"/>
          <w:sz w:val="24"/>
          <w:szCs w:val="24"/>
        </w:rPr>
        <w:t xml:space="preserve">, K. I., &amp; </w:t>
      </w:r>
      <w:proofErr w:type="spellStart"/>
      <w:r w:rsidRPr="005C097E">
        <w:rPr>
          <w:rFonts w:ascii="Times New Roman" w:hAnsi="Times New Roman" w:cs="Times New Roman"/>
          <w:sz w:val="24"/>
          <w:szCs w:val="24"/>
        </w:rPr>
        <w:t>Olanipekun</w:t>
      </w:r>
      <w:proofErr w:type="spellEnd"/>
      <w:r w:rsidRPr="005C097E">
        <w:rPr>
          <w:rFonts w:ascii="Times New Roman" w:hAnsi="Times New Roman" w:cs="Times New Roman"/>
          <w:sz w:val="24"/>
          <w:szCs w:val="24"/>
        </w:rPr>
        <w:t>, W. D. (2018). Corporate social responsibility implementation</w:t>
      </w:r>
      <w:r w:rsidRPr="005C097E">
        <w:rPr>
          <w:rFonts w:ascii="Times New Roman" w:hAnsi="Times New Roman" w:cs="Times New Roman"/>
          <w:sz w:val="24"/>
          <w:szCs w:val="24"/>
        </w:rPr>
        <w:tab/>
        <w:t xml:space="preserve">and development of host communities: A study of deposit money banks in Nigeria. </w:t>
      </w:r>
      <w:r w:rsidRPr="005C097E">
        <w:rPr>
          <w:rFonts w:ascii="Times New Roman" w:hAnsi="Times New Roman" w:cs="Times New Roman"/>
          <w:i/>
          <w:iCs/>
          <w:sz w:val="24"/>
          <w:szCs w:val="24"/>
        </w:rPr>
        <w:t>Amity</w:t>
      </w:r>
      <w:r w:rsidRPr="005C097E">
        <w:rPr>
          <w:rFonts w:ascii="Times New Roman" w:hAnsi="Times New Roman" w:cs="Times New Roman"/>
          <w:i/>
          <w:iCs/>
          <w:sz w:val="24"/>
          <w:szCs w:val="24"/>
        </w:rPr>
        <w:tab/>
        <w:t xml:space="preserve">Journal of Corporate Governance, </w:t>
      </w:r>
      <w:r w:rsidRPr="005C097E">
        <w:rPr>
          <w:rFonts w:ascii="Times New Roman" w:hAnsi="Times New Roman" w:cs="Times New Roman"/>
          <w:sz w:val="24"/>
          <w:szCs w:val="24"/>
        </w:rPr>
        <w:t xml:space="preserve">3(2), 11-28. </w:t>
      </w:r>
    </w:p>
    <w:p w14:paraId="681DFE90"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sz w:val="24"/>
          <w:szCs w:val="24"/>
        </w:rPr>
        <w:t xml:space="preserve">Lee H.C., Chang C.T. (2018), Comparative analysis for MCDM methods for ranking renewable energy sources in Taiwan, </w:t>
      </w:r>
      <w:r w:rsidRPr="005C097E">
        <w:rPr>
          <w:rFonts w:ascii="Times New Roman" w:hAnsi="Times New Roman" w:cs="Times New Roman"/>
          <w:i/>
          <w:sz w:val="24"/>
          <w:szCs w:val="24"/>
        </w:rPr>
        <w:t>Renewable Sustainable Energy Reviews</w:t>
      </w:r>
      <w:r w:rsidRPr="005C097E">
        <w:rPr>
          <w:rFonts w:ascii="Times New Roman" w:hAnsi="Times New Roman" w:cs="Times New Roman"/>
          <w:sz w:val="24"/>
          <w:szCs w:val="24"/>
        </w:rPr>
        <w:t xml:space="preserve">, 92, 883- 896. </w:t>
      </w:r>
    </w:p>
    <w:p w14:paraId="61BBD259"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Li J., Fang H., Song W. (201</w:t>
      </w:r>
      <w:r w:rsidRPr="005C097E">
        <w:rPr>
          <w:rFonts w:ascii="Times New Roman" w:eastAsia="SimSun" w:hAnsi="Times New Roman" w:cs="Times New Roman"/>
          <w:kern w:val="2"/>
          <w:sz w:val="24"/>
          <w:szCs w:val="24"/>
          <w:lang w:eastAsia="zh-CN"/>
        </w:rPr>
        <w:t>8</w:t>
      </w:r>
      <w:r w:rsidRPr="005C097E">
        <w:rPr>
          <w:rFonts w:ascii="Times New Roman" w:eastAsia="SimSun" w:hAnsi="Times New Roman" w:cs="Times New Roman" w:hint="eastAsia"/>
          <w:kern w:val="2"/>
          <w:sz w:val="24"/>
          <w:szCs w:val="24"/>
          <w:lang w:eastAsia="zh-CN"/>
        </w:rPr>
        <w:t>),</w:t>
      </w:r>
      <w:r w:rsidRPr="005C097E">
        <w:rPr>
          <w:rFonts w:ascii="Times New Roman" w:eastAsia="SimSun" w:hAnsi="Times New Roman" w:cs="Times New Roman"/>
          <w:kern w:val="2"/>
          <w:sz w:val="24"/>
          <w:szCs w:val="24"/>
          <w:lang w:eastAsia="zh-CN"/>
        </w:rPr>
        <w:t xml:space="preserve"> Sustainability evaluation via variable precision rough set approach: A photovoltaic module supplier case study,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xml:space="preserve">, 192, 751- 765. </w:t>
      </w:r>
    </w:p>
    <w:p w14:paraId="7D8179B8"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Lin H., Zeng S., Ma H., Zeng R., Tam V.W.Y. (2017), An indicatory system for evaluating megaproject social responsibility, </w:t>
      </w:r>
      <w:r w:rsidRPr="005C097E">
        <w:rPr>
          <w:rFonts w:ascii="Times New Roman" w:eastAsia="SimSun" w:hAnsi="Times New Roman" w:cs="Times New Roman"/>
          <w:i/>
          <w:kern w:val="2"/>
          <w:sz w:val="24"/>
          <w:szCs w:val="24"/>
          <w:lang w:eastAsia="zh-CN"/>
        </w:rPr>
        <w:t>International Journal of Project Management</w:t>
      </w:r>
      <w:r w:rsidRPr="005C097E">
        <w:rPr>
          <w:rFonts w:ascii="Times New Roman" w:eastAsia="SimSun" w:hAnsi="Times New Roman" w:cs="Times New Roman"/>
          <w:kern w:val="2"/>
          <w:sz w:val="24"/>
          <w:szCs w:val="24"/>
          <w:lang w:eastAsia="zh-CN"/>
        </w:rPr>
        <w:t>, 35 (7), 1415- 1426.</w:t>
      </w:r>
    </w:p>
    <w:p w14:paraId="6B277C6E"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Liu Y., Li J., Quan B-T., Yang J-B. (2019), Decision analysis and coordination of two- stage supply chain considering cost asymmetry of corporate social responsibility,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228, 1073- 1087.</w:t>
      </w:r>
    </w:p>
    <w:p w14:paraId="64DD7A1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Maghsoodi</w:t>
      </w:r>
      <w:proofErr w:type="spellEnd"/>
      <w:r w:rsidRPr="005C097E">
        <w:rPr>
          <w:rFonts w:ascii="Times New Roman" w:eastAsia="SimSun" w:hAnsi="Times New Roman" w:cs="Times New Roman" w:hint="eastAsia"/>
          <w:kern w:val="2"/>
          <w:sz w:val="24"/>
          <w:szCs w:val="24"/>
          <w:lang w:eastAsia="zh-CN"/>
        </w:rPr>
        <w:t xml:space="preserve"> A.I., </w:t>
      </w:r>
      <w:proofErr w:type="spellStart"/>
      <w:r w:rsidRPr="005C097E">
        <w:rPr>
          <w:rFonts w:ascii="Times New Roman" w:eastAsia="SimSun" w:hAnsi="Times New Roman" w:cs="Times New Roman" w:hint="eastAsia"/>
          <w:kern w:val="2"/>
          <w:sz w:val="24"/>
          <w:szCs w:val="24"/>
          <w:lang w:eastAsia="zh-CN"/>
        </w:rPr>
        <w:t>Abouhamzeh</w:t>
      </w:r>
      <w:proofErr w:type="spellEnd"/>
      <w:r w:rsidRPr="005C097E">
        <w:rPr>
          <w:rFonts w:ascii="Times New Roman" w:eastAsia="SimSun" w:hAnsi="Times New Roman" w:cs="Times New Roman" w:hint="eastAsia"/>
          <w:kern w:val="2"/>
          <w:sz w:val="24"/>
          <w:szCs w:val="24"/>
          <w:lang w:eastAsia="zh-CN"/>
        </w:rPr>
        <w:t xml:space="preserve"> G., </w:t>
      </w:r>
      <w:proofErr w:type="spellStart"/>
      <w:r w:rsidRPr="005C097E">
        <w:rPr>
          <w:rFonts w:ascii="Times New Roman" w:eastAsia="SimSun" w:hAnsi="Times New Roman" w:cs="Times New Roman" w:hint="eastAsia"/>
          <w:kern w:val="2"/>
          <w:sz w:val="24"/>
          <w:szCs w:val="24"/>
          <w:lang w:eastAsia="zh-CN"/>
        </w:rPr>
        <w:t>Khalilzadeh</w:t>
      </w:r>
      <w:proofErr w:type="spellEnd"/>
      <w:r w:rsidRPr="005C097E">
        <w:rPr>
          <w:rFonts w:ascii="Times New Roman" w:eastAsia="SimSun" w:hAnsi="Times New Roman" w:cs="Times New Roman" w:hint="eastAsia"/>
          <w:kern w:val="2"/>
          <w:sz w:val="24"/>
          <w:szCs w:val="24"/>
          <w:lang w:eastAsia="zh-CN"/>
        </w:rPr>
        <w:t xml:space="preserve"> M., </w:t>
      </w:r>
      <w:proofErr w:type="spellStart"/>
      <w:r w:rsidRPr="005C097E">
        <w:rPr>
          <w:rFonts w:ascii="Times New Roman" w:eastAsia="SimSun" w:hAnsi="Times New Roman" w:cs="Times New Roman" w:hint="eastAsia"/>
          <w:kern w:val="2"/>
          <w:sz w:val="24"/>
          <w:szCs w:val="24"/>
          <w:lang w:eastAsia="zh-CN"/>
        </w:rPr>
        <w:t>Zavadskas</w:t>
      </w:r>
      <w:proofErr w:type="spellEnd"/>
      <w:r w:rsidRPr="005C097E">
        <w:rPr>
          <w:rFonts w:ascii="Times New Roman" w:eastAsia="SimSun" w:hAnsi="Times New Roman" w:cs="Times New Roman" w:hint="eastAsia"/>
          <w:kern w:val="2"/>
          <w:sz w:val="24"/>
          <w:szCs w:val="24"/>
          <w:lang w:eastAsia="zh-CN"/>
        </w:rPr>
        <w:t xml:space="preserve"> E.K. (2018), Ranking and </w:t>
      </w:r>
      <w:r w:rsidRPr="005C097E">
        <w:rPr>
          <w:rFonts w:ascii="Times New Roman" w:eastAsia="SimSun" w:hAnsi="Times New Roman" w:cs="Times New Roman" w:hint="eastAsia"/>
          <w:kern w:val="2"/>
          <w:sz w:val="24"/>
          <w:szCs w:val="24"/>
          <w:lang w:eastAsia="zh-CN"/>
        </w:rPr>
        <w:lastRenderedPageBreak/>
        <w:t>selecting the best performance appraisal method using the MULTIMOORA approach integrated Shannon</w:t>
      </w:r>
      <w:r w:rsidRPr="005C097E">
        <w:rPr>
          <w:rFonts w:ascii="Times New Roman" w:eastAsia="SimSun" w:hAnsi="Times New Roman" w:cs="Times New Roman"/>
          <w:kern w:val="2"/>
          <w:sz w:val="24"/>
          <w:szCs w:val="24"/>
          <w:lang w:eastAsia="zh-CN"/>
        </w:rPr>
        <w:t>’</w:t>
      </w:r>
      <w:r w:rsidRPr="005C097E">
        <w:rPr>
          <w:rFonts w:ascii="Times New Roman" w:eastAsia="SimSun" w:hAnsi="Times New Roman" w:cs="Times New Roman" w:hint="eastAsia"/>
          <w:kern w:val="2"/>
          <w:sz w:val="24"/>
          <w:szCs w:val="24"/>
          <w:lang w:eastAsia="zh-CN"/>
        </w:rPr>
        <w:t xml:space="preserve">s entropy, </w:t>
      </w:r>
      <w:r w:rsidRPr="005C097E">
        <w:rPr>
          <w:rFonts w:ascii="Times New Roman" w:eastAsia="SimSun" w:hAnsi="Times New Roman" w:cs="Times New Roman" w:hint="eastAsia"/>
          <w:i/>
          <w:kern w:val="2"/>
          <w:sz w:val="24"/>
          <w:szCs w:val="24"/>
          <w:lang w:eastAsia="zh-CN"/>
        </w:rPr>
        <w:t>Frontier of Business Research in China</w:t>
      </w:r>
      <w:r w:rsidRPr="005C097E">
        <w:rPr>
          <w:rFonts w:ascii="Times New Roman" w:eastAsia="SimSun" w:hAnsi="Times New Roman" w:cs="Times New Roman" w:hint="eastAsia"/>
          <w:kern w:val="2"/>
          <w:sz w:val="24"/>
          <w:szCs w:val="24"/>
          <w:lang w:eastAsia="zh-CN"/>
        </w:rPr>
        <w:t xml:space="preserve">, 12 (10, 2. </w:t>
      </w:r>
    </w:p>
    <w:p w14:paraId="1FA11D5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Times New Roman" w:hAnsi="Times New Roman" w:cs="Times New Roman"/>
          <w:kern w:val="2"/>
          <w:sz w:val="24"/>
          <w:szCs w:val="24"/>
          <w:lang w:eastAsia="zh-CN"/>
        </w:rPr>
        <w:t xml:space="preserve">Mani, V., Gunasekaran, A., Papadopoulos, T., Hazen, B., Dubey, R. (2016), Supply chain social sustainability for developing nations: Evidence from India, </w:t>
      </w:r>
      <w:r w:rsidRPr="005C097E">
        <w:rPr>
          <w:rFonts w:ascii="Times New Roman" w:eastAsia="Times New Roman" w:hAnsi="Times New Roman" w:cs="Times New Roman"/>
          <w:i/>
          <w:kern w:val="2"/>
          <w:sz w:val="24"/>
          <w:szCs w:val="24"/>
          <w:lang w:eastAsia="zh-CN"/>
        </w:rPr>
        <w:t>Resources, Conservation and Recycling</w:t>
      </w:r>
      <w:r w:rsidRPr="005C097E">
        <w:rPr>
          <w:rFonts w:ascii="Times New Roman" w:eastAsia="Times New Roman" w:hAnsi="Times New Roman" w:cs="Times New Roman"/>
          <w:kern w:val="2"/>
          <w:sz w:val="24"/>
          <w:szCs w:val="24"/>
          <w:lang w:eastAsia="zh-CN"/>
        </w:rPr>
        <w:t>, 111, 42-52.</w:t>
      </w:r>
    </w:p>
    <w:p w14:paraId="02EE9448" w14:textId="77777777" w:rsidR="005C097E" w:rsidRPr="005C097E" w:rsidRDefault="005C097E" w:rsidP="005C097E">
      <w:pPr>
        <w:widowControl w:val="0"/>
        <w:spacing w:after="0"/>
        <w:ind w:left="420" w:hanging="420"/>
        <w:jc w:val="both"/>
        <w:rPr>
          <w:rFonts w:ascii="Times New Roman" w:eastAsia="Times New Roman" w:hAnsi="Times New Roman" w:cs="Times New Roman"/>
          <w:kern w:val="2"/>
          <w:lang w:eastAsia="zh-CN"/>
        </w:rPr>
      </w:pPr>
      <w:r w:rsidRPr="005C097E">
        <w:rPr>
          <w:rFonts w:ascii="Times New Roman" w:eastAsia="Times New Roman" w:hAnsi="Times New Roman" w:cs="Times New Roman"/>
          <w:kern w:val="2"/>
          <w:lang w:eastAsia="zh-CN"/>
        </w:rPr>
        <w:t xml:space="preserve">Mani, V., Agrawal, R, Sharma, V. (2014), Supplier selection using social sustainability: AHP approach in India, </w:t>
      </w:r>
      <w:r w:rsidRPr="005C097E">
        <w:rPr>
          <w:rFonts w:ascii="Times New Roman" w:eastAsia="Times New Roman" w:hAnsi="Times New Roman" w:cs="Times New Roman"/>
          <w:i/>
          <w:kern w:val="2"/>
          <w:lang w:eastAsia="zh-CN"/>
        </w:rPr>
        <w:t>International Strategic Management Review</w:t>
      </w:r>
      <w:r w:rsidRPr="005C097E">
        <w:rPr>
          <w:rFonts w:ascii="Times New Roman" w:eastAsia="Times New Roman" w:hAnsi="Times New Roman" w:cs="Times New Roman"/>
          <w:kern w:val="2"/>
          <w:lang w:eastAsia="zh-CN"/>
        </w:rPr>
        <w:t>, 2(2), 98-112.</w:t>
      </w:r>
    </w:p>
    <w:p w14:paraId="15BB383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Times New Roman" w:hAnsi="Times New Roman" w:cs="Times New Roman"/>
          <w:kern w:val="2"/>
          <w:sz w:val="24"/>
          <w:szCs w:val="24"/>
          <w:lang w:eastAsia="zh-CN"/>
        </w:rPr>
        <w:t xml:space="preserve">Mani, V., Gunasekaran, A., Delgado, C. (2018), Enhancing supply chain performance through supplier social sustainability: An emerging economy perspective, </w:t>
      </w:r>
      <w:r w:rsidRPr="005C097E">
        <w:rPr>
          <w:rFonts w:ascii="Times New Roman" w:eastAsia="Times New Roman" w:hAnsi="Times New Roman" w:cs="Times New Roman"/>
          <w:i/>
          <w:kern w:val="2"/>
          <w:sz w:val="24"/>
          <w:szCs w:val="24"/>
          <w:lang w:eastAsia="zh-CN"/>
        </w:rPr>
        <w:t>International Journal of Production Economics</w:t>
      </w:r>
      <w:r w:rsidRPr="005C097E">
        <w:rPr>
          <w:rFonts w:ascii="Times New Roman" w:eastAsia="Times New Roman" w:hAnsi="Times New Roman" w:cs="Times New Roman"/>
          <w:kern w:val="2"/>
          <w:sz w:val="24"/>
          <w:szCs w:val="24"/>
          <w:lang w:eastAsia="zh-CN"/>
        </w:rPr>
        <w:t>, 195, 259-272.</w:t>
      </w:r>
    </w:p>
    <w:p w14:paraId="4A6785D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Mavi</w:t>
      </w:r>
      <w:proofErr w:type="spellEnd"/>
      <w:r w:rsidRPr="005C097E">
        <w:rPr>
          <w:rFonts w:ascii="Times New Roman" w:eastAsia="SimSun" w:hAnsi="Times New Roman" w:cs="Times New Roman"/>
          <w:kern w:val="2"/>
          <w:sz w:val="24"/>
          <w:szCs w:val="24"/>
          <w:lang w:eastAsia="zh-CN"/>
        </w:rPr>
        <w:t xml:space="preserve"> R.K., Goh M., </w:t>
      </w:r>
      <w:proofErr w:type="spellStart"/>
      <w:r w:rsidRPr="005C097E">
        <w:rPr>
          <w:rFonts w:ascii="Times New Roman" w:eastAsia="SimSun" w:hAnsi="Times New Roman" w:cs="Times New Roman"/>
          <w:kern w:val="2"/>
          <w:sz w:val="24"/>
          <w:szCs w:val="24"/>
          <w:lang w:eastAsia="zh-CN"/>
        </w:rPr>
        <w:t>Mavi</w:t>
      </w:r>
      <w:proofErr w:type="spellEnd"/>
      <w:r w:rsidRPr="005C097E">
        <w:rPr>
          <w:rFonts w:ascii="Times New Roman" w:eastAsia="SimSun" w:hAnsi="Times New Roman" w:cs="Times New Roman"/>
          <w:kern w:val="2"/>
          <w:sz w:val="24"/>
          <w:szCs w:val="24"/>
          <w:lang w:eastAsia="zh-CN"/>
        </w:rPr>
        <w:t xml:space="preserve"> N.K. (2016), Supplier selection with Shannon Entropy and Fuzzy TOPSIS in the context of supply chain risk management, </w:t>
      </w:r>
      <w:r w:rsidRPr="005C097E">
        <w:rPr>
          <w:rFonts w:ascii="Times New Roman" w:eastAsia="SimSun" w:hAnsi="Times New Roman" w:cs="Times New Roman"/>
          <w:i/>
          <w:kern w:val="2"/>
          <w:sz w:val="24"/>
          <w:szCs w:val="24"/>
          <w:lang w:eastAsia="zh-CN"/>
        </w:rPr>
        <w:t>Procedia- Social and Behavioral Sciences</w:t>
      </w:r>
      <w:r w:rsidRPr="005C097E">
        <w:rPr>
          <w:rFonts w:ascii="Times New Roman" w:eastAsia="SimSun" w:hAnsi="Times New Roman" w:cs="Times New Roman"/>
          <w:kern w:val="2"/>
          <w:sz w:val="24"/>
          <w:szCs w:val="24"/>
          <w:lang w:eastAsia="zh-CN"/>
        </w:rPr>
        <w:t>, 235, 216- 225.</w:t>
      </w:r>
    </w:p>
    <w:p w14:paraId="0085A7DA"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Medina C.A.G., Martinez-Fiestas M., Aranda L.A.C., Sanchez-Fernandez J. (2021), Is it an error to communicate CSR strategies? Neural differences among consumers when processing CSR messages, </w:t>
      </w:r>
      <w:r w:rsidRPr="005C097E">
        <w:rPr>
          <w:rFonts w:ascii="Times New Roman" w:eastAsia="SimSun" w:hAnsi="Times New Roman" w:cs="Times New Roman"/>
          <w:i/>
          <w:kern w:val="2"/>
          <w:sz w:val="24"/>
          <w:szCs w:val="24"/>
          <w:lang w:eastAsia="zh-CN"/>
        </w:rPr>
        <w:t>Journal of Business Research</w:t>
      </w:r>
      <w:r w:rsidRPr="005C097E">
        <w:rPr>
          <w:rFonts w:ascii="Times New Roman" w:eastAsia="SimSun" w:hAnsi="Times New Roman" w:cs="Times New Roman"/>
          <w:kern w:val="2"/>
          <w:sz w:val="24"/>
          <w:szCs w:val="24"/>
          <w:lang w:eastAsia="zh-CN"/>
        </w:rPr>
        <w:t xml:space="preserve">, 126, 99- 112. </w:t>
      </w:r>
    </w:p>
    <w:p w14:paraId="2285128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Miranda dos Santos B., Godoy L.P, Campos L.M.S. (2019), Performance evaluation of green suppliers using entropy- TOPSIS-F,</w:t>
      </w:r>
      <w:r w:rsidRPr="005C097E">
        <w:rPr>
          <w:rFonts w:ascii="Times New Roman" w:eastAsia="SimSun" w:hAnsi="Times New Roman" w:cs="Times New Roman" w:hint="eastAsia"/>
          <w:i/>
          <w:kern w:val="2"/>
          <w:sz w:val="24"/>
          <w:szCs w:val="24"/>
          <w:lang w:eastAsia="zh-CN"/>
        </w:rPr>
        <w:t xml:space="preserve"> Journal of Cleaner Production</w:t>
      </w:r>
      <w:r w:rsidRPr="005C097E">
        <w:rPr>
          <w:rFonts w:ascii="Times New Roman" w:eastAsia="SimSun" w:hAnsi="Times New Roman" w:cs="Times New Roman" w:hint="eastAsia"/>
          <w:kern w:val="2"/>
          <w:sz w:val="24"/>
          <w:szCs w:val="24"/>
          <w:lang w:eastAsia="zh-CN"/>
        </w:rPr>
        <w:t>, 207, 498- 509.</w:t>
      </w:r>
    </w:p>
    <w:p w14:paraId="66240DE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Moktadir A., Rahman T., </w:t>
      </w:r>
      <w:proofErr w:type="spellStart"/>
      <w:r w:rsidRPr="005C097E">
        <w:rPr>
          <w:rFonts w:ascii="Times New Roman" w:eastAsia="SimSun" w:hAnsi="Times New Roman" w:cs="Times New Roman"/>
          <w:kern w:val="2"/>
          <w:sz w:val="24"/>
          <w:szCs w:val="24"/>
          <w:lang w:eastAsia="zh-CN"/>
        </w:rPr>
        <w:t>Jabbour</w:t>
      </w:r>
      <w:proofErr w:type="spellEnd"/>
      <w:r w:rsidRPr="005C097E">
        <w:rPr>
          <w:rFonts w:ascii="Times New Roman" w:eastAsia="SimSun" w:hAnsi="Times New Roman" w:cs="Times New Roman"/>
          <w:kern w:val="2"/>
          <w:sz w:val="24"/>
          <w:szCs w:val="24"/>
          <w:lang w:eastAsia="zh-CN"/>
        </w:rPr>
        <w:t xml:space="preserve"> C.J.C, Ali S.M. (2018), Prioritization of drivers of corporate social responsibility in the footwear industry in an emerging economy: A fuzzy AHP approach,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xml:space="preserve">, 201, 369- 381. </w:t>
      </w:r>
    </w:p>
    <w:p w14:paraId="1035FB8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Mondragon A.E.C., </w:t>
      </w:r>
      <w:proofErr w:type="spellStart"/>
      <w:r w:rsidRPr="005C097E">
        <w:rPr>
          <w:rFonts w:ascii="Times New Roman" w:eastAsia="SimSun" w:hAnsi="Times New Roman" w:cs="Times New Roman"/>
          <w:kern w:val="2"/>
          <w:sz w:val="24"/>
          <w:szCs w:val="24"/>
          <w:lang w:eastAsia="zh-CN"/>
        </w:rPr>
        <w:t>Mastrocinque</w:t>
      </w:r>
      <w:proofErr w:type="spellEnd"/>
      <w:r w:rsidRPr="005C097E">
        <w:rPr>
          <w:rFonts w:ascii="Times New Roman" w:eastAsia="SimSun" w:hAnsi="Times New Roman" w:cs="Times New Roman"/>
          <w:kern w:val="2"/>
          <w:sz w:val="24"/>
          <w:szCs w:val="24"/>
          <w:lang w:eastAsia="zh-CN"/>
        </w:rPr>
        <w:t xml:space="preserve"> E., Tsai J-F., Hogg P.J. (2021), An AHP and fuzzy AHP multifactor decision making approach for technology and supplier selection in the high-functionality textile industry, </w:t>
      </w:r>
      <w:r w:rsidRPr="005C097E">
        <w:rPr>
          <w:rFonts w:ascii="Times New Roman" w:eastAsia="SimSun" w:hAnsi="Times New Roman" w:cs="Times New Roman"/>
          <w:i/>
          <w:kern w:val="2"/>
          <w:sz w:val="24"/>
          <w:szCs w:val="24"/>
          <w:lang w:eastAsia="zh-CN"/>
        </w:rPr>
        <w:t>IEEE Transactions on Engineering Management</w:t>
      </w:r>
      <w:r w:rsidRPr="005C097E">
        <w:rPr>
          <w:rFonts w:ascii="Times New Roman" w:eastAsia="SimSun" w:hAnsi="Times New Roman" w:cs="Times New Roman"/>
          <w:kern w:val="2"/>
          <w:sz w:val="24"/>
          <w:szCs w:val="24"/>
          <w:lang w:eastAsia="zh-CN"/>
        </w:rPr>
        <w:t xml:space="preserve">, 68 (4), 1112- 1125. </w:t>
      </w:r>
    </w:p>
    <w:p w14:paraId="01FF001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Nematollahi</w:t>
      </w:r>
      <w:proofErr w:type="spellEnd"/>
      <w:r w:rsidRPr="005C097E">
        <w:rPr>
          <w:rFonts w:ascii="Times New Roman" w:eastAsia="SimSun" w:hAnsi="Times New Roman" w:cs="Times New Roman" w:hint="eastAsia"/>
          <w:kern w:val="2"/>
          <w:sz w:val="24"/>
          <w:szCs w:val="24"/>
          <w:lang w:eastAsia="zh-CN"/>
        </w:rPr>
        <w:t xml:space="preserve"> M., Hosseini- </w:t>
      </w:r>
      <w:proofErr w:type="spellStart"/>
      <w:r w:rsidRPr="005C097E">
        <w:rPr>
          <w:rFonts w:ascii="Times New Roman" w:eastAsia="SimSun" w:hAnsi="Times New Roman" w:cs="Times New Roman" w:hint="eastAsia"/>
          <w:kern w:val="2"/>
          <w:sz w:val="24"/>
          <w:szCs w:val="24"/>
          <w:lang w:eastAsia="zh-CN"/>
        </w:rPr>
        <w:t>Motlagh</w:t>
      </w:r>
      <w:proofErr w:type="spellEnd"/>
      <w:r w:rsidRPr="005C097E">
        <w:rPr>
          <w:rFonts w:ascii="Times New Roman" w:eastAsia="SimSun" w:hAnsi="Times New Roman" w:cs="Times New Roman" w:hint="eastAsia"/>
          <w:kern w:val="2"/>
          <w:sz w:val="24"/>
          <w:szCs w:val="24"/>
          <w:lang w:eastAsia="zh-CN"/>
        </w:rPr>
        <w:t xml:space="preserve"> S-M., </w:t>
      </w:r>
      <w:proofErr w:type="spellStart"/>
      <w:r w:rsidRPr="005C097E">
        <w:rPr>
          <w:rFonts w:ascii="Times New Roman" w:eastAsia="SimSun" w:hAnsi="Times New Roman" w:cs="Times New Roman" w:hint="eastAsia"/>
          <w:kern w:val="2"/>
          <w:sz w:val="24"/>
          <w:szCs w:val="24"/>
          <w:lang w:eastAsia="zh-CN"/>
        </w:rPr>
        <w:t>Heydari</w:t>
      </w:r>
      <w:proofErr w:type="spellEnd"/>
      <w:r w:rsidRPr="005C097E">
        <w:rPr>
          <w:rFonts w:ascii="Times New Roman" w:eastAsia="SimSun" w:hAnsi="Times New Roman" w:cs="Times New Roman" w:hint="eastAsia"/>
          <w:kern w:val="2"/>
          <w:sz w:val="24"/>
          <w:szCs w:val="24"/>
          <w:lang w:eastAsia="zh-CN"/>
        </w:rPr>
        <w:t xml:space="preserve"> J. (2017), Coordination of social responsibility and order quantity in a two- echelon supply chain: A collaborative decision- making perspective, </w:t>
      </w:r>
      <w:r w:rsidRPr="005C097E">
        <w:rPr>
          <w:rFonts w:ascii="Times New Roman" w:eastAsia="SimSun" w:hAnsi="Times New Roman" w:cs="Times New Roman" w:hint="eastAsia"/>
          <w:i/>
          <w:kern w:val="2"/>
          <w:sz w:val="24"/>
          <w:szCs w:val="24"/>
          <w:lang w:eastAsia="zh-CN"/>
        </w:rPr>
        <w:t>International Journal of Production Economics</w:t>
      </w:r>
      <w:r w:rsidRPr="005C097E">
        <w:rPr>
          <w:rFonts w:ascii="Times New Roman" w:eastAsia="SimSun" w:hAnsi="Times New Roman" w:cs="Times New Roman" w:hint="eastAsia"/>
          <w:kern w:val="2"/>
          <w:sz w:val="24"/>
          <w:szCs w:val="24"/>
          <w:lang w:eastAsia="zh-CN"/>
        </w:rPr>
        <w:t xml:space="preserve">, 184, 107- 121. </w:t>
      </w:r>
    </w:p>
    <w:p w14:paraId="2EB29BD1"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hAnsi="Times New Roman" w:cs="Times New Roman"/>
        </w:rPr>
        <w:t xml:space="preserve">Nizam, E., Ng, A., </w:t>
      </w:r>
      <w:proofErr w:type="spellStart"/>
      <w:r w:rsidRPr="005C097E">
        <w:rPr>
          <w:rFonts w:ascii="Times New Roman" w:hAnsi="Times New Roman" w:cs="Times New Roman"/>
        </w:rPr>
        <w:t>Dewandaru</w:t>
      </w:r>
      <w:proofErr w:type="spellEnd"/>
      <w:r w:rsidRPr="005C097E">
        <w:rPr>
          <w:rFonts w:ascii="Times New Roman" w:hAnsi="Times New Roman" w:cs="Times New Roman"/>
        </w:rPr>
        <w:t xml:space="preserve">, G., </w:t>
      </w:r>
      <w:proofErr w:type="spellStart"/>
      <w:r w:rsidRPr="005C097E">
        <w:rPr>
          <w:rFonts w:ascii="Times New Roman" w:hAnsi="Times New Roman" w:cs="Times New Roman"/>
        </w:rPr>
        <w:t>Nagayev</w:t>
      </w:r>
      <w:proofErr w:type="spellEnd"/>
      <w:r w:rsidRPr="005C097E">
        <w:rPr>
          <w:rFonts w:ascii="Times New Roman" w:hAnsi="Times New Roman" w:cs="Times New Roman"/>
        </w:rPr>
        <w:t xml:space="preserve">, R., &amp; </w:t>
      </w:r>
      <w:proofErr w:type="spellStart"/>
      <w:r w:rsidRPr="005C097E">
        <w:rPr>
          <w:rFonts w:ascii="Times New Roman" w:hAnsi="Times New Roman" w:cs="Times New Roman"/>
        </w:rPr>
        <w:t>Nkoba</w:t>
      </w:r>
      <w:proofErr w:type="spellEnd"/>
      <w:r w:rsidRPr="005C097E">
        <w:rPr>
          <w:rFonts w:ascii="Times New Roman" w:hAnsi="Times New Roman" w:cs="Times New Roman"/>
        </w:rPr>
        <w:t xml:space="preserve">, M. A. (2019), The impact of social and environmental sustainability on financial performance: A global analysis of the banking sector, </w:t>
      </w:r>
      <w:r w:rsidRPr="005C097E">
        <w:rPr>
          <w:rFonts w:ascii="Times New Roman" w:hAnsi="Times New Roman" w:cs="Times New Roman"/>
          <w:i/>
        </w:rPr>
        <w:t>Journal of Multinational Financial Management</w:t>
      </w:r>
      <w:r w:rsidRPr="005C097E">
        <w:rPr>
          <w:rFonts w:ascii="Times New Roman" w:hAnsi="Times New Roman" w:cs="Times New Roman"/>
        </w:rPr>
        <w:t>, 49, 35-53.</w:t>
      </w:r>
    </w:p>
    <w:p w14:paraId="15105C4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Nwagwu</w:t>
      </w:r>
      <w:proofErr w:type="spellEnd"/>
      <w:r w:rsidRPr="005C097E">
        <w:rPr>
          <w:rFonts w:ascii="Times New Roman" w:eastAsia="SimSun" w:hAnsi="Times New Roman" w:cs="Times New Roman"/>
          <w:kern w:val="2"/>
          <w:sz w:val="24"/>
          <w:szCs w:val="24"/>
          <w:lang w:eastAsia="zh-CN"/>
        </w:rPr>
        <w:t xml:space="preserve"> I. (2020), Driving sustainable banking in Nigeria through responsible management education: The case of Lagos Business School, </w:t>
      </w:r>
      <w:r w:rsidRPr="005C097E">
        <w:rPr>
          <w:rFonts w:ascii="Times New Roman" w:eastAsia="SimSun" w:hAnsi="Times New Roman" w:cs="Times New Roman"/>
          <w:i/>
          <w:kern w:val="2"/>
          <w:sz w:val="24"/>
          <w:szCs w:val="24"/>
          <w:lang w:eastAsia="zh-CN"/>
        </w:rPr>
        <w:t>The International Journal of Management Education</w:t>
      </w:r>
      <w:r w:rsidRPr="005C097E">
        <w:rPr>
          <w:rFonts w:ascii="Times New Roman" w:eastAsia="SimSun" w:hAnsi="Times New Roman" w:cs="Times New Roman"/>
          <w:kern w:val="2"/>
          <w:sz w:val="24"/>
          <w:szCs w:val="24"/>
          <w:lang w:eastAsia="zh-CN"/>
        </w:rPr>
        <w:t>, 18 (1), 100332.</w:t>
      </w:r>
    </w:p>
    <w:p w14:paraId="2FB0AE8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Oboh</w:t>
      </w:r>
      <w:proofErr w:type="spellEnd"/>
      <w:r w:rsidRPr="005C097E">
        <w:rPr>
          <w:rFonts w:ascii="Times New Roman" w:eastAsia="SimSun" w:hAnsi="Times New Roman" w:cs="Times New Roman" w:hint="eastAsia"/>
          <w:kern w:val="2"/>
          <w:sz w:val="24"/>
          <w:szCs w:val="24"/>
          <w:lang w:eastAsia="zh-CN"/>
        </w:rPr>
        <w:t xml:space="preserve"> C.S., </w:t>
      </w:r>
      <w:proofErr w:type="spellStart"/>
      <w:r w:rsidRPr="005C097E">
        <w:rPr>
          <w:rFonts w:ascii="Times New Roman" w:eastAsia="SimSun" w:hAnsi="Times New Roman" w:cs="Times New Roman" w:hint="eastAsia"/>
          <w:kern w:val="2"/>
          <w:sz w:val="24"/>
          <w:szCs w:val="24"/>
          <w:lang w:eastAsia="zh-CN"/>
        </w:rPr>
        <w:t>Ajobolade</w:t>
      </w:r>
      <w:proofErr w:type="spellEnd"/>
      <w:r w:rsidRPr="005C097E">
        <w:rPr>
          <w:rFonts w:ascii="Times New Roman" w:eastAsia="SimSun" w:hAnsi="Times New Roman" w:cs="Times New Roman" w:hint="eastAsia"/>
          <w:kern w:val="2"/>
          <w:sz w:val="24"/>
          <w:szCs w:val="24"/>
          <w:lang w:eastAsia="zh-CN"/>
        </w:rPr>
        <w:t xml:space="preserve"> S.O. (2017), Strategic management accounting and decision making: A survey of the Nigerian Banks, </w:t>
      </w:r>
      <w:r w:rsidRPr="005C097E">
        <w:rPr>
          <w:rFonts w:ascii="Times New Roman" w:eastAsia="SimSun" w:hAnsi="Times New Roman" w:cs="Times New Roman" w:hint="eastAsia"/>
          <w:i/>
          <w:kern w:val="2"/>
          <w:sz w:val="24"/>
          <w:szCs w:val="24"/>
          <w:lang w:eastAsia="zh-CN"/>
        </w:rPr>
        <w:t>Future Business Journal</w:t>
      </w:r>
      <w:r w:rsidRPr="005C097E">
        <w:rPr>
          <w:rFonts w:ascii="Times New Roman" w:eastAsia="SimSun" w:hAnsi="Times New Roman" w:cs="Times New Roman" w:hint="eastAsia"/>
          <w:kern w:val="2"/>
          <w:sz w:val="24"/>
          <w:szCs w:val="24"/>
          <w:lang w:eastAsia="zh-CN"/>
        </w:rPr>
        <w:t>, 3 (2), 119- 137.</w:t>
      </w:r>
    </w:p>
    <w:p w14:paraId="2823C390"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hAnsi="Times New Roman" w:cs="Times New Roman"/>
          <w:sz w:val="24"/>
          <w:szCs w:val="24"/>
          <w:shd w:val="clear" w:color="auto" w:fill="FFFFFF"/>
        </w:rPr>
        <w:t>Odetayo</w:t>
      </w:r>
      <w:proofErr w:type="spellEnd"/>
      <w:r w:rsidRPr="005C097E">
        <w:rPr>
          <w:rFonts w:ascii="Times New Roman" w:hAnsi="Times New Roman" w:cs="Times New Roman"/>
          <w:sz w:val="24"/>
          <w:szCs w:val="24"/>
          <w:shd w:val="clear" w:color="auto" w:fill="FFFFFF"/>
        </w:rPr>
        <w:t xml:space="preserve">, T. A., Adeyemi, A. Z., </w:t>
      </w:r>
      <w:proofErr w:type="spellStart"/>
      <w:r w:rsidRPr="005C097E">
        <w:rPr>
          <w:rFonts w:ascii="Times New Roman" w:hAnsi="Times New Roman" w:cs="Times New Roman"/>
          <w:sz w:val="24"/>
          <w:szCs w:val="24"/>
          <w:shd w:val="clear" w:color="auto" w:fill="FFFFFF"/>
        </w:rPr>
        <w:t>Sajuyigbe</w:t>
      </w:r>
      <w:proofErr w:type="spellEnd"/>
      <w:r w:rsidRPr="005C097E">
        <w:rPr>
          <w:rFonts w:ascii="Times New Roman" w:hAnsi="Times New Roman" w:cs="Times New Roman"/>
          <w:sz w:val="24"/>
          <w:szCs w:val="24"/>
          <w:shd w:val="clear" w:color="auto" w:fill="FFFFFF"/>
        </w:rPr>
        <w:t>, A. (2014). Impact of corporate social responsibility on</w:t>
      </w:r>
      <w:r w:rsidRPr="005C097E">
        <w:rPr>
          <w:rFonts w:ascii="Times New Roman" w:hAnsi="Times New Roman" w:cs="Times New Roman"/>
          <w:sz w:val="24"/>
          <w:szCs w:val="24"/>
          <w:shd w:val="clear" w:color="auto" w:fill="FFFFFF"/>
        </w:rPr>
        <w:tab/>
        <w:t xml:space="preserve">profitability of Nigeria Banks. </w:t>
      </w:r>
      <w:r w:rsidRPr="005C097E">
        <w:rPr>
          <w:rFonts w:ascii="Times New Roman" w:hAnsi="Times New Roman" w:cs="Times New Roman"/>
          <w:i/>
          <w:iCs/>
          <w:sz w:val="24"/>
          <w:szCs w:val="24"/>
          <w:shd w:val="clear" w:color="auto" w:fill="FFFFFF"/>
        </w:rPr>
        <w:t>International Journal of Academic Research in Business and</w:t>
      </w:r>
      <w:r w:rsidRPr="005C097E">
        <w:rPr>
          <w:rFonts w:ascii="Times New Roman" w:hAnsi="Times New Roman" w:cs="Times New Roman"/>
          <w:i/>
          <w:iCs/>
          <w:sz w:val="24"/>
          <w:szCs w:val="24"/>
          <w:shd w:val="clear" w:color="auto" w:fill="FFFFFF"/>
        </w:rPr>
        <w:tab/>
        <w:t xml:space="preserve">Social Sciences, </w:t>
      </w:r>
      <w:r w:rsidRPr="005C097E">
        <w:rPr>
          <w:rFonts w:ascii="Times New Roman" w:hAnsi="Times New Roman" w:cs="Times New Roman"/>
          <w:sz w:val="24"/>
          <w:szCs w:val="24"/>
          <w:shd w:val="clear" w:color="auto" w:fill="FFFFFF"/>
        </w:rPr>
        <w:t>14(8).</w:t>
      </w:r>
    </w:p>
    <w:p w14:paraId="7F123B5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lastRenderedPageBreak/>
        <w:t xml:space="preserve">Orji I.J, Wei S. (2015), An innovative integration of fuzzy logic and systems dynamics in sustainable supplier selection: A case on the manufacturing sector, </w:t>
      </w:r>
      <w:r w:rsidRPr="005C097E">
        <w:rPr>
          <w:rFonts w:ascii="Times New Roman" w:eastAsia="SimSun" w:hAnsi="Times New Roman" w:cs="Times New Roman"/>
          <w:i/>
          <w:kern w:val="2"/>
          <w:sz w:val="24"/>
          <w:szCs w:val="24"/>
          <w:shd w:val="clear" w:color="auto" w:fill="FFFFFF"/>
          <w:lang w:eastAsia="zh-CN"/>
        </w:rPr>
        <w:t>Computers&amp; Industrial Engineering</w:t>
      </w:r>
      <w:r w:rsidRPr="005C097E">
        <w:rPr>
          <w:rFonts w:ascii="Times New Roman" w:eastAsia="SimSun" w:hAnsi="Times New Roman" w:cs="Times New Roman"/>
          <w:kern w:val="2"/>
          <w:sz w:val="24"/>
          <w:szCs w:val="24"/>
          <w:shd w:val="clear" w:color="auto" w:fill="FFFFFF"/>
          <w:lang w:eastAsia="zh-CN"/>
        </w:rPr>
        <w:t>, 88, 1- 12.</w:t>
      </w:r>
    </w:p>
    <w:p w14:paraId="797B2BC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Orji I.J., Kusi-Sarpong S., Gupta H. (2020). The critical success factors of using social media for supply chain social sustainability in the logistics industry. </w:t>
      </w:r>
      <w:r w:rsidRPr="005C097E">
        <w:rPr>
          <w:rFonts w:ascii="Times New Roman" w:eastAsia="SimSun" w:hAnsi="Times New Roman" w:cs="Times New Roman"/>
          <w:i/>
          <w:kern w:val="2"/>
          <w:sz w:val="24"/>
          <w:szCs w:val="24"/>
          <w:shd w:val="clear" w:color="auto" w:fill="FFFFFF"/>
          <w:lang w:eastAsia="zh-CN"/>
        </w:rPr>
        <w:t>International Journal of Production Research,</w:t>
      </w:r>
      <w:r w:rsidRPr="005C097E">
        <w:rPr>
          <w:rFonts w:ascii="Times New Roman" w:eastAsia="SimSun" w:hAnsi="Times New Roman" w:cs="Times New Roman"/>
          <w:kern w:val="2"/>
          <w:sz w:val="24"/>
          <w:szCs w:val="24"/>
          <w:shd w:val="clear" w:color="auto" w:fill="FFFFFF"/>
          <w:lang w:eastAsia="zh-CN"/>
        </w:rPr>
        <w:t xml:space="preserve"> 58 (5), 1522-1539.</w:t>
      </w:r>
    </w:p>
    <w:p w14:paraId="054B73E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Orji I.J., </w:t>
      </w:r>
      <w:proofErr w:type="spellStart"/>
      <w:r w:rsidRPr="005C097E">
        <w:rPr>
          <w:rFonts w:ascii="Times New Roman" w:eastAsia="SimSun" w:hAnsi="Times New Roman" w:cs="Times New Roman"/>
          <w:kern w:val="2"/>
          <w:sz w:val="24"/>
          <w:szCs w:val="24"/>
          <w:shd w:val="clear" w:color="auto" w:fill="FFFFFF"/>
          <w:lang w:eastAsia="zh-CN"/>
        </w:rPr>
        <w:t>Ojadi</w:t>
      </w:r>
      <w:proofErr w:type="spellEnd"/>
      <w:r w:rsidRPr="005C097E">
        <w:rPr>
          <w:rFonts w:ascii="Times New Roman" w:eastAsia="SimSun" w:hAnsi="Times New Roman" w:cs="Times New Roman"/>
          <w:kern w:val="2"/>
          <w:sz w:val="24"/>
          <w:szCs w:val="24"/>
          <w:shd w:val="clear" w:color="auto" w:fill="FFFFFF"/>
          <w:lang w:eastAsia="zh-CN"/>
        </w:rPr>
        <w:t xml:space="preserve"> F., </w:t>
      </w:r>
      <w:proofErr w:type="spellStart"/>
      <w:r w:rsidRPr="005C097E">
        <w:rPr>
          <w:rFonts w:ascii="Times New Roman" w:eastAsia="SimSun" w:hAnsi="Times New Roman" w:cs="Times New Roman"/>
          <w:kern w:val="2"/>
          <w:sz w:val="24"/>
          <w:szCs w:val="24"/>
          <w:shd w:val="clear" w:color="auto" w:fill="FFFFFF"/>
          <w:lang w:eastAsia="zh-CN"/>
        </w:rPr>
        <w:t>Okwara</w:t>
      </w:r>
      <w:proofErr w:type="spellEnd"/>
      <w:r w:rsidRPr="005C097E">
        <w:rPr>
          <w:rFonts w:ascii="Times New Roman" w:eastAsia="SimSun" w:hAnsi="Times New Roman" w:cs="Times New Roman"/>
          <w:kern w:val="2"/>
          <w:sz w:val="24"/>
          <w:szCs w:val="24"/>
          <w:shd w:val="clear" w:color="auto" w:fill="FFFFFF"/>
          <w:lang w:eastAsia="zh-CN"/>
        </w:rPr>
        <w:t xml:space="preserve"> U.K. </w:t>
      </w:r>
      <w:r w:rsidRPr="005C097E">
        <w:rPr>
          <w:rFonts w:ascii="Times New Roman" w:eastAsia="SimSun" w:hAnsi="Times New Roman" w:cs="Times New Roman"/>
          <w:kern w:val="2"/>
          <w:sz w:val="24"/>
          <w:szCs w:val="24"/>
          <w:shd w:val="clear" w:color="auto" w:fill="FFFFFF"/>
          <w:lang w:eastAsia="zh-CN"/>
        </w:rPr>
        <w:br/>
        <w:t xml:space="preserve">(2022a), The nexus between e-commerce adoption in a health pandemic and firm performance: The role of pandemic response strategies, </w:t>
      </w:r>
      <w:r w:rsidRPr="005C097E">
        <w:rPr>
          <w:rFonts w:ascii="Times New Roman" w:eastAsia="SimSun" w:hAnsi="Times New Roman" w:cs="Times New Roman"/>
          <w:i/>
          <w:kern w:val="2"/>
          <w:sz w:val="24"/>
          <w:szCs w:val="24"/>
          <w:shd w:val="clear" w:color="auto" w:fill="FFFFFF"/>
          <w:lang w:eastAsia="zh-CN"/>
        </w:rPr>
        <w:t>Journal of Business Research</w:t>
      </w:r>
      <w:r w:rsidRPr="005C097E">
        <w:rPr>
          <w:rFonts w:ascii="Times New Roman" w:eastAsia="SimSun" w:hAnsi="Times New Roman" w:cs="Times New Roman"/>
          <w:kern w:val="2"/>
          <w:sz w:val="24"/>
          <w:szCs w:val="24"/>
          <w:shd w:val="clear" w:color="auto" w:fill="FFFFFF"/>
          <w:lang w:eastAsia="zh-CN"/>
        </w:rPr>
        <w:t xml:space="preserve">, 145, 616- 635. </w:t>
      </w:r>
    </w:p>
    <w:p w14:paraId="3AA9E2B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shd w:val="clear" w:color="auto" w:fill="FFFFFF"/>
          <w:lang w:eastAsia="zh-CN"/>
        </w:rPr>
      </w:pPr>
      <w:r w:rsidRPr="005C097E">
        <w:rPr>
          <w:rFonts w:ascii="Times New Roman" w:eastAsia="SimSun" w:hAnsi="Times New Roman" w:cs="Times New Roman"/>
          <w:kern w:val="2"/>
          <w:sz w:val="24"/>
          <w:szCs w:val="24"/>
          <w:shd w:val="clear" w:color="auto" w:fill="FFFFFF"/>
          <w:lang w:eastAsia="zh-CN"/>
        </w:rPr>
        <w:t xml:space="preserve">Orji I.J., </w:t>
      </w:r>
      <w:proofErr w:type="spellStart"/>
      <w:r w:rsidRPr="005C097E">
        <w:rPr>
          <w:rFonts w:ascii="Times New Roman" w:eastAsia="SimSun" w:hAnsi="Times New Roman" w:cs="Times New Roman"/>
          <w:kern w:val="2"/>
          <w:sz w:val="24"/>
          <w:szCs w:val="24"/>
          <w:shd w:val="clear" w:color="auto" w:fill="FFFFFF"/>
          <w:lang w:eastAsia="zh-CN"/>
        </w:rPr>
        <w:t>Ojadi</w:t>
      </w:r>
      <w:proofErr w:type="spellEnd"/>
      <w:r w:rsidRPr="005C097E">
        <w:rPr>
          <w:rFonts w:ascii="Times New Roman" w:eastAsia="SimSun" w:hAnsi="Times New Roman" w:cs="Times New Roman"/>
          <w:kern w:val="2"/>
          <w:sz w:val="24"/>
          <w:szCs w:val="24"/>
          <w:shd w:val="clear" w:color="auto" w:fill="FFFFFF"/>
          <w:lang w:eastAsia="zh-CN"/>
        </w:rPr>
        <w:t xml:space="preserve"> F., </w:t>
      </w:r>
      <w:proofErr w:type="spellStart"/>
      <w:r w:rsidRPr="005C097E">
        <w:rPr>
          <w:rFonts w:ascii="Times New Roman" w:eastAsia="SimSun" w:hAnsi="Times New Roman" w:cs="Times New Roman"/>
          <w:kern w:val="2"/>
          <w:sz w:val="24"/>
          <w:szCs w:val="24"/>
          <w:shd w:val="clear" w:color="auto" w:fill="FFFFFF"/>
          <w:lang w:eastAsia="zh-CN"/>
        </w:rPr>
        <w:t>Okwara</w:t>
      </w:r>
      <w:proofErr w:type="spellEnd"/>
      <w:r w:rsidRPr="005C097E">
        <w:rPr>
          <w:rFonts w:ascii="Times New Roman" w:eastAsia="SimSun" w:hAnsi="Times New Roman" w:cs="Times New Roman"/>
          <w:kern w:val="2"/>
          <w:sz w:val="24"/>
          <w:szCs w:val="24"/>
          <w:shd w:val="clear" w:color="auto" w:fill="FFFFFF"/>
          <w:lang w:eastAsia="zh-CN"/>
        </w:rPr>
        <w:t xml:space="preserve"> U.K. </w:t>
      </w:r>
      <w:r w:rsidRPr="005C097E">
        <w:rPr>
          <w:rFonts w:ascii="Times New Roman" w:eastAsia="SimSun" w:hAnsi="Times New Roman" w:cs="Times New Roman"/>
          <w:kern w:val="2"/>
          <w:sz w:val="24"/>
          <w:szCs w:val="24"/>
          <w:shd w:val="clear" w:color="auto" w:fill="FFFFFF"/>
          <w:lang w:eastAsia="zh-CN"/>
        </w:rPr>
        <w:br/>
        <w:t xml:space="preserve">(2022b), Assessing the pre-conditions for the pedagogical use of digital tools in the Nigerian higher education sector, </w:t>
      </w:r>
      <w:r w:rsidRPr="005C097E">
        <w:rPr>
          <w:rFonts w:ascii="Times New Roman" w:eastAsia="SimSun" w:hAnsi="Times New Roman" w:cs="Times New Roman"/>
          <w:i/>
          <w:kern w:val="2"/>
          <w:sz w:val="24"/>
          <w:szCs w:val="24"/>
          <w:shd w:val="clear" w:color="auto" w:fill="FFFFFF"/>
          <w:lang w:eastAsia="zh-CN"/>
        </w:rPr>
        <w:t>International Journal of Management Education</w:t>
      </w:r>
      <w:r w:rsidRPr="005C097E">
        <w:rPr>
          <w:rFonts w:ascii="Times New Roman" w:eastAsia="SimSun" w:hAnsi="Times New Roman" w:cs="Times New Roman"/>
          <w:kern w:val="2"/>
          <w:sz w:val="24"/>
          <w:szCs w:val="24"/>
          <w:shd w:val="clear" w:color="auto" w:fill="FFFFFF"/>
          <w:lang w:eastAsia="zh-CN"/>
        </w:rPr>
        <w:t xml:space="preserve">, 20 (2), 100626. </w:t>
      </w:r>
    </w:p>
    <w:p w14:paraId="226C88F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Oyewumi</w:t>
      </w:r>
      <w:proofErr w:type="spellEnd"/>
      <w:r w:rsidRPr="005C097E">
        <w:rPr>
          <w:rFonts w:ascii="Times New Roman" w:eastAsia="SimSun" w:hAnsi="Times New Roman" w:cs="Times New Roman" w:hint="eastAsia"/>
          <w:kern w:val="2"/>
          <w:sz w:val="24"/>
          <w:szCs w:val="24"/>
          <w:lang w:eastAsia="zh-CN"/>
        </w:rPr>
        <w:t xml:space="preserve"> O., </w:t>
      </w:r>
      <w:proofErr w:type="spellStart"/>
      <w:r w:rsidRPr="005C097E">
        <w:rPr>
          <w:rFonts w:ascii="Times New Roman" w:eastAsia="SimSun" w:hAnsi="Times New Roman" w:cs="Times New Roman" w:hint="eastAsia"/>
          <w:kern w:val="2"/>
          <w:sz w:val="24"/>
          <w:szCs w:val="24"/>
          <w:lang w:eastAsia="zh-CN"/>
        </w:rPr>
        <w:t>Ogunmeru</w:t>
      </w:r>
      <w:proofErr w:type="spellEnd"/>
      <w:r w:rsidRPr="005C097E">
        <w:rPr>
          <w:rFonts w:ascii="Times New Roman" w:eastAsia="SimSun" w:hAnsi="Times New Roman" w:cs="Times New Roman" w:hint="eastAsia"/>
          <w:kern w:val="2"/>
          <w:sz w:val="24"/>
          <w:szCs w:val="24"/>
          <w:lang w:eastAsia="zh-CN"/>
        </w:rPr>
        <w:t xml:space="preserve"> O.A., </w:t>
      </w:r>
      <w:proofErr w:type="spellStart"/>
      <w:r w:rsidRPr="005C097E">
        <w:rPr>
          <w:rFonts w:ascii="Times New Roman" w:eastAsia="SimSun" w:hAnsi="Times New Roman" w:cs="Times New Roman" w:hint="eastAsia"/>
          <w:kern w:val="2"/>
          <w:sz w:val="24"/>
          <w:szCs w:val="24"/>
          <w:lang w:eastAsia="zh-CN"/>
        </w:rPr>
        <w:t>Oboh</w:t>
      </w:r>
      <w:proofErr w:type="spellEnd"/>
      <w:r w:rsidRPr="005C097E">
        <w:rPr>
          <w:rFonts w:ascii="Times New Roman" w:eastAsia="SimSun" w:hAnsi="Times New Roman" w:cs="Times New Roman" w:hint="eastAsia"/>
          <w:kern w:val="2"/>
          <w:sz w:val="24"/>
          <w:szCs w:val="24"/>
          <w:lang w:eastAsia="zh-CN"/>
        </w:rPr>
        <w:t xml:space="preserve"> C.S. (2018), Investment in corporate social responsibility, disclosure practices, and </w:t>
      </w:r>
      <w:r w:rsidRPr="005C097E">
        <w:rPr>
          <w:rFonts w:ascii="Times New Roman" w:eastAsia="SimSun" w:hAnsi="Times New Roman" w:cs="Times New Roman"/>
          <w:kern w:val="2"/>
          <w:sz w:val="24"/>
          <w:szCs w:val="24"/>
          <w:lang w:eastAsia="zh-CN"/>
        </w:rPr>
        <w:t>financial</w:t>
      </w:r>
      <w:r w:rsidRPr="005C097E">
        <w:rPr>
          <w:rFonts w:ascii="Times New Roman" w:eastAsia="SimSun" w:hAnsi="Times New Roman" w:cs="Times New Roman" w:hint="eastAsia"/>
          <w:kern w:val="2"/>
          <w:sz w:val="24"/>
          <w:szCs w:val="24"/>
          <w:lang w:eastAsia="zh-CN"/>
        </w:rPr>
        <w:t xml:space="preserve"> performance of banks in Nigeria, </w:t>
      </w:r>
      <w:r w:rsidRPr="005C097E">
        <w:rPr>
          <w:rFonts w:ascii="Times New Roman" w:eastAsia="SimSun" w:hAnsi="Times New Roman" w:cs="Times New Roman" w:hint="eastAsia"/>
          <w:i/>
          <w:kern w:val="2"/>
          <w:sz w:val="24"/>
          <w:szCs w:val="24"/>
          <w:lang w:eastAsia="zh-CN"/>
        </w:rPr>
        <w:t>Future Business Journal</w:t>
      </w:r>
      <w:r w:rsidRPr="005C097E">
        <w:rPr>
          <w:rFonts w:ascii="Times New Roman" w:eastAsia="SimSun" w:hAnsi="Times New Roman" w:cs="Times New Roman" w:hint="eastAsia"/>
          <w:kern w:val="2"/>
          <w:sz w:val="24"/>
          <w:szCs w:val="24"/>
          <w:lang w:eastAsia="zh-CN"/>
        </w:rPr>
        <w:t>, 4 (2), 195- 205.</w:t>
      </w:r>
    </w:p>
    <w:p w14:paraId="38CF1B7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hAnsi="Times New Roman" w:cs="Times New Roman"/>
        </w:rPr>
        <w:t>Ozdora-Aksak</w:t>
      </w:r>
      <w:proofErr w:type="spellEnd"/>
      <w:r w:rsidRPr="005C097E">
        <w:rPr>
          <w:rFonts w:ascii="Times New Roman" w:hAnsi="Times New Roman" w:cs="Times New Roman"/>
        </w:rPr>
        <w:t xml:space="preserve">, E. </w:t>
      </w:r>
      <w:proofErr w:type="spellStart"/>
      <w:r w:rsidRPr="005C097E">
        <w:rPr>
          <w:rFonts w:ascii="Times New Roman" w:hAnsi="Times New Roman" w:cs="Times New Roman"/>
        </w:rPr>
        <w:t>Atakan-Duman</w:t>
      </w:r>
      <w:proofErr w:type="spellEnd"/>
      <w:r w:rsidRPr="005C097E">
        <w:rPr>
          <w:rFonts w:ascii="Times New Roman" w:hAnsi="Times New Roman" w:cs="Times New Roman"/>
        </w:rPr>
        <w:t xml:space="preserve">, S. (2016), Gaining legitimacy through CSR: an analysis of Turkey's 30 largest corporations, </w:t>
      </w:r>
      <w:r w:rsidRPr="005C097E">
        <w:rPr>
          <w:rFonts w:ascii="Times New Roman" w:hAnsi="Times New Roman" w:cs="Times New Roman"/>
          <w:i/>
        </w:rPr>
        <w:t>Business Ethics</w:t>
      </w:r>
      <w:r w:rsidRPr="005C097E">
        <w:rPr>
          <w:rFonts w:ascii="Times New Roman" w:hAnsi="Times New Roman" w:cs="Times New Roman"/>
        </w:rPr>
        <w:t>, Vol 25, Issue 3.</w:t>
      </w:r>
    </w:p>
    <w:p w14:paraId="7C5D4C6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Panda S., </w:t>
      </w:r>
      <w:proofErr w:type="spellStart"/>
      <w:r w:rsidRPr="005C097E">
        <w:rPr>
          <w:rFonts w:ascii="Times New Roman" w:eastAsia="SimSun" w:hAnsi="Times New Roman" w:cs="Times New Roman"/>
          <w:kern w:val="2"/>
          <w:sz w:val="24"/>
          <w:szCs w:val="24"/>
          <w:lang w:eastAsia="zh-CN"/>
        </w:rPr>
        <w:t>Modak</w:t>
      </w:r>
      <w:proofErr w:type="spellEnd"/>
      <w:r w:rsidRPr="005C097E">
        <w:rPr>
          <w:rFonts w:ascii="Times New Roman" w:eastAsia="SimSun" w:hAnsi="Times New Roman" w:cs="Times New Roman"/>
          <w:kern w:val="2"/>
          <w:sz w:val="24"/>
          <w:szCs w:val="24"/>
          <w:lang w:eastAsia="zh-CN"/>
        </w:rPr>
        <w:t xml:space="preserve"> N.M, Cardenas-Barron L.E. (2017), Coordinating a socially responsible closed-loop supply chain with product recycling, </w:t>
      </w:r>
      <w:r w:rsidRPr="005C097E">
        <w:rPr>
          <w:rFonts w:ascii="Times New Roman" w:eastAsia="SimSun" w:hAnsi="Times New Roman" w:cs="Times New Roman"/>
          <w:i/>
          <w:kern w:val="2"/>
          <w:sz w:val="24"/>
          <w:szCs w:val="24"/>
          <w:lang w:eastAsia="zh-CN"/>
        </w:rPr>
        <w:t>International Journal of Production Economics</w:t>
      </w:r>
      <w:r w:rsidRPr="005C097E">
        <w:rPr>
          <w:rFonts w:ascii="Times New Roman" w:eastAsia="SimSun" w:hAnsi="Times New Roman" w:cs="Times New Roman"/>
          <w:kern w:val="2"/>
          <w:sz w:val="24"/>
          <w:szCs w:val="24"/>
          <w:lang w:eastAsia="zh-CN"/>
        </w:rPr>
        <w:t xml:space="preserve">, 188, 11- 21. </w:t>
      </w:r>
    </w:p>
    <w:p w14:paraId="22487FF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Park E. (2019), Corporate social responsibility as a determinant of corporate reputation in the airline industry, </w:t>
      </w:r>
      <w:r w:rsidRPr="005C097E">
        <w:rPr>
          <w:rFonts w:ascii="Times New Roman" w:eastAsia="SimSun" w:hAnsi="Times New Roman" w:cs="Times New Roman"/>
          <w:i/>
          <w:kern w:val="2"/>
          <w:sz w:val="24"/>
          <w:szCs w:val="24"/>
          <w:lang w:eastAsia="zh-CN"/>
        </w:rPr>
        <w:t>Journal of Retailing and Consumer Services</w:t>
      </w:r>
      <w:r w:rsidRPr="005C097E">
        <w:rPr>
          <w:rFonts w:ascii="Times New Roman" w:eastAsia="SimSun" w:hAnsi="Times New Roman" w:cs="Times New Roman"/>
          <w:kern w:val="2"/>
          <w:sz w:val="24"/>
          <w:szCs w:val="24"/>
          <w:lang w:eastAsia="zh-CN"/>
        </w:rPr>
        <w:t xml:space="preserve">, 47, 215- 221. </w:t>
      </w:r>
    </w:p>
    <w:p w14:paraId="5261959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Pereira V., </w:t>
      </w:r>
      <w:proofErr w:type="spellStart"/>
      <w:r w:rsidRPr="005C097E">
        <w:rPr>
          <w:rFonts w:ascii="Times New Roman" w:eastAsia="SimSun" w:hAnsi="Times New Roman" w:cs="Times New Roman"/>
          <w:kern w:val="2"/>
          <w:sz w:val="24"/>
          <w:szCs w:val="24"/>
          <w:lang w:eastAsia="zh-CN"/>
        </w:rPr>
        <w:t>Tuffour</w:t>
      </w:r>
      <w:proofErr w:type="spellEnd"/>
      <w:r w:rsidRPr="005C097E">
        <w:rPr>
          <w:rFonts w:ascii="Times New Roman" w:eastAsia="SimSun" w:hAnsi="Times New Roman" w:cs="Times New Roman"/>
          <w:kern w:val="2"/>
          <w:sz w:val="24"/>
          <w:szCs w:val="24"/>
          <w:lang w:eastAsia="zh-CN"/>
        </w:rPr>
        <w:t xml:space="preserve"> J., Patnaik S., </w:t>
      </w:r>
      <w:proofErr w:type="spellStart"/>
      <w:r w:rsidRPr="005C097E">
        <w:rPr>
          <w:rFonts w:ascii="Times New Roman" w:eastAsia="SimSun" w:hAnsi="Times New Roman" w:cs="Times New Roman"/>
          <w:kern w:val="2"/>
          <w:sz w:val="24"/>
          <w:szCs w:val="24"/>
          <w:lang w:eastAsia="zh-CN"/>
        </w:rPr>
        <w:t>Temouri</w:t>
      </w:r>
      <w:proofErr w:type="spellEnd"/>
      <w:r w:rsidRPr="005C097E">
        <w:rPr>
          <w:rFonts w:ascii="Times New Roman" w:eastAsia="SimSun" w:hAnsi="Times New Roman" w:cs="Times New Roman"/>
          <w:kern w:val="2"/>
          <w:sz w:val="24"/>
          <w:szCs w:val="24"/>
          <w:lang w:eastAsia="zh-CN"/>
        </w:rPr>
        <w:t xml:space="preserve"> Y., Malik A., Singh S.K. (2021), The quest for CSR: Mapping responsible and irresponsible practices in an intra-organizational context in Ghana’s gold mining industry, </w:t>
      </w:r>
      <w:r w:rsidRPr="005C097E">
        <w:rPr>
          <w:rFonts w:ascii="Times New Roman" w:eastAsia="SimSun" w:hAnsi="Times New Roman" w:cs="Times New Roman"/>
          <w:i/>
          <w:kern w:val="2"/>
          <w:sz w:val="24"/>
          <w:szCs w:val="24"/>
          <w:lang w:eastAsia="zh-CN"/>
        </w:rPr>
        <w:t>Journal of Business Research</w:t>
      </w:r>
      <w:r w:rsidRPr="005C097E">
        <w:rPr>
          <w:rFonts w:ascii="Times New Roman" w:eastAsia="SimSun" w:hAnsi="Times New Roman" w:cs="Times New Roman"/>
          <w:kern w:val="2"/>
          <w:sz w:val="24"/>
          <w:szCs w:val="24"/>
          <w:lang w:eastAsia="zh-CN"/>
        </w:rPr>
        <w:t xml:space="preserve">, 135, 268- 281. </w:t>
      </w:r>
    </w:p>
    <w:p w14:paraId="04B3EB64"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Phan HS.T., Tran T.H. (2020), CSR disclosure and firm performance: The mediating role of corporate reputation and moderating role of CEO integrity, </w:t>
      </w:r>
      <w:r w:rsidRPr="005C097E">
        <w:rPr>
          <w:rFonts w:ascii="Times New Roman" w:eastAsia="SimSun" w:hAnsi="Times New Roman" w:cs="Times New Roman"/>
          <w:i/>
          <w:kern w:val="2"/>
          <w:sz w:val="24"/>
          <w:szCs w:val="24"/>
          <w:lang w:eastAsia="zh-CN"/>
        </w:rPr>
        <w:t>Journal of Business Research</w:t>
      </w:r>
      <w:r w:rsidRPr="005C097E">
        <w:rPr>
          <w:rFonts w:ascii="Times New Roman" w:eastAsia="SimSun" w:hAnsi="Times New Roman" w:cs="Times New Roman"/>
          <w:kern w:val="2"/>
          <w:sz w:val="24"/>
          <w:szCs w:val="24"/>
          <w:lang w:eastAsia="zh-CN"/>
        </w:rPr>
        <w:t>, 120, 127- 136.</w:t>
      </w:r>
    </w:p>
    <w:p w14:paraId="055A1DA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Phan D.H.B., Tran V.T., Tee C.M., Nguyen D.T. (2021), Oil price uncertainty, </w:t>
      </w:r>
      <w:proofErr w:type="gramStart"/>
      <w:r w:rsidRPr="005C097E">
        <w:rPr>
          <w:rFonts w:ascii="Times New Roman" w:eastAsia="SimSun" w:hAnsi="Times New Roman" w:cs="Times New Roman"/>
          <w:kern w:val="2"/>
          <w:sz w:val="24"/>
          <w:szCs w:val="24"/>
          <w:lang w:eastAsia="zh-CN"/>
        </w:rPr>
        <w:t>CSR</w:t>
      </w:r>
      <w:proofErr w:type="gramEnd"/>
      <w:r w:rsidRPr="005C097E">
        <w:rPr>
          <w:rFonts w:ascii="Times New Roman" w:eastAsia="SimSun" w:hAnsi="Times New Roman" w:cs="Times New Roman"/>
          <w:kern w:val="2"/>
          <w:sz w:val="24"/>
          <w:szCs w:val="24"/>
          <w:lang w:eastAsia="zh-CN"/>
        </w:rPr>
        <w:t xml:space="preserve"> and institutional quality: A cross-country evidence, </w:t>
      </w:r>
      <w:r w:rsidRPr="005C097E">
        <w:rPr>
          <w:rFonts w:ascii="Times New Roman" w:eastAsia="SimSun" w:hAnsi="Times New Roman" w:cs="Times New Roman"/>
          <w:i/>
          <w:kern w:val="2"/>
          <w:sz w:val="24"/>
          <w:szCs w:val="24"/>
          <w:lang w:eastAsia="zh-CN"/>
        </w:rPr>
        <w:t>Energy Economics</w:t>
      </w:r>
      <w:r w:rsidRPr="005C097E">
        <w:rPr>
          <w:rFonts w:ascii="Times New Roman" w:eastAsia="SimSun" w:hAnsi="Times New Roman" w:cs="Times New Roman"/>
          <w:kern w:val="2"/>
          <w:sz w:val="24"/>
          <w:szCs w:val="24"/>
          <w:lang w:eastAsia="zh-CN"/>
        </w:rPr>
        <w:t xml:space="preserve">, 100, 105339. </w:t>
      </w:r>
    </w:p>
    <w:p w14:paraId="6D2FECE6"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hint="eastAsia"/>
          <w:kern w:val="2"/>
          <w:sz w:val="24"/>
          <w:szCs w:val="24"/>
          <w:lang w:eastAsia="zh-CN"/>
        </w:rPr>
        <w:t xml:space="preserve">Pratt C.B., </w:t>
      </w:r>
      <w:proofErr w:type="spellStart"/>
      <w:r w:rsidRPr="005C097E">
        <w:rPr>
          <w:rFonts w:ascii="Times New Roman" w:eastAsia="SimSun" w:hAnsi="Times New Roman" w:cs="Times New Roman" w:hint="eastAsia"/>
          <w:kern w:val="2"/>
          <w:sz w:val="24"/>
          <w:szCs w:val="24"/>
          <w:lang w:eastAsia="zh-CN"/>
        </w:rPr>
        <w:t>Ademosu</w:t>
      </w:r>
      <w:proofErr w:type="spellEnd"/>
      <w:r w:rsidRPr="005C097E">
        <w:rPr>
          <w:rFonts w:ascii="Times New Roman" w:eastAsia="SimSun" w:hAnsi="Times New Roman" w:cs="Times New Roman" w:hint="eastAsia"/>
          <w:kern w:val="2"/>
          <w:sz w:val="24"/>
          <w:szCs w:val="24"/>
          <w:lang w:eastAsia="zh-CN"/>
        </w:rPr>
        <w:t xml:space="preserve"> E.A., </w:t>
      </w:r>
      <w:proofErr w:type="spellStart"/>
      <w:r w:rsidRPr="005C097E">
        <w:rPr>
          <w:rFonts w:ascii="Times New Roman" w:eastAsia="SimSun" w:hAnsi="Times New Roman" w:cs="Times New Roman" w:hint="eastAsia"/>
          <w:kern w:val="2"/>
          <w:sz w:val="24"/>
          <w:szCs w:val="24"/>
          <w:lang w:eastAsia="zh-CN"/>
        </w:rPr>
        <w:t>Adamolekun</w:t>
      </w:r>
      <w:proofErr w:type="spellEnd"/>
      <w:r w:rsidRPr="005C097E">
        <w:rPr>
          <w:rFonts w:ascii="Times New Roman" w:eastAsia="SimSun" w:hAnsi="Times New Roman" w:cs="Times New Roman" w:hint="eastAsia"/>
          <w:kern w:val="2"/>
          <w:sz w:val="24"/>
          <w:szCs w:val="24"/>
          <w:lang w:eastAsia="zh-CN"/>
        </w:rPr>
        <w:t xml:space="preserve"> W., Alabi L., Carr R.L. (2011), Managing a crisis of confidence in Nigerian</w:t>
      </w:r>
      <w:r w:rsidRPr="005C097E">
        <w:rPr>
          <w:rFonts w:ascii="Times New Roman" w:eastAsia="SimSun" w:hAnsi="Times New Roman" w:cs="Times New Roman"/>
          <w:kern w:val="2"/>
          <w:sz w:val="24"/>
          <w:szCs w:val="24"/>
          <w:lang w:eastAsia="zh-CN"/>
        </w:rPr>
        <w:t>’</w:t>
      </w:r>
      <w:r w:rsidRPr="005C097E">
        <w:rPr>
          <w:rFonts w:ascii="Times New Roman" w:eastAsia="SimSun" w:hAnsi="Times New Roman" w:cs="Times New Roman" w:hint="eastAsia"/>
          <w:kern w:val="2"/>
          <w:sz w:val="24"/>
          <w:szCs w:val="24"/>
          <w:lang w:eastAsia="zh-CN"/>
        </w:rPr>
        <w:t xml:space="preserve">s banking and financial industry, </w:t>
      </w:r>
      <w:r w:rsidRPr="005C097E">
        <w:rPr>
          <w:rFonts w:ascii="Times New Roman" w:eastAsia="SimSun" w:hAnsi="Times New Roman" w:cs="Times New Roman" w:hint="eastAsia"/>
          <w:i/>
          <w:kern w:val="2"/>
          <w:sz w:val="24"/>
          <w:szCs w:val="24"/>
          <w:lang w:eastAsia="zh-CN"/>
        </w:rPr>
        <w:t>Public Relations Review</w:t>
      </w:r>
      <w:r w:rsidRPr="005C097E">
        <w:rPr>
          <w:rFonts w:ascii="Times New Roman" w:eastAsia="SimSun" w:hAnsi="Times New Roman" w:cs="Times New Roman" w:hint="eastAsia"/>
          <w:kern w:val="2"/>
          <w:sz w:val="24"/>
          <w:szCs w:val="24"/>
          <w:lang w:eastAsia="zh-CN"/>
        </w:rPr>
        <w:t>, 37 (1), 71- 73.</w:t>
      </w:r>
    </w:p>
    <w:p w14:paraId="62A028F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Quayson</w:t>
      </w:r>
      <w:proofErr w:type="spellEnd"/>
      <w:r w:rsidRPr="005C097E">
        <w:rPr>
          <w:rFonts w:ascii="Times New Roman" w:eastAsia="SimSun" w:hAnsi="Times New Roman" w:cs="Times New Roman"/>
          <w:kern w:val="2"/>
          <w:sz w:val="24"/>
          <w:szCs w:val="24"/>
          <w:lang w:eastAsia="zh-CN"/>
        </w:rPr>
        <w:t xml:space="preserve"> M., Bai C., Sarkis J. (2021), Technology for social good foundations: A perspective from the smallholder farmer in sustainable supply chains, </w:t>
      </w:r>
      <w:r w:rsidRPr="005C097E">
        <w:rPr>
          <w:rFonts w:ascii="Times New Roman" w:eastAsia="SimSun" w:hAnsi="Times New Roman" w:cs="Times New Roman"/>
          <w:i/>
          <w:kern w:val="2"/>
          <w:sz w:val="24"/>
          <w:szCs w:val="24"/>
          <w:lang w:eastAsia="zh-CN"/>
        </w:rPr>
        <w:t>IEEE Transactions on Engineering Management</w:t>
      </w:r>
      <w:r w:rsidRPr="005C097E">
        <w:rPr>
          <w:rFonts w:ascii="Times New Roman" w:eastAsia="SimSun" w:hAnsi="Times New Roman" w:cs="Times New Roman"/>
          <w:kern w:val="2"/>
          <w:sz w:val="24"/>
          <w:szCs w:val="24"/>
          <w:lang w:eastAsia="zh-CN"/>
        </w:rPr>
        <w:t xml:space="preserve">, 68 (3), 894- 898. </w:t>
      </w:r>
    </w:p>
    <w:p w14:paraId="35507DD9"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Qin Q., Liang F., Li L., Chen Y-W., Yu G-F. (2017), A TODIM- based multi- criteria group decision making with triangular intuitionistic fuzzy numbers, </w:t>
      </w:r>
      <w:r w:rsidRPr="005C097E">
        <w:rPr>
          <w:rFonts w:ascii="Times New Roman" w:eastAsia="SimSun" w:hAnsi="Times New Roman" w:cs="Times New Roman"/>
          <w:i/>
          <w:kern w:val="2"/>
          <w:sz w:val="24"/>
          <w:szCs w:val="24"/>
          <w:lang w:eastAsia="zh-CN"/>
        </w:rPr>
        <w:t>Applied Soft Computing</w:t>
      </w:r>
      <w:r w:rsidRPr="005C097E">
        <w:rPr>
          <w:rFonts w:ascii="Times New Roman" w:eastAsia="SimSun" w:hAnsi="Times New Roman" w:cs="Times New Roman"/>
          <w:kern w:val="2"/>
          <w:sz w:val="24"/>
          <w:szCs w:val="24"/>
          <w:lang w:eastAsia="zh-CN"/>
        </w:rPr>
        <w:t xml:space="preserve">, 55, 93- 107. </w:t>
      </w:r>
    </w:p>
    <w:p w14:paraId="6BF8B9C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lastRenderedPageBreak/>
        <w:t xml:space="preserve">Raj T.S., </w:t>
      </w:r>
      <w:proofErr w:type="spellStart"/>
      <w:r w:rsidRPr="005C097E">
        <w:rPr>
          <w:rFonts w:ascii="Times New Roman" w:eastAsia="SimSun" w:hAnsi="Times New Roman" w:cs="Times New Roman"/>
          <w:kern w:val="2"/>
          <w:sz w:val="24"/>
          <w:szCs w:val="24"/>
          <w:lang w:eastAsia="zh-CN"/>
        </w:rPr>
        <w:t>Lakshminarayanan</w:t>
      </w:r>
      <w:proofErr w:type="spellEnd"/>
      <w:r w:rsidRPr="005C097E">
        <w:rPr>
          <w:rFonts w:ascii="Times New Roman" w:eastAsia="SimSun" w:hAnsi="Times New Roman" w:cs="Times New Roman"/>
          <w:kern w:val="2"/>
          <w:sz w:val="24"/>
          <w:szCs w:val="24"/>
          <w:lang w:eastAsia="zh-CN"/>
        </w:rPr>
        <w:t xml:space="preserve"> S. (2008), Entropy based optimization of decentralized supply chain networks, </w:t>
      </w:r>
      <w:r w:rsidRPr="005C097E">
        <w:rPr>
          <w:rFonts w:ascii="Times New Roman" w:eastAsia="SimSun" w:hAnsi="Times New Roman" w:cs="Times New Roman"/>
          <w:i/>
          <w:kern w:val="2"/>
          <w:sz w:val="24"/>
          <w:szCs w:val="24"/>
          <w:lang w:eastAsia="zh-CN"/>
        </w:rPr>
        <w:t>IFAC Proceedings Volume</w:t>
      </w:r>
      <w:r w:rsidRPr="005C097E">
        <w:rPr>
          <w:rFonts w:ascii="Times New Roman" w:eastAsia="SimSun" w:hAnsi="Times New Roman" w:cs="Times New Roman"/>
          <w:kern w:val="2"/>
          <w:sz w:val="24"/>
          <w:szCs w:val="24"/>
          <w:lang w:eastAsia="zh-CN"/>
        </w:rPr>
        <w:t>, 41 (2), 10588- 10593.</w:t>
      </w:r>
    </w:p>
    <w:p w14:paraId="3FFD1B15"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t>Reguera</w:t>
      </w:r>
      <w:proofErr w:type="spellEnd"/>
      <w:r w:rsidRPr="005C097E">
        <w:rPr>
          <w:rFonts w:ascii="Times New Roman" w:eastAsia="SimSun" w:hAnsi="Times New Roman" w:cs="Times New Roman" w:hint="eastAsia"/>
          <w:kern w:val="2"/>
          <w:sz w:val="24"/>
          <w:szCs w:val="24"/>
          <w:lang w:eastAsia="zh-CN"/>
        </w:rPr>
        <w:t xml:space="preserve">- Alvarado N., Blanco- Oliver A., Martin- Ruiz D. (2016), Testing the predictive power of PLS through cross- validation in banking, </w:t>
      </w:r>
      <w:r w:rsidRPr="005C097E">
        <w:rPr>
          <w:rFonts w:ascii="Times New Roman" w:eastAsia="SimSun" w:hAnsi="Times New Roman" w:cs="Times New Roman" w:hint="eastAsia"/>
          <w:i/>
          <w:kern w:val="2"/>
          <w:sz w:val="24"/>
          <w:szCs w:val="24"/>
          <w:lang w:eastAsia="zh-CN"/>
        </w:rPr>
        <w:t>Journal of Business Research</w:t>
      </w:r>
      <w:r w:rsidRPr="005C097E">
        <w:rPr>
          <w:rFonts w:ascii="Times New Roman" w:eastAsia="SimSun" w:hAnsi="Times New Roman" w:cs="Times New Roman" w:hint="eastAsia"/>
          <w:kern w:val="2"/>
          <w:sz w:val="24"/>
          <w:szCs w:val="24"/>
          <w:lang w:eastAsia="zh-CN"/>
        </w:rPr>
        <w:t>, 69 (10), 4685- 4693.</w:t>
      </w:r>
    </w:p>
    <w:p w14:paraId="6C04C938"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Ruiz B., Garcia J.A. (2021), Analyzing the relationship between CSR and reputation in the banking sector, </w:t>
      </w:r>
      <w:r w:rsidRPr="005C097E">
        <w:rPr>
          <w:rFonts w:ascii="Times New Roman" w:eastAsia="SimSun" w:hAnsi="Times New Roman" w:cs="Times New Roman"/>
          <w:i/>
          <w:kern w:val="2"/>
          <w:sz w:val="24"/>
          <w:szCs w:val="24"/>
          <w:lang w:eastAsia="zh-CN"/>
        </w:rPr>
        <w:t>Journal of Retailing and Consumer Services</w:t>
      </w:r>
      <w:r w:rsidRPr="005C097E">
        <w:rPr>
          <w:rFonts w:ascii="Times New Roman" w:eastAsia="SimSun" w:hAnsi="Times New Roman" w:cs="Times New Roman"/>
          <w:kern w:val="2"/>
          <w:sz w:val="24"/>
          <w:szCs w:val="24"/>
          <w:lang w:eastAsia="zh-CN"/>
        </w:rPr>
        <w:t>, 61, 102552.</w:t>
      </w:r>
    </w:p>
    <w:p w14:paraId="0EA86C5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Sang X., Liu X. (2017), An interval type- 2 fuzzy sets- based TODIM method and its application to green supplier selection, </w:t>
      </w:r>
      <w:r w:rsidRPr="005C097E">
        <w:rPr>
          <w:rFonts w:ascii="Times New Roman" w:eastAsia="SimSun" w:hAnsi="Times New Roman" w:cs="Times New Roman"/>
          <w:i/>
          <w:kern w:val="2"/>
          <w:sz w:val="24"/>
          <w:szCs w:val="24"/>
          <w:lang w:eastAsia="zh-CN"/>
        </w:rPr>
        <w:t>Journal of Operational Research Society</w:t>
      </w:r>
      <w:r w:rsidRPr="005C097E">
        <w:rPr>
          <w:rFonts w:ascii="Times New Roman" w:eastAsia="SimSun" w:hAnsi="Times New Roman" w:cs="Times New Roman"/>
          <w:kern w:val="2"/>
          <w:sz w:val="24"/>
          <w:szCs w:val="24"/>
          <w:lang w:eastAsia="zh-CN"/>
        </w:rPr>
        <w:t xml:space="preserve">, 67, 2016- (5). </w:t>
      </w:r>
    </w:p>
    <w:p w14:paraId="6E504CBE"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Saraswat S.K., </w:t>
      </w:r>
      <w:proofErr w:type="spellStart"/>
      <w:r w:rsidRPr="005C097E">
        <w:rPr>
          <w:rFonts w:ascii="Times New Roman" w:eastAsia="SimSun" w:hAnsi="Times New Roman" w:cs="Times New Roman"/>
          <w:kern w:val="2"/>
          <w:sz w:val="24"/>
          <w:szCs w:val="24"/>
          <w:lang w:eastAsia="zh-CN"/>
        </w:rPr>
        <w:t>Digalwar</w:t>
      </w:r>
      <w:proofErr w:type="spellEnd"/>
      <w:r w:rsidRPr="005C097E">
        <w:rPr>
          <w:rFonts w:ascii="Times New Roman" w:eastAsia="SimSun" w:hAnsi="Times New Roman" w:cs="Times New Roman"/>
          <w:kern w:val="2"/>
          <w:sz w:val="24"/>
          <w:szCs w:val="24"/>
          <w:lang w:eastAsia="zh-CN"/>
        </w:rPr>
        <w:t xml:space="preserve"> A.K. (2021), Evaluation of energy alternatives for sustainable development of energy sector in India: An integrated Shannon’s entropy fuzzy multi-criteria decision approach, </w:t>
      </w:r>
      <w:r w:rsidRPr="005C097E">
        <w:rPr>
          <w:rFonts w:ascii="Times New Roman" w:eastAsia="SimSun" w:hAnsi="Times New Roman" w:cs="Times New Roman"/>
          <w:i/>
          <w:kern w:val="2"/>
          <w:sz w:val="24"/>
          <w:szCs w:val="24"/>
          <w:lang w:eastAsia="zh-CN"/>
        </w:rPr>
        <w:t>Renewable Energy</w:t>
      </w:r>
      <w:r w:rsidRPr="005C097E">
        <w:rPr>
          <w:rFonts w:ascii="Times New Roman" w:eastAsia="SimSun" w:hAnsi="Times New Roman" w:cs="Times New Roman"/>
          <w:kern w:val="2"/>
          <w:sz w:val="24"/>
          <w:szCs w:val="24"/>
          <w:lang w:eastAsia="zh-CN"/>
        </w:rPr>
        <w:t xml:space="preserve">, 171, 58- 74. </w:t>
      </w:r>
    </w:p>
    <w:p w14:paraId="199D15C1"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Sardana D., Gupta N., Kumar V., </w:t>
      </w:r>
      <w:proofErr w:type="spellStart"/>
      <w:r w:rsidRPr="005C097E">
        <w:rPr>
          <w:rFonts w:ascii="Times New Roman" w:eastAsia="SimSun" w:hAnsi="Times New Roman" w:cs="Times New Roman"/>
          <w:kern w:val="2"/>
          <w:sz w:val="24"/>
          <w:szCs w:val="24"/>
          <w:lang w:eastAsia="zh-CN"/>
        </w:rPr>
        <w:t>Terziovski</w:t>
      </w:r>
      <w:proofErr w:type="spellEnd"/>
      <w:r w:rsidRPr="005C097E">
        <w:rPr>
          <w:rFonts w:ascii="Times New Roman" w:eastAsia="SimSun" w:hAnsi="Times New Roman" w:cs="Times New Roman"/>
          <w:kern w:val="2"/>
          <w:sz w:val="24"/>
          <w:szCs w:val="24"/>
          <w:lang w:eastAsia="zh-CN"/>
        </w:rPr>
        <w:t xml:space="preserve"> M. (2020), CSR ‘sustainability’ practices and firm performance in an emerging economy,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258, 120766.</w:t>
      </w:r>
    </w:p>
    <w:p w14:paraId="3A5842FD"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Seele</w:t>
      </w:r>
      <w:proofErr w:type="spellEnd"/>
      <w:r w:rsidRPr="005C097E">
        <w:rPr>
          <w:rFonts w:ascii="Times New Roman" w:eastAsia="SimSun" w:hAnsi="Times New Roman" w:cs="Times New Roman"/>
          <w:kern w:val="2"/>
          <w:sz w:val="24"/>
          <w:szCs w:val="24"/>
          <w:lang w:eastAsia="zh-CN"/>
        </w:rPr>
        <w:t xml:space="preserve"> P. (2017), Predictive sustainability control: A review assessing the potential to transfer big data driven ‘predictive policing’ to corporate sustainability management,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153, 673- 686.</w:t>
      </w:r>
    </w:p>
    <w:p w14:paraId="670EAE6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Sellitto</w:t>
      </w:r>
      <w:proofErr w:type="spellEnd"/>
      <w:r w:rsidRPr="005C097E">
        <w:rPr>
          <w:rFonts w:ascii="Times New Roman" w:eastAsia="SimSun" w:hAnsi="Times New Roman" w:cs="Times New Roman"/>
          <w:kern w:val="2"/>
          <w:sz w:val="24"/>
          <w:szCs w:val="24"/>
          <w:lang w:eastAsia="zh-CN"/>
        </w:rPr>
        <w:t xml:space="preserve"> M.A., Lolli F., Rimini B., </w:t>
      </w:r>
      <w:proofErr w:type="spellStart"/>
      <w:r w:rsidRPr="005C097E">
        <w:rPr>
          <w:rFonts w:ascii="Times New Roman" w:eastAsia="SimSun" w:hAnsi="Times New Roman" w:cs="Times New Roman"/>
          <w:kern w:val="2"/>
          <w:sz w:val="24"/>
          <w:szCs w:val="24"/>
          <w:lang w:eastAsia="zh-CN"/>
        </w:rPr>
        <w:t>Balugani</w:t>
      </w:r>
      <w:proofErr w:type="spellEnd"/>
      <w:r w:rsidRPr="005C097E">
        <w:rPr>
          <w:rFonts w:ascii="Times New Roman" w:eastAsia="SimSun" w:hAnsi="Times New Roman" w:cs="Times New Roman"/>
          <w:kern w:val="2"/>
          <w:sz w:val="24"/>
          <w:szCs w:val="24"/>
          <w:lang w:eastAsia="zh-CN"/>
        </w:rPr>
        <w:t xml:space="preserve"> E. (2019), Complexity measurement in two supply chains with different competitive priorities, </w:t>
      </w:r>
      <w:r w:rsidRPr="005C097E">
        <w:rPr>
          <w:rFonts w:ascii="Times New Roman" w:eastAsia="SimSun" w:hAnsi="Times New Roman" w:cs="Times New Roman"/>
          <w:i/>
          <w:kern w:val="2"/>
          <w:sz w:val="24"/>
          <w:szCs w:val="24"/>
          <w:lang w:eastAsia="zh-CN"/>
        </w:rPr>
        <w:t xml:space="preserve">IFAC- </w:t>
      </w:r>
      <w:proofErr w:type="spellStart"/>
      <w:r w:rsidRPr="005C097E">
        <w:rPr>
          <w:rFonts w:ascii="Times New Roman" w:eastAsia="SimSun" w:hAnsi="Times New Roman" w:cs="Times New Roman"/>
          <w:i/>
          <w:kern w:val="2"/>
          <w:sz w:val="24"/>
          <w:szCs w:val="24"/>
          <w:lang w:eastAsia="zh-CN"/>
        </w:rPr>
        <w:t>PapersOnLine</w:t>
      </w:r>
      <w:proofErr w:type="spellEnd"/>
      <w:r w:rsidRPr="005C097E">
        <w:rPr>
          <w:rFonts w:ascii="Times New Roman" w:eastAsia="SimSun" w:hAnsi="Times New Roman" w:cs="Times New Roman"/>
          <w:kern w:val="2"/>
          <w:sz w:val="24"/>
          <w:szCs w:val="24"/>
          <w:lang w:eastAsia="zh-CN"/>
        </w:rPr>
        <w:t xml:space="preserve">, 52 (13), 1699- 1704.  </w:t>
      </w:r>
    </w:p>
    <w:p w14:paraId="3944FAE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Shang Z., Yang X., Barnes D., Wu C. (2022), Supplier selection in sustainable supply chains: Using the integrated BWM, fuzzy Shannon entropy, and fuzzy MULTIMOORA methods, </w:t>
      </w:r>
      <w:r w:rsidRPr="005C097E">
        <w:rPr>
          <w:rFonts w:ascii="Times New Roman" w:eastAsia="SimSun" w:hAnsi="Times New Roman" w:cs="Times New Roman"/>
          <w:i/>
          <w:kern w:val="2"/>
          <w:sz w:val="24"/>
          <w:szCs w:val="24"/>
          <w:lang w:eastAsia="zh-CN"/>
        </w:rPr>
        <w:t>Experts Systems with Applications</w:t>
      </w:r>
      <w:r w:rsidRPr="005C097E">
        <w:rPr>
          <w:rFonts w:ascii="Times New Roman" w:eastAsia="SimSun" w:hAnsi="Times New Roman" w:cs="Times New Roman"/>
          <w:kern w:val="2"/>
          <w:sz w:val="24"/>
          <w:szCs w:val="24"/>
          <w:lang w:eastAsia="zh-CN"/>
        </w:rPr>
        <w:t>, 195, 116567.</w:t>
      </w:r>
    </w:p>
    <w:p w14:paraId="265B7D0A" w14:textId="77777777" w:rsidR="005C097E" w:rsidRPr="005C097E" w:rsidRDefault="005C097E" w:rsidP="005C097E">
      <w:pPr>
        <w:pStyle w:val="Heading2"/>
        <w:spacing w:before="0"/>
        <w:rPr>
          <w:rStyle w:val="title-text"/>
          <w:rFonts w:ascii="Times New Roman" w:hAnsi="Times New Roman" w:cs="Times New Roman"/>
          <w:color w:val="auto"/>
          <w:sz w:val="22"/>
          <w:szCs w:val="22"/>
        </w:rPr>
      </w:pPr>
      <w:proofErr w:type="spellStart"/>
      <w:r w:rsidRPr="005C097E">
        <w:rPr>
          <w:rStyle w:val="text"/>
          <w:rFonts w:ascii="Times New Roman" w:hAnsi="Times New Roman" w:cs="Times New Roman"/>
          <w:color w:val="auto"/>
          <w:sz w:val="22"/>
          <w:szCs w:val="22"/>
          <w:shd w:val="clear" w:color="auto" w:fill="F5F5F5"/>
        </w:rPr>
        <w:t>Siueia</w:t>
      </w:r>
      <w:proofErr w:type="spellEnd"/>
      <w:r w:rsidRPr="005C097E">
        <w:rPr>
          <w:rStyle w:val="text"/>
          <w:rFonts w:ascii="Times New Roman" w:hAnsi="Times New Roman" w:cs="Times New Roman"/>
          <w:color w:val="auto"/>
          <w:sz w:val="22"/>
          <w:szCs w:val="22"/>
          <w:shd w:val="clear" w:color="auto" w:fill="F5F5F5"/>
        </w:rPr>
        <w:t xml:space="preserve">, T. T, Wang, J., </w:t>
      </w:r>
      <w:proofErr w:type="spellStart"/>
      <w:r w:rsidRPr="005C097E">
        <w:rPr>
          <w:rStyle w:val="text"/>
          <w:rFonts w:ascii="Times New Roman" w:hAnsi="Times New Roman" w:cs="Times New Roman"/>
          <w:color w:val="auto"/>
          <w:sz w:val="22"/>
          <w:szCs w:val="22"/>
          <w:shd w:val="clear" w:color="auto" w:fill="F5F5F5"/>
        </w:rPr>
        <w:t>Deladem</w:t>
      </w:r>
      <w:proofErr w:type="spellEnd"/>
      <w:r w:rsidRPr="005C097E">
        <w:rPr>
          <w:rStyle w:val="text"/>
          <w:rFonts w:ascii="Times New Roman" w:hAnsi="Times New Roman" w:cs="Times New Roman"/>
          <w:color w:val="auto"/>
          <w:sz w:val="22"/>
          <w:szCs w:val="22"/>
          <w:shd w:val="clear" w:color="auto" w:fill="F5F5F5"/>
        </w:rPr>
        <w:t xml:space="preserve">, T. G. (2019), </w:t>
      </w:r>
      <w:r w:rsidRPr="005C097E">
        <w:rPr>
          <w:rStyle w:val="title-text"/>
          <w:rFonts w:ascii="Times New Roman" w:hAnsi="Times New Roman" w:cs="Times New Roman"/>
          <w:color w:val="auto"/>
          <w:sz w:val="22"/>
          <w:szCs w:val="22"/>
        </w:rPr>
        <w:t>Corporate Social Responsibility and financial</w:t>
      </w:r>
    </w:p>
    <w:p w14:paraId="1ED8B6C9" w14:textId="77777777" w:rsidR="005C097E" w:rsidRPr="005C097E" w:rsidRDefault="005C097E" w:rsidP="005C097E">
      <w:pPr>
        <w:pStyle w:val="Heading2"/>
        <w:spacing w:before="0"/>
        <w:rPr>
          <w:rStyle w:val="title-text"/>
          <w:rFonts w:ascii="Times New Roman" w:hAnsi="Times New Roman" w:cs="Times New Roman"/>
          <w:i/>
          <w:color w:val="auto"/>
          <w:sz w:val="22"/>
          <w:szCs w:val="22"/>
        </w:rPr>
      </w:pPr>
      <w:r w:rsidRPr="005C097E">
        <w:rPr>
          <w:rStyle w:val="title-text"/>
          <w:rFonts w:ascii="Times New Roman" w:hAnsi="Times New Roman" w:cs="Times New Roman"/>
          <w:color w:val="auto"/>
          <w:sz w:val="22"/>
          <w:szCs w:val="22"/>
        </w:rPr>
        <w:t xml:space="preserve">        performance: A comparative study in the Sub-Saharan Africa banking sector, </w:t>
      </w:r>
      <w:r w:rsidRPr="005C097E">
        <w:rPr>
          <w:rStyle w:val="title-text"/>
          <w:rFonts w:ascii="Times New Roman" w:hAnsi="Times New Roman" w:cs="Times New Roman"/>
          <w:i/>
          <w:color w:val="auto"/>
          <w:sz w:val="22"/>
          <w:szCs w:val="22"/>
        </w:rPr>
        <w:t xml:space="preserve">Journal of </w:t>
      </w:r>
    </w:p>
    <w:p w14:paraId="7AE901CD" w14:textId="77777777" w:rsidR="005C097E" w:rsidRPr="005C097E" w:rsidRDefault="005C097E" w:rsidP="005C097E">
      <w:pPr>
        <w:pStyle w:val="Heading2"/>
        <w:spacing w:before="0"/>
        <w:rPr>
          <w:rFonts w:ascii="Times New Roman" w:hAnsi="Times New Roman" w:cs="Times New Roman"/>
          <w:color w:val="auto"/>
          <w:sz w:val="22"/>
          <w:szCs w:val="22"/>
        </w:rPr>
      </w:pPr>
      <w:r w:rsidRPr="005C097E">
        <w:rPr>
          <w:rStyle w:val="title-text"/>
          <w:rFonts w:ascii="Times New Roman" w:hAnsi="Times New Roman" w:cs="Times New Roman"/>
          <w:i/>
          <w:color w:val="auto"/>
          <w:sz w:val="22"/>
          <w:szCs w:val="22"/>
        </w:rPr>
        <w:t xml:space="preserve">        Cleaner production,</w:t>
      </w:r>
      <w:r w:rsidRPr="005C097E">
        <w:rPr>
          <w:rStyle w:val="title-text"/>
          <w:rFonts w:ascii="Times New Roman" w:hAnsi="Times New Roman" w:cs="Times New Roman"/>
          <w:color w:val="auto"/>
          <w:sz w:val="22"/>
          <w:szCs w:val="22"/>
        </w:rPr>
        <w:t xml:space="preserve"> 226, 658-668</w:t>
      </w:r>
    </w:p>
    <w:p w14:paraId="57F70BEF"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Sharif A.M., </w:t>
      </w:r>
      <w:proofErr w:type="spellStart"/>
      <w:r w:rsidRPr="005C097E">
        <w:rPr>
          <w:rFonts w:ascii="Times New Roman" w:eastAsia="SimSun" w:hAnsi="Times New Roman" w:cs="Times New Roman"/>
          <w:kern w:val="2"/>
          <w:sz w:val="24"/>
          <w:szCs w:val="24"/>
          <w:lang w:eastAsia="zh-CN"/>
        </w:rPr>
        <w:t>Alshawi</w:t>
      </w:r>
      <w:proofErr w:type="spellEnd"/>
      <w:r w:rsidRPr="005C097E">
        <w:rPr>
          <w:rFonts w:ascii="Times New Roman" w:eastAsia="SimSun" w:hAnsi="Times New Roman" w:cs="Times New Roman"/>
          <w:kern w:val="2"/>
          <w:sz w:val="24"/>
          <w:szCs w:val="24"/>
          <w:lang w:eastAsia="zh-CN"/>
        </w:rPr>
        <w:t xml:space="preserve"> S., Kamal M.M., </w:t>
      </w:r>
      <w:proofErr w:type="spellStart"/>
      <w:r w:rsidRPr="005C097E">
        <w:rPr>
          <w:rFonts w:ascii="Times New Roman" w:eastAsia="SimSun" w:hAnsi="Times New Roman" w:cs="Times New Roman"/>
          <w:kern w:val="2"/>
          <w:sz w:val="24"/>
          <w:szCs w:val="24"/>
          <w:lang w:eastAsia="zh-CN"/>
        </w:rPr>
        <w:t>Eldabi</w:t>
      </w:r>
      <w:proofErr w:type="spellEnd"/>
      <w:r w:rsidRPr="005C097E">
        <w:rPr>
          <w:rFonts w:ascii="Times New Roman" w:eastAsia="SimSun" w:hAnsi="Times New Roman" w:cs="Times New Roman"/>
          <w:kern w:val="2"/>
          <w:sz w:val="24"/>
          <w:szCs w:val="24"/>
          <w:lang w:eastAsia="zh-CN"/>
        </w:rPr>
        <w:t xml:space="preserve"> T., Mazhar A. (2017), Exploring the role of supplier relationship management for sustainable operations: an OR perspective, </w:t>
      </w:r>
      <w:r w:rsidRPr="005C097E">
        <w:rPr>
          <w:rFonts w:ascii="Times New Roman" w:eastAsia="SimSun" w:hAnsi="Times New Roman" w:cs="Times New Roman"/>
          <w:i/>
          <w:kern w:val="2"/>
          <w:sz w:val="24"/>
          <w:szCs w:val="24"/>
          <w:lang w:eastAsia="zh-CN"/>
        </w:rPr>
        <w:t>Journal of Operational Research Society</w:t>
      </w:r>
      <w:r w:rsidRPr="005C097E">
        <w:rPr>
          <w:rFonts w:ascii="Times New Roman" w:eastAsia="SimSun" w:hAnsi="Times New Roman" w:cs="Times New Roman"/>
          <w:kern w:val="2"/>
          <w:sz w:val="24"/>
          <w:szCs w:val="24"/>
          <w:lang w:eastAsia="zh-CN"/>
        </w:rPr>
        <w:t>, 65, 2014- (6)</w:t>
      </w:r>
    </w:p>
    <w:p w14:paraId="3B91B068"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Shemshadi</w:t>
      </w:r>
      <w:proofErr w:type="spellEnd"/>
      <w:r w:rsidRPr="005C097E">
        <w:rPr>
          <w:rFonts w:ascii="Times New Roman" w:eastAsia="SimSun" w:hAnsi="Times New Roman" w:cs="Times New Roman"/>
          <w:kern w:val="2"/>
          <w:sz w:val="24"/>
          <w:szCs w:val="24"/>
          <w:lang w:eastAsia="zh-CN"/>
        </w:rPr>
        <w:t xml:space="preserve"> A., Shirazi H., </w:t>
      </w:r>
      <w:proofErr w:type="spellStart"/>
      <w:r w:rsidRPr="005C097E">
        <w:rPr>
          <w:rFonts w:ascii="Times New Roman" w:eastAsia="SimSun" w:hAnsi="Times New Roman" w:cs="Times New Roman"/>
          <w:kern w:val="2"/>
          <w:sz w:val="24"/>
          <w:szCs w:val="24"/>
          <w:lang w:eastAsia="zh-CN"/>
        </w:rPr>
        <w:t>Toreihi</w:t>
      </w:r>
      <w:proofErr w:type="spellEnd"/>
      <w:r w:rsidRPr="005C097E">
        <w:rPr>
          <w:rFonts w:ascii="Times New Roman" w:eastAsia="SimSun" w:hAnsi="Times New Roman" w:cs="Times New Roman"/>
          <w:kern w:val="2"/>
          <w:sz w:val="24"/>
          <w:szCs w:val="24"/>
          <w:lang w:eastAsia="zh-CN"/>
        </w:rPr>
        <w:t xml:space="preserve"> M., </w:t>
      </w:r>
      <w:proofErr w:type="spellStart"/>
      <w:r w:rsidRPr="005C097E">
        <w:rPr>
          <w:rFonts w:ascii="Times New Roman" w:eastAsia="SimSun" w:hAnsi="Times New Roman" w:cs="Times New Roman"/>
          <w:kern w:val="2"/>
          <w:sz w:val="24"/>
          <w:szCs w:val="24"/>
          <w:lang w:eastAsia="zh-CN"/>
        </w:rPr>
        <w:t>Tarokh</w:t>
      </w:r>
      <w:proofErr w:type="spellEnd"/>
      <w:r w:rsidRPr="005C097E">
        <w:rPr>
          <w:rFonts w:ascii="Times New Roman" w:eastAsia="SimSun" w:hAnsi="Times New Roman" w:cs="Times New Roman"/>
          <w:kern w:val="2"/>
          <w:sz w:val="24"/>
          <w:szCs w:val="24"/>
          <w:lang w:eastAsia="zh-CN"/>
        </w:rPr>
        <w:t xml:space="preserve"> M.J. (2011), A fuzzy VIKOR method for supplier selection based on entropy measure for objective weighting, </w:t>
      </w:r>
      <w:r w:rsidRPr="005C097E">
        <w:rPr>
          <w:rFonts w:ascii="Times New Roman" w:eastAsia="SimSun" w:hAnsi="Times New Roman" w:cs="Times New Roman"/>
          <w:i/>
          <w:kern w:val="2"/>
          <w:sz w:val="24"/>
          <w:szCs w:val="24"/>
          <w:lang w:eastAsia="zh-CN"/>
        </w:rPr>
        <w:t>Expert Systems with Applications</w:t>
      </w:r>
      <w:r w:rsidRPr="005C097E">
        <w:rPr>
          <w:rFonts w:ascii="Times New Roman" w:eastAsia="SimSun" w:hAnsi="Times New Roman" w:cs="Times New Roman"/>
          <w:kern w:val="2"/>
          <w:sz w:val="24"/>
          <w:szCs w:val="24"/>
          <w:lang w:eastAsia="zh-CN"/>
        </w:rPr>
        <w:t>, 38 (10), 12160- 12167.</w:t>
      </w:r>
    </w:p>
    <w:p w14:paraId="5F2964CA"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Singh M., Rathi R., Antony J., Garza-Reyes J.A. (2021), Lean six sigma project selection in a manufacturing environment using hybrid methodology based on intuitionistic fuzzy MADM approach, IEEE Transactions on Engineering Management, </w:t>
      </w:r>
      <w:hyperlink r:id="rId195" w:tgtFrame="_blank" w:history="1">
        <w:r w:rsidRPr="005C097E">
          <w:rPr>
            <w:rStyle w:val="Hyperlink"/>
            <w:rFonts w:ascii="Arial" w:hAnsi="Arial" w:cs="Arial"/>
            <w:color w:val="auto"/>
            <w:sz w:val="23"/>
            <w:szCs w:val="23"/>
            <w:shd w:val="clear" w:color="auto" w:fill="FFFFFF"/>
          </w:rPr>
          <w:t>10.1109/TEM.2021.3049877</w:t>
        </w:r>
      </w:hyperlink>
      <w:r w:rsidRPr="005C097E">
        <w:rPr>
          <w:rFonts w:ascii="Times New Roman" w:eastAsia="SimSun" w:hAnsi="Times New Roman" w:cs="Times New Roman"/>
          <w:kern w:val="2"/>
          <w:sz w:val="24"/>
          <w:szCs w:val="24"/>
          <w:lang w:eastAsia="zh-CN"/>
        </w:rPr>
        <w:t xml:space="preserve"> .</w:t>
      </w:r>
    </w:p>
    <w:p w14:paraId="520C7F8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Singh R.R., </w:t>
      </w:r>
      <w:proofErr w:type="spellStart"/>
      <w:r w:rsidRPr="005C097E">
        <w:rPr>
          <w:rFonts w:ascii="Times New Roman" w:eastAsia="SimSun" w:hAnsi="Times New Roman" w:cs="Times New Roman"/>
          <w:kern w:val="2"/>
          <w:sz w:val="24"/>
          <w:szCs w:val="24"/>
          <w:lang w:eastAsia="zh-CN"/>
        </w:rPr>
        <w:t>Maity</w:t>
      </w:r>
      <w:proofErr w:type="spellEnd"/>
      <w:r w:rsidRPr="005C097E">
        <w:rPr>
          <w:rFonts w:ascii="Times New Roman" w:eastAsia="SimSun" w:hAnsi="Times New Roman" w:cs="Times New Roman"/>
          <w:kern w:val="2"/>
          <w:sz w:val="24"/>
          <w:szCs w:val="24"/>
          <w:lang w:eastAsia="zh-CN"/>
        </w:rPr>
        <w:t xml:space="preserve"> S.R., </w:t>
      </w:r>
      <w:proofErr w:type="spellStart"/>
      <w:r w:rsidRPr="005C097E">
        <w:rPr>
          <w:rFonts w:ascii="Times New Roman" w:eastAsia="SimSun" w:hAnsi="Times New Roman" w:cs="Times New Roman"/>
          <w:kern w:val="2"/>
          <w:sz w:val="24"/>
          <w:szCs w:val="24"/>
          <w:lang w:eastAsia="zh-CN"/>
        </w:rPr>
        <w:t>Zindani</w:t>
      </w:r>
      <w:proofErr w:type="spellEnd"/>
      <w:r w:rsidRPr="005C097E">
        <w:rPr>
          <w:rFonts w:ascii="Times New Roman" w:eastAsia="SimSun" w:hAnsi="Times New Roman" w:cs="Times New Roman"/>
          <w:kern w:val="2"/>
          <w:sz w:val="24"/>
          <w:szCs w:val="24"/>
          <w:lang w:eastAsia="zh-CN"/>
        </w:rPr>
        <w:t xml:space="preserve"> D. (2022), Using the TODIM method as a Multi-criteria decision making support methodology for an automobile parts manufacturing company, Materials today: Proceedings, 62, Part 2, 1294- 1298. </w:t>
      </w:r>
    </w:p>
    <w:p w14:paraId="44848E2B"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hint="eastAsia"/>
          <w:kern w:val="2"/>
          <w:sz w:val="24"/>
          <w:szCs w:val="24"/>
          <w:lang w:eastAsia="zh-CN"/>
        </w:rPr>
        <w:lastRenderedPageBreak/>
        <w:t>Sobhani</w:t>
      </w:r>
      <w:proofErr w:type="spellEnd"/>
      <w:r w:rsidRPr="005C097E">
        <w:rPr>
          <w:rFonts w:ascii="Times New Roman" w:eastAsia="SimSun" w:hAnsi="Times New Roman" w:cs="Times New Roman" w:hint="eastAsia"/>
          <w:kern w:val="2"/>
          <w:sz w:val="24"/>
          <w:szCs w:val="24"/>
          <w:lang w:eastAsia="zh-CN"/>
        </w:rPr>
        <w:t xml:space="preserve"> F.A., Amran A., Zainuddin Y. (2012), Sustainability </w:t>
      </w:r>
      <w:r w:rsidRPr="005C097E">
        <w:rPr>
          <w:rFonts w:ascii="Times New Roman" w:eastAsia="SimSun" w:hAnsi="Times New Roman" w:cs="Times New Roman"/>
          <w:kern w:val="2"/>
          <w:sz w:val="24"/>
          <w:szCs w:val="24"/>
          <w:lang w:eastAsia="zh-CN"/>
        </w:rPr>
        <w:t>disclosure</w:t>
      </w:r>
      <w:r w:rsidRPr="005C097E">
        <w:rPr>
          <w:rFonts w:ascii="Times New Roman" w:eastAsia="SimSun" w:hAnsi="Times New Roman" w:cs="Times New Roman" w:hint="eastAsia"/>
          <w:kern w:val="2"/>
          <w:sz w:val="24"/>
          <w:szCs w:val="24"/>
          <w:lang w:eastAsia="zh-CN"/>
        </w:rPr>
        <w:t xml:space="preserve"> in annual reports and websites: a study of the banking industry in Bangladesh, </w:t>
      </w:r>
      <w:r w:rsidRPr="005C097E">
        <w:rPr>
          <w:rFonts w:ascii="Times New Roman" w:eastAsia="SimSun" w:hAnsi="Times New Roman" w:cs="Times New Roman" w:hint="eastAsia"/>
          <w:i/>
          <w:kern w:val="2"/>
          <w:sz w:val="24"/>
          <w:szCs w:val="24"/>
          <w:lang w:eastAsia="zh-CN"/>
        </w:rPr>
        <w:t>Journal of Cleaner Production</w:t>
      </w:r>
      <w:r w:rsidRPr="005C097E">
        <w:rPr>
          <w:rFonts w:ascii="Times New Roman" w:eastAsia="SimSun" w:hAnsi="Times New Roman" w:cs="Times New Roman" w:hint="eastAsia"/>
          <w:kern w:val="2"/>
          <w:sz w:val="24"/>
          <w:szCs w:val="24"/>
          <w:lang w:eastAsia="zh-CN"/>
        </w:rPr>
        <w:t>, 23 (1), 75- 85.</w:t>
      </w:r>
    </w:p>
    <w:p w14:paraId="2C4EEFB3"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 xml:space="preserve">Song Y., Li G. (2019), A large- scale group decision- making with incomplete multi- granular probabilistic linguistic term sets and its application in sustainable supplier selection, </w:t>
      </w:r>
      <w:r w:rsidRPr="005C097E">
        <w:rPr>
          <w:rFonts w:ascii="Times New Roman" w:eastAsia="SimSun" w:hAnsi="Times New Roman" w:cs="Times New Roman"/>
          <w:i/>
          <w:kern w:val="2"/>
          <w:sz w:val="24"/>
          <w:szCs w:val="24"/>
          <w:lang w:eastAsia="zh-CN"/>
        </w:rPr>
        <w:t>Journal of Operational Research Society</w:t>
      </w:r>
      <w:r w:rsidRPr="005C097E">
        <w:rPr>
          <w:rFonts w:ascii="Times New Roman" w:eastAsia="SimSun" w:hAnsi="Times New Roman" w:cs="Times New Roman"/>
          <w:kern w:val="2"/>
          <w:sz w:val="24"/>
          <w:szCs w:val="24"/>
          <w:lang w:eastAsia="zh-CN"/>
        </w:rPr>
        <w:t>, 70, 2019- (5).</w:t>
      </w:r>
    </w:p>
    <w:p w14:paraId="6B4E64F7"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Soundararajan</w:t>
      </w:r>
      <w:proofErr w:type="spellEnd"/>
      <w:r w:rsidRPr="005C097E">
        <w:rPr>
          <w:rFonts w:ascii="Times New Roman" w:eastAsia="SimSun" w:hAnsi="Times New Roman" w:cs="Times New Roman"/>
          <w:kern w:val="2"/>
          <w:sz w:val="24"/>
          <w:szCs w:val="24"/>
          <w:lang w:eastAsia="zh-CN"/>
        </w:rPr>
        <w:t xml:space="preserve"> V., Brammer S. (2018), Developing country sub-supplier responses to social sustainability requirements of intermediaries: Exploring the influence of framing on fairness perceptions and reciprocity, </w:t>
      </w:r>
      <w:r w:rsidRPr="005C097E">
        <w:rPr>
          <w:rFonts w:ascii="Times New Roman" w:eastAsia="SimSun" w:hAnsi="Times New Roman" w:cs="Times New Roman"/>
          <w:i/>
          <w:kern w:val="2"/>
          <w:sz w:val="24"/>
          <w:szCs w:val="24"/>
          <w:lang w:eastAsia="zh-CN"/>
        </w:rPr>
        <w:t>Journal of Operations Management</w:t>
      </w:r>
      <w:r w:rsidRPr="005C097E">
        <w:rPr>
          <w:rFonts w:ascii="Times New Roman" w:eastAsia="SimSun" w:hAnsi="Times New Roman" w:cs="Times New Roman"/>
          <w:kern w:val="2"/>
          <w:sz w:val="24"/>
          <w:szCs w:val="24"/>
          <w:lang w:eastAsia="zh-CN"/>
        </w:rPr>
        <w:t xml:space="preserve">, 58- 59, 42- 58. </w:t>
      </w:r>
    </w:p>
    <w:p w14:paraId="398447C0"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Stepniewska</w:t>
      </w:r>
      <w:proofErr w:type="spellEnd"/>
      <w:r w:rsidRPr="005C097E">
        <w:rPr>
          <w:rFonts w:ascii="Times New Roman" w:eastAsia="SimSun" w:hAnsi="Times New Roman" w:cs="Times New Roman"/>
          <w:kern w:val="2"/>
          <w:sz w:val="24"/>
          <w:szCs w:val="24"/>
          <w:lang w:eastAsia="zh-CN"/>
        </w:rPr>
        <w:t xml:space="preserve"> M., </w:t>
      </w:r>
      <w:proofErr w:type="spellStart"/>
      <w:r w:rsidRPr="005C097E">
        <w:rPr>
          <w:rFonts w:ascii="Times New Roman" w:eastAsia="SimSun" w:hAnsi="Times New Roman" w:cs="Times New Roman"/>
          <w:kern w:val="2"/>
          <w:sz w:val="24"/>
          <w:szCs w:val="24"/>
          <w:lang w:eastAsia="zh-CN"/>
        </w:rPr>
        <w:t>Zwierzchowska</w:t>
      </w:r>
      <w:proofErr w:type="spellEnd"/>
      <w:r w:rsidRPr="005C097E">
        <w:rPr>
          <w:rFonts w:ascii="Times New Roman" w:eastAsia="SimSun" w:hAnsi="Times New Roman" w:cs="Times New Roman"/>
          <w:kern w:val="2"/>
          <w:sz w:val="24"/>
          <w:szCs w:val="24"/>
          <w:lang w:eastAsia="zh-CN"/>
        </w:rPr>
        <w:t xml:space="preserve"> I., </w:t>
      </w:r>
      <w:proofErr w:type="spellStart"/>
      <w:r w:rsidRPr="005C097E">
        <w:rPr>
          <w:rFonts w:ascii="Times New Roman" w:eastAsia="SimSun" w:hAnsi="Times New Roman" w:cs="Times New Roman"/>
          <w:kern w:val="2"/>
          <w:sz w:val="24"/>
          <w:szCs w:val="24"/>
          <w:lang w:eastAsia="zh-CN"/>
        </w:rPr>
        <w:t>Mizgajski</w:t>
      </w:r>
      <w:proofErr w:type="spellEnd"/>
      <w:r w:rsidRPr="005C097E">
        <w:rPr>
          <w:rFonts w:ascii="Times New Roman" w:eastAsia="SimSun" w:hAnsi="Times New Roman" w:cs="Times New Roman"/>
          <w:kern w:val="2"/>
          <w:sz w:val="24"/>
          <w:szCs w:val="24"/>
          <w:lang w:eastAsia="zh-CN"/>
        </w:rPr>
        <w:t xml:space="preserve"> A. (2018), Capability of the Polish legal system to introduce the ecosystem services approach into environmental management, </w:t>
      </w:r>
      <w:r w:rsidRPr="005C097E">
        <w:rPr>
          <w:rFonts w:ascii="Times New Roman" w:eastAsia="SimSun" w:hAnsi="Times New Roman" w:cs="Times New Roman"/>
          <w:i/>
          <w:kern w:val="2"/>
          <w:sz w:val="24"/>
          <w:szCs w:val="24"/>
          <w:lang w:eastAsia="zh-CN"/>
        </w:rPr>
        <w:t>Ecosystem Services</w:t>
      </w:r>
      <w:r w:rsidRPr="005C097E">
        <w:rPr>
          <w:rFonts w:ascii="Times New Roman" w:eastAsia="SimSun" w:hAnsi="Times New Roman" w:cs="Times New Roman"/>
          <w:kern w:val="2"/>
          <w:sz w:val="24"/>
          <w:szCs w:val="24"/>
          <w:lang w:eastAsia="zh-CN"/>
        </w:rPr>
        <w:t>, 29 (B), 271- 181.</w:t>
      </w:r>
    </w:p>
    <w:p w14:paraId="22C15982"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5C097E">
        <w:rPr>
          <w:rFonts w:ascii="Times New Roman" w:eastAsia="SimSun" w:hAnsi="Times New Roman" w:cs="Times New Roman"/>
          <w:kern w:val="2"/>
          <w:sz w:val="24"/>
          <w:szCs w:val="24"/>
          <w:lang w:eastAsia="zh-CN"/>
        </w:rPr>
        <w:t>Suganthi</w:t>
      </w:r>
      <w:proofErr w:type="spellEnd"/>
      <w:r w:rsidRPr="005C097E">
        <w:rPr>
          <w:rFonts w:ascii="Times New Roman" w:eastAsia="SimSun" w:hAnsi="Times New Roman" w:cs="Times New Roman"/>
          <w:kern w:val="2"/>
          <w:sz w:val="24"/>
          <w:szCs w:val="24"/>
          <w:lang w:eastAsia="zh-CN"/>
        </w:rPr>
        <w:t xml:space="preserve"> L. (2019), Examining the relationship between corporate social responsibility, performance, employees’ pro- environmental behavior at work with green practices as mediator, </w:t>
      </w:r>
      <w:r w:rsidRPr="005C097E">
        <w:rPr>
          <w:rFonts w:ascii="Times New Roman" w:eastAsia="SimSun" w:hAnsi="Times New Roman" w:cs="Times New Roman"/>
          <w:i/>
          <w:kern w:val="2"/>
          <w:sz w:val="24"/>
          <w:szCs w:val="24"/>
          <w:lang w:eastAsia="zh-CN"/>
        </w:rPr>
        <w:t>Journal of Cleaner Production</w:t>
      </w:r>
      <w:r w:rsidRPr="005C097E">
        <w:rPr>
          <w:rFonts w:ascii="Times New Roman" w:eastAsia="SimSun" w:hAnsi="Times New Roman" w:cs="Times New Roman"/>
          <w:kern w:val="2"/>
          <w:sz w:val="24"/>
          <w:szCs w:val="24"/>
          <w:lang w:eastAsia="zh-CN"/>
        </w:rPr>
        <w:t>, 232, 739- 750.</w:t>
      </w:r>
    </w:p>
    <w:p w14:paraId="6E939203" w14:textId="77777777" w:rsidR="005C097E" w:rsidRPr="00B71182" w:rsidRDefault="005C097E" w:rsidP="005C097E">
      <w:pPr>
        <w:widowControl w:val="0"/>
        <w:spacing w:after="0"/>
        <w:ind w:left="420" w:hanging="420"/>
        <w:jc w:val="both"/>
        <w:rPr>
          <w:rFonts w:ascii="Calibri" w:eastAsia="SimSun" w:hAnsi="Calibri" w:cs="Times New Roman"/>
          <w:kern w:val="2"/>
          <w:sz w:val="21"/>
          <w:lang w:eastAsia="zh-CN"/>
        </w:rPr>
      </w:pPr>
      <w:r w:rsidRPr="00B71182">
        <w:rPr>
          <w:rFonts w:ascii="Times New Roman" w:eastAsia="SimSun" w:hAnsi="Times New Roman" w:cs="Times New Roman"/>
          <w:kern w:val="2"/>
          <w:sz w:val="24"/>
          <w:szCs w:val="24"/>
          <w:lang w:eastAsia="zh-CN"/>
        </w:rPr>
        <w:t xml:space="preserve">Tian X., Li W., Liu L., Kou G. (2021), Development of TODIM with different types of fuzzy sets: A state-of-the-art survey, Applied Soft Computing, </w:t>
      </w:r>
      <w:hyperlink r:id="rId196" w:tgtFrame="_blank" w:tooltip="Persistent link using digital object identifier" w:history="1">
        <w:r w:rsidRPr="00B71182">
          <w:rPr>
            <w:rFonts w:ascii="Arial" w:eastAsia="SimSun" w:hAnsi="Arial" w:cs="Arial"/>
            <w:kern w:val="2"/>
            <w:sz w:val="21"/>
            <w:szCs w:val="21"/>
            <w:u w:val="single"/>
            <w:lang w:eastAsia="zh-CN"/>
          </w:rPr>
          <w:t>https://doi.org/10.1016/j.asoc.2021.107661</w:t>
        </w:r>
      </w:hyperlink>
      <w:r w:rsidRPr="00B71182">
        <w:rPr>
          <w:rFonts w:ascii="Calibri" w:eastAsia="SimSun" w:hAnsi="Calibri" w:cs="Times New Roman"/>
          <w:kern w:val="2"/>
          <w:sz w:val="21"/>
          <w:lang w:eastAsia="zh-CN"/>
        </w:rPr>
        <w:t>.</w:t>
      </w:r>
    </w:p>
    <w:p w14:paraId="2E55695D"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B71182">
        <w:rPr>
          <w:rStyle w:val="fontstyle01"/>
          <w:rFonts w:ascii="Times New Roman" w:hAnsi="Times New Roman" w:cs="Times New Roman"/>
          <w:sz w:val="24"/>
          <w:szCs w:val="24"/>
        </w:rPr>
        <w:t>Timipere</w:t>
      </w:r>
      <w:proofErr w:type="spellEnd"/>
      <w:r w:rsidRPr="00B71182">
        <w:rPr>
          <w:rStyle w:val="fontstyle01"/>
          <w:rFonts w:ascii="Times New Roman" w:hAnsi="Times New Roman" w:cs="Times New Roman"/>
          <w:sz w:val="24"/>
          <w:szCs w:val="24"/>
        </w:rPr>
        <w:t>, E. T., Peter, E. G., &amp; Johnny, N. (2020). Effect of corruption on corporate financial</w:t>
      </w:r>
      <w:r w:rsidRPr="00B71182">
        <w:rPr>
          <w:rStyle w:val="fontstyle01"/>
          <w:rFonts w:ascii="Times New Roman" w:hAnsi="Times New Roman" w:cs="Times New Roman"/>
          <w:sz w:val="24"/>
          <w:szCs w:val="24"/>
        </w:rPr>
        <w:tab/>
        <w:t xml:space="preserve">performance: A study of the banking industry in Nigeria (1996-2014). </w:t>
      </w:r>
      <w:r w:rsidRPr="00B71182">
        <w:rPr>
          <w:rStyle w:val="fontstyle01"/>
          <w:rFonts w:ascii="Times New Roman" w:hAnsi="Times New Roman" w:cs="Times New Roman"/>
          <w:i/>
          <w:iCs/>
          <w:sz w:val="24"/>
          <w:szCs w:val="24"/>
        </w:rPr>
        <w:t>International Journal of</w:t>
      </w:r>
      <w:r w:rsidRPr="00B71182">
        <w:rPr>
          <w:rStyle w:val="fontstyle01"/>
          <w:rFonts w:ascii="Times New Roman" w:hAnsi="Times New Roman" w:cs="Times New Roman"/>
          <w:i/>
          <w:iCs/>
          <w:sz w:val="24"/>
          <w:szCs w:val="24"/>
        </w:rPr>
        <w:tab/>
        <w:t xml:space="preserve">Latest Research in Humanities and Social Science, </w:t>
      </w:r>
      <w:r w:rsidRPr="00B71182">
        <w:rPr>
          <w:rStyle w:val="fontstyle01"/>
          <w:rFonts w:ascii="Times New Roman" w:hAnsi="Times New Roman" w:cs="Times New Roman"/>
          <w:sz w:val="24"/>
          <w:szCs w:val="24"/>
        </w:rPr>
        <w:t>1(8), 96-119.</w:t>
      </w:r>
    </w:p>
    <w:p w14:paraId="1DB7DA65"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Tseng M-L., Lin Y-H., Tan K., Chen R-H., Chen Y-H. (2014), Using TODIM to evaluate green supply chain practices under uncertainty, </w:t>
      </w:r>
      <w:r w:rsidRPr="00B71182">
        <w:rPr>
          <w:rFonts w:ascii="Times New Roman" w:eastAsia="SimSun" w:hAnsi="Times New Roman" w:cs="Times New Roman"/>
          <w:i/>
          <w:kern w:val="2"/>
          <w:sz w:val="24"/>
          <w:szCs w:val="24"/>
          <w:lang w:eastAsia="zh-CN"/>
        </w:rPr>
        <w:t>Applied Mathematical Modelling</w:t>
      </w:r>
      <w:r w:rsidRPr="00B71182">
        <w:rPr>
          <w:rFonts w:ascii="Times New Roman" w:eastAsia="SimSun" w:hAnsi="Times New Roman" w:cs="Times New Roman"/>
          <w:kern w:val="2"/>
          <w:sz w:val="24"/>
          <w:szCs w:val="24"/>
          <w:lang w:eastAsia="zh-CN"/>
        </w:rPr>
        <w:t xml:space="preserve">, 38 (11-12), 2983- 2995. </w:t>
      </w:r>
    </w:p>
    <w:p w14:paraId="314224B7"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Tseng M-L., Lim M.K., Wu K-J. (2019), Improving the benefits and costs on sustainable supply chain finance under uncertainty, </w:t>
      </w:r>
      <w:r w:rsidRPr="00B71182">
        <w:rPr>
          <w:rFonts w:ascii="Times New Roman" w:eastAsia="SimSun" w:hAnsi="Times New Roman" w:cs="Times New Roman"/>
          <w:i/>
          <w:kern w:val="2"/>
          <w:sz w:val="24"/>
          <w:szCs w:val="24"/>
          <w:lang w:eastAsia="zh-CN"/>
        </w:rPr>
        <w:t>International Journal of Production Economics</w:t>
      </w:r>
      <w:r w:rsidRPr="00B71182">
        <w:rPr>
          <w:rFonts w:ascii="Times New Roman" w:eastAsia="SimSun" w:hAnsi="Times New Roman" w:cs="Times New Roman"/>
          <w:kern w:val="2"/>
          <w:sz w:val="24"/>
          <w:szCs w:val="24"/>
          <w:lang w:eastAsia="zh-CN"/>
        </w:rPr>
        <w:t xml:space="preserve">, 218, 308- 321. </w:t>
      </w:r>
    </w:p>
    <w:p w14:paraId="51875A05"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Wang J., Wang J-Q., Zhang H-Y. (2016), A likelihood- based TODIM approach based on multi- hesitant fuzzy linguistic information evaluation in logistics outsourcing, </w:t>
      </w:r>
      <w:r w:rsidRPr="00B71182">
        <w:rPr>
          <w:rFonts w:ascii="Times New Roman" w:eastAsia="SimSun" w:hAnsi="Times New Roman" w:cs="Times New Roman"/>
          <w:i/>
          <w:kern w:val="2"/>
          <w:sz w:val="24"/>
          <w:szCs w:val="24"/>
          <w:lang w:eastAsia="zh-CN"/>
        </w:rPr>
        <w:t>Computers&amp; Industrial Engineering</w:t>
      </w:r>
      <w:r w:rsidRPr="00B71182">
        <w:rPr>
          <w:rFonts w:ascii="Times New Roman" w:eastAsia="SimSun" w:hAnsi="Times New Roman" w:cs="Times New Roman"/>
          <w:kern w:val="2"/>
          <w:sz w:val="24"/>
          <w:szCs w:val="24"/>
          <w:lang w:eastAsia="zh-CN"/>
        </w:rPr>
        <w:t>, 99, 287- 299.</w:t>
      </w:r>
    </w:p>
    <w:p w14:paraId="50954DFA"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Wang G. (2021), </w:t>
      </w:r>
      <w:proofErr w:type="gramStart"/>
      <w:r w:rsidRPr="00B71182">
        <w:rPr>
          <w:rFonts w:ascii="Times New Roman" w:eastAsia="SimSun" w:hAnsi="Times New Roman" w:cs="Times New Roman"/>
          <w:kern w:val="2"/>
          <w:sz w:val="24"/>
          <w:szCs w:val="24"/>
          <w:lang w:eastAsia="zh-CN"/>
        </w:rPr>
        <w:t>Multi-objective</w:t>
      </w:r>
      <w:proofErr w:type="gramEnd"/>
      <w:r w:rsidRPr="00B71182">
        <w:rPr>
          <w:rFonts w:ascii="Times New Roman" w:eastAsia="SimSun" w:hAnsi="Times New Roman" w:cs="Times New Roman"/>
          <w:kern w:val="2"/>
          <w:sz w:val="24"/>
          <w:szCs w:val="24"/>
          <w:lang w:eastAsia="zh-CN"/>
        </w:rPr>
        <w:t xml:space="preserve"> sustainable operation dynamics and optimization, </w:t>
      </w:r>
      <w:r w:rsidRPr="00B71182">
        <w:rPr>
          <w:rFonts w:ascii="Times New Roman" w:eastAsia="SimSun" w:hAnsi="Times New Roman" w:cs="Times New Roman"/>
          <w:i/>
          <w:kern w:val="2"/>
          <w:sz w:val="24"/>
          <w:szCs w:val="24"/>
          <w:lang w:eastAsia="zh-CN"/>
        </w:rPr>
        <w:t>IEEE Transactions on Engineering Management</w:t>
      </w:r>
      <w:r w:rsidRPr="00B71182">
        <w:rPr>
          <w:rFonts w:ascii="Times New Roman" w:eastAsia="SimSun" w:hAnsi="Times New Roman" w:cs="Times New Roman"/>
          <w:kern w:val="2"/>
          <w:sz w:val="24"/>
          <w:szCs w:val="24"/>
          <w:lang w:eastAsia="zh-CN"/>
        </w:rPr>
        <w:t xml:space="preserve">, 68 (4), 1126- 1138. </w:t>
      </w:r>
    </w:p>
    <w:p w14:paraId="0ADD59B3"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Times New Roman" w:hAnsi="Times New Roman" w:cs="Times New Roman"/>
          <w:kern w:val="2"/>
          <w:sz w:val="24"/>
          <w:szCs w:val="24"/>
          <w:lang w:eastAsia="zh-CN"/>
        </w:rPr>
        <w:t xml:space="preserve">Wilhelm, M. M., </w:t>
      </w:r>
      <w:proofErr w:type="spellStart"/>
      <w:r w:rsidRPr="00B71182">
        <w:rPr>
          <w:rFonts w:ascii="Times New Roman" w:eastAsia="Times New Roman" w:hAnsi="Times New Roman" w:cs="Times New Roman"/>
          <w:kern w:val="2"/>
          <w:sz w:val="24"/>
          <w:szCs w:val="24"/>
          <w:lang w:eastAsia="zh-CN"/>
        </w:rPr>
        <w:t>Blome</w:t>
      </w:r>
      <w:proofErr w:type="spellEnd"/>
      <w:r w:rsidRPr="00B71182">
        <w:rPr>
          <w:rFonts w:ascii="Times New Roman" w:eastAsia="Times New Roman" w:hAnsi="Times New Roman" w:cs="Times New Roman"/>
          <w:kern w:val="2"/>
          <w:sz w:val="24"/>
          <w:szCs w:val="24"/>
          <w:lang w:eastAsia="zh-CN"/>
        </w:rPr>
        <w:t xml:space="preserve">, C., </w:t>
      </w:r>
      <w:proofErr w:type="spellStart"/>
      <w:r w:rsidRPr="00B71182">
        <w:rPr>
          <w:rFonts w:ascii="Times New Roman" w:eastAsia="Times New Roman" w:hAnsi="Times New Roman" w:cs="Times New Roman"/>
          <w:kern w:val="2"/>
          <w:sz w:val="24"/>
          <w:szCs w:val="24"/>
          <w:lang w:eastAsia="zh-CN"/>
        </w:rPr>
        <w:t>Bhakoo</w:t>
      </w:r>
      <w:proofErr w:type="spellEnd"/>
      <w:r w:rsidRPr="00B71182">
        <w:rPr>
          <w:rFonts w:ascii="Times New Roman" w:eastAsia="Times New Roman" w:hAnsi="Times New Roman" w:cs="Times New Roman"/>
          <w:kern w:val="2"/>
          <w:sz w:val="24"/>
          <w:szCs w:val="24"/>
          <w:lang w:eastAsia="zh-CN"/>
        </w:rPr>
        <w:t xml:space="preserve">, V., </w:t>
      </w:r>
      <w:proofErr w:type="spellStart"/>
      <w:r w:rsidRPr="00B71182">
        <w:rPr>
          <w:rFonts w:ascii="Times New Roman" w:eastAsia="Times New Roman" w:hAnsi="Times New Roman" w:cs="Times New Roman"/>
          <w:kern w:val="2"/>
          <w:sz w:val="24"/>
          <w:szCs w:val="24"/>
          <w:lang w:eastAsia="zh-CN"/>
        </w:rPr>
        <w:t>Paulraj</w:t>
      </w:r>
      <w:proofErr w:type="spellEnd"/>
      <w:r w:rsidRPr="00B71182">
        <w:rPr>
          <w:rFonts w:ascii="Times New Roman" w:eastAsia="Times New Roman" w:hAnsi="Times New Roman" w:cs="Times New Roman"/>
          <w:kern w:val="2"/>
          <w:sz w:val="24"/>
          <w:szCs w:val="24"/>
          <w:lang w:eastAsia="zh-CN"/>
        </w:rPr>
        <w:t xml:space="preserve">, A. (2016a), Sustainability in multi-tier supply chains: Understanding the double agency role of the first-tier supplier, </w:t>
      </w:r>
      <w:r w:rsidRPr="00B71182">
        <w:rPr>
          <w:rFonts w:ascii="Times New Roman" w:eastAsia="Times New Roman" w:hAnsi="Times New Roman" w:cs="Times New Roman"/>
          <w:i/>
          <w:kern w:val="2"/>
          <w:sz w:val="24"/>
          <w:szCs w:val="24"/>
          <w:lang w:eastAsia="zh-CN"/>
        </w:rPr>
        <w:t>Journal of Operations Management</w:t>
      </w:r>
      <w:r w:rsidRPr="00B71182">
        <w:rPr>
          <w:rFonts w:ascii="Times New Roman" w:eastAsia="Times New Roman" w:hAnsi="Times New Roman" w:cs="Times New Roman"/>
          <w:kern w:val="2"/>
          <w:sz w:val="24"/>
          <w:szCs w:val="24"/>
          <w:lang w:eastAsia="zh-CN"/>
        </w:rPr>
        <w:t>, 41, 42-60.</w:t>
      </w:r>
    </w:p>
    <w:p w14:paraId="68C6CE63"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Times New Roman" w:hAnsi="Times New Roman" w:cs="Times New Roman"/>
          <w:kern w:val="2"/>
          <w:sz w:val="24"/>
          <w:szCs w:val="24"/>
          <w:lang w:eastAsia="zh-CN"/>
        </w:rPr>
        <w:t xml:space="preserve">Wilhelm, M., </w:t>
      </w:r>
      <w:proofErr w:type="spellStart"/>
      <w:r w:rsidRPr="00B71182">
        <w:rPr>
          <w:rFonts w:ascii="Times New Roman" w:eastAsia="Times New Roman" w:hAnsi="Times New Roman" w:cs="Times New Roman"/>
          <w:kern w:val="2"/>
          <w:sz w:val="24"/>
          <w:szCs w:val="24"/>
          <w:lang w:eastAsia="zh-CN"/>
        </w:rPr>
        <w:t>Blome</w:t>
      </w:r>
      <w:proofErr w:type="spellEnd"/>
      <w:r w:rsidRPr="00B71182">
        <w:rPr>
          <w:rFonts w:ascii="Times New Roman" w:eastAsia="Times New Roman" w:hAnsi="Times New Roman" w:cs="Times New Roman"/>
          <w:kern w:val="2"/>
          <w:sz w:val="24"/>
          <w:szCs w:val="24"/>
          <w:lang w:eastAsia="zh-CN"/>
        </w:rPr>
        <w:t xml:space="preserve">, C., Wieck, E., Xiao, C. Y. (2016b), Implementing sustainability in multi-tier supply chains: Strategies and contingencies in managing sub-suppliers, </w:t>
      </w:r>
      <w:r w:rsidRPr="00B71182">
        <w:rPr>
          <w:rFonts w:ascii="Times New Roman" w:eastAsia="Times New Roman" w:hAnsi="Times New Roman" w:cs="Times New Roman"/>
          <w:i/>
          <w:kern w:val="2"/>
          <w:sz w:val="24"/>
          <w:szCs w:val="24"/>
          <w:lang w:eastAsia="zh-CN"/>
        </w:rPr>
        <w:t>International Journal of Production Economics</w:t>
      </w:r>
      <w:r w:rsidRPr="00B71182">
        <w:rPr>
          <w:rFonts w:ascii="Times New Roman" w:eastAsia="Times New Roman" w:hAnsi="Times New Roman" w:cs="Times New Roman"/>
          <w:kern w:val="2"/>
          <w:sz w:val="24"/>
          <w:szCs w:val="24"/>
          <w:lang w:eastAsia="zh-CN"/>
        </w:rPr>
        <w:t>, 182, 196-212.</w:t>
      </w:r>
    </w:p>
    <w:p w14:paraId="2DE8AC2B"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Times New Roman" w:hAnsi="Times New Roman" w:cs="Times New Roman"/>
          <w:kern w:val="2"/>
          <w:sz w:val="24"/>
          <w:szCs w:val="24"/>
          <w:lang w:eastAsia="zh-CN"/>
        </w:rPr>
        <w:t xml:space="preserve">Xiao, C., Wilhelm, M., van der </w:t>
      </w:r>
      <w:proofErr w:type="spellStart"/>
      <w:r w:rsidRPr="00B71182">
        <w:rPr>
          <w:rFonts w:ascii="Times New Roman" w:eastAsia="Times New Roman" w:hAnsi="Times New Roman" w:cs="Times New Roman"/>
          <w:kern w:val="2"/>
          <w:sz w:val="24"/>
          <w:szCs w:val="24"/>
          <w:lang w:eastAsia="zh-CN"/>
        </w:rPr>
        <w:t>Vaart</w:t>
      </w:r>
      <w:proofErr w:type="spellEnd"/>
      <w:r w:rsidRPr="00B71182">
        <w:rPr>
          <w:rFonts w:ascii="Times New Roman" w:eastAsia="Times New Roman" w:hAnsi="Times New Roman" w:cs="Times New Roman"/>
          <w:kern w:val="2"/>
          <w:sz w:val="24"/>
          <w:szCs w:val="24"/>
          <w:lang w:eastAsia="zh-CN"/>
        </w:rPr>
        <w:t xml:space="preserve">, T., Van </w:t>
      </w:r>
      <w:proofErr w:type="spellStart"/>
      <w:r w:rsidRPr="00B71182">
        <w:rPr>
          <w:rFonts w:ascii="Times New Roman" w:eastAsia="Times New Roman" w:hAnsi="Times New Roman" w:cs="Times New Roman"/>
          <w:kern w:val="2"/>
          <w:sz w:val="24"/>
          <w:szCs w:val="24"/>
          <w:lang w:eastAsia="zh-CN"/>
        </w:rPr>
        <w:t>Donk</w:t>
      </w:r>
      <w:proofErr w:type="spellEnd"/>
      <w:r w:rsidRPr="00B71182">
        <w:rPr>
          <w:rFonts w:ascii="Times New Roman" w:eastAsia="Times New Roman" w:hAnsi="Times New Roman" w:cs="Times New Roman"/>
          <w:kern w:val="2"/>
          <w:sz w:val="24"/>
          <w:szCs w:val="24"/>
          <w:lang w:eastAsia="zh-CN"/>
        </w:rPr>
        <w:t xml:space="preserve">, D. P. (2019), Inside the buying firm: </w:t>
      </w:r>
      <w:r w:rsidRPr="00B71182">
        <w:rPr>
          <w:rFonts w:ascii="Times New Roman" w:eastAsia="Times New Roman" w:hAnsi="Times New Roman" w:cs="Times New Roman"/>
          <w:kern w:val="2"/>
          <w:sz w:val="24"/>
          <w:szCs w:val="24"/>
          <w:lang w:eastAsia="zh-CN"/>
        </w:rPr>
        <w:lastRenderedPageBreak/>
        <w:t xml:space="preserve">Exploring responses to paradoxical tensions in sustainable supply chain management, </w:t>
      </w:r>
      <w:r w:rsidRPr="00B71182">
        <w:rPr>
          <w:rFonts w:ascii="Times New Roman" w:eastAsia="Times New Roman" w:hAnsi="Times New Roman" w:cs="Times New Roman"/>
          <w:i/>
          <w:kern w:val="2"/>
          <w:sz w:val="24"/>
          <w:szCs w:val="24"/>
          <w:lang w:eastAsia="zh-CN"/>
        </w:rPr>
        <w:t>Journal of Supply Chain Management</w:t>
      </w:r>
      <w:r w:rsidRPr="00B71182">
        <w:rPr>
          <w:rFonts w:ascii="Times New Roman" w:eastAsia="Times New Roman" w:hAnsi="Times New Roman" w:cs="Times New Roman"/>
          <w:kern w:val="2"/>
          <w:sz w:val="24"/>
          <w:szCs w:val="24"/>
          <w:lang w:eastAsia="zh-CN"/>
        </w:rPr>
        <w:t>, 55(1), 3-20.</w:t>
      </w:r>
    </w:p>
    <w:p w14:paraId="5221BF4B"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B71182">
        <w:rPr>
          <w:rFonts w:ascii="Times New Roman" w:eastAsia="SimSun" w:hAnsi="Times New Roman" w:cs="Times New Roman" w:hint="eastAsia"/>
          <w:kern w:val="2"/>
          <w:sz w:val="24"/>
          <w:szCs w:val="24"/>
          <w:lang w:eastAsia="zh-CN"/>
        </w:rPr>
        <w:t>Yawar</w:t>
      </w:r>
      <w:proofErr w:type="spellEnd"/>
      <w:r w:rsidRPr="00B71182">
        <w:rPr>
          <w:rFonts w:ascii="Times New Roman" w:eastAsia="SimSun" w:hAnsi="Times New Roman" w:cs="Times New Roman" w:hint="eastAsia"/>
          <w:kern w:val="2"/>
          <w:sz w:val="24"/>
          <w:szCs w:val="24"/>
          <w:lang w:eastAsia="zh-CN"/>
        </w:rPr>
        <w:t xml:space="preserve"> S.A., Kauppi K. (2018), Understanding the adoption of socially responsible supplier development practices using institutional theory: Diary supply chains in India, </w:t>
      </w:r>
      <w:r w:rsidRPr="00B71182">
        <w:rPr>
          <w:rFonts w:ascii="Times New Roman" w:eastAsia="SimSun" w:hAnsi="Times New Roman" w:cs="Times New Roman" w:hint="eastAsia"/>
          <w:i/>
          <w:kern w:val="2"/>
          <w:sz w:val="24"/>
          <w:szCs w:val="24"/>
          <w:lang w:eastAsia="zh-CN"/>
        </w:rPr>
        <w:t>Journal of Purchasing and Supply Management</w:t>
      </w:r>
      <w:r w:rsidRPr="00B71182">
        <w:rPr>
          <w:rFonts w:ascii="Times New Roman" w:eastAsia="SimSun" w:hAnsi="Times New Roman" w:cs="Times New Roman" w:hint="eastAsia"/>
          <w:kern w:val="2"/>
          <w:sz w:val="24"/>
          <w:szCs w:val="24"/>
          <w:lang w:eastAsia="zh-CN"/>
        </w:rPr>
        <w:t xml:space="preserve">, 24 (2), 164- 176.  </w:t>
      </w:r>
    </w:p>
    <w:p w14:paraId="73B479A2"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proofErr w:type="spellStart"/>
      <w:r w:rsidRPr="00B71182">
        <w:rPr>
          <w:rFonts w:ascii="Times New Roman" w:eastAsia="SimSun" w:hAnsi="Times New Roman" w:cs="Times New Roman" w:hint="eastAsia"/>
          <w:kern w:val="2"/>
          <w:sz w:val="24"/>
          <w:szCs w:val="24"/>
          <w:lang w:eastAsia="zh-CN"/>
        </w:rPr>
        <w:t>Yawar</w:t>
      </w:r>
      <w:proofErr w:type="spellEnd"/>
      <w:r w:rsidRPr="00B71182">
        <w:rPr>
          <w:rFonts w:ascii="Times New Roman" w:eastAsia="SimSun" w:hAnsi="Times New Roman" w:cs="Times New Roman" w:hint="eastAsia"/>
          <w:kern w:val="2"/>
          <w:sz w:val="24"/>
          <w:szCs w:val="24"/>
          <w:lang w:eastAsia="zh-CN"/>
        </w:rPr>
        <w:t xml:space="preserve"> S.A., </w:t>
      </w:r>
      <w:proofErr w:type="spellStart"/>
      <w:r w:rsidRPr="00B71182">
        <w:rPr>
          <w:rFonts w:ascii="Times New Roman" w:eastAsia="SimSun" w:hAnsi="Times New Roman" w:cs="Times New Roman" w:hint="eastAsia"/>
          <w:kern w:val="2"/>
          <w:sz w:val="24"/>
          <w:szCs w:val="24"/>
          <w:lang w:eastAsia="zh-CN"/>
        </w:rPr>
        <w:t>Seuring</w:t>
      </w:r>
      <w:proofErr w:type="spellEnd"/>
      <w:r w:rsidRPr="00B71182">
        <w:rPr>
          <w:rFonts w:ascii="Times New Roman" w:eastAsia="SimSun" w:hAnsi="Times New Roman" w:cs="Times New Roman" w:hint="eastAsia"/>
          <w:kern w:val="2"/>
          <w:sz w:val="24"/>
          <w:szCs w:val="24"/>
          <w:lang w:eastAsia="zh-CN"/>
        </w:rPr>
        <w:t xml:space="preserve"> S. (2018), The role of supplier development in managing social and societal issues in supply chains, </w:t>
      </w:r>
      <w:r w:rsidRPr="00B71182">
        <w:rPr>
          <w:rFonts w:ascii="Times New Roman" w:eastAsia="SimSun" w:hAnsi="Times New Roman" w:cs="Times New Roman" w:hint="eastAsia"/>
          <w:i/>
          <w:kern w:val="2"/>
          <w:sz w:val="24"/>
          <w:szCs w:val="24"/>
          <w:lang w:eastAsia="zh-CN"/>
        </w:rPr>
        <w:t>Journal of Cleaner Production</w:t>
      </w:r>
      <w:r w:rsidRPr="00B71182">
        <w:rPr>
          <w:rFonts w:ascii="Times New Roman" w:eastAsia="SimSun" w:hAnsi="Times New Roman" w:cs="Times New Roman" w:hint="eastAsia"/>
          <w:kern w:val="2"/>
          <w:sz w:val="24"/>
          <w:szCs w:val="24"/>
          <w:lang w:eastAsia="zh-CN"/>
        </w:rPr>
        <w:t>, 182, 227- 237.</w:t>
      </w:r>
    </w:p>
    <w:p w14:paraId="6DAB3070"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hint="eastAsia"/>
          <w:kern w:val="2"/>
          <w:sz w:val="24"/>
          <w:szCs w:val="24"/>
          <w:lang w:eastAsia="zh-CN"/>
        </w:rPr>
        <w:t xml:space="preserve">Yip A.W.H., </w:t>
      </w:r>
      <w:proofErr w:type="spellStart"/>
      <w:r w:rsidRPr="00B71182">
        <w:rPr>
          <w:rFonts w:ascii="Times New Roman" w:eastAsia="SimSun" w:hAnsi="Times New Roman" w:cs="Times New Roman" w:hint="eastAsia"/>
          <w:kern w:val="2"/>
          <w:sz w:val="24"/>
          <w:szCs w:val="24"/>
          <w:lang w:eastAsia="zh-CN"/>
        </w:rPr>
        <w:t>Bocken</w:t>
      </w:r>
      <w:proofErr w:type="spellEnd"/>
      <w:r w:rsidRPr="00B71182">
        <w:rPr>
          <w:rFonts w:ascii="Times New Roman" w:eastAsia="SimSun" w:hAnsi="Times New Roman" w:cs="Times New Roman" w:hint="eastAsia"/>
          <w:kern w:val="2"/>
          <w:sz w:val="24"/>
          <w:szCs w:val="24"/>
          <w:lang w:eastAsia="zh-CN"/>
        </w:rPr>
        <w:t xml:space="preserve"> N.M.P. (2018), Sustainable business model archetypes for the banking industry, </w:t>
      </w:r>
      <w:r w:rsidRPr="00B71182">
        <w:rPr>
          <w:rFonts w:ascii="Times New Roman" w:eastAsia="SimSun" w:hAnsi="Times New Roman" w:cs="Times New Roman" w:hint="eastAsia"/>
          <w:i/>
          <w:kern w:val="2"/>
          <w:sz w:val="24"/>
          <w:szCs w:val="24"/>
          <w:lang w:eastAsia="zh-CN"/>
        </w:rPr>
        <w:t>Journal of Cleaner Production</w:t>
      </w:r>
      <w:r w:rsidRPr="00B71182">
        <w:rPr>
          <w:rFonts w:ascii="Times New Roman" w:eastAsia="SimSun" w:hAnsi="Times New Roman" w:cs="Times New Roman" w:hint="eastAsia"/>
          <w:kern w:val="2"/>
          <w:sz w:val="24"/>
          <w:szCs w:val="24"/>
          <w:lang w:eastAsia="zh-CN"/>
        </w:rPr>
        <w:t xml:space="preserve">, 174, 150- 169. </w:t>
      </w:r>
    </w:p>
    <w:p w14:paraId="5B6E2ACD"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Yu W., Zhang Z., Zhong Q., Sun L. (2017), Extended TODIM for multi- criteria group decision making based on unbalanced hesitant fuzzy linguistic term sets, </w:t>
      </w:r>
      <w:r w:rsidRPr="00B71182">
        <w:rPr>
          <w:rFonts w:ascii="Times New Roman" w:eastAsia="SimSun" w:hAnsi="Times New Roman" w:cs="Times New Roman"/>
          <w:i/>
          <w:kern w:val="2"/>
          <w:sz w:val="24"/>
          <w:szCs w:val="24"/>
          <w:lang w:eastAsia="zh-CN"/>
        </w:rPr>
        <w:t>Computers&amp; Industrial Engineering</w:t>
      </w:r>
      <w:r w:rsidRPr="00B71182">
        <w:rPr>
          <w:rFonts w:ascii="Times New Roman" w:eastAsia="SimSun" w:hAnsi="Times New Roman" w:cs="Times New Roman"/>
          <w:kern w:val="2"/>
          <w:sz w:val="24"/>
          <w:szCs w:val="24"/>
          <w:lang w:eastAsia="zh-CN"/>
        </w:rPr>
        <w:t xml:space="preserve">, 114, 316- 328. </w:t>
      </w:r>
    </w:p>
    <w:p w14:paraId="2C6CECE4" w14:textId="77777777" w:rsidR="005C097E" w:rsidRPr="001E0334"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1E0334">
        <w:rPr>
          <w:rFonts w:ascii="Times New Roman" w:eastAsia="SimSun" w:hAnsi="Times New Roman" w:cs="Times New Roman"/>
          <w:kern w:val="2"/>
          <w:sz w:val="24"/>
          <w:szCs w:val="24"/>
          <w:lang w:eastAsia="zh-CN"/>
        </w:rPr>
        <w:t xml:space="preserve">Zhan Y., Chung L., Lim M.K., Ye F., Kumar A., Tan K.H. (2021), The impact of sustainability on supplier selection: A behavioral study, </w:t>
      </w:r>
      <w:r w:rsidRPr="001E0334">
        <w:rPr>
          <w:rFonts w:ascii="Times New Roman" w:eastAsia="SimSun" w:hAnsi="Times New Roman" w:cs="Times New Roman"/>
          <w:i/>
          <w:kern w:val="2"/>
          <w:sz w:val="24"/>
          <w:szCs w:val="24"/>
          <w:lang w:eastAsia="zh-CN"/>
        </w:rPr>
        <w:t>International Journal of Production Economics</w:t>
      </w:r>
      <w:r w:rsidRPr="001E0334">
        <w:rPr>
          <w:rFonts w:ascii="Times New Roman" w:eastAsia="SimSun" w:hAnsi="Times New Roman" w:cs="Times New Roman"/>
          <w:kern w:val="2"/>
          <w:sz w:val="24"/>
          <w:szCs w:val="24"/>
          <w:lang w:eastAsia="zh-CN"/>
        </w:rPr>
        <w:t xml:space="preserve">, 236, 108118. </w:t>
      </w:r>
    </w:p>
    <w:p w14:paraId="69C8A850" w14:textId="77777777" w:rsidR="005C097E" w:rsidRPr="00B71182"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B71182">
        <w:rPr>
          <w:rFonts w:ascii="Times New Roman" w:eastAsia="SimSun" w:hAnsi="Times New Roman" w:cs="Times New Roman"/>
          <w:kern w:val="2"/>
          <w:sz w:val="24"/>
          <w:szCs w:val="24"/>
          <w:lang w:eastAsia="zh-CN"/>
        </w:rPr>
        <w:t xml:space="preserve">Zhang Z., David J. (2019), An entropy- based approach for assessing the operation of production logistics, </w:t>
      </w:r>
      <w:r w:rsidRPr="00B71182">
        <w:rPr>
          <w:rFonts w:ascii="Times New Roman" w:eastAsia="SimSun" w:hAnsi="Times New Roman" w:cs="Times New Roman"/>
          <w:i/>
          <w:kern w:val="2"/>
          <w:sz w:val="24"/>
          <w:szCs w:val="24"/>
          <w:lang w:eastAsia="zh-CN"/>
        </w:rPr>
        <w:t>Expert System with Applications</w:t>
      </w:r>
      <w:r w:rsidRPr="00B71182">
        <w:rPr>
          <w:rFonts w:ascii="Times New Roman" w:eastAsia="SimSun" w:hAnsi="Times New Roman" w:cs="Times New Roman"/>
          <w:kern w:val="2"/>
          <w:sz w:val="24"/>
          <w:szCs w:val="24"/>
          <w:lang w:eastAsia="zh-CN"/>
        </w:rPr>
        <w:t>, 119, 118- 127.</w:t>
      </w:r>
    </w:p>
    <w:p w14:paraId="51EDFBD3" w14:textId="77777777" w:rsidR="005C097E" w:rsidRPr="005E3C74" w:rsidRDefault="005C097E" w:rsidP="005C097E">
      <w:pPr>
        <w:widowControl w:val="0"/>
        <w:spacing w:after="0"/>
        <w:ind w:left="420" w:hanging="420"/>
        <w:jc w:val="both"/>
        <w:rPr>
          <w:rFonts w:ascii="Times New Roman" w:eastAsia="SimSun" w:hAnsi="Times New Roman" w:cs="Times New Roman"/>
          <w:color w:val="FF0000"/>
          <w:kern w:val="2"/>
          <w:sz w:val="24"/>
          <w:szCs w:val="24"/>
          <w:lang w:eastAsia="zh-CN"/>
        </w:rPr>
      </w:pPr>
      <w:r w:rsidRPr="00B71182">
        <w:rPr>
          <w:rFonts w:ascii="Times New Roman" w:eastAsia="SimSun" w:hAnsi="Times New Roman" w:cs="Times New Roman"/>
          <w:kern w:val="2"/>
          <w:sz w:val="24"/>
          <w:szCs w:val="24"/>
          <w:lang w:eastAsia="zh-CN"/>
        </w:rPr>
        <w:t xml:space="preserve">Zhang Z., Hu D., Liang L. (2021), The impact of supplier dependence on suppliers’ CSR: The moderating role of industrial dynamism and corporate transparency, </w:t>
      </w:r>
      <w:r w:rsidRPr="00B71182">
        <w:rPr>
          <w:rFonts w:ascii="Times New Roman" w:eastAsia="SimSun" w:hAnsi="Times New Roman" w:cs="Times New Roman"/>
          <w:i/>
          <w:kern w:val="2"/>
          <w:sz w:val="24"/>
          <w:szCs w:val="24"/>
          <w:lang w:eastAsia="zh-CN"/>
        </w:rPr>
        <w:t>European Journal of Management</w:t>
      </w:r>
      <w:r w:rsidRPr="00B71182">
        <w:rPr>
          <w:rFonts w:ascii="Times New Roman" w:eastAsia="SimSun" w:hAnsi="Times New Roman" w:cs="Times New Roman"/>
          <w:kern w:val="2"/>
          <w:sz w:val="24"/>
          <w:szCs w:val="24"/>
          <w:lang w:eastAsia="zh-CN"/>
        </w:rPr>
        <w:t>,</w:t>
      </w:r>
      <w:r w:rsidRPr="005E3C74">
        <w:rPr>
          <w:rFonts w:ascii="Times New Roman" w:eastAsia="SimSun" w:hAnsi="Times New Roman" w:cs="Times New Roman"/>
          <w:color w:val="FF0000"/>
          <w:kern w:val="2"/>
          <w:sz w:val="24"/>
          <w:szCs w:val="24"/>
          <w:lang w:eastAsia="zh-CN"/>
        </w:rPr>
        <w:t xml:space="preserve"> </w:t>
      </w:r>
      <w:hyperlink r:id="rId197" w:tgtFrame="_blank" w:tooltip="Persistent link using digital object identifier" w:history="1">
        <w:r w:rsidRPr="005E3C74">
          <w:rPr>
            <w:rFonts w:ascii="Arial" w:eastAsia="SimSun" w:hAnsi="Arial" w:cs="Arial"/>
            <w:color w:val="0C7DBB"/>
            <w:kern w:val="2"/>
            <w:sz w:val="21"/>
            <w:szCs w:val="21"/>
            <w:u w:val="single"/>
            <w:lang w:eastAsia="zh-CN"/>
          </w:rPr>
          <w:t>https://doi.org/10.1016/j.pursup.2021.100702</w:t>
        </w:r>
      </w:hyperlink>
      <w:r w:rsidRPr="005E3C74">
        <w:rPr>
          <w:rFonts w:ascii="Calibri" w:eastAsia="SimSun" w:hAnsi="Calibri" w:cs="Times New Roman"/>
          <w:kern w:val="2"/>
          <w:sz w:val="21"/>
          <w:lang w:eastAsia="zh-CN"/>
        </w:rPr>
        <w:t>.</w:t>
      </w:r>
    </w:p>
    <w:p w14:paraId="31E2A3AC" w14:textId="77777777" w:rsidR="005C097E" w:rsidRPr="005E3C74"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E3C74">
        <w:rPr>
          <w:rFonts w:ascii="Times New Roman" w:eastAsia="SimSun" w:hAnsi="Times New Roman" w:cs="Times New Roman"/>
          <w:kern w:val="2"/>
          <w:sz w:val="24"/>
          <w:szCs w:val="24"/>
          <w:lang w:eastAsia="zh-CN"/>
        </w:rPr>
        <w:t xml:space="preserve">Zhang W., Ju Y., Gomes L.F.A.M. (2017), The SMAA- TODIM approach: Modeling of preferences and a robustness analysis framework, </w:t>
      </w:r>
      <w:r w:rsidRPr="005E3C74">
        <w:rPr>
          <w:rFonts w:ascii="Times New Roman" w:eastAsia="SimSun" w:hAnsi="Times New Roman" w:cs="Times New Roman"/>
          <w:i/>
          <w:kern w:val="2"/>
          <w:sz w:val="24"/>
          <w:szCs w:val="24"/>
          <w:lang w:eastAsia="zh-CN"/>
        </w:rPr>
        <w:t>Computers&amp; Industrial Engineering</w:t>
      </w:r>
      <w:r w:rsidRPr="005E3C74">
        <w:rPr>
          <w:rFonts w:ascii="Times New Roman" w:eastAsia="SimSun" w:hAnsi="Times New Roman" w:cs="Times New Roman"/>
          <w:kern w:val="2"/>
          <w:sz w:val="24"/>
          <w:szCs w:val="24"/>
          <w:lang w:eastAsia="zh-CN"/>
        </w:rPr>
        <w:t xml:space="preserve">, 114, 130- 141. </w:t>
      </w:r>
    </w:p>
    <w:p w14:paraId="5EADC50A" w14:textId="77777777" w:rsidR="005C097E" w:rsidRP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Zhong L., Yao L. (2017), An ELECTRE 1- based multi- criteria group decision making method with interval type- 2 fuzzy numbers and its application to supplier selection, 57, 556- 576.</w:t>
      </w:r>
    </w:p>
    <w:p w14:paraId="4B6CFC61" w14:textId="77777777" w:rsid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r w:rsidRPr="005C097E">
        <w:rPr>
          <w:rFonts w:ascii="Times New Roman" w:eastAsia="SimSun" w:hAnsi="Times New Roman" w:cs="Times New Roman"/>
          <w:kern w:val="2"/>
          <w:sz w:val="24"/>
          <w:szCs w:val="24"/>
          <w:lang w:eastAsia="zh-CN"/>
        </w:rPr>
        <w:t>Zhong X., Chen W., Ren G. (2022), The impact of corporate social irresponsibility on emerging economy firms’ long-term performance</w:t>
      </w:r>
      <w:r w:rsidRPr="005C097E">
        <w:rPr>
          <w:rFonts w:ascii="Times New Roman" w:eastAsia="SimSun" w:hAnsi="Times New Roman" w:cs="Times New Roman"/>
          <w:kern w:val="2"/>
          <w:sz w:val="24"/>
          <w:szCs w:val="24"/>
          <w:lang w:eastAsia="zh-CN"/>
        </w:rPr>
        <w:br/>
        <w:t xml:space="preserve">: An explanation based on signal theory, </w:t>
      </w:r>
      <w:r w:rsidRPr="005C097E">
        <w:rPr>
          <w:rFonts w:ascii="Times New Roman" w:eastAsia="SimSun" w:hAnsi="Times New Roman" w:cs="Times New Roman"/>
          <w:i/>
          <w:kern w:val="2"/>
          <w:sz w:val="24"/>
          <w:szCs w:val="24"/>
          <w:lang w:eastAsia="zh-CN"/>
        </w:rPr>
        <w:t>Journal of Business Research</w:t>
      </w:r>
      <w:r>
        <w:rPr>
          <w:rFonts w:ascii="Times New Roman" w:eastAsia="SimSun" w:hAnsi="Times New Roman" w:cs="Times New Roman"/>
          <w:kern w:val="2"/>
          <w:sz w:val="24"/>
          <w:szCs w:val="24"/>
          <w:lang w:eastAsia="zh-CN"/>
        </w:rPr>
        <w:t xml:space="preserve">, 144, 345. </w:t>
      </w:r>
    </w:p>
    <w:p w14:paraId="2F1AF6B9" w14:textId="77777777" w:rsid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pPr>
    </w:p>
    <w:p w14:paraId="3877D6BF" w14:textId="77777777" w:rsidR="005C097E" w:rsidRDefault="005C097E" w:rsidP="005C097E">
      <w:pPr>
        <w:widowControl w:val="0"/>
        <w:spacing w:after="0"/>
        <w:ind w:left="420" w:hanging="420"/>
        <w:jc w:val="both"/>
        <w:rPr>
          <w:rFonts w:ascii="Times New Roman" w:eastAsia="SimSun" w:hAnsi="Times New Roman" w:cs="Times New Roman"/>
          <w:kern w:val="2"/>
          <w:sz w:val="24"/>
          <w:szCs w:val="24"/>
          <w:lang w:eastAsia="zh-CN"/>
        </w:rPr>
        <w:sectPr w:rsidR="005C097E" w:rsidSect="00B94256">
          <w:pgSz w:w="12240" w:h="15840" w:code="1"/>
          <w:pgMar w:top="1440" w:right="1800" w:bottom="1440" w:left="1800" w:header="706" w:footer="706" w:gutter="0"/>
          <w:cols w:space="708"/>
          <w:docGrid w:linePitch="360"/>
        </w:sectPr>
      </w:pPr>
    </w:p>
    <w:p w14:paraId="6876386C" w14:textId="77777777" w:rsidR="00977E51" w:rsidRPr="00806183" w:rsidRDefault="00977E51" w:rsidP="005C097E">
      <w:pPr>
        <w:jc w:val="both"/>
        <w:rPr>
          <w:rFonts w:ascii="Times New Roman" w:hAnsi="Times New Roman" w:cs="Times New Roman"/>
          <w:sz w:val="24"/>
          <w:szCs w:val="24"/>
        </w:rPr>
      </w:pPr>
    </w:p>
    <w:sectPr w:rsidR="00977E51" w:rsidRPr="00806183" w:rsidSect="009D1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F9C"/>
    <w:multiLevelType w:val="hybridMultilevel"/>
    <w:tmpl w:val="7BEA29FE"/>
    <w:lvl w:ilvl="0" w:tplc="298089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15625"/>
    <w:multiLevelType w:val="multilevel"/>
    <w:tmpl w:val="458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81999"/>
    <w:multiLevelType w:val="hybridMultilevel"/>
    <w:tmpl w:val="F754DC7E"/>
    <w:lvl w:ilvl="0" w:tplc="E45067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657E8"/>
    <w:multiLevelType w:val="multilevel"/>
    <w:tmpl w:val="A26CB8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theme="minorBidi" w:hint="default"/>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720" w:hanging="72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4" w15:restartNumberingAfterBreak="0">
    <w:nsid w:val="5BA51CBF"/>
    <w:multiLevelType w:val="multilevel"/>
    <w:tmpl w:val="EDD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218D6"/>
    <w:multiLevelType w:val="hybridMultilevel"/>
    <w:tmpl w:val="EADC950A"/>
    <w:lvl w:ilvl="0" w:tplc="22A439A2">
      <w:start w:val="1"/>
      <w:numFmt w:val="decimal"/>
      <w:lvlText w:val="(%1)"/>
      <w:lvlJc w:val="left"/>
      <w:pPr>
        <w:ind w:left="420" w:hanging="420"/>
      </w:pPr>
      <w:rPr>
        <w:rFonts w:ascii="Times New Roman" w:eastAsia="SimSun"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F387747"/>
    <w:multiLevelType w:val="hybridMultilevel"/>
    <w:tmpl w:val="6EB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D191C"/>
    <w:multiLevelType w:val="hybridMultilevel"/>
    <w:tmpl w:val="C7186E9C"/>
    <w:lvl w:ilvl="0" w:tplc="C3EA7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83"/>
    <w:rsid w:val="001A0B7D"/>
    <w:rsid w:val="002535FA"/>
    <w:rsid w:val="002708A3"/>
    <w:rsid w:val="004C0C85"/>
    <w:rsid w:val="00565C27"/>
    <w:rsid w:val="005C097E"/>
    <w:rsid w:val="00643760"/>
    <w:rsid w:val="007C55E3"/>
    <w:rsid w:val="00806183"/>
    <w:rsid w:val="00807F46"/>
    <w:rsid w:val="008A02FD"/>
    <w:rsid w:val="00977E51"/>
    <w:rsid w:val="00995E93"/>
    <w:rsid w:val="009D1982"/>
    <w:rsid w:val="00A3744B"/>
    <w:rsid w:val="00AD307A"/>
    <w:rsid w:val="00B94256"/>
    <w:rsid w:val="00C80FAB"/>
    <w:rsid w:val="00D814B1"/>
    <w:rsid w:val="00D9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9"/>
    <o:shapelayout v:ext="edit">
      <o:idmap v:ext="edit" data="1"/>
    </o:shapelayout>
  </w:shapeDefaults>
  <w:decimalSymbol w:val="."/>
  <w:listSeparator w:val=","/>
  <w14:docId w14:val="25EE1003"/>
  <w15:docId w15:val="{06494964-9E59-4694-A61B-6ADEB4A1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83"/>
    <w:rPr>
      <w:rFonts w:eastAsiaTheme="minorHAnsi"/>
      <w:lang w:eastAsia="en-US"/>
    </w:rPr>
  </w:style>
  <w:style w:type="paragraph" w:styleId="Heading1">
    <w:name w:val="heading 1"/>
    <w:basedOn w:val="Normal"/>
    <w:next w:val="Normal"/>
    <w:link w:val="Heading1Char"/>
    <w:uiPriority w:val="9"/>
    <w:qFormat/>
    <w:rsid w:val="00B942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42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42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B94256"/>
    <w:pPr>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183"/>
    <w:pPr>
      <w:ind w:left="720"/>
      <w:contextualSpacing/>
    </w:pPr>
  </w:style>
  <w:style w:type="table" w:customStyle="1" w:styleId="TableGrid1">
    <w:name w:val="Table Grid1"/>
    <w:basedOn w:val="TableNormal"/>
    <w:next w:val="TableGrid"/>
    <w:uiPriority w:val="59"/>
    <w:rsid w:val="00A3744B"/>
    <w:pPr>
      <w:spacing w:after="0" w:line="240" w:lineRule="auto"/>
    </w:pPr>
    <w:rPr>
      <w:rFonts w:eastAsia="SimSu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744B"/>
    <w:pPr>
      <w:spacing w:after="0" w:line="240" w:lineRule="auto"/>
    </w:pPr>
    <w:rPr>
      <w:rFonts w:eastAsiaTheme="minorHAnsi"/>
      <w:lang w:eastAsia="en-US"/>
    </w:rPr>
  </w:style>
  <w:style w:type="paragraph" w:styleId="NormalWeb">
    <w:name w:val="Normal (Web)"/>
    <w:basedOn w:val="Normal"/>
    <w:uiPriority w:val="99"/>
    <w:unhideWhenUsed/>
    <w:rsid w:val="001A0B7D"/>
    <w:pPr>
      <w:spacing w:before="100" w:beforeAutospacing="1" w:after="100" w:afterAutospacing="1" w:line="240" w:lineRule="auto"/>
    </w:pPr>
    <w:rPr>
      <w:rFonts w:ascii="SimSun" w:eastAsia="SimSun" w:hAnsi="SimSun" w:cs="SimSun"/>
      <w:sz w:val="24"/>
      <w:szCs w:val="24"/>
      <w:lang w:eastAsia="zh-CN"/>
    </w:rPr>
  </w:style>
  <w:style w:type="character" w:customStyle="1" w:styleId="Heading1Char">
    <w:name w:val="Heading 1 Char"/>
    <w:basedOn w:val="DefaultParagraphFont"/>
    <w:link w:val="Heading1"/>
    <w:uiPriority w:val="9"/>
    <w:rsid w:val="00B9425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9425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B9425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94256"/>
    <w:rPr>
      <w:rFonts w:ascii="SimSun" w:eastAsia="SimSun" w:hAnsi="SimSun" w:cs="SimSun"/>
      <w:b/>
      <w:bCs/>
      <w:sz w:val="24"/>
      <w:szCs w:val="24"/>
    </w:rPr>
  </w:style>
  <w:style w:type="numbering" w:customStyle="1" w:styleId="NoList1">
    <w:name w:val="No List1"/>
    <w:next w:val="NoList"/>
    <w:uiPriority w:val="99"/>
    <w:semiHidden/>
    <w:unhideWhenUsed/>
    <w:rsid w:val="00B94256"/>
  </w:style>
  <w:style w:type="paragraph" w:customStyle="1" w:styleId="ListParagraph1">
    <w:name w:val="List Paragraph1"/>
    <w:basedOn w:val="Normal"/>
    <w:next w:val="ListParagraph"/>
    <w:uiPriority w:val="34"/>
    <w:qFormat/>
    <w:rsid w:val="00B94256"/>
    <w:pPr>
      <w:widowControl w:val="0"/>
      <w:spacing w:after="0" w:line="240" w:lineRule="auto"/>
      <w:ind w:firstLineChars="200" w:firstLine="420"/>
      <w:jc w:val="both"/>
    </w:pPr>
    <w:rPr>
      <w:rFonts w:eastAsia="SimSun"/>
      <w:kern w:val="2"/>
      <w:sz w:val="21"/>
      <w:lang w:eastAsia="zh-CN"/>
    </w:rPr>
  </w:style>
  <w:style w:type="character" w:customStyle="1" w:styleId="ref-lnk">
    <w:name w:val="ref-lnk"/>
    <w:basedOn w:val="DefaultParagraphFont"/>
    <w:rsid w:val="00B94256"/>
  </w:style>
  <w:style w:type="character" w:styleId="Hyperlink">
    <w:name w:val="Hyperlink"/>
    <w:basedOn w:val="DefaultParagraphFont"/>
    <w:uiPriority w:val="99"/>
    <w:semiHidden/>
    <w:unhideWhenUsed/>
    <w:rsid w:val="00B94256"/>
    <w:rPr>
      <w:color w:val="0000FF"/>
      <w:u w:val="single"/>
    </w:rPr>
  </w:style>
  <w:style w:type="character" w:customStyle="1" w:styleId="mo">
    <w:name w:val="mo"/>
    <w:basedOn w:val="DefaultParagraphFont"/>
    <w:rsid w:val="00B94256"/>
  </w:style>
  <w:style w:type="character" w:customStyle="1" w:styleId="mi">
    <w:name w:val="mi"/>
    <w:basedOn w:val="DefaultParagraphFont"/>
    <w:rsid w:val="00B94256"/>
  </w:style>
  <w:style w:type="character" w:customStyle="1" w:styleId="mn">
    <w:name w:val="mn"/>
    <w:basedOn w:val="DefaultParagraphFont"/>
    <w:rsid w:val="00B94256"/>
  </w:style>
  <w:style w:type="character" w:customStyle="1" w:styleId="mjxassistivemathml">
    <w:name w:val="mjx_assistive_mathml"/>
    <w:basedOn w:val="DefaultParagraphFont"/>
    <w:rsid w:val="00B94256"/>
  </w:style>
  <w:style w:type="paragraph" w:customStyle="1" w:styleId="inline">
    <w:name w:val="inline"/>
    <w:basedOn w:val="Normal"/>
    <w:rsid w:val="00B94256"/>
    <w:pPr>
      <w:spacing w:before="100" w:beforeAutospacing="1" w:after="100" w:afterAutospacing="1" w:line="240" w:lineRule="auto"/>
    </w:pPr>
    <w:rPr>
      <w:rFonts w:ascii="SimSun" w:eastAsia="SimSun" w:hAnsi="SimSun" w:cs="SimSun"/>
      <w:sz w:val="24"/>
      <w:szCs w:val="24"/>
      <w:lang w:eastAsia="zh-CN"/>
    </w:rPr>
  </w:style>
  <w:style w:type="character" w:customStyle="1" w:styleId="disp-formula-label">
    <w:name w:val="disp-formula-label"/>
    <w:basedOn w:val="DefaultParagraphFont"/>
    <w:rsid w:val="00B94256"/>
  </w:style>
  <w:style w:type="character" w:customStyle="1" w:styleId="msqrt">
    <w:name w:val="msqrt"/>
    <w:basedOn w:val="DefaultParagraphFont"/>
    <w:rsid w:val="00B94256"/>
  </w:style>
  <w:style w:type="character" w:styleId="Emphasis">
    <w:name w:val="Emphasis"/>
    <w:qFormat/>
    <w:rsid w:val="00B94256"/>
    <w:rPr>
      <w:i/>
      <w:iCs/>
      <w:sz w:val="24"/>
      <w:szCs w:val="24"/>
    </w:rPr>
  </w:style>
  <w:style w:type="character" w:styleId="CommentReference">
    <w:name w:val="annotation reference"/>
    <w:basedOn w:val="DefaultParagraphFont"/>
    <w:uiPriority w:val="99"/>
    <w:semiHidden/>
    <w:unhideWhenUsed/>
    <w:rsid w:val="00B94256"/>
    <w:rPr>
      <w:sz w:val="21"/>
      <w:szCs w:val="21"/>
    </w:rPr>
  </w:style>
  <w:style w:type="paragraph" w:customStyle="1" w:styleId="CommentText1">
    <w:name w:val="Comment Text1"/>
    <w:basedOn w:val="Normal"/>
    <w:next w:val="CommentText"/>
    <w:link w:val="CommentTextChar"/>
    <w:uiPriority w:val="99"/>
    <w:semiHidden/>
    <w:unhideWhenUsed/>
    <w:rsid w:val="00B94256"/>
    <w:pPr>
      <w:widowControl w:val="0"/>
      <w:spacing w:after="0" w:line="240" w:lineRule="auto"/>
    </w:pPr>
  </w:style>
  <w:style w:type="character" w:customStyle="1" w:styleId="CommentTextChar">
    <w:name w:val="Comment Text Char"/>
    <w:basedOn w:val="DefaultParagraphFont"/>
    <w:link w:val="CommentText1"/>
    <w:uiPriority w:val="99"/>
    <w:semiHidden/>
    <w:rsid w:val="00B94256"/>
    <w:rPr>
      <w:rFonts w:eastAsiaTheme="minorHAnsi"/>
      <w:lang w:eastAsia="en-US"/>
    </w:rPr>
  </w:style>
  <w:style w:type="paragraph" w:customStyle="1" w:styleId="CommentSubject1">
    <w:name w:val="Comment Subject1"/>
    <w:basedOn w:val="CommentText"/>
    <w:next w:val="CommentText"/>
    <w:uiPriority w:val="99"/>
    <w:semiHidden/>
    <w:unhideWhenUsed/>
    <w:rsid w:val="00B94256"/>
    <w:pPr>
      <w:widowControl w:val="0"/>
      <w:spacing w:after="0"/>
    </w:pPr>
    <w:rPr>
      <w:rFonts w:eastAsia="SimSun"/>
      <w:b/>
      <w:bCs/>
      <w:kern w:val="2"/>
      <w:sz w:val="21"/>
      <w:szCs w:val="22"/>
      <w:lang w:eastAsia="zh-CN"/>
    </w:rPr>
  </w:style>
  <w:style w:type="character" w:customStyle="1" w:styleId="CommentSubjectChar">
    <w:name w:val="Comment Subject Char"/>
    <w:basedOn w:val="CommentTextChar"/>
    <w:link w:val="CommentSubject"/>
    <w:uiPriority w:val="99"/>
    <w:semiHidden/>
    <w:rsid w:val="00B94256"/>
    <w:rPr>
      <w:rFonts w:eastAsiaTheme="minorHAnsi"/>
      <w:b/>
      <w:bCs/>
      <w:lang w:eastAsia="en-US"/>
    </w:rPr>
  </w:style>
  <w:style w:type="paragraph" w:customStyle="1" w:styleId="BalloonText1">
    <w:name w:val="Balloon Text1"/>
    <w:basedOn w:val="Normal"/>
    <w:next w:val="BalloonText"/>
    <w:link w:val="BalloonTextChar"/>
    <w:uiPriority w:val="99"/>
    <w:semiHidden/>
    <w:unhideWhenUsed/>
    <w:rsid w:val="00B94256"/>
    <w:pPr>
      <w:widowControl w:val="0"/>
      <w:spacing w:after="0" w:line="240" w:lineRule="auto"/>
      <w:jc w:val="both"/>
    </w:pPr>
    <w:rPr>
      <w:sz w:val="18"/>
      <w:szCs w:val="18"/>
    </w:rPr>
  </w:style>
  <w:style w:type="character" w:customStyle="1" w:styleId="BalloonTextChar">
    <w:name w:val="Balloon Text Char"/>
    <w:basedOn w:val="DefaultParagraphFont"/>
    <w:link w:val="BalloonText1"/>
    <w:uiPriority w:val="99"/>
    <w:semiHidden/>
    <w:rsid w:val="00B94256"/>
    <w:rPr>
      <w:rFonts w:eastAsiaTheme="minorHAnsi"/>
      <w:sz w:val="18"/>
      <w:szCs w:val="18"/>
      <w:lang w:eastAsia="en-US"/>
    </w:rPr>
  </w:style>
  <w:style w:type="paragraph" w:customStyle="1" w:styleId="Header1">
    <w:name w:val="Header1"/>
    <w:basedOn w:val="Normal"/>
    <w:next w:val="Header"/>
    <w:link w:val="HeaderChar"/>
    <w:uiPriority w:val="99"/>
    <w:unhideWhenUsed/>
    <w:rsid w:val="00B94256"/>
    <w:pPr>
      <w:widowControl w:val="0"/>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HeaderChar">
    <w:name w:val="Header Char"/>
    <w:basedOn w:val="DefaultParagraphFont"/>
    <w:link w:val="Header1"/>
    <w:uiPriority w:val="99"/>
    <w:rsid w:val="00B94256"/>
    <w:rPr>
      <w:rFonts w:eastAsiaTheme="minorHAnsi"/>
      <w:sz w:val="18"/>
      <w:szCs w:val="18"/>
      <w:lang w:eastAsia="en-US"/>
    </w:rPr>
  </w:style>
  <w:style w:type="paragraph" w:customStyle="1" w:styleId="Footer1">
    <w:name w:val="Footer1"/>
    <w:basedOn w:val="Normal"/>
    <w:next w:val="Footer"/>
    <w:link w:val="FooterChar"/>
    <w:uiPriority w:val="99"/>
    <w:unhideWhenUsed/>
    <w:rsid w:val="00B94256"/>
    <w:pPr>
      <w:widowControl w:val="0"/>
      <w:tabs>
        <w:tab w:val="center" w:pos="4153"/>
        <w:tab w:val="right" w:pos="8306"/>
      </w:tabs>
      <w:snapToGrid w:val="0"/>
      <w:spacing w:after="0" w:line="240" w:lineRule="auto"/>
    </w:pPr>
    <w:rPr>
      <w:sz w:val="18"/>
      <w:szCs w:val="18"/>
    </w:rPr>
  </w:style>
  <w:style w:type="character" w:customStyle="1" w:styleId="FooterChar">
    <w:name w:val="Footer Char"/>
    <w:basedOn w:val="DefaultParagraphFont"/>
    <w:link w:val="Footer1"/>
    <w:uiPriority w:val="99"/>
    <w:rsid w:val="00B94256"/>
    <w:rPr>
      <w:rFonts w:eastAsiaTheme="minorHAnsi"/>
      <w:sz w:val="18"/>
      <w:szCs w:val="18"/>
      <w:lang w:eastAsia="en-US"/>
    </w:rPr>
  </w:style>
  <w:style w:type="character" w:styleId="FollowedHyperlink">
    <w:name w:val="FollowedHyperlink"/>
    <w:basedOn w:val="DefaultParagraphFont"/>
    <w:uiPriority w:val="99"/>
    <w:semiHidden/>
    <w:unhideWhenUsed/>
    <w:rsid w:val="00B94256"/>
    <w:rPr>
      <w:color w:val="954F72"/>
      <w:u w:val="single"/>
    </w:rPr>
  </w:style>
  <w:style w:type="paragraph" w:customStyle="1" w:styleId="font5">
    <w:name w:val="font5"/>
    <w:basedOn w:val="Normal"/>
    <w:rsid w:val="00B94256"/>
    <w:pPr>
      <w:spacing w:before="100" w:beforeAutospacing="1" w:after="100" w:afterAutospacing="1" w:line="240" w:lineRule="auto"/>
    </w:pPr>
    <w:rPr>
      <w:rFonts w:ascii="SimSun" w:eastAsia="SimSun" w:hAnsi="SimSun" w:cs="SimSun"/>
      <w:sz w:val="18"/>
      <w:szCs w:val="18"/>
      <w:lang w:eastAsia="zh-CN"/>
    </w:rPr>
  </w:style>
  <w:style w:type="paragraph" w:customStyle="1" w:styleId="NoSpacing1">
    <w:name w:val="No Spacing1"/>
    <w:next w:val="NoSpacing"/>
    <w:uiPriority w:val="1"/>
    <w:qFormat/>
    <w:rsid w:val="00B94256"/>
    <w:pPr>
      <w:widowControl w:val="0"/>
      <w:spacing w:after="0" w:line="240" w:lineRule="auto"/>
      <w:jc w:val="both"/>
    </w:pPr>
    <w:rPr>
      <w:rFonts w:eastAsia="SimSun"/>
      <w:kern w:val="2"/>
      <w:sz w:val="21"/>
    </w:rPr>
  </w:style>
  <w:style w:type="character" w:customStyle="1" w:styleId="fontstyle01">
    <w:name w:val="fontstyle01"/>
    <w:basedOn w:val="DefaultParagraphFont"/>
    <w:rsid w:val="00B94256"/>
    <w:rPr>
      <w:rFonts w:ascii="Palatino-Roman" w:hAnsi="Palatino-Roman" w:hint="default"/>
      <w:b w:val="0"/>
      <w:bCs w:val="0"/>
      <w:i w:val="0"/>
      <w:iCs w:val="0"/>
      <w:color w:val="242021"/>
      <w:sz w:val="18"/>
      <w:szCs w:val="18"/>
    </w:rPr>
  </w:style>
  <w:style w:type="paragraph" w:styleId="CommentText">
    <w:name w:val="annotation text"/>
    <w:basedOn w:val="Normal"/>
    <w:link w:val="CommentTextChar1"/>
    <w:uiPriority w:val="99"/>
    <w:semiHidden/>
    <w:unhideWhenUsed/>
    <w:rsid w:val="00B94256"/>
    <w:pPr>
      <w:spacing w:line="240" w:lineRule="auto"/>
    </w:pPr>
    <w:rPr>
      <w:sz w:val="20"/>
      <w:szCs w:val="20"/>
    </w:rPr>
  </w:style>
  <w:style w:type="character" w:customStyle="1" w:styleId="CommentTextChar1">
    <w:name w:val="Comment Text Char1"/>
    <w:basedOn w:val="DefaultParagraphFont"/>
    <w:link w:val="CommentText"/>
    <w:uiPriority w:val="99"/>
    <w:semiHidden/>
    <w:rsid w:val="00B9425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94256"/>
    <w:rPr>
      <w:b/>
      <w:bCs/>
      <w:sz w:val="22"/>
      <w:szCs w:val="22"/>
    </w:rPr>
  </w:style>
  <w:style w:type="character" w:customStyle="1" w:styleId="CommentSubjectChar1">
    <w:name w:val="Comment Subject Char1"/>
    <w:basedOn w:val="CommentTextChar1"/>
    <w:uiPriority w:val="99"/>
    <w:semiHidden/>
    <w:rsid w:val="00B94256"/>
    <w:rPr>
      <w:rFonts w:eastAsiaTheme="minorHAnsi"/>
      <w:b/>
      <w:bCs/>
      <w:sz w:val="20"/>
      <w:szCs w:val="20"/>
      <w:lang w:eastAsia="en-US"/>
    </w:rPr>
  </w:style>
  <w:style w:type="paragraph" w:styleId="BalloonText">
    <w:name w:val="Balloon Text"/>
    <w:basedOn w:val="Normal"/>
    <w:link w:val="BalloonTextChar1"/>
    <w:uiPriority w:val="99"/>
    <w:semiHidden/>
    <w:unhideWhenUsed/>
    <w:rsid w:val="00B9425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94256"/>
    <w:rPr>
      <w:rFonts w:ascii="Segoe UI" w:eastAsiaTheme="minorHAnsi" w:hAnsi="Segoe UI" w:cs="Segoe UI"/>
      <w:sz w:val="18"/>
      <w:szCs w:val="18"/>
      <w:lang w:eastAsia="en-US"/>
    </w:rPr>
  </w:style>
  <w:style w:type="paragraph" w:styleId="Header">
    <w:name w:val="header"/>
    <w:basedOn w:val="Normal"/>
    <w:link w:val="HeaderChar1"/>
    <w:uiPriority w:val="99"/>
    <w:unhideWhenUsed/>
    <w:rsid w:val="00B94256"/>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B94256"/>
    <w:rPr>
      <w:rFonts w:eastAsiaTheme="minorHAnsi"/>
      <w:lang w:eastAsia="en-US"/>
    </w:rPr>
  </w:style>
  <w:style w:type="paragraph" w:styleId="Footer">
    <w:name w:val="footer"/>
    <w:basedOn w:val="Normal"/>
    <w:link w:val="FooterChar1"/>
    <w:uiPriority w:val="99"/>
    <w:unhideWhenUsed/>
    <w:rsid w:val="00B94256"/>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B94256"/>
    <w:rPr>
      <w:rFonts w:eastAsiaTheme="minorHAnsi"/>
      <w:lang w:eastAsia="en-US"/>
    </w:rPr>
  </w:style>
  <w:style w:type="table" w:customStyle="1" w:styleId="TableGrid2">
    <w:name w:val="Table Grid2"/>
    <w:basedOn w:val="TableNormal"/>
    <w:next w:val="TableGrid"/>
    <w:uiPriority w:val="59"/>
    <w:rsid w:val="00B9425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B94256"/>
  </w:style>
  <w:style w:type="character" w:customStyle="1" w:styleId="title-text">
    <w:name w:val="title-text"/>
    <w:basedOn w:val="DefaultParagraphFont"/>
    <w:rsid w:val="00B94256"/>
  </w:style>
  <w:style w:type="character" w:customStyle="1" w:styleId="accordion-tabbedtab-mobile">
    <w:name w:val="accordion-tabbed__tab-mobile"/>
    <w:basedOn w:val="DefaultParagraphFont"/>
    <w:rsid w:val="00B94256"/>
  </w:style>
  <w:style w:type="character" w:customStyle="1" w:styleId="comma-separator">
    <w:name w:val="comma-separator"/>
    <w:basedOn w:val="DefaultParagraphFont"/>
    <w:rsid w:val="00B94256"/>
  </w:style>
  <w:style w:type="paragraph" w:styleId="Revision">
    <w:name w:val="Revision"/>
    <w:hidden/>
    <w:uiPriority w:val="99"/>
    <w:semiHidden/>
    <w:rsid w:val="00B9425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1" Type="http://schemas.openxmlformats.org/officeDocument/2006/relationships/oleObject" Target="embeddings/oleObject5.bin"/><Relationship Id="rId42" Type="http://schemas.openxmlformats.org/officeDocument/2006/relationships/oleObject" Target="embeddings/oleObject17.bin"/><Relationship Id="rId63" Type="http://schemas.openxmlformats.org/officeDocument/2006/relationships/image" Target="media/image23.wmf"/><Relationship Id="rId84" Type="http://schemas.openxmlformats.org/officeDocument/2006/relationships/image" Target="media/image28.wmf"/><Relationship Id="rId138" Type="http://schemas.openxmlformats.org/officeDocument/2006/relationships/image" Target="media/image48.wmf"/><Relationship Id="rId159" Type="http://schemas.openxmlformats.org/officeDocument/2006/relationships/image" Target="media/image58.wmf"/><Relationship Id="rId170" Type="http://schemas.openxmlformats.org/officeDocument/2006/relationships/image" Target="media/image62.wmf"/><Relationship Id="rId191" Type="http://schemas.openxmlformats.org/officeDocument/2006/relationships/oleObject" Target="embeddings/oleObject112.bin"/><Relationship Id="rId107" Type="http://schemas.openxmlformats.org/officeDocument/2006/relationships/oleObject" Target="embeddings/oleObject58.bin"/><Relationship Id="rId11" Type="http://schemas.openxmlformats.org/officeDocument/2006/relationships/hyperlink" Target="mailto:ifyorji09@yahoo.com" TargetMode="External"/><Relationship Id="rId32" Type="http://schemas.openxmlformats.org/officeDocument/2006/relationships/image" Target="media/image10.wmf"/><Relationship Id="rId53" Type="http://schemas.openxmlformats.org/officeDocument/2006/relationships/oleObject" Target="embeddings/oleObject22.bin"/><Relationship Id="rId74" Type="http://schemas.openxmlformats.org/officeDocument/2006/relationships/oleObject" Target="embeddings/oleObject35.bin"/><Relationship Id="rId128" Type="http://schemas.openxmlformats.org/officeDocument/2006/relationships/oleObject" Target="embeddings/oleObject72.bin"/><Relationship Id="rId149" Type="http://schemas.openxmlformats.org/officeDocument/2006/relationships/image" Target="media/image53.wmf"/><Relationship Id="rId5" Type="http://schemas.openxmlformats.org/officeDocument/2006/relationships/hyperlink" Target="mailto:fojadi@lbs.edu.ng" TargetMode="Externa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oleObject" Target="embeddings/oleObject103.bin"/><Relationship Id="rId22" Type="http://schemas.openxmlformats.org/officeDocument/2006/relationships/image" Target="media/image6.wmf"/><Relationship Id="rId43" Type="http://schemas.openxmlformats.org/officeDocument/2006/relationships/image" Target="media/image15.wmf"/><Relationship Id="rId64" Type="http://schemas.openxmlformats.org/officeDocument/2006/relationships/oleObject" Target="embeddings/oleObject28.bin"/><Relationship Id="rId118" Type="http://schemas.openxmlformats.org/officeDocument/2006/relationships/oleObject" Target="embeddings/oleObject64.bin"/><Relationship Id="rId139" Type="http://schemas.openxmlformats.org/officeDocument/2006/relationships/oleObject" Target="embeddings/oleObject78.bin"/><Relationship Id="rId85" Type="http://schemas.openxmlformats.org/officeDocument/2006/relationships/oleObject" Target="embeddings/oleObject44.bin"/><Relationship Id="rId150" Type="http://schemas.openxmlformats.org/officeDocument/2006/relationships/oleObject" Target="embeddings/oleObject84.bin"/><Relationship Id="rId171" Type="http://schemas.openxmlformats.org/officeDocument/2006/relationships/oleObject" Target="embeddings/oleObject96.bin"/><Relationship Id="rId192" Type="http://schemas.openxmlformats.org/officeDocument/2006/relationships/oleObject" Target="embeddings/oleObject113.bin"/><Relationship Id="rId12" Type="http://schemas.openxmlformats.org/officeDocument/2006/relationships/image" Target="media/image1.wmf"/><Relationship Id="rId33" Type="http://schemas.openxmlformats.org/officeDocument/2006/relationships/oleObject" Target="embeddings/oleObject12.bin"/><Relationship Id="rId108" Type="http://schemas.openxmlformats.org/officeDocument/2006/relationships/image" Target="media/image37.wmf"/><Relationship Id="rId129" Type="http://schemas.openxmlformats.org/officeDocument/2006/relationships/image" Target="media/image44.wmf"/><Relationship Id="rId54" Type="http://schemas.openxmlformats.org/officeDocument/2006/relationships/image" Target="media/image19.wmf"/><Relationship Id="rId75" Type="http://schemas.openxmlformats.org/officeDocument/2006/relationships/oleObject" Target="embeddings/oleObject36.bin"/><Relationship Id="rId96" Type="http://schemas.openxmlformats.org/officeDocument/2006/relationships/oleObject" Target="embeddings/oleObject51.bin"/><Relationship Id="rId140" Type="http://schemas.openxmlformats.org/officeDocument/2006/relationships/image" Target="media/image49.wmf"/><Relationship Id="rId161" Type="http://schemas.openxmlformats.org/officeDocument/2006/relationships/oleObject" Target="embeddings/oleObject90.bin"/><Relationship Id="rId182" Type="http://schemas.openxmlformats.org/officeDocument/2006/relationships/image" Target="media/image66.wmf"/><Relationship Id="rId6" Type="http://schemas.openxmlformats.org/officeDocument/2006/relationships/hyperlink" Target="mailto:simonov2002@yahoo.com" TargetMode="External"/><Relationship Id="rId23" Type="http://schemas.openxmlformats.org/officeDocument/2006/relationships/oleObject" Target="embeddings/oleObject6.bin"/><Relationship Id="rId119" Type="http://schemas.openxmlformats.org/officeDocument/2006/relationships/oleObject" Target="embeddings/oleObject65.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oleObject" Target="embeddings/oleObject45.bin"/><Relationship Id="rId130" Type="http://schemas.openxmlformats.org/officeDocument/2006/relationships/oleObject" Target="embeddings/oleObject73.bin"/><Relationship Id="rId151" Type="http://schemas.openxmlformats.org/officeDocument/2006/relationships/image" Target="media/image54.wmf"/><Relationship Id="rId172" Type="http://schemas.openxmlformats.org/officeDocument/2006/relationships/oleObject" Target="embeddings/oleObject97.bin"/><Relationship Id="rId193" Type="http://schemas.openxmlformats.org/officeDocument/2006/relationships/hyperlink" Target="https://scholarworks.waldenu.edu/dissertations" TargetMode="External"/><Relationship Id="rId13" Type="http://schemas.openxmlformats.org/officeDocument/2006/relationships/oleObject" Target="embeddings/oleObject1.bin"/><Relationship Id="rId109" Type="http://schemas.openxmlformats.org/officeDocument/2006/relationships/oleObject" Target="embeddings/oleObject59.bin"/><Relationship Id="rId34" Type="http://schemas.openxmlformats.org/officeDocument/2006/relationships/image" Target="media/image11.wmf"/><Relationship Id="rId55" Type="http://schemas.openxmlformats.org/officeDocument/2006/relationships/oleObject" Target="embeddings/oleObject23.bin"/><Relationship Id="rId76" Type="http://schemas.openxmlformats.org/officeDocument/2006/relationships/oleObject" Target="embeddings/oleObject37.bin"/><Relationship Id="rId97" Type="http://schemas.openxmlformats.org/officeDocument/2006/relationships/oleObject" Target="embeddings/oleObject52.bin"/><Relationship Id="rId120" Type="http://schemas.openxmlformats.org/officeDocument/2006/relationships/oleObject" Target="embeddings/oleObject66.bin"/><Relationship Id="rId141" Type="http://schemas.openxmlformats.org/officeDocument/2006/relationships/oleObject" Target="embeddings/oleObject79.bin"/><Relationship Id="rId7" Type="http://schemas.openxmlformats.org/officeDocument/2006/relationships/hyperlink" Target="mailto:ifyorji09@yahoo.com" TargetMode="External"/><Relationship Id="rId71" Type="http://schemas.openxmlformats.org/officeDocument/2006/relationships/oleObject" Target="embeddings/oleObject32.bin"/><Relationship Id="rId92" Type="http://schemas.openxmlformats.org/officeDocument/2006/relationships/image" Target="media/image31.wmf"/><Relationship Id="rId162" Type="http://schemas.openxmlformats.org/officeDocument/2006/relationships/oleObject" Target="embeddings/oleObject91.bin"/><Relationship Id="rId183" Type="http://schemas.openxmlformats.org/officeDocument/2006/relationships/oleObject" Target="embeddings/oleObject104.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7.wmf"/><Relationship Id="rId40" Type="http://schemas.openxmlformats.org/officeDocument/2006/relationships/oleObject" Target="embeddings/oleObject16.bin"/><Relationship Id="rId45" Type="http://schemas.openxmlformats.org/officeDocument/2006/relationships/hyperlink" Target="https://www.tandfonline.com/doi/full/10.1080/00207543.2019.1574042" TargetMode="External"/><Relationship Id="rId66" Type="http://schemas.openxmlformats.org/officeDocument/2006/relationships/image" Target="media/image24.wmf"/><Relationship Id="rId87" Type="http://schemas.openxmlformats.org/officeDocument/2006/relationships/image" Target="media/image29.wmf"/><Relationship Id="rId110" Type="http://schemas.openxmlformats.org/officeDocument/2006/relationships/image" Target="media/image38.wmf"/><Relationship Id="rId115" Type="http://schemas.openxmlformats.org/officeDocument/2006/relationships/image" Target="media/image40.wmf"/><Relationship Id="rId131" Type="http://schemas.openxmlformats.org/officeDocument/2006/relationships/oleObject" Target="embeddings/oleObject74.bin"/><Relationship Id="rId136" Type="http://schemas.openxmlformats.org/officeDocument/2006/relationships/image" Target="media/image47.wmf"/><Relationship Id="rId157" Type="http://schemas.openxmlformats.org/officeDocument/2006/relationships/image" Target="media/image57.wmf"/><Relationship Id="rId178" Type="http://schemas.openxmlformats.org/officeDocument/2006/relationships/oleObject" Target="embeddings/oleObject101.bin"/><Relationship Id="rId61" Type="http://schemas.openxmlformats.org/officeDocument/2006/relationships/oleObject" Target="embeddings/oleObject26.bin"/><Relationship Id="rId82" Type="http://schemas.openxmlformats.org/officeDocument/2006/relationships/image" Target="media/image27.wmf"/><Relationship Id="rId152" Type="http://schemas.openxmlformats.org/officeDocument/2006/relationships/oleObject" Target="embeddings/oleObject85.bin"/><Relationship Id="rId173" Type="http://schemas.openxmlformats.org/officeDocument/2006/relationships/oleObject" Target="embeddings/oleObject98.bin"/><Relationship Id="rId194" Type="http://schemas.openxmlformats.org/officeDocument/2006/relationships/hyperlink" Target="https://www.sciencedirect.com/science/article/pii/S0959652617312970" TargetMode="External"/><Relationship Id="rId199" Type="http://schemas.openxmlformats.org/officeDocument/2006/relationships/theme" Target="theme/theme1.xm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image" Target="media/image20.wmf"/><Relationship Id="rId77" Type="http://schemas.openxmlformats.org/officeDocument/2006/relationships/oleObject" Target="embeddings/oleObject38.bin"/><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image" Target="media/image43.wmf"/><Relationship Id="rId147" Type="http://schemas.openxmlformats.org/officeDocument/2006/relationships/image" Target="media/image52.wmf"/><Relationship Id="rId168" Type="http://schemas.openxmlformats.org/officeDocument/2006/relationships/image" Target="media/image61.wmf"/><Relationship Id="rId8" Type="http://schemas.openxmlformats.org/officeDocument/2006/relationships/hyperlink" Target="mailto:icy_bai@hotmail.com" TargetMode="External"/><Relationship Id="rId51" Type="http://schemas.openxmlformats.org/officeDocument/2006/relationships/image" Target="media/image18.wmf"/><Relationship Id="rId72" Type="http://schemas.openxmlformats.org/officeDocument/2006/relationships/oleObject" Target="embeddings/oleObject33.bin"/><Relationship Id="rId93" Type="http://schemas.openxmlformats.org/officeDocument/2006/relationships/oleObject" Target="embeddings/oleObject49.bin"/><Relationship Id="rId98" Type="http://schemas.openxmlformats.org/officeDocument/2006/relationships/oleObject" Target="embeddings/oleObject53.bin"/><Relationship Id="rId121" Type="http://schemas.openxmlformats.org/officeDocument/2006/relationships/image" Target="media/image42.wmf"/><Relationship Id="rId142" Type="http://schemas.openxmlformats.org/officeDocument/2006/relationships/oleObject" Target="embeddings/oleObject80.bin"/><Relationship Id="rId163" Type="http://schemas.openxmlformats.org/officeDocument/2006/relationships/image" Target="media/image59.wmf"/><Relationship Id="rId184" Type="http://schemas.openxmlformats.org/officeDocument/2006/relationships/oleObject" Target="embeddings/oleObject105.bin"/><Relationship Id="rId189" Type="http://schemas.openxmlformats.org/officeDocument/2006/relationships/oleObject" Target="embeddings/oleObject110.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hyperlink" Target="https://www.tandfonline.com/doi/full/10.1080/00207543.2019.1574042" TargetMode="External"/><Relationship Id="rId67" Type="http://schemas.openxmlformats.org/officeDocument/2006/relationships/oleObject" Target="embeddings/oleObject30.bin"/><Relationship Id="rId116" Type="http://schemas.openxmlformats.org/officeDocument/2006/relationships/oleObject" Target="embeddings/oleObject63.bin"/><Relationship Id="rId137" Type="http://schemas.openxmlformats.org/officeDocument/2006/relationships/oleObject" Target="embeddings/oleObject77.bin"/><Relationship Id="rId158" Type="http://schemas.openxmlformats.org/officeDocument/2006/relationships/oleObject" Target="embeddings/oleObject88.bin"/><Relationship Id="rId20" Type="http://schemas.openxmlformats.org/officeDocument/2006/relationships/image" Target="media/image5.wmf"/><Relationship Id="rId41" Type="http://schemas.openxmlformats.org/officeDocument/2006/relationships/image" Target="media/image14.wmf"/><Relationship Id="rId62" Type="http://schemas.openxmlformats.org/officeDocument/2006/relationships/oleObject" Target="embeddings/oleObject27.bin"/><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60.bin"/><Relationship Id="rId132" Type="http://schemas.openxmlformats.org/officeDocument/2006/relationships/image" Target="media/image45.wmf"/><Relationship Id="rId153" Type="http://schemas.openxmlformats.org/officeDocument/2006/relationships/image" Target="media/image55.wmf"/><Relationship Id="rId174" Type="http://schemas.openxmlformats.org/officeDocument/2006/relationships/image" Target="media/image63.wmf"/><Relationship Id="rId179" Type="http://schemas.openxmlformats.org/officeDocument/2006/relationships/oleObject" Target="embeddings/oleObject102.bin"/><Relationship Id="rId195" Type="http://schemas.openxmlformats.org/officeDocument/2006/relationships/hyperlink" Target="https://doi.org/10.1109/TEM.2021.3049877" TargetMode="External"/><Relationship Id="rId190" Type="http://schemas.openxmlformats.org/officeDocument/2006/relationships/oleObject" Target="embeddings/oleObject111.bin"/><Relationship Id="rId15" Type="http://schemas.openxmlformats.org/officeDocument/2006/relationships/oleObject" Target="embeddings/oleObject2.bin"/><Relationship Id="rId36" Type="http://schemas.openxmlformats.org/officeDocument/2006/relationships/image" Target="media/image12.wmf"/><Relationship Id="rId57" Type="http://schemas.openxmlformats.org/officeDocument/2006/relationships/oleObject" Target="embeddings/oleObject24.bin"/><Relationship Id="rId106" Type="http://schemas.openxmlformats.org/officeDocument/2006/relationships/image" Target="media/image36.wmf"/><Relationship Id="rId127" Type="http://schemas.openxmlformats.org/officeDocument/2006/relationships/oleObject" Target="embeddings/oleObject71.bin"/><Relationship Id="rId10" Type="http://schemas.openxmlformats.org/officeDocument/2006/relationships/hyperlink" Target="mailto:ukoha_kaluc@yahoo.com" TargetMode="External"/><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4.bin"/><Relationship Id="rId78" Type="http://schemas.openxmlformats.org/officeDocument/2006/relationships/oleObject" Target="embeddings/oleObject39.bin"/><Relationship Id="rId94" Type="http://schemas.openxmlformats.org/officeDocument/2006/relationships/image" Target="media/image32.wmf"/><Relationship Id="rId99" Type="http://schemas.openxmlformats.org/officeDocument/2006/relationships/image" Target="media/image33.wmf"/><Relationship Id="rId101" Type="http://schemas.openxmlformats.org/officeDocument/2006/relationships/image" Target="media/image34.wmf"/><Relationship Id="rId122" Type="http://schemas.openxmlformats.org/officeDocument/2006/relationships/oleObject" Target="embeddings/oleObject67.bin"/><Relationship Id="rId143" Type="http://schemas.openxmlformats.org/officeDocument/2006/relationships/image" Target="media/image50.wmf"/><Relationship Id="rId148" Type="http://schemas.openxmlformats.org/officeDocument/2006/relationships/oleObject" Target="embeddings/oleObject83.bin"/><Relationship Id="rId164" Type="http://schemas.openxmlformats.org/officeDocument/2006/relationships/oleObject" Target="embeddings/oleObject92.bin"/><Relationship Id="rId169" Type="http://schemas.openxmlformats.org/officeDocument/2006/relationships/oleObject" Target="embeddings/oleObject95.bin"/><Relationship Id="rId185" Type="http://schemas.openxmlformats.org/officeDocument/2006/relationships/oleObject" Target="embeddings/oleObject106.bin"/><Relationship Id="rId4" Type="http://schemas.openxmlformats.org/officeDocument/2006/relationships/webSettings" Target="webSettings.xml"/><Relationship Id="rId9" Type="http://schemas.openxmlformats.org/officeDocument/2006/relationships/hyperlink" Target="mailto:himanshguptadoms@gmail.com" TargetMode="External"/><Relationship Id="rId180" Type="http://schemas.openxmlformats.org/officeDocument/2006/relationships/image" Target="media/image65.wmf"/><Relationship Id="rId26" Type="http://schemas.openxmlformats.org/officeDocument/2006/relationships/oleObject" Target="embeddings/oleObject8.bin"/><Relationship Id="rId47" Type="http://schemas.openxmlformats.org/officeDocument/2006/relationships/image" Target="media/image16.wmf"/><Relationship Id="rId68" Type="http://schemas.openxmlformats.org/officeDocument/2006/relationships/image" Target="media/image25.wmf"/><Relationship Id="rId89" Type="http://schemas.openxmlformats.org/officeDocument/2006/relationships/oleObject" Target="embeddings/oleObject47.bin"/><Relationship Id="rId112" Type="http://schemas.openxmlformats.org/officeDocument/2006/relationships/image" Target="media/image39.wmf"/><Relationship Id="rId133" Type="http://schemas.openxmlformats.org/officeDocument/2006/relationships/oleObject" Target="embeddings/oleObject75.bin"/><Relationship Id="rId154" Type="http://schemas.openxmlformats.org/officeDocument/2006/relationships/oleObject" Target="embeddings/oleObject86.bin"/><Relationship Id="rId175" Type="http://schemas.openxmlformats.org/officeDocument/2006/relationships/oleObject" Target="embeddings/oleObject99.bin"/><Relationship Id="rId196" Type="http://schemas.openxmlformats.org/officeDocument/2006/relationships/hyperlink" Target="https://doi.org/10.1016/j.asoc.2021.107661" TargetMode="External"/><Relationship Id="rId16" Type="http://schemas.openxmlformats.org/officeDocument/2006/relationships/image" Target="media/image3.wmf"/><Relationship Id="rId37" Type="http://schemas.openxmlformats.org/officeDocument/2006/relationships/oleObject" Target="embeddings/oleObject14.bin"/><Relationship Id="rId58" Type="http://schemas.openxmlformats.org/officeDocument/2006/relationships/image" Target="media/image21.wmf"/><Relationship Id="rId79" Type="http://schemas.openxmlformats.org/officeDocument/2006/relationships/oleObject" Target="embeddings/oleObject40.bin"/><Relationship Id="rId102" Type="http://schemas.openxmlformats.org/officeDocument/2006/relationships/oleObject" Target="embeddings/oleObject55.bin"/><Relationship Id="rId123" Type="http://schemas.openxmlformats.org/officeDocument/2006/relationships/oleObject" Target="embeddings/oleObject68.bin"/><Relationship Id="rId144" Type="http://schemas.openxmlformats.org/officeDocument/2006/relationships/oleObject" Target="embeddings/oleObject81.bin"/><Relationship Id="rId90" Type="http://schemas.openxmlformats.org/officeDocument/2006/relationships/image" Target="media/image30.wmf"/><Relationship Id="rId165" Type="http://schemas.openxmlformats.org/officeDocument/2006/relationships/oleObject" Target="embeddings/oleObject93.bin"/><Relationship Id="rId186" Type="http://schemas.openxmlformats.org/officeDocument/2006/relationships/oleObject" Target="embeddings/oleObject107.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31.bin"/><Relationship Id="rId113" Type="http://schemas.openxmlformats.org/officeDocument/2006/relationships/oleObject" Target="embeddings/oleObject61.bin"/><Relationship Id="rId134" Type="http://schemas.openxmlformats.org/officeDocument/2006/relationships/image" Target="media/image46.wmf"/><Relationship Id="rId80" Type="http://schemas.openxmlformats.org/officeDocument/2006/relationships/oleObject" Target="embeddings/oleObject41.bin"/><Relationship Id="rId155" Type="http://schemas.openxmlformats.org/officeDocument/2006/relationships/image" Target="media/image56.wmf"/><Relationship Id="rId176" Type="http://schemas.openxmlformats.org/officeDocument/2006/relationships/oleObject" Target="embeddings/oleObject100.bin"/><Relationship Id="rId197" Type="http://schemas.openxmlformats.org/officeDocument/2006/relationships/hyperlink" Target="https://doi.org/10.1016/j.pursup.2021.100702" TargetMode="External"/><Relationship Id="rId17" Type="http://schemas.openxmlformats.org/officeDocument/2006/relationships/oleObject" Target="embeddings/oleObject3.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35.wmf"/><Relationship Id="rId124" Type="http://schemas.openxmlformats.org/officeDocument/2006/relationships/oleObject" Target="embeddings/oleObject69.bin"/><Relationship Id="rId70" Type="http://schemas.openxmlformats.org/officeDocument/2006/relationships/image" Target="media/image26.wmf"/><Relationship Id="rId91" Type="http://schemas.openxmlformats.org/officeDocument/2006/relationships/oleObject" Target="embeddings/oleObject48.bin"/><Relationship Id="rId145" Type="http://schemas.openxmlformats.org/officeDocument/2006/relationships/image" Target="media/image51.wmf"/><Relationship Id="rId166" Type="http://schemas.openxmlformats.org/officeDocument/2006/relationships/image" Target="media/image60.wmf"/><Relationship Id="rId187" Type="http://schemas.openxmlformats.org/officeDocument/2006/relationships/oleObject" Target="embeddings/oleObject108.bin"/><Relationship Id="rId1" Type="http://schemas.openxmlformats.org/officeDocument/2006/relationships/numbering" Target="numbering.xml"/><Relationship Id="rId28" Type="http://schemas.openxmlformats.org/officeDocument/2006/relationships/image" Target="media/image8.wmf"/><Relationship Id="rId49" Type="http://schemas.openxmlformats.org/officeDocument/2006/relationships/image" Target="media/image17.wmf"/><Relationship Id="rId114" Type="http://schemas.openxmlformats.org/officeDocument/2006/relationships/oleObject" Target="embeddings/oleObject62.bin"/><Relationship Id="rId60" Type="http://schemas.openxmlformats.org/officeDocument/2006/relationships/image" Target="media/image22.wmf"/><Relationship Id="rId81" Type="http://schemas.openxmlformats.org/officeDocument/2006/relationships/oleObject" Target="embeddings/oleObject42.bin"/><Relationship Id="rId135" Type="http://schemas.openxmlformats.org/officeDocument/2006/relationships/oleObject" Target="embeddings/oleObject76.bin"/><Relationship Id="rId156" Type="http://schemas.openxmlformats.org/officeDocument/2006/relationships/oleObject" Target="embeddings/oleObject87.bin"/><Relationship Id="rId177" Type="http://schemas.openxmlformats.org/officeDocument/2006/relationships/image" Target="media/image64.wmf"/><Relationship Id="rId198" Type="http://schemas.openxmlformats.org/officeDocument/2006/relationships/fontTable" Target="fontTable.xml"/><Relationship Id="rId18" Type="http://schemas.openxmlformats.org/officeDocument/2006/relationships/image" Target="media/image4.wmf"/><Relationship Id="rId39" Type="http://schemas.openxmlformats.org/officeDocument/2006/relationships/image" Target="media/image13.wmf"/><Relationship Id="rId50" Type="http://schemas.openxmlformats.org/officeDocument/2006/relationships/oleObject" Target="embeddings/oleObject20.bin"/><Relationship Id="rId104" Type="http://schemas.openxmlformats.org/officeDocument/2006/relationships/oleObject" Target="embeddings/oleObject56.bin"/><Relationship Id="rId125" Type="http://schemas.openxmlformats.org/officeDocument/2006/relationships/oleObject" Target="embeddings/oleObject70.bin"/><Relationship Id="rId146" Type="http://schemas.openxmlformats.org/officeDocument/2006/relationships/oleObject" Target="embeddings/oleObject82.bin"/><Relationship Id="rId167" Type="http://schemas.openxmlformats.org/officeDocument/2006/relationships/oleObject" Target="embeddings/oleObject94.bin"/><Relationship Id="rId188" Type="http://schemas.openxmlformats.org/officeDocument/2006/relationships/oleObject" Target="embeddings/oleObject1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16287</Words>
  <Characters>92842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julite</dc:creator>
  <cp:lastModifiedBy>Simonov Kusi-Sarpong</cp:lastModifiedBy>
  <cp:revision>3</cp:revision>
  <dcterms:created xsi:type="dcterms:W3CDTF">2023-01-20T14:22:00Z</dcterms:created>
  <dcterms:modified xsi:type="dcterms:W3CDTF">2023-01-20T14:48:00Z</dcterms:modified>
</cp:coreProperties>
</file>