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AE0E" w14:textId="77777777" w:rsidR="00AD5D49" w:rsidRPr="005C53EC" w:rsidRDefault="00AD5D49" w:rsidP="009914A5">
      <w:pPr>
        <w:pStyle w:val="Authornames"/>
        <w:rPr>
          <w:b/>
          <w:bCs/>
          <w:color w:val="000000" w:themeColor="text1"/>
        </w:rPr>
      </w:pPr>
      <w:r w:rsidRPr="005C53EC">
        <w:rPr>
          <w:b/>
          <w:bCs/>
          <w:color w:val="000000" w:themeColor="text1"/>
        </w:rPr>
        <w:t>Experiences of lower limb prosthesis users in Kenya: a qualitative study to understand motivation to use and satisfaction with prosthetic outcomes</w:t>
      </w:r>
    </w:p>
    <w:p w14:paraId="14BBBAF4" w14:textId="0B176AB1" w:rsidR="00442B9C" w:rsidRPr="005C53EC" w:rsidRDefault="007C293F" w:rsidP="009914A5">
      <w:pPr>
        <w:pStyle w:val="Authornames"/>
        <w:rPr>
          <w:color w:val="000000" w:themeColor="text1"/>
        </w:rPr>
      </w:pPr>
      <w:r w:rsidRPr="005C53EC">
        <w:rPr>
          <w:color w:val="000000" w:themeColor="text1"/>
        </w:rPr>
        <w:t xml:space="preserve">Kate </w:t>
      </w:r>
      <w:proofErr w:type="spellStart"/>
      <w:r w:rsidRPr="005C53EC">
        <w:rPr>
          <w:color w:val="000000" w:themeColor="text1"/>
        </w:rPr>
        <w:t>Mattick</w:t>
      </w:r>
      <w:r w:rsidR="004F428E" w:rsidRPr="005C53EC">
        <w:rPr>
          <w:color w:val="000000" w:themeColor="text1"/>
          <w:vertAlign w:val="superscript"/>
        </w:rPr>
        <w:t>a</w:t>
      </w:r>
      <w:proofErr w:type="spellEnd"/>
      <w:r w:rsidR="004F428E" w:rsidRPr="005C53EC">
        <w:rPr>
          <w:color w:val="000000" w:themeColor="text1"/>
        </w:rPr>
        <w:t>*</w:t>
      </w:r>
      <w:r w:rsidRPr="005C53EC">
        <w:rPr>
          <w:color w:val="000000" w:themeColor="text1"/>
        </w:rPr>
        <w:t xml:space="preserve">, Ben </w:t>
      </w:r>
      <w:proofErr w:type="spellStart"/>
      <w:proofErr w:type="gramStart"/>
      <w:r w:rsidRPr="005C53EC">
        <w:rPr>
          <w:color w:val="000000" w:themeColor="text1"/>
        </w:rPr>
        <w:t>Oldfrey</w:t>
      </w:r>
      <w:r w:rsidR="001377AA" w:rsidRPr="005C53EC">
        <w:rPr>
          <w:color w:val="000000" w:themeColor="text1"/>
          <w:vertAlign w:val="superscript"/>
        </w:rPr>
        <w:t>a</w:t>
      </w:r>
      <w:r w:rsidR="000127A0" w:rsidRPr="005C53EC">
        <w:rPr>
          <w:color w:val="000000" w:themeColor="text1"/>
          <w:vertAlign w:val="superscript"/>
        </w:rPr>
        <w:t>b</w:t>
      </w:r>
      <w:proofErr w:type="spellEnd"/>
      <w:r w:rsidR="008456A8" w:rsidRPr="005C53EC">
        <w:rPr>
          <w:color w:val="000000" w:themeColor="text1"/>
          <w:vertAlign w:val="superscript"/>
        </w:rPr>
        <w:t xml:space="preserve"> </w:t>
      </w:r>
      <w:r w:rsidR="0021170F" w:rsidRPr="005C53EC">
        <w:rPr>
          <w:color w:val="000000" w:themeColor="text1"/>
        </w:rPr>
        <w:t>,</w:t>
      </w:r>
      <w:proofErr w:type="gramEnd"/>
      <w:r w:rsidR="0021170F" w:rsidRPr="005C53EC">
        <w:rPr>
          <w:color w:val="000000" w:themeColor="text1"/>
        </w:rPr>
        <w:t xml:space="preserve"> </w:t>
      </w:r>
      <w:r w:rsidR="00AC701C" w:rsidRPr="005C53EC">
        <w:rPr>
          <w:color w:val="000000" w:themeColor="text1"/>
        </w:rPr>
        <w:t>Maggie Donovan-</w:t>
      </w:r>
      <w:proofErr w:type="spellStart"/>
      <w:r w:rsidR="00AC701C" w:rsidRPr="005C53EC">
        <w:rPr>
          <w:color w:val="000000" w:themeColor="text1"/>
        </w:rPr>
        <w:t>Hall</w:t>
      </w:r>
      <w:r w:rsidR="000625C8" w:rsidRPr="005C53EC">
        <w:rPr>
          <w:color w:val="000000" w:themeColor="text1"/>
          <w:vertAlign w:val="superscript"/>
        </w:rPr>
        <w:t>c</w:t>
      </w:r>
      <w:proofErr w:type="spellEnd"/>
      <w:r w:rsidR="00AC701C" w:rsidRPr="005C53EC">
        <w:rPr>
          <w:color w:val="000000" w:themeColor="text1"/>
        </w:rPr>
        <w:t xml:space="preserve">, </w:t>
      </w:r>
      <w:r w:rsidR="0033253C" w:rsidRPr="005C53EC">
        <w:rPr>
          <w:color w:val="000000" w:themeColor="text1"/>
        </w:rPr>
        <w:t xml:space="preserve">Grace </w:t>
      </w:r>
      <w:proofErr w:type="spellStart"/>
      <w:r w:rsidR="0033253C" w:rsidRPr="005C53EC">
        <w:rPr>
          <w:color w:val="000000" w:themeColor="text1"/>
        </w:rPr>
        <w:t>Magomere</w:t>
      </w:r>
      <w:r w:rsidR="000127A0" w:rsidRPr="005C53EC">
        <w:rPr>
          <w:color w:val="000000" w:themeColor="text1"/>
          <w:vertAlign w:val="superscript"/>
        </w:rPr>
        <w:t>d</w:t>
      </w:r>
      <w:proofErr w:type="spellEnd"/>
      <w:r w:rsidR="0033253C" w:rsidRPr="005C53EC">
        <w:rPr>
          <w:color w:val="000000" w:themeColor="text1"/>
        </w:rPr>
        <w:t xml:space="preserve">, </w:t>
      </w:r>
      <w:r w:rsidR="003C1037" w:rsidRPr="005C53EC">
        <w:rPr>
          <w:color w:val="000000" w:themeColor="text1"/>
        </w:rPr>
        <w:t>Joseph</w:t>
      </w:r>
      <w:r w:rsidR="003C1037" w:rsidRPr="005C53EC">
        <w:rPr>
          <w:color w:val="000000" w:themeColor="text1"/>
          <w:vertAlign w:val="superscript"/>
        </w:rPr>
        <w:t xml:space="preserve"> </w:t>
      </w:r>
      <w:proofErr w:type="spellStart"/>
      <w:r w:rsidR="003C1037" w:rsidRPr="005C53EC">
        <w:rPr>
          <w:color w:val="000000" w:themeColor="text1"/>
        </w:rPr>
        <w:t>Gakunga</w:t>
      </w:r>
      <w:r w:rsidR="000127A0" w:rsidRPr="005C53EC">
        <w:rPr>
          <w:color w:val="000000" w:themeColor="text1"/>
          <w:vertAlign w:val="superscript"/>
        </w:rPr>
        <w:t>e</w:t>
      </w:r>
      <w:proofErr w:type="spellEnd"/>
      <w:r w:rsidR="003C1037" w:rsidRPr="005C53EC">
        <w:rPr>
          <w:color w:val="000000" w:themeColor="text1"/>
        </w:rPr>
        <w:t xml:space="preserve">, </w:t>
      </w:r>
      <w:r w:rsidR="0021170F" w:rsidRPr="005C53EC">
        <w:rPr>
          <w:color w:val="000000" w:themeColor="text1"/>
        </w:rPr>
        <w:t xml:space="preserve">Catherine </w:t>
      </w:r>
      <w:proofErr w:type="spellStart"/>
      <w:r w:rsidR="0021170F" w:rsidRPr="005C53EC">
        <w:rPr>
          <w:color w:val="000000" w:themeColor="text1"/>
        </w:rPr>
        <w:t>Holloway</w:t>
      </w:r>
      <w:r w:rsidR="00FB64A7" w:rsidRPr="005C53EC">
        <w:rPr>
          <w:color w:val="000000" w:themeColor="text1"/>
          <w:vertAlign w:val="superscript"/>
        </w:rPr>
        <w:t>a</w:t>
      </w:r>
      <w:r w:rsidR="000127A0" w:rsidRPr="005C53EC">
        <w:rPr>
          <w:color w:val="000000" w:themeColor="text1"/>
          <w:vertAlign w:val="superscript"/>
        </w:rPr>
        <w:t>f</w:t>
      </w:r>
      <w:proofErr w:type="spellEnd"/>
      <w:r w:rsidR="0021170F" w:rsidRPr="005C53EC">
        <w:rPr>
          <w:i/>
          <w:color w:val="000000" w:themeColor="text1"/>
          <w:sz w:val="24"/>
          <w:vertAlign w:val="superscript"/>
        </w:rPr>
        <w:t xml:space="preserve"> </w:t>
      </w:r>
    </w:p>
    <w:p w14:paraId="00FFE3C2" w14:textId="0E0A6C64" w:rsidR="00997B0F" w:rsidRPr="005C53EC" w:rsidRDefault="00B64FA3" w:rsidP="00A2360E">
      <w:pPr>
        <w:pStyle w:val="Affiliation"/>
        <w:rPr>
          <w:color w:val="000000" w:themeColor="text1"/>
        </w:rPr>
      </w:pPr>
      <w:proofErr w:type="spellStart"/>
      <w:r w:rsidRPr="005C53EC">
        <w:rPr>
          <w:color w:val="000000" w:themeColor="text1"/>
          <w:vertAlign w:val="superscript"/>
        </w:rPr>
        <w:t>a</w:t>
      </w:r>
      <w:r w:rsidR="0021170F" w:rsidRPr="005C53EC">
        <w:rPr>
          <w:color w:val="000000" w:themeColor="text1"/>
        </w:rPr>
        <w:t>Global</w:t>
      </w:r>
      <w:proofErr w:type="spellEnd"/>
      <w:r w:rsidR="0021170F" w:rsidRPr="005C53EC">
        <w:rPr>
          <w:color w:val="000000" w:themeColor="text1"/>
        </w:rPr>
        <w:t xml:space="preserve"> Disability Innovation Hub</w:t>
      </w:r>
      <w:r w:rsidR="00372FE9" w:rsidRPr="005C53EC">
        <w:rPr>
          <w:color w:val="000000" w:themeColor="text1"/>
        </w:rPr>
        <w:t xml:space="preserve">, </w:t>
      </w:r>
      <w:r w:rsidR="00F567AB" w:rsidRPr="005C53EC">
        <w:rPr>
          <w:color w:val="000000" w:themeColor="text1"/>
        </w:rPr>
        <w:t xml:space="preserve">University College </w:t>
      </w:r>
      <w:r w:rsidR="00372FE9" w:rsidRPr="005C53EC">
        <w:rPr>
          <w:color w:val="000000" w:themeColor="text1"/>
        </w:rPr>
        <w:t>London</w:t>
      </w:r>
      <w:r w:rsidR="00F567AB" w:rsidRPr="005C53EC">
        <w:rPr>
          <w:color w:val="000000" w:themeColor="text1"/>
        </w:rPr>
        <w:t>, London</w:t>
      </w:r>
      <w:r w:rsidR="00372FE9" w:rsidRPr="005C53EC">
        <w:rPr>
          <w:color w:val="000000" w:themeColor="text1"/>
        </w:rPr>
        <w:t xml:space="preserve"> UK</w:t>
      </w:r>
      <w:r w:rsidR="00387AB2" w:rsidRPr="005C53EC">
        <w:rPr>
          <w:color w:val="000000" w:themeColor="text1"/>
        </w:rPr>
        <w:t>;</w:t>
      </w:r>
      <w:r w:rsidR="00372FE9" w:rsidRPr="005C53EC">
        <w:rPr>
          <w:color w:val="000000" w:themeColor="text1"/>
        </w:rPr>
        <w:t xml:space="preserve"> </w:t>
      </w:r>
      <w:proofErr w:type="spellStart"/>
      <w:r w:rsidR="00002F53" w:rsidRPr="005C53EC">
        <w:rPr>
          <w:color w:val="000000" w:themeColor="text1"/>
          <w:vertAlign w:val="superscript"/>
        </w:rPr>
        <w:t>b</w:t>
      </w:r>
      <w:r w:rsidR="00F22923" w:rsidRPr="005C53EC">
        <w:rPr>
          <w:color w:val="000000" w:themeColor="text1"/>
        </w:rPr>
        <w:t>Institute</w:t>
      </w:r>
      <w:proofErr w:type="spellEnd"/>
      <w:r w:rsidR="00F22923" w:rsidRPr="005C53EC">
        <w:rPr>
          <w:color w:val="000000" w:themeColor="text1"/>
        </w:rPr>
        <w:t xml:space="preserve"> </w:t>
      </w:r>
      <w:r w:rsidR="00D15A42" w:rsidRPr="005C53EC">
        <w:rPr>
          <w:color w:val="000000" w:themeColor="text1"/>
        </w:rPr>
        <w:t>of Making UCL</w:t>
      </w:r>
      <w:r w:rsidR="00387AB2" w:rsidRPr="005C53EC">
        <w:rPr>
          <w:color w:val="000000" w:themeColor="text1"/>
        </w:rPr>
        <w:t>, London, UK</w:t>
      </w:r>
      <w:r w:rsidR="00ED0852" w:rsidRPr="005C53EC">
        <w:rPr>
          <w:color w:val="000000" w:themeColor="text1"/>
        </w:rPr>
        <w:t xml:space="preserve">; </w:t>
      </w:r>
      <w:proofErr w:type="spellStart"/>
      <w:r w:rsidR="00002F53" w:rsidRPr="005C53EC">
        <w:rPr>
          <w:color w:val="000000" w:themeColor="text1"/>
          <w:vertAlign w:val="superscript"/>
        </w:rPr>
        <w:t>c</w:t>
      </w:r>
      <w:r w:rsidR="00112D0D" w:rsidRPr="005C53EC">
        <w:rPr>
          <w:color w:val="000000" w:themeColor="text1"/>
        </w:rPr>
        <w:t>School</w:t>
      </w:r>
      <w:proofErr w:type="spellEnd"/>
      <w:r w:rsidR="00112D0D" w:rsidRPr="005C53EC">
        <w:rPr>
          <w:color w:val="000000" w:themeColor="text1"/>
        </w:rPr>
        <w:t xml:space="preserve"> of Health Sciences, Faculty of Environment and Life Sciences, University of Southampton, Southampton, UK</w:t>
      </w:r>
      <w:r w:rsidR="00972F47" w:rsidRPr="005C53EC">
        <w:rPr>
          <w:color w:val="000000" w:themeColor="text1"/>
        </w:rPr>
        <w:t xml:space="preserve">; </w:t>
      </w:r>
      <w:proofErr w:type="spellStart"/>
      <w:r w:rsidR="00002F53" w:rsidRPr="005C53EC">
        <w:rPr>
          <w:color w:val="000000" w:themeColor="text1"/>
          <w:vertAlign w:val="superscript"/>
        </w:rPr>
        <w:t>d</w:t>
      </w:r>
      <w:r w:rsidR="00972F47" w:rsidRPr="005C53EC">
        <w:rPr>
          <w:color w:val="000000" w:themeColor="text1"/>
        </w:rPr>
        <w:t>Community</w:t>
      </w:r>
      <w:proofErr w:type="spellEnd"/>
      <w:r w:rsidR="00972F47" w:rsidRPr="005C53EC">
        <w:rPr>
          <w:color w:val="000000" w:themeColor="text1"/>
        </w:rPr>
        <w:t xml:space="preserve"> Researcher, Nairobi, Kenya</w:t>
      </w:r>
      <w:r w:rsidR="0057232C" w:rsidRPr="005C53EC">
        <w:rPr>
          <w:color w:val="000000" w:themeColor="text1"/>
        </w:rPr>
        <w:t xml:space="preserve">; </w:t>
      </w:r>
      <w:proofErr w:type="spellStart"/>
      <w:r w:rsidR="00002F53" w:rsidRPr="005C53EC">
        <w:rPr>
          <w:color w:val="000000" w:themeColor="text1"/>
          <w:vertAlign w:val="superscript"/>
        </w:rPr>
        <w:t>e</w:t>
      </w:r>
      <w:r w:rsidR="0057232C" w:rsidRPr="005C53EC">
        <w:rPr>
          <w:color w:val="000000" w:themeColor="text1"/>
        </w:rPr>
        <w:t>Association</w:t>
      </w:r>
      <w:proofErr w:type="spellEnd"/>
      <w:r w:rsidR="0057232C" w:rsidRPr="005C53EC">
        <w:rPr>
          <w:color w:val="000000" w:themeColor="text1"/>
        </w:rPr>
        <w:t xml:space="preserve"> of the Physically Disabled of Kenya;</w:t>
      </w:r>
      <w:r w:rsidR="0074369F" w:rsidRPr="005C53EC">
        <w:rPr>
          <w:color w:val="000000" w:themeColor="text1"/>
        </w:rPr>
        <w:t xml:space="preserve"> </w:t>
      </w:r>
      <w:proofErr w:type="spellStart"/>
      <w:r w:rsidR="00002F53" w:rsidRPr="005C53EC">
        <w:rPr>
          <w:color w:val="000000" w:themeColor="text1"/>
          <w:vertAlign w:val="superscript"/>
        </w:rPr>
        <w:t>f</w:t>
      </w:r>
      <w:r w:rsidR="0074369F" w:rsidRPr="005C53EC">
        <w:rPr>
          <w:color w:val="000000" w:themeColor="text1"/>
        </w:rPr>
        <w:t>UCLIC</w:t>
      </w:r>
      <w:proofErr w:type="spellEnd"/>
      <w:r w:rsidR="0074369F" w:rsidRPr="005C53EC">
        <w:rPr>
          <w:color w:val="000000" w:themeColor="text1"/>
        </w:rPr>
        <w:t xml:space="preserve"> and Computer Science, UCL, London UK</w:t>
      </w:r>
    </w:p>
    <w:p w14:paraId="73D13708" w14:textId="3B5C7A31" w:rsidR="000A4428" w:rsidRPr="005C53EC" w:rsidRDefault="009258A6" w:rsidP="00A2360E">
      <w:pPr>
        <w:pStyle w:val="Correspondencedetails"/>
        <w:rPr>
          <w:color w:val="000000" w:themeColor="text1"/>
        </w:rPr>
      </w:pPr>
      <w:r w:rsidRPr="005C53EC">
        <w:rPr>
          <w:color w:val="000000" w:themeColor="text1"/>
        </w:rPr>
        <w:t>Kate Mattick k.mattick@ucl.ac.uk</w:t>
      </w:r>
      <w:r w:rsidR="00C14585" w:rsidRPr="005C53EC">
        <w:rPr>
          <w:color w:val="000000" w:themeColor="text1"/>
        </w:rPr>
        <w:t xml:space="preserve"> </w:t>
      </w:r>
      <w:r w:rsidR="005C056D" w:rsidRPr="005C53EC">
        <w:rPr>
          <w:color w:val="000000" w:themeColor="text1"/>
        </w:rPr>
        <w:t>*</w:t>
      </w:r>
      <w:r w:rsidR="00C14585" w:rsidRPr="005C53EC">
        <w:rPr>
          <w:color w:val="000000" w:themeColor="text1"/>
        </w:rPr>
        <w:t>corresponding author</w:t>
      </w:r>
    </w:p>
    <w:p w14:paraId="65DAD762" w14:textId="77777777" w:rsidR="000A0031" w:rsidRPr="005C53EC" w:rsidRDefault="000A0031" w:rsidP="005E2EEA">
      <w:pPr>
        <w:pStyle w:val="Notesoncontributors"/>
        <w:rPr>
          <w:color w:val="000000" w:themeColor="text1"/>
        </w:rPr>
      </w:pPr>
    </w:p>
    <w:p w14:paraId="7F4EE242" w14:textId="3D0EB495" w:rsidR="000A0031" w:rsidRPr="005C53EC" w:rsidRDefault="000A0031" w:rsidP="005E2EEA">
      <w:pPr>
        <w:pStyle w:val="Notesoncontributors"/>
        <w:rPr>
          <w:color w:val="000000" w:themeColor="text1"/>
        </w:rPr>
      </w:pPr>
    </w:p>
    <w:p w14:paraId="414B1BBA" w14:textId="77777777" w:rsidR="00E81B29" w:rsidRPr="005C53EC" w:rsidRDefault="00C14585" w:rsidP="00E81B29">
      <w:pPr>
        <w:pStyle w:val="Authornames"/>
        <w:rPr>
          <w:b/>
          <w:bCs/>
          <w:color w:val="000000" w:themeColor="text1"/>
        </w:rPr>
      </w:pPr>
      <w:r w:rsidRPr="005C53EC">
        <w:rPr>
          <w:color w:val="000000" w:themeColor="text1"/>
        </w:rPr>
        <w:br w:type="page"/>
      </w:r>
      <w:r w:rsidR="00E81B29" w:rsidRPr="005C53EC">
        <w:rPr>
          <w:b/>
          <w:bCs/>
          <w:color w:val="000000" w:themeColor="text1"/>
        </w:rPr>
        <w:lastRenderedPageBreak/>
        <w:t>Experiences of lower limb prosthesis users in Kenya: a qualitative study to understand motivation to use and satisfaction with prosthetic outcomes</w:t>
      </w:r>
    </w:p>
    <w:p w14:paraId="756EEAB3" w14:textId="797395AB" w:rsidR="00C246C5" w:rsidRPr="005C53EC" w:rsidRDefault="00C246C5" w:rsidP="009B24B5">
      <w:pPr>
        <w:pStyle w:val="Articletitle"/>
        <w:rPr>
          <w:color w:val="000000" w:themeColor="text1"/>
        </w:rPr>
      </w:pPr>
    </w:p>
    <w:p w14:paraId="63427B2B" w14:textId="75301B73" w:rsidR="00030FBF" w:rsidRPr="005C53EC" w:rsidRDefault="00A5560A" w:rsidP="00A5560A">
      <w:pPr>
        <w:pStyle w:val="Keywords"/>
        <w:rPr>
          <w:color w:val="000000" w:themeColor="text1"/>
        </w:rPr>
      </w:pPr>
      <w:r w:rsidRPr="005C53EC">
        <w:rPr>
          <w:color w:val="000000" w:themeColor="text1"/>
        </w:rPr>
        <w:t xml:space="preserve">Purpose: To explore the personal and system factors that motivate and enhance outcomes for patients accessing a prosthetic service and using a lower-limb prosthesis within a low resource setting. Materials and Methods: This study employed a qualitative approach to explore the motivations and satisfaction of individuals with lower limb loss engaging with a prosthetic service in Mombasa, Kenya. In-depth interviews were conducted </w:t>
      </w:r>
      <w:r w:rsidR="00072ED6" w:rsidRPr="005C53EC">
        <w:rPr>
          <w:color w:val="000000" w:themeColor="text1"/>
        </w:rPr>
        <w:t xml:space="preserve">over Microsoft Teams </w:t>
      </w:r>
      <w:r w:rsidRPr="005C53EC">
        <w:rPr>
          <w:color w:val="000000" w:themeColor="text1"/>
        </w:rPr>
        <w:t>with 10 lower limb prosthesis users and thematic analysis was applied. Results: Five key themes emerged</w:t>
      </w:r>
      <w:r w:rsidR="007A56DE" w:rsidRPr="005C53EC">
        <w:rPr>
          <w:color w:val="000000" w:themeColor="text1"/>
        </w:rPr>
        <w:t>: a</w:t>
      </w:r>
      <w:r w:rsidRPr="005C53EC">
        <w:rPr>
          <w:color w:val="000000" w:themeColor="text1"/>
        </w:rPr>
        <w:t xml:space="preserve">cceptance, self-determination, hope, clinician relationship and perception. These findings demonstrate the importance of hopeful thinking and </w:t>
      </w:r>
      <w:r w:rsidR="0DDAB3B8" w:rsidRPr="005C53EC">
        <w:rPr>
          <w:color w:val="000000" w:themeColor="text1"/>
        </w:rPr>
        <w:t xml:space="preserve">a </w:t>
      </w:r>
      <w:r w:rsidRPr="005C53EC">
        <w:rPr>
          <w:color w:val="000000" w:themeColor="text1"/>
        </w:rPr>
        <w:t xml:space="preserve">supportive community in overcoming physical and stigmatising challenges. The findings further highlight the value of the service provider relationship beyond </w:t>
      </w:r>
      <w:r w:rsidR="00EE28EC" w:rsidRPr="005C53EC">
        <w:rPr>
          <w:color w:val="000000" w:themeColor="text1"/>
        </w:rPr>
        <w:t>just</w:t>
      </w:r>
      <w:r w:rsidRPr="005C53EC">
        <w:rPr>
          <w:color w:val="000000" w:themeColor="text1"/>
        </w:rPr>
        <w:t xml:space="preserve"> prescribing an assistive device. Conclusion: These results have relevance in developing patient-centred services, assistive devices and personnel training that are responsive, motivating, and cognisant of the service user. This is of particular interest as assistive technology services are newly developed in low resource settings. </w:t>
      </w:r>
    </w:p>
    <w:p w14:paraId="3E218187" w14:textId="2AB630F2" w:rsidR="002228EA" w:rsidRPr="005C53EC" w:rsidRDefault="00997B0F" w:rsidP="00A5560A">
      <w:pPr>
        <w:pStyle w:val="Keywords"/>
        <w:rPr>
          <w:color w:val="000000" w:themeColor="text1"/>
        </w:rPr>
      </w:pPr>
      <w:r w:rsidRPr="005C53EC">
        <w:rPr>
          <w:color w:val="000000" w:themeColor="text1"/>
        </w:rPr>
        <w:t xml:space="preserve">Keywords: </w:t>
      </w:r>
      <w:r w:rsidR="002228EA" w:rsidRPr="005C53EC">
        <w:rPr>
          <w:color w:val="000000" w:themeColor="text1"/>
        </w:rPr>
        <w:t>amputation; prosthesis; motivation; LMIC; qualitative research</w:t>
      </w:r>
      <w:r w:rsidR="006F6034" w:rsidRPr="005C53EC">
        <w:rPr>
          <w:color w:val="000000" w:themeColor="text1"/>
        </w:rPr>
        <w:t>; Assistive Technology</w:t>
      </w:r>
      <w:r w:rsidR="00030FBF" w:rsidRPr="005C53EC">
        <w:rPr>
          <w:color w:val="000000" w:themeColor="text1"/>
        </w:rPr>
        <w:t>; assistive devices</w:t>
      </w:r>
      <w:r w:rsidR="00634363" w:rsidRPr="005C53EC">
        <w:rPr>
          <w:color w:val="000000" w:themeColor="text1"/>
        </w:rPr>
        <w:t>; service; clinician</w:t>
      </w:r>
    </w:p>
    <w:p w14:paraId="282074A4" w14:textId="77777777" w:rsidR="00F4738A" w:rsidRPr="005C53EC" w:rsidRDefault="00F4738A" w:rsidP="00F4738A">
      <w:pPr>
        <w:pStyle w:val="Heading1"/>
        <w:rPr>
          <w:color w:val="000000" w:themeColor="text1"/>
        </w:rPr>
      </w:pPr>
      <w:r w:rsidRPr="005C53EC">
        <w:rPr>
          <w:rStyle w:val="normaltextrun"/>
          <w:color w:val="000000" w:themeColor="text1"/>
        </w:rPr>
        <w:t>Introduction </w:t>
      </w:r>
      <w:r w:rsidRPr="005C53EC">
        <w:rPr>
          <w:rStyle w:val="eop"/>
          <w:color w:val="000000" w:themeColor="text1"/>
        </w:rPr>
        <w:t> </w:t>
      </w:r>
    </w:p>
    <w:p w14:paraId="5D48DF1F" w14:textId="3AE9D94D" w:rsidR="00BD2EAD" w:rsidRPr="005C53EC" w:rsidRDefault="00BD2EAD" w:rsidP="00BD2EAD">
      <w:pPr>
        <w:pStyle w:val="Paragraph"/>
        <w:rPr>
          <w:rFonts w:ascii="Segoe UI" w:hAnsi="Segoe UI" w:cs="Segoe UI"/>
          <w:color w:val="000000" w:themeColor="text1"/>
          <w:sz w:val="18"/>
          <w:szCs w:val="18"/>
        </w:rPr>
      </w:pPr>
      <w:r w:rsidRPr="005C53EC">
        <w:rPr>
          <w:rStyle w:val="normaltextrun"/>
          <w:color w:val="000000" w:themeColor="text1"/>
        </w:rPr>
        <w:t>An estimated 1.5 million people undergo limb amputation each year </w:t>
      </w:r>
      <w:r w:rsidRPr="005C53EC">
        <w:rPr>
          <w:color w:val="000000" w:themeColor="text1"/>
        </w:rPr>
        <w:fldChar w:fldCharType="begin" w:fldLock="1"/>
      </w:r>
      <w:r w:rsidR="005D671D" w:rsidRPr="005C53EC">
        <w:rPr>
          <w:color w:val="000000" w:themeColor="text1"/>
        </w:rPr>
        <w:instrText>ADDIN CSL_CITATION {"citationItems":[{"id":"ITEM-1","itemData":{"author":[{"dropping-particle":"","family":"Liao","given":"Cynthia","non-dropping-particle":"","parse-names":false,"suffix":""},{"dropping-particle":"","family":"Seghers","given":"Frederic","non-dropping-particle":"","parse-names":false,"suffix":""},{"dropping-particle":"","family":"Savage","given":"Margaret","non-dropping-particle":"","parse-names":false,"suffix":""},{"dropping-particle":"","family":"Clinton Health Access Initiative","given":"","non-dropping-particle":"","parse-names":false,"suffix":""},{"dropping-particle":"","family":"End Fineberg","given":"Alison","non-dropping-particle":"","parse-names":false,"suffix":""},{"dropping-particle":"","family":"Goedde","given":"Barbara","non-dropping-particle":"","parse-names":false,"suffix":""},{"dropping-particle":"","family":"AT Scale","given":"","non-dropping-particle":"","parse-names":false,"suffix":""},{"dropping-particle":"","family":"Global Disability Innovation Hub","given":"","non-dropping-particle":"","parse-names":false,"suffix":""},{"dropping-particle":"","family":"Austin","given":"Victoria","non-dropping-particle":"","parse-names":false,"suffix":""},{"dropping-particle":"","family":"Holloway","given":"Catherine","non-dropping-particle":"","parse-names":false,"suffix":""},{"dropping-particle":"","family":"Oldfrey","given":"Ben","non-dropping-particle":"","parse-names":false,"suffix":""}],"id":"ITEM-1","issue":"April","issued":{"date-parts":[["2020"]]},"title":"Product Narrative: Prostheses","type":"report"},"uris":["http://www.mendeley.com/documents/?uuid=d6bb6ce4-926a-4b7b-9d2d-b5de31a6ffb3"]}],"mendeley":{"formattedCitation":"[1]","plainTextFormattedCitation":"[1]","previouslyFormattedCitation":"[1]"},"properties":{"noteIndex":0},"schema":"https://github.com/citation-style-language/schema/raw/master/csl-citation.json"}</w:instrText>
      </w:r>
      <w:r w:rsidRPr="005C53EC">
        <w:rPr>
          <w:color w:val="000000" w:themeColor="text1"/>
        </w:rPr>
        <w:fldChar w:fldCharType="separate"/>
      </w:r>
      <w:r w:rsidR="00493813" w:rsidRPr="005C53EC">
        <w:rPr>
          <w:noProof/>
          <w:color w:val="000000" w:themeColor="text1"/>
        </w:rPr>
        <w:t>[1]</w:t>
      </w:r>
      <w:r w:rsidRPr="005C53EC">
        <w:rPr>
          <w:color w:val="000000" w:themeColor="text1"/>
        </w:rPr>
        <w:fldChar w:fldCharType="end"/>
      </w:r>
      <w:r w:rsidRPr="005C53EC">
        <w:rPr>
          <w:color w:val="000000" w:themeColor="text1"/>
        </w:rPr>
        <w:t>.</w:t>
      </w:r>
      <w:r w:rsidRPr="005C53EC">
        <w:rPr>
          <w:rStyle w:val="normaltextrun"/>
          <w:color w:val="000000" w:themeColor="text1"/>
        </w:rPr>
        <w:t xml:space="preserve"> Low- and middle-income countries (LMICs) are projected to have a rapid increase in people living with an amputation in the coming years due to prevalence of non-communicable disease, trauma and conflict </w:t>
      </w:r>
      <w:r w:rsidRPr="005C53EC">
        <w:rPr>
          <w:color w:val="000000" w:themeColor="text1"/>
        </w:rPr>
        <w:t xml:space="preserve"> </w:t>
      </w:r>
      <w:r w:rsidRPr="005C53EC">
        <w:rPr>
          <w:color w:val="000000" w:themeColor="text1"/>
        </w:rPr>
        <w:fldChar w:fldCharType="begin" w:fldLock="1"/>
      </w:r>
      <w:r w:rsidR="005D671D" w:rsidRPr="005C53EC">
        <w:rPr>
          <w:color w:val="000000" w:themeColor="text1"/>
        </w:rPr>
        <w:instrText>ADDIN CSL_CITATION {"citationItems":[{"id":"ITEM-1","itemData":{"DOI":"10.1177/0309364612470963","ISBN":"0309364612","ISSN":"03093646","abstract":"Background: Disability is inextricably linked to poverty. A total of 80% of the disabled population lives in low-income countries. The demand for prosthetic and orthotic services in these countries is increasing, and a variety of methods to provide services are currently used. Objectives: To assess current models of provision to facilitate sustainable, evidence-based prosthetic and orthotic services. Study Design: Literature review. Methods: A literature search was performed through Medline (Ovid), PubMed, ISI Web of Knowledge, EMBASE and RECAL Legacy using combinations of subject heading and text word searching strategies. Full-text publications were critically appraised and ranked according to the Scottish Intercollegiate Guidelines Network guidelines. Results: Three areas were deemed pertinent to the research question. Studies were grouped into one or more of these categories based on the issues addressed: instigators, types of service provision, demographics and region-specific issues. It was found that many complex factors influence prosthetic and orthotic services in low-income countries. Demographic and regional idiosyncrasies require prosthetic and orthotic services to be tailored to address the specific needs of individual countries. Conclusions: The lack of and quality of available research made efficacy of methods used to provide services in low-income countries difficult to determine. © The International Society for Prosthetics and Orthotics 2012.","author":[{"dropping-particle":"","family":"Harkins","given":"Colette S.","non-dropping-particle":"","parse-names":false,"suffix":""},{"dropping-particle":"","family":"McGarry","given":"Anthony","non-dropping-particle":"","parse-names":false,"suffix":""},{"dropping-particle":"","family":"Buis","given":"Arjan","non-dropping-particle":"","parse-names":false,"suffix":""}],"container-title":"Prosthetics and Orthotics International","id":"ITEM-1","issue":"5","issued":{"date-parts":[["2013"]]},"page":"353-361","title":"Provision of prosthetic and orthotic services in low-income countries: A review of the literature","type":"article-journal","volume":"37"},"uris":["http://www.mendeley.com/documents/?uuid=4c77c2fc-5004-447e-bbe0-278716d823e9"]},{"id":"ITEM-2","itemData":{"ISBN":"978-2-930229-87-4","author":[{"dropping-particle":"","family":"International Diabetes Federation.","given":"","non-dropping-particle":"","parse-names":false,"suffix":""}],"id":"ITEM-2","issued":{"date-parts":[["2019"]]},"title":"IDF Diabetes Atlas. Ninth edition","type":"report"},"uris":["http://www.mendeley.com/documents/?uuid=9f2dd35a-2ca9-3f5a-8a34-057ec7c97e85"]},{"id":"ITEM-3","itemData":{"author":[{"dropping-particle":"","family":"Liao","given":"Cynthia","non-dropping-particle":"","parse-names":false,"suffix":""},{"dropping-particle":"","family":"Seghers","given":"Frederic","non-dropping-particle":"","parse-names":false,"suffix":""},{"dropping-particle":"","family":"Savage","given":"Margaret","non-dropping-particle":"","parse-names":false,"suffix":""},{"dropping-particle":"","family":"Clinton Health Access Initiative","given":"","non-dropping-particle":"","parse-names":false,"suffix":""},{"dropping-particle":"","family":"End Fineberg","given":"Alison","non-dropping-particle":"","parse-names":false,"suffix":""},{"dropping-particle":"","family":"Goedde","given":"Barbara","non-dropping-particle":"","parse-names":false,"suffix":""},{"dropping-particle":"","family":"AT Scale","given":"","non-dropping-particle":"","parse-names":false,"suffix":""},{"dropping-particle":"","family":"Global Disability Innovation Hub","given":"","non-dropping-particle":"","parse-names":false,"suffix":""},{"dropping-particle":"","family":"Austin","given":"Victoria","non-dropping-particle":"","parse-names":false,"suffix":""},{"dropping-particle":"","family":"Holloway","given":"Catherine","non-dropping-particle":"","parse-names":false,"suffix":""},{"dropping-particle":"","family":"Oldfrey","given":"Ben","non-dropping-particle":"","parse-names":false,"suffix":""}],"id":"ITEM-3","issue":"April","issued":{"date-parts":[["2020"]]},"title":"Product Narrative: Prostheses","type":"report"},"uris":["http://www.mendeley.com/documents/?uuid=d6bb6ce4-926a-4b7b-9d2d-b5de31a6ffb3"]}],"mendeley":{"formattedCitation":"[1–3]","plainTextFormattedCitation":"[1–3]","previouslyFormattedCitation":"[1–3]"},"properties":{"noteIndex":0},"schema":"https://github.com/citation-style-language/schema/raw/master/csl-citation.json"}</w:instrText>
      </w:r>
      <w:r w:rsidRPr="005C53EC">
        <w:rPr>
          <w:color w:val="000000" w:themeColor="text1"/>
        </w:rPr>
        <w:fldChar w:fldCharType="separate"/>
      </w:r>
      <w:r w:rsidR="00493813" w:rsidRPr="005C53EC">
        <w:rPr>
          <w:noProof/>
          <w:color w:val="000000" w:themeColor="text1"/>
        </w:rPr>
        <w:t>[1–3]</w:t>
      </w:r>
      <w:r w:rsidRPr="005C53EC">
        <w:rPr>
          <w:color w:val="000000" w:themeColor="text1"/>
        </w:rPr>
        <w:fldChar w:fldCharType="end"/>
      </w:r>
      <w:r w:rsidRPr="005C53EC">
        <w:rPr>
          <w:rStyle w:val="normaltextrun"/>
          <w:color w:val="000000" w:themeColor="text1"/>
        </w:rPr>
        <w:t xml:space="preserve">. </w:t>
      </w:r>
    </w:p>
    <w:p w14:paraId="208E1F58" w14:textId="011AA5BF" w:rsidR="00952A6F" w:rsidRPr="005C53EC" w:rsidRDefault="00952A6F" w:rsidP="00952A6F">
      <w:pPr>
        <w:pStyle w:val="Newparagraph"/>
        <w:rPr>
          <w:rStyle w:val="normaltextrun"/>
          <w:color w:val="000000" w:themeColor="text1"/>
        </w:rPr>
      </w:pPr>
      <w:r w:rsidRPr="005C53EC">
        <w:rPr>
          <w:rStyle w:val="normaltextrun"/>
          <w:color w:val="000000" w:themeColor="text1"/>
        </w:rPr>
        <w:t xml:space="preserve">Limb amputation can have a significant impact on the health, wellbeing and self-identity of a person </w:t>
      </w:r>
      <w:r w:rsidRPr="005C53EC">
        <w:rPr>
          <w:rStyle w:val="normaltextrun"/>
          <w:color w:val="000000" w:themeColor="text1"/>
        </w:rPr>
        <w:fldChar w:fldCharType="begin" w:fldLock="1"/>
      </w:r>
      <w:r w:rsidR="005D671D" w:rsidRPr="005C53EC">
        <w:rPr>
          <w:rStyle w:val="normaltextrun"/>
          <w:color w:val="000000" w:themeColor="text1"/>
        </w:rPr>
        <w:instrText>ADDIN CSL_CITATION {"citationItems":[{"id":"ITEM-1","itemData":{"DOI":"10.1080/09638280210150014","ISSN":"09638288","PMID":"12519488","abstract":"Purpose: This study examines the relationship between prosthesis satisfaction and body image in lower limb prosthesis users, and the gendered variations within these relationships. Method: A total of 44 valid responses were obtained to an internet survey regarding prosthesis satisfaction, body image and phantom pain. Spearman Rho correlations were calculated for these three domains. Results: Moderate to high negative correlations were observed between body image disturbance and prosthesis satisfaction. These were consistent across genders. Other relationships were also revealed, including positive correlations between prosthesis satisfaction with hours of use and negative correlations between prosthesis satisfaction and pain experience, although strong differences between genders were observed for these. The length of time for which respondents had had their prosthesis bore little relation to other variables. Conclusion: The present research is instructive of the close relationship between body image and prosthesis satisfaction, as well as gender variations in these relationships, in lower-limb prosthesis users. These findings have implications for targeted service provision in prosthetic rehabilitation.","author":[{"dropping-particle":"","family":"Murray","given":"C. D.","non-dropping-particle":"","parse-names":false,"suffix":""},{"dropping-particle":"","family":"Fox","given":"J.","non-dropping-particle":"","parse-names":false,"suffix":""}],"container-title":"Disability and Rehabilitation","id":"ITEM-1","issue":"17","issued":{"date-parts":[["2002"]]},"page":"925-931","title":"Body image and prosthesis satisfaction in the lower limb amputee","type":"article-journal","volume":"24"},"uris":["http://www.mendeley.com/documents/?uuid=6e27663c-8210-45f1-a4cb-24d50e99a405"]},{"id":"ITEM-2","itemData":{"DOI":"10.1080/09638280110115384","ISSN":"1464-5165","abstract":"Issue: Multiple limb amputations involving at least one upper extremity are very uncommon. The amputation of both an upper and lower limb is even more uncommon. Due to the rarity of these amputations therapists are uncertain regarding the most appropriate treatment methods. While the majority of the protocols used for single limb amputations are appropriate for these multiple limb amputees, there are differences. Loss of multiple limbs creates a problem of overheating for the individual. Loss of an arm and leg results in difficulty donning the prostheses and difficulty using crutches and parallel bars during mobilization. Method: A review is given of 16 multiple limb amputees seen in our rehabilitation centre in the last 15 years. Return to work was seen in one third and was not related to the number of the amputations. A higher proportion of these multiple limb amputations occur through alcoholism or attempted suicide behaviour than occurs with either single upper limb amputations or lower limb amputations. This existing behaviour can create a management problem for the rehabilitation team during rehabilitation. Conclusion: Guidelines as to appropriate prosthetic and pre-prosthetic care are provided to assist the practitioner who has the acute and long term care of these patients. All multiple limb amputees should be referred to a specialized rehabilitation centre to discuss prosthetic options and long term rehabilitation requirements. This paper does not discuss bilateral lower limb amputations when not combined with an upper limb amputation.","author":[{"dropping-particle":"","family":"Davidson","given":"J H","non-dropping-particle":"","parse-names":false,"suffix":""},{"dropping-particle":"","family":"Jones","given":"L E","non-dropping-particle":"","parse-names":false,"suffix":""},{"dropping-particle":"","family":"Cornet","given":"J","non-dropping-particle":"","parse-names":false,"suffix":""},{"dropping-particle":"","family":"Cittarelli","given":"T","non-dropping-particle":"","parse-names":false,"suffix":""}],"id":"ITEM-2","issued":{"date-parts":[["2009"]]},"title":"Disability and Rehabilitation Management of the multiple limb amputee Management of the multiple limb amputee","type":"article-journal"},"uris":["http://www.mendeley.com/documents/?uuid=a8c2e48b-f8e3-3e41-a277-a0bd98a46cd3"]},{"id":"ITEM-3","itemData":{"DOI":"10.1177/147323000903700630","ISSN":"03000605","abstract":"This retrospective, observational study was designed to investigate factors affecting successful prosthetic ambulation in elderly amputees aged ≥ 60 years. The study included 64 unilateral transfemoral or hip disarticulation amputees. Patients who were able to walk ≥ 100 m with prosthesis were classified as successful and those who could walk &lt; 100 m as failures. Age, comorbidities, cause of amputation, ability to stand on one leg, patient'smotivation for walking andmaximumoxygen uptake as a proportion of predicted maximum oxygen uptake (%VO2max) during an exercise load test were examined as indicators of physical fitness. Significant differences were noted between the two groups in the number of comorbidities, ability to stand on one leg, patient's motivation for walking and mean %VO2max. A low number of comorbidities, the ability to stand on one leg, motivation for walking and adequate physical fitness allowing an exercise intensity of ≥ 50% VO2max were considered to be predictive factors for successful prosthetic rehabilitation. Copyright © 2009 Field House Publishing LLP.","author":[{"dropping-particle":"","family":"Hamamura","given":"S.","non-dropping-particle":"","parse-names":false,"suffix":""},{"dropping-particle":"","family":"Chin","given":"Takaaki","non-dropping-particle":"","parse-names":false,"suffix":""},{"dropping-particle":"","family":"Kuroda","given":"R.","non-dropping-particle":"","parse-names":false,"suffix":""},{"dropping-particle":"","family":"Akisue","given":"T.","non-dropping-particle":"","parse-names":false,"suffix":""},{"dropping-particle":"","family":"Iguchi","given":"T.","non-dropping-particle":"","parse-names":false,"suffix":""},{"dropping-particle":"","family":"Kohno","given":"H.","non-dropping-particle":"","parse-names":false,"suffix":""},{"dropping-particle":"","family":"Kitagawa","given":"A.","non-dropping-particle":"","parse-names":false,"suffix":""},{"dropping-particle":"","family":"Tsumura","given":"N.","non-dropping-particle":"","parse-names":false,"suffix":""},{"dropping-particle":"","family":"Kurosaka","given":"M.","non-dropping-particle":"","parse-names":false,"suffix":""}],"container-title":"Journal of International Medical Research","id":"ITEM-3","issue":"6","issued":{"date-parts":[["2009"]]},"page":"1921-1927","title":"Factors affecting prosthetic rehabilitation outcomes in amputees of age 60 years and over","type":"article-journal","volume":"37"},"uris":["http://www.mendeley.com/documents/?uuid=f5b44796-19bd-41e2-aade-f5b23f0fce83"]},{"id":"ITEM-4","itemData":{"DOI":"10.1111/j.1365-2702.2010.03256.x","ISSN":"09621067","abstract":"Aim: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 © 2010 The Authors. Journal compilation © 2010 Blackwell Publishing Ltd.","author":[{"dropping-particle":"","family":"Liu","given":"Fen","non-dropping-particle":"","parse-names":false,"suffix":""},{"dropping-particle":"","family":"Williams","given":"Rhonda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Nursing","id":"ITEM-4","issue":"15-16","issued":{"date-parts":[["2010"]]},"page":"2152-2161","title":"The lived experience of persons with lower extremity amputation","type":"article-journal","volume":"19"},"uris":["http://www.mendeley.com/documents/?uuid=1c3cda41-af78-421f-ab51-36bbc096fc89"]}],"mendeley":{"formattedCitation":"[4–7]","plainTextFormattedCitation":"[4–7]","previouslyFormattedCitation":"[4–7]"},"properties":{"noteIndex":0},"schema":"https://github.com/citation-style-language/schema/raw/master/csl-citation.json"}</w:instrText>
      </w:r>
      <w:r w:rsidRPr="005C53EC">
        <w:rPr>
          <w:rStyle w:val="normaltextrun"/>
          <w:color w:val="000000" w:themeColor="text1"/>
        </w:rPr>
        <w:fldChar w:fldCharType="separate"/>
      </w:r>
      <w:r w:rsidR="00493813" w:rsidRPr="005C53EC">
        <w:rPr>
          <w:rStyle w:val="normaltextrun"/>
          <w:noProof/>
          <w:color w:val="000000" w:themeColor="text1"/>
        </w:rPr>
        <w:t>[4–7]</w:t>
      </w:r>
      <w:r w:rsidRPr="005C53EC">
        <w:rPr>
          <w:rStyle w:val="normaltextrun"/>
          <w:color w:val="000000" w:themeColor="text1"/>
        </w:rPr>
        <w:fldChar w:fldCharType="end"/>
      </w:r>
      <w:r w:rsidRPr="005C53EC">
        <w:rPr>
          <w:rStyle w:val="normaltextrun"/>
          <w:color w:val="000000" w:themeColor="text1"/>
        </w:rPr>
        <w:t xml:space="preserve">. There are multiple, complex biopsychosocial factors involved in the process of loss and adjustment to a changed appearance as well as difference </w:t>
      </w:r>
      <w:r w:rsidRPr="005C53EC">
        <w:rPr>
          <w:rStyle w:val="normaltextrun"/>
          <w:color w:val="000000" w:themeColor="text1"/>
        </w:rPr>
        <w:lastRenderedPageBreak/>
        <w:t xml:space="preserve">in functional ability </w:t>
      </w:r>
      <w:r w:rsidRPr="005C53EC">
        <w:rPr>
          <w:rStyle w:val="normaltextrun"/>
          <w:color w:val="000000" w:themeColor="text1"/>
        </w:rPr>
        <w:fldChar w:fldCharType="begin" w:fldLock="1"/>
      </w:r>
      <w:r w:rsidR="005D671D" w:rsidRPr="005C53EC">
        <w:rPr>
          <w:rStyle w:val="normaltextrun"/>
          <w:color w:val="000000" w:themeColor="text1"/>
        </w:rPr>
        <w:instrText>ADDIN CSL_CITATION {"citationItems":[{"id":"ITEM-1","itemData":{"DOI":"10.1111/j.1365-2702.2010.03256.x","ISSN":"09621067","abstract":"Aim: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 © 2010 The Authors. Journal compilation © 2010 Blackwell Publishing Ltd.","author":[{"dropping-particle":"","family":"Liu","given":"Fen","non-dropping-particle":"","parse-names":false,"suffix":""},{"dropping-particle":"","family":"Williams","given":"Rhonda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Nursing","id":"ITEM-1","issue":"15-16","issued":{"date-parts":[["2010"]]},"page":"2152-2161","title":"The lived experience of persons with lower extremity amputation","type":"article-journal","volume":"19"},"uris":["http://www.mendeley.com/documents/?uuid=1c3cda41-af78-421f-ab51-36bbc096fc89"]}],"mendeley":{"formattedCitation":"[7]","plainTextFormattedCitation":"[7]","previouslyFormattedCitation":"[7]"},"properties":{"noteIndex":0},"schema":"https://github.com/citation-style-language/schema/raw/master/csl-citation.json"}</w:instrText>
      </w:r>
      <w:r w:rsidRPr="005C53EC">
        <w:rPr>
          <w:rStyle w:val="normaltextrun"/>
          <w:color w:val="000000" w:themeColor="text1"/>
        </w:rPr>
        <w:fldChar w:fldCharType="separate"/>
      </w:r>
      <w:r w:rsidR="00493813" w:rsidRPr="005C53EC">
        <w:rPr>
          <w:rStyle w:val="normaltextrun"/>
          <w:noProof/>
          <w:color w:val="000000" w:themeColor="text1"/>
        </w:rPr>
        <w:t>[7]</w:t>
      </w:r>
      <w:r w:rsidRPr="005C53EC">
        <w:rPr>
          <w:rStyle w:val="normaltextrun"/>
          <w:color w:val="000000" w:themeColor="text1"/>
        </w:rPr>
        <w:fldChar w:fldCharType="end"/>
      </w:r>
      <w:r w:rsidRPr="005C53EC">
        <w:rPr>
          <w:rStyle w:val="normaltextrun"/>
          <w:color w:val="000000" w:themeColor="text1"/>
        </w:rPr>
        <w:t xml:space="preserve">. Studies have described how amputation can lead to a stark loss of independence and new feeling of burden (and dependence) on family and caregivers </w:t>
      </w:r>
      <w:r w:rsidRPr="005C53EC">
        <w:rPr>
          <w:rStyle w:val="normaltextrun"/>
          <w:color w:val="000000" w:themeColor="text1"/>
        </w:rPr>
        <w:fldChar w:fldCharType="begin" w:fldLock="1"/>
      </w:r>
      <w:r w:rsidR="005D671D" w:rsidRPr="005C53EC">
        <w:rPr>
          <w:rStyle w:val="normaltextrun"/>
          <w:color w:val="000000" w:themeColor="text1"/>
        </w:rPr>
        <w:instrText>ADDIN CSL_CITATION {"citationItems":[{"id":"ITEM-1","itemData":{"DOI":"10.1111/j.1365-2702.2010.03256.x","ISSN":"09621067","abstract":"Aim: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 © 2010 The Authors. Journal compilation © 2010 Blackwell Publishing Ltd.","author":[{"dropping-particle":"","family":"Liu","given":"Fen","non-dropping-particle":"","parse-names":false,"suffix":""},{"dropping-particle":"","family":"Williams","given":"Rhonda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Nursing","id":"ITEM-1","issue":"15-16","issued":{"date-parts":[["2010"]]},"page":"2152-2161","title":"The lived experience of persons with lower extremity amputation","type":"article-journal","volume":"19"},"uris":["http://www.mendeley.com/documents/?uuid=1c3cda41-af78-421f-ab51-36bbc096fc89"]},{"id":"ITEM-2","itemData":{"DOI":"10.1177/0309364612470963","ISBN":"0309364612","ISSN":"03093646","abstract":"Background: Disability is inextricably linked to poverty. A total of 80% of the disabled population lives in low-income countries. The demand for prosthetic and orthotic services in these countries is increasing, and a variety of methods to provide services are currently used. Objectives: To assess current models of provision to facilitate sustainable, evidence-based prosthetic and orthotic services. Study Design: Literature review. Methods: A literature search was performed through Medline (Ovid), PubMed, ISI Web of Knowledge, EMBASE and RECAL Legacy using combinations of subject heading and text word searching strategies. Full-text publications were critically appraised and ranked according to the Scottish Intercollegiate Guidelines Network guidelines. Results: Three areas were deemed pertinent to the research question. Studies were grouped into one or more of these categories based on the issues addressed: instigators, types of service provision, demographics and region-specific issues. It was found that many complex factors influence prosthetic and orthotic services in low-income countries. Demographic and regional idiosyncrasies require prosthetic and orthotic services to be tailored to address the specific needs of individual countries. Conclusions: The lack of and quality of available research made efficacy of methods used to provide services in low-income countries difficult to determine. © The International Society for Prosthetics and Orthotics 2012.","author":[{"dropping-particle":"","family":"Harkins","given":"Colette S.","non-dropping-particle":"","parse-names":false,"suffix":""},{"dropping-particle":"","family":"McGarry","given":"Anthony","non-dropping-particle":"","parse-names":false,"suffix":""},{"dropping-particle":"","family":"Buis","given":"Arjan","non-dropping-particle":"","parse-names":false,"suffix":""}],"container-title":"Prosthetics and Orthotics International","id":"ITEM-2","issue":"5","issued":{"date-parts":[["2013"]]},"page":"353-361","title":"Provision of prosthetic and orthotic services in low-income countries: A review of the literature","type":"article-journal","volume":"37"},"uris":["http://www.mendeley.com/documents/?uuid=4c77c2fc-5004-447e-bbe0-278716d823e9"]},{"id":"ITEM-3","itemData":{"DOI":"10.3109/09638288.2012.723790","ISSN":"09638288","abstract":"Purpose: To identify and synthesize qualitative literature on the experience of amputation and prosthesis use for adults, and to make recommendations based on these findings for rehabilitation services. Methods: A systematic search of three databases for qualitative research exploring the experience of amputation and prosthesis use for adults was undertaken. Included papers were evaluated using the Critical Appraisal Skills Programme (CASP) quality guidelines. Data were extracted and themes synthesized in accordance with accepted procedures for qualitative metasyntheses. Results: From the 15 papers (13 studies) included in there view, five concepts were identified: (i) Becoming an amputee and facing prosthesis use; (ii) Adjustment to and coping with amputation and prosthesis use; (iii) The role of valued relationships in recovery; (iv) Amputation and prosthesis use in social interaction; and (v) Prosthetically enabled identities. Conclusions: The findings provide a base from which to make suggestions regarding the provision of health rehabilitation services for this population. It is recommended that such services make greater use of psychological interventions and education, include patients' social support networks, use psychotherapy to support and develop positive coping strategies, and facilitate peer support from those who have already made positive adjustments to amputation and prosthesis use. Implications for Rehabilitation Amputation of a limb and subsequent prosthesis use present major physical, psychological and social challenges. Qualitative research on these topics is important in informing the design, organisation and delivery of health rehabilitation services which meet the needs of this population. The findings of this systematic review indicate that rehabilitation for this group make greater use of psychological interventions and education, involve patients' social support networks, use psychotherapy to support positive coping strategies, and provide peer support from patients who have already made positive adjustments. © 2013 Informa UK, Ltd.","author":[{"dropping-particle":"","family":"Murray","given":"Craig D.","non-dropping-particle":"","parse-names":false,"suffix":""},{"dropping-particle":"","family":"Forshaw","given":"Mark J.","non-dropping-particle":"","parse-names":false,"suffix":""}],"container-title":"Disability and Rehabilitation","id":"ITEM-3","issue":"14","issued":{"date-parts":[["2013"]]},"page":"1133-1142","title":"The experience of amputation and prosthesis use for adults: A metasynthesis","type":"article-journal","volume":"35"},"uris":["http://www.mendeley.com/documents/?uuid=19832661-3cc7-4538-8035-1fec9ed2bd79"]}],"mendeley":{"formattedCitation":"[2,7,8]","plainTextFormattedCitation":"[2,7,8]","previouslyFormattedCitation":"[2,7,8]"},"properties":{"noteIndex":0},"schema":"https://github.com/citation-style-language/schema/raw/master/csl-citation.json"}</w:instrText>
      </w:r>
      <w:r w:rsidRPr="005C53EC">
        <w:rPr>
          <w:rStyle w:val="normaltextrun"/>
          <w:color w:val="000000" w:themeColor="text1"/>
        </w:rPr>
        <w:fldChar w:fldCharType="separate"/>
      </w:r>
      <w:r w:rsidR="00493813" w:rsidRPr="005C53EC">
        <w:rPr>
          <w:rStyle w:val="normaltextrun"/>
          <w:noProof/>
          <w:color w:val="000000" w:themeColor="text1"/>
        </w:rPr>
        <w:t>[2,7,8]</w:t>
      </w:r>
      <w:r w:rsidRPr="005C53EC">
        <w:rPr>
          <w:rStyle w:val="normaltextrun"/>
          <w:color w:val="000000" w:themeColor="text1"/>
        </w:rPr>
        <w:fldChar w:fldCharType="end"/>
      </w:r>
      <w:r w:rsidRPr="005C53EC">
        <w:rPr>
          <w:rStyle w:val="normaltextrun"/>
          <w:color w:val="000000" w:themeColor="text1"/>
        </w:rPr>
        <w:t>. </w:t>
      </w:r>
    </w:p>
    <w:p w14:paraId="24861D08" w14:textId="77777777" w:rsidR="00D617D3" w:rsidRPr="005C53EC" w:rsidRDefault="00D617D3" w:rsidP="00D617D3">
      <w:pPr>
        <w:pStyle w:val="Heading2"/>
        <w:rPr>
          <w:color w:val="000000" w:themeColor="text1"/>
        </w:rPr>
      </w:pPr>
      <w:r w:rsidRPr="005C53EC">
        <w:rPr>
          <w:rStyle w:val="normaltextrun"/>
          <w:color w:val="000000" w:themeColor="text1"/>
        </w:rPr>
        <w:t>Assistive Technology</w:t>
      </w:r>
    </w:p>
    <w:p w14:paraId="1205243C" w14:textId="2DC50B20" w:rsidR="001C7212" w:rsidRPr="005C53EC" w:rsidRDefault="001C7212" w:rsidP="001C7212">
      <w:pPr>
        <w:pStyle w:val="Paragraph"/>
        <w:rPr>
          <w:rStyle w:val="normaltextrun"/>
          <w:color w:val="000000" w:themeColor="text1"/>
        </w:rPr>
      </w:pPr>
      <w:r w:rsidRPr="005C53EC">
        <w:rPr>
          <w:rStyle w:val="normaltextrun"/>
          <w:color w:val="000000" w:themeColor="text1"/>
        </w:rPr>
        <w:t xml:space="preserve">A prosthesis is an external device used in place of the absent limb </w:t>
      </w:r>
      <w:r w:rsidRPr="005C53EC">
        <w:rPr>
          <w:rStyle w:val="normaltextrun"/>
          <w:color w:val="000000" w:themeColor="text1"/>
        </w:rPr>
        <w:fldChar w:fldCharType="begin" w:fldLock="1"/>
      </w:r>
      <w:r w:rsidR="00B33469" w:rsidRPr="005C53EC">
        <w:rPr>
          <w:rStyle w:val="normaltextrun"/>
          <w:color w:val="000000" w:themeColor="text1"/>
        </w:rPr>
        <w:instrText>ADDIN CSL_CITATION {"citationItems":[{"id":"ITEM-1","itemData":{"ISBN":"9789241512480","author":[{"dropping-particle":"","family":"WHO","given":"","non-dropping-particle":"","parse-names":false,"suffix":""}],"id":"ITEM-1","issued":{"date-parts":[["2017"]]},"title":"Standards for Prosthetics and Orthotics. Part 2: Implementation manual","type":"report"},"uris":["http://www.mendeley.com/documents/?uuid=6a222f1c-2645-3705-95e5-8e28f03fb4fb"]}],"mendeley":{"formattedCitation":"[9]","plainTextFormattedCitation":"[9]","previouslyFormattedCitation":"[9]"},"properties":{"noteIndex":0},"schema":"https://github.com/citation-style-language/schema/raw/master/csl-citation.json"}</w:instrText>
      </w:r>
      <w:r w:rsidRPr="005C53EC">
        <w:rPr>
          <w:rStyle w:val="normaltextrun"/>
          <w:color w:val="000000" w:themeColor="text1"/>
        </w:rPr>
        <w:fldChar w:fldCharType="separate"/>
      </w:r>
      <w:r w:rsidR="005D671D" w:rsidRPr="005C53EC">
        <w:rPr>
          <w:rStyle w:val="normaltextrun"/>
          <w:noProof/>
          <w:color w:val="000000" w:themeColor="text1"/>
        </w:rPr>
        <w:t>[9]</w:t>
      </w:r>
      <w:r w:rsidRPr="005C53EC">
        <w:rPr>
          <w:rStyle w:val="normaltextrun"/>
          <w:color w:val="000000" w:themeColor="text1"/>
        </w:rPr>
        <w:fldChar w:fldCharType="end"/>
      </w:r>
      <w:r w:rsidRPr="005C53EC">
        <w:rPr>
          <w:rStyle w:val="normaltextrun"/>
          <w:color w:val="000000" w:themeColor="text1"/>
        </w:rPr>
        <w:t xml:space="preserve">. Prosthetics are an example of Assistive Technology (AT) that offer the potential to improve the mobility, quality of life and opportunity of a person with limb loss </w:t>
      </w:r>
      <w:r w:rsidRPr="005C53EC">
        <w:rPr>
          <w:rStyle w:val="normaltextrun"/>
          <w:color w:val="000000" w:themeColor="text1"/>
        </w:rPr>
        <w:fldChar w:fldCharType="begin" w:fldLock="1"/>
      </w:r>
      <w:r w:rsidR="00B33469" w:rsidRPr="005C53EC">
        <w:rPr>
          <w:rStyle w:val="normaltextrun"/>
          <w:color w:val="000000" w:themeColor="text1"/>
        </w:rPr>
        <w:instrText>ADDIN CSL_CITATION {"citationItems":[{"id":"ITEM-1","itemData":{"DOI":"10.1177/147323000903700630","ISSN":"03000605","abstract":"This retrospective, observational study was designed to investigate factors affecting successful prosthetic ambulation in elderly amputees aged ≥ 60 years. The study included 64 unilateral transfemoral or hip disarticulation amputees. Patients who were able to walk ≥ 100 m with prosthesis were classified as successful and those who could walk &lt; 100 m as failures. Age, comorbidities, cause of amputation, ability to stand on one leg, patient'smotivation for walking andmaximumoxygen uptake as a proportion of predicted maximum oxygen uptake (%VO2max) during an exercise load test were examined as indicators of physical fitness. Significant differences were noted between the two groups in the number of comorbidities, ability to stand on one leg, patient's motivation for walking and mean %VO2max. A low number of comorbidities, the ability to stand on one leg, motivation for walking and adequate physical fitness allowing an exercise intensity of ≥ 50% VO2max were considered to be predictive factors for successful prosthetic rehabilitation. Copyright © 2009 Field House Publishing LLP.","author":[{"dropping-particle":"","family":"Hamamura","given":"S.","non-dropping-particle":"","parse-names":false,"suffix":""},{"dropping-particle":"","family":"Chin","given":"Takaaki","non-dropping-particle":"","parse-names":false,"suffix":""},{"dropping-particle":"","family":"Kuroda","given":"R.","non-dropping-particle":"","parse-names":false,"suffix":""},{"dropping-particle":"","family":"Akisue","given":"T.","non-dropping-particle":"","parse-names":false,"suffix":""},{"dropping-particle":"","family":"Iguchi","given":"T.","non-dropping-particle":"","parse-names":false,"suffix":""},{"dropping-particle":"","family":"Kohno","given":"H.","non-dropping-particle":"","parse-names":false,"suffix":""},{"dropping-particle":"","family":"Kitagawa","given":"A.","non-dropping-particle":"","parse-names":false,"suffix":""},{"dropping-particle":"","family":"Tsumura","given":"N.","non-dropping-particle":"","parse-names":false,"suffix":""},{"dropping-particle":"","family":"Kurosaka","given":"M.","non-dropping-particle":"","parse-names":false,"suffix":""}],"container-title":"Journal of International Medical Research","id":"ITEM-1","issue":"6","issued":{"date-parts":[["2009"]]},"page":"1921-1927","title":"Factors affecting prosthetic rehabilitation outcomes in amputees of age 60 years and over","type":"article-journal","volume":"37"},"uris":["http://www.mendeley.com/documents/?uuid=f5b44796-19bd-41e2-aade-f5b23f0fce83"]},{"id":"ITEM-2","itemData":{"DOI":"10.1111/j.1365-2702.2010.03256.x","ISSN":"09621067","abstract":"Aim: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 © 2010 The Authors. Journal compilation © 2010 Blackwell Publishing Ltd.","author":[{"dropping-particle":"","family":"Liu","given":"Fen","non-dropping-particle":"","parse-names":false,"suffix":""},{"dropping-particle":"","family":"Williams","given":"Rhonda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Nursing","id":"ITEM-2","issue":"15-16","issued":{"date-parts":[["2010"]]},"page":"2152-2161","title":"The lived experience of persons with lower extremity amputation","type":"article-journal","volume":"19"},"uris":["http://www.mendeley.com/documents/?uuid=1c3cda41-af78-421f-ab51-36bbc096fc89"]},{"id":"ITEM-3","itemData":{"DOI":"10.1080/09638288.2017.1312564","ISSN":"14645165","abstract":"Purpose: Whilst research tells us about the benefits and challenges of using prostheses, little attempt has been made to account for and provide explanations for the differing experiences of prosthesis users. In this study, a core concern shared by prosthesis users and an account of how this concern is managed are explored. Method: Data were collected and analysed according to Grounded Theory procedures, involving interviews with 24 participants, 17 weblogs, 17 autobiographical texts, and posts from 4 online forums. Results: Prosthesis users are primarily concerned with being “just normal”: the condition of being and living in ways that persons variously perceive are “about right”; that are sufficient, fair, and generally how things “ought to be” for them. This concern is acted upon through: (i) “preserving”, where persons foresee and manage threats to being “just normal”, (ii) “redressing”, involving rectifying things judged not to be “just normal”, and (iii) “persevering”, where persons keep living “just normally” despite accompanying difficulties. Conclusions: “Just normal” is a new means for rehabilitation practitioners to better understand a key concern of prosthesis users and the motivations underlying behaviours in their prosthesis use. It is also relevant and transferable to broader fields of assistive technology use and disability. Implications for Rehabilitation The grounded theory of “just normal” invites practitioners to discover a key concern in prosthesis use, enabling a richer understanding of the needs and desires of service users. Being “just normal” is presented as an important motivator underlying a range of diverse actions within prosthesis use. The theory is relevant and transferable to broader areas of assistive technology use and disability.","author":[{"dropping-particle":"","family":"Jefferies","given":"Philip","non-dropping-particle":"","parse-names":false,"suffix":""},{"dropping-particle":"","family":"Gallagher","given":"Pamela","non-dropping-particle":"","parse-names":false,"suffix":""},{"dropping-particle":"","family":"Philbin","given":"Mark","non-dropping-particle":"","parse-names":false,"suffix":""}],"container-title":"Disability and Rehabilitation","id":"ITEM-3","issue":"15","issued":{"date-parts":[["2018"]]},"page":"1754-1763","publisher":"Informa UK Ltd.","title":"Being “just normal”: a grounded theory of prosthesis use","type":"article-journal","volume":"40"},"uris":["http://www.mendeley.com/documents/?uuid=7da920e7-0ed4-4f95-bfae-805903dffc1d"]}],"mendeley":{"formattedCitation":"[6,7,10]","plainTextFormattedCitation":"[6,7,10]","previouslyFormattedCitation":"[6,7,10]"},"properties":{"noteIndex":0},"schema":"https://github.com/citation-style-language/schema/raw/master/csl-citation.json"}</w:instrText>
      </w:r>
      <w:r w:rsidRPr="005C53EC">
        <w:rPr>
          <w:rStyle w:val="normaltextrun"/>
          <w:color w:val="000000" w:themeColor="text1"/>
        </w:rPr>
        <w:fldChar w:fldCharType="separate"/>
      </w:r>
      <w:r w:rsidR="005D671D" w:rsidRPr="005C53EC">
        <w:rPr>
          <w:rStyle w:val="normaltextrun"/>
          <w:noProof/>
          <w:color w:val="000000" w:themeColor="text1"/>
        </w:rPr>
        <w:t>[6,7,10]</w:t>
      </w:r>
      <w:r w:rsidRPr="005C53EC">
        <w:rPr>
          <w:rStyle w:val="normaltextrun"/>
          <w:color w:val="000000" w:themeColor="text1"/>
        </w:rPr>
        <w:fldChar w:fldCharType="end"/>
      </w:r>
      <w:r w:rsidRPr="005C53EC">
        <w:rPr>
          <w:rStyle w:val="normaltextrun"/>
          <w:color w:val="000000" w:themeColor="text1"/>
        </w:rPr>
        <w:t xml:space="preserve">. They are identified as one of the five priority assistive products urgently needed globally </w:t>
      </w:r>
      <w:r w:rsidRPr="005C53EC">
        <w:rPr>
          <w:rStyle w:val="normaltextrun"/>
          <w:color w:val="000000" w:themeColor="text1"/>
        </w:rPr>
        <w:fldChar w:fldCharType="begin" w:fldLock="1"/>
      </w:r>
      <w:r w:rsidR="00B33469" w:rsidRPr="005C53EC">
        <w:rPr>
          <w:rStyle w:val="normaltextrun"/>
          <w:color w:val="000000" w:themeColor="text1"/>
        </w:rPr>
        <w:instrText>ADDIN CSL_CITATION {"citationItems":[{"id":"ITEM-1","itemData":{"DOI":"10.1016/S2214","abstract":"ATscale 1 , the Global Partnership for Assistive Technology, put forward the goal of reaching 500 million more people with life-changing assistive technology (AT) by 2030 to enable a lifetime of potential. ATscale is a cross-sector partnership for AT that brings new energy and strategic focus to a significant global challenge. Building upon the foundation that leaders within the sector have established, ATscale will revolutionise access to AT through a collective effort, supporting the global community to have an impact greater than the sum of its individual parts. Increased access to AT is critical to achieve many global commitments including universal health coverage, the ideals of the UN Convention on the Rights of Persons with Disabilities (CRPD), and the ambitious Sustainable Development Goals (SDGs). 2 The ATscale Forming Committee, currently comprised of 11 organisations, 3 prepared a strategy to guide ATscale through the initial phase of its development and early activities, as well as to inform the establishment of its long-term structure and operating model. A variety of rigorous analyses, including initial AT market assessments, key informant interviews, and high-level secondary research, informed ATscale's strategic priorities, objectives, and proposed focus areas. This early work, which incorporated input from the broader AT and global health communities, illuminated many barriers to achieving access to affordable, high-quality, and appropriate AT. ATscale will continue to refine its understanding of the greatest challenges and most critical interventions required and will utilise the collective strength of committed organisations to address these barriers and achieve its overarching goals. This overview document outlines ATscale's vision and mission, its guiding principles and interim organisational model, as well as strategic priorities and near-term objectives. While this strategy overview was developed by the Forming Committee, ATscale seeks ongoing input from all stakeholders including, but not limited to: AT users, governments, donors, implementing partners, technical experts, the private sector, and civil society. Over time, specific guiding documents related to both operations and technical activities will also be developed to support and advance ATscale's strategy. The ATscale Forming Committee looks forward to refining and strengthening its approach through consultation and input on its strategy and supporting documents to enable …","author":[{"dropping-particle":"","family":"ATscale","given":"","non-dropping-particle":"","parse-names":false,"suffix":""}],"id":"ITEM-1","issued":{"date-parts":[["2019"]]},"title":"Strategy Overview","type":"report"},"uris":["http://www.mendeley.com/documents/?uuid=f9d34927-26cd-3e74-8ae3-f1871dcb392d"]}],"mendeley":{"formattedCitation":"[11]","plainTextFormattedCitation":"[11]","previouslyFormattedCitation":"[11]"},"properties":{"noteIndex":0},"schema":"https://github.com/citation-style-language/schema/raw/master/csl-citation.json"}</w:instrText>
      </w:r>
      <w:r w:rsidRPr="005C53EC">
        <w:rPr>
          <w:rStyle w:val="normaltextrun"/>
          <w:color w:val="000000" w:themeColor="text1"/>
        </w:rPr>
        <w:fldChar w:fldCharType="separate"/>
      </w:r>
      <w:r w:rsidR="005D671D" w:rsidRPr="005C53EC">
        <w:rPr>
          <w:rStyle w:val="normaltextrun"/>
          <w:noProof/>
          <w:color w:val="000000" w:themeColor="text1"/>
        </w:rPr>
        <w:t>[11]</w:t>
      </w:r>
      <w:r w:rsidRPr="005C53EC">
        <w:rPr>
          <w:rStyle w:val="normaltextrun"/>
          <w:color w:val="000000" w:themeColor="text1"/>
        </w:rPr>
        <w:fldChar w:fldCharType="end"/>
      </w:r>
      <w:r w:rsidRPr="005C53EC">
        <w:rPr>
          <w:rStyle w:val="normaltextrun"/>
          <w:color w:val="000000" w:themeColor="text1"/>
        </w:rPr>
        <w:t xml:space="preserve">. </w:t>
      </w:r>
    </w:p>
    <w:p w14:paraId="58D55F73" w14:textId="1F5AE1A7" w:rsidR="001C7212" w:rsidRPr="005C53EC" w:rsidRDefault="005D671D" w:rsidP="006A643C">
      <w:pPr>
        <w:pStyle w:val="Newparagraph"/>
        <w:rPr>
          <w:color w:val="000000" w:themeColor="text1"/>
        </w:rPr>
      </w:pPr>
      <w:r w:rsidRPr="005C53EC">
        <w:rPr>
          <w:rStyle w:val="normaltextrun"/>
          <w:color w:val="000000" w:themeColor="text1"/>
        </w:rPr>
        <w:t>The World Health Organisation (WHO) estimate only 5-15% of people living with limb loss in LMICs have access to a needed prosthesis with demand projected to double by 2050</w:t>
      </w:r>
      <w:r w:rsidR="002F4C1A" w:rsidRPr="005C53EC">
        <w:rPr>
          <w:rStyle w:val="normaltextrun"/>
          <w:color w:val="000000" w:themeColor="text1"/>
        </w:rPr>
        <w:t xml:space="preserve"> </w:t>
      </w:r>
      <w:r w:rsidR="00946AE1"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author":[{"dropping-particle":"","family":"Coduti","given":"Wendy","non-dropping-particle":"","parse-names":false,"suffix":""},{"dropping-particle":"","family":"Schoen","given":"Barbara","non-dropping-particle":"","parse-names":false,"suffix":""}],"container-title":"Journal of Rehabilitation","id":"ITEM-1","issue":"2","issued":{"date-parts":[["2014"]]},"page":"30-40","title":"Hope Model: A Method of Goal Attainment with Rehabilitation Services Clients","type":"article-journal","volume":"80"},"uris":["http://www.mendeley.com/documents/?uuid=a1ae1ec8-9e41-3265-a352-35884c9bc199"]}],"mendeley":{"formattedCitation":"[12]","plainTextFormattedCitation":"[12]","previouslyFormattedCitation":"[12]"},"properties":{"noteIndex":0},"schema":"https://github.com/citation-style-language/schema/raw/master/csl-citation.json"}</w:instrText>
      </w:r>
      <w:r w:rsidR="00946AE1" w:rsidRPr="005C53EC">
        <w:rPr>
          <w:rStyle w:val="normaltextrun"/>
          <w:color w:val="000000" w:themeColor="text1"/>
        </w:rPr>
        <w:fldChar w:fldCharType="separate"/>
      </w:r>
      <w:r w:rsidR="00946AE1" w:rsidRPr="005C53EC">
        <w:rPr>
          <w:rStyle w:val="normaltextrun"/>
          <w:noProof/>
          <w:color w:val="000000" w:themeColor="text1"/>
        </w:rPr>
        <w:t>[12]</w:t>
      </w:r>
      <w:r w:rsidR="00946AE1" w:rsidRPr="005C53EC">
        <w:rPr>
          <w:rStyle w:val="normaltextrun"/>
          <w:color w:val="000000" w:themeColor="text1"/>
        </w:rPr>
        <w:fldChar w:fldCharType="end"/>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URL":"http://www.who.int/disabilities/technology/activities/en/","accessed":{"date-parts":[["2020","8","2"]]},"author":[{"dropping-particle":"","family":"WHO","given":"","non-dropping-particle":"","parse-names":false,"suffix":""}],"id":"ITEM-1","issued":{"date-parts":[["2016"]]},"publisher":"World Health Organization","title":"WHO | Assistive devices/technologies: what WHO is doing","type":"webpage"},"uris":["http://www.mendeley.com/documents/?uuid=6a801eb8-3938-3873-8624-f850b72b17bd"]},{"id":"ITEM-2","itemData":{"author":[{"dropping-particle":"","family":"Holloway","given":"C","non-dropping-particle":"","parse-names":false,"suffix":""},{"dropping-particle":"","family":"Austin","given":"V","non-dropping-particle":"","parse-names":false,"suffix":""},{"dropping-particle":"","family":"Barbareschi","given":"G","non-dropping-particle":"","parse-names":false,"suffix":""},{"dropping-particle":"","family":"Barajas","given":"Ramos","non-dropping-particle":"","parse-names":false,"suffix":""},{"dropping-particle":"","family":"Pannell","given":"F","non-dropping-particle":"","parse-names":false,"suffix":""},{"dropping-particle":"","family":"Ramirez","given":"Morgado","non-dropping-particle":"","parse-names":false,"suffix":""},{"dropping-particle":"","family":"Mckinnon","given":"D","non-dropping-particle":"","parse-names":false,"suffix":""},{"dropping-particle":"","family":"Holmes","given":"I","non-dropping-particle":"","parse-names":false,"suffix":""},{"dropping-particle":"","family":"Kett","given":"R","non-dropping-particle":"","parse-names":false,"suffix":""},{"dropping-particle":"","family":"Groce","given":"M","non-dropping-particle":"","parse-names":false,"suffix":""},{"dropping-particle":"","family":"Carew","given":"N","non-dropping-particle":"","parse-names":false,"suffix":""},{"dropping-particle":"","family":"Alghaib","given":"Abu","non-dropping-particle":"","parse-names":false,"suffix":""},{"dropping-particle":"","family":"Khasnabis","given":"O","non-dropping-particle":"","parse-names":false,"suffix":""},{"dropping-particle":"","family":"Kobayashi","given":"E","non-dropping-particle":"","parse-names":false,"suffix":""}],"id":"ITEM-2","issue":"June","issued":{"date-parts":[["2018"]]},"number-of-pages":"5-7","title":"Scoping Research Report on Assistive Technology on the Road for Universal Assistive Technology","type":"report"},"uris":["http://www.mendeley.com/documents/?uuid=21eff6c4-0903-4f98-9464-b0ef61f56cc2"]}],"mendeley":{"formattedCitation":"[13,14]","manualFormatting":".  ","plainTextFormattedCitation":"[13,14]","previouslyFormattedCitation":"[13,14]"},"properties":{"noteIndex":0},"schema":"https://github.com/citation-style-language/schema/raw/master/csl-citation.json"}</w:instrText>
      </w:r>
      <w:r w:rsidRPr="005C53EC">
        <w:rPr>
          <w:rStyle w:val="normaltextrun"/>
          <w:color w:val="000000" w:themeColor="text1"/>
        </w:rPr>
        <w:fldChar w:fldCharType="separate"/>
      </w:r>
      <w:r w:rsidRPr="005C53EC">
        <w:rPr>
          <w:rStyle w:val="normaltextrun"/>
          <w:noProof/>
          <w:color w:val="000000" w:themeColor="text1"/>
        </w:rPr>
        <w:t xml:space="preserve">.  </w:t>
      </w:r>
      <w:r w:rsidRPr="005C53EC">
        <w:rPr>
          <w:rStyle w:val="normaltextrun"/>
          <w:color w:val="000000" w:themeColor="text1"/>
        </w:rPr>
        <w:fldChar w:fldCharType="end"/>
      </w:r>
      <w:r w:rsidRPr="005C53EC">
        <w:rPr>
          <w:rStyle w:val="normaltextrun"/>
          <w:color w:val="000000" w:themeColor="text1"/>
        </w:rPr>
        <w:t xml:space="preserve">This has led to an increasing global effort to understand the inherent complexities causing the gap in AT provision and how best to achieve appropriate and affordable AT access in LMICs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author":[{"dropping-particle":"","family":"Holloway","given":"C","non-dropping-particle":"","parse-names":false,"suffix":""},{"dropping-particle":"","family":"Austin","given":"V","non-dropping-particle":"","parse-names":false,"suffix":""},{"dropping-particle":"","family":"Barbareschi","given":"G","non-dropping-particle":"","parse-names":false,"suffix":""},{"dropping-particle":"","family":"Barajas","given":"Ramos","non-dropping-particle":"","parse-names":false,"suffix":""},{"dropping-particle":"","family":"Pannell","given":"F","non-dropping-particle":"","parse-names":false,"suffix":""},{"dropping-particle":"","family":"Ramirez","given":"Morgado","non-dropping-particle":"","parse-names":false,"suffix":""},{"dropping-particle":"","family":"Mckinnon","given":"D","non-dropping-particle":"","parse-names":false,"suffix":""},{"dropping-particle":"","family":"Holmes","given":"I","non-dropping-particle":"","parse-names":false,"suffix":""},{"dropping-particle":"","family":"Kett","given":"R","non-dropping-particle":"","parse-names":false,"suffix":""},{"dropping-particle":"","family":"Groce","given":"M","non-dropping-particle":"","parse-names":false,"suffix":""},{"dropping-particle":"","family":"Carew","given":"N","non-dropping-particle":"","parse-names":false,"suffix":""},{"dropping-particle":"","family":"Alghaib","given":"Abu","non-dropping-particle":"","parse-names":false,"suffix":""},{"dropping-particle":"","family":"Khasnabis","given":"O","non-dropping-particle":"","parse-names":false,"suffix":""},{"dropping-particle":"","family":"Kobayashi","given":"E","non-dropping-particle":"","parse-names":false,"suffix":""}],"id":"ITEM-1","issue":"June","issued":{"date-parts":[["2018"]]},"number-of-pages":"5-7","title":"Scoping Research Report on Assistive Technology on the Road for Universal Assistive Technology","type":"report"},"uris":["http://www.mendeley.com/documents/?uuid=21eff6c4-0903-4f98-9464-b0ef61f56cc2"]},{"id":"ITEM-2","itemData":{"author":[{"dropping-particle":"","family":"Liao","given":"Cynthia","non-dropping-particle":"","parse-names":false,"suffix":""},{"dropping-particle":"","family":"Seghers","given":"Frederic","non-dropping-particle":"","parse-names":false,"suffix":""},{"dropping-particle":"","family":"Savage","given":"Margaret","non-dropping-particle":"","parse-names":false,"suffix":""},{"dropping-particle":"","family":"Clinton Health Access Initiative","given":"","non-dropping-particle":"","parse-names":false,"suffix":""},{"dropping-particle":"","family":"End Fineberg","given":"Alison","non-dropping-particle":"","parse-names":false,"suffix":""},{"dropping-particle":"","family":"Goedde","given":"Barbara","non-dropping-particle":"","parse-names":false,"suffix":""},{"dropping-particle":"","family":"AT Scale","given":"","non-dropping-particle":"","parse-names":false,"suffix":""},{"dropping-particle":"","family":"Global Disability Innovation Hub","given":"","non-dropping-particle":"","parse-names":false,"suffix":""},{"dropping-particle":"","family":"Austin","given":"Victoria","non-dropping-particle":"","parse-names":false,"suffix":""},{"dropping-particle":"","family":"Holloway","given":"Catherine","non-dropping-particle":"","parse-names":false,"suffix":""},{"dropping-particle":"","family":"Oldfrey","given":"Ben","non-dropping-particle":"","parse-names":false,"suffix":""}],"id":"ITEM-2","issue":"April","issued":{"date-parts":[["2020"]]},"title":"Product Narrative: Prostheses","type":"report"},"uris":["http://www.mendeley.com/documents/?uuid=d6bb6ce4-926a-4b7b-9d2d-b5de31a6ffb3"]},{"id":"ITEM-3","itemData":{"author":[{"dropping-particle":"","family":"GDI Hub","given":"","non-dropping-particle":"","parse-names":false,"suffix":""}],"id":"ITEM-3","issued":{"date-parts":[["2019"]]},"title":"AT2030 Testing 'what works' to enable access to life-changing assistive technology for all","type":"report"},"uris":["http://www.mendeley.com/documents/?uuid=a49350cc-13d9-3fff-bd25-56b5f6304f08"]}],"mendeley":{"formattedCitation":"[1,14,15]","plainTextFormattedCitation":"[1,14,15]","previouslyFormattedCitation":"[1,14,15]"},"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[1,14,15]</w:t>
      </w:r>
      <w:r w:rsidRPr="005C53EC">
        <w:rPr>
          <w:rStyle w:val="normaltextrun"/>
          <w:color w:val="000000" w:themeColor="text1"/>
        </w:rPr>
        <w:fldChar w:fldCharType="end"/>
      </w:r>
      <w:r w:rsidRPr="005C53EC">
        <w:rPr>
          <w:rStyle w:val="normaltextrun"/>
          <w:color w:val="000000" w:themeColor="text1"/>
        </w:rPr>
        <w:t xml:space="preserve">. If the device does not suit the needs of a person or environment, then there is a risk of device rejection and service dissatisfaction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{"citationItems":[{"id":"ITEM-1","itemData":{"DOI":"10.1109/GHTC.2016.7857336","ISBN":"9781509024322","abstract":"Social and societal pressures play an enormous role in the acceptance and use of prosthetic devices. Over the past 15 years, the United States has seen a radical shift in the mentality around prosthetic devices as amputees now choose function over form and encourage broader social acceptance of prostheses. This transition is not a global change, however, as seen in two different international studies: a preliminary study in Haiti that interviewed eight potential recipients about their interest in eNABLE-type partial hand devices; another which fit four patients in Jordan for such devices. In the Haiti study, in all but one case the devices were rejected on the basis of appearance (and resulting social and cultural implications), regardless of functional enhancements the devices might provide. To address these issues, and potentially increase social acceptance for amputees globally, new efforts and designs are being discussed.","author":[{"dropping-particle":"","family":"Arabian","given":"Adam","non-dropping-particle":"","parse-names":false,"suffix":""},{"dropping-particle":"","family":"Varotsis","given":"Dante","non-dropping-particle":"","parse-names":false,"suffix":""},{"dropping-particle":"","family":"McDonnell","given":"Caitlin","non-dropping-particle":"","parse-names":false,"suffix":""},{"dropping-particle":"","family":"Meeks","given":"Elinor","non-dropping-particle":"","parse-names":false,"suffix":""}],"container-title":"GHTC 2016 - IEEE Global Humanitarian Technology Conference: Technology for the Benefit of Humanity, Conference Proceedings","id":"ITEM-1","issued":{"date-parts":[["2016"]]},"page":"563-568","title":"Global social acceptance of prosthetic devices","type":"article-journal"},"uris":["http://www.mendeley.com/documents/?uuid=db1f7900-0864-424a-b189-801e8b7b3d40"]}],"mendeley":{"formattedCitation":"[16]","plainTextFormattedCitation":"[16]","previouslyFormattedCitation":"[16]"},"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[16]</w:t>
      </w:r>
      <w:r w:rsidRPr="005C53EC">
        <w:rPr>
          <w:rStyle w:val="normaltextrun"/>
          <w:color w:val="000000" w:themeColor="text1"/>
        </w:rPr>
        <w:fldChar w:fldCharType="end"/>
      </w:r>
      <w:r w:rsidRPr="005C53EC">
        <w:rPr>
          <w:rStyle w:val="normaltextrun"/>
          <w:color w:val="000000" w:themeColor="text1"/>
        </w:rPr>
        <w:t>. </w:t>
      </w:r>
      <w:r w:rsidRPr="005C53EC">
        <w:rPr>
          <w:rStyle w:val="eop"/>
          <w:color w:val="000000" w:themeColor="text1"/>
        </w:rPr>
        <w:t> </w:t>
      </w:r>
    </w:p>
    <w:p w14:paraId="5B031E00" w14:textId="77777777" w:rsidR="006A643C" w:rsidRPr="005C53EC" w:rsidRDefault="006A643C" w:rsidP="006A643C">
      <w:pPr>
        <w:pStyle w:val="Heading2"/>
        <w:rPr>
          <w:color w:val="000000" w:themeColor="text1"/>
        </w:rPr>
      </w:pPr>
      <w:r w:rsidRPr="005C53EC">
        <w:rPr>
          <w:rStyle w:val="eop"/>
          <w:color w:val="000000" w:themeColor="text1"/>
        </w:rPr>
        <w:t>Prosthesis prescription</w:t>
      </w:r>
    </w:p>
    <w:p w14:paraId="21A2CF34" w14:textId="7CC2E572" w:rsidR="006A643C" w:rsidRPr="005C53EC" w:rsidRDefault="006A643C" w:rsidP="006A643C">
      <w:pPr>
        <w:pStyle w:val="Paragraph"/>
        <w:rPr>
          <w:color w:val="000000" w:themeColor="text1"/>
        </w:rPr>
      </w:pPr>
      <w:r w:rsidRPr="005C53EC">
        <w:rPr>
          <w:rStyle w:val="normaltextrun"/>
          <w:color w:val="000000" w:themeColor="text1"/>
        </w:rPr>
        <w:t xml:space="preserve">Prosthesis prescription can consist of multiple appointments and follow-ups in specially equipped clinics where an ongoing relationship with the prosthetist is needed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{"citationItems":[{"id":"ITEM-1","itemData":{"DOI":"10.1055/s-0039-1687919","ISSN":"1998376X","abstract":"Lower limb amputations form a considerable number with 5,436,000 Indians having locomotor disability. Most members of this group are young, active earning males. The major cause of amputation is trauma. Hence, this population must be rehabilitated with priority, and best concerted efforts must be made by the medical community. In this article, the authors present available modern technologies in India and share best practices from their experience of treating Indian amputees for the past 20 years. The objective is to demonstrate to the medical community the optimal outcomes that can be achieved and help them make correct decisions on behalf of patients and their families. The article discusses history of prostheses, how to select optimal amputation level, preamputation preparation, determinants of good outcomes, preprosthetic preparation, components of prosthesis, their function and significance, rehabilitation process and guidelines, prescription criteria, and also special considerations such as multiple amputees or children.","author":[{"dropping-particle":"","family":"O'Keeffe","given":"Bernard","non-dropping-particle":"","parse-names":false,"suffix":""},{"dropping-particle":"","family":"Rout","given":"Shraddha","non-dropping-particle":"","parse-names":false,"suffix":""}],"container-title":"Indian Journal of Plastic Surgery","id":"ITEM-1","issue":"1","issued":{"date-parts":[["2019"]]},"page":"134-144","publisher":"Georg Thieme Verlag","title":"Prosthetic rehabilitation in the lower limb","type":"article","volume":"52"},"uris":["http://www.mendeley.com/documents/?uuid=3f72cbbd-e927-3ad9-9620-2b909bbe7a28"]},{"id":"ITEM-2","itemData":{"ISBN":"9789241512480","author":[{"dropping-particle":"","family":"WHO","given":"","non-dropping-particle":"","parse-names":false,"suffix":""}],"id":"ITEM-2","issued":{"date-parts":[["2017"]]},"title":"Standards for Prosthetics and Orthotics. Part 2: Implementation manual","type":"report"},"uris":["http://www.mendeley.com/documents/?uuid=6a222f1c-2645-3705-95e5-8e28f03fb4fb"]}],"mendeley":{"formattedCitation":"[9,17]","plainTextFormattedCitation":"[9,17]","previouslyFormattedCitation":"[9,17]"},"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[9,17]</w:t>
      </w:r>
      <w:r w:rsidRPr="005C53EC">
        <w:rPr>
          <w:rStyle w:val="normaltextrun"/>
          <w:color w:val="000000" w:themeColor="text1"/>
        </w:rPr>
        <w:fldChar w:fldCharType="end"/>
      </w:r>
      <w:r w:rsidRPr="005C53EC">
        <w:rPr>
          <w:rStyle w:val="normaltextrun"/>
          <w:color w:val="000000" w:themeColor="text1"/>
        </w:rPr>
        <w:t xml:space="preserve">. New technological advancements may provide time-efficient and cost saving options which could enable more global provision. Studies have been trialling new technical interventions to help drive provision, e.g. through digital scanning and fabrication </w:t>
      </w:r>
      <w:r w:rsidRPr="005C53EC">
        <w:rPr>
          <w:rStyle w:val="normaltextrun"/>
          <w:color w:val="000000" w:themeColor="text1"/>
        </w:rPr>
        <w:fldChar w:fldCharType="begin" w:fldLock="1"/>
      </w:r>
      <w:r w:rsidR="00EE58D8" w:rsidRPr="005C53EC">
        <w:rPr>
          <w:rStyle w:val="normaltextrun"/>
          <w:color w:val="000000" w:themeColor="text1"/>
        </w:rPr>
        <w:instrText xml:space="preserve">ADDIN CSL_CITATION {"citationItems":[{"id":"ITEM-1","itemData":{"abstract":"This paper presents the story behind developing the Cambodia-UK prosthetics and orthotics (P&amp;O) project 'LMIC Limbs'. We describe the methods employed in identifying and iterating the project scope, the principles underpinning our collaboration, and our reflections on the process. In the context of growing digital technology possibilities for P&amp;O services (CAD/CAM, 3D scanning, and 3D printing or additive manufacturing), this set of principles addresses issues of: </w:instrText>
      </w:r>
      <w:r w:rsidR="00EE58D8" w:rsidRPr="005C53EC">
        <w:rPr>
          <w:rStyle w:val="normaltextrun"/>
          <w:color w:val="000000" w:themeColor="text1"/>
        </w:rPr>
        <w:instrText xml:space="preserve"> ensuring the project is defined by a technology pull, instead of a technology push, </w:instrText>
      </w:r>
      <w:r w:rsidR="00EE58D8" w:rsidRPr="005C53EC">
        <w:rPr>
          <w:rStyle w:val="normaltextrun"/>
          <w:color w:val="000000" w:themeColor="text1"/>
        </w:rPr>
        <w:instrText xml:space="preserve"> objectively mapping project stakeholders and the value proposition, and </w:instrText>
      </w:r>
      <w:r w:rsidR="00EE58D8" w:rsidRPr="005C53EC">
        <w:rPr>
          <w:rStyle w:val="normaltextrun"/>
          <w:color w:val="000000" w:themeColor="text1"/>
        </w:rPr>
        <w:instrText> consulting these stakeholders on the potential benefits and disadvantages of these technologies, and the barriers and facilitators associated with their implementation. These issues are addressed simultaneously through approaching the project development by co-design of research with equal status partnerships across nationalities and multidisciplinary team professions. As such, the project deliverables are designed according to the definition of Appropriate Technology (1) in the context of UN Sustainable Development Goal 3: Good Health &amp; Wellbeing (2).","author":[{"dropping-particle":"","family":"Dickinson","given":"Alex","non-dropping-particle":"","parse-names":false,"suffix":""},{"dropping-particle":"","family":"Donovan-Hall","given":"Maggie","non-dropping-particle":"","parse-names":false,"suffix":""},{"dropping-particle":"","family":"Kheng","given":"Sisary","non-dropping-particle":"","parse-names":false,"suffix":""},{"dropping-particle":"","family":"Wiegand","given":"Stefanie","non-dropping-particle":"","parse-names":false,"suffix":""},{"dropping-particle":"","family":"Wills","given":"Gary","non-dropping-particle":"","parse-names":false,"suffix":""},{"dropping-particle":"","family":"Ostler","given":"Chantel","non-dropping-particle":"","parse-names":false,"suffix":""},{"dropping-particle":"","family":"Srors","given":"Samedy","non-dropping-particle":"","parse-names":false,"suffix":""},{"dropping-particle":"","family":"Tech","given":"Auntouch","non-dropping-particle":"","parse-names":false,"suffix":""},{"dropping-particle":"","family":"Granat","given":"Malcolm","non-dropping-particle":"","parse-names":false,"suffix":""},{"dropping-particle":"","family":"Kenney","given":"Laurence","non-dropping-particle":"","parse-names":false,"suffix":""},{"dropping-particle":"","family":"Pathak","given":"Pathik","non-dropping-particle":"","parse-names":false,"suffix":""},{"dropping-particle":"","family":"Harte","given":"Carson","non-dropping-particle":"","parse-names":false,"suffix":""},{"dropping-particle":"","family":"Worsley","given":"Peter","non-dropping-particle":"","parse-names":false,"suffix":""},{"dropping-particle":"","family":"Metcalf","given":"Cheryl","non-dropping-particle":"","parse-names":false,"suffix":""}],"container-title":"WHO Global Report on Assistive Technology (GReAT) Consultation","id":"ITEM-1","issue":"August","issued":{"date-parts":[["2019"]]},"publisher-place":"Geneva","title":"Technologies to Enhance Quality and Access to Prosthetics &amp; Orthotics: the importance of a multidisciplinary, user-centred approach","type":"report"},"uris":["http://www.mendeley.com/documents/?uuid=08fc4172-73fe-4265-ad73-ac1aaf0f4676"]},{"id":"ITEM-2","itemData":{"DOI":"10.1097/PHM.0000000000000689","ISSN":"1537-7385","PMID":"28085736","abstract":"Objective Objective: Patients with amputation need prosthesis to comfortably move around. One of the most important parts of a good prosthesis is the socket. Currently, the most commonly used method is the traditional socket manufacturing method, which involves manual work; however, computer-aided design/computer-aided manufacturing (CAD/CAM) is also being used in the recent years. The present study aimed to investigate the effects of sockets manufactured by traditional and CAD/CAM method on clinical characteristics and quality of life of patients with transtibial amputation. Design The study included 72 patients with transtibial amputation using prosthesis, 36 of whom had CAD/CAM prosthetic sockets (group 1) and 36 had traditional prosthetic sockets (group 2). Amputation reason, prosthesis lifetime, walking time and distance with prosthesis, pain-free walking time with prosthesis, production time of the prosthesis, and adaptation time to the prosthesis were questioned. Quality of life was assessed using the 36-item Short Form Health Survey questionnaire and the Trinity Amputation and Prosthesis Experience Scales. Results Walking time and distance and pain-free walking time with prosthesis were significantly better in group 1 than those in group 2. Furthermore, the prosthesis was applied in a significantly shorter time, and socket adaptation time was significantly shorter in group 1. Except emotional role limitation, all 36-item Short Form Healthy Survey questionnaire parameters were significantly better in group 1 than in group 2. Trinity Amputation and Prosthesis Experience Scales activity limitation scores of group 1 were lower, and Trinity Amputation and Prosthesis Experience Scales satisfaction with the prosthesis scores were higher than those in group 2. Conclusion Our study demonstrated that the sockets manufactured by CAD/CAM methods yield better outcomes in quality of life of patients with transtibial amputation than the sockets manufactured by the traditional method.","author":[{"dropping-particle":"","family":"Karakoç","given":"M","non-dropping-particle":"","parse-names":false,"suffix":""},{"dropping-particle":"","family":"Batmaz","given":"I","non-dropping-particle":"","parse-names":false,"suffix":""},{"dropping-particle":"","family":"Sariyildiz","given":"M.A","non-dropping-particle":"","parse-names":false,"suffix":""},{"dropping-particle":"","family":"Yazmalar","given":"L","non-dropping-particle":"","parse-names":false,"suffix":""},{"dropping-particle":"","family":"Aydin","given":"A","non-dropping-particle":"","parse-names":false,"suffix":""},{"dropping-particle":"","family":"Em","given":"S","non-dropping-particle":"","parse-names":false,"suffix":""}],"container-title":"American journal of physical medicine &amp; rehabilitation","id":"ITEM-2","issue":"8","issued":{"date-parts":[["2017","8","1"]]},"page":"578-581","publisher":"Am J Phys Med Rehabil","title":"Sockets Manufactured by CAD/CAM Method Have Positive Effects on the Quality of Life of Patients With Transtibial Amputation","type":"article-journal","volume":"96"},"uris":["http://www.mendeley.com/documents/?uuid=638a91c6-c35f-37e0-b006-6a19714cbe9d"]}],"mendeley":{"formattedCitation":"[18,19]","plainTextFormattedCitation":"[18,19]","previouslyFormattedCitation":"[18,19]"},"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[18,19]</w:t>
      </w:r>
      <w:r w:rsidRPr="005C53EC">
        <w:rPr>
          <w:rStyle w:val="normaltextrun"/>
          <w:color w:val="000000" w:themeColor="text1"/>
        </w:rPr>
        <w:fldChar w:fldCharType="end"/>
      </w:r>
      <w:r w:rsidRPr="005C53EC">
        <w:rPr>
          <w:rStyle w:val="normaltextrun"/>
          <w:color w:val="000000" w:themeColor="text1"/>
        </w:rPr>
        <w:t xml:space="preserve">, and novel direct to limb fitting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author":[{"dropping-particle":"","family":"Williams","given":"Rhys","non-dropping-particle":"","parse-names":false,"suffix":""},{"dropping-particle":"","family":"Oldfrey","given":"Ben","non-dropping-particle":"","parse-names":false,"suffix":""},{"dropping-particle":"","family":"Holloway","given":"Cathy","non-dropping-particle":"","parse-names":false,"suffix":""}],"id":"ITEM-1","issued":{"date-parts":[["2020"]]},"title":"AT2030 Innovation Insights: An AT Innovator case study: Amparo","type":"report"},"uris":["http://www.mendeley.com/documents/?uuid=0fcfec27-65b8-3669-a5f1-2bc88ddcb677"]}],"mendeley":{"formattedCitation":"[20]","plainTextFormattedCitation":"[20]","previouslyFormattedCitation":"[20]"},"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[20]</w:t>
      </w:r>
      <w:r w:rsidRPr="005C53EC">
        <w:rPr>
          <w:rStyle w:val="normaltextrun"/>
          <w:color w:val="000000" w:themeColor="text1"/>
        </w:rPr>
        <w:fldChar w:fldCharType="end"/>
      </w:r>
      <w:r w:rsidRPr="005C53EC">
        <w:rPr>
          <w:rStyle w:val="normaltextrun"/>
          <w:color w:val="000000" w:themeColor="text1"/>
        </w:rPr>
        <w:t xml:space="preserve"> as well as the ability to provide mobile prosthesis services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author":[{"dropping-particle":"","family":"Junsaard","given":"T","non-dropping-particle":"","parse-names":false,"suffix":""},{"dropping-particle":"","family":"Poomulna","given":"J","non-dropping-particle":"","parse-names":false,"suffix":""},{"dropping-particle":"","family":"Chiablam","given":"C","non-dropping-particle":"","parse-names":false,"suffix":""},{"dropping-particle":"","family":"Sutthison","given":"N","non-dropping-particle":"","parse-names":false,"suffix":""},{"dropping-particle":"","family":"Domrongpokapan","given":"A","non-dropping-particle":"","parse-names":false,"suffix":""}],"container-title":"Journal of the Department of Medical Service","id":"ITEM-1","issue":"4","issued":{"date-parts":[["2018"]]},"title":"A Study of Mobile Prosthetic Services Model with a Proactive and Integrated Approach in Thailand Aimed at Achieving 100% Accessibility for People with Movement Disabilities","type":"article-journal","volume":"43"},"uris":["http://www.mendeley.com/documents/?uuid=f876af70-4c1a-30c6-b85d-135c70a93450"]}],"mendeley":{"formattedCitation":"[21]","plainTextFormattedCitation":"[21]","previouslyFormattedCitation":"[21]"},"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[21]</w:t>
      </w:r>
      <w:r w:rsidRPr="005C53EC">
        <w:rPr>
          <w:rStyle w:val="normaltextrun"/>
          <w:color w:val="000000" w:themeColor="text1"/>
        </w:rPr>
        <w:fldChar w:fldCharType="end"/>
      </w:r>
      <w:r w:rsidRPr="005C53EC">
        <w:rPr>
          <w:rStyle w:val="normaltextrun"/>
          <w:color w:val="000000" w:themeColor="text1"/>
        </w:rPr>
        <w:t xml:space="preserve">. These approaches are potentially advantageous in low resource settings where prosthetic service points are particularly scarce, and users often </w:t>
      </w:r>
      <w:r w:rsidRPr="005C53EC">
        <w:rPr>
          <w:rStyle w:val="normaltextrun"/>
          <w:color w:val="000000" w:themeColor="text1"/>
        </w:rPr>
        <w:lastRenderedPageBreak/>
        <w:t xml:space="preserve">have to travel far to reach them </w:t>
      </w:r>
      <w:r w:rsidRPr="005C53EC">
        <w:rPr>
          <w:rStyle w:val="normaltextrun"/>
          <w:color w:val="000000" w:themeColor="text1"/>
        </w:rPr>
        <w:fldChar w:fldCharType="begin" w:fldLock="1"/>
      </w:r>
      <w:r w:rsidR="009B2BE8" w:rsidRPr="005C53EC">
        <w:rPr>
          <w:rStyle w:val="normaltextrun"/>
          <w:color w:val="000000" w:themeColor="text1"/>
        </w:rPr>
        <w:instrText>ADDIN CSL_CITATION {"citationItems":[{"id":"ITEM-1","itemData":{"author":[{"dropping-particle":"","family":"Liao","given":"Cynthia","non-dropping-particle":"","parse-names":false,"suffix":""},{"dropping-particle":"","family":"Seghers","given":"Frederic","non-dropping-particle":"","parse-names":false,"suffix":""},{"dropping-particle":"","family":"Savage","given":"Margaret","non-dropping-particle":"","parse-names":false,"suffix":""},{"dropping-particle":"","family":"Clinton Health Access Initiative","given":"","non-dropping-particle":"","parse-names":false,"suffix":""},{"dropping-particle":"","family":"End Fineberg","given":"Alison","non-dropping-particle":"","parse-names":false,"suffix":""},{"dropping-particle":"","family":"Goedde","given":"Barbara","non-dropping-particle":"","parse-names":false,"suffix":""},{"dropping-particle":"","family":"AT Scale","given":"","non-dropping-particle":"","parse-names":false,"suffix":""},{"dropping-particle":"","family":"Global Disability Innovation Hub","given":"","non-dropping-particle":"","parse-names":false,"suffix":""},{"dropping-particle":"","family":"Austin","given":"Victoria","non-dropping-particle":"","parse-names":false,"suffix":""},{"dropping-particle":"","family":"Holloway","given":"Catherine","non-dropping-particle":"","parse-names":false,"suffix":""},{"dropping-particle":"","family":"Oldfrey","given":"Ben","non-dropping-particle":"","parse-names":false,"suffix":""}],"id":"ITEM-1","issue":"April","issued":{"date-parts":[["2020"]]},"title":"Product Narrative: Prostheses","type":"report"},"uris":["http://www.mendeley.com/documents/?uuid=d6bb6ce4-926a-4b7b-9d2d-b5de31a6ffb3"]}],"mendeley":{"formattedCitation":"[1]","plainTextFormattedCitation":"[1]","previouslyFormattedCitation":"[1]"},"properties":{"noteIndex":0},"schema":"https://github.com/citation-style-language/schema/raw/master/csl-citation.json"}</w:instrText>
      </w:r>
      <w:r w:rsidRPr="005C53EC">
        <w:rPr>
          <w:rStyle w:val="normaltextrun"/>
          <w:color w:val="000000" w:themeColor="text1"/>
        </w:rPr>
        <w:fldChar w:fldCharType="separate"/>
      </w:r>
      <w:r w:rsidR="00B33469" w:rsidRPr="005C53EC">
        <w:rPr>
          <w:rStyle w:val="normaltextrun"/>
          <w:noProof/>
          <w:color w:val="000000" w:themeColor="text1"/>
        </w:rPr>
        <w:t>[1]</w:t>
      </w:r>
      <w:r w:rsidRPr="005C53EC">
        <w:rPr>
          <w:rStyle w:val="normaltextrun"/>
          <w:color w:val="000000" w:themeColor="text1"/>
        </w:rPr>
        <w:fldChar w:fldCharType="end"/>
      </w:r>
      <w:r w:rsidRPr="005C53EC">
        <w:rPr>
          <w:rStyle w:val="normaltextrun"/>
          <w:color w:val="000000" w:themeColor="text1"/>
        </w:rPr>
        <w:t>.</w:t>
      </w:r>
    </w:p>
    <w:p w14:paraId="7DF3B243" w14:textId="27709AF7" w:rsidR="006A643C" w:rsidRPr="005C53EC" w:rsidRDefault="006A643C" w:rsidP="006A643C">
      <w:pPr>
        <w:pStyle w:val="Newparagraph"/>
        <w:rPr>
          <w:rStyle w:val="normaltextrun"/>
          <w:color w:val="000000" w:themeColor="text1"/>
        </w:rPr>
      </w:pPr>
      <w:r w:rsidRPr="005C53EC">
        <w:rPr>
          <w:rStyle w:val="normaltextrun"/>
          <w:color w:val="000000" w:themeColor="text1"/>
        </w:rPr>
        <w:t xml:space="preserve">A person’s motivation to engage in services and rehabilitation has been anecdotally reported by health professionals as a key determinant of outcome. The multiple clinic visits required, often necessitating days away from work and family, can be particularly challenging in low resource settings where services are few and far between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{"citationItems":[{"id":"ITEM-1","itemData":{"DOI":"10.1109/GHTC.2015.7343953","abstract":"As the number of amputees continues to grow in low-resource settings, their demand for prosthetic devices continues to be unmet. Consequently, these amputees face exhausting physical, emotional, and economic challenges like navigating unfriendly terrain, emotional trauma, loss of income, and social rejection, all on a daily basis. While there have been attempts to meet this demand, the challenges in doing so are difficult and complex. Many organizations, including governments, nongovernmental organizations (NGOs), and private entities, are trying to deliver low-cost and durable prostheses to amputees. However, all of these organizations face a wide array of challenges related to infrastructure, technology and business in achieving this goal. With numerous distribution approaches used amongst these organizations in low-resource settings, little has been done to provide a comprehensive study of major distribution pathways and their respective challenges. This article presents the current pathways and challenges in delivering prostheses to amputees through a rigorous analysis of current organizations' approaches and the existing infrastructure in low-resource settings. The end goal of this article is to enable the reader to thoroughly understand the available options and obstacles to deliver prostheses in low-resource settings.","author":[{"dropping-particle":"","family":"Marino","given":"Martin","non-dropping-particle":"","parse-names":false,"suffix":""},{"dropping-particle":"","family":"Pattni","given":"Shaan","non-dropping-particle":"","parse-names":false,"suffix":""},{"dropping-particle":"","family":"Greenberg","given":"Max","non-dropping-particle":"","parse-names":false,"suffix":""},{"dropping-particle":"","family":"Miller","given":"Alex","non-dropping-particle":"","parse-names":false,"suffix":""},{"dropping-particle":"","family":"Hocker","given":"Emma","non-dropping-particle":"","parse-names":false,"suffix":""},{"dropping-particle":"","family":"Ritter","given":"Sarah","non-dropping-particle":"","parse-names":false,"suffix":""},{"dropping-particle":"","family":"Mehta","given":"Khanjan","non-dropping-particle":"","parse-names":false,"suffix":""}],"container-title":"Proceedings of the 5th IEEE Global Humanitarian Technology Conference, GHTC 2015","id":"ITEM-1","issued":{"date-parts":[["2015","12","2"]]},"page":"45-51","publisher":"Institute of Electrical and Electronics Engineers Inc.","title":"Access to prosthetic devices in developing countries: Pathways and challenges","type":"paper-conference"},"uris":["http://www.mendeley.com/documents/?uuid=93fd95c0-4d36-316d-9967-7fbf72f72848"]}],"mendeley":{"formattedCitation":"[22]","plainTextFormattedCitation":"[22]","previouslyFormattedCitation":"[22]"},"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[22]</w:t>
      </w:r>
      <w:r w:rsidRPr="005C53EC">
        <w:rPr>
          <w:rStyle w:val="normaltextrun"/>
          <w:color w:val="000000" w:themeColor="text1"/>
        </w:rPr>
        <w:fldChar w:fldCharType="end"/>
      </w:r>
      <w:r w:rsidRPr="005C53EC">
        <w:rPr>
          <w:rStyle w:val="normaltextrun"/>
          <w:color w:val="000000" w:themeColor="text1"/>
        </w:rPr>
        <w:t xml:space="preserve">. There is also effort involved in learning to use, maintain and find comfort with the device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{"citationItems":[{"id":"ITEM-1","itemData":{"DOI":"10.1177/0309364618791604","abstract":"Background: Thermal discomfort among lower-limb prosthesis wearers is prevalent with social and medical consequences. Objectives: This study aimed to verify the feasibility of out-of-laboratory thermal comfort studies. Study design: Repeated measures pilot study. Methods: Thermistors were placed on participants’ residual limbs during two experimental phases. In phase 1, mean limb temperature was calculated over a controlled 55-min rest-exercise-rest protocol. In phase 2, participants conducted activities of their choosing wherever they wanted away from the lab, while limb temperature data were collected. Descriptive statistics and statistical differences between phases are presented. Results: Five male amputees participated with an average age ±standard deviation of 30 ± 9 years. In phase 1, mean limb temperature change ranged between 1.6°C and 3.7°C. In phase 2, mean limb temperature change ranged between 1.8°C and 5.1°C. Limb temperature was significantly higher in out-of-lab studies (+1.9°C, p = 0.043) compared to in-lab studies. Conclusion: Independent multiple-hour temperature studies are shown to be feasible. Results also indicate that out-of-lab residual limb temperature can be significantly higher than in-lab temperatures. Clinical relevance: Thermal discomfort and sweating may lead to skin conditions and reduce quality of life among prosthesis wearers. Out-of-lab, long-term temperature studies are needed to comprehensively characterize thermal discomfort to create preventive solutions.","author":[{"dropping-particle":"","family":"Williams","given":"Rhys James","non-dropping-particle":"","parse-names":false,"suffix":""},{"dropping-particle":"","family":"Takashima","given":"Atsushi","non-dropping-particle":"","parse-names":false,"suffix":""},{"dropping-particle":"","family":"Ogata","given":"Toru","non-dropping-particle":"","parse-names":false,"suffix":""},{"dropping-particle":"","family":"Holloway","given":"Catherine","non-dropping-particle":"","parse-names":false,"suffix":""}],"container-title":"Prosthetics and Orthotics International","id":"ITEM-1","issue":"1","issued":{"date-parts":[["2018","2","1"]]},"page":"47-54","publisher":"SAGE Publications Inc.","title":"A pilot study towards long-term thermal comfort research for lower-limb prosthesis wearers","type":"article-journal","volume":"43"},"uris":["http://www.mendeley.com/documents/?uuid=002e02fe-8d5c-3117-9161-b75b44caf265"]}],"mendeley":{"formattedCitation":"[23]","plainTextFormattedCitation":"[23]","previouslyFormattedCitation":"[23]"},"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[23]</w:t>
      </w:r>
      <w:r w:rsidRPr="005C53EC">
        <w:rPr>
          <w:rStyle w:val="normaltextrun"/>
          <w:color w:val="000000" w:themeColor="text1"/>
        </w:rPr>
        <w:fldChar w:fldCharType="end"/>
      </w:r>
      <w:r w:rsidRPr="005C53EC">
        <w:rPr>
          <w:rStyle w:val="normaltextrun"/>
          <w:color w:val="000000" w:themeColor="text1"/>
        </w:rPr>
        <w:t xml:space="preserve">. It is unsurprising therefore that motivated patients would be more likely to succeed in their rehabilitation, but research into the factors influencing individual prosthesis user motivation is lacking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{"citationItems":[{"id":"ITEM-1","itemData":{"DOI":"10.1016/S0277-9536(99)00334-2","ISSN":"02779536","PMID":"10641802","abstract":"Rehabilitation professionals have long suspected that a patient's motivation plays an important role in determining the outcome of therapy, despite the lack of a clear definition of the phenomenon. The fact that such a subjective concept is commonly used by clinicians prompted this investigation into the range and nature of professional understandings of patient motivation. The literature dealing with physical rehabilitation and motivation was reviewed and was found to fall into three broad groups. One group of mainly clinical articles conceives of motivation as an internal 'personality trait' of the individual patient, and explains the nature and causes of motivation purely in terms of internal dispositions. Another body of literature considers motivation to be a quality which is affected by social factors, and stresses the importance of awareness of such factors in explaining motivation. The third approach considers social factors in combination with personality or clinical characteristics. It is argued that the personality-based approach facilitates moralising in the therapeutic encounter, a problem which is both highlighted and critiqued by the methodology which emphasises the importance of social factors. The practical implications of the relative merits of these different theories of motivation are considered. (C) 2000 Elsevier Science Ltd. All rights reserved.","author":[{"dropping-particle":"","family":"Maclean","given":"Niall","non-dropping-particle":"","parse-names":false,"suffix":""},{"dropping-particle":"","family":"Pound","given":"Pandora","non-dropping-particle":"","parse-names":false,"suffix":""}],"container-title":"Social Science and Medicine","id":"ITEM-1","issue":"4","issued":{"date-parts":[["2000"]]},"page":"495-506","title":"A critical review of the concept of patient motivation in the literature on physical rehabilitation","type":"article-journal","volume":"50"},"uris":["http://www.mendeley.com/documents/?uuid=350bb777-1d0a-4e47-9ece-f35b6d615f5f"]},{"id":"ITEM-2","itemData":{"DOI":"10.1177/147323000903700630","ISSN":"03000605","abstract":"This retrospective, observational study was designed to investigate factors affecting successful prosthetic ambulation in elderly amputees aged ≥ 60 years. The study included 64 unilateral transfemoral or hip disarticulation amputees. Patients who were able to walk ≥ 100 m with prosthesis were classified as successful and those who could walk &lt; 100 m as failures. Age, comorbidities, cause of amputation, ability to stand on one leg, patient'smotivation for walking andmaximumoxygen uptake as a proportion of predicted maximum oxygen uptake (%VO2max) during an exercise load test were examined as indicators of physical fitness. Significant differences were noted between the two groups in the number of comorbidities, ability to stand on one leg, patient's motivation for walking and mean %VO2max. A low number of comorbidities, the ability to stand on one leg, motivation for walking and adequate physical fitness allowing an exercise intensity of ≥ 50% VO2max were considered to be predictive factors for successful prosthetic rehabilitation. Copyright © 2009 Field House Publishing LLP.","author":[{"dropping-particle":"","family":"Hamamura","given":"S.","non-dropping-particle":"","parse-names":false,"suffix":""},{"dropping-particle":"","family":"Chin","given":"Takaaki","non-dropping-particle":"","parse-names":false,"suffix":""},{"dropping-particle":"","family":"Kuroda","given":"R.","non-dropping-particle":"","parse-names":false,"suffix":""},{"dropping-particle":"","family":"Akisue","given":"T.","non-dropping-particle":"","parse-names":false,"suffix":""},{"dropping-particle":"","family":"Iguchi","given":"T.","non-dropping-particle":"","parse-names":false,"suffix":""},{"dropping-particle":"","family":"Kohno","given":"H.","non-dropping-particle":"","parse-names":false,"suffix":""},{"dropping-particle":"","family":"Kitagawa","given":"A.","non-dropping-particle":"","parse-names":false,"suffix":""},{"dropping-particle":"","family":"Tsumura","given":"N.","non-dropping-particle":"","parse-names":false,"suffix":""},{"dropping-particle":"","family":"Kurosaka","given":"M.","non-dropping-particle":"","parse-names":false,"suffix":""}],"container-title":"Journal of International Medical Research","id":"ITEM-2","issue":"6","issued":{"date-parts":[["2009"]]},"page":"1921-1927","title":"Factors affecting prosthetic rehabilitation outcomes in amputees of age 60 years and over","type":"article-journal","volume":"37"},"uris":["http://www.mendeley.com/documents/?uuid=f5b44796-19bd-41e2-aade-f5b23f0fce83"]},{"id":"ITEM-3","itemData":{"DOI":"10.3109/09638288.2012.671885","author":[{"dropping-particle":"","family":"Schaffalitzky","given":"Elisabeth","non-dropping-particle":"","parse-names":false,"suffix":""},{"dropping-particle":"","family":"Gallagher","given":"Pamela","non-dropping-particle":"","parse-names":false,"suffix":""},{"dropping-particle":"","family":"Maclachlan","given":"Malcolm","non-dropping-particle":"","parse-names":false,"suffix":""},{"dropping-particle":"","family":"Stephen","given":"T","non-dropping-particle":"","parse-names":false,"suffix":""}],"container-title":"Disability and Rehabilitation","id":"ITEM-3","issue":"24","issued":{"date-parts":[["2012"]]},"note":"Why aren't they being used?\n\nNo current concensus on outcome measures\n\nWhat factors effect whether someone will use it?\n\nOutcome measures: Amputee Mobility Predictor, 6-min walk test.","page":"2085-2094","title":"Developing consensus on important factors associated with lower limb prosthetic prescription and use","type":"article-journal","volume":"34"},"uris":["http://www.mendeley.com/documents/?uuid=886cde6b-5452-4feb-999e-115893073f0c"]},{"id":"ITEM-4","itemData":{"DOI":"10.2340/16501977-1791","ISSN":"16501977","abstract":"Objective: Decision making within amputee rehabilitation includes the assessment of whether a patient is suitable for a prosthesis and if so, what components to provide. This study seeks to increase understanding about clinicians' perspectives on what factors influence these decisions. Method: One-to-one semi-structured interviews were completed with 23 experienced clinicians at their place of work at 4 UK amputee rehabilitation centres. Thematic analysis using a theoretical, semantic approach was used to identify key themes from the data. Results: Four key themes were identified: estimating outcome; difficulties predicting outcome; patient choice and barriers to prescribing. There was variation in the importance placed on each theme between individual clinicians and services, with factors such as budget and risk aversion acting as barriers to prescribing. Only one of the 4 centres used formal prescribing guidelines. Conclusion: The results highlight the difficulties clinicians experience in estimating outcome and suggest inequity of prosthetic provision in the UK, with variation in the provision of high cost items. The development of national prescription guidelines is suggested to improve equality of prosthetic provision.","author":[{"dropping-particle":"","family":"Sansam","given":"Kate","non-dropping-particle":"","parse-names":false,"suffix":""},{"dropping-particle":"","family":"O'Connor","given":"Rory J.","non-dropping-particle":"","parse-names":false,"suffix":""},{"dropping-particle":"","family":"Neumann","given":"Vera","non-dropping-particle":"","parse-names":false,"suffix":""},{"dropping-particle":"","family":"Bhakta","given":"Bipin","non-dropping-particle":"","parse-names":false,"suffix":""}],"container-title":"Journal of Rehabilitation Medicine","id":"ITEM-4","issue":"5","issued":{"date-parts":[["2014"]]},"page":"447-453","title":"Clinicians' perspectives on decision making in lower limb amputee rehabilitation","type":"article-journal","volume":"46"},"uris":["http://www.mendeley.com/documents/?uuid=45193638-6c07-4f90-90f3-b90405c52a7f"]}],"mendeley":{"formattedCitation":"[6,24–26]","plainTextFormattedCitation":"[6,24–26]","previouslyFormattedCitation":"[6,24–26]"},"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[6,24–26]</w:t>
      </w:r>
      <w:r w:rsidRPr="005C53EC">
        <w:rPr>
          <w:rStyle w:val="normaltextrun"/>
          <w:color w:val="000000" w:themeColor="text1"/>
        </w:rPr>
        <w:fldChar w:fldCharType="end"/>
      </w:r>
      <w:r w:rsidRPr="005C53EC">
        <w:rPr>
          <w:rStyle w:val="normaltextrun"/>
          <w:color w:val="000000" w:themeColor="text1"/>
        </w:rPr>
        <w:t xml:space="preserve">. How we understand and design services to improve and support patients to be motivated in their rehabilitation will be key in broadening access to these important devices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{"citationItems":[{"id":"ITEM-1","itemData":{"DOI":"10.3109/17483107.2014.905643","ISSN":"17483115","abstract":"Purpose: To examine the environmental and personal factors in low-income countries (LICs) that influence prosthetic rehabilitation of adults with lower-limb (LL) amputations and their ability to participate in daily activities. Methods: In this qualitative descriptive study, 11 prosthetists participated in semi-structured interviews by telephone or Skype. Qualitative thematic analysis was guided by the International Classification of Function. Results: Facilitating continuity of care, consideration of physical environments and usage, prosthetic quality including durability and socket fit, and minimizing the visibility of disability, were found to be important factors affecting the provision of prosthetic services in LICs. Conclusions: Environmental and personal factors must be considered when providing prosthetic rehabilitation for adults with LL amputations in LICs in order to optimize participation in activities. Results from this study provide new insights about some of the factors that influence the ability of individuals with LL amputations to rehabilitate to a level where they are able to participate in meaningful activities within their communities.Implications for RehabilitationThere are unique environmental and personal components that can influence activity and participation of lower-limb (LL) prosthetic users in low-income countries (LICs). These components are often overlooked in the design of prosthetic devices and provision of prosthetic services.Continuity of care, condition of the post-surgical residuum, outdoor environments of common occupations, aesthetics and durability of prostheses, and user comfort should all be considered when providing prosthetic rehabilitation to adults with LL amputations in LICs to promote activity and participation.Results of our study can inform the practice of prosthetists in LICs by highlighting their contributions in enabling participation for LL prosthetic users.Our results can also inform the design of durable and comfortable prostheses and the provision of more appropriate prosthetic rehabilitation to LL prosthetic users in LICs to facilitate and optimize participation.","author":[{"dropping-particle":"","family":"Kam","given":"Season","non-dropping-particle":"","parse-names":false,"suffix":""},{"dropping-particle":"","family":"Kent","given":"Mallory","non-dropping-particle":"","parse-names":false,"suffix":""},{"dropping-particle":"","family":"Khodaverdian","given":"Alin","non-dropping-particle":"","parse-names":false,"suffix":""},{"dropping-particle":"","family":"Daiter","given":"Liane","non-dropping-particle":"","parse-names":false,"suffix":""},{"dropping-particle":"","family":"Njelesani","given":"Janet","non-dropping-particle":"","parse-names":false,"suffix":""},{"dropping-particle":"","family":"Cameron","given":"Debra","non-dropping-particle":"","parse-names":false,"suffix":""},{"dropping-particle":"","family":"Andrysek","given":"Jan","non-dropping-particle":"","parse-names":false,"suffix":""}],"container-title":"Disability and Rehabilitation: Assistive Technology","id":"ITEM-1","issue":"3","issued":{"date-parts":[["2015"]]},"page":"245-251","title":"The influence of environmental and personal factors on participation of lower-limb prosthetic users in low-income countries: Prosthetists' perspectives","type":"article-journal","volume":"10"},"uris":["http://www.mendeley.com/documents/?uuid=abc95004-926c-415c-9b81-95569b7ba874"]}],"mendeley":{"formattedCitation":"[27]","plainTextFormattedCitation":"[27]","previouslyFormattedCitation":"[27]"},"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[27]</w:t>
      </w:r>
      <w:r w:rsidRPr="005C53EC">
        <w:rPr>
          <w:rStyle w:val="normaltextrun"/>
          <w:color w:val="000000" w:themeColor="text1"/>
        </w:rPr>
        <w:fldChar w:fldCharType="end"/>
      </w:r>
      <w:r w:rsidRPr="005C53EC">
        <w:rPr>
          <w:rStyle w:val="normaltextrun"/>
          <w:color w:val="000000" w:themeColor="text1"/>
        </w:rPr>
        <w:t xml:space="preserve">. </w:t>
      </w:r>
    </w:p>
    <w:p w14:paraId="2BBED0BF" w14:textId="77777777" w:rsidR="009B2BE8" w:rsidRPr="005C53EC" w:rsidRDefault="009B2BE8" w:rsidP="009B2BE8">
      <w:pPr>
        <w:pStyle w:val="Heading1"/>
        <w:rPr>
          <w:color w:val="000000" w:themeColor="text1"/>
        </w:rPr>
      </w:pPr>
      <w:r w:rsidRPr="005C53EC">
        <w:rPr>
          <w:color w:val="000000" w:themeColor="text1"/>
        </w:rPr>
        <w:t xml:space="preserve">Review of the literature </w:t>
      </w:r>
    </w:p>
    <w:p w14:paraId="525AE915" w14:textId="77777777" w:rsidR="009B2BE8" w:rsidRPr="005C53EC" w:rsidRDefault="009B2BE8" w:rsidP="009B2BE8">
      <w:pPr>
        <w:pStyle w:val="Heading2"/>
        <w:rPr>
          <w:color w:val="000000" w:themeColor="text1"/>
        </w:rPr>
      </w:pPr>
      <w:r w:rsidRPr="005C53EC">
        <w:rPr>
          <w:color w:val="000000" w:themeColor="text1"/>
        </w:rPr>
        <w:t>Intrinsic factors</w:t>
      </w:r>
    </w:p>
    <w:p w14:paraId="04AC9F3A" w14:textId="1537497A" w:rsidR="009B2BE8" w:rsidRPr="005C53EC" w:rsidRDefault="009B2BE8" w:rsidP="009B2BE8">
      <w:pPr>
        <w:pStyle w:val="Paragraph"/>
        <w:rPr>
          <w:color w:val="000000" w:themeColor="text1"/>
        </w:rPr>
      </w:pPr>
      <w:bookmarkStart w:id="0" w:name="OLE_LINK139"/>
      <w:bookmarkStart w:id="1" w:name="OLE_LINK140"/>
      <w:r w:rsidRPr="005C53EC">
        <w:rPr>
          <w:color w:val="000000" w:themeColor="text1"/>
        </w:rPr>
        <w:t>Factors related to the individual response to an amputation</w:t>
      </w:r>
      <w:bookmarkEnd w:id="0"/>
      <w:bookmarkEnd w:id="1"/>
      <w:r w:rsidRPr="005C53EC">
        <w:rPr>
          <w:color w:val="000000" w:themeColor="text1"/>
        </w:rPr>
        <w:t xml:space="preserve">, such as adjustment, coping, expectations, as well as personality factors, have been reported in literature in high income settings to influence motivation during rehabilitation </w:t>
      </w:r>
      <w:r w:rsidRPr="005C53EC">
        <w:rPr>
          <w:color w:val="000000" w:themeColor="text1"/>
          <w:shd w:val="clear" w:color="auto" w:fill="E6E6E6"/>
        </w:rPr>
        <w:fldChar w:fldCharType="begin" w:fldLock="1"/>
      </w:r>
      <w:r w:rsidR="00EE58D8" w:rsidRPr="005C53EC">
        <w:rPr>
          <w:color w:val="000000" w:themeColor="text1"/>
        </w:rPr>
        <w:instrText>ADDIN CSL_CITATION {"citationItems":[{"id":"ITEM-1","itemData":{"DOI":"10.1016/S0277-9536(99)00334-2","ISSN":"02779536","PMID":"10641802","abstract":"Rehabilitation professionals have long suspected that a patient's motivation plays an important role in determining the outcome of therapy, despite the lack of a clear definition of the phenomenon. The fact that such a subjective concept is commonly used by clinicians prompted this investigation into the range and nature of professional understandings of patient motivation. The literature dealing with physical rehabilitation and motivation was reviewed and was found to fall into three broad groups. One group of mainly clinical articles conceives of motivation as an internal 'personality trait' of the individual patient, and explains the nature and causes of motivation purely in terms of internal dispositions. Another body of literature considers motivation to be a quality which is affected by social factors, and stresses the importance of awareness of such factors in explaining motivation. The third approach considers social factors in combination with personality or clinical characteristics. It is argued that the personality-based approach facilitates moralising in the therapeutic encounter, a problem which is both highlighted and critiqued by the methodology which emphasises the importance of social factors. The practical implications of the relative merits of these different theories of motivation are considered. (C) 2000 Elsevier Science Ltd. All rights reserved.","author":[{"dropping-particle":"","family":"Maclean","given":"Niall","non-dropping-particle":"","parse-names":false,"suffix":""},{"dropping-particle":"","family":"Pound","given":"Pandora","non-dropping-particle":"","parse-names":false,"suffix":""}],"container-title":"Social Science and Medicine","id":"ITEM-1","issue":"4","issued":{"date-parts":[["2000"]]},"page":"495-506","title":"A critical review of the concept of patient motivation in the literature on physical rehabilitation","type":"article-journal","volume":"50"},"uris":["http://www.mendeley.com/documents/?uuid=350bb777-1d0a-4e47-9ece-f35b6d615f5f"]},{"id":"ITEM-2","itemData":{"DOI":"10.3109/09638288.2013.833311","ISSN":"14645165","abstract":"Purpose: To explore the expectations of patients about to undergo prosthetic rehabilitation following a lower limb amputation. Method: Design: Qualitative study using semi structured interviews. Setting: Interviews were conducted at two district general hospitals. Participants: Eight patients who had undergone a major lower limb amputation due to vascular insufficiency were interviewed within two weeks of their amputation. All patients had been referred for prosthetic rehabilitation. Results: Five key themes emerged from the interviews: uncertainty, expectations in relation to the rehabilitation service, personal challenges, the prosthesis and returning to normality. These findings illustrate how participants faced uncertainty both pre- and postoperatively and often looked towards established amputees for the provision of accurate information. Conclusions: As no previous research has specifically explored patients' expectations following an amputation, this study adds valuable insight into the patient experience. Patient expectations following lower limb amputation appeared to be vague and uninformed which may lead to uncertainty and passivity. It was found that patients did not know what to expect in relation to the rehabilitation process. They expected to return to a normal life following an amputation and this expectation appeared to be an important coping mechanism. Patient information and discussions should form an important part of the rehabilitation process before as well as during prosthetic rehabilitation, to help shape realistic expectations. This will allow patients to take a more active, informed role in the process. Psychoeducation interventions (talking) appears to be as important as \"walking\" within prosthetic rehabilitation services. © 2014 Informa UK Ltd.","author":[{"dropping-particle":"","family":"Ostler","given":"Chantel","non-dropping-particle":"","parse-names":false,"suffix":""},{"dropping-particle":"","family":"Ellis-Hill","given":"Caroline","non-dropping-particle":"","parse-names":false,"suffix":""},{"dropping-particle":"","family":"Donovan-Hall","given":"Maggie","non-dropping-particle":"","parse-names":false,"suffix":""}],"container-title":"Disability and Rehabilitation","id":"ITEM-2","issue":"14","issued":{"date-parts":[["2014"]]},"note":"Ongoing process. How long do you measure a prosthetic for??","page":"1169-1175","title":"Expectations of rehabilitation following lower limb amputation: A qualitative study","type":"article-journal","volume":"36"},"uris":["http://www.mendeley.com/documents/?uuid=c02b6401-8329-4d21-8f52-fd55793a52b1"]}],"mendeley":{"formattedCitation":"[24,28]","plainTextFormattedCitation":"[24,28]","previouslyFormattedCitation":"[24,28]"},"properties":{"noteIndex":0},"schema":"https://github.com/citation-style-language/schema/raw/master/csl-citation.json"}</w:instrText>
      </w:r>
      <w:r w:rsidRPr="005C53EC">
        <w:rPr>
          <w:color w:val="000000" w:themeColor="text1"/>
          <w:shd w:val="clear" w:color="auto" w:fill="E6E6E6"/>
        </w:rPr>
        <w:fldChar w:fldCharType="separate"/>
      </w:r>
      <w:r w:rsidR="00946AE1" w:rsidRPr="005C53EC">
        <w:rPr>
          <w:noProof/>
          <w:color w:val="000000" w:themeColor="text1"/>
        </w:rPr>
        <w:t>[24,28]</w:t>
      </w:r>
      <w:r w:rsidRPr="005C53EC">
        <w:rPr>
          <w:color w:val="000000" w:themeColor="text1"/>
          <w:shd w:val="clear" w:color="auto" w:fill="E6E6E6"/>
        </w:rPr>
        <w:fldChar w:fldCharType="end"/>
      </w:r>
      <w:r w:rsidRPr="005C53EC">
        <w:rPr>
          <w:color w:val="000000" w:themeColor="text1"/>
        </w:rPr>
        <w:t xml:space="preserve">. </w:t>
      </w:r>
      <w:r w:rsidR="00653DAA" w:rsidRPr="005C53EC">
        <w:rPr>
          <w:color w:val="000000" w:themeColor="text1"/>
        </w:rPr>
        <w:t xml:space="preserve">A </w:t>
      </w:r>
      <w:r w:rsidRPr="005C53EC">
        <w:rPr>
          <w:color w:val="000000" w:themeColor="text1"/>
        </w:rPr>
        <w:t>meta-synthesis of papers, largely from Europe, UK, USA, and Australia, found participants commonly reported on the importance of a positive and proactive outlook in overcoming challenges</w:t>
      </w:r>
      <w:r w:rsidR="00EE58D8" w:rsidRPr="005C53EC">
        <w:rPr>
          <w:color w:val="000000" w:themeColor="text1"/>
        </w:rPr>
        <w:t xml:space="preserve"> </w:t>
      </w:r>
      <w:r w:rsidR="00EE58D8" w:rsidRPr="005C53EC">
        <w:rPr>
          <w:color w:val="000000" w:themeColor="text1"/>
        </w:rPr>
        <w:fldChar w:fldCharType="begin" w:fldLock="1"/>
      </w:r>
      <w:r w:rsidR="005D6EB9" w:rsidRPr="005C53EC">
        <w:rPr>
          <w:color w:val="000000" w:themeColor="text1"/>
        </w:rPr>
        <w:instrText>ADDIN CSL_CITATION {"citationItems":[{"id":"ITEM-1","itemData":{"DOI":"10.3109/09638288.2012.723790","ISSN":"09638288","abstract":"Purpose: To identify and synthesize qualitative literature on the experience of amputation and prosthesis use for adults, and to make recommendations based on these findings for rehabilitation services. Methods: A systematic search of three databases for qualitative research exploring the experience of amputation and prosthesis use for adults was undertaken. Included papers were evaluated using the Critical Appraisal Skills Programme (CASP) quality guidelines. Data were extracted and themes synthesized in accordance with accepted procedures for qualitative metasyntheses. Results: From the 15 papers (13 studies) included in there view, five concepts were identified: (i) Becoming an amputee and facing prosthesis use; (ii) Adjustment to and coping with amputation and prosthesis use; (iii) The role of valued relationships in recovery; (iv) Amputation and prosthesis use in social interaction; and (v) Prosthetically enabled identities. Conclusions: The findings provide a base from which to make suggestions regarding the provision of health rehabilitation services for this population. It is recommended that such services make greater use of psychological interventions and education, include patients' social support networks, use psychotherapy to support and develop positive coping strategies, and facilitate peer support from those who have already made positive adjustments to amputation and prosthesis use. Implications for Rehabilitation Amputation of a limb and subsequent prosthesis use present major physical, psychological and social challenges. Qualitative research on these topics is important in informing the design, organisation and delivery of health rehabilitation services which meet the needs of this population. The findings of this systematic review indicate that rehabilitation for this group make greater use of psychological interventions and education, involve patients' social support networks, use psychotherapy to support positive coping strategies, and provide peer support from patients who have already made positive adjustments. © 2013 Informa UK, Ltd.","author":[{"dropping-particle":"","family":"Murray","given":"Craig D.","non-dropping-particle":"","parse-names":false,"suffix":""},{"dropping-particle":"","family":"Forshaw","given":"Mark J.","non-dropping-particle":"","parse-names":false,"suffix":""}],"container-title":"Disability and Rehabilitation","id":"ITEM-1","issue":"14","issued":{"date-parts":[["2013"]]},"page":"1133-1142","title":"The experience of amputation and prosthesis use for adults: A metasynthesis","type":"article-journal","volume":"35"},"uris":["http://www.mendeley.com/documents/?uuid=19832661-3cc7-4538-8035-1fec9ed2bd79"]}],"mendeley":{"formattedCitation":"[8]","plainTextFormattedCitation":"[8]","previouslyFormattedCitation":"[8]"},"properties":{"noteIndex":0},"schema":"https://github.com/citation-style-language/schema/raw/master/csl-citation.json"}</w:instrText>
      </w:r>
      <w:r w:rsidR="00EE58D8" w:rsidRPr="005C53EC">
        <w:rPr>
          <w:color w:val="000000" w:themeColor="text1"/>
        </w:rPr>
        <w:fldChar w:fldCharType="separate"/>
      </w:r>
      <w:r w:rsidR="00EE58D8" w:rsidRPr="005C53EC">
        <w:rPr>
          <w:noProof/>
          <w:color w:val="000000" w:themeColor="text1"/>
        </w:rPr>
        <w:t>[8]</w:t>
      </w:r>
      <w:r w:rsidR="00EE58D8" w:rsidRPr="005C53EC">
        <w:rPr>
          <w:color w:val="000000" w:themeColor="text1"/>
        </w:rPr>
        <w:fldChar w:fldCharType="end"/>
      </w:r>
      <w:r w:rsidRPr="005C53EC">
        <w:rPr>
          <w:color w:val="000000" w:themeColor="text1"/>
        </w:rPr>
        <w:t xml:space="preserve">. In a Taiwanese study, an optimistic outlook and psychological adjustment were found to improve experiences of pain and ability to adapt to a new way of life </w:t>
      </w:r>
      <w:r w:rsidRPr="005C53EC">
        <w:rPr>
          <w:color w:val="000000" w:themeColor="text1"/>
          <w:shd w:val="clear" w:color="auto" w:fill="E6E6E6"/>
        </w:rPr>
        <w:fldChar w:fldCharType="begin" w:fldLock="1"/>
      </w:r>
      <w:r w:rsidR="00FF0108" w:rsidRPr="005C53EC">
        <w:rPr>
          <w:color w:val="000000" w:themeColor="text1"/>
        </w:rPr>
        <w:instrText>ADDIN CSL_CITATION {"citationItems":[{"id":"ITEM-1","itemData":{"DOI":"10.1111/j.1365-2702.2010.03256.x","ISSN":"09621067","abstract":"Aim: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 © 2010 The Authors. Journal compilation © 2010 Blackwell Publishing Ltd.","author":[{"dropping-particle":"","family":"Liu","given":"Fen","non-dropping-particle":"","parse-names":false,"suffix":""},{"dropping-particle":"","family":"Williams","given":"Rhonda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Nursing","id":"ITEM-1","issue":"15-16","issued":{"date-parts":[["2010"]]},"page":"2152-2161","title":"The lived experience of persons with lower extremity amputation","type":"article-journal","volume":"19"},"uris":["http://www.mendeley.com/documents/?uuid=1c3cda41-af78-421f-ab51-36bbc096fc89"]}],"mendeley":{"formattedCitation":"[7]","plainTextFormattedCitation":"[7]","previouslyFormattedCitation":"[7]"},"properties":{"noteIndex":0},"schema":"https://github.com/citation-style-language/schema/raw/master/csl-citation.json"}</w:instrText>
      </w:r>
      <w:r w:rsidRPr="005C53EC">
        <w:rPr>
          <w:color w:val="000000" w:themeColor="text1"/>
          <w:shd w:val="clear" w:color="auto" w:fill="E6E6E6"/>
        </w:rPr>
        <w:fldChar w:fldCharType="separate"/>
      </w:r>
      <w:r w:rsidRPr="005C53EC">
        <w:rPr>
          <w:noProof/>
          <w:color w:val="000000" w:themeColor="text1"/>
        </w:rPr>
        <w:t>[7]</w:t>
      </w:r>
      <w:r w:rsidRPr="005C53EC">
        <w:rPr>
          <w:color w:val="000000" w:themeColor="text1"/>
          <w:shd w:val="clear" w:color="auto" w:fill="E6E6E6"/>
        </w:rPr>
        <w:fldChar w:fldCharType="end"/>
      </w:r>
      <w:r w:rsidRPr="005C53EC">
        <w:rPr>
          <w:color w:val="000000" w:themeColor="text1"/>
        </w:rPr>
        <w:t xml:space="preserve">. </w:t>
      </w:r>
    </w:p>
    <w:p w14:paraId="6D652A51" w14:textId="61AB4E57" w:rsidR="009B2BE8" w:rsidRPr="005C53EC" w:rsidRDefault="009B2BE8" w:rsidP="009B2BE8">
      <w:pPr>
        <w:pStyle w:val="Newparagraph"/>
        <w:rPr>
          <w:color w:val="000000" w:themeColor="text1"/>
        </w:rPr>
      </w:pPr>
      <w:r w:rsidRPr="005C53EC">
        <w:rPr>
          <w:color w:val="000000" w:themeColor="text1"/>
        </w:rPr>
        <w:t xml:space="preserve">In qualitative research in the UK, having a strong determination to walk has been considered pivotal in having a successful outcome - as essential as the physicality required </w:t>
      </w:r>
      <w:r w:rsidRPr="005C53EC">
        <w:rPr>
          <w:color w:val="000000" w:themeColor="text1"/>
        </w:rPr>
        <w:fldChar w:fldCharType="begin" w:fldLock="1"/>
      </w:r>
      <w:r w:rsidR="00EE58D8" w:rsidRPr="005C53EC">
        <w:rPr>
          <w:color w:val="000000" w:themeColor="text1"/>
        </w:rPr>
        <w:instrText>ADDIN CSL_CITATION {"citationItems":[{"id":"ITEM-1","itemData":{"DOI":"10.3109/09638288.2013.833311","ISSN":"14645165","abstract":"Purpose: To explore the expectations of patients about to undergo prosthetic rehabilitation following a lower limb amputation. Method: Design: Qualitative study using semi structured interviews. Setting: Interviews were conducted at two district general hospitals. Participants: Eight patients who had undergone a major lower limb amputation due to vascular insufficiency were interviewed within two weeks of their amputation. All patients had been referred for prosthetic rehabilitation. Results: Five key themes emerged from the interviews: uncertainty, expectations in relation to the rehabilitation service, personal challenges, the prosthesis and returning to normality. These findings illustrate how participants faced uncertainty both pre- and postoperatively and often looked towards established amputees for the provision of accurate information. Conclusions: As no previous research has specifically explored patients' expectations following an amputation, this study adds valuable insight into the patient experience. Patient expectations following lower limb amputation appeared to be vague and uninformed which may lead to uncertainty and passivity. It was found that patients did not know what to expect in relation to the rehabilitation process. They expected to return to a normal life following an amputation and this expectation appeared to be an important coping mechanism. Patient information and discussions should form an important part of the rehabilitation process before as well as during prosthetic rehabilitation, to help shape realistic expectations. This will allow patients to take a more active, informed role in the process. Psychoeducation interventions (talking) appears to be as important as \"walking\" within prosthetic rehabilitation services. © 2014 Informa UK Ltd.","author":[{"dropping-particle":"","family":"Ostler","given":"Chantel","non-dropping-particle":"","parse-names":false,"suffix":""},{"dropping-particle":"","family":"Ellis-Hill","given":"Caroline","non-dropping-particle":"","parse-names":false,"suffix":""},{"dropping-particle":"","family":"Donovan-Hall","given":"Maggie","non-dropping-particle":"","parse-names":false,"suffix":""}],"container-title":"Disability and Rehabilitation","id":"ITEM-1","issue":"14","issued":{"date-parts":[["2014"]]},"note":"Ongoing process. How long do you measure a prosthetic for??","page":"1169-1175","title":"Expectations of rehabilitation following lower limb amputation: A qualitative study","type":"article-journal","volume":"36"},"uris":["http://www.mendeley.com/documents/?uuid=c02b6401-8329-4d21-8f52-fd55793a52b1"]}],"mendeley":{"formattedCitation":"[28]","plainTextFormattedCitation":"[28]","previouslyFormattedCitation":"[28]"},"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[28]</w:t>
      </w:r>
      <w:r w:rsidRPr="005C53EC">
        <w:rPr>
          <w:color w:val="000000" w:themeColor="text1"/>
        </w:rPr>
        <w:fldChar w:fldCharType="end"/>
      </w:r>
      <w:r w:rsidRPr="005C53EC">
        <w:rPr>
          <w:color w:val="000000" w:themeColor="text1"/>
        </w:rPr>
        <w:t xml:space="preserve">. An observational study in Japan of 64 unilateral lower limb amputees </w:t>
      </w:r>
      <w:r w:rsidRPr="005C53EC">
        <w:rPr>
          <w:color w:val="000000" w:themeColor="text1"/>
        </w:rPr>
        <w:lastRenderedPageBreak/>
        <w:t xml:space="preserve">found a statistically significant correlation between motivation to walk and successful prosthesis use </w:t>
      </w:r>
      <w:r w:rsidRPr="005C53EC">
        <w:rPr>
          <w:color w:val="000000" w:themeColor="text1"/>
        </w:rPr>
        <w:fldChar w:fldCharType="begin" w:fldLock="1"/>
      </w:r>
      <w:r w:rsidR="00FF0108" w:rsidRPr="005C53EC">
        <w:rPr>
          <w:color w:val="000000" w:themeColor="text1"/>
        </w:rPr>
        <w:instrText>ADDIN CSL_CITATION {"citationItems":[{"id":"ITEM-1","itemData":{"DOI":"10.1177/147323000903700630","ISSN":"03000605","abstract":"This retrospective, observational study was designed to investigate factors affecting successful prosthetic ambulation in elderly amputees aged ≥ 60 years. The study included 64 unilateral transfemoral or hip disarticulation amputees. Patients who were able to walk ≥ 100 m with prosthesis were classified as successful and those who could walk &lt; 100 m as failures. Age, comorbidities, cause of amputation, ability to stand on one leg, patient'smotivation for walking andmaximumoxygen uptake as a proportion of predicted maximum oxygen uptake (%VO2max) during an exercise load test were examined as indicators of physical fitness. Significant differences were noted between the two groups in the number of comorbidities, ability to stand on one leg, patient's motivation for walking and mean %VO2max. A low number of comorbidities, the ability to stand on one leg, motivation for walking and adequate physical fitness allowing an exercise intensity of ≥ 50% VO2max were considered to be predictive factors for successful prosthetic rehabilitation. Copyright © 2009 Field House Publishing LLP.","author":[{"dropping-particle":"","family":"Hamamura","given":"S.","non-dropping-particle":"","parse-names":false,"suffix":""},{"dropping-particle":"","family":"Chin","given":"Takaaki","non-dropping-particle":"","parse-names":false,"suffix":""},{"dropping-particle":"","family":"Kuroda","given":"R.","non-dropping-particle":"","parse-names":false,"suffix":""},{"dropping-particle":"","family":"Akisue","given":"T.","non-dropping-particle":"","parse-names":false,"suffix":""},{"dropping-particle":"","family":"Iguchi","given":"T.","non-dropping-particle":"","parse-names":false,"suffix":""},{"dropping-particle":"","family":"Kohno","given":"H.","non-dropping-particle":"","parse-names":false,"suffix":""},{"dropping-particle":"","family":"Kitagawa","given":"A.","non-dropping-particle":"","parse-names":false,"suffix":""},{"dropping-particle":"","family":"Tsumura","given":"N.","non-dropping-particle":"","parse-names":false,"suffix":""},{"dropping-particle":"","family":"Kurosaka","given":"M.","non-dropping-particle":"","parse-names":false,"suffix":""}],"container-title":"Journal of International Medical Research","id":"ITEM-1","issue":"6","issued":{"date-parts":[["2009"]]},"page":"1921-1927","title":"Factors affecting prosthetic rehabilitation outcomes in amputees of age 60 years and over","type":"article-journal","volume":"37"},"uris":["http://www.mendeley.com/documents/?uuid=f5b44796-19bd-41e2-aade-f5b23f0fce83"]}],"mendeley":{"formattedCitation":"[6]","plainTextFormattedCitation":"[6]","previouslyFormattedCitation":"[6]"},"properties":{"noteIndex":0},"schema":"https://github.com/citation-style-language/schema/raw/master/csl-citation.json"}</w:instrText>
      </w:r>
      <w:r w:rsidRPr="005C53EC">
        <w:rPr>
          <w:color w:val="000000" w:themeColor="text1"/>
        </w:rPr>
        <w:fldChar w:fldCharType="separate"/>
      </w:r>
      <w:r w:rsidRPr="005C53EC">
        <w:rPr>
          <w:noProof/>
          <w:color w:val="000000" w:themeColor="text1"/>
        </w:rPr>
        <w:t>[6]</w:t>
      </w:r>
      <w:r w:rsidRPr="005C53EC">
        <w:rPr>
          <w:color w:val="000000" w:themeColor="text1"/>
        </w:rPr>
        <w:fldChar w:fldCharType="end"/>
      </w:r>
      <w:r w:rsidRPr="005C53EC">
        <w:rPr>
          <w:color w:val="000000" w:themeColor="text1"/>
        </w:rPr>
        <w:t xml:space="preserve">. </w:t>
      </w:r>
    </w:p>
    <w:p w14:paraId="5D1552BF" w14:textId="4B252792" w:rsidR="009B2BE8" w:rsidRPr="005C53EC" w:rsidRDefault="009B2BE8" w:rsidP="009B2BE8">
      <w:pPr>
        <w:pStyle w:val="Newparagraph"/>
        <w:rPr>
          <w:color w:val="000000" w:themeColor="text1"/>
        </w:rPr>
      </w:pPr>
      <w:r w:rsidRPr="005C53EC">
        <w:rPr>
          <w:color w:val="000000" w:themeColor="text1"/>
        </w:rPr>
        <w:t xml:space="preserve">The belief in a prosthesis to bring renewed independence and reduced dependence on others has been found to be highly motivating </w:t>
      </w:r>
      <w:r w:rsidRPr="005C53EC">
        <w:rPr>
          <w:color w:val="000000" w:themeColor="text1"/>
        </w:rPr>
        <w:fldChar w:fldCharType="begin" w:fldLock="1"/>
      </w:r>
      <w:r w:rsidR="00EE58D8" w:rsidRPr="005C53EC">
        <w:rPr>
          <w:color w:val="000000" w:themeColor="text1"/>
        </w:rPr>
        <w:instrText>ADDIN CSL_CITATION {"citationItems":[{"id":"ITEM-1","itemData":{"DOI":"10.1111/j.1365-2702.2010.03256.x","ISSN":"09621067","abstract":"Aim: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 © 2010 The Authors. Journal compilation © 2010 Blackwell Publishing Ltd.","author":[{"dropping-particle":"","family":"Liu","given":"Fen","non-dropping-particle":"","parse-names":false,"suffix":""},{"dropping-particle":"","family":"Williams","given":"Rhonda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Nursing","id":"ITEM-1","issue":"15-16","issued":{"date-parts":[["2010"]]},"page":"2152-2161","title":"The lived experience of persons with lower extremity amputation","type":"article-journal","volume":"19"},"uris":["http://www.mendeley.com/documents/?uuid=1c3cda41-af78-421f-ab51-36bbc096fc89"]},{"id":"ITEM-2","itemData":{"DOI":"10.3109/09638288.2010.529234","ISSN":"1464-5165","author":[{"dropping-particle":"","family":"Schaffalitzky","given":"Elisabeth","non-dropping-particle":"","parse-names":false,"suffix":""},{"dropping-particle":"","family":"Gallagher","given":"Pamela","non-dropping-particle":"","parse-names":false,"suffix":""},{"dropping-particle":"","family":"Maclachlan","given":"Malcolm","non-dropping-particle":"","parse-names":false,"suffix":""},{"dropping-particle":"","family":"Ryall","given":"Nicola","non-dropping-particle":"","parse-names":false,"suffix":""}],"container-title":"Disability and Rehabilitation","id":"ITEM-2","issue":"15-16","issued":{"date-parts":[["2011"]]},"page":"1314-1323","title":"Understanding the benefits of prosthetic prescription: exploring the experiences of practitioners and lower limb prosthetic users","type":"article-journal","volume":"33"},"uris":["http://www.mendeley.com/documents/?uuid=647d1a17-6ad4-3555-b886-22e533b79fe3"]},{"id":"ITEM-3","itemData":{"DOI":"10.3109/09638288.2013.833311","ISSN":"14645165","abstract":"Purpose: To explore the expectations of patients about to undergo prosthetic rehabilitation following a lower limb amputation. Method: Design: Qualitative study using semi structured interviews. Setting: Interviews were conducted at two district general hospitals. Participants: Eight patients who had undergone a major lower limb amputation due to vascular insufficiency were interviewed within two weeks of their amputation. All patients had been referred for prosthetic rehabilitation. Results: Five key themes emerged from the interviews: uncertainty, expectations in relation to the rehabilitation service, personal challenges, the prosthesis and returning to normality. These findings illustrate how participants faced uncertainty both pre- and postoperatively and often looked towards established amputees for the provision of accurate information. Conclusions: As no previous research has specifically explored patients' expectations following an amputation, this study adds valuable insight into the patient experience. Patient expectations following lower limb amputation appeared to be vague and uninformed which may lead to uncertainty and passivity. It was found that patients did not know what to expect in relation to the rehabilitation process. They expected to return to a normal life following an amputation and this expectation appeared to be an important coping mechanism. Patient information and discussions should form an important part of the rehabilitation process before as well as during prosthetic rehabilitation, to help shape realistic expectations. This will allow patients to take a more active, informed role in the process. Psychoeducation interventions (talking) appears to be as important as \"walking\" within prosthetic rehabilitation services. © 2014 Informa UK Ltd.","author":[{"dropping-particle":"","family":"Ostler","given":"Chantel","non-dropping-particle":"","parse-names":false,"suffix":""},{"dropping-particle":"","family":"Ellis-Hill","given":"Caroline","non-dropping-particle":"","parse-names":false,"suffix":""},{"dropping-particle":"","family":"Donovan-Hall","given":"Maggie","non-dropping-particle":"","parse-names":false,"suffix":""}],"container-title":"Disability and Rehabilitation","id":"ITEM-3","issue":"14","issued":{"date-parts":[["2014"]]},"note":"Ongoing process. How long do you measure a prosthetic for??","page":"1169-1175","title":"Expectations of rehabilitation following lower limb amputation: A qualitative study","type":"article-journal","volume":"36"},"uris":["http://www.mendeley.com/documents/?uuid=c02b6401-8329-4d21-8f52-fd55793a52b1"]}],"mendeley":{"formattedCitation":"[7,28,29]","plainTextFormattedCitation":"[7,28,29]","previouslyFormattedCitation":"[7,28,29]"},"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[7,28,29]</w:t>
      </w:r>
      <w:r w:rsidRPr="005C53EC">
        <w:rPr>
          <w:color w:val="000000" w:themeColor="text1"/>
        </w:rPr>
        <w:fldChar w:fldCharType="end"/>
      </w:r>
      <w:r w:rsidRPr="005C53EC">
        <w:rPr>
          <w:color w:val="000000" w:themeColor="text1"/>
        </w:rPr>
        <w:t xml:space="preserve">. Prosthesis users in Ireland discussed feelings of increased independence through the completion of functional and social activities that had a positive emotional and psychosocial impact, such as an increase in feelings of self-efficacy and reduced dependency on others </w:t>
      </w:r>
      <w:r w:rsidRPr="005C53EC">
        <w:rPr>
          <w:color w:val="000000" w:themeColor="text1"/>
        </w:rPr>
        <w:fldChar w:fldCharType="begin" w:fldLock="1"/>
      </w:r>
      <w:r w:rsidR="00EE58D8" w:rsidRPr="005C53EC">
        <w:rPr>
          <w:color w:val="000000" w:themeColor="text1"/>
        </w:rPr>
        <w:instrText>ADDIN CSL_CITATION {"citationItems":[{"id":"ITEM-1","itemData":{"DOI":"10.3109/09638288.2010.529234","ISSN":"1464-5165","author":[{"dropping-particle":"","family":"Schaffalitzky","given":"Elisabeth","non-dropping-particle":"","parse-names":false,"suffix":""},{"dropping-particle":"","family":"Gallagher","given":"Pamela","non-dropping-particle":"","parse-names":false,"suffix":""},{"dropping-particle":"","family":"Maclachlan","given":"Malcolm","non-dropping-particle":"","parse-names":false,"suffix":""},{"dropping-particle":"","family":"Ryall","given":"Nicola","non-dropping-particle":"","parse-names":false,"suffix":""}],"container-title":"Disability and Rehabilitation","id":"ITEM-1","issue":"15-16","issued":{"date-parts":[["2011"]]},"page":"1314-1323","title":"Understanding the benefits of prosthetic prescription: exploring the experiences of practitioners and lower limb prosthetic users","type":"article-journal","volume":"33"},"uris":["http://www.mendeley.com/documents/?uuid=647d1a17-6ad4-3555-b886-22e533b79fe3"]}],"mendeley":{"formattedCitation":"[29]","plainTextFormattedCitation":"[29]","previouslyFormattedCitation":"[29]"},"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[29]</w:t>
      </w:r>
      <w:r w:rsidRPr="005C53EC">
        <w:rPr>
          <w:color w:val="000000" w:themeColor="text1"/>
        </w:rPr>
        <w:fldChar w:fldCharType="end"/>
      </w:r>
      <w:r w:rsidRPr="005C53EC">
        <w:rPr>
          <w:color w:val="000000" w:themeColor="text1"/>
        </w:rPr>
        <w:t>.</w:t>
      </w:r>
    </w:p>
    <w:p w14:paraId="161443D4" w14:textId="7F666615" w:rsidR="009B2BE8" w:rsidRPr="005C53EC" w:rsidRDefault="009B2BE8" w:rsidP="009B2BE8">
      <w:pPr>
        <w:pStyle w:val="Newparagraph"/>
        <w:rPr>
          <w:color w:val="000000" w:themeColor="text1"/>
        </w:rPr>
      </w:pPr>
      <w:r w:rsidRPr="005C53EC">
        <w:rPr>
          <w:color w:val="000000" w:themeColor="text1"/>
        </w:rPr>
        <w:t xml:space="preserve">The physical challenge of rehabilitation has been found to be equally motivating by Danish military patients who reap rewards and satisfaction from performing well and pushing levels of physical progress </w:t>
      </w:r>
      <w:r w:rsidRPr="005C53EC">
        <w:rPr>
          <w:color w:val="000000" w:themeColor="text1"/>
          <w:shd w:val="clear" w:color="auto" w:fill="E6E6E6"/>
        </w:rPr>
        <w:fldChar w:fldCharType="begin" w:fldLock="1"/>
      </w:r>
      <w:r w:rsidR="00EE58D8" w:rsidRPr="005C53EC">
        <w:rPr>
          <w:color w:val="000000" w:themeColor="text1"/>
        </w:rPr>
        <w:instrText>ADDIN CSL_CITATION {"citationItems":[{"id":"ITEM-1","itemData":{"DOI":"10.1080/09638288.2017.1342281","ISSN":"14645165","abstract":"Background: Knowledge about the organization and factors of importance to rehabilitation of veterans with lower limb amputation is sparse. The aim of this study was, therefore, to improve understanding of the influences of “military identity” on the organization of rehabilitation services and to investigate those factors influential in achieving successful rehabilitation, including interprofessional collaboration between different sectors involved in the rehabilitation of veterans with lower limb amputations. Methods: We used a qualitative exploratory design, triangulating interviews and participant observation. Data were generated using in-depth semi-structured interviews (n = 6) exploring in-hospital and post-hospital rehabilitation in Danish veterans after unilateral lower limb amputation due to trauma. We conducted four sessions of participant observation, during weekly post-hospitalization rehabilitation and included field notes in the dataset. Results: Two main themes emerged: “experiencing different identities” and “experiencing discontinuity in rehabilitation.” The first theme illustrated how veterans actively shift between the identities of disabled person, wounded veteran and athlete according to the context. The second theme illustrated the frustration of negotiating military versus civilian mindsets during rehabilitation and lack of coordination between the public healthcare system, municipal services and the military. Conclusion: Veterans live with shifting identities after returning to civilian life, increasing their awareness of the transition from active service to a new life as a civilian. During rehabilitation, it is important to acknowledge the disparities between the military and civilian mindsets and to integrate the different sets of values, such as structure versus autonomy.IMPLICATIONS FOR REHABILITATION Recommendations for the improvement of rehabilitation of amputated veterans include: Rehabilitation professionals working with veterans should focus on abilities instead of disabilities, in order to support their active identity. Rehabilitation professionals working with veterans should understand and integrate military key components, such as autonomy, structure, clear expectations, goal setting and ongoing testing and adjustment of goals. Rehabilitation professionals working with veterans should facilitate collaboration between civilian and military rehabilitation services, in order to secure both physical and psychosocial rein…","author":[{"dropping-particle":"","family":"Christensen","given":"Jan","non-dropping-particle":"","parse-names":false,"suffix":""},{"dropping-particle":"","family":"Langberg","given":"Henning","non-dropping-particle":"","parse-names":false,"suffix":""},{"dropping-particle":"","family":"Doherty","given":"Patrick","non-dropping-particle":"","parse-names":false,"suffix":""},{"dropping-particle":"","family":"Egerod","given":"Ingrid","non-dropping-particle":"","parse-names":false,"suffix":""}],"container-title":"Disability and Rehabilitation","id":"ITEM-1","issue":"21","issued":{"date-parts":[["2018"]]},"page":"2553-2560","publisher":"Informa UK Ltd.","title":"Ambivalence in rehabilitation: thematic analysis of the experiences of lower limb amputated veterans","type":"article-journal","volume":"40"},"uris":["http://www.mendeley.com/documents/?uuid=fa51250e-1eab-423d-8f3a-5e97feb0e960"]}],"mendeley":{"formattedCitation":"[30]","plainTextFormattedCitation":"[30]","previouslyFormattedCitation":"[30]"},"properties":{"noteIndex":0},"schema":"https://github.com/citation-style-language/schema/raw/master/csl-citation.json"}</w:instrText>
      </w:r>
      <w:r w:rsidRPr="005C53EC">
        <w:rPr>
          <w:color w:val="000000" w:themeColor="text1"/>
          <w:shd w:val="clear" w:color="auto" w:fill="E6E6E6"/>
        </w:rPr>
        <w:fldChar w:fldCharType="separate"/>
      </w:r>
      <w:r w:rsidR="00946AE1" w:rsidRPr="005C53EC">
        <w:rPr>
          <w:noProof/>
          <w:color w:val="000000" w:themeColor="text1"/>
        </w:rPr>
        <w:t>[30]</w:t>
      </w:r>
      <w:r w:rsidRPr="005C53EC">
        <w:rPr>
          <w:color w:val="000000" w:themeColor="text1"/>
          <w:shd w:val="clear" w:color="auto" w:fill="E6E6E6"/>
        </w:rPr>
        <w:fldChar w:fldCharType="end"/>
      </w:r>
      <w:r w:rsidRPr="005C53EC">
        <w:rPr>
          <w:color w:val="000000" w:themeColor="text1"/>
        </w:rPr>
        <w:t xml:space="preserve">. In contrast, overly ambitious activity goals have been demotivating for some civilian patients </w:t>
      </w:r>
      <w:r w:rsidRPr="005C53EC">
        <w:rPr>
          <w:color w:val="000000" w:themeColor="text1"/>
          <w:shd w:val="clear" w:color="auto" w:fill="E6E6E6"/>
        </w:rPr>
        <w:fldChar w:fldCharType="begin" w:fldLock="1"/>
      </w:r>
      <w:r w:rsidR="00EE58D8" w:rsidRPr="005C53EC">
        <w:rPr>
          <w:color w:val="000000" w:themeColor="text1"/>
        </w:rPr>
        <w:instrText>ADDIN CSL_CITATION {"citationItems":[{"id":"ITEM-1","itemData":{"DOI":"10.1016/S0277-9536(99)00334-2","ISSN":"02779536","PMID":"10641802","abstract":"Rehabilitation professionals have long suspected that a patient's motivation plays an important role in determining the outcome of therapy, despite the lack of a clear definition of the phenomenon. The fact that such a subjective concept is commonly used by clinicians prompted this investigation into the range and nature of professional understandings of patient motivation. The literature dealing with physical rehabilitation and motivation was reviewed and was found to fall into three broad groups. One group of mainly clinical articles conceives of motivation as an internal 'personality trait' of the individual patient, and explains the nature and causes of motivation purely in terms of internal dispositions. Another body of literature considers motivation to be a quality which is affected by social factors, and stresses the importance of awareness of such factors in explaining motivation. The third approach considers social factors in combination with personality or clinical characteristics. It is argued that the personality-based approach facilitates moralising in the therapeutic encounter, a problem which is both highlighted and critiqued by the methodology which emphasises the importance of social factors. The practical implications of the relative merits of these different theories of motivation are considered. (C) 2000 Elsevier Science Ltd. All rights reserved.","author":[{"dropping-particle":"","family":"Maclean","given":"Niall","non-dropping-particle":"","parse-names":false,"suffix":""},{"dropping-particle":"","family":"Pound","given":"Pandora","non-dropping-particle":"","parse-names":false,"suffix":""}],"container-title":"Social Science and Medicine","id":"ITEM-1","issue":"4","issued":{"date-parts":[["2000"]]},"page":"495-506","title":"A critical review of the concept of patient motivation in the literature on physical rehabilitation","type":"article-journal","volume":"50"},"uris":["http://www.mendeley.com/documents/?uuid=350bb777-1d0a-4e47-9ece-f35b6d615f5f"]}],"mendeley":{"formattedCitation":"[24]","plainTextFormattedCitation":"[24]","previouslyFormattedCitation":"[24]"},"properties":{"noteIndex":0},"schema":"https://github.com/citation-style-language/schema/raw/master/csl-citation.json"}</w:instrText>
      </w:r>
      <w:r w:rsidRPr="005C53EC">
        <w:rPr>
          <w:color w:val="000000" w:themeColor="text1"/>
          <w:shd w:val="clear" w:color="auto" w:fill="E6E6E6"/>
        </w:rPr>
        <w:fldChar w:fldCharType="separate"/>
      </w:r>
      <w:r w:rsidR="00946AE1" w:rsidRPr="005C53EC">
        <w:rPr>
          <w:noProof/>
          <w:color w:val="000000" w:themeColor="text1"/>
        </w:rPr>
        <w:t>[24]</w:t>
      </w:r>
      <w:r w:rsidRPr="005C53EC">
        <w:rPr>
          <w:color w:val="000000" w:themeColor="text1"/>
          <w:shd w:val="clear" w:color="auto" w:fill="E6E6E6"/>
        </w:rPr>
        <w:fldChar w:fldCharType="end"/>
      </w:r>
      <w:r w:rsidRPr="005C53EC">
        <w:rPr>
          <w:color w:val="000000" w:themeColor="text1"/>
        </w:rPr>
        <w:t xml:space="preserve">. Tailoring rehabilitation to the intrinsic motivations of the individual is therefore pertinent. </w:t>
      </w:r>
    </w:p>
    <w:p w14:paraId="004C323A" w14:textId="77777777" w:rsidR="00FF0108" w:rsidRPr="005C53EC" w:rsidRDefault="00FF0108" w:rsidP="00FF0108">
      <w:pPr>
        <w:pStyle w:val="Heading2"/>
        <w:rPr>
          <w:color w:val="000000" w:themeColor="text1"/>
        </w:rPr>
      </w:pPr>
      <w:r w:rsidRPr="005C53EC">
        <w:rPr>
          <w:color w:val="000000" w:themeColor="text1"/>
        </w:rPr>
        <w:t>Social relationships</w:t>
      </w:r>
    </w:p>
    <w:p w14:paraId="062F967E" w14:textId="052F1C37" w:rsidR="00FF0108" w:rsidRPr="005C53EC" w:rsidRDefault="00FF0108" w:rsidP="00FF0108">
      <w:pPr>
        <w:pStyle w:val="Paragraph"/>
        <w:rPr>
          <w:color w:val="000000" w:themeColor="text1"/>
        </w:rPr>
      </w:pPr>
      <w:r w:rsidRPr="005C53EC">
        <w:rPr>
          <w:color w:val="000000" w:themeColor="text1"/>
        </w:rPr>
        <w:t xml:space="preserve">Social relationships can be fundamental for patient recovery post amputation </w:t>
      </w:r>
      <w:r w:rsidRPr="005C53EC">
        <w:rPr>
          <w:color w:val="000000" w:themeColor="text1"/>
          <w:shd w:val="clear" w:color="auto" w:fill="E6E6E6"/>
        </w:rPr>
        <w:fldChar w:fldCharType="begin" w:fldLock="1"/>
      </w:r>
      <w:r w:rsidR="000B3F0C" w:rsidRPr="005C53EC">
        <w:rPr>
          <w:color w:val="000000" w:themeColor="text1"/>
        </w:rPr>
        <w:instrText>ADDIN CSL_CITATION {"citationItems":[{"id":"ITEM-1","itemData":{"DOI":"10.3109/09638288.2012.723790","ISSN":"09638288","abstract":"Purpose: To identify and synthesize qualitative literature on the experience of amputation and prosthesis use for adults, and to make recommendations based on these findings for rehabilitation services. Methods: A systematic search of three databases for qualitative research exploring the experience of amputation and prosthesis use for adults was undertaken. Included papers were evaluated using the Critical Appraisal Skills Programme (CASP) quality guidelines. Data were extracted and themes synthesized in accordance with accepted procedures for qualitative metasyntheses. Results: From the 15 papers (13 studies) included in there view, five concepts were identified: (i) Becoming an amputee and facing prosthesis use; (ii) Adjustment to and coping with amputation and prosthesis use; (iii) The role of valued relationships in recovery; (iv) Amputation and prosthesis use in social interaction; and (v) Prosthetically enabled identities. Conclusions: The findings provide a base from which to make suggestions regarding the provision of health rehabilitation services for this population. It is recommended that such services make greater use of psychological interventions and education, include patients' social support networks, use psychotherapy to support and develop positive coping strategies, and facilitate peer support from those who have already made positive adjustments to amputation and prosthesis use. Implications for Rehabilitation Amputation of a limb and subsequent prosthesis use present major physical, psychological and social challenges. Qualitative research on these topics is important in informing the design, organisation and delivery of health rehabilitation services which meet the needs of this population. The findings of this systematic review indicate that rehabilitation for this group make greater use of psychological interventions and education, involve patients' social support networks, use psychotherapy to support positive coping strategies, and provide peer support from patients who have already made positive adjustments. © 2013 Informa UK, Ltd.","author":[{"dropping-particle":"","family":"Murray","given":"Craig D.","non-dropping-particle":"","parse-names":false,"suffix":""},{"dropping-particle":"","family":"Forshaw","given":"Mark J.","non-dropping-particle":"","parse-names":false,"suffix":""}],"container-title":"Disability and Rehabilitation","id":"ITEM-1","issue":"14","issued":{"date-parts":[["2013"]]},"page":"1133-1142","title":"The experience of amputation and prosthesis use for adults: A metasynthesis","type":"article-journal","volume":"35"},"uris":["http://www.mendeley.com/documents/?uuid=19832661-3cc7-4538-8035-1fec9ed2bd79"]}],"mendeley":{"formattedCitation":"[8]","plainTextFormattedCitation":"[8]","previouslyFormattedCitation":"[8]"},"properties":{"noteIndex":0},"schema":"https://github.com/citation-style-language/schema/raw/master/csl-citation.json"}</w:instrText>
      </w:r>
      <w:r w:rsidRPr="005C53EC">
        <w:rPr>
          <w:color w:val="000000" w:themeColor="text1"/>
          <w:shd w:val="clear" w:color="auto" w:fill="E6E6E6"/>
        </w:rPr>
        <w:fldChar w:fldCharType="separate"/>
      </w:r>
      <w:r w:rsidRPr="005C53EC">
        <w:rPr>
          <w:noProof/>
          <w:color w:val="000000" w:themeColor="text1"/>
        </w:rPr>
        <w:t>[8]</w:t>
      </w:r>
      <w:r w:rsidRPr="005C53EC">
        <w:rPr>
          <w:color w:val="000000" w:themeColor="text1"/>
          <w:shd w:val="clear" w:color="auto" w:fill="E6E6E6"/>
        </w:rPr>
        <w:fldChar w:fldCharType="end"/>
      </w:r>
      <w:r w:rsidRPr="005C53EC">
        <w:rPr>
          <w:color w:val="000000" w:themeColor="text1"/>
        </w:rPr>
        <w:t xml:space="preserve">. </w:t>
      </w:r>
      <w:r w:rsidR="005D6EB9" w:rsidRPr="005C53EC">
        <w:rPr>
          <w:color w:val="000000" w:themeColor="text1"/>
        </w:rPr>
        <w:t xml:space="preserve">A </w:t>
      </w:r>
      <w:r w:rsidRPr="005C53EC">
        <w:rPr>
          <w:color w:val="000000" w:themeColor="text1"/>
        </w:rPr>
        <w:t>study in the UK identified positive family influence as having an impact on motivation and patient advocacy</w:t>
      </w:r>
      <w:r w:rsidR="005D6EB9" w:rsidRPr="005C53EC">
        <w:rPr>
          <w:color w:val="000000" w:themeColor="text1"/>
        </w:rPr>
        <w:t xml:space="preserve"> </w:t>
      </w:r>
      <w:r w:rsidR="005D6EB9" w:rsidRPr="005C53EC">
        <w:rPr>
          <w:color w:val="000000" w:themeColor="text1"/>
        </w:rPr>
        <w:fldChar w:fldCharType="begin" w:fldLock="1"/>
      </w:r>
      <w:r w:rsidR="00DF50F3" w:rsidRPr="005C53EC">
        <w:rPr>
          <w:color w:val="000000" w:themeColor="text1"/>
        </w:rPr>
        <w:instrText>ADDIN CSL_CITATION {"citationItems":[{"id":"ITEM-1","itemData":{"DOI":"10.2340/16501977-1791","ISSN":"16501977","abstract":"Objective: Decision making within amputee rehabilitation includes the assessment of whether a patient is suitable for a prosthesis and if so, what components to provide. This study seeks to increase understanding about clinicians' perspectives on what factors influence these decisions. Method: One-to-one semi-structured interviews were completed with 23 experienced clinicians at their place of work at 4 UK amputee rehabilitation centres. Thematic analysis using a theoretical, semantic approach was used to identify key themes from the data. Results: Four key themes were identified: estimating outcome; difficulties predicting outcome; patient choice and barriers to prescribing. There was variation in the importance placed on each theme between individual clinicians and services, with factors such as budget and risk aversion acting as barriers to prescribing. Only one of the 4 centres used formal prescribing guidelines. Conclusion: The results highlight the difficulties clinicians experience in estimating outcome and suggest inequity of prosthetic provision in the UK, with variation in the provision of high cost items. The development of national prescription guidelines is suggested to improve equality of prosthetic provision.","author":[{"dropping-particle":"","family":"Sansam","given":"Kate","non-dropping-particle":"","parse-names":false,"suffix":""},{"dropping-particle":"","family":"O'Connor","given":"Rory J.","non-dropping-particle":"","parse-names":false,"suffix":""},{"dropping-particle":"","family":"Neumann","given":"Vera","non-dropping-particle":"","parse-names":false,"suffix":""},{"dropping-particle":"","family":"Bhakta","given":"Bipin","non-dropping-particle":"","parse-names":false,"suffix":""}],"container-title":"Journal of Rehabilitation Medicine","id":"ITEM-1","issue":"5","issued":{"date-parts":[["2014"]]},"page":"447-453","title":"Clinicians' perspectives on decision making in lower limb amputee rehabilitation","type":"article-journal","volume":"46"},"uris":["http://www.mendeley.com/documents/?uuid=45193638-6c07-4f90-90f3-b90405c52a7f"]}],"mendeley":{"formattedCitation":"[26]","plainTextFormattedCitation":"[26]","previouslyFormattedCitation":"[26]"},"properties":{"noteIndex":0},"schema":"https://github.com/citation-style-language/schema/raw/master/csl-citation.json"}</w:instrText>
      </w:r>
      <w:r w:rsidR="005D6EB9" w:rsidRPr="005C53EC">
        <w:rPr>
          <w:color w:val="000000" w:themeColor="text1"/>
        </w:rPr>
        <w:fldChar w:fldCharType="separate"/>
      </w:r>
      <w:r w:rsidR="005D6EB9" w:rsidRPr="005C53EC">
        <w:rPr>
          <w:noProof/>
          <w:color w:val="000000" w:themeColor="text1"/>
        </w:rPr>
        <w:t>[26]</w:t>
      </w:r>
      <w:r w:rsidR="005D6EB9" w:rsidRPr="005C53EC">
        <w:rPr>
          <w:color w:val="000000" w:themeColor="text1"/>
        </w:rPr>
        <w:fldChar w:fldCharType="end"/>
      </w:r>
      <w:r w:rsidRPr="005C53EC">
        <w:rPr>
          <w:color w:val="000000" w:themeColor="text1"/>
        </w:rPr>
        <w:t xml:space="preserve">. However, potential negative influence was seen when relatives put undue pressure on patients. </w:t>
      </w:r>
    </w:p>
    <w:p w14:paraId="6AAD14D2" w14:textId="0FF47E33" w:rsidR="00FF0108" w:rsidRPr="005C53EC" w:rsidRDefault="00FF0108" w:rsidP="00FF0108">
      <w:pPr>
        <w:pStyle w:val="Paragraph"/>
        <w:rPr>
          <w:color w:val="000000" w:themeColor="text1"/>
        </w:rPr>
      </w:pPr>
      <w:r w:rsidRPr="005C53EC">
        <w:rPr>
          <w:color w:val="000000" w:themeColor="text1"/>
        </w:rPr>
        <w:t xml:space="preserve">Aside from family, peer support from other individuals with limb loss can be significantly motivating. Peer support can help educate, reduce emotional distress, and provide participants with a more optimistic perspective </w:t>
      </w:r>
      <w:r w:rsidRPr="005C53EC">
        <w:rPr>
          <w:color w:val="000000" w:themeColor="text1"/>
          <w:shd w:val="clear" w:color="auto" w:fill="E6E6E6"/>
        </w:rPr>
        <w:fldChar w:fldCharType="begin" w:fldLock="1"/>
      </w:r>
      <w:r w:rsidR="00EE58D8" w:rsidRPr="005C53EC">
        <w:rPr>
          <w:color w:val="000000" w:themeColor="text1"/>
        </w:rPr>
        <w:instrText>ADDIN CSL_CITATION {"citationItems":[{"id":"ITEM-1","itemData":{"abstract":"The purpose of this study was to identify factors considered to be important in the adjustment to amputation and the wearing of a prosthetic limb from the perspective of the person who has had a lower limb amputation. Hence, focus group methodology was employed as a means of acquiring perspectives within a population of young adults who had a lower limb amputation. Preliminary thematic analysis revealed that factors such as self-image, social, physical and practical concerns, the meaning attributed to and the acceptance of the amputation and support among others were important in the adjustment process. These findings have substantial implications for directing future research.","author":[{"dropping-particle":"","family":"Gallagher","given":"Pamela","non-dropping-particle":"","parse-names":false,"suffix":""},{"dropping-particle":"","family":"Maclachlan","given":"Malcolm","non-dropping-particle":"","parse-names":false,"suffix":""}],"container-title":"Journal of Health Psychology","id":"ITEM-1","issue":"1","issued":{"date-parts":[["2001"]]},"number-of-pages":"15314","title":"Adjustment to an Artificial Limb: A Qualitative Perspective","type":"report","volume":"6"},"uris":["http://www.mendeley.com/documents/?uuid=0a1b5d31-495a-3aec-81b4-dd8393c2ef81"]},{"id":"ITEM-2","itemData":{"DOI":"10.1111/j.1365-2702.2010.03256.x","ISSN":"09621067","abstract":"Aim: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 © 2010 The Authors. Journal compilation © 2010 Blackwell Publishing Ltd.","author":[{"dropping-particle":"","family":"Liu","given":"Fen","non-dropping-particle":"","parse-names":false,"suffix":""},{"dropping-particle":"","family":"Williams","given":"Rhonda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Nursing","id":"ITEM-2","issue":"15-16","issued":{"date-parts":[["2010"]]},"page":"2152-2161","title":"The lived experience of persons with lower extremity amputation","type":"article-journal","volume":"19"},"uris":["http://www.mendeley.com/documents/?uuid=1c3cda41-af78-421f-ab51-36bbc096fc89"]},{"id":"ITEM-3","itemData":{"DOI":"10.3109/09638288.2013.833311","ISSN":"14645165","abstract":"Purpose: To explore the expectations of patients about to undergo prosthetic rehabilitation following a lower limb amputation. Method: Design: Qualitative study using semi structured interviews. Setting: Interviews were conducted at two district general hospitals. Participants: Eight patients who had undergone a major lower limb amputation due to vascular insufficiency were interviewed within two weeks of their amputation. All patients had been referred for prosthetic rehabilitation. Results: Five key themes emerged from the interviews: uncertainty, expectations in relation to the rehabilitation service, personal challenges, the prosthesis and returning to normality. These findings illustrate how participants faced uncertainty both pre- and postoperatively and often looked towards established amputees for the provision of accurate information. Conclusions: As no previous research has specifically explored patients' expectations following an amputation, this study adds valuable insight into the patient experience. Patient expectations following lower limb amputation appeared to be vague and uninformed which may lead to uncertainty and passivity. It was found that patients did not know what to expect in relation to the rehabilitation process. They expected to return to a normal life following an amputation and this expectation appeared to be an important coping mechanism. Patient information and discussions should form an important part of the rehabilitation process before as well as during prosthetic rehabilitation, to help shape realistic expectations. This will allow patients to take a more active, informed role in the process. Psychoeducation interventions (talking) appears to be as important as \"walking\" within prosthetic rehabilitation services. © 2014 Informa UK Ltd.","author":[{"dropping-particle":"","family":"Ostler","given":"Chantel","non-dropping-particle":"","parse-names":false,"suffix":""},{"dropping-particle":"","family":"Ellis-Hill","given":"Caroline","non-dropping-particle":"","parse-names":false,"suffix":""},{"dropping-particle":"","family":"Donovan-Hall","given":"Maggie","non-dropping-particle":"","parse-names":false,"suffix":""}],"container-title":"Disability and Rehabilitation","id":"ITEM-3","issue":"14","issued":{"date-parts":[["2014"]]},"note":"Ongoing process. How long do you measure a prosthetic for??","page":"1169-1175","title":"Expectations of rehabilitation following lower limb amputation: A qualitative study","type":"article-journal","volume":"36"},"uris":["http://www.mendeley.com/documents/?uuid=c02b6401-8329-4d21-8f52-fd55793a52b1"]}],"mendeley":{"formattedCitation":"[7,28,31]","plainTextFormattedCitation":"[7,28,31]","previouslyFormattedCitation":"[7,28,31]"},"properties":{"noteIndex":0},"schema":"https://github.com/citation-style-language/schema/raw/master/csl-citation.json"}</w:instrText>
      </w:r>
      <w:r w:rsidRPr="005C53EC">
        <w:rPr>
          <w:color w:val="000000" w:themeColor="text1"/>
          <w:shd w:val="clear" w:color="auto" w:fill="E6E6E6"/>
        </w:rPr>
        <w:fldChar w:fldCharType="separate"/>
      </w:r>
      <w:r w:rsidR="00946AE1" w:rsidRPr="005C53EC">
        <w:rPr>
          <w:noProof/>
          <w:color w:val="000000" w:themeColor="text1"/>
        </w:rPr>
        <w:t>[7,28,31]</w:t>
      </w:r>
      <w:r w:rsidRPr="005C53EC">
        <w:rPr>
          <w:color w:val="000000" w:themeColor="text1"/>
          <w:shd w:val="clear" w:color="auto" w:fill="E6E6E6"/>
        </w:rPr>
        <w:fldChar w:fldCharType="end"/>
      </w:r>
      <w:r w:rsidRPr="005C53EC">
        <w:rPr>
          <w:color w:val="000000" w:themeColor="text1"/>
        </w:rPr>
        <w:t xml:space="preserve">. </w:t>
      </w:r>
    </w:p>
    <w:p w14:paraId="0D04BB95" w14:textId="2A0F329D" w:rsidR="00FF0108" w:rsidRPr="005C53EC" w:rsidRDefault="00FF0108" w:rsidP="00FF0108">
      <w:pPr>
        <w:pStyle w:val="Newparagraph"/>
        <w:rPr>
          <w:color w:val="000000" w:themeColor="text1"/>
        </w:rPr>
      </w:pPr>
      <w:r w:rsidRPr="005C53EC">
        <w:rPr>
          <w:color w:val="000000" w:themeColor="text1"/>
        </w:rPr>
        <w:t xml:space="preserve">Relationships with the </w:t>
      </w:r>
      <w:r w:rsidR="005A7B30" w:rsidRPr="005C53EC">
        <w:rPr>
          <w:color w:val="000000" w:themeColor="text1"/>
        </w:rPr>
        <w:t>prosthetist</w:t>
      </w:r>
      <w:r w:rsidR="00DA0352" w:rsidRPr="005C53EC">
        <w:rPr>
          <w:color w:val="000000" w:themeColor="text1"/>
        </w:rPr>
        <w:t xml:space="preserve">, </w:t>
      </w:r>
      <w:r w:rsidR="009E7AE3" w:rsidRPr="005C53EC">
        <w:rPr>
          <w:color w:val="000000" w:themeColor="text1"/>
        </w:rPr>
        <w:t>a</w:t>
      </w:r>
      <w:r w:rsidR="00E249E0" w:rsidRPr="005C53EC">
        <w:rPr>
          <w:color w:val="000000" w:themeColor="text1"/>
        </w:rPr>
        <w:t xml:space="preserve"> clinician </w:t>
      </w:r>
      <w:r w:rsidR="009E7AE3" w:rsidRPr="005C53EC">
        <w:rPr>
          <w:color w:val="000000" w:themeColor="text1"/>
        </w:rPr>
        <w:t xml:space="preserve">who makes and fits prosthetic limbs, </w:t>
      </w:r>
      <w:r w:rsidRPr="005C53EC">
        <w:rPr>
          <w:color w:val="000000" w:themeColor="text1"/>
        </w:rPr>
        <w:t xml:space="preserve">can equally influence motivation </w:t>
      </w:r>
      <w:r w:rsidRPr="005C53EC">
        <w:rPr>
          <w:color w:val="000000" w:themeColor="text1"/>
        </w:rPr>
        <w:fldChar w:fldCharType="begin" w:fldLock="1"/>
      </w:r>
      <w:r w:rsidR="00EE58D8" w:rsidRPr="005C53EC">
        <w:rPr>
          <w:color w:val="000000" w:themeColor="text1"/>
        </w:rPr>
        <w:instrText>ADDIN CSL_CITATION {"citationItems":[{"id":"ITEM-1","itemData":{"DOI":"10.3109/09638288.2012.704125","ISSN":"09638288","abstract":"Purpose: People with lower-limb amputations are routinely fitted with an artificial limb. Good communication with prosthetists is vital in meeting patients' needs in this process. The present study aimed to identify the salient issues surrounding problematic interaction between patients and prosthetists from the point of view of patients. Method: Three on-line discussion groups for people with lower-limb amputations were searched for all posts which discussed such issues. A total of 527 electronic messages comprised the data set, from 155 authors. All data served as the basis for analysis. Results: A phenomenologically-informed thematic analysis identified three themes: 'Becoming a prosthesis user: Not knowing what to expect'; 'Unmet expectations: Trying to get the prosthetist to do something'; and 'Working with your prosthetist: The need to communicate well'. The presented results are illustrated with posts from 25 participants. Conclusions: The results indicate the need to improve communication between prosthetists and patients, including that prosthetists should strive to share more information, to communicate in more understandable language and to provide more opportunities for patients to make choices in the prosthesis prescription process. © 2013 Informa UK, Ltd.","author":[{"dropping-particle":"","family":"Murray","given":"Craig D.","non-dropping-particle":"","parse-names":false,"suffix":""}],"container-title":"Disability and Rehabilitation","id":"ITEM-1","issue":"6","issued":{"date-parts":[["2013"]]},"page":"513-521","title":"'Don't you talk to your prosthetist?' Communicational problems in the prescription of artificial limbs","type":"article-journal","volume":"35"},"uris":["http://www.mendeley.com/documents/?uuid=706c9e5a-39f3-45b8-91f8-0648136efd28"]}],"mendeley":{"formattedCitation":"[32]","plainTextFormattedCitation":"[32]","previouslyFormattedCitation":"[32]"},"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[32]</w:t>
      </w:r>
      <w:r w:rsidRPr="005C53EC">
        <w:rPr>
          <w:color w:val="000000" w:themeColor="text1"/>
        </w:rPr>
        <w:fldChar w:fldCharType="end"/>
      </w:r>
      <w:r w:rsidRPr="005C53EC">
        <w:rPr>
          <w:color w:val="000000" w:themeColor="text1"/>
        </w:rPr>
        <w:t xml:space="preserve">. Studies have found how </w:t>
      </w:r>
      <w:r w:rsidR="00A53A97" w:rsidRPr="005C53EC">
        <w:rPr>
          <w:color w:val="000000" w:themeColor="text1"/>
        </w:rPr>
        <w:t>positive</w:t>
      </w:r>
      <w:r w:rsidR="00A725F7" w:rsidRPr="005C53EC">
        <w:rPr>
          <w:color w:val="000000" w:themeColor="text1"/>
        </w:rPr>
        <w:t xml:space="preserve">, supportive </w:t>
      </w:r>
      <w:r w:rsidR="00A53A97" w:rsidRPr="005C53EC">
        <w:rPr>
          <w:color w:val="000000" w:themeColor="text1"/>
        </w:rPr>
        <w:t xml:space="preserve">experiences with </w:t>
      </w:r>
      <w:r w:rsidRPr="005C53EC">
        <w:rPr>
          <w:color w:val="000000" w:themeColor="text1"/>
        </w:rPr>
        <w:t xml:space="preserve">clinicians </w:t>
      </w:r>
      <w:r w:rsidR="00983373" w:rsidRPr="005C53EC">
        <w:rPr>
          <w:color w:val="000000" w:themeColor="text1"/>
        </w:rPr>
        <w:t xml:space="preserve">can </w:t>
      </w:r>
      <w:r w:rsidR="00CD4343" w:rsidRPr="005C53EC">
        <w:rPr>
          <w:color w:val="000000" w:themeColor="text1"/>
        </w:rPr>
        <w:t xml:space="preserve">increase engagement and motivation </w:t>
      </w:r>
      <w:r w:rsidR="00C672C4" w:rsidRPr="005C53EC">
        <w:rPr>
          <w:color w:val="000000" w:themeColor="text1"/>
        </w:rPr>
        <w:t>during</w:t>
      </w:r>
      <w:r w:rsidR="00CD4343" w:rsidRPr="005C53EC">
        <w:rPr>
          <w:color w:val="000000" w:themeColor="text1"/>
        </w:rPr>
        <w:t xml:space="preserve"> </w:t>
      </w:r>
      <w:r w:rsidR="00CD4343" w:rsidRPr="005C53EC">
        <w:rPr>
          <w:color w:val="000000" w:themeColor="text1"/>
        </w:rPr>
        <w:lastRenderedPageBreak/>
        <w:t xml:space="preserve">lower limb rehabilitation </w:t>
      </w:r>
      <w:r w:rsidRPr="005C53EC">
        <w:rPr>
          <w:color w:val="000000" w:themeColor="text1"/>
        </w:rPr>
        <w:fldChar w:fldCharType="begin" w:fldLock="1"/>
      </w:r>
      <w:r w:rsidR="00EE58D8" w:rsidRPr="005C53EC">
        <w:rPr>
          <w:color w:val="000000" w:themeColor="text1"/>
        </w:rPr>
        <w:instrText>ADDIN CSL_CITATION {"citationItems":[{"id":"ITEM-1","itemData":{"DOI":"10.1177/0309364618789457","ISSN":"17461553","abstract":"Background: Persons with disabilities who reside in rural areas experience challenges accessing and utilising health services and rehabilitation. Due to the high prevalence of diabetes mellitus in rural regions, the risk of having a lower-limb amputation is increasing. Comprehensive rehabilitation is vital to mitigate the negative impact that a lower-limb amputation has on a person. Objective: To explore the barriers and facilitators to accessing rehabilitation experienced by persons with lower-limb amputations in a rural setting. Study Design: A qualitative descriptive approach was used to collect and analyse data. Methods: Data were collected from 11 conveniently sampled participants from three sub-district hospitals in the rural iLembe district, Kwa-Zulu Natal, South Africa. Data were collected using semi-structured interviews to explore the barriers and facilitators perceived by persons with lower-limb amputations in a rural region. Results: The three main barriers identified in this study were environmental factors, financial constraints and impairments. These barriers negatively impacted the participant’s utilisation of rehabilitation. The two main facilitators identified were environmental facilitators and personal factors which aided participant’s utilisation of rehabilitation. Conclusion: Access to rehabilitation was mainly hindered by the challenges utilising transport to the hospital, while self-motivation to improve was the strongest facilitator to utilising rehabilitation. Clinical relevance: Rehabilitation is essential in preparation for prosthetic fitting. If a person cannot access rehabilitation services, they will remain dependent on caregivers. Highlighting the challenges to utilisation of rehabilitation in rural areas can assist to reduce these barriers and improve the functional status of persons with lower-limb amputations.","author":[{"dropping-particle":"","family":"Naidoo","given":"Ugendrie","non-dropping-particle":"","parse-names":false,"suffix":""},{"dropping-particle":"","family":"Ennion","given":"Liezel","non-dropping-particle":"","parse-names":false,"suffix":""}],"container-title":"Prosthetics and Orthotics International","id":"ITEM-1","issue":"1","issued":{"date-parts":[["2019"]]},"page":"95-103","title":"Barriers and facilitators to utilisation of rehabilitation services amongst persons with lower-limb amputations in a rural community in South Africa","type":"article-journal","volume":"43"},"uris":["http://www.mendeley.com/documents/?uuid=84406fd5-5803-4f92-8c11-8ec5501550b5"]}],"mendeley":{"formattedCitation":"[33]","plainTextFormattedCitation":"[33]","previouslyFormattedCitation":"[33]"},"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[33]</w:t>
      </w:r>
      <w:r w:rsidRPr="005C53EC">
        <w:rPr>
          <w:color w:val="000000" w:themeColor="text1"/>
        </w:rPr>
        <w:fldChar w:fldCharType="end"/>
      </w:r>
      <w:r w:rsidRPr="005C53EC">
        <w:rPr>
          <w:color w:val="000000" w:themeColor="text1"/>
        </w:rPr>
        <w:t xml:space="preserve">, although professionals can equally be a source of frustration and reduce interest in the rehabilitation process </w:t>
      </w:r>
      <w:r w:rsidRPr="005C53EC">
        <w:rPr>
          <w:color w:val="000000" w:themeColor="text1"/>
        </w:rPr>
        <w:fldChar w:fldCharType="begin" w:fldLock="1"/>
      </w:r>
      <w:r w:rsidR="00EE58D8" w:rsidRPr="005C53EC">
        <w:rPr>
          <w:color w:val="000000" w:themeColor="text1"/>
        </w:rPr>
        <w:instrText>ADDIN CSL_CITATION {"citationItems":[{"id":"ITEM-1","itemData":{"DOI":"10.3109/09638288.2012.704125","ISSN":"09638288","abstract":"Purpose: People with lower-limb amputations are routinely fitted with an artificial limb. Good communication with prosthetists is vital in meeting patients' needs in this process. The present study aimed to identify the salient issues surrounding problematic interaction between patients and prosthetists from the point of view of patients. Method: Three on-line discussion groups for people with lower-limb amputations were searched for all posts which discussed such issues. A total of 527 electronic messages comprised the data set, from 155 authors. All data served as the basis for analysis. Results: A phenomenologically-informed thematic analysis identified three themes: 'Becoming a prosthesis user: Not knowing what to expect'; 'Unmet expectations: Trying to get the prosthetist to do something'; and 'Working with your prosthetist: The need to communicate well'. The presented results are illustrated with posts from 25 participants. Conclusions: The results indicate the need to improve communication between prosthetists and patients, including that prosthetists should strive to share more information, to communicate in more understandable language and to provide more opportunities for patients to make choices in the prosthesis prescription process. © 2013 Informa UK, Ltd.","author":[{"dropping-particle":"","family":"Murray","given":"Craig D.","non-dropping-particle":"","parse-names":false,"suffix":""}],"container-title":"Disability and Rehabilitation","id":"ITEM-1","issue":"6","issued":{"date-parts":[["2013"]]},"page":"513-521","title":"'Don't you talk to your prosthetist?' Communicational problems in the prescription of artificial limbs","type":"article-journal","volume":"35"},"uris":["http://www.mendeley.com/documents/?uuid=706c9e5a-39f3-45b8-91f8-0648136efd28"]},{"id":"ITEM-2","itemData":{"DOI":"10.1080/09638288.2017.1342281","ISSN":"14645165","abstract":"Background: Knowledge about the organization and factors of importance to rehabilitation of veterans with lower limb amputation is sparse. The aim of this study was, therefore, to improve understanding of the influences of “military identity” on the organization of rehabilitation services and to investigate those factors influential in achieving successful rehabilitation, including interprofessional collaboration between different sectors involved in the rehabilitation of veterans with lower limb amputations. Methods: We used a qualitative exploratory design, triangulating interviews and participant observation. Data were generated using in-depth semi-structured interviews (n = 6) exploring in-hospital and post-hospital rehabilitation in Danish veterans after unilateral lower limb amputation due to trauma. We conducted four sessions of participant observation, during weekly post-hospitalization rehabilitation and included field notes in the dataset. Results: Two main themes emerged: “experiencing different identities” and “experiencing discontinuity in rehabilitation.” The first theme illustrated how veterans actively shift between the identities of disabled person, wounded veteran and athlete according to the context. The second theme illustrated the frustration of negotiating military versus civilian mindsets during rehabilitation and lack of coordination between the public healthcare system, municipal services and the military. Conclusion: Veterans live with shifting identities after returning to civilian life, increasing their awareness of the transition from active service to a new life as a civilian. During rehabilitation, it is important to acknowledge the disparities between the military and civilian mindsets and to integrate the different sets of values, such as structure versus autonomy.IMPLICATIONS FOR REHABILITATION Recommendations for the improvement of rehabilitation of amputated veterans include: Rehabilitation professionals working with veterans should focus on abilities instead of disabilities, in order to support their active identity. Rehabilitation professionals working with veterans should understand and integrate military key components, such as autonomy, structure, clear expectations, goal setting and ongoing testing and adjustment of goals. Rehabilitation professionals working with veterans should facilitate collaboration between civilian and military rehabilitation services, in order to secure both physical and psychosocial rein…","author":[{"dropping-particle":"","family":"Christensen","given":"Jan","non-dropping-particle":"","parse-names":false,"suffix":""},{"dropping-particle":"","family":"Langberg","given":"Henning","non-dropping-particle":"","parse-names":false,"suffix":""},{"dropping-particle":"","family":"Doherty","given":"Patrick","non-dropping-particle":"","parse-names":false,"suffix":""},{"dropping-particle":"","family":"Egerod","given":"Ingrid","non-dropping-particle":"","parse-names":false,"suffix":""}],"container-title":"Disability and Rehabilitation","id":"ITEM-2","issue":"21","issued":{"date-parts":[["2018"]]},"page":"2553-2560","publisher":"Informa UK Ltd.","title":"Ambivalence in rehabilitation: thematic analysis of the experiences of lower limb amputated veterans","type":"article-journal","volume":"40"},"uris":["http://www.mendeley.com/documents/?uuid=fa51250e-1eab-423d-8f3a-5e97feb0e960"]}],"mendeley":{"formattedCitation":"[30,32]","plainTextFormattedCitation":"[30,32]","previouslyFormattedCitation":"[30,32]"},"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[30,32]</w:t>
      </w:r>
      <w:r w:rsidRPr="005C53EC">
        <w:rPr>
          <w:color w:val="000000" w:themeColor="text1"/>
        </w:rPr>
        <w:fldChar w:fldCharType="end"/>
      </w:r>
      <w:r w:rsidRPr="005C53EC">
        <w:rPr>
          <w:color w:val="000000" w:themeColor="text1"/>
        </w:rPr>
        <w:t>.</w:t>
      </w:r>
    </w:p>
    <w:p w14:paraId="1223A621" w14:textId="77777777" w:rsidR="000B3F0C" w:rsidRPr="005C53EC" w:rsidRDefault="000B3F0C" w:rsidP="000B3F0C">
      <w:pPr>
        <w:pStyle w:val="Heading2"/>
        <w:rPr>
          <w:color w:val="000000" w:themeColor="text1"/>
        </w:rPr>
      </w:pPr>
      <w:r w:rsidRPr="005C53EC">
        <w:rPr>
          <w:color w:val="000000" w:themeColor="text1"/>
        </w:rPr>
        <w:t>Understanding research in low resource settings</w:t>
      </w:r>
    </w:p>
    <w:p w14:paraId="7CA9043F" w14:textId="463CF270" w:rsidR="000B3F0C" w:rsidRPr="005C53EC" w:rsidRDefault="000B3F0C" w:rsidP="000B3F0C">
      <w:pPr>
        <w:pStyle w:val="Paragraph"/>
        <w:rPr>
          <w:color w:val="000000" w:themeColor="text1"/>
        </w:rPr>
      </w:pPr>
      <w:r w:rsidRPr="005C53EC">
        <w:rPr>
          <w:color w:val="000000" w:themeColor="text1"/>
        </w:rPr>
        <w:t xml:space="preserve">Most studies exploring individual’s motivation in depth, are from high resource settings with participants who have, arguably, greater access to a prosthesis service. When looking to LMICs, studies have outlined the importance of understanding the context when implementing new prosthesis services as cultural beliefs, income and identity could influence prosthesis uptake </w:t>
      </w:r>
      <w:r w:rsidRPr="005C53EC">
        <w:rPr>
          <w:color w:val="000000" w:themeColor="text1"/>
          <w:shd w:val="clear" w:color="auto" w:fill="E6E6E6"/>
        </w:rPr>
        <w:fldChar w:fldCharType="begin" w:fldLock="1"/>
      </w:r>
      <w:r w:rsidR="00EE58D8" w:rsidRPr="005C53EC">
        <w:rPr>
          <w:color w:val="000000" w:themeColor="text1"/>
        </w:rPr>
        <w:instrText>ADDIN CSL_CITATION {"citationItems":[{"id":"ITEM-1","itemData":{"DOI":"10.1177/0309364612470963","ISBN":"0309364612","ISSN":"03093646","abstract":"Background: Disability is inextricably linked to poverty. A total of 80% of the disabled population lives in low-income countries. The demand for prosthetic and orthotic services in these countries is increasing, and a variety of methods to provide services are currently used. Objectives: To assess current models of provision to facilitate sustainable, evidence-based prosthetic and orthotic services. Study Design: Literature review. Methods: A literature search was performed through Medline (Ovid), PubMed, ISI Web of Knowledge, EMBASE and RECAL Legacy using combinations of subject heading and text word searching strategies. Full-text publications were critically appraised and ranked according to the Scottish Intercollegiate Guidelines Network guidelines. Results: Three areas were deemed pertinent to the research question. Studies were grouped into one or more of these categories based on the issues addressed: instigators, types of service provision, demographics and region-specific issues. It was found that many complex factors influence prosthetic and orthotic services in low-income countries. Demographic and regional idiosyncrasies require prosthetic and orthotic services to be tailored to address the specific needs of individual countries. Conclusions: The lack of and quality of available research made efficacy of methods used to provide services in low-income countries difficult to determine. © The International Society for Prosthetics and Orthotics 2012.","author":[{"dropping-particle":"","family":"Harkins","given":"Colette S.","non-dropping-particle":"","parse-names":false,"suffix":""},{"dropping-particle":"","family":"McGarry","given":"Anthony","non-dropping-particle":"","parse-names":false,"suffix":""},{"dropping-particle":"","family":"Buis","given":"Arjan","non-dropping-particle":"","parse-names":false,"suffix":""}],"container-title":"Prosthetics and Orthotics International","id":"ITEM-1","issue":"5","issued":{"date-parts":[["2013"]]},"page":"353-361","title":"Provision of prosthetic and orthotic services in low-income countries: A review of the literature","type":"article-journal","volume":"37"},"uris":["http://www.mendeley.com/documents/?uuid=4c77c2fc-5004-447e-bbe0-278716d823e9"]},{"id":"ITEM-2","itemData":{"DOI":"10.3109/17483107.2014.905643","ISSN":"17483115","abstract":"Purpose: To examine the environmental and personal factors in low-income countries (LICs) that influence prosthetic rehabilitation of adults with lower-limb (LL) amputations and their ability to participate in daily activities. Methods: In this qualitative descriptive study, 11 prosthetists participated in semi-structured interviews by telephone or Skype. Qualitative thematic analysis was guided by the International Classification of Function. Results: Facilitating continuity of care, consideration of physical environments and usage, prosthetic quality including durability and socket fit, and minimizing the visibility of disability, were found to be important factors affecting the provision of prosthetic services in LICs. Conclusions: Environmental and personal factors must be considered when providing prosthetic rehabilitation for adults with LL amputations in LICs in order to optimize participation in activities. Results from this study provide new insights about some of the factors that influence the ability of individuals with LL amputations to rehabilitate to a level where they are able to participate in meaningful activities within their communities.Implications for RehabilitationThere are unique environmental and personal components that can influence activity and participation of lower-limb (LL) prosthetic users in low-income countries (LICs). These components are often overlooked in the design of prosthetic devices and provision of prosthetic services.Continuity of care, condition of the post-surgical residuum, outdoor environments of common occupations, aesthetics and durability of prostheses, and user comfort should all be considered when providing prosthetic rehabilitation to adults with LL amputations in LICs to promote activity and participation.Results of our study can inform the practice of prosthetists in LICs by highlighting their contributions in enabling participation for LL prosthetic users.Our results can also inform the design of durable and comfortable prostheses and the provision of more appropriate prosthetic rehabilitation to LL prosthetic users in LICs to facilitate and optimize participation.","author":[{"dropping-particle":"","family":"Kam","given":"Season","non-dropping-particle":"","parse-names":false,"suffix":""},{"dropping-particle":"","family":"Kent","given":"Mallory","non-dropping-particle":"","parse-names":false,"suffix":""},{"dropping-particle":"","family":"Khodaverdian","given":"Alin","non-dropping-particle":"","parse-names":false,"suffix":""},{"dropping-particle":"","family":"Daiter","given":"Liane","non-dropping-particle":"","parse-names":false,"suffix":""},{"dropping-particle":"","family":"Njelesani","given":"Janet","non-dropping-particle":"","parse-names":false,"suffix":""},{"dropping-particle":"","family":"Cameron","given":"Debra","non-dropping-particle":"","parse-names":false,"suffix":""},{"dropping-particle":"","family":"Andrysek","given":"Jan","non-dropping-particle":"","parse-names":false,"suffix":""}],"container-title":"Disability and Rehabilitation: Assistive Technology","id":"ITEM-2","issue":"3","issued":{"date-parts":[["2015"]]},"page":"245-251","title":"The influence of environmental and personal factors on participation of lower-limb prosthetic users in low-income countries: Prosthetists' perspectives","type":"article-journal","volume":"10"},"uris":["http://www.mendeley.com/documents/?uuid=abc95004-926c-415c-9b81-95569b7ba874"]}],"mendeley":{"formattedCitation":"[2,27]","plainTextFormattedCitation":"[2,27]","previouslyFormattedCitation":"[2,27]"},"properties":{"noteIndex":0},"schema":"https://github.com/citation-style-language/schema/raw/master/csl-citation.json"}</w:instrText>
      </w:r>
      <w:r w:rsidRPr="005C53EC">
        <w:rPr>
          <w:color w:val="000000" w:themeColor="text1"/>
          <w:shd w:val="clear" w:color="auto" w:fill="E6E6E6"/>
        </w:rPr>
        <w:fldChar w:fldCharType="separate"/>
      </w:r>
      <w:r w:rsidR="00946AE1" w:rsidRPr="005C53EC">
        <w:rPr>
          <w:noProof/>
          <w:color w:val="000000" w:themeColor="text1"/>
        </w:rPr>
        <w:t>[2,27]</w:t>
      </w:r>
      <w:r w:rsidRPr="005C53EC">
        <w:rPr>
          <w:color w:val="000000" w:themeColor="text1"/>
          <w:shd w:val="clear" w:color="auto" w:fill="E6E6E6"/>
        </w:rPr>
        <w:fldChar w:fldCharType="end"/>
      </w:r>
      <w:r w:rsidRPr="005C53EC">
        <w:rPr>
          <w:color w:val="000000" w:themeColor="text1"/>
        </w:rPr>
        <w:t xml:space="preserve">. </w:t>
      </w:r>
    </w:p>
    <w:p w14:paraId="7B14D0EE" w14:textId="73461C7D" w:rsidR="000B3F0C" w:rsidRPr="005C53EC" w:rsidRDefault="000B3F0C" w:rsidP="000B3F0C">
      <w:pPr>
        <w:pStyle w:val="Newparagraph"/>
        <w:rPr>
          <w:color w:val="000000" w:themeColor="text1"/>
        </w:rPr>
      </w:pPr>
      <w:r w:rsidRPr="005C53EC">
        <w:rPr>
          <w:color w:val="000000" w:themeColor="text1"/>
        </w:rPr>
        <w:t xml:space="preserve">Prosthetists working in LMICs remarked on how avoiding societal stigma and associations of inferiority for those living with a disability can be motivating. Prosthesis users may want to appear ‘non-disabled’ and acquire a prosthesis to conceal impairment and maximise reintegration into society </w:t>
      </w:r>
      <w:r w:rsidRPr="005C53EC">
        <w:rPr>
          <w:color w:val="000000" w:themeColor="text1"/>
        </w:rPr>
        <w:fldChar w:fldCharType="begin" w:fldLock="1"/>
      </w:r>
      <w:r w:rsidR="00EE58D8" w:rsidRPr="005C53EC">
        <w:rPr>
          <w:color w:val="000000" w:themeColor="text1"/>
        </w:rPr>
        <w:instrText>ADDIN CSL_CITATION {"citationItems":[{"id":"ITEM-1","itemData":{"DOI":"10.3109/17483107.2014.905643","ISSN":"17483115","abstract":"Purpose: To examine the environmental and personal factors in low-income countries (LICs) that influence prosthetic rehabilitation of adults with lower-limb (LL) amputations and their ability to participate in daily activities. Methods: In this qualitative descriptive study, 11 prosthetists participated in semi-structured interviews by telephone or Skype. Qualitative thematic analysis was guided by the International Classification of Function. Results: Facilitating continuity of care, consideration of physical environments and usage, prosthetic quality including durability and socket fit, and minimizing the visibility of disability, were found to be important factors affecting the provision of prosthetic services in LICs. Conclusions: Environmental and personal factors must be considered when providing prosthetic rehabilitation for adults with LL amputations in LICs in order to optimize participation in activities. Results from this study provide new insights about some of the factors that influence the ability of individuals with LL amputations to rehabilitate to a level where they are able to participate in meaningful activities within their communities.Implications for RehabilitationThere are unique environmental and personal components that can influence activity and participation of lower-limb (LL) prosthetic users in low-income countries (LICs). These components are often overlooked in the design of prosthetic devices and provision of prosthetic services.Continuity of care, condition of the post-surgical residuum, outdoor environments of common occupations, aesthetics and durability of prostheses, and user comfort should all be considered when providing prosthetic rehabilitation to adults with LL amputations in LICs to promote activity and participation.Results of our study can inform the practice of prosthetists in LICs by highlighting their contributions in enabling participation for LL prosthetic users.Our results can also inform the design of durable and comfortable prostheses and the provision of more appropriate prosthetic rehabilitation to LL prosthetic users in LICs to facilitate and optimize participation.","author":[{"dropping-particle":"","family":"Kam","given":"Season","non-dropping-particle":"","parse-names":false,"suffix":""},{"dropping-particle":"","family":"Kent","given":"Mallory","non-dropping-particle":"","parse-names":false,"suffix":""},{"dropping-particle":"","family":"Khodaverdian","given":"Alin","non-dropping-particle":"","parse-names":false,"suffix":""},{"dropping-particle":"","family":"Daiter","given":"Liane","non-dropping-particle":"","parse-names":false,"suffix":""},{"dropping-particle":"","family":"Njelesani","given":"Janet","non-dropping-particle":"","parse-names":false,"suffix":""},{"dropping-particle":"","family":"Cameron","given":"Debra","non-dropping-particle":"","parse-names":false,"suffix":""},{"dropping-particle":"","family":"Andrysek","given":"Jan","non-dropping-particle":"","parse-names":false,"suffix":""}],"container-title":"Disability and Rehabilitation: Assistive Technology","id":"ITEM-1","issue":"3","issued":{"date-parts":[["2015"]]},"page":"245-251","title":"The influence of environmental and personal factors on participation of lower-limb prosthetic users in low-income countries: Prosthetists' perspectives","type":"article-journal","volume":"10"},"uris":["http://www.mendeley.com/documents/?uuid=abc95004-926c-415c-9b81-95569b7ba874"]}],"mendeley":{"formattedCitation":"[27]","plainTextFormattedCitation":"[27]","previouslyFormattedCitation":"[27]"},"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[27]</w:t>
      </w:r>
      <w:r w:rsidRPr="005C53EC">
        <w:rPr>
          <w:color w:val="000000" w:themeColor="text1"/>
        </w:rPr>
        <w:fldChar w:fldCharType="end"/>
      </w:r>
      <w:r w:rsidRPr="005C53EC">
        <w:rPr>
          <w:color w:val="000000" w:themeColor="text1"/>
        </w:rPr>
        <w:t xml:space="preserve">. Even hospital staff have been found to contribute to stigma: a participant from a study in South Africa reported being discouraged from accessing services due to ridiculing from hospital staff after a local healer had placed traditional bands around his residual limb </w:t>
      </w:r>
      <w:r w:rsidRPr="005C53EC">
        <w:rPr>
          <w:color w:val="000000" w:themeColor="text1"/>
        </w:rPr>
        <w:fldChar w:fldCharType="begin" w:fldLock="1"/>
      </w:r>
      <w:r w:rsidR="00EE58D8" w:rsidRPr="005C53EC">
        <w:rPr>
          <w:color w:val="000000" w:themeColor="text1"/>
        </w:rPr>
        <w:instrText>ADDIN CSL_CITATION {"citationItems":[{"id":"ITEM-1","itemData":{"DOI":"10.1177/0309364618789457","ISSN":"17461553","abstract":"Background: Persons with disabilities who reside in rural areas experience challenges accessing and utilising health services and rehabilitation. Due to the high prevalence of diabetes mellitus in rural regions, the risk of having a lower-limb amputation is increasing. Comprehensive rehabilitation is vital to mitigate the negative impact that a lower-limb amputation has on a person. Objective: To explore the barriers and facilitators to accessing rehabilitation experienced by persons with lower-limb amputations in a rural setting. Study Design: A qualitative descriptive approach was used to collect and analyse data. Methods: Data were collected from 11 conveniently sampled participants from three sub-district hospitals in the rural iLembe district, Kwa-Zulu Natal, South Africa. Data were collected using semi-structured interviews to explore the barriers and facilitators perceived by persons with lower-limb amputations in a rural region. Results: The three main barriers identified in this study were environmental factors, financial constraints and impairments. These barriers negatively impacted the participant’s utilisation of rehabilitation. The two main facilitators identified were environmental facilitators and personal factors which aided participant’s utilisation of rehabilitation. Conclusion: Access to rehabilitation was mainly hindered by the challenges utilising transport to the hospital, while self-motivation to improve was the strongest facilitator to utilising rehabilitation. Clinical relevance: Rehabilitation is essential in preparation for prosthetic fitting. If a person cannot access rehabilitation services, they will remain dependent on caregivers. Highlighting the challenges to utilisation of rehabilitation in rural areas can assist to reduce these barriers and improve the functional status of persons with lower-limb amputations.","author":[{"dropping-particle":"","family":"Naidoo","given":"Ugendrie","non-dropping-particle":"","parse-names":false,"suffix":""},{"dropping-particle":"","family":"Ennion","given":"Liezel","non-dropping-particle":"","parse-names":false,"suffix":""}],"container-title":"Prosthetics and Orthotics International","id":"ITEM-1","issue":"1","issued":{"date-parts":[["2019"]]},"page":"95-103","title":"Barriers and facilitators to utilisation of rehabilitation services amongst persons with lower-limb amputations in a rural community in South Africa","type":"article-journal","volume":"43"},"uris":["http://www.mendeley.com/documents/?uuid=84406fd5-5803-4f92-8c11-8ec5501550b5"]}],"mendeley":{"formattedCitation":"[33]","plainTextFormattedCitation":"[33]","previouslyFormattedCitation":"[33]"},"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[33]</w:t>
      </w:r>
      <w:r w:rsidRPr="005C53EC">
        <w:rPr>
          <w:color w:val="000000" w:themeColor="text1"/>
        </w:rPr>
        <w:fldChar w:fldCharType="end"/>
      </w:r>
      <w:r w:rsidRPr="005C53EC">
        <w:rPr>
          <w:color w:val="000000" w:themeColor="text1"/>
        </w:rPr>
        <w:t xml:space="preserve">. </w:t>
      </w:r>
    </w:p>
    <w:p w14:paraId="68A037F7" w14:textId="3DEB5084" w:rsidR="000B3F0C" w:rsidRPr="005C53EC" w:rsidRDefault="000B3F0C" w:rsidP="000B3F0C">
      <w:pPr>
        <w:pStyle w:val="Newparagraph"/>
        <w:rPr>
          <w:color w:val="000000" w:themeColor="text1"/>
        </w:rPr>
      </w:pPr>
      <w:r w:rsidRPr="005C53EC">
        <w:rPr>
          <w:color w:val="000000" w:themeColor="text1"/>
        </w:rPr>
        <w:t xml:space="preserve">Financial factors may be particularly motivating for users in studies from low resource settings, where inadequate public funding does not cover basic needs and physical ability to return to work through prosthesis use is a matter of necessity </w:t>
      </w:r>
      <w:r w:rsidRPr="005C53EC">
        <w:rPr>
          <w:color w:val="000000" w:themeColor="text1"/>
        </w:rPr>
        <w:fldChar w:fldCharType="begin" w:fldLock="1"/>
      </w:r>
      <w:r w:rsidR="00EE58D8" w:rsidRPr="005C53EC">
        <w:rPr>
          <w:color w:val="000000" w:themeColor="text1"/>
        </w:rPr>
        <w:instrText>ADDIN CSL_CITATION {"citationItems":[{"id":"ITEM-1","itemData":{"DOI":"10.1177/0309364618789457","ISSN":"17461553","abstract":"Background: Persons with disabilities who reside in rural areas experience challenges accessing and utilising health services and rehabilitation. Due to the high prevalence of diabetes mellitus in rural regions, the risk of having a lower-limb amputation is increasing. Comprehensive rehabilitation is vital to mitigate the negative impact that a lower-limb amputation has on a person. Objective: To explore the barriers and facilitators to accessing rehabilitation experienced by persons with lower-limb amputations in a rural setting. Study Design: A qualitative descriptive approach was used to collect and analyse data. Methods: Data were collected from 11 conveniently sampled participants from three sub-district hospitals in the rural iLembe district, Kwa-Zulu Natal, South Africa. Data were collected using semi-structured interviews to explore the barriers and facilitators perceived by persons with lower-limb amputations in a rural region. Results: The three main barriers identified in this study were environmental factors, financial constraints and impairments. These barriers negatively impacted the participant’s utilisation of rehabilitation. The two main facilitators identified were environmental facilitators and personal factors which aided participant’s utilisation of rehabilitation. Conclusion: Access to rehabilitation was mainly hindered by the challenges utilising transport to the hospital, while self-motivation to improve was the strongest facilitator to utilising rehabilitation. Clinical relevance: Rehabilitation is essential in preparation for prosthetic fitting. If a person cannot access rehabilitation services, they will remain dependent on caregivers. Highlighting the challenges to utilisation of rehabilitation in rural areas can assist to reduce these barriers and improve the functional status of persons with lower-limb amputations.","author":[{"dropping-particle":"","family":"Naidoo","given":"Ugendrie","non-dropping-particle":"","parse-names":false,"suffix":""},{"dropping-particle":"","family":"Ennion","given":"Liezel","non-dropping-particle":"","parse-names":false,"suffix":""}],"container-title":"Prosthetics and Orthotics International","id":"ITEM-1","issue":"1","issued":{"date-parts":[["2019"]]},"page":"95-103","title":"Barriers and facilitators to utilisation of rehabilitation services amongst persons with lower-limb amputations in a rural community in South Africa","type":"article-journal","volume":"43"},"uris":["http://www.mendeley.com/documents/?uuid=84406fd5-5803-4f92-8c11-8ec5501550b5"]}],"mendeley":{"formattedCitation":"[33]","plainTextFormattedCitation":"[33]","previouslyFormattedCitation":"[33]"},"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[33]</w:t>
      </w:r>
      <w:r w:rsidRPr="005C53EC">
        <w:rPr>
          <w:color w:val="000000" w:themeColor="text1"/>
        </w:rPr>
        <w:fldChar w:fldCharType="end"/>
      </w:r>
      <w:r w:rsidRPr="005C53EC">
        <w:rPr>
          <w:color w:val="000000" w:themeColor="text1"/>
        </w:rPr>
        <w:t xml:space="preserve">. Conversely, one individual in receipt of a free prosthesis from the Haitian Amputee Coalition post-earthquake in Haiti explained he would rather have the equivalent cost of the prosthesis to kick-start his business over receiving the device </w:t>
      </w:r>
      <w:r w:rsidRPr="005C53EC">
        <w:rPr>
          <w:color w:val="000000" w:themeColor="text1"/>
        </w:rPr>
        <w:fldChar w:fldCharType="begin" w:fldLock="1"/>
      </w:r>
      <w:r w:rsidR="00EE58D8" w:rsidRPr="005C53EC">
        <w:rPr>
          <w:color w:val="000000" w:themeColor="text1"/>
        </w:rPr>
        <w:instrText>ADDIN CSL_CITATION {"citationItems":[{"id":"ITEM-1","itemData":{"DOI":"10.1080/09687599.2012.669109","ISSN":"09687599","abstract":"Following the 2010 earthquake, Hôpital Albert Schweitzer and Hanger Prosthetics founded a prosthetics shop in rural Haiti. This research explored barriers to clients' continued use of their limb, with the goal of improving programming and thus increasing rates of success. Methods used included ethnographic observation, semi-structured interviews and focus groups. The participants included retrospective and prospective prosthetic users as well as in-house clients. Data were collected from over 100 individuals. Despite gratitude for the services, many clients reported they did not utilize their limbs on a daily basis and provided insightful critiques to the programme and suggestions for improvement. Lack of clear communication with the clients was a major problem in the programme. Clients expressed gratitude for the sense of community within the programme but noted the lack of outreach after discharge. Other important concerns were programme sustainability and the provision of more holistic care for individuals with disabilities. © 2012 Copyright Taylor and Francis Group, LLC.","author":[{"dropping-particle":"","family":"Campbell","given":"David J.T.","non-dropping-particle":"","parse-names":false,"suffix":""},{"dropping-particle":"","family":"Coll","given":"Neasa","non-dropping-particle":"","parse-names":false,"suffix":""},{"dropping-particle":"","family":"Thurston","given":"Wilfreda E.","non-dropping-particle":"","parse-names":false,"suffix":""}],"container-title":"Disability and Society","id":"ITEM-1","issue":"5","issued":{"date-parts":[["2012"]]},"page":"647-661","title":"Considerations for the provision of prosthetic services in post-disaster contexts: The Haiti Amputee Coalition","type":"article-journal","volume":"27"},"uris":["http://www.mendeley.com/documents/?uuid=8e539b4f-ec3e-4a8b-853b-609874b0e27c"]}],"mendeley":{"formattedCitation":"[34]","plainTextFormattedCitation":"[34]","previouslyFormattedCitation":"[34]"},"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[34]</w:t>
      </w:r>
      <w:r w:rsidRPr="005C53EC">
        <w:rPr>
          <w:color w:val="000000" w:themeColor="text1"/>
        </w:rPr>
        <w:fldChar w:fldCharType="end"/>
      </w:r>
      <w:r w:rsidRPr="005C53EC">
        <w:rPr>
          <w:color w:val="000000" w:themeColor="text1"/>
        </w:rPr>
        <w:t xml:space="preserve">.  In South Africa family support was a financial facilitator, reducing travel costs for participants when family members accompanied them to rehabilitation </w:t>
      </w:r>
      <w:r w:rsidRPr="005C53EC">
        <w:rPr>
          <w:color w:val="000000" w:themeColor="text1"/>
        </w:rPr>
        <w:fldChar w:fldCharType="begin" w:fldLock="1"/>
      </w:r>
      <w:r w:rsidR="00EE58D8" w:rsidRPr="005C53EC">
        <w:rPr>
          <w:color w:val="000000" w:themeColor="text1"/>
        </w:rPr>
        <w:instrText>ADDIN CSL_CITATION {"citationItems":[{"id":"ITEM-1","itemData":{"DOI":"10.1177/0309364618789457","ISSN":"17461553","abstract":"Background: Persons with disabilities who reside in rural areas experience challenges accessing and utilising health services and rehabilitation. Due to the high prevalence of diabetes mellitus in rural regions, the risk of having a lower-limb amputation is increasing. Comprehensive rehabilitation is vital to mitigate the negative impact that a lower-limb amputation has on a person. Objective: To explore the barriers and facilitators to accessing rehabilitation experienced by persons with lower-limb amputations in a rural setting. Study Design: A qualitative descriptive approach was used to collect and analyse data. Methods: Data were collected from 11 conveniently sampled participants from three sub-district hospitals in the rural iLembe district, Kwa-Zulu Natal, South Africa. Data were collected using semi-structured interviews to explore the barriers and facilitators perceived by persons with lower-limb amputations in a rural region. Results: The three main barriers identified in this study were environmental factors, financial constraints and impairments. These barriers negatively impacted the participant’s utilisation of rehabilitation. The two main facilitators identified were environmental facilitators and personal factors which aided participant’s utilisation of rehabilitation. Conclusion: Access to rehabilitation was mainly hindered by the challenges utilising transport to the hospital, while self-motivation to improve was the strongest facilitator to utilising rehabilitation. Clinical relevance: Rehabilitation is essential in preparation for prosthetic fitting. If a person cannot access rehabilitation services, they will remain dependent on caregivers. Highlighting the challenges to utilisation of rehabilitation in rural areas can assist to reduce these barriers and improve the functional status of persons with lower-limb amputations.","author":[{"dropping-particle":"","family":"Naidoo","given":"Ugendrie","non-dropping-particle":"","parse-names":false,"suffix":""},{"dropping-particle":"","family":"Ennion","given":"Liezel","non-dropping-particle":"","parse-names":false,"suffix":""}],"container-title":"Prosthetics and Orthotics International","id":"ITEM-1","issue":"1","issued":{"date-parts":[["2019"]]},"page":"95-103","title":"Barriers and facilitators to utilisation of rehabilitation services amongst persons with lower-limb amputations in a rural community in South Africa","type":"article-journal","volume":"43"},"uris":["http://www.mendeley.com/documents/?uuid=84406fd5-5803-4f92-8c11-8ec5501550b5"]}],"mendeley":{"formattedCitation":"[33]","plainTextFormattedCitation":"[33]","previouslyFormattedCitation":"[33]"},"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[33]</w:t>
      </w:r>
      <w:r w:rsidRPr="005C53EC">
        <w:rPr>
          <w:color w:val="000000" w:themeColor="text1"/>
        </w:rPr>
        <w:fldChar w:fldCharType="end"/>
      </w:r>
      <w:r w:rsidRPr="005C53EC">
        <w:rPr>
          <w:color w:val="000000" w:themeColor="text1"/>
        </w:rPr>
        <w:t xml:space="preserve">.  Understanding the contextual, environmental, and financial factors within which the prosthesis service fits is therefore important for service development. </w:t>
      </w:r>
    </w:p>
    <w:p w14:paraId="4E848A9A" w14:textId="77777777" w:rsidR="00F54C24" w:rsidRPr="005C53EC" w:rsidRDefault="00F54C24" w:rsidP="00F54C24">
      <w:pPr>
        <w:pStyle w:val="Heading2"/>
        <w:rPr>
          <w:color w:val="000000" w:themeColor="text1"/>
        </w:rPr>
      </w:pPr>
      <w:r w:rsidRPr="005C53EC">
        <w:rPr>
          <w:color w:val="000000" w:themeColor="text1"/>
        </w:rPr>
        <w:lastRenderedPageBreak/>
        <w:t xml:space="preserve">Summary </w:t>
      </w:r>
    </w:p>
    <w:p w14:paraId="4DC6213E" w14:textId="77777777" w:rsidR="00F54C24" w:rsidRPr="005C53EC" w:rsidRDefault="00F54C24" w:rsidP="00F54C24">
      <w:pPr>
        <w:pStyle w:val="Paragraph"/>
        <w:rPr>
          <w:color w:val="000000" w:themeColor="text1"/>
        </w:rPr>
      </w:pPr>
      <w:r w:rsidRPr="005C53EC">
        <w:rPr>
          <w:color w:val="000000" w:themeColor="text1"/>
        </w:rPr>
        <w:t xml:space="preserve">In summary, evidence has outlined how motivation is highly individual and a multifaceted phenomenon which can determine or hinder successful rehabilitation, influenced by intrinsic and extrinsic factors reported above. </w:t>
      </w:r>
    </w:p>
    <w:p w14:paraId="44F6258F" w14:textId="77777777" w:rsidR="00F54C24" w:rsidRPr="005C53EC" w:rsidRDefault="00F54C24" w:rsidP="00F54C24">
      <w:pPr>
        <w:pStyle w:val="Newparagraph"/>
        <w:rPr>
          <w:color w:val="000000" w:themeColor="text1"/>
        </w:rPr>
      </w:pPr>
      <w:r w:rsidRPr="005C53EC">
        <w:rPr>
          <w:color w:val="000000" w:themeColor="text1"/>
        </w:rPr>
        <w:t xml:space="preserve">The depth of research on prothesis user motivation has been focused on high income settings with only some studies identified from LMICs.  There is a need to better understand the factors which influence prosthesis user motivation, within the LMIC context, to maximise prosthesis success, service delivery and reduce risk of product abandonment. </w:t>
      </w:r>
    </w:p>
    <w:p w14:paraId="320BB737" w14:textId="56710DBE" w:rsidR="00F54C24" w:rsidRPr="005C53EC" w:rsidRDefault="00F54C24" w:rsidP="00F54C24">
      <w:pPr>
        <w:pStyle w:val="Newparagraph"/>
        <w:rPr>
          <w:color w:val="000000" w:themeColor="text1"/>
        </w:rPr>
      </w:pPr>
      <w:r w:rsidRPr="005C53EC">
        <w:rPr>
          <w:color w:val="000000" w:themeColor="text1"/>
        </w:rPr>
        <w:t xml:space="preserve">This information can help inform prosthetic service and technology design, particularly where services are newly established.  This is of particular interest with the demand for AT service development in low resource settings </w:t>
      </w:r>
      <w:r w:rsidRPr="005C53EC">
        <w:rPr>
          <w:color w:val="000000" w:themeColor="text1"/>
        </w:rPr>
        <w:fldChar w:fldCharType="begin" w:fldLock="1"/>
      </w:r>
      <w:r w:rsidR="00307837" w:rsidRPr="005C53EC">
        <w:rPr>
          <w:color w:val="000000" w:themeColor="text1"/>
        </w:rPr>
        <w:instrText>ADDIN CSL_CITATION {"citationItems":[{"id":"ITEM-1","itemData":{"author":[{"dropping-particle":"","family":"Liao","given":"Cynthia","non-dropping-particle":"","parse-names":false,"suffix":""},{"dropping-particle":"","family":"Seghers","given":"Frederic","non-dropping-particle":"","parse-names":false,"suffix":""},{"dropping-particle":"","family":"Savage","given":"Margaret","non-dropping-particle":"","parse-names":false,"suffix":""},{"dropping-particle":"","family":"Clinton Health Access Initiative","given":"","non-dropping-particle":"","parse-names":false,"suffix":""},{"dropping-particle":"","family":"End Fineberg","given":"Alison","non-dropping-particle":"","parse-names":false,"suffix":""},{"dropping-particle":"","family":"Goedde","given":"Barbara","non-dropping-particle":"","parse-names":false,"suffix":""},{"dropping-particle":"","family":"AT Scale","given":"","non-dropping-particle":"","parse-names":false,"suffix":""},{"dropping-particle":"","family":"Global Disability Innovation Hub","given":"","non-dropping-particle":"","parse-names":false,"suffix":""},{"dropping-particle":"","family":"Austin","given":"Victoria","non-dropping-particle":"","parse-names":false,"suffix":""},{"dropping-particle":"","family":"Holloway","given":"Catherine","non-dropping-particle":"","parse-names":false,"suffix":""},{"dropping-particle":"","family":"Oldfrey","given":"Ben","non-dropping-particle":"","parse-names":false,"suffix":""}],"id":"ITEM-1","issue":"April","issued":{"date-parts":[["2020"]]},"title":"Product Narrative: Prostheses","type":"report"},"uris":["http://www.mendeley.com/documents/?uuid=d6bb6ce4-926a-4b7b-9d2d-b5de31a6ffb3"]}],"mendeley":{"formattedCitation":"[1]","plainTextFormattedCitation":"[1]","previouslyFormattedCitation":"[1]"},"properties":{"noteIndex":0},"schema":"https://github.com/citation-style-language/schema/raw/master/csl-citation.json"}</w:instrText>
      </w:r>
      <w:r w:rsidRPr="005C53EC">
        <w:rPr>
          <w:color w:val="000000" w:themeColor="text1"/>
        </w:rPr>
        <w:fldChar w:fldCharType="separate"/>
      </w:r>
      <w:r w:rsidR="005446EC" w:rsidRPr="005C53EC">
        <w:rPr>
          <w:noProof/>
          <w:color w:val="000000" w:themeColor="text1"/>
        </w:rPr>
        <w:t>[1]</w:t>
      </w:r>
      <w:r w:rsidRPr="005C53EC">
        <w:rPr>
          <w:color w:val="000000" w:themeColor="text1"/>
        </w:rPr>
        <w:fldChar w:fldCharType="end"/>
      </w:r>
      <w:r w:rsidRPr="005C53EC">
        <w:rPr>
          <w:color w:val="000000" w:themeColor="text1"/>
        </w:rPr>
        <w:t xml:space="preserve">. To help address this gap, we explore the motivations of prosthesis users living in Kenya. </w:t>
      </w:r>
    </w:p>
    <w:p w14:paraId="068091C6" w14:textId="7FD15E74" w:rsidR="00F54C24" w:rsidRPr="005C53EC" w:rsidRDefault="00F54C24" w:rsidP="00F54C24">
      <w:pPr>
        <w:pStyle w:val="Newparagraph"/>
        <w:rPr>
          <w:color w:val="000000" w:themeColor="text1"/>
        </w:rPr>
      </w:pPr>
      <w:r w:rsidRPr="005C53EC">
        <w:rPr>
          <w:color w:val="000000" w:themeColor="text1"/>
        </w:rPr>
        <w:t xml:space="preserve">Kenya is economically regarded as a lower-middle income economy that has scarcity of prosthesis service provision </w:t>
      </w:r>
      <w:r w:rsidRPr="005C53EC">
        <w:rPr>
          <w:color w:val="000000" w:themeColor="text1"/>
        </w:rPr>
        <w:fldChar w:fldCharType="begin" w:fldLock="1"/>
      </w:r>
      <w:r w:rsidR="00EE58D8" w:rsidRPr="005C53EC">
        <w:rPr>
          <w:color w:val="000000" w:themeColor="text1"/>
        </w:rPr>
        <w:instrText>ADDIN CSL_CITATION {"citationItems":[{"id":"ITEM-1","itemData":{"author":[{"dropping-particle":"","family":"Liao","given":"Cynthia","non-dropping-particle":"","parse-names":false,"suffix":""},{"dropping-particle":"","family":"Seghers","given":"Frederic","non-dropping-particle":"","parse-names":false,"suffix":""},{"dropping-particle":"","family":"Savage","given":"Margaret","non-dropping-particle":"","parse-names":false,"suffix":""},{"dropping-particle":"","family":"Clinton Health Access Initiative","given":"","non-dropping-particle":"","parse-names":false,"suffix":""},{"dropping-particle":"","family":"End Fineberg","given":"Alison","non-dropping-particle":"","parse-names":false,"suffix":""},{"dropping-particle":"","family":"Goedde","given":"Barbara","non-dropping-particle":"","parse-names":false,"suffix":""},{"dropping-particle":"","family":"AT Scale","given":"","non-dropping-particle":"","parse-names":false,"suffix":""},{"dropping-particle":"","family":"Global Disability Innovation Hub","given":"","non-dropping-particle":"","parse-names":false,"suffix":""},{"dropping-particle":"","family":"Austin","given":"Victoria","non-dropping-particle":"","parse-names":false,"suffix":""},{"dropping-particle":"","family":"Holloway","given":"Catherine","non-dropping-particle":"","parse-names":false,"suffix":""},{"dropping-particle":"","family":"Oldfrey","given":"Ben","non-dropping-particle":"","parse-names":false,"suffix":""}],"id":"ITEM-1","issue":"April","issued":{"date-parts":[["2020"]]},"title":"Product Narrative: Prostheses","type":"report"},"uris":["http://www.mendeley.com/documents/?uuid=d6bb6ce4-926a-4b7b-9d2d-b5de31a6ffb3"]},{"id":"ITEM-2","itemData":{"URL":"https://data.worldbank.org/country/KE","accessed":{"date-parts":[["2020","8","13"]]},"author":[{"dropping-particle":"","family":"The World Bank","given":"","non-dropping-particle":"","parse-names":false,"suffix":""}],"id":"ITEM-2","issued":{"date-parts":[["2020"]]},"title":"Kenya | Data","type":"webpage"},"uris":["http://www.mendeley.com/documents/?uuid=d15cde34-1ec7-322a-9e23-5c7de1c9724b"]}],"mendeley":{"formattedCitation":"[1,35]","plainTextFormattedCitation":"[1,35]","previouslyFormattedCitation":"[1,35]"},"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[1,35]</w:t>
      </w:r>
      <w:r w:rsidRPr="005C53EC">
        <w:rPr>
          <w:color w:val="000000" w:themeColor="text1"/>
        </w:rPr>
        <w:fldChar w:fldCharType="end"/>
      </w:r>
      <w:r w:rsidRPr="005C53EC">
        <w:rPr>
          <w:color w:val="000000" w:themeColor="text1"/>
        </w:rPr>
        <w:t xml:space="preserve">. The research site selected was the Association for the Physically Disabled of Kenya (APDK) clinic in Mombasa which is a non-profit organisation that aims to improve the lives of disabled people through rehabilitation and empowerment </w:t>
      </w:r>
      <w:r w:rsidRPr="005C53EC">
        <w:rPr>
          <w:color w:val="000000" w:themeColor="text1"/>
        </w:rPr>
        <w:fldChar w:fldCharType="begin" w:fldLock="1"/>
      </w:r>
      <w:r w:rsidR="00EE58D8" w:rsidRPr="005C53EC">
        <w:rPr>
          <w:color w:val="000000" w:themeColor="text1"/>
        </w:rPr>
        <w:instrText>ADDIN CSL_CITATION {"citationItems":[{"id":"ITEM-1","itemData":{"URL":"https://www.apdk.org/who-we-are/","accessed":{"date-parts":[["2020","8","13"]]},"author":[{"dropping-particle":"","family":"APDK","given":"","non-dropping-particle":"","parse-names":false,"suffix":""}],"id":"ITEM-1","issued":{"date-parts":[["2020"]]},"title":"Who We Are – Association for the Physically Disabled of Kenya – APDK","type":"webpage"},"uris":["http://www.mendeley.com/documents/?uuid=c6affb6f-fbe0-3462-afa1-c459e31377b0"]}],"mendeley":{"formattedCitation":"[36]","plainTextFormattedCitation":"[36]","previouslyFormattedCitation":"[36]"},"properties":{"noteIndex":0},"schema":"https://github.com/citation-style-language/schema/raw/master/csl-citation.json"}</w:instrText>
      </w:r>
      <w:r w:rsidRPr="005C53EC">
        <w:rPr>
          <w:color w:val="000000" w:themeColor="text1"/>
        </w:rPr>
        <w:fldChar w:fldCharType="separate"/>
      </w:r>
      <w:r w:rsidR="00946AE1" w:rsidRPr="005C53EC">
        <w:rPr>
          <w:noProof/>
          <w:color w:val="000000" w:themeColor="text1"/>
        </w:rPr>
        <w:t>[36]</w:t>
      </w:r>
      <w:r w:rsidRPr="005C53EC">
        <w:rPr>
          <w:color w:val="000000" w:themeColor="text1"/>
        </w:rPr>
        <w:fldChar w:fldCharType="end"/>
      </w:r>
      <w:r w:rsidRPr="005C53EC">
        <w:rPr>
          <w:color w:val="000000" w:themeColor="text1"/>
        </w:rPr>
        <w:t xml:space="preserve">. Therefore, the aim of this study was to explore the factors influencing motivation of lower limb amputees engaging with prosthesis services in Mombasa, Kenya.  This was achieved through three objectives: </w:t>
      </w:r>
    </w:p>
    <w:p w14:paraId="01324686" w14:textId="77777777" w:rsidR="00247FBE" w:rsidRPr="005C53EC" w:rsidRDefault="00247FBE" w:rsidP="00247FBE">
      <w:pPr>
        <w:pStyle w:val="Bulletedlist"/>
        <w:rPr>
          <w:color w:val="000000" w:themeColor="text1"/>
        </w:rPr>
      </w:pPr>
      <w:r w:rsidRPr="005C53EC">
        <w:rPr>
          <w:color w:val="000000" w:themeColor="text1"/>
        </w:rPr>
        <w:t xml:space="preserve">To understand motivating factors for individuals accessing a prosthesis through the APDK clinic in Mombasa. </w:t>
      </w:r>
    </w:p>
    <w:p w14:paraId="00C8206E" w14:textId="77777777" w:rsidR="00247FBE" w:rsidRPr="005C53EC" w:rsidRDefault="00247FBE" w:rsidP="00247FBE">
      <w:pPr>
        <w:pStyle w:val="Bulletedlist"/>
        <w:rPr>
          <w:color w:val="000000" w:themeColor="text1"/>
        </w:rPr>
      </w:pPr>
      <w:r w:rsidRPr="005C53EC">
        <w:rPr>
          <w:color w:val="000000" w:themeColor="text1"/>
        </w:rPr>
        <w:t xml:space="preserve">To explore factors that influence prosthesis satisfaction in a low resource setting. </w:t>
      </w:r>
    </w:p>
    <w:p w14:paraId="1890D3B6" w14:textId="77777777" w:rsidR="00247FBE" w:rsidRPr="005C53EC" w:rsidRDefault="00247FBE" w:rsidP="00247FBE">
      <w:pPr>
        <w:pStyle w:val="Bulletedlist"/>
        <w:rPr>
          <w:color w:val="000000" w:themeColor="text1"/>
        </w:rPr>
      </w:pPr>
      <w:r w:rsidRPr="005C53EC">
        <w:rPr>
          <w:color w:val="000000" w:themeColor="text1"/>
        </w:rPr>
        <w:t>To identify barriers and opportunities that may inform future research and service delivery in low resource settings.</w:t>
      </w:r>
    </w:p>
    <w:p w14:paraId="678FF3DB" w14:textId="6B13AAE4" w:rsidR="00F54C24" w:rsidRPr="005C53EC" w:rsidDel="00007427" w:rsidRDefault="005F48BD" w:rsidP="00E26C4B">
      <w:pPr>
        <w:pStyle w:val="Heading1"/>
        <w:rPr>
          <w:color w:val="000000" w:themeColor="text1"/>
        </w:rPr>
      </w:pPr>
      <w:r w:rsidRPr="005C53EC">
        <w:rPr>
          <w:color w:val="000000" w:themeColor="text1"/>
        </w:rPr>
        <w:lastRenderedPageBreak/>
        <w:t xml:space="preserve">Materials and </w:t>
      </w:r>
      <w:r w:rsidR="00E26C4B" w:rsidRPr="005C53EC">
        <w:rPr>
          <w:color w:val="000000" w:themeColor="text1"/>
        </w:rPr>
        <w:t>M</w:t>
      </w:r>
      <w:r w:rsidRPr="005C53EC">
        <w:rPr>
          <w:color w:val="000000" w:themeColor="text1"/>
        </w:rPr>
        <w:t>ethods</w:t>
      </w:r>
    </w:p>
    <w:p w14:paraId="6F6ADDA2" w14:textId="28BA4187" w:rsidR="0015624C" w:rsidRPr="005C53EC" w:rsidRDefault="0015624C" w:rsidP="0015624C">
      <w:pPr>
        <w:pStyle w:val="Paragraph"/>
        <w:rPr>
          <w:color w:val="000000" w:themeColor="text1"/>
        </w:rPr>
      </w:pPr>
      <w:r w:rsidRPr="005C53EC">
        <w:rPr>
          <w:color w:val="000000" w:themeColor="text1"/>
        </w:rPr>
        <w:t xml:space="preserve">The study utilised a qualitative methodology. Qualitative research provides a flexible and sensitive method of understanding the lived experiences of individuals within the specific context </w:t>
      </w:r>
      <w:r w:rsidRPr="005C53EC">
        <w:rPr>
          <w:color w:val="000000" w:themeColor="text1"/>
          <w:shd w:val="clear" w:color="auto" w:fill="E6E6E6"/>
        </w:rPr>
        <w:fldChar w:fldCharType="begin" w:fldLock="1"/>
      </w:r>
      <w:r w:rsidR="00EE58D8" w:rsidRPr="005C53EC">
        <w:rPr>
          <w:color w:val="000000" w:themeColor="text1"/>
        </w:rPr>
        <w:instrText>ADDIN CSL_CITATION {"citationItems":[{"id":"ITEM-1","itemData":{"ISBN":"978-1-84787-581-5","author":[{"dropping-particle":"","family":"Braun","given":"Virginia","non-dropping-particle":"","parse-names":false,"suffix":""},{"dropping-particle":"","family":"Clarke","given":"Victoria","non-dropping-particle":"","parse-names":false,"suffix":""}],"id":"ITEM-1","issued":{"date-parts":[["2013"]]},"publisher":"SAGE Publications","publisher-place":"London","title":"Successful Qualitative Research: A practical guide for beginners","type":"book"},"uris":["http://www.mendeley.com/documents/?uuid=32323312-5f14-4d9b-99c9-ec114ed51b38"]}],"mendeley":{"formattedCitation":"[37]","plainTextFormattedCitation":"[37]","previouslyFormattedCitation":"[37]"},"properties":{"noteIndex":0},"schema":"https://github.com/citation-style-language/schema/raw/master/csl-citation.json"}</w:instrText>
      </w:r>
      <w:r w:rsidRPr="005C53EC">
        <w:rPr>
          <w:color w:val="000000" w:themeColor="text1"/>
          <w:shd w:val="clear" w:color="auto" w:fill="E6E6E6"/>
        </w:rPr>
        <w:fldChar w:fldCharType="separate"/>
      </w:r>
      <w:r w:rsidR="00946AE1" w:rsidRPr="005C53EC">
        <w:rPr>
          <w:noProof/>
          <w:color w:val="000000" w:themeColor="text1"/>
        </w:rPr>
        <w:t>[37]</w:t>
      </w:r>
      <w:r w:rsidRPr="005C53EC">
        <w:rPr>
          <w:color w:val="000000" w:themeColor="text1"/>
          <w:shd w:val="clear" w:color="auto" w:fill="E6E6E6"/>
        </w:rPr>
        <w:fldChar w:fldCharType="end"/>
      </w:r>
      <w:r w:rsidRPr="005C53EC">
        <w:rPr>
          <w:color w:val="000000" w:themeColor="text1"/>
        </w:rPr>
        <w:t>. Semi-structured interviews</w:t>
      </w:r>
      <w:r w:rsidR="00372616" w:rsidRPr="005C53EC">
        <w:rPr>
          <w:color w:val="000000" w:themeColor="text1"/>
        </w:rPr>
        <w:t xml:space="preserve"> were conducted over Microsoft </w:t>
      </w:r>
      <w:r w:rsidR="00072ED6" w:rsidRPr="005C53EC">
        <w:rPr>
          <w:color w:val="000000" w:themeColor="text1"/>
        </w:rPr>
        <w:t>T</w:t>
      </w:r>
      <w:r w:rsidR="00372616" w:rsidRPr="005C53EC">
        <w:rPr>
          <w:color w:val="000000" w:themeColor="text1"/>
        </w:rPr>
        <w:t>eams</w:t>
      </w:r>
      <w:r w:rsidRPr="005C53EC">
        <w:rPr>
          <w:color w:val="000000" w:themeColor="text1"/>
        </w:rPr>
        <w:t xml:space="preserve"> due to the COVID-19 pandemic restricting travel and researchers and participants living across the UK and Kenya. </w:t>
      </w:r>
      <w:r w:rsidR="000C3D78" w:rsidRPr="005C53EC">
        <w:rPr>
          <w:color w:val="000000" w:themeColor="text1"/>
        </w:rPr>
        <w:t>Thematic analysis was</w:t>
      </w:r>
      <w:r w:rsidR="00EB6454" w:rsidRPr="005C53EC">
        <w:rPr>
          <w:color w:val="000000" w:themeColor="text1"/>
        </w:rPr>
        <w:t xml:space="preserve"> used to </w:t>
      </w:r>
      <w:r w:rsidR="008807DF" w:rsidRPr="005C53EC">
        <w:rPr>
          <w:color w:val="000000" w:themeColor="text1"/>
        </w:rPr>
        <w:t>i</w:t>
      </w:r>
      <w:r w:rsidR="007F7BD0" w:rsidRPr="005C53EC">
        <w:rPr>
          <w:color w:val="000000" w:themeColor="text1"/>
        </w:rPr>
        <w:t>dentify</w:t>
      </w:r>
      <w:r w:rsidR="008807DF" w:rsidRPr="005C53EC">
        <w:rPr>
          <w:color w:val="000000" w:themeColor="text1"/>
        </w:rPr>
        <w:t xml:space="preserve"> </w:t>
      </w:r>
      <w:r w:rsidR="00BD40D6" w:rsidRPr="005C53EC">
        <w:rPr>
          <w:color w:val="000000" w:themeColor="text1"/>
        </w:rPr>
        <w:t>reappearing</w:t>
      </w:r>
      <w:r w:rsidR="007F7BD0" w:rsidRPr="005C53EC">
        <w:rPr>
          <w:color w:val="000000" w:themeColor="text1"/>
        </w:rPr>
        <w:t xml:space="preserve"> </w:t>
      </w:r>
      <w:r w:rsidR="008807DF" w:rsidRPr="005C53EC">
        <w:rPr>
          <w:color w:val="000000" w:themeColor="text1"/>
        </w:rPr>
        <w:t>patterns in the</w:t>
      </w:r>
      <w:r w:rsidR="00491E15" w:rsidRPr="005C53EC">
        <w:rPr>
          <w:color w:val="000000" w:themeColor="text1"/>
        </w:rPr>
        <w:t xml:space="preserve"> transcribed interview</w:t>
      </w:r>
      <w:r w:rsidR="008807DF" w:rsidRPr="005C53EC">
        <w:rPr>
          <w:color w:val="000000" w:themeColor="text1"/>
        </w:rPr>
        <w:t xml:space="preserve"> </w:t>
      </w:r>
      <w:r w:rsidR="007C15FC" w:rsidRPr="005C53EC">
        <w:rPr>
          <w:color w:val="000000" w:themeColor="text1"/>
        </w:rPr>
        <w:t>data, while</w:t>
      </w:r>
      <w:r w:rsidR="00100FD2" w:rsidRPr="005C53EC">
        <w:rPr>
          <w:color w:val="000000" w:themeColor="text1"/>
        </w:rPr>
        <w:t xml:space="preserve"> allowing flexibility in </w:t>
      </w:r>
      <w:r w:rsidR="000D4A88" w:rsidRPr="005C53EC">
        <w:rPr>
          <w:color w:val="000000" w:themeColor="text1"/>
        </w:rPr>
        <w:t>encapsulating</w:t>
      </w:r>
      <w:r w:rsidR="00266689" w:rsidRPr="005C53EC">
        <w:rPr>
          <w:color w:val="000000" w:themeColor="text1"/>
        </w:rPr>
        <w:t xml:space="preserve"> answers to the research question</w:t>
      </w:r>
      <w:r w:rsidR="000D4A88" w:rsidRPr="005C53EC">
        <w:rPr>
          <w:color w:val="000000" w:themeColor="text1"/>
        </w:rPr>
        <w:t xml:space="preserve"> and aim </w:t>
      </w:r>
      <w:r w:rsidR="00177199" w:rsidRPr="005C53EC">
        <w:rPr>
          <w:color w:val="000000" w:themeColor="text1"/>
          <w:shd w:val="clear" w:color="auto" w:fill="E6E6E6"/>
        </w:rPr>
        <w:fldChar w:fldCharType="begin" w:fldLock="1"/>
      </w:r>
      <w:r w:rsidR="00EE58D8" w:rsidRPr="005C53EC">
        <w:rPr>
          <w:color w:val="000000" w:themeColor="text1"/>
          <w:shd w:val="clear" w:color="auto" w:fill="E6E6E6"/>
        </w:rPr>
        <w:instrText>ADDIN CSL_CITATION {"citationItems":[{"id":"ITEM-1","itemData":{"ISBN":"978-1-84787-581-5","author":[{"dropping-particle":"","family":"Braun","given":"Virginia","non-dropping-particle":"","parse-names":false,"suffix":""},{"dropping-particle":"","family":"Clarke","given":"Victoria","non-dropping-particle":"","parse-names":false,"suffix":""}],"id":"ITEM-1","issued":{"date-parts":[["2013"]]},"publisher":"SAGE Publications","publisher-place":"London","title":"Successful Qualitative Research: A practical guide for beginners","type":"book"},"uris":["http://www.mendeley.com/documents/?uuid=32323312-5f14-4d9b-99c9-ec114ed51b38"]},{"id":"ITEM-2","itemData":{"DOI":"10.1080/2159676X.2019.1704846","ISSN":"1939845X","abstract":"The concept of data saturation, defined as ‘information redundancy’ or the point at which no new themes or codes ‘emerge’ from data, is widely referenced in thematic analysis (TA) research in sport...","author":[{"dropping-particle":"","family":"Braun","given":"Virginia","non-dropping-particle":"","parse-names":false,"suffix":""},{"dropping-particle":"","family":"Clarke","given":"Victoria","non-dropping-particle":"","parse-names":false,"suffix":""}],"container-title":"Qualitative Research in Sport, Exercise and Health","id":"ITEM-2","issue":"2","issued":{"date-parts":[["2019"]]},"page":"201-216","publisher":"Routledge","title":"To saturate or not to saturate? Questioning data saturation as a useful concept for thematic analysis and sample-size rationales","type":"article-journal","volume":"13"},"uris":["http://www.mendeley.com/documents/?uuid=9b01ceff-1f95-3517-a1ee-307c99fc29ab"]},{"id":"ITEM-3","itemData":{"DOI":"10.1080/14780887.2020.1769238","abstract":"Developing a universal quality standard for thematic analysis (TA) is complicated by the existence of numerous iterations of TA that differ paradigmatically, philosophically and procedurally. This plurality in TA is often not recognised by editors, reviewers or authors, who promote ‘coding reliability measures’ as universal requirements of quality TA. Focusing particularly on our reflexive TA approach, we discuss quality in TA with reference to ten common problems we have identified in published TA research that cites or claims to follow our guidance. Many of the common problems are underpinned by an assumption of homogeneity in TA. We end by outlining guidelines for reviewers and editors–in the form of twenty critical questions–to support them in promoting high(er) standards in TA research, and more deliberative and reflexive engagement with TA as method and practice.","author":[{"dropping-particle":"","family":"Braun","given":"Virginia","non-dropping-particle":"","parse-names":false,"suffix":""},{"dropping-particle":"","family":"Clarke","given":"Victoria","non-dropping-particle":"","parse-names":false,"suffix":""}],"container-title":"Qualitative Research in Psychology","id":"ITEM-3","issue":"3","issued":{"date-parts":[["2021"]]},"page":"328-352","publisher":"Routledge","title":"One size fits all? What counts as quality practice in (reflexive) thematic analysis?","type":"article-journal","volume":"18"},"uris":["http://www.mendeley.com/documents/?uuid=ec8c4140-7071-3e9e-9d28-3ce42614a322"]},{"id":"ITEM-4","itemData":{"DOI":"10.1191/1478088706qp063oa","ISSN":"14780887","abstract":"Thematic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Psychology","id":"ITEM-4","issue":"2","issued":{"date-parts":[["2006"]]},"page":"77-101","title":"Using thematic analysis in psychology","type":"article-journal","volume":"3"},"uris":["http://www.mendeley.com/documents/?uuid=2205395c-38c4-41d2-b7f4-fb4f548b3f18"]}],"mendeley":{"formattedCitation":"[37–40]","plainTextFormattedCitation":"[37–40]","previouslyFormattedCitation":"[37–40]"},"properties":{"noteIndex":0},"schema":"https://github.com/citation-style-language/schema/raw/master/csl-citation.json"}</w:instrText>
      </w:r>
      <w:r w:rsidR="00177199" w:rsidRPr="005C53EC">
        <w:rPr>
          <w:color w:val="000000" w:themeColor="text1"/>
          <w:shd w:val="clear" w:color="auto" w:fill="E6E6E6"/>
        </w:rPr>
        <w:fldChar w:fldCharType="separate"/>
      </w:r>
      <w:r w:rsidR="00946AE1" w:rsidRPr="005C53EC">
        <w:rPr>
          <w:noProof/>
          <w:color w:val="000000" w:themeColor="text1"/>
          <w:shd w:val="clear" w:color="auto" w:fill="E6E6E6"/>
        </w:rPr>
        <w:t>[37–40]</w:t>
      </w:r>
      <w:r w:rsidR="00177199" w:rsidRPr="005C53EC">
        <w:rPr>
          <w:color w:val="000000" w:themeColor="text1"/>
          <w:shd w:val="clear" w:color="auto" w:fill="E6E6E6"/>
        </w:rPr>
        <w:fldChar w:fldCharType="end"/>
      </w:r>
      <w:r w:rsidR="000C3D78" w:rsidRPr="005C53EC">
        <w:rPr>
          <w:color w:val="000000" w:themeColor="text1"/>
        </w:rPr>
        <w:t>.</w:t>
      </w:r>
    </w:p>
    <w:p w14:paraId="0617DFAA" w14:textId="77777777" w:rsidR="005446EC" w:rsidRPr="005C53EC" w:rsidRDefault="005446EC" w:rsidP="005446EC">
      <w:pPr>
        <w:pStyle w:val="Heading2"/>
        <w:rPr>
          <w:color w:val="000000" w:themeColor="text1"/>
        </w:rPr>
      </w:pPr>
      <w:r w:rsidRPr="005C53EC">
        <w:rPr>
          <w:color w:val="000000" w:themeColor="text1"/>
        </w:rPr>
        <w:t>Ethics statement</w:t>
      </w:r>
    </w:p>
    <w:p w14:paraId="5CEC2A2A" w14:textId="77777777" w:rsidR="005446EC" w:rsidRPr="005C53EC" w:rsidRDefault="005446EC" w:rsidP="005446EC">
      <w:pPr>
        <w:pStyle w:val="Paragraph"/>
        <w:rPr>
          <w:color w:val="000000" w:themeColor="text1"/>
        </w:rPr>
      </w:pPr>
      <w:r w:rsidRPr="005C53EC">
        <w:rPr>
          <w:color w:val="000000" w:themeColor="text1"/>
        </w:rPr>
        <w:t>Ethical approval was granted by AIC Cure Hospital Internal Review Board (Committee protocol No. 4465) and Association for the Physically Disabled of Kenya (APDK) and the University College London Ethics Committee (Committee protocol No APDKNAT/</w:t>
      </w:r>
      <w:proofErr w:type="spellStart"/>
      <w:r w:rsidRPr="005C53EC">
        <w:rPr>
          <w:color w:val="000000" w:themeColor="text1"/>
        </w:rPr>
        <w:t>AmparoGmbH</w:t>
      </w:r>
      <w:proofErr w:type="spellEnd"/>
      <w:r w:rsidRPr="005C53EC">
        <w:rPr>
          <w:color w:val="000000" w:themeColor="text1"/>
        </w:rPr>
        <w:t xml:space="preserve">/001/05/2019). </w:t>
      </w:r>
    </w:p>
    <w:p w14:paraId="6B1A80EF" w14:textId="77777777" w:rsidR="005446EC" w:rsidRPr="005C53EC" w:rsidRDefault="005446EC" w:rsidP="005446EC">
      <w:pPr>
        <w:pStyle w:val="Heading2"/>
        <w:rPr>
          <w:color w:val="000000" w:themeColor="text1"/>
        </w:rPr>
      </w:pPr>
      <w:r w:rsidRPr="005C53EC">
        <w:rPr>
          <w:rStyle w:val="normaltextrun"/>
          <w:color w:val="000000" w:themeColor="text1"/>
        </w:rPr>
        <w:t>Participant selection and recruitment</w:t>
      </w:r>
      <w:r w:rsidRPr="005C53EC">
        <w:rPr>
          <w:rStyle w:val="eop"/>
          <w:color w:val="000000" w:themeColor="text1"/>
        </w:rPr>
        <w:t> </w:t>
      </w:r>
    </w:p>
    <w:p w14:paraId="2A3D5A3B" w14:textId="67E4E357" w:rsidR="0056506C" w:rsidRPr="005C53EC" w:rsidRDefault="007A6FE3" w:rsidP="00481B46">
      <w:pPr>
        <w:pStyle w:val="Paragraph"/>
        <w:rPr>
          <w:rStyle w:val="normaltextrun"/>
          <w:color w:val="000000" w:themeColor="text1"/>
        </w:rPr>
      </w:pPr>
      <w:r w:rsidRPr="005C53EC">
        <w:rPr>
          <w:rStyle w:val="normaltextrun"/>
          <w:color w:val="000000" w:themeColor="text1"/>
        </w:rPr>
        <w:t xml:space="preserve">Participants </w:t>
      </w:r>
      <w:r w:rsidR="005446EC" w:rsidRPr="005C53EC">
        <w:rPr>
          <w:rStyle w:val="normaltextrun"/>
          <w:color w:val="000000" w:themeColor="text1"/>
        </w:rPr>
        <w:t>were</w:t>
      </w:r>
      <w:r w:rsidRPr="005C53EC">
        <w:rPr>
          <w:rStyle w:val="normaltextrun"/>
          <w:color w:val="000000" w:themeColor="text1"/>
        </w:rPr>
        <w:t xml:space="preserve"> recruited </w:t>
      </w:r>
      <w:r w:rsidR="00D13F5C" w:rsidRPr="005C53EC">
        <w:rPr>
          <w:rStyle w:val="normaltextrun"/>
          <w:color w:val="000000" w:themeColor="text1"/>
        </w:rPr>
        <w:t>by author JG who worked at the APDK rehabilitation clinic during July to August 2020</w:t>
      </w:r>
      <w:r w:rsidR="00E31471" w:rsidRPr="005C53EC">
        <w:rPr>
          <w:rStyle w:val="normaltextrun"/>
          <w:color w:val="000000" w:themeColor="text1"/>
        </w:rPr>
        <w:t xml:space="preserve"> and could approach participants </w:t>
      </w:r>
      <w:r w:rsidR="00CF6FEC" w:rsidRPr="005C53EC">
        <w:rPr>
          <w:rStyle w:val="normaltextrun"/>
          <w:color w:val="000000" w:themeColor="text1"/>
        </w:rPr>
        <w:t xml:space="preserve">who met the inclusion criteria </w:t>
      </w:r>
      <w:r w:rsidR="00832051" w:rsidRPr="005C53EC">
        <w:rPr>
          <w:rStyle w:val="normaltextrun"/>
          <w:color w:val="000000" w:themeColor="text1"/>
        </w:rPr>
        <w:t>directly</w:t>
      </w:r>
      <w:r w:rsidR="00D13F5C" w:rsidRPr="005C53EC">
        <w:rPr>
          <w:rStyle w:val="normaltextrun"/>
          <w:color w:val="000000" w:themeColor="text1"/>
        </w:rPr>
        <w:t>.</w:t>
      </w:r>
      <w:r w:rsidR="00567590" w:rsidRPr="005C53EC">
        <w:rPr>
          <w:rStyle w:val="normaltextrun"/>
          <w:color w:val="000000" w:themeColor="text1"/>
        </w:rPr>
        <w:t xml:space="preserve"> This selection pool</w:t>
      </w:r>
      <w:r w:rsidR="009806C0" w:rsidRPr="005C53EC">
        <w:rPr>
          <w:rStyle w:val="normaltextrun"/>
          <w:color w:val="000000" w:themeColor="text1"/>
        </w:rPr>
        <w:t xml:space="preserve"> from APDK</w:t>
      </w:r>
      <w:r w:rsidR="00567590" w:rsidRPr="005C53EC">
        <w:rPr>
          <w:rStyle w:val="normaltextrun"/>
          <w:color w:val="000000" w:themeColor="text1"/>
        </w:rPr>
        <w:t xml:space="preserve"> meant all participants would have at one point been offered or trialled a prosthesis.</w:t>
      </w:r>
      <w:r w:rsidR="00D13F5C" w:rsidRPr="005C53EC">
        <w:rPr>
          <w:rStyle w:val="normaltextrun"/>
          <w:color w:val="000000" w:themeColor="text1"/>
        </w:rPr>
        <w:t xml:space="preserve"> </w:t>
      </w:r>
      <w:r w:rsidR="005446EC" w:rsidRPr="005C53EC">
        <w:rPr>
          <w:rStyle w:val="normaltextrun"/>
          <w:color w:val="000000" w:themeColor="text1"/>
        </w:rPr>
        <w:t>Participants were invited to take part in the study if they were over 18, had a lower limb amputation and had access to a mobile phone.</w:t>
      </w:r>
      <w:r w:rsidR="00D06B9D" w:rsidRPr="005C53EC">
        <w:rPr>
          <w:rStyle w:val="normaltextrun"/>
          <w:color w:val="000000" w:themeColor="text1"/>
        </w:rPr>
        <w:t xml:space="preserve"> </w:t>
      </w:r>
      <w:r w:rsidR="0056506C" w:rsidRPr="005C53EC">
        <w:rPr>
          <w:rStyle w:val="normaltextrun"/>
          <w:color w:val="000000" w:themeColor="text1"/>
        </w:rPr>
        <w:t xml:space="preserve">There were no other </w:t>
      </w:r>
      <w:r w:rsidR="0092557D" w:rsidRPr="005C53EC">
        <w:rPr>
          <w:rStyle w:val="normaltextrun"/>
          <w:color w:val="000000" w:themeColor="text1"/>
        </w:rPr>
        <w:t xml:space="preserve">limitations on the inclusion criteria </w:t>
      </w:r>
      <w:r w:rsidR="001C1401" w:rsidRPr="005C53EC">
        <w:rPr>
          <w:rStyle w:val="normaltextrun"/>
          <w:color w:val="000000" w:themeColor="text1"/>
        </w:rPr>
        <w:t>as all experiences</w:t>
      </w:r>
      <w:r w:rsidR="00B16F58" w:rsidRPr="005C53EC">
        <w:rPr>
          <w:rStyle w:val="normaltextrun"/>
          <w:color w:val="000000" w:themeColor="text1"/>
        </w:rPr>
        <w:t xml:space="preserve"> related to</w:t>
      </w:r>
      <w:r w:rsidR="001C1401" w:rsidRPr="005C53EC">
        <w:rPr>
          <w:rStyle w:val="normaltextrun"/>
          <w:color w:val="000000" w:themeColor="text1"/>
        </w:rPr>
        <w:t xml:space="preserve"> level of amputation, </w:t>
      </w:r>
      <w:r w:rsidR="00B16F58" w:rsidRPr="005C53EC">
        <w:rPr>
          <w:rStyle w:val="normaltextrun"/>
          <w:color w:val="000000" w:themeColor="text1"/>
        </w:rPr>
        <w:t>cause of amputation, a</w:t>
      </w:r>
      <w:r w:rsidR="00F07889" w:rsidRPr="005C53EC">
        <w:rPr>
          <w:rStyle w:val="normaltextrun"/>
          <w:color w:val="000000" w:themeColor="text1"/>
        </w:rPr>
        <w:t xml:space="preserve">nd </w:t>
      </w:r>
      <w:r w:rsidR="00567590" w:rsidRPr="005C53EC">
        <w:rPr>
          <w:rStyle w:val="normaltextrun"/>
          <w:color w:val="000000" w:themeColor="text1"/>
        </w:rPr>
        <w:t xml:space="preserve">length of </w:t>
      </w:r>
      <w:r w:rsidR="00F07889" w:rsidRPr="005C53EC">
        <w:rPr>
          <w:rStyle w:val="normaltextrun"/>
          <w:color w:val="000000" w:themeColor="text1"/>
        </w:rPr>
        <w:t>prosthesis use were considered of interest in answering the research question</w:t>
      </w:r>
      <w:r w:rsidR="00567590" w:rsidRPr="005C53EC">
        <w:rPr>
          <w:rStyle w:val="normaltextrun"/>
          <w:color w:val="000000" w:themeColor="text1"/>
        </w:rPr>
        <w:t xml:space="preserve">. </w:t>
      </w:r>
      <w:r w:rsidR="0063338A" w:rsidRPr="005C53EC">
        <w:rPr>
          <w:rStyle w:val="normaltextrun"/>
          <w:color w:val="000000" w:themeColor="text1"/>
        </w:rPr>
        <w:t xml:space="preserve">The authors acknowledge the requirement for mobile phone access may have </w:t>
      </w:r>
      <w:r w:rsidR="00DE0FEC" w:rsidRPr="005C53EC">
        <w:rPr>
          <w:rStyle w:val="normaltextrun"/>
          <w:color w:val="000000" w:themeColor="text1"/>
        </w:rPr>
        <w:t>been a barrier to some participants</w:t>
      </w:r>
      <w:r w:rsidR="00007BAA" w:rsidRPr="005C53EC">
        <w:rPr>
          <w:rStyle w:val="normaltextrun"/>
          <w:color w:val="000000" w:themeColor="text1"/>
        </w:rPr>
        <w:t xml:space="preserve">, </w:t>
      </w:r>
      <w:r w:rsidR="00045180" w:rsidRPr="005C53EC">
        <w:rPr>
          <w:rStyle w:val="normaltextrun"/>
          <w:color w:val="000000" w:themeColor="text1"/>
        </w:rPr>
        <w:t>however</w:t>
      </w:r>
      <w:r w:rsidR="00007BAA" w:rsidRPr="005C53EC">
        <w:rPr>
          <w:rStyle w:val="normaltextrun"/>
          <w:color w:val="000000" w:themeColor="text1"/>
        </w:rPr>
        <w:t xml:space="preserve"> some element of</w:t>
      </w:r>
      <w:r w:rsidR="00045180" w:rsidRPr="005C53EC">
        <w:rPr>
          <w:rStyle w:val="normaltextrun"/>
          <w:color w:val="000000" w:themeColor="text1"/>
        </w:rPr>
        <w:t xml:space="preserve"> </w:t>
      </w:r>
      <w:r w:rsidR="00EE16FA" w:rsidRPr="005C53EC">
        <w:rPr>
          <w:rStyle w:val="normaltextrun"/>
          <w:color w:val="000000" w:themeColor="text1"/>
        </w:rPr>
        <w:t>phone communication was required due t</w:t>
      </w:r>
      <w:r w:rsidR="00045180" w:rsidRPr="005C53EC">
        <w:rPr>
          <w:rStyle w:val="normaltextrun"/>
          <w:color w:val="000000" w:themeColor="text1"/>
        </w:rPr>
        <w:t xml:space="preserve">o the COVID-19 </w:t>
      </w:r>
      <w:r w:rsidR="00045180" w:rsidRPr="005C53EC">
        <w:rPr>
          <w:rStyle w:val="normaltextrun"/>
          <w:color w:val="000000" w:themeColor="text1"/>
        </w:rPr>
        <w:lastRenderedPageBreak/>
        <w:t>pandemic</w:t>
      </w:r>
      <w:r w:rsidR="00EE16FA" w:rsidRPr="005C53EC">
        <w:rPr>
          <w:rStyle w:val="normaltextrun"/>
          <w:color w:val="000000" w:themeColor="text1"/>
        </w:rPr>
        <w:t xml:space="preserve"> limiting face-to-face conversations for safety reasons. </w:t>
      </w:r>
    </w:p>
    <w:p w14:paraId="4A563159" w14:textId="439D6452" w:rsidR="00F234C5" w:rsidRPr="005C53EC" w:rsidRDefault="00280392" w:rsidP="00F54D4E">
      <w:pPr>
        <w:pStyle w:val="Newparagraph"/>
        <w:rPr>
          <w:rStyle w:val="normaltextrun"/>
          <w:color w:val="000000" w:themeColor="text1"/>
        </w:rPr>
      </w:pPr>
      <w:r w:rsidRPr="005C53EC">
        <w:rPr>
          <w:rStyle w:val="normaltextrun"/>
          <w:color w:val="000000" w:themeColor="text1"/>
        </w:rPr>
        <w:t>The aim for recruitment was 10 participants</w:t>
      </w:r>
      <w:r w:rsidR="00481B46" w:rsidRPr="005C53EC">
        <w:rPr>
          <w:rStyle w:val="normaltextrun"/>
          <w:color w:val="000000" w:themeColor="text1"/>
        </w:rPr>
        <w:t xml:space="preserve"> which was considered an adequate </w:t>
      </w:r>
      <w:r w:rsidR="002C4F6B" w:rsidRPr="005C53EC">
        <w:rPr>
          <w:rStyle w:val="normaltextrun"/>
          <w:color w:val="000000" w:themeColor="text1"/>
        </w:rPr>
        <w:t xml:space="preserve">and achievable </w:t>
      </w:r>
      <w:r w:rsidR="00481B46" w:rsidRPr="005C53EC">
        <w:rPr>
          <w:rStyle w:val="normaltextrun"/>
          <w:color w:val="000000" w:themeColor="text1"/>
        </w:rPr>
        <w:t xml:space="preserve">sample for a small-scale research project </w:t>
      </w:r>
      <w:r w:rsidR="002C4F6B" w:rsidRPr="005C53EC">
        <w:rPr>
          <w:rStyle w:val="normaltextrun"/>
          <w:color w:val="000000" w:themeColor="text1"/>
        </w:rPr>
        <w:t>with time limitations</w:t>
      </w:r>
      <w:r w:rsidR="002D58DB" w:rsidRPr="005C53EC">
        <w:rPr>
          <w:rStyle w:val="normaltextrun"/>
          <w:color w:val="000000" w:themeColor="text1"/>
        </w:rPr>
        <w:t xml:space="preserve">. 10 participants </w:t>
      </w:r>
      <w:r w:rsidR="003F782C" w:rsidRPr="005C53EC">
        <w:rPr>
          <w:rStyle w:val="normaltextrun"/>
          <w:color w:val="000000" w:themeColor="text1"/>
        </w:rPr>
        <w:t xml:space="preserve">was </w:t>
      </w:r>
      <w:r w:rsidR="002D58DB" w:rsidRPr="005C53EC">
        <w:rPr>
          <w:rStyle w:val="normaltextrun"/>
          <w:color w:val="000000" w:themeColor="text1"/>
        </w:rPr>
        <w:t>thought to be sufficient</w:t>
      </w:r>
      <w:r w:rsidR="00F00EFC" w:rsidRPr="005C53EC">
        <w:rPr>
          <w:rStyle w:val="normaltextrun"/>
          <w:color w:val="000000" w:themeColor="text1"/>
        </w:rPr>
        <w:t xml:space="preserve"> </w:t>
      </w:r>
      <w:r w:rsidR="003E13E1" w:rsidRPr="005C53EC">
        <w:rPr>
          <w:rStyle w:val="normaltextrun"/>
          <w:color w:val="000000" w:themeColor="text1"/>
        </w:rPr>
        <w:t xml:space="preserve">in providing rich data that </w:t>
      </w:r>
      <w:r w:rsidR="0055613E" w:rsidRPr="005C53EC">
        <w:rPr>
          <w:rStyle w:val="normaltextrun"/>
          <w:color w:val="000000" w:themeColor="text1"/>
        </w:rPr>
        <w:t xml:space="preserve">would support the identification of patterns (codes) </w:t>
      </w:r>
      <w:r w:rsidR="00E55E7B" w:rsidRPr="005C53EC">
        <w:rPr>
          <w:rStyle w:val="normaltextrun"/>
          <w:color w:val="000000" w:themeColor="text1"/>
        </w:rPr>
        <w:t>and where no new</w:t>
      </w:r>
      <w:r w:rsidR="003E2BFF" w:rsidRPr="005C53EC">
        <w:rPr>
          <w:rStyle w:val="normaltextrun"/>
          <w:color w:val="000000" w:themeColor="text1"/>
        </w:rPr>
        <w:t xml:space="preserve"> information would have been </w:t>
      </w:r>
      <w:r w:rsidR="00F234C5" w:rsidRPr="005C53EC">
        <w:rPr>
          <w:rStyle w:val="normaltextrun"/>
          <w:color w:val="000000" w:themeColor="text1"/>
        </w:rPr>
        <w:t>discovered</w:t>
      </w:r>
      <w:r w:rsidR="003E2BFF" w:rsidRPr="005C53EC">
        <w:rPr>
          <w:rStyle w:val="normaltextrun"/>
          <w:color w:val="000000" w:themeColor="text1"/>
        </w:rPr>
        <w:t xml:space="preserve"> from </w:t>
      </w:r>
      <w:r w:rsidR="00EB42B1" w:rsidRPr="005C53EC">
        <w:rPr>
          <w:rStyle w:val="normaltextrun"/>
          <w:color w:val="000000" w:themeColor="text1"/>
        </w:rPr>
        <w:t>interviewing more</w:t>
      </w:r>
      <w:r w:rsidR="003F782C" w:rsidRPr="005C53EC">
        <w:rPr>
          <w:rStyle w:val="normaltextrun"/>
          <w:color w:val="000000" w:themeColor="text1"/>
        </w:rPr>
        <w:t xml:space="preserve"> participants</w:t>
      </w:r>
      <w:r w:rsidR="003E2BFF" w:rsidRPr="005C53EC">
        <w:rPr>
          <w:rStyle w:val="normaltextrun"/>
          <w:color w:val="000000" w:themeColor="text1"/>
        </w:rPr>
        <w:t xml:space="preserve"> </w:t>
      </w:r>
      <w:r w:rsidR="00481B46"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ISBN":"978-1-84787-581-5","author":[{"dropping-particle":"","family":"Braun","given":"Virginia","non-dropping-particle":"","parse-names":false,"suffix":""},{"dropping-particle":"","family":"Clarke","given":"Victoria","non-dropping-particle":"","parse-names":false,"suffix":""}],"id":"ITEM-1","issued":{"date-parts":[["2013"]]},"publisher":"SAGE Publications","publisher-place":"London","title":"Successful Qualitative Research: A practical guide for beginners","type":"book"},"uris":["http://www.mendeley.com/documents/?uuid=32323312-5f14-4d9b-99c9-ec114ed51b38"]},{"id":"ITEM-2","itemData":{"DOI":"10.1136/fmch-2018-000057","abstract":"Semistructured in-depth interviews are commonly used in qualitative research and are the most frequent qualitative data source in health services research. This method typically consists of a dialogue between researcher and participant, guided by a flexible interview protocol and supplemented by follow-up questions, probes and comments. The method allows the researcher to collect open-ended data, to explore participant thoughts, feelings and beliefs about a particular topic and to delve deeply into personal and sometimes sensitive issues. The purpose of this article was to identify and describe the essential skills to designing and conducting semistructured interviews in family medicine and primary care research settings. We reviewed the literature on semistructured interviewing to identify key skills and components for using this method in family medicine and primary care research settings. Overall, semistructured interviewing requires both a relational focus and practice in the skills of facilitation. Skills include: (1) determining the purpose and scope of the study; (2) identifying participants; (3) considering ethical issues; (4) planning logistical aspects; (5) developing the interview guide; (6) establishing trust and rapport; (7) conducting the interview; (8) memoing and reflection; (9) analysing the data; (10) demonstrating the trustworthiness of the research; and (11) presenting findings in a paper or report. Semistructured interviews provide an effective and feasible research method for family physicians to conduct in primary care research settings. Researchers using semistructured interviews for data collection should take on a relational focus and consider the skills of interviewing to ensure quality. Semistructured interviewing can be a powerful tool for family physicians, primary care providers and other health services researchers to use to understand the thoughts, beliefs and experiences of individuals. Despite the utility, semistructured interviews can be intimidating and challenging for researchers not familiar with qualitative approaches. In order to elucidate this method, we provide practical guidance for researchers, including novice researchers and those with few resources, to use semistructured interviewing as a data collection strategy. We provide recommendations for the essential steps to follow in order to best implement semistructured interviews in family medicine and primary care research settings.","author":[{"dropping-particle":"","family":"Dejonckheere","given":"M","non-dropping-particle":"","parse-names":false,"suffix":""},{"dropping-particle":"","family":"Vaughn","given":"L M","non-dropping-particle":"","parse-names":false,"suffix":""}],"container-title":"Fam Med Com Health","id":"ITEM-2","issued":{"date-parts":[["2019"]]},"page":"57","title":"Semistructured interviewing in primary care research: a balance of relationship and rigour","type":"article-journal","volume":"7"},"uris":["http://www.mendeley.com/documents/?uuid=9a64e5e5-6da4-37dc-9089-6356e944340f"]}],"mendeley":{"formattedCitation":"[37,41]","plainTextFormattedCitation":"[37,41]","previouslyFormattedCitation":"[37,41]"},"properties":{"noteIndex":0},"schema":"https://github.com/citation-style-language/schema/raw/master/csl-citation.json"}</w:instrText>
      </w:r>
      <w:r w:rsidR="00481B46" w:rsidRPr="005C53EC">
        <w:rPr>
          <w:rStyle w:val="normaltextrun"/>
          <w:color w:val="000000" w:themeColor="text1"/>
        </w:rPr>
        <w:fldChar w:fldCharType="separate"/>
      </w:r>
      <w:r w:rsidR="00946AE1" w:rsidRPr="005C53EC">
        <w:rPr>
          <w:rStyle w:val="normaltextrun"/>
          <w:noProof/>
          <w:color w:val="000000" w:themeColor="text1"/>
        </w:rPr>
        <w:t>[37,41]</w:t>
      </w:r>
      <w:r w:rsidR="00481B46" w:rsidRPr="005C53EC">
        <w:rPr>
          <w:rStyle w:val="normaltextrun"/>
          <w:color w:val="000000" w:themeColor="text1"/>
        </w:rPr>
        <w:fldChar w:fldCharType="end"/>
      </w:r>
      <w:r w:rsidR="00481B46" w:rsidRPr="005C53EC">
        <w:rPr>
          <w:rStyle w:val="normaltextrun"/>
          <w:color w:val="000000" w:themeColor="text1"/>
        </w:rPr>
        <w:t>.</w:t>
      </w:r>
      <w:r w:rsidR="001A4628" w:rsidRPr="005C53EC">
        <w:rPr>
          <w:rStyle w:val="normaltextrun"/>
          <w:color w:val="000000" w:themeColor="text1"/>
        </w:rPr>
        <w:t xml:space="preserve"> </w:t>
      </w:r>
    </w:p>
    <w:p w14:paraId="7957F733" w14:textId="0D60818A" w:rsidR="00481B46" w:rsidRPr="005C53EC" w:rsidRDefault="00452820" w:rsidP="00481B46">
      <w:pPr>
        <w:pStyle w:val="Paragraph"/>
        <w:rPr>
          <w:rStyle w:val="normaltextrun"/>
          <w:color w:val="000000" w:themeColor="text1"/>
        </w:rPr>
      </w:pPr>
      <w:r w:rsidRPr="005C53EC">
        <w:rPr>
          <w:rStyle w:val="normaltextrun"/>
          <w:color w:val="000000" w:themeColor="text1"/>
        </w:rPr>
        <w:t>The first 10 participants JG approached agreed to take part in the study. JG</w:t>
      </w:r>
      <w:r w:rsidR="00C45B57" w:rsidRPr="005C53EC">
        <w:rPr>
          <w:rStyle w:val="normaltextrun"/>
          <w:color w:val="000000" w:themeColor="text1"/>
        </w:rPr>
        <w:t xml:space="preserve"> then</w:t>
      </w:r>
      <w:r w:rsidRPr="005C53EC">
        <w:rPr>
          <w:rStyle w:val="normaltextrun"/>
          <w:color w:val="000000" w:themeColor="text1"/>
        </w:rPr>
        <w:t xml:space="preserve"> provided participants with a participant information sheet and consent form and provided support for translation for participants who did not speak English.</w:t>
      </w:r>
    </w:p>
    <w:p w14:paraId="172B267C" w14:textId="0548C45B" w:rsidR="001A4628" w:rsidRPr="005C53EC" w:rsidRDefault="001A4628" w:rsidP="004C127F">
      <w:pPr>
        <w:pStyle w:val="Heading2"/>
        <w:rPr>
          <w:rStyle w:val="normaltextrun"/>
          <w:color w:val="000000" w:themeColor="text1"/>
        </w:rPr>
      </w:pPr>
      <w:r w:rsidRPr="005C53EC">
        <w:rPr>
          <w:rStyle w:val="normaltextrun"/>
          <w:color w:val="000000" w:themeColor="text1"/>
        </w:rPr>
        <w:t>Participant demographics </w:t>
      </w:r>
      <w:r w:rsidRPr="005C53EC">
        <w:rPr>
          <w:rStyle w:val="eop"/>
          <w:color w:val="000000" w:themeColor="text1"/>
        </w:rPr>
        <w:t> </w:t>
      </w:r>
    </w:p>
    <w:p w14:paraId="134E7928" w14:textId="77777777" w:rsidR="005D6EB9" w:rsidRPr="005C53EC" w:rsidRDefault="00481B46" w:rsidP="0016131C">
      <w:pPr>
        <w:pStyle w:val="Newparagraph"/>
        <w:rPr>
          <w:rStyle w:val="normaltextrun"/>
          <w:color w:val="000000" w:themeColor="text1"/>
        </w:rPr>
      </w:pPr>
      <w:r w:rsidRPr="005C53EC">
        <w:rPr>
          <w:rStyle w:val="normaltextrun"/>
          <w:color w:val="000000" w:themeColor="text1"/>
        </w:rPr>
        <w:t>E</w:t>
      </w:r>
      <w:r w:rsidR="00080F66" w:rsidRPr="005C53EC">
        <w:rPr>
          <w:rStyle w:val="normaltextrun"/>
          <w:color w:val="000000" w:themeColor="text1"/>
        </w:rPr>
        <w:t xml:space="preserve">qual numbers of male and female </w:t>
      </w:r>
      <w:r w:rsidR="0081418E" w:rsidRPr="005C53EC">
        <w:rPr>
          <w:rStyle w:val="normaltextrun"/>
          <w:color w:val="000000" w:themeColor="text1"/>
        </w:rPr>
        <w:t xml:space="preserve">participants were sought </w:t>
      </w:r>
      <w:r w:rsidR="00080F66" w:rsidRPr="005C53EC">
        <w:rPr>
          <w:rStyle w:val="normaltextrun"/>
          <w:color w:val="000000" w:themeColor="text1"/>
        </w:rPr>
        <w:t>to avoid influencing results based on gender, however due to more males than females accessing the clinic, eight male participants and two female participants were identified</w:t>
      </w:r>
      <w:r w:rsidR="00950EBD" w:rsidRPr="005C53EC">
        <w:rPr>
          <w:rStyle w:val="normaltextrun"/>
          <w:color w:val="000000" w:themeColor="text1"/>
        </w:rPr>
        <w:t xml:space="preserve">, </w:t>
      </w:r>
      <w:r w:rsidRPr="005C53EC">
        <w:rPr>
          <w:rStyle w:val="normaltextrun"/>
          <w:color w:val="000000" w:themeColor="text1"/>
        </w:rPr>
        <w:t>these were the first</w:t>
      </w:r>
      <w:r w:rsidR="00950EBD" w:rsidRPr="005C53EC">
        <w:rPr>
          <w:rStyle w:val="normaltextrun"/>
          <w:color w:val="000000" w:themeColor="text1"/>
        </w:rPr>
        <w:t xml:space="preserve"> 10 participants</w:t>
      </w:r>
      <w:r w:rsidRPr="005C53EC">
        <w:rPr>
          <w:rStyle w:val="normaltextrun"/>
          <w:color w:val="000000" w:themeColor="text1"/>
        </w:rPr>
        <w:t xml:space="preserve"> JG approached</w:t>
      </w:r>
      <w:r w:rsidR="005D6EB9" w:rsidRPr="005C53EC">
        <w:rPr>
          <w:rStyle w:val="normaltextrun"/>
          <w:color w:val="000000" w:themeColor="text1"/>
        </w:rPr>
        <w:t>.</w:t>
      </w:r>
      <w:r w:rsidR="0043486A" w:rsidRPr="005C53EC">
        <w:rPr>
          <w:rStyle w:val="normaltextrun"/>
          <w:color w:val="000000" w:themeColor="text1"/>
        </w:rPr>
        <w:t xml:space="preserve"> </w:t>
      </w:r>
    </w:p>
    <w:p w14:paraId="0F6F8D56" w14:textId="4D38B397" w:rsidR="00080F66" w:rsidRPr="005C53EC" w:rsidRDefault="00080F66" w:rsidP="00080F66">
      <w:pPr>
        <w:pStyle w:val="Paragraph"/>
        <w:rPr>
          <w:rStyle w:val="normaltextrun"/>
          <w:color w:val="000000" w:themeColor="text1"/>
        </w:rPr>
      </w:pPr>
      <w:r w:rsidRPr="005C53EC">
        <w:rPr>
          <w:rStyle w:val="normaltextrun"/>
          <w:color w:val="000000" w:themeColor="text1"/>
        </w:rPr>
        <w:t>All participants had a below knee (i.e., transtibial) amputation, five were due to accidents involving transport or at work during adult life, two were due to injuries whilst playing as a child and three were due to wound complications secondary to diabetes.  The ages ranged from 24 to 60 with a mean age of 39. </w:t>
      </w:r>
    </w:p>
    <w:p w14:paraId="663C71A8" w14:textId="02214072" w:rsidR="001A4628" w:rsidRPr="005C53EC" w:rsidRDefault="001A4628" w:rsidP="001A4628">
      <w:pPr>
        <w:rPr>
          <w:rStyle w:val="normaltextrun"/>
          <w:color w:val="000000" w:themeColor="text1"/>
        </w:rPr>
      </w:pPr>
      <w:r w:rsidRPr="005C53EC">
        <w:rPr>
          <w:rStyle w:val="normaltextrun"/>
          <w:color w:val="000000" w:themeColor="text1"/>
        </w:rPr>
        <w:t>Demographics are fully outlined in table</w:t>
      </w:r>
      <w:r w:rsidR="00E42AD7" w:rsidRPr="005C53EC">
        <w:rPr>
          <w:rStyle w:val="normaltextrun"/>
          <w:color w:val="000000" w:themeColor="text1"/>
        </w:rPr>
        <w:t xml:space="preserve"> 1</w:t>
      </w:r>
      <w:r w:rsidRPr="005C53EC">
        <w:rPr>
          <w:rStyle w:val="normaltextrun"/>
          <w:color w:val="000000" w:themeColor="text1"/>
        </w:rPr>
        <w:t>.</w:t>
      </w:r>
      <w:r w:rsidR="00740136" w:rsidRPr="005C53EC">
        <w:rPr>
          <w:rStyle w:val="normaltextrun"/>
          <w:color w:val="000000" w:themeColor="text1"/>
        </w:rPr>
        <w:t xml:space="preserve"> </w:t>
      </w:r>
    </w:p>
    <w:p w14:paraId="72D1531F" w14:textId="39BFA4A1" w:rsidR="005446EC" w:rsidRPr="005C53EC" w:rsidRDefault="001A4628" w:rsidP="0016131C">
      <w:pPr>
        <w:pStyle w:val="Newparagraph"/>
        <w:rPr>
          <w:rStyle w:val="normaltextrun"/>
          <w:color w:val="000000" w:themeColor="text1"/>
        </w:rPr>
      </w:pPr>
      <w:r w:rsidRPr="005C53EC">
        <w:rPr>
          <w:b/>
          <w:bCs/>
          <w:i/>
          <w:iCs/>
          <w:color w:val="000000" w:themeColor="text1"/>
        </w:rPr>
        <w:t xml:space="preserve">[Table </w:t>
      </w:r>
      <w:r w:rsidR="004C127F" w:rsidRPr="005C53EC">
        <w:rPr>
          <w:b/>
          <w:bCs/>
          <w:i/>
          <w:iCs/>
          <w:color w:val="000000" w:themeColor="text1"/>
        </w:rPr>
        <w:t>1</w:t>
      </w:r>
      <w:r w:rsidRPr="005C53EC">
        <w:rPr>
          <w:b/>
          <w:bCs/>
          <w:i/>
          <w:iCs/>
          <w:color w:val="000000" w:themeColor="text1"/>
        </w:rPr>
        <w:t xml:space="preserve"> Near Here]</w:t>
      </w:r>
      <w:r w:rsidR="0017245E" w:rsidRPr="005C53EC">
        <w:rPr>
          <w:b/>
          <w:bCs/>
          <w:i/>
          <w:iCs/>
          <w:color w:val="000000" w:themeColor="text1"/>
        </w:rPr>
        <w:t xml:space="preserve"> </w:t>
      </w:r>
    </w:p>
    <w:p w14:paraId="22B0C599" w14:textId="77777777" w:rsidR="00307837" w:rsidRPr="005C53EC" w:rsidRDefault="00307837" w:rsidP="00307837">
      <w:pPr>
        <w:pStyle w:val="Heading2"/>
        <w:rPr>
          <w:color w:val="000000" w:themeColor="text1"/>
        </w:rPr>
      </w:pPr>
      <w:r w:rsidRPr="005C53EC">
        <w:rPr>
          <w:rStyle w:val="normaltextrun"/>
          <w:color w:val="000000" w:themeColor="text1"/>
        </w:rPr>
        <w:t>Data Collection </w:t>
      </w:r>
      <w:r w:rsidRPr="005C53EC">
        <w:rPr>
          <w:rStyle w:val="eop"/>
          <w:color w:val="000000" w:themeColor="text1"/>
        </w:rPr>
        <w:t> </w:t>
      </w:r>
    </w:p>
    <w:p w14:paraId="72995293" w14:textId="691766E6" w:rsidR="00307837" w:rsidRPr="005C53EC" w:rsidRDefault="00307837" w:rsidP="00307837">
      <w:pPr>
        <w:pStyle w:val="Paragraph"/>
        <w:rPr>
          <w:rFonts w:ascii="Segoe UI" w:hAnsi="Segoe UI" w:cs="Segoe UI"/>
          <w:color w:val="000000" w:themeColor="text1"/>
          <w:sz w:val="18"/>
          <w:szCs w:val="18"/>
        </w:rPr>
      </w:pPr>
      <w:r w:rsidRPr="005C53EC">
        <w:rPr>
          <w:rStyle w:val="normaltextrun"/>
          <w:color w:val="000000" w:themeColor="text1"/>
        </w:rPr>
        <w:t xml:space="preserve">Researcher JG was based in the region of the centre and facilitated participant recruitment, the researchers KM, BO, and CH were UK based and unable to travel to </w:t>
      </w:r>
      <w:r w:rsidRPr="005C53EC">
        <w:rPr>
          <w:rStyle w:val="normaltextrun"/>
          <w:color w:val="000000" w:themeColor="text1"/>
        </w:rPr>
        <w:lastRenderedPageBreak/>
        <w:t xml:space="preserve">the region due to the COVID-19 pandemic. Researcher GM, who is based in Nairobi and a Swahili speaker assisted during all interviews and on transcription to improve consistency to the questioning and transcripts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ISBN":"978-1-84787-581-5","author":[{"dropping-particle":"","family":"Braun","given":"Virginia","non-dropping-particle":"","parse-names":false,"suffix":""},{"dropping-particle":"","family":"Clarke","given":"Victoria","non-dropping-particle":"","parse-names":false,"suffix":""}],"id":"ITEM-1","issued":{"date-parts":[["2013"]]},"publisher":"SAGE Publications","publisher-place":"London","title":"Successful Qualitative Research: A practical guide for beginners","type":"book"},"uris":["http://www.mendeley.com/documents/?uuid=32323312-5f14-4d9b-99c9-ec114ed51b38"]}],"mendeley":{"formattedCitation":"[37]","plainTextFormattedCitation":"[37]","previouslyFormattedCitation":"[37]"},"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[37]</w:t>
      </w:r>
      <w:r w:rsidRPr="005C53EC">
        <w:rPr>
          <w:rStyle w:val="normaltextrun"/>
          <w:color w:val="000000" w:themeColor="text1"/>
        </w:rPr>
        <w:fldChar w:fldCharType="end"/>
      </w:r>
      <w:r w:rsidRPr="005C53EC">
        <w:rPr>
          <w:rStyle w:val="normaltextrun"/>
          <w:color w:val="000000" w:themeColor="text1"/>
        </w:rPr>
        <w:t>. Once JG had identified 10 participants who had read the participant information sheet and consented to being in the study, their names and telephone numbers were sent to GM and the UK based researchers securely. </w:t>
      </w:r>
      <w:r w:rsidRPr="005C53EC">
        <w:rPr>
          <w:rStyle w:val="eop"/>
          <w:color w:val="000000" w:themeColor="text1"/>
        </w:rPr>
        <w:t> </w:t>
      </w:r>
      <w:r w:rsidRPr="005C53EC">
        <w:rPr>
          <w:rStyle w:val="normaltextrun"/>
          <w:color w:val="000000" w:themeColor="text1"/>
        </w:rPr>
        <w:t xml:space="preserve">GM arranged times and dates for the interviews and confirmed over telephone that participants had read the information sheet, understood the purpose of the study and </w:t>
      </w:r>
      <w:proofErr w:type="gramStart"/>
      <w:r w:rsidRPr="005C53EC">
        <w:rPr>
          <w:rStyle w:val="normaltextrun"/>
          <w:color w:val="000000" w:themeColor="text1"/>
        </w:rPr>
        <w:t>gained</w:t>
      </w:r>
      <w:proofErr w:type="gramEnd"/>
      <w:r w:rsidRPr="005C53EC">
        <w:rPr>
          <w:rStyle w:val="normaltextrun"/>
          <w:color w:val="000000" w:themeColor="text1"/>
        </w:rPr>
        <w:t> their verbally informed consent.</w:t>
      </w:r>
      <w:r w:rsidRPr="005C53EC">
        <w:rPr>
          <w:rStyle w:val="eop"/>
          <w:color w:val="000000" w:themeColor="text1"/>
        </w:rPr>
        <w:t> </w:t>
      </w:r>
    </w:p>
    <w:p w14:paraId="7F01C2FD" w14:textId="6E13C1D6" w:rsidR="00307837" w:rsidRPr="005C53EC" w:rsidRDefault="00307837" w:rsidP="00307837">
      <w:pPr>
        <w:pStyle w:val="Newparagraph"/>
        <w:rPr>
          <w:rStyle w:val="normaltextrun"/>
          <w:color w:val="000000" w:themeColor="text1"/>
        </w:rPr>
      </w:pPr>
      <w:r w:rsidRPr="005C53EC">
        <w:rPr>
          <w:rStyle w:val="normaltextrun"/>
          <w:color w:val="000000" w:themeColor="text1"/>
        </w:rPr>
        <w:t xml:space="preserve">On the agreed time and date researcher KM and GM called the participant via conference call on Microsoft Teams. Before starting the interview, participants were asked if they had any outstanding questions about the study. The semi-structured interview was conducted following an interview guide [Appendix 1] containing open questions and prompts. The interview guide was developed in collaboration with JG and GM who are both from Kenya and could advise on the context and cultural sensitivity of questions. Questions covered how the participants had heard about the clinic, how they travelled and their motivations. The guide helped explore the topic area systematically whilst allowing scope for participants to discuss issues not specifically anticipated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ISBN":"978-1-84787-581-5","author":[{"dropping-particle":"","family":"Braun","given":"Virginia","non-dropping-particle":"","parse-names":false,"suffix":""},{"dropping-particle":"","family":"Clarke","given":"Victoria","non-dropping-particle":"","parse-names":false,"suffix":""}],"id":"ITEM-1","issued":{"date-parts":[["2013"]]},"publisher":"SAGE Publications","publisher-place":"London","title":"Successful Qualitative Research: A practical guide for beginners","type":"book"},"uris":["http://www.mendeley.com/documents/?uuid=32323312-5f14-4d9b-99c9-ec114ed51b38"]},{"id":"ITEM-2","itemData":{"DOI":"10.4103/0976-0105.141942","ISSN":"0976-0105","PMID":"25316987","abstract":"Buckley and Chiang define research methodology as “a strategy or architectural design by which the researcher maps out an approach to problem-finding or problem-solving.”[1] According to Crotty, research methodology is a comprehensive strategy ‘that silhouettes our choice and use of specific methods relating them to the anticipated outcomes,[2] but the choice of research methodology is based upon the type and features of the research problem.[3] According to Johnson et al. mixed method research is “a class of research where the researcher mixes or combines quantitative and qualitative research techniques, methods, approaches, theories and or language into a single study.[4] In order to have diverse opinions and views, qualitative findings need to be supplemented with quantitative results.[5] Therefore, these research methodologies are considered to be complementary to each other rather than incompatible to each other.[6] Qualitative research methodology is considered to be suitable when the researcher or the investigator either investigates new field of study or intends to ascertain and theorize prominent issues.[6,7] There are many qualitative methods which are developed to have an in depth and extensive understanding of the issues by means of their textual interpretation and the most common types are interviewing and observation.[7]","author":[{"dropping-particle":"","family":"Jamshed","given":"Shazia","non-dropping-particle":"","parse-names":false,"suffix":""}],"container-title":"Journal of Basic and Clinical Pharmacy","id":"ITEM-2","issue":"4","issued":{"date-parts":[["2014"]]},"page":"87","publisher":"Medknow","title":"Qualitative research method-interviewing and observation","type":"article-journal","volume":"5"},"uris":["http://www.mendeley.com/documents/?uuid=3435552b-45f3-3649-8141-0882c8c7e2ea"]}],"mendeley":{"formattedCitation":"[37,42]","plainTextFormattedCitation":"[37,42]","previouslyFormattedCitation":"[37,42]"},"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[37,42]</w:t>
      </w:r>
      <w:r w:rsidRPr="005C53EC">
        <w:rPr>
          <w:rStyle w:val="normaltextrun"/>
          <w:color w:val="000000" w:themeColor="text1"/>
        </w:rPr>
        <w:fldChar w:fldCharType="end"/>
      </w:r>
      <w:r w:rsidRPr="005C53EC">
        <w:rPr>
          <w:rStyle w:val="normaltextrun"/>
          <w:color w:val="000000" w:themeColor="text1"/>
        </w:rPr>
        <w:t xml:space="preserve">.  </w:t>
      </w:r>
    </w:p>
    <w:p w14:paraId="01A27234" w14:textId="77777777" w:rsidR="00307837" w:rsidRPr="005C53EC" w:rsidRDefault="00307837" w:rsidP="00307837">
      <w:pPr>
        <w:pStyle w:val="Newparagraph"/>
        <w:rPr>
          <w:rStyle w:val="normaltextrun"/>
          <w:color w:val="000000" w:themeColor="text1"/>
        </w:rPr>
      </w:pPr>
      <w:r w:rsidRPr="005C53EC">
        <w:rPr>
          <w:rStyle w:val="normaltextrun"/>
          <w:color w:val="000000" w:themeColor="text1"/>
        </w:rPr>
        <w:t>Eight interviews were conducted in Swahili and, at the participants request, two interviews were conducted in a mixture of English and Swahili. </w:t>
      </w:r>
      <w:r w:rsidRPr="005C53EC">
        <w:rPr>
          <w:rStyle w:val="eop"/>
          <w:color w:val="000000" w:themeColor="text1"/>
        </w:rPr>
        <w:t> </w:t>
      </w:r>
      <w:r w:rsidRPr="005C53EC">
        <w:rPr>
          <w:rStyle w:val="normaltextrun"/>
          <w:color w:val="000000" w:themeColor="text1"/>
        </w:rPr>
        <w:t>All participants consented to being audio-recorded.  The recordings were transcribed, anonymised and pseudonyms were given. Participants were reimbursed by the research team for telephone credit and provided with renumeration for their time which was agreed at the point of recruitment.  </w:t>
      </w:r>
    </w:p>
    <w:p w14:paraId="24BDF20B" w14:textId="77777777" w:rsidR="00C56BF3" w:rsidRPr="005C53EC" w:rsidRDefault="00C56BF3" w:rsidP="00C56BF3">
      <w:pPr>
        <w:pStyle w:val="Heading2"/>
        <w:rPr>
          <w:color w:val="000000" w:themeColor="text1"/>
        </w:rPr>
      </w:pPr>
      <w:r w:rsidRPr="005C53EC">
        <w:rPr>
          <w:rStyle w:val="normaltextrun"/>
          <w:color w:val="000000" w:themeColor="text1"/>
        </w:rPr>
        <w:lastRenderedPageBreak/>
        <w:t>Data Analysis </w:t>
      </w:r>
      <w:r w:rsidRPr="005C53EC">
        <w:rPr>
          <w:rStyle w:val="eop"/>
          <w:color w:val="000000" w:themeColor="text1"/>
        </w:rPr>
        <w:t> </w:t>
      </w:r>
    </w:p>
    <w:p w14:paraId="62ED29F0" w14:textId="4FD0EB0B" w:rsidR="00B40175" w:rsidRPr="005C53EC" w:rsidRDefault="006A3B2A" w:rsidP="00C56BF3">
      <w:pPr>
        <w:pStyle w:val="Paragraph"/>
        <w:rPr>
          <w:rStyle w:val="normaltextrun"/>
          <w:color w:val="000000" w:themeColor="text1"/>
        </w:rPr>
      </w:pPr>
      <w:r w:rsidRPr="005C53EC">
        <w:rPr>
          <w:rStyle w:val="normaltextrun"/>
          <w:color w:val="000000" w:themeColor="text1"/>
        </w:rPr>
        <w:t xml:space="preserve">All interviews were </w:t>
      </w:r>
      <w:r w:rsidR="00C74E9F" w:rsidRPr="005C53EC">
        <w:rPr>
          <w:rStyle w:val="normaltextrun"/>
          <w:color w:val="000000" w:themeColor="text1"/>
        </w:rPr>
        <w:t>recorded and transcribed immediately by the translator GM and interviewer KM</w:t>
      </w:r>
      <w:r w:rsidR="00A42C04" w:rsidRPr="005C53EC">
        <w:rPr>
          <w:rStyle w:val="normaltextrun"/>
          <w:color w:val="000000" w:themeColor="text1"/>
        </w:rPr>
        <w:t xml:space="preserve">. </w:t>
      </w:r>
      <w:r w:rsidR="00C56BF3" w:rsidRPr="005C53EC">
        <w:rPr>
          <w:rStyle w:val="normaltextrun"/>
          <w:color w:val="000000" w:themeColor="text1"/>
        </w:rPr>
        <w:t xml:space="preserve">Transcripts were uploaded </w:t>
      </w:r>
      <w:r w:rsidR="00A42C04" w:rsidRPr="005C53EC">
        <w:rPr>
          <w:rStyle w:val="normaltextrun"/>
          <w:color w:val="000000" w:themeColor="text1"/>
        </w:rPr>
        <w:t>to</w:t>
      </w:r>
      <w:r w:rsidR="00C56BF3" w:rsidRPr="005C53EC">
        <w:rPr>
          <w:rStyle w:val="normaltextrun"/>
          <w:color w:val="000000" w:themeColor="text1"/>
        </w:rPr>
        <w:t xml:space="preserve"> Nvivo-12</w:t>
      </w:r>
      <w:r w:rsidR="00757877" w:rsidRPr="005C53EC">
        <w:rPr>
          <w:rStyle w:val="normaltextrun"/>
          <w:color w:val="000000" w:themeColor="text1"/>
        </w:rPr>
        <w:t xml:space="preserve"> and </w:t>
      </w:r>
      <w:r w:rsidR="00D06FD7" w:rsidRPr="005C53EC">
        <w:rPr>
          <w:rStyle w:val="normaltextrun"/>
          <w:color w:val="000000" w:themeColor="text1"/>
        </w:rPr>
        <w:t>each given a</w:t>
      </w:r>
      <w:r w:rsidR="00306E82" w:rsidRPr="005C53EC">
        <w:rPr>
          <w:rStyle w:val="normaltextrun"/>
          <w:color w:val="000000" w:themeColor="text1"/>
        </w:rPr>
        <w:t xml:space="preserve"> pseudonym</w:t>
      </w:r>
      <w:r w:rsidR="00D06FD7" w:rsidRPr="005C53EC">
        <w:rPr>
          <w:rStyle w:val="normaltextrun"/>
          <w:color w:val="000000" w:themeColor="text1"/>
        </w:rPr>
        <w:t xml:space="preserve"> based on common name choices in Mombasa.</w:t>
      </w:r>
    </w:p>
    <w:p w14:paraId="005F94F1" w14:textId="212A1A13" w:rsidR="0020330C" w:rsidRPr="005C53EC" w:rsidRDefault="00B40175" w:rsidP="00B7045A">
      <w:pPr>
        <w:pStyle w:val="Newparagraph"/>
        <w:rPr>
          <w:color w:val="000000" w:themeColor="text1"/>
        </w:rPr>
      </w:pPr>
      <w:r w:rsidRPr="005C53EC">
        <w:rPr>
          <w:rStyle w:val="normaltextrun"/>
          <w:color w:val="000000" w:themeColor="text1"/>
        </w:rPr>
        <w:t xml:space="preserve">Thematic analysis was chosen due to its flexibility in methods of data collection and use in identifying patterns and drawing meaning across data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ISBN":"978-1-84787-581-5","author":[{"dropping-particle":"","family":"Braun","given":"Virginia","non-dropping-particle":"","parse-names":false,"suffix":""},{"dropping-particle":"","family":"Clarke","given":"Victoria","non-dropping-particle":"","parse-names":false,"suffix":""}],"id":"ITEM-1","issued":{"date-parts":[["2013"]]},"publisher":"SAGE Publications","publisher-place":"London","title":"Successful Qualitative Research: A practical guide for beginners","type":"book"},"uris":["http://www.mendeley.com/documents/?uuid=32323312-5f14-4d9b-99c9-ec114ed51b38"]}],"mendeley":{"formattedCitation":"[37]","plainTextFormattedCitation":"[37]","previouslyFormattedCitation":"[37]"},"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[37]</w:t>
      </w:r>
      <w:r w:rsidRPr="005C53EC">
        <w:rPr>
          <w:rStyle w:val="normaltextrun"/>
          <w:color w:val="000000" w:themeColor="text1"/>
        </w:rPr>
        <w:fldChar w:fldCharType="end"/>
      </w:r>
      <w:r w:rsidRPr="005C53EC">
        <w:rPr>
          <w:rStyle w:val="normaltextrun"/>
          <w:color w:val="000000" w:themeColor="text1"/>
        </w:rPr>
        <w:t xml:space="preserve">. </w:t>
      </w:r>
      <w:r w:rsidR="0020330C" w:rsidRPr="005C53EC">
        <w:rPr>
          <w:color w:val="000000" w:themeColor="text1"/>
        </w:rPr>
        <w:t xml:space="preserve">Although the researcher recognises there were pre-identified themes in the literature review these did not serve as theoretical ideas from which to perform a top-down analysis of the results. As such inductive thematic analysis was the primary method of data analysis. </w:t>
      </w:r>
    </w:p>
    <w:p w14:paraId="4D1B6AAA" w14:textId="3C6829BD" w:rsidR="002F2392" w:rsidRPr="005C53EC" w:rsidRDefault="00E37BE6" w:rsidP="0085341C">
      <w:pPr>
        <w:pStyle w:val="Newparagraph"/>
        <w:rPr>
          <w:color w:val="000000" w:themeColor="text1"/>
        </w:rPr>
      </w:pPr>
      <w:r w:rsidRPr="005C53EC">
        <w:rPr>
          <w:color w:val="000000" w:themeColor="text1"/>
        </w:rPr>
        <w:t xml:space="preserve">Following a staged approach </w:t>
      </w:r>
      <w:r w:rsidR="00B51BA4" w:rsidRPr="005C53EC">
        <w:rPr>
          <w:color w:val="000000" w:themeColor="text1"/>
        </w:rPr>
        <w:t xml:space="preserve">outlined by Braun and Clarke </w:t>
      </w:r>
      <w:r w:rsidR="00B51BA4" w:rsidRPr="005C53EC">
        <w:rPr>
          <w:color w:val="000000" w:themeColor="text1"/>
        </w:rPr>
        <w:fldChar w:fldCharType="begin" w:fldLock="1"/>
      </w:r>
      <w:r w:rsidR="00EE58D8" w:rsidRPr="005C53EC">
        <w:rPr>
          <w:color w:val="000000" w:themeColor="text1"/>
        </w:rPr>
        <w:instrText>ADDIN CSL_CITATION {"citationItems":[{"id":"ITEM-1","itemData":{"ISBN":"978-1-84787-581-5","author":[{"dropping-particle":"","family":"Braun","given":"Virginia","non-dropping-particle":"","parse-names":false,"suffix":""},{"dropping-particle":"","family":"Clarke","given":"Victoria","non-dropping-particle":"","parse-names":false,"suffix":""}],"id":"ITEM-1","issued":{"date-parts":[["2013"]]},"publisher":"SAGE Publications","publisher-place":"London","title":"Successful Qualitative Research: A practical guide for beginners","type":"book"},"uris":["http://www.mendeley.com/documents/?uuid=32323312-5f14-4d9b-99c9-ec114ed51b38"]}],"mendeley":{"formattedCitation":"[37]","plainTextFormattedCitation":"[37]","previouslyFormattedCitation":"[37]"},"properties":{"noteIndex":0},"schema":"https://github.com/citation-style-language/schema/raw/master/csl-citation.json"}</w:instrText>
      </w:r>
      <w:r w:rsidR="00B51BA4" w:rsidRPr="005C53EC">
        <w:rPr>
          <w:color w:val="000000" w:themeColor="text1"/>
        </w:rPr>
        <w:fldChar w:fldCharType="separate"/>
      </w:r>
      <w:r w:rsidR="00946AE1" w:rsidRPr="005C53EC">
        <w:rPr>
          <w:noProof/>
          <w:color w:val="000000" w:themeColor="text1"/>
        </w:rPr>
        <w:t>[37]</w:t>
      </w:r>
      <w:r w:rsidR="00B51BA4" w:rsidRPr="005C53EC">
        <w:rPr>
          <w:color w:val="000000" w:themeColor="text1"/>
        </w:rPr>
        <w:fldChar w:fldCharType="end"/>
      </w:r>
      <w:r w:rsidR="00B51BA4" w:rsidRPr="005C53EC">
        <w:rPr>
          <w:color w:val="000000" w:themeColor="text1"/>
        </w:rPr>
        <w:t xml:space="preserve"> </w:t>
      </w:r>
      <w:r w:rsidRPr="005C53EC">
        <w:rPr>
          <w:color w:val="000000" w:themeColor="text1"/>
        </w:rPr>
        <w:t xml:space="preserve">the researcher began the analysis by reading through transcripts </w:t>
      </w:r>
      <w:r w:rsidR="00433C92" w:rsidRPr="005C53EC">
        <w:rPr>
          <w:color w:val="000000" w:themeColor="text1"/>
        </w:rPr>
        <w:t>for familiarisation of the content</w:t>
      </w:r>
      <w:r w:rsidRPr="005C53EC">
        <w:rPr>
          <w:color w:val="000000" w:themeColor="text1"/>
        </w:rPr>
        <w:t>.</w:t>
      </w:r>
      <w:r w:rsidR="002F2392" w:rsidRPr="005C53EC">
        <w:rPr>
          <w:color w:val="000000" w:themeColor="text1"/>
        </w:rPr>
        <w:t xml:space="preserve"> </w:t>
      </w:r>
    </w:p>
    <w:p w14:paraId="7F190451" w14:textId="77777777" w:rsidR="00424FD3" w:rsidRPr="005C53EC" w:rsidRDefault="002F2392" w:rsidP="00FD5C98">
      <w:pPr>
        <w:pStyle w:val="Newparagraph"/>
        <w:rPr>
          <w:color w:val="000000" w:themeColor="text1"/>
        </w:rPr>
      </w:pPr>
      <w:r w:rsidRPr="005C53EC">
        <w:rPr>
          <w:color w:val="000000" w:themeColor="text1"/>
        </w:rPr>
        <w:t>The transcripts were then searched f</w:t>
      </w:r>
      <w:r w:rsidR="002A00FF" w:rsidRPr="005C53EC">
        <w:rPr>
          <w:color w:val="000000" w:themeColor="text1"/>
        </w:rPr>
        <w:t>or codes that were relevant and of interested to the research question</w:t>
      </w:r>
      <w:r w:rsidR="0085341C" w:rsidRPr="005C53EC">
        <w:rPr>
          <w:color w:val="000000" w:themeColor="text1"/>
        </w:rPr>
        <w:t>.</w:t>
      </w:r>
      <w:r w:rsidR="00E37BE6" w:rsidRPr="005C53EC">
        <w:rPr>
          <w:color w:val="000000" w:themeColor="text1"/>
        </w:rPr>
        <w:t xml:space="preserve"> </w:t>
      </w:r>
      <w:r w:rsidR="00D62B82" w:rsidRPr="005C53EC">
        <w:rPr>
          <w:color w:val="000000" w:themeColor="text1"/>
        </w:rPr>
        <w:t>The codes served</w:t>
      </w:r>
      <w:r w:rsidR="00E37BE6" w:rsidRPr="005C53EC">
        <w:rPr>
          <w:color w:val="000000" w:themeColor="text1"/>
        </w:rPr>
        <w:t xml:space="preserve"> as concise phrases </w:t>
      </w:r>
      <w:r w:rsidR="00D62B82" w:rsidRPr="005C53EC">
        <w:rPr>
          <w:color w:val="000000" w:themeColor="text1"/>
        </w:rPr>
        <w:t>that</w:t>
      </w:r>
      <w:r w:rsidR="00E37BE6" w:rsidRPr="005C53EC">
        <w:rPr>
          <w:color w:val="000000" w:themeColor="text1"/>
        </w:rPr>
        <w:t xml:space="preserve"> represented the raw data. Once coding was completed, the researcher reviewed if the collated text represented the code it was assigned to, searched for overlaps within the codes and looked to see if the text reference could be assigned to another code. This immersive process helped the researcher look for broader patterns from the codes and identify central concepts (themes). These initial candidate themes served to tell the participants story, capturing something important that answered the research question</w:t>
      </w:r>
      <w:r w:rsidR="00424FD3" w:rsidRPr="005C53EC">
        <w:rPr>
          <w:color w:val="000000" w:themeColor="text1"/>
        </w:rPr>
        <w:t>.</w:t>
      </w:r>
    </w:p>
    <w:p w14:paraId="0655E7A9" w14:textId="10A40323" w:rsidR="00E37BE6" w:rsidRPr="005C53EC" w:rsidRDefault="00E37BE6" w:rsidP="00827CAE">
      <w:pPr>
        <w:pStyle w:val="Figurecaption"/>
        <w:rPr>
          <w:color w:val="000000" w:themeColor="text1"/>
        </w:rPr>
      </w:pPr>
      <w:r w:rsidRPr="005C53EC">
        <w:rPr>
          <w:color w:val="000000" w:themeColor="text1"/>
        </w:rPr>
        <w:t xml:space="preserve"> </w:t>
      </w:r>
      <w:r w:rsidR="003906A6" w:rsidRPr="005C53EC">
        <w:rPr>
          <w:color w:val="000000" w:themeColor="text1"/>
        </w:rPr>
        <w:t>[Figure 1: Visual Map of codes and central concepts near here]</w:t>
      </w:r>
    </w:p>
    <w:p w14:paraId="5B96E5E9" w14:textId="77777777" w:rsidR="00827CAE" w:rsidRPr="005C53EC" w:rsidRDefault="00827CAE" w:rsidP="00827CAE">
      <w:pPr>
        <w:rPr>
          <w:color w:val="000000" w:themeColor="text1"/>
        </w:rPr>
      </w:pPr>
    </w:p>
    <w:p w14:paraId="2D8C0A45" w14:textId="083848CE" w:rsidR="007077E9" w:rsidRPr="005C53EC" w:rsidRDefault="00E37BE6" w:rsidP="005D32F6">
      <w:pPr>
        <w:pStyle w:val="Newparagraph"/>
        <w:rPr>
          <w:color w:val="000000" w:themeColor="text1"/>
        </w:rPr>
      </w:pPr>
      <w:r w:rsidRPr="005C53EC">
        <w:rPr>
          <w:color w:val="000000" w:themeColor="text1"/>
        </w:rPr>
        <w:t>After this initial theme generation, the researcher returned to the raw and coded data to ensure each theme was relatable to these and to check no important messages had been missed</w:t>
      </w:r>
      <w:r w:rsidR="00AE42FF" w:rsidRPr="005C53EC">
        <w:rPr>
          <w:color w:val="000000" w:themeColor="text1"/>
        </w:rPr>
        <w:t xml:space="preserve"> and </w:t>
      </w:r>
      <w:r w:rsidRPr="005C53EC">
        <w:rPr>
          <w:color w:val="000000" w:themeColor="text1"/>
        </w:rPr>
        <w:t>that each theme was distinctive of the other</w:t>
      </w:r>
      <w:r w:rsidR="00AE42FF" w:rsidRPr="005C53EC">
        <w:rPr>
          <w:color w:val="000000" w:themeColor="text1"/>
        </w:rPr>
        <w:t>.</w:t>
      </w:r>
      <w:r w:rsidRPr="005C53EC">
        <w:rPr>
          <w:color w:val="000000" w:themeColor="text1"/>
        </w:rPr>
        <w:t xml:space="preserve"> </w:t>
      </w:r>
      <w:r w:rsidR="007077E9" w:rsidRPr="005C53EC">
        <w:rPr>
          <w:color w:val="000000" w:themeColor="text1"/>
        </w:rPr>
        <w:t>T</w:t>
      </w:r>
      <w:r w:rsidRPr="005C53EC">
        <w:rPr>
          <w:color w:val="000000" w:themeColor="text1"/>
        </w:rPr>
        <w:t xml:space="preserve">hemes </w:t>
      </w:r>
      <w:r w:rsidR="007077E9" w:rsidRPr="005C53EC">
        <w:rPr>
          <w:color w:val="000000" w:themeColor="text1"/>
        </w:rPr>
        <w:t>were then</w:t>
      </w:r>
      <w:r w:rsidRPr="005C53EC">
        <w:rPr>
          <w:color w:val="000000" w:themeColor="text1"/>
        </w:rPr>
        <w:t xml:space="preserve"> </w:t>
      </w:r>
      <w:r w:rsidRPr="005C53EC">
        <w:rPr>
          <w:color w:val="000000" w:themeColor="text1"/>
        </w:rPr>
        <w:lastRenderedPageBreak/>
        <w:t xml:space="preserve">defined and named </w:t>
      </w:r>
      <w:r w:rsidR="007077E9" w:rsidRPr="005C53EC">
        <w:rPr>
          <w:color w:val="000000" w:themeColor="text1"/>
        </w:rPr>
        <w:t>w</w:t>
      </w:r>
      <w:r w:rsidRPr="005C53EC">
        <w:rPr>
          <w:color w:val="000000" w:themeColor="text1"/>
        </w:rPr>
        <w:t>ith quotes from the participants</w:t>
      </w:r>
      <w:r w:rsidR="007077E9" w:rsidRPr="005C53EC">
        <w:rPr>
          <w:color w:val="000000" w:themeColor="text1"/>
        </w:rPr>
        <w:t xml:space="preserve">, that </w:t>
      </w:r>
      <w:r w:rsidRPr="005C53EC">
        <w:rPr>
          <w:color w:val="000000" w:themeColor="text1"/>
        </w:rPr>
        <w:t>captured the overarching concept but remained true to the participant</w:t>
      </w:r>
      <w:r w:rsidR="0030669F" w:rsidRPr="005C53EC">
        <w:rPr>
          <w:color w:val="000000" w:themeColor="text1"/>
        </w:rPr>
        <w:t>’</w:t>
      </w:r>
      <w:r w:rsidRPr="005C53EC">
        <w:rPr>
          <w:color w:val="000000" w:themeColor="text1"/>
        </w:rPr>
        <w:t>s language.</w:t>
      </w:r>
    </w:p>
    <w:p w14:paraId="0E15B9A9" w14:textId="0E32001F" w:rsidR="00BE31E5" w:rsidRPr="005C53EC" w:rsidRDefault="1EAB7733" w:rsidP="007077E9">
      <w:pPr>
        <w:pStyle w:val="Newparagraph"/>
        <w:rPr>
          <w:color w:val="000000" w:themeColor="text1"/>
        </w:rPr>
      </w:pPr>
      <w:r w:rsidRPr="005C53EC">
        <w:rPr>
          <w:color w:val="000000" w:themeColor="text1"/>
        </w:rPr>
        <w:t>Researchers BO, CH and MDH enhanced the confirmability and credibility of the findings through reviewing sections of the raw data to confirm the themes were appropriate and accurately represented the data.</w:t>
      </w:r>
    </w:p>
    <w:p w14:paraId="1AAD7B58" w14:textId="77777777" w:rsidR="00BE31E5" w:rsidRPr="005C53EC" w:rsidRDefault="00BE31E5" w:rsidP="00BE31E5">
      <w:pPr>
        <w:pStyle w:val="Heading1"/>
        <w:rPr>
          <w:rStyle w:val="eop"/>
          <w:color w:val="000000" w:themeColor="text1"/>
        </w:rPr>
      </w:pPr>
      <w:r w:rsidRPr="005C53EC">
        <w:rPr>
          <w:rStyle w:val="eop"/>
          <w:color w:val="000000" w:themeColor="text1"/>
        </w:rPr>
        <w:t>Reflexivity</w:t>
      </w:r>
    </w:p>
    <w:p w14:paraId="0C61A302" w14:textId="349459A9" w:rsidR="00BE31E5" w:rsidRPr="005C53EC" w:rsidRDefault="00BE31E5" w:rsidP="007077E9">
      <w:pPr>
        <w:pStyle w:val="Newparagraph"/>
        <w:rPr>
          <w:color w:val="000000" w:themeColor="text1"/>
        </w:rPr>
      </w:pPr>
      <w:r w:rsidRPr="005C53EC">
        <w:rPr>
          <w:color w:val="000000" w:themeColor="text1"/>
        </w:rPr>
        <w:t>The two researchers who were largely involved in participant recruitment and</w:t>
      </w:r>
      <w:r w:rsidR="00946D4D" w:rsidRPr="005C53EC">
        <w:rPr>
          <w:color w:val="000000" w:themeColor="text1"/>
        </w:rPr>
        <w:t xml:space="preserve"> initial</w:t>
      </w:r>
      <w:r w:rsidRPr="005C53EC">
        <w:rPr>
          <w:color w:val="000000" w:themeColor="text1"/>
        </w:rPr>
        <w:t xml:space="preserve"> data </w:t>
      </w:r>
      <w:r w:rsidR="00946D4D" w:rsidRPr="005C53EC">
        <w:rPr>
          <w:color w:val="000000" w:themeColor="text1"/>
        </w:rPr>
        <w:t>analysis</w:t>
      </w:r>
      <w:r w:rsidRPr="005C53EC">
        <w:rPr>
          <w:color w:val="000000" w:themeColor="text1"/>
        </w:rPr>
        <w:t xml:space="preserve"> were JG, an APDK clinician and KM, a UK based clinician. As two rehabilitation professionals they </w:t>
      </w:r>
      <w:r w:rsidR="007077E9" w:rsidRPr="005C53EC">
        <w:rPr>
          <w:color w:val="000000" w:themeColor="text1"/>
        </w:rPr>
        <w:t>identify</w:t>
      </w:r>
      <w:r w:rsidRPr="005C53EC">
        <w:rPr>
          <w:color w:val="000000" w:themeColor="text1"/>
        </w:rPr>
        <w:t xml:space="preserve"> how their </w:t>
      </w:r>
      <w:r w:rsidR="007077E9" w:rsidRPr="005C53EC">
        <w:rPr>
          <w:color w:val="000000" w:themeColor="text1"/>
        </w:rPr>
        <w:t>own subjectivity and assumptions from</w:t>
      </w:r>
      <w:r w:rsidR="00D32182" w:rsidRPr="005C53EC">
        <w:rPr>
          <w:color w:val="000000" w:themeColor="text1"/>
        </w:rPr>
        <w:t xml:space="preserve"> working with patients </w:t>
      </w:r>
      <w:r w:rsidRPr="005C53EC">
        <w:rPr>
          <w:color w:val="000000" w:themeColor="text1"/>
        </w:rPr>
        <w:t>may influence the research findings</w:t>
      </w:r>
      <w:r w:rsidR="007077E9" w:rsidRPr="005C53EC">
        <w:rPr>
          <w:color w:val="000000" w:themeColor="text1"/>
        </w:rPr>
        <w:t xml:space="preserve"> </w:t>
      </w:r>
      <w:r w:rsidR="007077E9" w:rsidRPr="005C53EC">
        <w:rPr>
          <w:color w:val="000000" w:themeColor="text1"/>
        </w:rPr>
        <w:fldChar w:fldCharType="begin" w:fldLock="1"/>
      </w:r>
      <w:r w:rsidR="007077E9" w:rsidRPr="005C53EC">
        <w:rPr>
          <w:color w:val="000000" w:themeColor="text1"/>
        </w:rPr>
        <w:instrText>ADDIN CSL_CITATION {"citationItems":[{"id":"ITEM-1","itemData":{"DOI":"10.1080/14780887.2020.1769238","abstract":"Developing a universal quality standard for thematic analysis (TA) is complicated by the existence of numerous iterations of TA that differ paradigmatically, philosophically and procedurally. This plurality in TA is often not recognised by editors, reviewers or authors, who promote ‘coding reliability measures’ as universal requirements of quality TA. Focusing particularly on our reflexive TA approach, we discuss quality in TA with reference to ten common problems we have identified in published TA research that cites or claims to follow our guidance. Many of the common problems are underpinned by an assumption of homogeneity in TA. We end by outlining guidelines for reviewers and editors–in the form of twenty critical questions–to support them in promoting high(er) standards in TA research, and more deliberative and reflexive engagement with TA as method and practice.","author":[{"dropping-particle":"","family":"Braun","given":"Virginia","non-dropping-particle":"","parse-names":false,"suffix":""},{"dropping-particle":"","family":"Clarke","given":"Victoria","non-dropping-particle":"","parse-names":false,"suffix":""}],"container-title":"Qualitative Research in Psychology","id":"ITEM-1","issue":"3","issued":{"date-parts":[["2021"]]},"page":"328-352","publisher":"Routledge","title":"One size fits all? What counts as quality practice in (reflexive) thematic analysis?","type":"article-journal","volume":"18"},"uris":["http://www.mendeley.com/documents/?uuid=ec8c4140-7071-3e9e-9d28-3ce42614a322"]}],"mendeley":{"formattedCitation":"[39]","plainTextFormattedCitation":"[39]","previouslyFormattedCitation":"[39]"},"properties":{"noteIndex":0},"schema":"https://github.com/citation-style-language/schema/raw/master/csl-citation.json"}</w:instrText>
      </w:r>
      <w:r w:rsidR="007077E9" w:rsidRPr="005C53EC">
        <w:rPr>
          <w:color w:val="000000" w:themeColor="text1"/>
        </w:rPr>
        <w:fldChar w:fldCharType="separate"/>
      </w:r>
      <w:r w:rsidR="007077E9" w:rsidRPr="005C53EC">
        <w:rPr>
          <w:noProof/>
          <w:color w:val="000000" w:themeColor="text1"/>
        </w:rPr>
        <w:t>[39]</w:t>
      </w:r>
      <w:r w:rsidR="007077E9" w:rsidRPr="005C53EC">
        <w:rPr>
          <w:color w:val="000000" w:themeColor="text1"/>
        </w:rPr>
        <w:fldChar w:fldCharType="end"/>
      </w:r>
      <w:r w:rsidR="007077E9" w:rsidRPr="005C53EC">
        <w:rPr>
          <w:color w:val="000000" w:themeColor="text1"/>
        </w:rPr>
        <w:t>.</w:t>
      </w:r>
    </w:p>
    <w:p w14:paraId="18B73482" w14:textId="77777777" w:rsidR="00BE31E5" w:rsidRPr="005C53EC" w:rsidRDefault="00BE31E5" w:rsidP="00BE31E5">
      <w:pPr>
        <w:pStyle w:val="Heading2"/>
        <w:rPr>
          <w:color w:val="000000" w:themeColor="text1"/>
        </w:rPr>
      </w:pPr>
      <w:r w:rsidRPr="005C53EC">
        <w:rPr>
          <w:color w:val="000000" w:themeColor="text1"/>
        </w:rPr>
        <w:t xml:space="preserve">Researchers’ perspective – JG, a APDK clinician </w:t>
      </w:r>
    </w:p>
    <w:p w14:paraId="47661C38" w14:textId="17C1C642" w:rsidR="00BE31E5" w:rsidRPr="005C53EC" w:rsidRDefault="00BE31E5" w:rsidP="00BE31E5">
      <w:pPr>
        <w:pStyle w:val="Paragraph"/>
        <w:rPr>
          <w:color w:val="000000" w:themeColor="text1"/>
        </w:rPr>
      </w:pPr>
      <w:r w:rsidRPr="005C53EC">
        <w:rPr>
          <w:color w:val="000000" w:themeColor="text1"/>
        </w:rPr>
        <w:t xml:space="preserve">Author JG is a Kenyan orthopaedic technologist with seven years of clinical experience working with clients in Kenya. At the time of the study JG worked at APDK rehabilitation clinic and </w:t>
      </w:r>
      <w:r w:rsidR="007F3FBD" w:rsidRPr="005C53EC">
        <w:rPr>
          <w:color w:val="000000" w:themeColor="text1"/>
        </w:rPr>
        <w:t>could</w:t>
      </w:r>
      <w:r w:rsidR="00FA1667" w:rsidRPr="005C53EC">
        <w:rPr>
          <w:color w:val="000000" w:themeColor="text1"/>
        </w:rPr>
        <w:t xml:space="preserve"> recruit the participants to the study. </w:t>
      </w:r>
      <w:r w:rsidR="000E0B97" w:rsidRPr="005C53EC">
        <w:rPr>
          <w:color w:val="000000" w:themeColor="text1"/>
        </w:rPr>
        <w:t xml:space="preserve">JG knew the participants well from a clinical perspective and </w:t>
      </w:r>
      <w:r w:rsidR="00AE47DB" w:rsidRPr="005C53EC">
        <w:rPr>
          <w:color w:val="000000" w:themeColor="text1"/>
        </w:rPr>
        <w:t xml:space="preserve">while </w:t>
      </w:r>
      <w:r w:rsidR="007F3FBD" w:rsidRPr="005C53EC">
        <w:rPr>
          <w:color w:val="000000" w:themeColor="text1"/>
        </w:rPr>
        <w:t>following</w:t>
      </w:r>
      <w:r w:rsidR="00AE47DB" w:rsidRPr="005C53EC">
        <w:rPr>
          <w:color w:val="000000" w:themeColor="text1"/>
        </w:rPr>
        <w:t xml:space="preserve"> the inclusion criteria </w:t>
      </w:r>
      <w:r w:rsidR="000E0B97" w:rsidRPr="005C53EC">
        <w:rPr>
          <w:color w:val="000000" w:themeColor="text1"/>
        </w:rPr>
        <w:t xml:space="preserve">there could be potential </w:t>
      </w:r>
      <w:r w:rsidR="00301102" w:rsidRPr="005C53EC">
        <w:rPr>
          <w:color w:val="000000" w:themeColor="text1"/>
        </w:rPr>
        <w:t xml:space="preserve">introduction of </w:t>
      </w:r>
      <w:r w:rsidR="00AE47DB" w:rsidRPr="005C53EC">
        <w:rPr>
          <w:color w:val="000000" w:themeColor="text1"/>
        </w:rPr>
        <w:t xml:space="preserve">bias </w:t>
      </w:r>
      <w:r w:rsidR="00301102" w:rsidRPr="005C53EC">
        <w:rPr>
          <w:color w:val="000000" w:themeColor="text1"/>
        </w:rPr>
        <w:t>through</w:t>
      </w:r>
      <w:r w:rsidR="00AE47DB" w:rsidRPr="005C53EC">
        <w:rPr>
          <w:color w:val="000000" w:themeColor="text1"/>
        </w:rPr>
        <w:t xml:space="preserve"> </w:t>
      </w:r>
      <w:r w:rsidR="007C3D93" w:rsidRPr="005C53EC">
        <w:rPr>
          <w:color w:val="000000" w:themeColor="text1"/>
        </w:rPr>
        <w:t>participant selection.</w:t>
      </w:r>
      <w:r w:rsidR="00AE47DB" w:rsidRPr="005C53EC">
        <w:rPr>
          <w:color w:val="000000" w:themeColor="text1"/>
        </w:rPr>
        <w:t xml:space="preserve"> Those who </w:t>
      </w:r>
      <w:r w:rsidR="007C3D93" w:rsidRPr="005C53EC">
        <w:rPr>
          <w:color w:val="000000" w:themeColor="text1"/>
        </w:rPr>
        <w:t xml:space="preserve">were already engaged with the service and </w:t>
      </w:r>
      <w:r w:rsidR="00AE47DB" w:rsidRPr="005C53EC">
        <w:rPr>
          <w:color w:val="000000" w:themeColor="text1"/>
        </w:rPr>
        <w:t>had a good relationship with JG w</w:t>
      </w:r>
      <w:r w:rsidR="00301102" w:rsidRPr="005C53EC">
        <w:rPr>
          <w:color w:val="000000" w:themeColor="text1"/>
        </w:rPr>
        <w:t xml:space="preserve">ould perhaps be </w:t>
      </w:r>
      <w:r w:rsidR="00AE47DB" w:rsidRPr="005C53EC">
        <w:rPr>
          <w:color w:val="000000" w:themeColor="text1"/>
        </w:rPr>
        <w:t xml:space="preserve">more likely to </w:t>
      </w:r>
      <w:r w:rsidR="007C3D93" w:rsidRPr="005C53EC">
        <w:rPr>
          <w:color w:val="000000" w:themeColor="text1"/>
        </w:rPr>
        <w:t>be approached, and willing, to take part</w:t>
      </w:r>
      <w:r w:rsidR="00301102" w:rsidRPr="005C53EC">
        <w:rPr>
          <w:color w:val="000000" w:themeColor="text1"/>
        </w:rPr>
        <w:t xml:space="preserve"> in research. To reduce the bias of JG’s influence</w:t>
      </w:r>
      <w:r w:rsidR="007C3D93" w:rsidRPr="005C53EC">
        <w:rPr>
          <w:color w:val="000000" w:themeColor="text1"/>
        </w:rPr>
        <w:t xml:space="preserve"> on data collection</w:t>
      </w:r>
      <w:r w:rsidR="004A151D" w:rsidRPr="005C53EC">
        <w:rPr>
          <w:color w:val="000000" w:themeColor="text1"/>
        </w:rPr>
        <w:t xml:space="preserve">, he was not part of the </w:t>
      </w:r>
      <w:r w:rsidR="007C3D93" w:rsidRPr="005C53EC">
        <w:rPr>
          <w:color w:val="000000" w:themeColor="text1"/>
        </w:rPr>
        <w:t xml:space="preserve">interviews </w:t>
      </w:r>
      <w:r w:rsidR="004A151D" w:rsidRPr="005C53EC">
        <w:rPr>
          <w:color w:val="000000" w:themeColor="text1"/>
        </w:rPr>
        <w:t>and an independent translator</w:t>
      </w:r>
      <w:r w:rsidR="007C3D93" w:rsidRPr="005C53EC">
        <w:rPr>
          <w:color w:val="000000" w:themeColor="text1"/>
        </w:rPr>
        <w:t>, unknown to participants,</w:t>
      </w:r>
      <w:r w:rsidR="004A151D" w:rsidRPr="005C53EC">
        <w:rPr>
          <w:color w:val="000000" w:themeColor="text1"/>
        </w:rPr>
        <w:t xml:space="preserve"> w</w:t>
      </w:r>
      <w:r w:rsidR="007F3FBD" w:rsidRPr="005C53EC">
        <w:rPr>
          <w:color w:val="000000" w:themeColor="text1"/>
        </w:rPr>
        <w:t>as asked to support in the translation</w:t>
      </w:r>
      <w:r w:rsidR="007C3D93" w:rsidRPr="005C53EC">
        <w:rPr>
          <w:color w:val="000000" w:themeColor="text1"/>
        </w:rPr>
        <w:t xml:space="preserve"> from English - Swahili</w:t>
      </w:r>
      <w:r w:rsidR="007F3FBD" w:rsidRPr="005C53EC">
        <w:rPr>
          <w:color w:val="000000" w:themeColor="text1"/>
        </w:rPr>
        <w:t xml:space="preserve">. </w:t>
      </w:r>
      <w:r w:rsidR="00301102" w:rsidRPr="005C53EC">
        <w:rPr>
          <w:color w:val="000000" w:themeColor="text1"/>
        </w:rPr>
        <w:t xml:space="preserve"> </w:t>
      </w:r>
      <w:r w:rsidR="00AE47DB" w:rsidRPr="005C53EC">
        <w:rPr>
          <w:color w:val="000000" w:themeColor="text1"/>
        </w:rPr>
        <w:t xml:space="preserve">  </w:t>
      </w:r>
    </w:p>
    <w:p w14:paraId="23211729" w14:textId="6B2D2994" w:rsidR="00916921" w:rsidRPr="005C53EC" w:rsidRDefault="00916921" w:rsidP="005161D6">
      <w:pPr>
        <w:pStyle w:val="Heading2"/>
        <w:rPr>
          <w:color w:val="000000" w:themeColor="text1"/>
        </w:rPr>
      </w:pPr>
      <w:r w:rsidRPr="005C53EC">
        <w:rPr>
          <w:color w:val="000000" w:themeColor="text1"/>
        </w:rPr>
        <w:t>Researchers</w:t>
      </w:r>
      <w:r w:rsidR="00414E4D" w:rsidRPr="005C53EC">
        <w:rPr>
          <w:color w:val="000000" w:themeColor="text1"/>
        </w:rPr>
        <w:t>’</w:t>
      </w:r>
      <w:r w:rsidRPr="005C53EC">
        <w:rPr>
          <w:color w:val="000000" w:themeColor="text1"/>
        </w:rPr>
        <w:t xml:space="preserve"> </w:t>
      </w:r>
      <w:r w:rsidR="008A4C4B" w:rsidRPr="005C53EC">
        <w:rPr>
          <w:color w:val="000000" w:themeColor="text1"/>
        </w:rPr>
        <w:t xml:space="preserve">perspective – KM, a UK clinician </w:t>
      </w:r>
    </w:p>
    <w:p w14:paraId="567AD796" w14:textId="3F983FA6" w:rsidR="00BE31E5" w:rsidRPr="005C53EC" w:rsidRDefault="007C3D93" w:rsidP="00BE31E5">
      <w:pPr>
        <w:pStyle w:val="Paragraph"/>
        <w:rPr>
          <w:color w:val="000000" w:themeColor="text1"/>
        </w:rPr>
      </w:pPr>
      <w:r w:rsidRPr="005C53EC">
        <w:rPr>
          <w:color w:val="000000" w:themeColor="text1"/>
        </w:rPr>
        <w:t>KM, the first author who largely led on interviews and data analysis, is a UK</w:t>
      </w:r>
      <w:r w:rsidR="00BE31E5" w:rsidRPr="005C53EC">
        <w:rPr>
          <w:color w:val="000000" w:themeColor="text1"/>
        </w:rPr>
        <w:t xml:space="preserve"> trained </w:t>
      </w:r>
      <w:r w:rsidR="00BE31E5" w:rsidRPr="005C53EC">
        <w:rPr>
          <w:color w:val="000000" w:themeColor="text1"/>
        </w:rPr>
        <w:lastRenderedPageBreak/>
        <w:t>physiotherapist</w:t>
      </w:r>
      <w:r w:rsidRPr="005C53EC">
        <w:rPr>
          <w:color w:val="000000" w:themeColor="text1"/>
        </w:rPr>
        <w:t xml:space="preserve">, </w:t>
      </w:r>
      <w:r w:rsidR="00C062AB" w:rsidRPr="005C53EC">
        <w:rPr>
          <w:color w:val="000000" w:themeColor="text1"/>
        </w:rPr>
        <w:t>having worked</w:t>
      </w:r>
      <w:r w:rsidR="00BE31E5" w:rsidRPr="005C53EC">
        <w:rPr>
          <w:color w:val="000000" w:themeColor="text1"/>
        </w:rPr>
        <w:t xml:space="preserve"> in the UK and internationally.  </w:t>
      </w:r>
    </w:p>
    <w:p w14:paraId="41AD86B6" w14:textId="053FB416" w:rsidR="00BE31E5" w:rsidRPr="005C53EC" w:rsidRDefault="007C3D93" w:rsidP="00E13F2C">
      <w:pPr>
        <w:pStyle w:val="Newparagraph"/>
        <w:rPr>
          <w:color w:val="000000" w:themeColor="text1"/>
        </w:rPr>
      </w:pPr>
      <w:r w:rsidRPr="005C53EC">
        <w:rPr>
          <w:color w:val="000000" w:themeColor="text1"/>
        </w:rPr>
        <w:t>KM recognises how her</w:t>
      </w:r>
      <w:r w:rsidR="00BE31E5" w:rsidRPr="005C53EC">
        <w:rPr>
          <w:color w:val="000000" w:themeColor="text1"/>
        </w:rPr>
        <w:t xml:space="preserve"> experiences working with patients</w:t>
      </w:r>
      <w:r w:rsidR="00A704F0" w:rsidRPr="005C53EC">
        <w:rPr>
          <w:color w:val="000000" w:themeColor="text1"/>
        </w:rPr>
        <w:t xml:space="preserve"> during rehabilitation</w:t>
      </w:r>
      <w:r w:rsidR="00BE31E5" w:rsidRPr="005C53EC">
        <w:rPr>
          <w:color w:val="000000" w:themeColor="text1"/>
        </w:rPr>
        <w:t xml:space="preserve"> </w:t>
      </w:r>
      <w:r w:rsidR="00AE6E3F" w:rsidRPr="005C53EC">
        <w:rPr>
          <w:color w:val="000000" w:themeColor="text1"/>
        </w:rPr>
        <w:t xml:space="preserve">could have </w:t>
      </w:r>
      <w:r w:rsidR="00A704F0" w:rsidRPr="005C53EC">
        <w:rPr>
          <w:color w:val="000000" w:themeColor="text1"/>
        </w:rPr>
        <w:t xml:space="preserve">been consequential for her desire to study motivation and on the analysis of results. </w:t>
      </w:r>
      <w:r w:rsidR="00BD0164" w:rsidRPr="005C53EC">
        <w:rPr>
          <w:color w:val="000000" w:themeColor="text1"/>
        </w:rPr>
        <w:t xml:space="preserve">KM has </w:t>
      </w:r>
      <w:r w:rsidR="00C062AB" w:rsidRPr="005C53EC">
        <w:rPr>
          <w:color w:val="000000" w:themeColor="text1"/>
        </w:rPr>
        <w:t>first-hand</w:t>
      </w:r>
      <w:r w:rsidR="00BD0164" w:rsidRPr="005C53EC">
        <w:rPr>
          <w:color w:val="000000" w:themeColor="text1"/>
        </w:rPr>
        <w:t xml:space="preserve"> experience of seeing how a person’s perceived motivation could</w:t>
      </w:r>
      <w:r w:rsidR="00D2486C" w:rsidRPr="005C53EC">
        <w:rPr>
          <w:color w:val="000000" w:themeColor="text1"/>
        </w:rPr>
        <w:t xml:space="preserve"> either facilitate or be a barrier to “success” and future access to services. </w:t>
      </w:r>
      <w:r w:rsidR="00187678" w:rsidRPr="005C53EC">
        <w:rPr>
          <w:color w:val="000000" w:themeColor="text1"/>
        </w:rPr>
        <w:t xml:space="preserve">KM </w:t>
      </w:r>
      <w:r w:rsidR="00E13F2C" w:rsidRPr="005C53EC">
        <w:rPr>
          <w:color w:val="000000" w:themeColor="text1"/>
        </w:rPr>
        <w:t xml:space="preserve">was particularly interested in studying motivation </w:t>
      </w:r>
      <w:r w:rsidR="00726105" w:rsidRPr="005C53EC">
        <w:rPr>
          <w:color w:val="000000" w:themeColor="text1"/>
        </w:rPr>
        <w:t xml:space="preserve">as she had </w:t>
      </w:r>
      <w:r w:rsidR="00FA7C00" w:rsidRPr="005C53EC">
        <w:rPr>
          <w:color w:val="000000" w:themeColor="text1"/>
        </w:rPr>
        <w:t>prior experience of seeing</w:t>
      </w:r>
      <w:r w:rsidR="00726105" w:rsidRPr="005C53EC">
        <w:rPr>
          <w:color w:val="000000" w:themeColor="text1"/>
        </w:rPr>
        <w:t xml:space="preserve"> how patients who were </w:t>
      </w:r>
      <w:r w:rsidR="009A4E43" w:rsidRPr="005C53EC">
        <w:rPr>
          <w:color w:val="000000" w:themeColor="text1"/>
        </w:rPr>
        <w:t>highly motivated to engage in rehabilitation often had a more hopeful outlook</w:t>
      </w:r>
      <w:r w:rsidR="00BF6B08" w:rsidRPr="005C53EC">
        <w:rPr>
          <w:color w:val="000000" w:themeColor="text1"/>
        </w:rPr>
        <w:t xml:space="preserve"> about their injury or illness</w:t>
      </w:r>
      <w:r w:rsidR="009E0829" w:rsidRPr="005C53EC">
        <w:rPr>
          <w:color w:val="000000" w:themeColor="text1"/>
        </w:rPr>
        <w:t xml:space="preserve"> and </w:t>
      </w:r>
      <w:r w:rsidR="00C62BE6" w:rsidRPr="005C53EC">
        <w:rPr>
          <w:color w:val="000000" w:themeColor="text1"/>
        </w:rPr>
        <w:t xml:space="preserve">would </w:t>
      </w:r>
      <w:r w:rsidR="009E0829" w:rsidRPr="005C53EC">
        <w:rPr>
          <w:color w:val="000000" w:themeColor="text1"/>
        </w:rPr>
        <w:t>approach challenges with positivity</w:t>
      </w:r>
      <w:r w:rsidR="009A4E43" w:rsidRPr="005C53EC">
        <w:rPr>
          <w:color w:val="000000" w:themeColor="text1"/>
        </w:rPr>
        <w:t xml:space="preserve">. </w:t>
      </w:r>
      <w:r w:rsidR="00FA7C00" w:rsidRPr="005C53EC">
        <w:rPr>
          <w:color w:val="000000" w:themeColor="text1"/>
        </w:rPr>
        <w:t>These m</w:t>
      </w:r>
      <w:r w:rsidR="00BF6B08" w:rsidRPr="005C53EC">
        <w:rPr>
          <w:color w:val="000000" w:themeColor="text1"/>
        </w:rPr>
        <w:t>otivated</w:t>
      </w:r>
      <w:r w:rsidR="00726105" w:rsidRPr="005C53EC">
        <w:rPr>
          <w:color w:val="000000" w:themeColor="text1"/>
        </w:rPr>
        <w:t xml:space="preserve"> patients</w:t>
      </w:r>
      <w:r w:rsidR="00BF6B08" w:rsidRPr="005C53EC">
        <w:rPr>
          <w:color w:val="000000" w:themeColor="text1"/>
        </w:rPr>
        <w:t xml:space="preserve"> </w:t>
      </w:r>
      <w:r w:rsidR="00D62155" w:rsidRPr="005C53EC">
        <w:rPr>
          <w:color w:val="000000" w:themeColor="text1"/>
        </w:rPr>
        <w:t>seemed</w:t>
      </w:r>
      <w:r w:rsidR="00726105" w:rsidRPr="005C53EC">
        <w:rPr>
          <w:color w:val="000000" w:themeColor="text1"/>
        </w:rPr>
        <w:t xml:space="preserve"> more likely to be referred on to </w:t>
      </w:r>
      <w:r w:rsidR="00F156F8" w:rsidRPr="005C53EC">
        <w:rPr>
          <w:color w:val="000000" w:themeColor="text1"/>
        </w:rPr>
        <w:t>further rehabilitative services</w:t>
      </w:r>
      <w:r w:rsidR="00FA7C00" w:rsidRPr="005C53EC">
        <w:rPr>
          <w:color w:val="000000" w:themeColor="text1"/>
        </w:rPr>
        <w:t xml:space="preserve">, and KM was interested in thinking about her own role in </w:t>
      </w:r>
      <w:r w:rsidR="00CE1AC7" w:rsidRPr="005C53EC">
        <w:rPr>
          <w:color w:val="000000" w:themeColor="text1"/>
        </w:rPr>
        <w:t>facilitating motivation in the patients she worked with.</w:t>
      </w:r>
      <w:r w:rsidR="00BB3775" w:rsidRPr="005C53EC">
        <w:rPr>
          <w:color w:val="000000" w:themeColor="text1"/>
        </w:rPr>
        <w:t xml:space="preserve"> </w:t>
      </w:r>
    </w:p>
    <w:p w14:paraId="077296D2" w14:textId="0C7F6033" w:rsidR="00BE31E5" w:rsidRPr="005C53EC" w:rsidRDefault="00BE31E5" w:rsidP="00CA0716">
      <w:pPr>
        <w:pStyle w:val="Newparagraph"/>
        <w:rPr>
          <w:color w:val="000000" w:themeColor="text1"/>
        </w:rPr>
      </w:pPr>
      <w:r w:rsidRPr="005C53EC">
        <w:rPr>
          <w:color w:val="000000" w:themeColor="text1"/>
        </w:rPr>
        <w:t xml:space="preserve">During the </w:t>
      </w:r>
      <w:r w:rsidR="002E7732" w:rsidRPr="005C53EC">
        <w:rPr>
          <w:color w:val="000000" w:themeColor="text1"/>
        </w:rPr>
        <w:t>interview design</w:t>
      </w:r>
      <w:r w:rsidRPr="005C53EC">
        <w:rPr>
          <w:color w:val="000000" w:themeColor="text1"/>
        </w:rPr>
        <w:t>, to minimise bias</w:t>
      </w:r>
      <w:r w:rsidR="0061123A" w:rsidRPr="005C53EC">
        <w:rPr>
          <w:color w:val="000000" w:themeColor="text1"/>
        </w:rPr>
        <w:t xml:space="preserve"> and enhance the </w:t>
      </w:r>
      <w:r w:rsidR="00665AAC" w:rsidRPr="005C53EC">
        <w:rPr>
          <w:color w:val="000000" w:themeColor="text1"/>
        </w:rPr>
        <w:t xml:space="preserve">dependability </w:t>
      </w:r>
      <w:r w:rsidR="0061123A" w:rsidRPr="005C53EC">
        <w:rPr>
          <w:color w:val="000000" w:themeColor="text1"/>
        </w:rPr>
        <w:t xml:space="preserve">of the </w:t>
      </w:r>
      <w:r w:rsidR="00665AAC" w:rsidRPr="005C53EC">
        <w:rPr>
          <w:color w:val="000000" w:themeColor="text1"/>
        </w:rPr>
        <w:t>method</w:t>
      </w:r>
      <w:r w:rsidRPr="005C53EC">
        <w:rPr>
          <w:color w:val="000000" w:themeColor="text1"/>
        </w:rPr>
        <w:t xml:space="preserve">, </w:t>
      </w:r>
      <w:r w:rsidR="00D2486C" w:rsidRPr="005C53EC">
        <w:rPr>
          <w:color w:val="000000" w:themeColor="text1"/>
        </w:rPr>
        <w:t>KM</w:t>
      </w:r>
      <w:r w:rsidRPr="005C53EC">
        <w:rPr>
          <w:color w:val="000000" w:themeColor="text1"/>
        </w:rPr>
        <w:t xml:space="preserve"> worked alongside other non-clinical researchers</w:t>
      </w:r>
      <w:r w:rsidR="00D2486C" w:rsidRPr="005C53EC">
        <w:rPr>
          <w:color w:val="000000" w:themeColor="text1"/>
        </w:rPr>
        <w:t xml:space="preserve">, </w:t>
      </w:r>
      <w:proofErr w:type="gramStart"/>
      <w:r w:rsidR="00D2486C" w:rsidRPr="005C53EC">
        <w:rPr>
          <w:color w:val="000000" w:themeColor="text1"/>
        </w:rPr>
        <w:t>BO</w:t>
      </w:r>
      <w:proofErr w:type="gramEnd"/>
      <w:r w:rsidR="00D2486C" w:rsidRPr="005C53EC">
        <w:rPr>
          <w:color w:val="000000" w:themeColor="text1"/>
        </w:rPr>
        <w:t xml:space="preserve"> and CH</w:t>
      </w:r>
      <w:r w:rsidR="002E7732" w:rsidRPr="005C53EC">
        <w:rPr>
          <w:color w:val="000000" w:themeColor="text1"/>
        </w:rPr>
        <w:t xml:space="preserve"> to shape the research aims and design non-leading interview questions</w:t>
      </w:r>
      <w:r w:rsidRPr="005C53EC">
        <w:rPr>
          <w:color w:val="000000" w:themeColor="text1"/>
        </w:rPr>
        <w:t xml:space="preserve"> </w:t>
      </w:r>
      <w:r w:rsidR="002E7732" w:rsidRPr="005C53EC">
        <w:rPr>
          <w:color w:val="000000" w:themeColor="text1"/>
        </w:rPr>
        <w:t>that were based on</w:t>
      </w:r>
      <w:r w:rsidRPr="005C53EC">
        <w:rPr>
          <w:color w:val="000000" w:themeColor="text1"/>
        </w:rPr>
        <w:t xml:space="preserve"> </w:t>
      </w:r>
      <w:r w:rsidR="002E7732" w:rsidRPr="005C53EC">
        <w:rPr>
          <w:color w:val="000000" w:themeColor="text1"/>
        </w:rPr>
        <w:t>the literature review over her clinical experience</w:t>
      </w:r>
      <w:r w:rsidRPr="005C53EC">
        <w:rPr>
          <w:color w:val="000000" w:themeColor="text1"/>
        </w:rPr>
        <w:t>.</w:t>
      </w:r>
      <w:r w:rsidR="006878E8" w:rsidRPr="005C53EC">
        <w:rPr>
          <w:color w:val="000000" w:themeColor="text1"/>
        </w:rPr>
        <w:t xml:space="preserve"> This was of benefit to reduce the prior assumptions about motivation KM had noted in herself. </w:t>
      </w:r>
      <w:r w:rsidRPr="005C53EC">
        <w:rPr>
          <w:color w:val="000000" w:themeColor="text1"/>
        </w:rPr>
        <w:t xml:space="preserve"> </w:t>
      </w:r>
      <w:r w:rsidR="00275324" w:rsidRPr="005C53EC">
        <w:rPr>
          <w:color w:val="000000" w:themeColor="text1"/>
        </w:rPr>
        <w:t>C</w:t>
      </w:r>
      <w:r w:rsidRPr="005C53EC">
        <w:rPr>
          <w:color w:val="000000" w:themeColor="text1"/>
        </w:rPr>
        <w:t xml:space="preserve">onducting the research in a different language </w:t>
      </w:r>
      <w:r w:rsidR="00CA0716" w:rsidRPr="005C53EC">
        <w:rPr>
          <w:color w:val="000000" w:themeColor="text1"/>
        </w:rPr>
        <w:t xml:space="preserve">provided </w:t>
      </w:r>
      <w:r w:rsidR="00275324" w:rsidRPr="005C53EC">
        <w:rPr>
          <w:color w:val="000000" w:themeColor="text1"/>
        </w:rPr>
        <w:t xml:space="preserve">opportunity for KM to </w:t>
      </w:r>
      <w:r w:rsidR="00CF754B" w:rsidRPr="005C53EC">
        <w:rPr>
          <w:color w:val="000000" w:themeColor="text1"/>
        </w:rPr>
        <w:t>reduce</w:t>
      </w:r>
      <w:r w:rsidR="00E46575" w:rsidRPr="005C53EC">
        <w:rPr>
          <w:color w:val="000000" w:themeColor="text1"/>
        </w:rPr>
        <w:t xml:space="preserve"> the risk of introducing</w:t>
      </w:r>
      <w:r w:rsidR="00275324" w:rsidRPr="005C53EC">
        <w:rPr>
          <w:color w:val="000000" w:themeColor="text1"/>
        </w:rPr>
        <w:t xml:space="preserve"> bias during the </w:t>
      </w:r>
      <w:r w:rsidR="00CA0716" w:rsidRPr="005C53EC">
        <w:rPr>
          <w:color w:val="000000" w:themeColor="text1"/>
        </w:rPr>
        <w:t>conversation between the translator and participant</w:t>
      </w:r>
      <w:r w:rsidRPr="005C53EC">
        <w:rPr>
          <w:color w:val="000000" w:themeColor="text1"/>
        </w:rPr>
        <w:t xml:space="preserve">.  </w:t>
      </w:r>
      <w:r w:rsidR="00026BDB" w:rsidRPr="005C53EC">
        <w:rPr>
          <w:color w:val="000000" w:themeColor="text1"/>
        </w:rPr>
        <w:t xml:space="preserve">During analysis, KM strived </w:t>
      </w:r>
      <w:r w:rsidRPr="005C53EC">
        <w:rPr>
          <w:color w:val="000000" w:themeColor="text1"/>
        </w:rPr>
        <w:t>to see outside of a physiotherapy lens’</w:t>
      </w:r>
      <w:r w:rsidR="002E7732" w:rsidRPr="005C53EC">
        <w:rPr>
          <w:color w:val="000000" w:themeColor="text1"/>
        </w:rPr>
        <w:t xml:space="preserve"> when coding data</w:t>
      </w:r>
      <w:r w:rsidR="002E22AB" w:rsidRPr="005C53EC">
        <w:rPr>
          <w:color w:val="000000" w:themeColor="text1"/>
        </w:rPr>
        <w:t xml:space="preserve"> and completed an audit trail</w:t>
      </w:r>
      <w:r w:rsidR="00C90590" w:rsidRPr="005C53EC">
        <w:rPr>
          <w:color w:val="000000" w:themeColor="text1"/>
        </w:rPr>
        <w:t xml:space="preserve"> </w:t>
      </w:r>
      <w:r w:rsidR="00AE33AD" w:rsidRPr="005C53EC">
        <w:rPr>
          <w:color w:val="000000" w:themeColor="text1"/>
        </w:rPr>
        <w:t>to allow others to critique the process</w:t>
      </w:r>
      <w:r w:rsidR="00C90590" w:rsidRPr="005C53EC">
        <w:rPr>
          <w:color w:val="000000" w:themeColor="text1"/>
        </w:rPr>
        <w:t xml:space="preserve">. </w:t>
      </w:r>
      <w:r w:rsidR="007572F3" w:rsidRPr="005C53EC">
        <w:rPr>
          <w:color w:val="000000" w:themeColor="text1"/>
        </w:rPr>
        <w:t xml:space="preserve">Despite the efforts to reduce bias, </w:t>
      </w:r>
      <w:r w:rsidR="00C90590" w:rsidRPr="005C53EC">
        <w:rPr>
          <w:color w:val="000000" w:themeColor="text1"/>
        </w:rPr>
        <w:t xml:space="preserve">KM </w:t>
      </w:r>
      <w:r w:rsidR="002E7732" w:rsidRPr="005C53EC">
        <w:rPr>
          <w:color w:val="000000" w:themeColor="text1"/>
        </w:rPr>
        <w:t xml:space="preserve">recognises that she </w:t>
      </w:r>
      <w:r w:rsidR="001F5177" w:rsidRPr="005C53EC">
        <w:rPr>
          <w:color w:val="000000" w:themeColor="text1"/>
        </w:rPr>
        <w:t>is</w:t>
      </w:r>
      <w:r w:rsidRPr="005C53EC">
        <w:rPr>
          <w:color w:val="000000" w:themeColor="text1"/>
        </w:rPr>
        <w:t xml:space="preserve"> conditioned to a health provider perspective which will impact interpretation of results</w:t>
      </w:r>
      <w:r w:rsidR="002E7732" w:rsidRPr="005C53EC">
        <w:rPr>
          <w:color w:val="000000" w:themeColor="text1"/>
        </w:rPr>
        <w:t xml:space="preserve"> – </w:t>
      </w:r>
      <w:r w:rsidR="000E56DD" w:rsidRPr="005C53EC">
        <w:rPr>
          <w:color w:val="000000" w:themeColor="text1"/>
        </w:rPr>
        <w:t xml:space="preserve">perhaps </w:t>
      </w:r>
      <w:r w:rsidR="002E7732" w:rsidRPr="005C53EC">
        <w:rPr>
          <w:color w:val="000000" w:themeColor="text1"/>
        </w:rPr>
        <w:t>searching for themes and practical application to rehabilitation services</w:t>
      </w:r>
      <w:r w:rsidRPr="005C53EC">
        <w:rPr>
          <w:color w:val="000000" w:themeColor="text1"/>
        </w:rPr>
        <w:t>.</w:t>
      </w:r>
      <w:r w:rsidR="001F5177" w:rsidRPr="005C53EC">
        <w:rPr>
          <w:color w:val="000000" w:themeColor="text1"/>
        </w:rPr>
        <w:t xml:space="preserve"> </w:t>
      </w:r>
      <w:r w:rsidR="00A4729B" w:rsidRPr="005C53EC">
        <w:rPr>
          <w:color w:val="000000" w:themeColor="text1"/>
        </w:rPr>
        <w:t>To</w:t>
      </w:r>
      <w:r w:rsidR="00C52991" w:rsidRPr="005C53EC">
        <w:rPr>
          <w:color w:val="000000" w:themeColor="text1"/>
        </w:rPr>
        <w:t xml:space="preserve"> reduce researcher bias</w:t>
      </w:r>
      <w:r w:rsidR="00F94965" w:rsidRPr="005C53EC">
        <w:rPr>
          <w:color w:val="000000" w:themeColor="text1"/>
        </w:rPr>
        <w:t xml:space="preserve"> and</w:t>
      </w:r>
      <w:r w:rsidR="000669E9" w:rsidRPr="005C53EC">
        <w:rPr>
          <w:color w:val="000000" w:themeColor="text1"/>
        </w:rPr>
        <w:t xml:space="preserve"> enhance the trustworthiness of the </w:t>
      </w:r>
      <w:r w:rsidR="00C52991" w:rsidRPr="005C53EC">
        <w:rPr>
          <w:color w:val="000000" w:themeColor="text1"/>
        </w:rPr>
        <w:t xml:space="preserve">results </w:t>
      </w:r>
      <w:r w:rsidR="00F94965" w:rsidRPr="005C53EC">
        <w:rPr>
          <w:color w:val="000000" w:themeColor="text1"/>
        </w:rPr>
        <w:t>investigator triangulation and c</w:t>
      </w:r>
      <w:r w:rsidR="00D13018" w:rsidRPr="005C53EC">
        <w:rPr>
          <w:color w:val="000000" w:themeColor="text1"/>
        </w:rPr>
        <w:t>onfirmability was sought from n</w:t>
      </w:r>
      <w:r w:rsidR="001F5177" w:rsidRPr="005C53EC">
        <w:rPr>
          <w:color w:val="000000" w:themeColor="text1"/>
        </w:rPr>
        <w:t xml:space="preserve">on-clinical researchers BO, CH and </w:t>
      </w:r>
      <w:r w:rsidR="439D8922" w:rsidRPr="005C53EC">
        <w:rPr>
          <w:color w:val="000000" w:themeColor="text1"/>
        </w:rPr>
        <w:t>MDH</w:t>
      </w:r>
      <w:r w:rsidR="00EE4284" w:rsidRPr="005C53EC">
        <w:rPr>
          <w:color w:val="000000" w:themeColor="text1"/>
        </w:rPr>
        <w:t xml:space="preserve"> </w:t>
      </w:r>
      <w:r w:rsidR="000E56DD" w:rsidRPr="005C53EC">
        <w:rPr>
          <w:color w:val="000000" w:themeColor="text1"/>
        </w:rPr>
        <w:t>to ensure</w:t>
      </w:r>
      <w:r w:rsidR="00A12E6B" w:rsidRPr="005C53EC">
        <w:rPr>
          <w:color w:val="000000" w:themeColor="text1"/>
        </w:rPr>
        <w:t xml:space="preserve"> the identified</w:t>
      </w:r>
      <w:r w:rsidR="00EE4284" w:rsidRPr="005C53EC">
        <w:rPr>
          <w:color w:val="000000" w:themeColor="text1"/>
        </w:rPr>
        <w:t xml:space="preserve"> themes were appropriate based </w:t>
      </w:r>
      <w:r w:rsidR="00EE4284" w:rsidRPr="005C53EC">
        <w:rPr>
          <w:color w:val="000000" w:themeColor="text1"/>
        </w:rPr>
        <w:lastRenderedPageBreak/>
        <w:t>on the</w:t>
      </w:r>
      <w:r w:rsidR="000E56DD" w:rsidRPr="005C53EC">
        <w:rPr>
          <w:color w:val="000000" w:themeColor="text1"/>
        </w:rPr>
        <w:t xml:space="preserve"> coded and</w:t>
      </w:r>
      <w:r w:rsidR="00EE4284" w:rsidRPr="005C53EC">
        <w:rPr>
          <w:color w:val="000000" w:themeColor="text1"/>
        </w:rPr>
        <w:t xml:space="preserve"> translated text.</w:t>
      </w:r>
      <w:r w:rsidR="00FD32A5" w:rsidRPr="005C53EC">
        <w:rPr>
          <w:color w:val="000000" w:themeColor="text1"/>
        </w:rPr>
        <w:t xml:space="preserve"> </w:t>
      </w:r>
      <w:r w:rsidR="006560E0" w:rsidRPr="005C53EC">
        <w:rPr>
          <w:color w:val="000000" w:themeColor="text1"/>
        </w:rPr>
        <w:t xml:space="preserve">Aside from the potential researcher bias acknowledged </w:t>
      </w:r>
      <w:r w:rsidR="00F01EF4" w:rsidRPr="005C53EC">
        <w:rPr>
          <w:color w:val="000000" w:themeColor="text1"/>
        </w:rPr>
        <w:t xml:space="preserve">by KM </w:t>
      </w:r>
      <w:r w:rsidR="006560E0" w:rsidRPr="005C53EC">
        <w:rPr>
          <w:color w:val="000000" w:themeColor="text1"/>
        </w:rPr>
        <w:t>above, the researchers also identify</w:t>
      </w:r>
      <w:r w:rsidR="00F01EF4" w:rsidRPr="005C53EC">
        <w:rPr>
          <w:color w:val="000000" w:themeColor="text1"/>
        </w:rPr>
        <w:t xml:space="preserve"> other limitations of this study in</w:t>
      </w:r>
      <w:r w:rsidR="006560E0" w:rsidRPr="005C53EC">
        <w:rPr>
          <w:color w:val="000000" w:themeColor="text1"/>
        </w:rPr>
        <w:t xml:space="preserve"> the potential participant bias</w:t>
      </w:r>
      <w:r w:rsidR="00F01EF4" w:rsidRPr="005C53EC">
        <w:rPr>
          <w:color w:val="000000" w:themeColor="text1"/>
        </w:rPr>
        <w:t xml:space="preserve">. Participants may have provided </w:t>
      </w:r>
      <w:r w:rsidR="002B0921" w:rsidRPr="005C53EC">
        <w:rPr>
          <w:color w:val="000000" w:themeColor="text1"/>
        </w:rPr>
        <w:t xml:space="preserve">information </w:t>
      </w:r>
      <w:r w:rsidR="00FC281B" w:rsidRPr="005C53EC">
        <w:rPr>
          <w:color w:val="000000" w:themeColor="text1"/>
        </w:rPr>
        <w:t xml:space="preserve">they believe is desirable and perhaps </w:t>
      </w:r>
      <w:r w:rsidR="008E5D78" w:rsidRPr="005C53EC">
        <w:rPr>
          <w:color w:val="000000" w:themeColor="text1"/>
        </w:rPr>
        <w:t xml:space="preserve">the context of data capture </w:t>
      </w:r>
      <w:r w:rsidR="00FC281B" w:rsidRPr="005C53EC">
        <w:rPr>
          <w:color w:val="000000" w:themeColor="text1"/>
        </w:rPr>
        <w:t xml:space="preserve">does not capture </w:t>
      </w:r>
      <w:r w:rsidR="005471B9" w:rsidRPr="005C53EC">
        <w:rPr>
          <w:color w:val="000000" w:themeColor="text1"/>
        </w:rPr>
        <w:t xml:space="preserve">the </w:t>
      </w:r>
      <w:r w:rsidR="00FC281B" w:rsidRPr="005C53EC">
        <w:rPr>
          <w:color w:val="000000" w:themeColor="text1"/>
        </w:rPr>
        <w:t>‘real world’</w:t>
      </w:r>
      <w:r w:rsidR="00457452" w:rsidRPr="005C53EC">
        <w:rPr>
          <w:color w:val="000000" w:themeColor="text1"/>
        </w:rPr>
        <w:t>. T</w:t>
      </w:r>
      <w:r w:rsidR="00E67DAB" w:rsidRPr="005C53EC">
        <w:rPr>
          <w:color w:val="000000" w:themeColor="text1"/>
        </w:rPr>
        <w:t xml:space="preserve">here is also missed information from those patients who were no longer engaged in the service offered at APDK. </w:t>
      </w:r>
      <w:r w:rsidR="00D32BDC" w:rsidRPr="005C53EC">
        <w:rPr>
          <w:color w:val="000000" w:themeColor="text1"/>
        </w:rPr>
        <w:t xml:space="preserve"> </w:t>
      </w:r>
    </w:p>
    <w:p w14:paraId="41B031E2" w14:textId="77777777" w:rsidR="00283660" w:rsidRPr="005C53EC" w:rsidRDefault="00283660" w:rsidP="00283660">
      <w:pPr>
        <w:pStyle w:val="Heading1"/>
        <w:rPr>
          <w:color w:val="000000" w:themeColor="text1"/>
        </w:rPr>
      </w:pPr>
      <w:r w:rsidRPr="005C53EC">
        <w:rPr>
          <w:rStyle w:val="normaltextrun"/>
          <w:color w:val="000000" w:themeColor="text1"/>
        </w:rPr>
        <w:t>Results </w:t>
      </w:r>
      <w:r w:rsidRPr="005C53EC">
        <w:rPr>
          <w:rStyle w:val="eop"/>
          <w:color w:val="000000" w:themeColor="text1"/>
        </w:rPr>
        <w:t> </w:t>
      </w:r>
    </w:p>
    <w:p w14:paraId="04A02F41" w14:textId="77777777" w:rsidR="00124CFB" w:rsidRPr="005C53EC" w:rsidRDefault="00124CFB" w:rsidP="00E5112B">
      <w:pPr>
        <w:pStyle w:val="Heading2"/>
        <w:rPr>
          <w:color w:val="000000" w:themeColor="text1"/>
        </w:rPr>
      </w:pPr>
      <w:r w:rsidRPr="005C53EC">
        <w:rPr>
          <w:rStyle w:val="normaltextrun"/>
          <w:color w:val="000000" w:themeColor="text1"/>
        </w:rPr>
        <w:t>Themes </w:t>
      </w:r>
      <w:r w:rsidRPr="005C53EC">
        <w:rPr>
          <w:rStyle w:val="eop"/>
          <w:color w:val="000000" w:themeColor="text1"/>
        </w:rPr>
        <w:t> </w:t>
      </w:r>
    </w:p>
    <w:p w14:paraId="10418A16" w14:textId="3B6E3189" w:rsidR="00124CFB" w:rsidRPr="005C53EC" w:rsidRDefault="00643636" w:rsidP="00124CFB">
      <w:pPr>
        <w:rPr>
          <w:rStyle w:val="normaltextrun"/>
          <w:color w:val="000000" w:themeColor="text1"/>
        </w:rPr>
      </w:pPr>
      <w:r w:rsidRPr="005C53EC">
        <w:rPr>
          <w:rStyle w:val="normaltextrun"/>
          <w:color w:val="000000" w:themeColor="text1"/>
        </w:rPr>
        <w:t>A</w:t>
      </w:r>
      <w:r w:rsidR="00124CFB" w:rsidRPr="005C53EC">
        <w:rPr>
          <w:rStyle w:val="normaltextrun"/>
          <w:color w:val="000000" w:themeColor="text1"/>
        </w:rPr>
        <w:t>nalysis produced five overarching themes. Titles for each theme were created using pertinent quotes from the participants:  </w:t>
      </w:r>
    </w:p>
    <w:p w14:paraId="5B7364E9" w14:textId="6F028C1C" w:rsidR="00F819D8" w:rsidRPr="005C53EC" w:rsidRDefault="00F819D8" w:rsidP="00F819D8">
      <w:pPr>
        <w:pStyle w:val="Bulletedlist"/>
        <w:rPr>
          <w:rStyle w:val="normaltextrun"/>
          <w:color w:val="000000" w:themeColor="text1"/>
        </w:rPr>
      </w:pPr>
      <w:r w:rsidRPr="005C53EC">
        <w:rPr>
          <w:rStyle w:val="normaltextrun"/>
          <w:color w:val="000000" w:themeColor="text1"/>
        </w:rPr>
        <w:t xml:space="preserve">Theme 1: Acceptance: </w:t>
      </w:r>
      <w:r w:rsidR="00E57E80" w:rsidRPr="005C53EC">
        <w:rPr>
          <w:rStyle w:val="normaltextrun"/>
          <w:color w:val="000000" w:themeColor="text1"/>
        </w:rPr>
        <w:t>“</w:t>
      </w:r>
      <w:r w:rsidRPr="005C53EC">
        <w:rPr>
          <w:rStyle w:val="normaltextrun"/>
          <w:color w:val="000000" w:themeColor="text1"/>
        </w:rPr>
        <w:t>You have to now accept</w:t>
      </w:r>
      <w:r w:rsidR="00E57E80" w:rsidRPr="005C53EC">
        <w:rPr>
          <w:rStyle w:val="normaltextrun"/>
          <w:color w:val="000000" w:themeColor="text1"/>
        </w:rPr>
        <w:t>”</w:t>
      </w:r>
      <w:r w:rsidRPr="005C53EC">
        <w:rPr>
          <w:rStyle w:val="normaltextrun"/>
          <w:color w:val="000000" w:themeColor="text1"/>
        </w:rPr>
        <w:t>  </w:t>
      </w:r>
    </w:p>
    <w:p w14:paraId="74F31DE0" w14:textId="28AE7864" w:rsidR="00F819D8" w:rsidRPr="005C53EC" w:rsidRDefault="00F819D8" w:rsidP="00F819D8">
      <w:pPr>
        <w:pStyle w:val="Bulletedlist"/>
        <w:rPr>
          <w:color w:val="000000" w:themeColor="text1"/>
        </w:rPr>
      </w:pPr>
      <w:r w:rsidRPr="005C53EC">
        <w:rPr>
          <w:rStyle w:val="normaltextrun"/>
          <w:color w:val="000000" w:themeColor="text1"/>
        </w:rPr>
        <w:t xml:space="preserve">Theme 2: Self-determination: </w:t>
      </w:r>
      <w:r w:rsidR="00E57E80" w:rsidRPr="005C53EC">
        <w:rPr>
          <w:rStyle w:val="normaltextrun"/>
          <w:color w:val="000000" w:themeColor="text1"/>
        </w:rPr>
        <w:t>“</w:t>
      </w:r>
      <w:r w:rsidR="00DD388C" w:rsidRPr="005C53EC">
        <w:rPr>
          <w:rStyle w:val="normaltextrun"/>
          <w:color w:val="000000" w:themeColor="text1"/>
        </w:rPr>
        <w:t>I have the will</w:t>
      </w:r>
      <w:r w:rsidR="00BD710C" w:rsidRPr="005C53EC">
        <w:rPr>
          <w:rStyle w:val="normaltextrun"/>
          <w:color w:val="000000" w:themeColor="text1"/>
        </w:rPr>
        <w:t>”</w:t>
      </w:r>
      <w:r w:rsidR="00DD388C" w:rsidRPr="005C53EC">
        <w:rPr>
          <w:rStyle w:val="normaltextrun"/>
          <w:color w:val="000000" w:themeColor="text1"/>
        </w:rPr>
        <w:t xml:space="preserve"> </w:t>
      </w:r>
      <w:r w:rsidRPr="005C53EC">
        <w:rPr>
          <w:rStyle w:val="normaltextrun"/>
          <w:color w:val="000000" w:themeColor="text1"/>
        </w:rPr>
        <w:t>   </w:t>
      </w:r>
    </w:p>
    <w:p w14:paraId="2DCE1569" w14:textId="1CA643ED" w:rsidR="00F819D8" w:rsidRPr="005C53EC" w:rsidRDefault="00F819D8" w:rsidP="00F819D8">
      <w:pPr>
        <w:pStyle w:val="Bulletedlist"/>
        <w:rPr>
          <w:rStyle w:val="normaltextrun"/>
          <w:color w:val="000000" w:themeColor="text1"/>
        </w:rPr>
      </w:pPr>
      <w:r w:rsidRPr="005C53EC">
        <w:rPr>
          <w:rStyle w:val="normaltextrun"/>
          <w:color w:val="000000" w:themeColor="text1"/>
        </w:rPr>
        <w:t xml:space="preserve">Theme 3: A source of hope: </w:t>
      </w:r>
      <w:r w:rsidR="00E57E80" w:rsidRPr="005C53EC">
        <w:rPr>
          <w:rStyle w:val="normaltextrun"/>
          <w:color w:val="000000" w:themeColor="text1"/>
        </w:rPr>
        <w:t>“</w:t>
      </w:r>
      <w:r w:rsidRPr="005C53EC">
        <w:rPr>
          <w:rStyle w:val="normaltextrun"/>
          <w:color w:val="000000" w:themeColor="text1"/>
        </w:rPr>
        <w:t>They had given me faith and hope</w:t>
      </w:r>
      <w:r w:rsidR="00E57E80" w:rsidRPr="005C53EC">
        <w:rPr>
          <w:rStyle w:val="normaltextrun"/>
          <w:color w:val="000000" w:themeColor="text1"/>
        </w:rPr>
        <w:t>”</w:t>
      </w:r>
      <w:r w:rsidRPr="005C53EC">
        <w:rPr>
          <w:rStyle w:val="normaltextrun"/>
          <w:color w:val="000000" w:themeColor="text1"/>
        </w:rPr>
        <w:t> </w:t>
      </w:r>
    </w:p>
    <w:p w14:paraId="56181A83" w14:textId="1F21B3F2" w:rsidR="00F819D8" w:rsidRPr="005C53EC" w:rsidRDefault="00F819D8" w:rsidP="00F819D8">
      <w:pPr>
        <w:pStyle w:val="Bulletedlist"/>
        <w:numPr>
          <w:ilvl w:val="1"/>
          <w:numId w:val="28"/>
        </w:numPr>
        <w:rPr>
          <w:color w:val="000000" w:themeColor="text1"/>
        </w:rPr>
      </w:pPr>
      <w:r w:rsidRPr="005C53EC">
        <w:rPr>
          <w:rStyle w:val="normaltextrun"/>
          <w:color w:val="000000" w:themeColor="text1"/>
        </w:rPr>
        <w:t xml:space="preserve">Sub-theme 3.1: </w:t>
      </w:r>
      <w:r w:rsidR="00247478" w:rsidRPr="005C53EC">
        <w:rPr>
          <w:color w:val="000000" w:themeColor="text1"/>
        </w:rPr>
        <w:t>“We can encourage each other”</w:t>
      </w:r>
    </w:p>
    <w:p w14:paraId="75BDE45C" w14:textId="43026762" w:rsidR="00F819D8" w:rsidRPr="005C53EC" w:rsidRDefault="00F819D8" w:rsidP="00F819D8">
      <w:pPr>
        <w:pStyle w:val="Bulletedlist"/>
        <w:numPr>
          <w:ilvl w:val="1"/>
          <w:numId w:val="28"/>
        </w:numPr>
        <w:rPr>
          <w:rStyle w:val="normaltextrun"/>
          <w:color w:val="000000" w:themeColor="text1"/>
        </w:rPr>
      </w:pPr>
      <w:r w:rsidRPr="005C53EC">
        <w:rPr>
          <w:rStyle w:val="normaltextrun"/>
          <w:color w:val="000000" w:themeColor="text1"/>
        </w:rPr>
        <w:t xml:space="preserve"> Sub-theme 3.2: </w:t>
      </w:r>
      <w:r w:rsidR="00E57E80" w:rsidRPr="005C53EC">
        <w:rPr>
          <w:rStyle w:val="normaltextrun"/>
          <w:color w:val="000000" w:themeColor="text1"/>
        </w:rPr>
        <w:t>“</w:t>
      </w:r>
      <w:r w:rsidRPr="005C53EC">
        <w:rPr>
          <w:rStyle w:val="normaltextrun"/>
          <w:color w:val="000000" w:themeColor="text1"/>
        </w:rPr>
        <w:t>I believe in prostheses 100%</w:t>
      </w:r>
      <w:r w:rsidR="00E57E80" w:rsidRPr="005C53EC">
        <w:rPr>
          <w:rStyle w:val="normaltextrun"/>
          <w:color w:val="000000" w:themeColor="text1"/>
        </w:rPr>
        <w:t>”</w:t>
      </w:r>
    </w:p>
    <w:p w14:paraId="10EE9649" w14:textId="7F02F6B3" w:rsidR="00F819D8" w:rsidRPr="005C53EC" w:rsidRDefault="00F819D8" w:rsidP="00F819D8">
      <w:pPr>
        <w:pStyle w:val="Bulletedlist"/>
        <w:rPr>
          <w:color w:val="000000" w:themeColor="text1"/>
        </w:rPr>
      </w:pPr>
      <w:r w:rsidRPr="005C53EC">
        <w:rPr>
          <w:rStyle w:val="normaltextrun"/>
          <w:color w:val="000000" w:themeColor="text1"/>
        </w:rPr>
        <w:t xml:space="preserve"> Theme 4: Clinician Relationship: </w:t>
      </w:r>
      <w:r w:rsidR="00E57E80" w:rsidRPr="005C53EC">
        <w:rPr>
          <w:rStyle w:val="normaltextrun"/>
          <w:color w:val="000000" w:themeColor="text1"/>
        </w:rPr>
        <w:t>“</w:t>
      </w:r>
      <w:r w:rsidRPr="005C53EC">
        <w:rPr>
          <w:rStyle w:val="normaltextrun"/>
          <w:color w:val="000000" w:themeColor="text1"/>
        </w:rPr>
        <w:t>When I tell him my problems, he listens</w:t>
      </w:r>
      <w:r w:rsidR="00E57E80" w:rsidRPr="005C53EC">
        <w:rPr>
          <w:rStyle w:val="normaltextrun"/>
          <w:color w:val="000000" w:themeColor="text1"/>
        </w:rPr>
        <w:t>”</w:t>
      </w:r>
      <w:r w:rsidRPr="005C53EC">
        <w:rPr>
          <w:rStyle w:val="normaltextrun"/>
          <w:color w:val="000000" w:themeColor="text1"/>
        </w:rPr>
        <w:t> </w:t>
      </w:r>
    </w:p>
    <w:p w14:paraId="2C08218C" w14:textId="77325F90" w:rsidR="00F819D8" w:rsidRPr="005C53EC" w:rsidRDefault="00F819D8" w:rsidP="00F819D8">
      <w:pPr>
        <w:pStyle w:val="Bulletedlist"/>
        <w:rPr>
          <w:color w:val="000000" w:themeColor="text1"/>
        </w:rPr>
      </w:pPr>
      <w:r w:rsidRPr="005C53EC">
        <w:rPr>
          <w:rStyle w:val="normaltextrun"/>
          <w:color w:val="000000" w:themeColor="text1"/>
        </w:rPr>
        <w:t xml:space="preserve">Theme 5: Perception: </w:t>
      </w:r>
      <w:r w:rsidR="00E57E80" w:rsidRPr="005C53EC">
        <w:rPr>
          <w:rStyle w:val="normaltextrun"/>
          <w:color w:val="000000" w:themeColor="text1"/>
        </w:rPr>
        <w:t>“</w:t>
      </w:r>
      <w:r w:rsidRPr="005C53EC">
        <w:rPr>
          <w:rStyle w:val="normaltextrun"/>
          <w:color w:val="000000" w:themeColor="text1"/>
        </w:rPr>
        <w:t>I will be like a normal human being</w:t>
      </w:r>
      <w:r w:rsidR="00E57E80" w:rsidRPr="005C53EC">
        <w:rPr>
          <w:rStyle w:val="normaltextrun"/>
          <w:color w:val="000000" w:themeColor="text1"/>
        </w:rPr>
        <w:t>”</w:t>
      </w:r>
      <w:r w:rsidRPr="005C53EC">
        <w:rPr>
          <w:rStyle w:val="normaltextrun"/>
          <w:color w:val="000000" w:themeColor="text1"/>
        </w:rPr>
        <w:t> </w:t>
      </w:r>
    </w:p>
    <w:p w14:paraId="55CBA14E" w14:textId="0F72F7C5" w:rsidR="00E5112B" w:rsidRPr="005C53EC" w:rsidRDefault="00E5112B" w:rsidP="00D0147A">
      <w:pPr>
        <w:pStyle w:val="Heading2"/>
        <w:rPr>
          <w:rStyle w:val="eop"/>
          <w:b w:val="0"/>
          <w:bCs w:val="0"/>
          <w:i w:val="0"/>
          <w:iCs w:val="0"/>
          <w:color w:val="000000" w:themeColor="text1"/>
          <w:shd w:val="clear" w:color="auto" w:fill="FFFFFF"/>
        </w:rPr>
      </w:pPr>
      <w:r w:rsidRPr="005C53EC">
        <w:rPr>
          <w:rStyle w:val="normaltextrun"/>
          <w:color w:val="000000" w:themeColor="text1"/>
          <w:shd w:val="clear" w:color="auto" w:fill="FFFFFF"/>
        </w:rPr>
        <w:t xml:space="preserve">Theme 1: Acceptance </w:t>
      </w:r>
      <w:r w:rsidR="00E57E80" w:rsidRPr="005C53EC">
        <w:rPr>
          <w:rStyle w:val="normaltextrun"/>
          <w:color w:val="000000" w:themeColor="text1"/>
          <w:shd w:val="clear" w:color="auto" w:fill="FFFFFF"/>
        </w:rPr>
        <w:t>–</w:t>
      </w:r>
      <w:r w:rsidRPr="005C53EC">
        <w:rPr>
          <w:rStyle w:val="normaltextrun"/>
          <w:color w:val="000000" w:themeColor="text1"/>
          <w:shd w:val="clear" w:color="auto" w:fill="FFFFFF"/>
        </w:rPr>
        <w:t xml:space="preserve"> </w:t>
      </w:r>
      <w:r w:rsidR="00E57E80" w:rsidRPr="005C53EC">
        <w:rPr>
          <w:rStyle w:val="normaltextrun"/>
          <w:color w:val="000000" w:themeColor="text1"/>
          <w:shd w:val="clear" w:color="auto" w:fill="FFFFFF"/>
        </w:rPr>
        <w:t>“</w:t>
      </w:r>
      <w:r w:rsidRPr="005C53EC">
        <w:rPr>
          <w:rStyle w:val="normaltextrun"/>
          <w:color w:val="000000" w:themeColor="text1"/>
          <w:shd w:val="clear" w:color="auto" w:fill="FFFFFF"/>
        </w:rPr>
        <w:t>You have to now accept</w:t>
      </w:r>
      <w:r w:rsidR="00E57E80" w:rsidRPr="005C53EC">
        <w:rPr>
          <w:rStyle w:val="normaltextrun"/>
          <w:color w:val="000000" w:themeColor="text1"/>
          <w:shd w:val="clear" w:color="auto" w:fill="FFFFFF"/>
        </w:rPr>
        <w:t>”</w:t>
      </w:r>
      <w:r w:rsidRPr="005C53EC">
        <w:rPr>
          <w:rStyle w:val="eop"/>
          <w:color w:val="000000" w:themeColor="text1"/>
          <w:shd w:val="clear" w:color="auto" w:fill="FFFFFF"/>
        </w:rPr>
        <w:t> </w:t>
      </w:r>
    </w:p>
    <w:p w14:paraId="7FF815C8" w14:textId="77777777" w:rsidR="00E5112B" w:rsidRPr="005C53EC" w:rsidRDefault="00E5112B" w:rsidP="00D0147A">
      <w:pPr>
        <w:rPr>
          <w:rStyle w:val="normaltextrun"/>
          <w:color w:val="000000" w:themeColor="text1"/>
          <w:shd w:val="clear" w:color="auto" w:fill="FFFFFF"/>
        </w:rPr>
      </w:pPr>
      <w:r w:rsidRPr="005C53EC">
        <w:rPr>
          <w:rStyle w:val="normaltextrun"/>
          <w:color w:val="000000" w:themeColor="text1"/>
          <w:shd w:val="clear" w:color="auto" w:fill="FFFFFF"/>
        </w:rPr>
        <w:t xml:space="preserve">The participants identified acceptance as an important part of their journey following an amputation.  Acceptance was important in coming to terms with their disability and having a successful outcome with the prosthesis, as described by </w:t>
      </w:r>
      <w:proofErr w:type="spellStart"/>
      <w:r w:rsidRPr="005C53EC">
        <w:rPr>
          <w:rStyle w:val="normaltextrun"/>
          <w:color w:val="000000" w:themeColor="text1"/>
          <w:shd w:val="clear" w:color="auto" w:fill="FFFFFF"/>
        </w:rPr>
        <w:t>Neema</w:t>
      </w:r>
      <w:proofErr w:type="spellEnd"/>
      <w:r w:rsidRPr="005C53EC">
        <w:rPr>
          <w:rStyle w:val="normaltextrun"/>
          <w:color w:val="000000" w:themeColor="text1"/>
          <w:shd w:val="clear" w:color="auto" w:fill="FFFFFF"/>
        </w:rPr>
        <w:t xml:space="preserve"> and Abdi:</w:t>
      </w:r>
    </w:p>
    <w:p w14:paraId="176038FC" w14:textId="0DBBF833" w:rsidR="00E94995" w:rsidRPr="005C53EC" w:rsidRDefault="004D61C3" w:rsidP="00F97917">
      <w:pPr>
        <w:pStyle w:val="Displayedquotation"/>
        <w:rPr>
          <w:rStyle w:val="Emphasis"/>
          <w:i w:val="0"/>
          <w:iCs w:val="0"/>
          <w:color w:val="000000" w:themeColor="text1"/>
        </w:rPr>
      </w:pPr>
      <w:r w:rsidRPr="005C53EC">
        <w:rPr>
          <w:rStyle w:val="Emphasis"/>
          <w:i w:val="0"/>
          <w:iCs w:val="0"/>
          <w:color w:val="000000" w:themeColor="text1"/>
        </w:rPr>
        <w:t>“</w:t>
      </w:r>
      <w:r w:rsidR="00E94995" w:rsidRPr="005C53EC">
        <w:rPr>
          <w:rStyle w:val="Emphasis"/>
          <w:i w:val="0"/>
          <w:iCs w:val="0"/>
          <w:color w:val="000000" w:themeColor="text1"/>
        </w:rPr>
        <w:t>The challenge that is there is that you have to now accept that you are the way you are now unlike the way you were before.</w:t>
      </w:r>
      <w:r w:rsidRPr="005C53EC">
        <w:rPr>
          <w:rStyle w:val="Emphasis"/>
          <w:i w:val="0"/>
          <w:iCs w:val="0"/>
          <w:color w:val="000000" w:themeColor="text1"/>
        </w:rPr>
        <w:t>”</w:t>
      </w:r>
      <w:r w:rsidR="00E94995" w:rsidRPr="005C53EC">
        <w:rPr>
          <w:rStyle w:val="Emphasis"/>
          <w:i w:val="0"/>
          <w:iCs w:val="0"/>
          <w:color w:val="000000" w:themeColor="text1"/>
        </w:rPr>
        <w:t> (</w:t>
      </w:r>
      <w:proofErr w:type="spellStart"/>
      <w:r w:rsidR="00E94995" w:rsidRPr="005C53EC">
        <w:rPr>
          <w:rStyle w:val="Emphasis"/>
          <w:i w:val="0"/>
          <w:iCs w:val="0"/>
          <w:color w:val="000000" w:themeColor="text1"/>
        </w:rPr>
        <w:t>Neema</w:t>
      </w:r>
      <w:proofErr w:type="spellEnd"/>
      <w:r w:rsidR="00E94995" w:rsidRPr="005C53EC">
        <w:rPr>
          <w:rStyle w:val="Emphasis"/>
          <w:i w:val="0"/>
          <w:iCs w:val="0"/>
          <w:color w:val="000000" w:themeColor="text1"/>
        </w:rPr>
        <w:t>) </w:t>
      </w:r>
    </w:p>
    <w:p w14:paraId="6176CDBF" w14:textId="77777777" w:rsidR="00E94995" w:rsidRPr="005C53EC" w:rsidRDefault="00E94995" w:rsidP="00F97917">
      <w:pPr>
        <w:pStyle w:val="Displayedquotation"/>
        <w:rPr>
          <w:rStyle w:val="Emphasis"/>
          <w:i w:val="0"/>
          <w:iCs w:val="0"/>
          <w:color w:val="000000" w:themeColor="text1"/>
        </w:rPr>
      </w:pPr>
    </w:p>
    <w:p w14:paraId="25C00D0D" w14:textId="24F3E5FF" w:rsidR="00E94995" w:rsidRPr="005C53EC" w:rsidRDefault="004D61C3" w:rsidP="00F97917">
      <w:pPr>
        <w:pStyle w:val="Displayedquotation"/>
        <w:rPr>
          <w:rStyle w:val="Emphasis"/>
          <w:i w:val="0"/>
          <w:iCs w:val="0"/>
          <w:color w:val="000000" w:themeColor="text1"/>
        </w:rPr>
      </w:pPr>
      <w:r w:rsidRPr="005C53EC">
        <w:rPr>
          <w:rStyle w:val="Emphasis"/>
          <w:i w:val="0"/>
          <w:iCs w:val="0"/>
          <w:color w:val="000000" w:themeColor="text1"/>
        </w:rPr>
        <w:lastRenderedPageBreak/>
        <w:t>“</w:t>
      </w:r>
      <w:r w:rsidR="00E94995" w:rsidRPr="005C53EC">
        <w:rPr>
          <w:rStyle w:val="Emphasis"/>
          <w:i w:val="0"/>
          <w:iCs w:val="0"/>
          <w:color w:val="000000" w:themeColor="text1"/>
        </w:rPr>
        <w:t>Because after all, my life has changed yes, my life has changed but at least the prosthesis has helped me I can move I can walk.</w:t>
      </w:r>
      <w:r w:rsidRPr="005C53EC">
        <w:rPr>
          <w:rStyle w:val="Emphasis"/>
          <w:i w:val="0"/>
          <w:iCs w:val="0"/>
          <w:color w:val="000000" w:themeColor="text1"/>
        </w:rPr>
        <w:t>”</w:t>
      </w:r>
      <w:r w:rsidR="00E94995" w:rsidRPr="005C53EC">
        <w:rPr>
          <w:rStyle w:val="Emphasis"/>
          <w:i w:val="0"/>
          <w:iCs w:val="0"/>
          <w:color w:val="000000" w:themeColor="text1"/>
        </w:rPr>
        <w:t> (Abdi) </w:t>
      </w:r>
    </w:p>
    <w:p w14:paraId="0944A6B9" w14:textId="7A9D85A4" w:rsidR="002C0A1C" w:rsidRPr="005C53EC" w:rsidRDefault="00F97917" w:rsidP="005A5AC7">
      <w:pPr>
        <w:rPr>
          <w:rFonts w:eastAsia="Segoe UI"/>
          <w:color w:val="000000" w:themeColor="text1"/>
        </w:rPr>
      </w:pPr>
      <w:r w:rsidRPr="005C53EC">
        <w:rPr>
          <w:rStyle w:val="normaltextrun"/>
          <w:color w:val="000000" w:themeColor="text1"/>
        </w:rPr>
        <w:t>The gratitude in Abdi’s quote was echoed by others and appeared to form part of this acceptance process.</w:t>
      </w:r>
      <w:r w:rsidRPr="005C53EC">
        <w:rPr>
          <w:rStyle w:val="eop"/>
          <w:color w:val="000000" w:themeColor="text1"/>
        </w:rPr>
        <w:t> </w:t>
      </w:r>
      <w:r w:rsidRPr="005C53EC">
        <w:rPr>
          <w:rStyle w:val="normaltextrun"/>
          <w:color w:val="000000" w:themeColor="text1"/>
        </w:rPr>
        <w:t>Deep gratitude was felt towards the prosthesis in helping participants move forward with their life as well as to a higher being, God.</w:t>
      </w:r>
    </w:p>
    <w:p w14:paraId="29BCB9A3" w14:textId="1EA9E0D2" w:rsidR="002C0A1C" w:rsidRPr="005C53EC" w:rsidRDefault="002C0A1C" w:rsidP="0026608C">
      <w:pPr>
        <w:pStyle w:val="Displayedquotation"/>
        <w:rPr>
          <w:rStyle w:val="normaltextrun"/>
          <w:color w:val="000000" w:themeColor="text1"/>
        </w:rPr>
      </w:pPr>
      <w:r w:rsidRPr="005C53EC">
        <w:rPr>
          <w:rStyle w:val="normaltextrun"/>
          <w:color w:val="000000" w:themeColor="text1"/>
        </w:rPr>
        <w:t>“I will give thanks to God and there is no one else I would give praise and thanks to except him” (Aisha)</w:t>
      </w:r>
    </w:p>
    <w:p w14:paraId="482A5F0E" w14:textId="77777777" w:rsidR="002C0A1C" w:rsidRPr="005C53EC" w:rsidDel="00D76CFE" w:rsidRDefault="002C0A1C" w:rsidP="0026608C">
      <w:pPr>
        <w:pStyle w:val="Paragraph"/>
        <w:rPr>
          <w:rFonts w:ascii="Segoe UI" w:hAnsi="Segoe UI" w:cs="Segoe UI"/>
          <w:color w:val="000000" w:themeColor="text1"/>
          <w:sz w:val="18"/>
          <w:szCs w:val="18"/>
        </w:rPr>
      </w:pPr>
      <w:r w:rsidRPr="005C53EC" w:rsidDel="00D76CFE">
        <w:rPr>
          <w:rStyle w:val="normaltextrun"/>
          <w:color w:val="000000" w:themeColor="text1"/>
        </w:rPr>
        <w:t>Faith appeared to have a profound influence on how our participants accepted and dealt with challenges, as well as providing a source of hope. </w:t>
      </w:r>
      <w:r w:rsidRPr="005C53EC" w:rsidDel="00D76CFE">
        <w:rPr>
          <w:rStyle w:val="eop"/>
          <w:color w:val="000000" w:themeColor="text1"/>
        </w:rPr>
        <w:t> </w:t>
      </w:r>
    </w:p>
    <w:p w14:paraId="1C8D88CF" w14:textId="46E12CA5" w:rsidR="002C0A1C" w:rsidRPr="005C53EC" w:rsidRDefault="002C0A1C" w:rsidP="0026608C">
      <w:pPr>
        <w:pStyle w:val="Paragraph"/>
        <w:rPr>
          <w:rFonts w:ascii="Segoe UI" w:hAnsi="Segoe UI" w:cs="Segoe UI"/>
          <w:color w:val="000000" w:themeColor="text1"/>
          <w:sz w:val="18"/>
          <w:szCs w:val="18"/>
        </w:rPr>
      </w:pPr>
      <w:r w:rsidRPr="005C53EC">
        <w:rPr>
          <w:rStyle w:val="normaltextrun"/>
          <w:color w:val="000000" w:themeColor="text1"/>
        </w:rPr>
        <w:t>The gratitude participants felt appeared to perhaps be enhanced by the scarcity of available services:  some participants had been without a prosthesis for seven years and were aware that not everyone will access to what they have. Ali</w:t>
      </w:r>
      <w:r w:rsidR="006264D3" w:rsidRPr="005C53EC">
        <w:rPr>
          <w:rStyle w:val="normaltextrun"/>
          <w:color w:val="000000" w:themeColor="text1"/>
        </w:rPr>
        <w:t xml:space="preserve"> and </w:t>
      </w:r>
      <w:proofErr w:type="spellStart"/>
      <w:r w:rsidR="00563422" w:rsidRPr="005C53EC">
        <w:rPr>
          <w:rStyle w:val="normaltextrun"/>
          <w:color w:val="000000" w:themeColor="text1"/>
        </w:rPr>
        <w:t>Hamisi</w:t>
      </w:r>
      <w:proofErr w:type="spellEnd"/>
      <w:r w:rsidRPr="005C53EC">
        <w:rPr>
          <w:rStyle w:val="normaltextrun"/>
          <w:color w:val="000000" w:themeColor="text1"/>
        </w:rPr>
        <w:t xml:space="preserve"> described this experience:  </w:t>
      </w:r>
    </w:p>
    <w:p w14:paraId="7CC6362D" w14:textId="5870C28D" w:rsidR="002C0A1C" w:rsidRPr="005C53EC" w:rsidRDefault="0026608C" w:rsidP="000F3BA6">
      <w:pPr>
        <w:pStyle w:val="Displayedquotation"/>
        <w:rPr>
          <w:rStyle w:val="eop"/>
          <w:color w:val="000000" w:themeColor="text1"/>
        </w:rPr>
      </w:pPr>
      <w:r w:rsidRPr="005C53EC">
        <w:rPr>
          <w:rStyle w:val="normaltextrun"/>
          <w:color w:val="000000" w:themeColor="text1"/>
        </w:rPr>
        <w:t>“</w:t>
      </w:r>
      <w:r w:rsidR="002C0A1C" w:rsidRPr="005C53EC">
        <w:rPr>
          <w:rStyle w:val="normaltextrun"/>
          <w:color w:val="000000" w:themeColor="text1"/>
        </w:rPr>
        <w:t>Some they can’t get the crutches, they are just crawling, that is so hard.</w:t>
      </w:r>
      <w:r w:rsidR="000F3BA6" w:rsidRPr="005C53EC">
        <w:rPr>
          <w:rStyle w:val="normaltextrun"/>
          <w:color w:val="000000" w:themeColor="text1"/>
        </w:rPr>
        <w:t xml:space="preserve"> Some they are using tricycle or wheelchair</w:t>
      </w:r>
      <w:r w:rsidRPr="005C53EC">
        <w:rPr>
          <w:rStyle w:val="normaltextrun"/>
          <w:color w:val="000000" w:themeColor="text1"/>
        </w:rPr>
        <w:t xml:space="preserve">” </w:t>
      </w:r>
      <w:r w:rsidR="002C0A1C" w:rsidRPr="005C53EC">
        <w:rPr>
          <w:rStyle w:val="normaltextrun"/>
          <w:color w:val="000000" w:themeColor="text1"/>
        </w:rPr>
        <w:t>(Ali)</w:t>
      </w:r>
      <w:r w:rsidR="002C0A1C" w:rsidRPr="005C53EC">
        <w:rPr>
          <w:rStyle w:val="eop"/>
          <w:color w:val="000000" w:themeColor="text1"/>
        </w:rPr>
        <w:t> </w:t>
      </w:r>
    </w:p>
    <w:p w14:paraId="6A9D9A97" w14:textId="77777777" w:rsidR="00B047E5" w:rsidRPr="005C53EC" w:rsidRDefault="00B047E5" w:rsidP="000F3BA6">
      <w:pPr>
        <w:pStyle w:val="Displayedquotation"/>
        <w:rPr>
          <w:rStyle w:val="eop"/>
          <w:color w:val="000000" w:themeColor="text1"/>
        </w:rPr>
      </w:pPr>
    </w:p>
    <w:p w14:paraId="428AB659" w14:textId="768E2AC1" w:rsidR="00B047E5" w:rsidRPr="005C53EC" w:rsidRDefault="00B047E5" w:rsidP="00A24463">
      <w:pPr>
        <w:pStyle w:val="Displayedquotation"/>
        <w:rPr>
          <w:rStyle w:val="eop"/>
          <w:color w:val="000000" w:themeColor="text1"/>
        </w:rPr>
      </w:pPr>
      <w:r w:rsidRPr="005C53EC">
        <w:rPr>
          <w:rStyle w:val="normaltextrun"/>
          <w:color w:val="000000" w:themeColor="text1"/>
        </w:rPr>
        <w:t>“</w:t>
      </w:r>
      <w:proofErr w:type="gramStart"/>
      <w:r w:rsidRPr="005C53EC">
        <w:rPr>
          <w:rStyle w:val="normaltextrun"/>
          <w:color w:val="000000" w:themeColor="text1"/>
        </w:rPr>
        <w:t>if</w:t>
      </w:r>
      <w:proofErr w:type="gramEnd"/>
      <w:r w:rsidRPr="005C53EC">
        <w:rPr>
          <w:rStyle w:val="normaltextrun"/>
          <w:color w:val="000000" w:themeColor="text1"/>
        </w:rPr>
        <w:t xml:space="preserve"> I hadn’t that leg I don’t know where I would be and maybe I would be on the road begging but I am not begging and that’s why I am thankful that I am continuing with my life well” (</w:t>
      </w:r>
      <w:proofErr w:type="spellStart"/>
      <w:r w:rsidRPr="005C53EC">
        <w:rPr>
          <w:rStyle w:val="normaltextrun"/>
          <w:color w:val="000000" w:themeColor="text1"/>
        </w:rPr>
        <w:t>Hamisi</w:t>
      </w:r>
      <w:proofErr w:type="spellEnd"/>
      <w:r w:rsidRPr="005C53EC">
        <w:rPr>
          <w:rStyle w:val="normaltextrun"/>
          <w:color w:val="000000" w:themeColor="text1"/>
        </w:rPr>
        <w:t>)</w:t>
      </w:r>
    </w:p>
    <w:p w14:paraId="1E985CE2" w14:textId="77777777" w:rsidR="0026608C" w:rsidRPr="005C53EC" w:rsidRDefault="0026608C" w:rsidP="0026608C">
      <w:pPr>
        <w:pStyle w:val="Displayedquotation"/>
        <w:rPr>
          <w:rStyle w:val="eop"/>
          <w:color w:val="000000" w:themeColor="text1"/>
        </w:rPr>
      </w:pPr>
    </w:p>
    <w:p w14:paraId="20A2EB1B" w14:textId="2AAA9722" w:rsidR="00A0133D" w:rsidRPr="005C53EC" w:rsidRDefault="00A0133D" w:rsidP="00A0133D">
      <w:pPr>
        <w:pStyle w:val="Heading2"/>
        <w:rPr>
          <w:color w:val="000000" w:themeColor="text1"/>
        </w:rPr>
      </w:pPr>
      <w:r w:rsidRPr="005C53EC">
        <w:rPr>
          <w:rStyle w:val="normaltextrun"/>
          <w:color w:val="000000" w:themeColor="text1"/>
        </w:rPr>
        <w:t xml:space="preserve">Theme 2:  Self-determination </w:t>
      </w:r>
      <w:r w:rsidR="00E57E80" w:rsidRPr="005C53EC">
        <w:rPr>
          <w:rStyle w:val="normaltextrun"/>
          <w:color w:val="000000" w:themeColor="text1"/>
        </w:rPr>
        <w:t>–</w:t>
      </w:r>
      <w:r w:rsidRPr="005C53EC">
        <w:rPr>
          <w:rStyle w:val="normaltextrun"/>
          <w:color w:val="000000" w:themeColor="text1"/>
        </w:rPr>
        <w:t xml:space="preserve"> </w:t>
      </w:r>
      <w:r w:rsidR="00E57E80" w:rsidRPr="005C53EC">
        <w:rPr>
          <w:rStyle w:val="normaltextrun"/>
          <w:color w:val="000000" w:themeColor="text1"/>
        </w:rPr>
        <w:t>“</w:t>
      </w:r>
      <w:r w:rsidR="002A3063" w:rsidRPr="005C53EC">
        <w:rPr>
          <w:rStyle w:val="normaltextrun"/>
          <w:color w:val="000000" w:themeColor="text1"/>
        </w:rPr>
        <w:t>I have the will</w:t>
      </w:r>
      <w:r w:rsidR="00E57E80" w:rsidRPr="005C53EC">
        <w:rPr>
          <w:rStyle w:val="normaltextrun"/>
          <w:color w:val="000000" w:themeColor="text1"/>
        </w:rPr>
        <w:t>”</w:t>
      </w:r>
      <w:r w:rsidRPr="005C53EC">
        <w:rPr>
          <w:rStyle w:val="normaltextrun"/>
          <w:color w:val="000000" w:themeColor="text1"/>
        </w:rPr>
        <w:t> </w:t>
      </w:r>
    </w:p>
    <w:p w14:paraId="25223AAF" w14:textId="78E5B4B9" w:rsidR="00A0133D" w:rsidRPr="005C53EC" w:rsidRDefault="00A0133D" w:rsidP="00A0133D">
      <w:pPr>
        <w:pStyle w:val="Paragraph"/>
        <w:rPr>
          <w:color w:val="000000" w:themeColor="text1"/>
        </w:rPr>
      </w:pPr>
      <w:r w:rsidRPr="005C53EC">
        <w:rPr>
          <w:rStyle w:val="normaltextrun"/>
          <w:color w:val="000000" w:themeColor="text1"/>
        </w:rPr>
        <w:t xml:space="preserve">When discussing what participants felt influenced a successful outcome following an amputation, </w:t>
      </w:r>
      <w:r w:rsidR="003E3D97" w:rsidRPr="005C53EC">
        <w:rPr>
          <w:rStyle w:val="normaltextrun"/>
          <w:color w:val="000000" w:themeColor="text1"/>
        </w:rPr>
        <w:t>several</w:t>
      </w:r>
      <w:r w:rsidRPr="005C53EC">
        <w:rPr>
          <w:rStyle w:val="normaltextrun"/>
          <w:color w:val="000000" w:themeColor="text1"/>
        </w:rPr>
        <w:t xml:space="preserve"> participants identified how the determination of the individual is key: </w:t>
      </w:r>
      <w:r w:rsidRPr="005C53EC">
        <w:rPr>
          <w:rStyle w:val="eop"/>
          <w:color w:val="000000" w:themeColor="text1"/>
        </w:rPr>
        <w:t> </w:t>
      </w:r>
    </w:p>
    <w:p w14:paraId="346F66DD" w14:textId="6EBFF55E" w:rsidR="0079167A" w:rsidRPr="005C53EC" w:rsidRDefault="00750D47" w:rsidP="00A0133D">
      <w:pPr>
        <w:pStyle w:val="Displayedquotation"/>
        <w:rPr>
          <w:rStyle w:val="eop"/>
          <w:color w:val="000000" w:themeColor="text1"/>
        </w:rPr>
      </w:pPr>
      <w:r w:rsidRPr="005C53EC">
        <w:rPr>
          <w:color w:val="000000" w:themeColor="text1"/>
          <w:lang w:val="en-US"/>
        </w:rPr>
        <w:lastRenderedPageBreak/>
        <w:t>“</w:t>
      </w:r>
      <w:r w:rsidR="0079167A" w:rsidRPr="005C53EC">
        <w:rPr>
          <w:color w:val="000000" w:themeColor="text1"/>
          <w:lang w:val="en-US"/>
        </w:rPr>
        <w:t xml:space="preserve">If in my heart I have the will and hope that once I have the prosthetic </w:t>
      </w:r>
      <w:proofErr w:type="gramStart"/>
      <w:r w:rsidR="0079167A" w:rsidRPr="005C53EC">
        <w:rPr>
          <w:color w:val="000000" w:themeColor="text1"/>
          <w:lang w:val="en-US"/>
        </w:rPr>
        <w:t>leg</w:t>
      </w:r>
      <w:proofErr w:type="gramEnd"/>
      <w:r w:rsidR="0079167A" w:rsidRPr="005C53EC">
        <w:rPr>
          <w:color w:val="000000" w:themeColor="text1"/>
          <w:lang w:val="en-US"/>
        </w:rPr>
        <w:t xml:space="preserve"> I can achieve the goals I had wanted to achieve</w:t>
      </w:r>
      <w:r w:rsidRPr="005C53EC">
        <w:rPr>
          <w:color w:val="000000" w:themeColor="text1"/>
        </w:rPr>
        <w:t>” (</w:t>
      </w:r>
      <w:proofErr w:type="spellStart"/>
      <w:r w:rsidRPr="005C53EC">
        <w:rPr>
          <w:color w:val="000000" w:themeColor="text1"/>
        </w:rPr>
        <w:t>Neema</w:t>
      </w:r>
      <w:proofErr w:type="spellEnd"/>
      <w:r w:rsidRPr="005C53EC">
        <w:rPr>
          <w:color w:val="000000" w:themeColor="text1"/>
        </w:rPr>
        <w:t>)</w:t>
      </w:r>
    </w:p>
    <w:p w14:paraId="75AFFDC0" w14:textId="77777777" w:rsidR="00A0133D" w:rsidRPr="005C53EC" w:rsidRDefault="00A0133D" w:rsidP="00A0133D">
      <w:pPr>
        <w:pStyle w:val="Displayedquotation"/>
        <w:rPr>
          <w:color w:val="000000" w:themeColor="text1"/>
        </w:rPr>
      </w:pPr>
    </w:p>
    <w:p w14:paraId="7BA697DF" w14:textId="253B85D7" w:rsidR="00A0133D" w:rsidRPr="005C53EC" w:rsidRDefault="00A0133D" w:rsidP="00A0133D">
      <w:pPr>
        <w:pStyle w:val="Displayedquotation"/>
        <w:rPr>
          <w:rStyle w:val="eop"/>
          <w:color w:val="000000" w:themeColor="text1"/>
        </w:rPr>
      </w:pPr>
      <w:r w:rsidRPr="005C53EC">
        <w:rPr>
          <w:rStyle w:val="normaltextrun"/>
          <w:color w:val="000000" w:themeColor="text1"/>
        </w:rPr>
        <w:t xml:space="preserve">“It is your own </w:t>
      </w:r>
      <w:r w:rsidR="00E57E80" w:rsidRPr="005C53EC">
        <w:rPr>
          <w:rStyle w:val="normaltextrun"/>
          <w:color w:val="000000" w:themeColor="text1"/>
        </w:rPr>
        <w:t>determination;</w:t>
      </w:r>
      <w:r w:rsidRPr="005C53EC">
        <w:rPr>
          <w:rStyle w:val="normaltextrun"/>
          <w:color w:val="000000" w:themeColor="text1"/>
        </w:rPr>
        <w:t xml:space="preserve"> I have never discouraged myself by saying that I have no leg or by saying I can’t do this” (Issa)</w:t>
      </w:r>
      <w:r w:rsidRPr="005C53EC">
        <w:rPr>
          <w:rStyle w:val="eop"/>
          <w:color w:val="000000" w:themeColor="text1"/>
        </w:rPr>
        <w:t> </w:t>
      </w:r>
    </w:p>
    <w:p w14:paraId="39164DCC" w14:textId="77777777" w:rsidR="00554D00" w:rsidRPr="005C53EC" w:rsidRDefault="00554D00" w:rsidP="00A0133D">
      <w:pPr>
        <w:pStyle w:val="Displayedquotation"/>
        <w:rPr>
          <w:rStyle w:val="eop"/>
          <w:color w:val="000000" w:themeColor="text1"/>
        </w:rPr>
      </w:pPr>
    </w:p>
    <w:p w14:paraId="1B28102D" w14:textId="653F09F1" w:rsidR="00554D00" w:rsidRPr="005C53EC" w:rsidRDefault="00554D00" w:rsidP="00A0133D">
      <w:pPr>
        <w:pStyle w:val="Displayedquotation"/>
        <w:rPr>
          <w:rStyle w:val="normaltextrun"/>
          <w:color w:val="000000" w:themeColor="text1"/>
        </w:rPr>
      </w:pPr>
      <w:r w:rsidRPr="005C53EC">
        <w:rPr>
          <w:rStyle w:val="normaltextrun"/>
          <w:color w:val="000000" w:themeColor="text1"/>
        </w:rPr>
        <w:t xml:space="preserve">“A person should voluntarily do this and don’t be lazy with the exercises and even if they fall </w:t>
      </w:r>
      <w:proofErr w:type="gramStart"/>
      <w:r w:rsidRPr="005C53EC">
        <w:rPr>
          <w:rStyle w:val="normaltextrun"/>
          <w:color w:val="000000" w:themeColor="text1"/>
        </w:rPr>
        <w:t>down</w:t>
      </w:r>
      <w:proofErr w:type="gramEnd"/>
      <w:r w:rsidRPr="005C53EC">
        <w:rPr>
          <w:rStyle w:val="normaltextrun"/>
          <w:color w:val="000000" w:themeColor="text1"/>
        </w:rPr>
        <w:t xml:space="preserve"> they should give themselves hope and get themselves to stand up without any assistance from someone” (Baraka)</w:t>
      </w:r>
    </w:p>
    <w:p w14:paraId="6F493E27" w14:textId="08F829D6" w:rsidR="00330469" w:rsidRPr="005C53EC" w:rsidRDefault="00A0133D" w:rsidP="001D47A4">
      <w:pPr>
        <w:pStyle w:val="Paragraph"/>
        <w:rPr>
          <w:rStyle w:val="eop"/>
          <w:color w:val="000000" w:themeColor="text1"/>
        </w:rPr>
      </w:pPr>
      <w:r w:rsidRPr="005C53EC">
        <w:rPr>
          <w:rStyle w:val="normaltextrun"/>
          <w:color w:val="000000" w:themeColor="text1"/>
        </w:rPr>
        <w:t>Self-determination was seen as important when overcoming challenges. Challenges identified</w:t>
      </w:r>
      <w:r w:rsidRPr="005C53EC" w:rsidDel="3606F4B9">
        <w:rPr>
          <w:rStyle w:val="normaltextrun"/>
          <w:color w:val="000000" w:themeColor="text1"/>
        </w:rPr>
        <w:t xml:space="preserve"> </w:t>
      </w:r>
      <w:r w:rsidRPr="005C53EC">
        <w:rPr>
          <w:rStyle w:val="normaltextrun"/>
          <w:color w:val="000000" w:themeColor="text1"/>
        </w:rPr>
        <w:t xml:space="preserve">at the initial stage of prosthesis use were described as pain, socket discomfort and wound healing, which participants identified as often easing with perseverance </w:t>
      </w:r>
      <w:r w:rsidR="00684059" w:rsidRPr="005C53EC">
        <w:rPr>
          <w:rStyle w:val="normaltextrun"/>
          <w:color w:val="000000" w:themeColor="text1"/>
        </w:rPr>
        <w:t>of</w:t>
      </w:r>
      <w:r w:rsidRPr="005C53EC">
        <w:rPr>
          <w:rStyle w:val="normaltextrun"/>
          <w:color w:val="000000" w:themeColor="text1"/>
        </w:rPr>
        <w:t xml:space="preserve"> limb use: </w:t>
      </w:r>
    </w:p>
    <w:p w14:paraId="67A61C5C" w14:textId="70F5ABC3" w:rsidR="00330469" w:rsidRPr="005C53EC" w:rsidRDefault="00330469" w:rsidP="00A0133D">
      <w:pPr>
        <w:pStyle w:val="Displayedquotation"/>
        <w:rPr>
          <w:color w:val="000000" w:themeColor="text1"/>
        </w:rPr>
      </w:pPr>
      <w:r w:rsidRPr="005C53EC">
        <w:rPr>
          <w:rStyle w:val="eop"/>
          <w:color w:val="000000" w:themeColor="text1"/>
        </w:rPr>
        <w:t>“</w:t>
      </w:r>
      <w:r w:rsidR="00813122" w:rsidRPr="005C53EC">
        <w:rPr>
          <w:rStyle w:val="eop"/>
          <w:color w:val="000000" w:themeColor="text1"/>
        </w:rPr>
        <w:t>[</w:t>
      </w:r>
      <w:r w:rsidR="00082CFA" w:rsidRPr="005C53EC">
        <w:rPr>
          <w:rStyle w:val="eop"/>
          <w:color w:val="000000" w:themeColor="text1"/>
        </w:rPr>
        <w:t>the prosthesis]</w:t>
      </w:r>
      <w:r w:rsidRPr="005C53EC">
        <w:rPr>
          <w:rStyle w:val="eop"/>
          <w:color w:val="000000" w:themeColor="text1"/>
        </w:rPr>
        <w:t xml:space="preserve"> was burning me</w:t>
      </w:r>
      <w:r w:rsidR="00D04200" w:rsidRPr="005C53EC">
        <w:rPr>
          <w:rStyle w:val="eop"/>
          <w:color w:val="000000" w:themeColor="text1"/>
        </w:rPr>
        <w:t xml:space="preserve">…the rubber was very </w:t>
      </w:r>
      <w:proofErr w:type="gramStart"/>
      <w:r w:rsidR="00D04200" w:rsidRPr="005C53EC">
        <w:rPr>
          <w:rStyle w:val="eop"/>
          <w:color w:val="000000" w:themeColor="text1"/>
        </w:rPr>
        <w:t>tight</w:t>
      </w:r>
      <w:proofErr w:type="gramEnd"/>
      <w:r w:rsidR="00442559" w:rsidRPr="005C53EC">
        <w:rPr>
          <w:rStyle w:val="eop"/>
          <w:color w:val="000000" w:themeColor="text1"/>
        </w:rPr>
        <w:t xml:space="preserve"> and </w:t>
      </w:r>
      <w:r w:rsidR="00B6792C" w:rsidRPr="005C53EC">
        <w:rPr>
          <w:rStyle w:val="eop"/>
          <w:color w:val="000000" w:themeColor="text1"/>
        </w:rPr>
        <w:t>walking was a problem</w:t>
      </w:r>
      <w:r w:rsidR="000D0594" w:rsidRPr="005C53EC">
        <w:rPr>
          <w:rStyle w:val="eop"/>
          <w:color w:val="000000" w:themeColor="text1"/>
        </w:rPr>
        <w:t>…with time the skin bec</w:t>
      </w:r>
      <w:r w:rsidR="00653AE7" w:rsidRPr="005C53EC">
        <w:rPr>
          <w:rStyle w:val="eop"/>
          <w:color w:val="000000" w:themeColor="text1"/>
        </w:rPr>
        <w:t>ame used after the swell and healing and it became comfortable.</w:t>
      </w:r>
      <w:r w:rsidRPr="005C53EC">
        <w:rPr>
          <w:rStyle w:val="eop"/>
          <w:color w:val="000000" w:themeColor="text1"/>
        </w:rPr>
        <w:t>” (</w:t>
      </w:r>
      <w:proofErr w:type="spellStart"/>
      <w:r w:rsidRPr="005C53EC">
        <w:rPr>
          <w:rStyle w:val="eop"/>
          <w:color w:val="000000" w:themeColor="text1"/>
        </w:rPr>
        <w:t>Juma</w:t>
      </w:r>
      <w:proofErr w:type="spellEnd"/>
      <w:r w:rsidRPr="005C53EC">
        <w:rPr>
          <w:rStyle w:val="eop"/>
          <w:color w:val="000000" w:themeColor="text1"/>
        </w:rPr>
        <w:t>)</w:t>
      </w:r>
    </w:p>
    <w:p w14:paraId="1E2A493E" w14:textId="3EAE93A6" w:rsidR="003626CC" w:rsidRPr="005C53EC" w:rsidRDefault="00A0133D" w:rsidP="00FB22CD">
      <w:pPr>
        <w:pStyle w:val="Paragraph"/>
        <w:rPr>
          <w:rStyle w:val="normaltextrun"/>
          <w:color w:val="000000" w:themeColor="text1"/>
        </w:rPr>
      </w:pPr>
      <w:r w:rsidRPr="005C53EC">
        <w:rPr>
          <w:rStyle w:val="normaltextrun"/>
          <w:color w:val="000000" w:themeColor="text1"/>
        </w:rPr>
        <w:t xml:space="preserve">This determination to persevere appeared to derive from several different sources. Notable was the desire to avoid situations they believed to be undesirable or that created increased reliance on others.  This included the avoidance of other pieces of Assistive Technology (crutches, wheelchairs) that were seen less favourably than the prosthesis: </w:t>
      </w:r>
    </w:p>
    <w:p w14:paraId="7138CA2A" w14:textId="54F38B0D" w:rsidR="00A0133D" w:rsidRPr="005C53EC" w:rsidRDefault="00A0133D" w:rsidP="00A0133D">
      <w:pPr>
        <w:pStyle w:val="Displayedquotation"/>
        <w:rPr>
          <w:rStyle w:val="eop"/>
          <w:color w:val="000000" w:themeColor="text1"/>
        </w:rPr>
      </w:pPr>
      <w:r w:rsidRPr="005C53EC">
        <w:rPr>
          <w:rStyle w:val="normaltextrun"/>
          <w:color w:val="000000" w:themeColor="text1"/>
        </w:rPr>
        <w:t xml:space="preserve">“You know when I lost my </w:t>
      </w:r>
      <w:proofErr w:type="gramStart"/>
      <w:r w:rsidRPr="005C53EC">
        <w:rPr>
          <w:rStyle w:val="normaltextrun"/>
          <w:color w:val="000000" w:themeColor="text1"/>
        </w:rPr>
        <w:t>legs</w:t>
      </w:r>
      <w:proofErr w:type="gramEnd"/>
      <w:r w:rsidRPr="005C53EC">
        <w:rPr>
          <w:rStyle w:val="normaltextrun"/>
          <w:color w:val="000000" w:themeColor="text1"/>
        </w:rPr>
        <w:t xml:space="preserve"> I was using a wheelchair… I started relying on other people” (Chaka)</w:t>
      </w:r>
      <w:r w:rsidRPr="005C53EC">
        <w:rPr>
          <w:rStyle w:val="eop"/>
          <w:color w:val="000000" w:themeColor="text1"/>
        </w:rPr>
        <w:t> </w:t>
      </w:r>
    </w:p>
    <w:p w14:paraId="758B43F2" w14:textId="77777777" w:rsidR="00BF5781" w:rsidRPr="005C53EC" w:rsidRDefault="00BF5781" w:rsidP="00A0133D">
      <w:pPr>
        <w:pStyle w:val="Displayedquotation"/>
        <w:rPr>
          <w:rStyle w:val="eop"/>
          <w:color w:val="000000" w:themeColor="text1"/>
        </w:rPr>
      </w:pPr>
    </w:p>
    <w:p w14:paraId="11AE9A17" w14:textId="627C0F7A" w:rsidR="00BE299B" w:rsidRPr="005C53EC" w:rsidRDefault="00BE299B" w:rsidP="00BF5781">
      <w:pPr>
        <w:pStyle w:val="Displayedquotation"/>
        <w:rPr>
          <w:color w:val="000000" w:themeColor="text1"/>
        </w:rPr>
      </w:pPr>
      <w:r w:rsidRPr="005C53EC">
        <w:rPr>
          <w:rStyle w:val="eop"/>
          <w:color w:val="000000" w:themeColor="text1"/>
        </w:rPr>
        <w:t>“</w:t>
      </w:r>
      <w:r w:rsidRPr="005C53EC">
        <w:rPr>
          <w:rStyle w:val="normaltextrun"/>
          <w:color w:val="000000" w:themeColor="text1"/>
        </w:rPr>
        <w:t xml:space="preserve">I used to see as if my life was over since moving in crutches people look at you and say that you are hurt or lame” </w:t>
      </w:r>
      <w:r w:rsidR="00BF5781" w:rsidRPr="005C53EC">
        <w:rPr>
          <w:rStyle w:val="normaltextrun"/>
          <w:color w:val="000000" w:themeColor="text1"/>
        </w:rPr>
        <w:t>(</w:t>
      </w:r>
      <w:proofErr w:type="spellStart"/>
      <w:r w:rsidRPr="005C53EC">
        <w:rPr>
          <w:rStyle w:val="normaltextrun"/>
          <w:color w:val="000000" w:themeColor="text1"/>
        </w:rPr>
        <w:t>Hamisi</w:t>
      </w:r>
      <w:proofErr w:type="spellEnd"/>
      <w:r w:rsidR="00BF5781" w:rsidRPr="005C53EC">
        <w:rPr>
          <w:rStyle w:val="normaltextrun"/>
          <w:color w:val="000000" w:themeColor="text1"/>
        </w:rPr>
        <w:t>)</w:t>
      </w:r>
    </w:p>
    <w:p w14:paraId="64686D8E" w14:textId="467DAB7D" w:rsidR="00CF7286" w:rsidRPr="005C53EC" w:rsidRDefault="00CF7286" w:rsidP="008D6A8D">
      <w:pPr>
        <w:pStyle w:val="Heading2"/>
        <w:rPr>
          <w:color w:val="000000" w:themeColor="text1"/>
        </w:rPr>
      </w:pPr>
      <w:r w:rsidRPr="005C53EC">
        <w:rPr>
          <w:rStyle w:val="eop"/>
          <w:color w:val="000000" w:themeColor="text1"/>
        </w:rPr>
        <w:t xml:space="preserve">Theme 3: Faith and Hope </w:t>
      </w:r>
      <w:r w:rsidR="00E57E80" w:rsidRPr="005C53EC">
        <w:rPr>
          <w:rStyle w:val="normaltextrun"/>
          <w:color w:val="000000" w:themeColor="text1"/>
        </w:rPr>
        <w:t>–</w:t>
      </w:r>
      <w:r w:rsidRPr="005C53EC">
        <w:rPr>
          <w:rStyle w:val="normaltextrun"/>
          <w:color w:val="000000" w:themeColor="text1"/>
        </w:rPr>
        <w:t xml:space="preserve"> </w:t>
      </w:r>
      <w:r w:rsidR="00E57E80" w:rsidRPr="005C53EC">
        <w:rPr>
          <w:rStyle w:val="normaltextrun"/>
          <w:color w:val="000000" w:themeColor="text1"/>
        </w:rPr>
        <w:t>“</w:t>
      </w:r>
      <w:r w:rsidRPr="005C53EC">
        <w:rPr>
          <w:rStyle w:val="normaltextrun"/>
          <w:color w:val="000000" w:themeColor="text1"/>
        </w:rPr>
        <w:t>They had given me faith and hope</w:t>
      </w:r>
      <w:r w:rsidR="00E57E80" w:rsidRPr="005C53EC">
        <w:rPr>
          <w:rStyle w:val="normaltextrun"/>
          <w:color w:val="000000" w:themeColor="text1"/>
        </w:rPr>
        <w:t>”</w:t>
      </w:r>
      <w:r w:rsidRPr="005C53EC">
        <w:rPr>
          <w:rStyle w:val="eop"/>
          <w:color w:val="000000" w:themeColor="text1"/>
        </w:rPr>
        <w:t> </w:t>
      </w:r>
    </w:p>
    <w:p w14:paraId="153FD75A" w14:textId="1D446033" w:rsidR="00CF7286" w:rsidRPr="005C53EC" w:rsidRDefault="00CF7286" w:rsidP="008D6A8D">
      <w:pPr>
        <w:pStyle w:val="Paragraph"/>
        <w:rPr>
          <w:color w:val="000000" w:themeColor="text1"/>
        </w:rPr>
      </w:pPr>
      <w:r w:rsidRPr="005C53EC">
        <w:rPr>
          <w:rStyle w:val="normaltextrun"/>
          <w:color w:val="000000" w:themeColor="text1"/>
        </w:rPr>
        <w:t>This overarching theme was derived from participants speaking about circumstances which had provided hope. It is divided into two subthemes: ‘</w:t>
      </w:r>
      <w:r w:rsidR="00464908" w:rsidRPr="005C53EC">
        <w:rPr>
          <w:rStyle w:val="normaltextrun"/>
          <w:color w:val="000000" w:themeColor="text1"/>
        </w:rPr>
        <w:t xml:space="preserve">We can encourage each </w:t>
      </w:r>
      <w:r w:rsidR="00464908" w:rsidRPr="005C53EC">
        <w:rPr>
          <w:rStyle w:val="normaltextrun"/>
          <w:color w:val="000000" w:themeColor="text1"/>
        </w:rPr>
        <w:lastRenderedPageBreak/>
        <w:t>other</w:t>
      </w:r>
      <w:r w:rsidRPr="005C53EC">
        <w:rPr>
          <w:rStyle w:val="normaltextrun"/>
          <w:color w:val="000000" w:themeColor="text1"/>
        </w:rPr>
        <w:t>’ and ‘I believe in prostheses 100%’, the subthemes respectively represent the support network of people and the prosthesis device as a source of hope.</w:t>
      </w:r>
      <w:r w:rsidRPr="005C53EC">
        <w:rPr>
          <w:rStyle w:val="eop"/>
          <w:color w:val="000000" w:themeColor="text1"/>
        </w:rPr>
        <w:t> </w:t>
      </w:r>
    </w:p>
    <w:p w14:paraId="70EDC20D" w14:textId="27327224" w:rsidR="008D6A8D" w:rsidRPr="005C53EC" w:rsidRDefault="008D6A8D" w:rsidP="008D6A8D">
      <w:pPr>
        <w:pStyle w:val="Heading3"/>
        <w:rPr>
          <w:color w:val="000000" w:themeColor="text1"/>
        </w:rPr>
      </w:pPr>
      <w:r w:rsidRPr="005C53EC">
        <w:rPr>
          <w:rStyle w:val="normaltextrun"/>
          <w:color w:val="000000" w:themeColor="text1"/>
        </w:rPr>
        <w:t xml:space="preserve">3.1 </w:t>
      </w:r>
      <w:r w:rsidR="00645132" w:rsidRPr="005C53EC">
        <w:rPr>
          <w:rStyle w:val="normaltextrun"/>
          <w:color w:val="000000" w:themeColor="text1"/>
        </w:rPr>
        <w:t>Sub-theme: “We</w:t>
      </w:r>
      <w:r w:rsidR="00565060" w:rsidRPr="005C53EC">
        <w:rPr>
          <w:rStyle w:val="normaltextrun"/>
          <w:color w:val="000000" w:themeColor="text1"/>
        </w:rPr>
        <w:t xml:space="preserve"> can encourage each other”</w:t>
      </w:r>
    </w:p>
    <w:p w14:paraId="6C3A6FD8" w14:textId="4D2EE270" w:rsidR="008D6A8D" w:rsidRPr="005C53EC" w:rsidRDefault="008D6A8D" w:rsidP="008D6A8D">
      <w:pPr>
        <w:pStyle w:val="Paragraph"/>
        <w:rPr>
          <w:rFonts w:ascii="Segoe UI" w:hAnsi="Segoe UI" w:cs="Segoe UI"/>
          <w:color w:val="000000" w:themeColor="text1"/>
          <w:sz w:val="18"/>
          <w:szCs w:val="18"/>
        </w:rPr>
      </w:pPr>
      <w:r w:rsidRPr="005C53EC">
        <w:rPr>
          <w:rStyle w:val="normaltextrun"/>
          <w:color w:val="000000" w:themeColor="text1"/>
        </w:rPr>
        <w:t xml:space="preserve">Participants spoke about family, friends and neighbours who motivated them on their journey. This was through </w:t>
      </w:r>
      <w:r w:rsidR="008E1DB1" w:rsidRPr="005C53EC">
        <w:rPr>
          <w:rStyle w:val="normaltextrun"/>
          <w:color w:val="000000" w:themeColor="text1"/>
        </w:rPr>
        <w:t>several</w:t>
      </w:r>
      <w:r w:rsidRPr="005C53EC">
        <w:rPr>
          <w:rStyle w:val="normaltextrun"/>
          <w:color w:val="000000" w:themeColor="text1"/>
        </w:rPr>
        <w:t xml:space="preserve"> different support mechanisms, such as emotional, physical, and financial support: </w:t>
      </w:r>
      <w:r w:rsidRPr="005C53EC">
        <w:rPr>
          <w:rStyle w:val="eop"/>
          <w:color w:val="000000" w:themeColor="text1"/>
        </w:rPr>
        <w:t> </w:t>
      </w:r>
    </w:p>
    <w:p w14:paraId="18E1ACE1" w14:textId="6F63A45D" w:rsidR="008D6A8D" w:rsidRPr="005C53EC" w:rsidRDefault="008D6A8D" w:rsidP="008D6A8D">
      <w:pPr>
        <w:pStyle w:val="Displayedquotation"/>
        <w:rPr>
          <w:rStyle w:val="eop"/>
          <w:color w:val="000000" w:themeColor="text1"/>
        </w:rPr>
      </w:pPr>
      <w:bookmarkStart w:id="2" w:name="OLE_LINK141"/>
      <w:bookmarkStart w:id="3" w:name="OLE_LINK142"/>
      <w:r w:rsidRPr="005C53EC">
        <w:rPr>
          <w:rStyle w:val="normaltextrun"/>
          <w:color w:val="000000" w:themeColor="text1"/>
        </w:rPr>
        <w:t>“There is my brother who saw about prosthesis </w:t>
      </w:r>
      <w:proofErr w:type="gramStart"/>
      <w:r w:rsidRPr="005C53EC">
        <w:rPr>
          <w:rStyle w:val="normaltextrun"/>
          <w:color w:val="000000" w:themeColor="text1"/>
        </w:rPr>
        <w:t>in</w:t>
      </w:r>
      <w:proofErr w:type="gramEnd"/>
      <w:r w:rsidRPr="005C53EC">
        <w:rPr>
          <w:rStyle w:val="normaltextrun"/>
          <w:color w:val="000000" w:themeColor="text1"/>
        </w:rPr>
        <w:t> the internet and he called me… he told me he will help me… he told me he would love to see me stand again and work for myself… he got their numbers and called them, got the information, then he sent me fare to travel” (Chaka)</w:t>
      </w:r>
      <w:r w:rsidRPr="005C53EC">
        <w:rPr>
          <w:rStyle w:val="eop"/>
          <w:color w:val="000000" w:themeColor="text1"/>
        </w:rPr>
        <w:t> </w:t>
      </w:r>
    </w:p>
    <w:bookmarkEnd w:id="2"/>
    <w:bookmarkEnd w:id="3"/>
    <w:p w14:paraId="24B1ED83" w14:textId="77777777" w:rsidR="008D6A8D" w:rsidRPr="005C53EC" w:rsidRDefault="008D6A8D" w:rsidP="008D6A8D">
      <w:pPr>
        <w:pStyle w:val="Displayedquotation"/>
        <w:rPr>
          <w:color w:val="000000" w:themeColor="text1"/>
        </w:rPr>
      </w:pPr>
    </w:p>
    <w:p w14:paraId="415A70E0" w14:textId="77777777" w:rsidR="008D6A8D" w:rsidRPr="005C53EC" w:rsidRDefault="008D6A8D" w:rsidP="008D6A8D">
      <w:pPr>
        <w:pStyle w:val="Newparagraph"/>
        <w:ind w:firstLine="0"/>
        <w:rPr>
          <w:rFonts w:ascii="Segoe UI" w:hAnsi="Segoe UI" w:cs="Segoe UI"/>
          <w:color w:val="000000" w:themeColor="text1"/>
          <w:sz w:val="18"/>
          <w:szCs w:val="18"/>
        </w:rPr>
      </w:pPr>
      <w:r w:rsidRPr="005C53EC">
        <w:rPr>
          <w:rStyle w:val="normaltextrun"/>
          <w:color w:val="000000" w:themeColor="text1"/>
        </w:rPr>
        <w:t>This empathy and understanding from people around them appeared to provide encouragement for participants to persist and seek help.</w:t>
      </w:r>
      <w:r w:rsidRPr="005C53EC">
        <w:rPr>
          <w:rStyle w:val="eop"/>
          <w:color w:val="000000" w:themeColor="text1"/>
        </w:rPr>
        <w:t> </w:t>
      </w:r>
      <w:proofErr w:type="gramStart"/>
      <w:r w:rsidRPr="005C53EC">
        <w:rPr>
          <w:rStyle w:val="eop"/>
          <w:color w:val="000000" w:themeColor="text1"/>
        </w:rPr>
        <w:t>In particular, s</w:t>
      </w:r>
      <w:r w:rsidRPr="005C53EC">
        <w:rPr>
          <w:rStyle w:val="normaltextrun"/>
          <w:color w:val="000000" w:themeColor="text1"/>
        </w:rPr>
        <w:t>peaking</w:t>
      </w:r>
      <w:proofErr w:type="gramEnd"/>
      <w:r w:rsidRPr="005C53EC">
        <w:rPr>
          <w:rStyle w:val="normaltextrun"/>
          <w:color w:val="000000" w:themeColor="text1"/>
        </w:rPr>
        <w:t xml:space="preserve"> with other prosthesis users was also found to be a source of inspiration: </w:t>
      </w:r>
      <w:r w:rsidRPr="005C53EC">
        <w:rPr>
          <w:rStyle w:val="eop"/>
          <w:color w:val="000000" w:themeColor="text1"/>
        </w:rPr>
        <w:t> </w:t>
      </w:r>
    </w:p>
    <w:p w14:paraId="45A908B5" w14:textId="6E278D33" w:rsidR="008D6A8D" w:rsidRPr="005C53EC" w:rsidRDefault="008D6A8D" w:rsidP="008D6A8D">
      <w:pPr>
        <w:pStyle w:val="Displayedquotation"/>
        <w:rPr>
          <w:rStyle w:val="eop"/>
          <w:color w:val="000000" w:themeColor="text1"/>
        </w:rPr>
      </w:pPr>
      <w:r w:rsidRPr="005C53EC">
        <w:rPr>
          <w:rStyle w:val="normaltextrun"/>
          <w:color w:val="000000" w:themeColor="text1"/>
        </w:rPr>
        <w:t>“I have a friend who has the prosthesis so sometimes we can talk, we can encourage each other because you know sometimes it can be hard so we can share the challenges we are facing.” (Abdi)</w:t>
      </w:r>
      <w:r w:rsidRPr="005C53EC">
        <w:rPr>
          <w:rStyle w:val="eop"/>
          <w:color w:val="000000" w:themeColor="text1"/>
        </w:rPr>
        <w:t> </w:t>
      </w:r>
    </w:p>
    <w:p w14:paraId="29B8DB86" w14:textId="77777777" w:rsidR="009D131B" w:rsidRPr="005C53EC" w:rsidRDefault="009D131B" w:rsidP="008D6A8D">
      <w:pPr>
        <w:pStyle w:val="Displayedquotation"/>
        <w:rPr>
          <w:rStyle w:val="eop"/>
          <w:color w:val="000000" w:themeColor="text1"/>
        </w:rPr>
      </w:pPr>
    </w:p>
    <w:p w14:paraId="15ADA040" w14:textId="1532855A" w:rsidR="009D131B" w:rsidRPr="005C53EC" w:rsidRDefault="009D131B" w:rsidP="008D6A8D">
      <w:pPr>
        <w:pStyle w:val="Displayedquotation"/>
        <w:rPr>
          <w:rStyle w:val="eop"/>
          <w:color w:val="000000" w:themeColor="text1"/>
        </w:rPr>
      </w:pPr>
      <w:r w:rsidRPr="005C53EC">
        <w:rPr>
          <w:rStyle w:val="eop"/>
          <w:color w:val="000000" w:themeColor="text1"/>
        </w:rPr>
        <w:t xml:space="preserve">“I thought I was the only person being amputated, but I can see my friends also here, they have the same problem, some is </w:t>
      </w:r>
      <w:r w:rsidR="439D8922" w:rsidRPr="005C53EC">
        <w:rPr>
          <w:rStyle w:val="eop"/>
          <w:color w:val="000000" w:themeColor="text1"/>
        </w:rPr>
        <w:t>worse</w:t>
      </w:r>
      <w:r w:rsidRPr="005C53EC">
        <w:rPr>
          <w:rStyle w:val="eop"/>
          <w:color w:val="000000" w:themeColor="text1"/>
        </w:rPr>
        <w:t xml:space="preserve"> than me” (Ali)</w:t>
      </w:r>
    </w:p>
    <w:p w14:paraId="00BFDE9A" w14:textId="77777777" w:rsidR="008D6A8D" w:rsidRPr="005C53EC" w:rsidRDefault="008D6A8D" w:rsidP="008D6A8D">
      <w:pPr>
        <w:pStyle w:val="Displayedquotation"/>
        <w:rPr>
          <w:color w:val="000000" w:themeColor="text1"/>
        </w:rPr>
      </w:pPr>
    </w:p>
    <w:p w14:paraId="23715998" w14:textId="77777777" w:rsidR="008D6A8D" w:rsidRPr="005C53EC" w:rsidRDefault="008D6A8D" w:rsidP="00A258B1">
      <w:pPr>
        <w:pStyle w:val="Paragraph"/>
        <w:rPr>
          <w:rStyle w:val="normaltextrun"/>
          <w:color w:val="000000" w:themeColor="text1"/>
        </w:rPr>
      </w:pPr>
      <w:r w:rsidRPr="005C53EC">
        <w:rPr>
          <w:rStyle w:val="normaltextrun"/>
          <w:color w:val="000000" w:themeColor="text1"/>
        </w:rPr>
        <w:t xml:space="preserve">The sharing of challenges and experiences appeared to be particularly motivating to participants in the early stages of their prosthetic rehabilitation, especially for those who had never met someone else with an amputation and could see them use a prosthesis well. </w:t>
      </w:r>
    </w:p>
    <w:p w14:paraId="0CCA2AD5" w14:textId="64E334FE" w:rsidR="00367AF7" w:rsidRPr="005C53EC" w:rsidRDefault="00367AF7" w:rsidP="00B20DF2">
      <w:pPr>
        <w:pStyle w:val="Displayedquotation"/>
        <w:ind w:left="720"/>
        <w:rPr>
          <w:color w:val="000000" w:themeColor="text1"/>
        </w:rPr>
      </w:pPr>
      <w:r w:rsidRPr="005C53EC">
        <w:rPr>
          <w:rStyle w:val="normaltextrun"/>
          <w:color w:val="000000" w:themeColor="text1"/>
        </w:rPr>
        <w:lastRenderedPageBreak/>
        <w:t>“When you see someone else is walking with the prosthesis… that made me have hope” (</w:t>
      </w:r>
      <w:proofErr w:type="spellStart"/>
      <w:r w:rsidRPr="005C53EC">
        <w:rPr>
          <w:rStyle w:val="normaltextrun"/>
          <w:color w:val="000000" w:themeColor="text1"/>
        </w:rPr>
        <w:t>Neema</w:t>
      </w:r>
      <w:proofErr w:type="spellEnd"/>
      <w:r w:rsidRPr="005C53EC">
        <w:rPr>
          <w:rStyle w:val="normaltextrun"/>
          <w:color w:val="000000" w:themeColor="text1"/>
        </w:rPr>
        <w:t>)</w:t>
      </w:r>
    </w:p>
    <w:p w14:paraId="4E86E6EC" w14:textId="1F9BAFBB" w:rsidR="008D6A8D" w:rsidRPr="005C53EC" w:rsidRDefault="008D6A8D" w:rsidP="008D6A8D">
      <w:pPr>
        <w:pStyle w:val="Newparagraph"/>
        <w:rPr>
          <w:rStyle w:val="normaltextrun"/>
          <w:color w:val="000000" w:themeColor="text1"/>
        </w:rPr>
      </w:pPr>
      <w:r w:rsidRPr="005C53EC">
        <w:rPr>
          <w:rStyle w:val="normaltextrun"/>
          <w:color w:val="000000" w:themeColor="text1"/>
        </w:rPr>
        <w:t xml:space="preserve">Participants who were further along in their prosthesis journey then recognised how they had become inspired to support others who were newly adjusting to limb loss and prosthesis use: </w:t>
      </w:r>
    </w:p>
    <w:p w14:paraId="2855C93F" w14:textId="0A91F302" w:rsidR="008D6A8D" w:rsidRPr="005C53EC" w:rsidRDefault="00A258B1" w:rsidP="00A258B1">
      <w:pPr>
        <w:pStyle w:val="Displayedquotation"/>
        <w:rPr>
          <w:color w:val="000000" w:themeColor="text1"/>
        </w:rPr>
      </w:pPr>
      <w:r w:rsidRPr="005C53EC">
        <w:rPr>
          <w:rStyle w:val="normaltextrun"/>
          <w:color w:val="000000" w:themeColor="text1"/>
        </w:rPr>
        <w:t>“</w:t>
      </w:r>
      <w:r w:rsidR="008D6A8D" w:rsidRPr="005C53EC">
        <w:rPr>
          <w:rStyle w:val="normaltextrun"/>
          <w:color w:val="000000" w:themeColor="text1"/>
        </w:rPr>
        <w:t>You can help them in their thoughts and tell them that this is how I was and explain to them how you became how you are right now.</w:t>
      </w:r>
      <w:r w:rsidRPr="005C53EC">
        <w:rPr>
          <w:rStyle w:val="normaltextrun"/>
          <w:color w:val="000000" w:themeColor="text1"/>
        </w:rPr>
        <w:t>”</w:t>
      </w:r>
      <w:r w:rsidR="008D6A8D" w:rsidRPr="005C53EC">
        <w:rPr>
          <w:rStyle w:val="normaltextrun"/>
          <w:color w:val="000000" w:themeColor="text1"/>
        </w:rPr>
        <w:t xml:space="preserve"> (</w:t>
      </w:r>
      <w:proofErr w:type="spellStart"/>
      <w:r w:rsidR="008D6A8D" w:rsidRPr="005C53EC">
        <w:rPr>
          <w:rStyle w:val="normaltextrun"/>
          <w:color w:val="000000" w:themeColor="text1"/>
        </w:rPr>
        <w:t>Neema</w:t>
      </w:r>
      <w:proofErr w:type="spellEnd"/>
      <w:r w:rsidR="008D6A8D" w:rsidRPr="005C53EC">
        <w:rPr>
          <w:rStyle w:val="normaltextrun"/>
          <w:color w:val="000000" w:themeColor="text1"/>
        </w:rPr>
        <w:t>)</w:t>
      </w:r>
    </w:p>
    <w:p w14:paraId="69A83894" w14:textId="77777777" w:rsidR="00A0133D" w:rsidRPr="005C53EC" w:rsidRDefault="00A0133D" w:rsidP="0026608C">
      <w:pPr>
        <w:pStyle w:val="Displayedquotation"/>
        <w:rPr>
          <w:color w:val="000000" w:themeColor="text1"/>
        </w:rPr>
      </w:pPr>
    </w:p>
    <w:p w14:paraId="1E930682" w14:textId="4FC6775D" w:rsidR="00187750" w:rsidRPr="005C53EC" w:rsidRDefault="00187750" w:rsidP="00E57E80">
      <w:pPr>
        <w:pStyle w:val="Heading3"/>
        <w:rPr>
          <w:color w:val="000000" w:themeColor="text1"/>
        </w:rPr>
      </w:pPr>
      <w:r w:rsidRPr="005C53EC">
        <w:rPr>
          <w:rStyle w:val="normaltextrun"/>
          <w:color w:val="000000" w:themeColor="text1"/>
        </w:rPr>
        <w:t xml:space="preserve">3.2 Sub-theme: </w:t>
      </w:r>
      <w:r w:rsidR="00E57E80" w:rsidRPr="005C53EC">
        <w:rPr>
          <w:rStyle w:val="normaltextrun"/>
          <w:color w:val="000000" w:themeColor="text1"/>
        </w:rPr>
        <w:t>“</w:t>
      </w:r>
      <w:r w:rsidRPr="005C53EC">
        <w:rPr>
          <w:rStyle w:val="normaltextrun"/>
          <w:color w:val="000000" w:themeColor="text1"/>
        </w:rPr>
        <w:t>I believe in prostheses 100%</w:t>
      </w:r>
      <w:r w:rsidR="00E57E80" w:rsidRPr="005C53EC">
        <w:rPr>
          <w:rStyle w:val="normaltextrun"/>
          <w:color w:val="000000" w:themeColor="text1"/>
        </w:rPr>
        <w:t>”</w:t>
      </w:r>
      <w:r w:rsidRPr="005C53EC">
        <w:rPr>
          <w:rStyle w:val="normaltextrun"/>
          <w:color w:val="000000" w:themeColor="text1"/>
        </w:rPr>
        <w:t> </w:t>
      </w:r>
    </w:p>
    <w:p w14:paraId="33B5F791" w14:textId="0B97AD8C" w:rsidR="00A75D7C" w:rsidRPr="005C53EC" w:rsidRDefault="00187750" w:rsidP="007C15FC">
      <w:pPr>
        <w:pStyle w:val="Paragraph"/>
        <w:rPr>
          <w:rStyle w:val="eop"/>
          <w:rFonts w:ascii="Segoe UI" w:hAnsi="Segoe UI" w:cs="Segoe UI"/>
          <w:color w:val="000000" w:themeColor="text1"/>
          <w:sz w:val="18"/>
          <w:szCs w:val="18"/>
        </w:rPr>
      </w:pPr>
      <w:r w:rsidRPr="005C53EC">
        <w:rPr>
          <w:rStyle w:val="normaltextrun"/>
          <w:color w:val="000000" w:themeColor="text1"/>
        </w:rPr>
        <w:t> The hope of receiving a prosthesis that would enable participants to walk and continue with previous activities had initially inspired participants to attend APDK. Participants spoke about some of their expectations for the device: </w:t>
      </w:r>
      <w:r w:rsidRPr="005C53EC">
        <w:rPr>
          <w:rStyle w:val="eop"/>
          <w:color w:val="000000" w:themeColor="text1"/>
        </w:rPr>
        <w:t> </w:t>
      </w:r>
    </w:p>
    <w:p w14:paraId="0BC04B5F" w14:textId="1BC4666A" w:rsidR="00A75D7C" w:rsidRPr="005C53EC" w:rsidRDefault="00A75D7C" w:rsidP="00E57E80">
      <w:pPr>
        <w:pStyle w:val="Displayedquotation"/>
        <w:rPr>
          <w:rStyle w:val="normaltextrun"/>
          <w:color w:val="000000" w:themeColor="text1"/>
        </w:rPr>
      </w:pPr>
      <w:r w:rsidRPr="005C53EC">
        <w:rPr>
          <w:rStyle w:val="normaltextrun"/>
          <w:color w:val="000000" w:themeColor="text1"/>
        </w:rPr>
        <w:t xml:space="preserve">“I just wanted to get prosthesis and be able to walk again, those were my expectation, I had been told that there are false legs that one can </w:t>
      </w:r>
      <w:proofErr w:type="gramStart"/>
      <w:r w:rsidRPr="005C53EC">
        <w:rPr>
          <w:rStyle w:val="normaltextrun"/>
          <w:color w:val="000000" w:themeColor="text1"/>
        </w:rPr>
        <w:t>get</w:t>
      </w:r>
      <w:proofErr w:type="gramEnd"/>
      <w:r w:rsidRPr="005C53EC">
        <w:rPr>
          <w:rStyle w:val="normaltextrun"/>
          <w:color w:val="000000" w:themeColor="text1"/>
        </w:rPr>
        <w:t xml:space="preserve"> and they help one to be able to walk.” (</w:t>
      </w:r>
      <w:proofErr w:type="spellStart"/>
      <w:r w:rsidRPr="005C53EC">
        <w:rPr>
          <w:rStyle w:val="normaltextrun"/>
          <w:color w:val="000000" w:themeColor="text1"/>
        </w:rPr>
        <w:t>Juma</w:t>
      </w:r>
      <w:proofErr w:type="spellEnd"/>
      <w:r w:rsidRPr="005C53EC">
        <w:rPr>
          <w:rStyle w:val="normaltextrun"/>
          <w:color w:val="000000" w:themeColor="text1"/>
        </w:rPr>
        <w:t>)</w:t>
      </w:r>
    </w:p>
    <w:p w14:paraId="2FCE97BC" w14:textId="488C50FA" w:rsidR="00187750" w:rsidRPr="005C53EC" w:rsidRDefault="00187750" w:rsidP="00187750">
      <w:pPr>
        <w:pStyle w:val="Paragraph"/>
        <w:rPr>
          <w:rFonts w:ascii="Segoe UI" w:hAnsi="Segoe UI" w:cs="Segoe UI"/>
          <w:color w:val="000000" w:themeColor="text1"/>
          <w:sz w:val="18"/>
          <w:szCs w:val="18"/>
        </w:rPr>
      </w:pPr>
      <w:r w:rsidRPr="005C53EC">
        <w:rPr>
          <w:rStyle w:val="normaltextrun"/>
          <w:color w:val="000000" w:themeColor="text1"/>
        </w:rPr>
        <w:t>Once accustomed to the device, the participants felt it offered endless opportunities</w:t>
      </w:r>
      <w:r w:rsidR="00936204" w:rsidRPr="005C53EC">
        <w:rPr>
          <w:rStyle w:val="eop"/>
          <w:color w:val="000000" w:themeColor="text1"/>
        </w:rPr>
        <w:t xml:space="preserve"> and spoke highly of what they could now achieve:</w:t>
      </w:r>
    </w:p>
    <w:p w14:paraId="239FD8F9" w14:textId="03A0E84C" w:rsidR="00187750" w:rsidRPr="005C53EC" w:rsidRDefault="00E57E80" w:rsidP="00E57E80">
      <w:pPr>
        <w:pStyle w:val="Displayedquotation"/>
        <w:rPr>
          <w:rStyle w:val="eop"/>
          <w:color w:val="000000" w:themeColor="text1"/>
        </w:rPr>
      </w:pPr>
      <w:r w:rsidRPr="005C53EC">
        <w:rPr>
          <w:rStyle w:val="normaltextrun"/>
          <w:color w:val="000000" w:themeColor="text1"/>
        </w:rPr>
        <w:t>“</w:t>
      </w:r>
      <w:r w:rsidR="00187750" w:rsidRPr="005C53EC">
        <w:rPr>
          <w:rStyle w:val="normaltextrun"/>
          <w:color w:val="000000" w:themeColor="text1"/>
        </w:rPr>
        <w:t>Nothing is impossible</w:t>
      </w:r>
      <w:r w:rsidRPr="005C53EC">
        <w:rPr>
          <w:rStyle w:val="normaltextrun"/>
          <w:color w:val="000000" w:themeColor="text1"/>
        </w:rPr>
        <w:t>”</w:t>
      </w:r>
      <w:r w:rsidR="00187750" w:rsidRPr="005C53EC">
        <w:rPr>
          <w:rStyle w:val="normaltextrun"/>
          <w:color w:val="000000" w:themeColor="text1"/>
        </w:rPr>
        <w:t> (Issa)</w:t>
      </w:r>
      <w:r w:rsidR="00187750" w:rsidRPr="005C53EC">
        <w:rPr>
          <w:rStyle w:val="eop"/>
          <w:color w:val="000000" w:themeColor="text1"/>
        </w:rPr>
        <w:t> </w:t>
      </w:r>
    </w:p>
    <w:p w14:paraId="4241C695" w14:textId="77777777" w:rsidR="00AF3671" w:rsidRPr="005C53EC" w:rsidRDefault="00AF3671" w:rsidP="00E57E80">
      <w:pPr>
        <w:pStyle w:val="Displayedquotation"/>
        <w:rPr>
          <w:rStyle w:val="eop"/>
          <w:color w:val="000000" w:themeColor="text1"/>
        </w:rPr>
      </w:pPr>
    </w:p>
    <w:p w14:paraId="46537B7C" w14:textId="227BFF27" w:rsidR="00187750" w:rsidRPr="005C53EC" w:rsidRDefault="00F32083" w:rsidP="00E57E80">
      <w:pPr>
        <w:pStyle w:val="Displayedquotation"/>
        <w:rPr>
          <w:rStyle w:val="eop"/>
          <w:color w:val="000000" w:themeColor="text1"/>
        </w:rPr>
      </w:pPr>
      <w:r w:rsidRPr="005C53EC">
        <w:rPr>
          <w:rStyle w:val="eop"/>
          <w:color w:val="000000" w:themeColor="text1"/>
        </w:rPr>
        <w:t>“Yes,</w:t>
      </w:r>
      <w:r w:rsidR="00DC5F0B" w:rsidRPr="005C53EC">
        <w:rPr>
          <w:rStyle w:val="eop"/>
          <w:color w:val="000000" w:themeColor="text1"/>
        </w:rPr>
        <w:t xml:space="preserve"> now I am grateful</w:t>
      </w:r>
      <w:r w:rsidR="00A47FCA" w:rsidRPr="005C53EC">
        <w:rPr>
          <w:rStyle w:val="eop"/>
          <w:color w:val="000000" w:themeColor="text1"/>
        </w:rPr>
        <w:t xml:space="preserve"> I can do everything…</w:t>
      </w:r>
      <w:r w:rsidRPr="005C53EC">
        <w:rPr>
          <w:rStyle w:val="eop"/>
          <w:color w:val="000000" w:themeColor="text1"/>
        </w:rPr>
        <w:t xml:space="preserve"> I can do anything now</w:t>
      </w:r>
      <w:r w:rsidR="00AF3671" w:rsidRPr="005C53EC">
        <w:rPr>
          <w:rStyle w:val="eop"/>
          <w:color w:val="000000" w:themeColor="text1"/>
        </w:rPr>
        <w:t xml:space="preserve"> I walk with my two legs</w:t>
      </w:r>
      <w:r w:rsidRPr="005C53EC">
        <w:rPr>
          <w:rStyle w:val="eop"/>
          <w:color w:val="000000" w:themeColor="text1"/>
        </w:rPr>
        <w:t xml:space="preserve">” (Mohamed) </w:t>
      </w:r>
    </w:p>
    <w:p w14:paraId="7A9695F1" w14:textId="77777777" w:rsidR="00AB0411" w:rsidRPr="005C53EC" w:rsidRDefault="00AB0411" w:rsidP="00E57E80">
      <w:pPr>
        <w:pStyle w:val="Displayedquotation"/>
        <w:rPr>
          <w:color w:val="000000" w:themeColor="text1"/>
        </w:rPr>
      </w:pPr>
    </w:p>
    <w:p w14:paraId="0BB51247" w14:textId="05529ADC" w:rsidR="00187750" w:rsidRPr="005C53EC" w:rsidRDefault="00E57E80" w:rsidP="00E57E80">
      <w:pPr>
        <w:pStyle w:val="Displayedquotation"/>
        <w:rPr>
          <w:rStyle w:val="eop"/>
          <w:color w:val="000000" w:themeColor="text1"/>
        </w:rPr>
      </w:pPr>
      <w:r w:rsidRPr="005C53EC">
        <w:rPr>
          <w:rStyle w:val="normaltextrun"/>
          <w:color w:val="000000" w:themeColor="text1"/>
        </w:rPr>
        <w:t>“</w:t>
      </w:r>
      <w:r w:rsidR="00187750" w:rsidRPr="005C53EC">
        <w:rPr>
          <w:rStyle w:val="normaltextrun"/>
          <w:color w:val="000000" w:themeColor="text1"/>
        </w:rPr>
        <w:t>Myself I believe in prostheses 100%, it can help one in many ways, one can be a barber, you can become a tuk-tuk driver, and you can drive an automatic car</w:t>
      </w:r>
      <w:r w:rsidRPr="005C53EC">
        <w:rPr>
          <w:rStyle w:val="normaltextrun"/>
          <w:color w:val="000000" w:themeColor="text1"/>
        </w:rPr>
        <w:t>”</w:t>
      </w:r>
      <w:r w:rsidR="00187750" w:rsidRPr="005C53EC">
        <w:rPr>
          <w:rStyle w:val="normaltextrun"/>
          <w:color w:val="000000" w:themeColor="text1"/>
        </w:rPr>
        <w:t> (Chaka)</w:t>
      </w:r>
      <w:r w:rsidR="00187750" w:rsidRPr="005C53EC">
        <w:rPr>
          <w:rStyle w:val="eop"/>
          <w:color w:val="000000" w:themeColor="text1"/>
        </w:rPr>
        <w:t> </w:t>
      </w:r>
    </w:p>
    <w:p w14:paraId="07668209" w14:textId="77777777" w:rsidR="004D5272" w:rsidRPr="005C53EC" w:rsidRDefault="004D5272" w:rsidP="00E57E80">
      <w:pPr>
        <w:pStyle w:val="Displayedquotation"/>
        <w:rPr>
          <w:rStyle w:val="eop"/>
          <w:color w:val="000000" w:themeColor="text1"/>
        </w:rPr>
      </w:pPr>
    </w:p>
    <w:p w14:paraId="190B97BA" w14:textId="7A1E0E45" w:rsidR="00D568C0" w:rsidRPr="005C53EC" w:rsidRDefault="00BD1590" w:rsidP="00BD1590">
      <w:pPr>
        <w:pStyle w:val="Displayedquotation"/>
        <w:ind w:left="0"/>
        <w:rPr>
          <w:rStyle w:val="eop"/>
          <w:color w:val="000000" w:themeColor="text1"/>
        </w:rPr>
      </w:pPr>
      <w:r w:rsidRPr="005C53EC">
        <w:rPr>
          <w:rStyle w:val="eop"/>
          <w:color w:val="000000" w:themeColor="text1"/>
        </w:rPr>
        <w:t>Some participants did recognise that there were still tasks they could not achieve, for</w:t>
      </w:r>
      <w:r w:rsidR="00801D22" w:rsidRPr="005C53EC">
        <w:rPr>
          <w:rStyle w:val="eop"/>
          <w:color w:val="000000" w:themeColor="text1"/>
        </w:rPr>
        <w:t xml:space="preserve"> example</w:t>
      </w:r>
      <w:r w:rsidRPr="005C53EC">
        <w:rPr>
          <w:rStyle w:val="eop"/>
          <w:color w:val="000000" w:themeColor="text1"/>
        </w:rPr>
        <w:t xml:space="preserve">: </w:t>
      </w:r>
    </w:p>
    <w:p w14:paraId="74B839FC" w14:textId="77777777" w:rsidR="00BD1590" w:rsidRPr="005C53EC" w:rsidRDefault="00BD1590" w:rsidP="00BD1590">
      <w:pPr>
        <w:pStyle w:val="Displayedquotation"/>
        <w:ind w:left="0"/>
        <w:rPr>
          <w:rStyle w:val="eop"/>
          <w:color w:val="000000" w:themeColor="text1"/>
        </w:rPr>
      </w:pPr>
    </w:p>
    <w:p w14:paraId="04652DC4" w14:textId="0D840B83" w:rsidR="002E3D48" w:rsidRPr="005C53EC" w:rsidRDefault="002E3D48" w:rsidP="002E3D48">
      <w:pPr>
        <w:pStyle w:val="Displayedquotation"/>
        <w:ind w:left="720"/>
        <w:rPr>
          <w:rStyle w:val="normaltextrun"/>
          <w:color w:val="000000" w:themeColor="text1"/>
        </w:rPr>
      </w:pPr>
      <w:r w:rsidRPr="005C53EC">
        <w:rPr>
          <w:rStyle w:val="normaltextrun"/>
          <w:color w:val="000000" w:themeColor="text1"/>
        </w:rPr>
        <w:t xml:space="preserve">“I cannot climb a high </w:t>
      </w:r>
      <w:proofErr w:type="gramStart"/>
      <w:r w:rsidRPr="005C53EC">
        <w:rPr>
          <w:rStyle w:val="normaltextrun"/>
          <w:color w:val="000000" w:themeColor="text1"/>
        </w:rPr>
        <w:t>place,</w:t>
      </w:r>
      <w:proofErr w:type="gramEnd"/>
      <w:r w:rsidRPr="005C53EC">
        <w:rPr>
          <w:rStyle w:val="normaltextrun"/>
          <w:color w:val="000000" w:themeColor="text1"/>
        </w:rPr>
        <w:t xml:space="preserve"> the nature of my work requires me to climb high but I cannot do it on my own” (</w:t>
      </w:r>
      <w:proofErr w:type="spellStart"/>
      <w:r w:rsidRPr="005C53EC">
        <w:rPr>
          <w:rStyle w:val="normaltextrun"/>
          <w:color w:val="000000" w:themeColor="text1"/>
        </w:rPr>
        <w:t>Juma</w:t>
      </w:r>
      <w:proofErr w:type="spellEnd"/>
      <w:r w:rsidRPr="005C53EC">
        <w:rPr>
          <w:rStyle w:val="normaltextrun"/>
          <w:color w:val="000000" w:themeColor="text1"/>
        </w:rPr>
        <w:t>)</w:t>
      </w:r>
    </w:p>
    <w:p w14:paraId="50E7F467" w14:textId="77777777" w:rsidR="00E04AC2" w:rsidRPr="005C53EC" w:rsidRDefault="006C4899" w:rsidP="003645D9">
      <w:pPr>
        <w:pStyle w:val="Paragraph"/>
        <w:rPr>
          <w:rStyle w:val="normaltextrun"/>
          <w:color w:val="000000" w:themeColor="text1"/>
        </w:rPr>
      </w:pPr>
      <w:r w:rsidRPr="005C53EC">
        <w:rPr>
          <w:rStyle w:val="normaltextrun"/>
          <w:color w:val="000000" w:themeColor="text1"/>
        </w:rPr>
        <w:t xml:space="preserve">But this was often overshadowed by what they felt they could now achieve, relative to before when they were without a prosthesis. </w:t>
      </w:r>
    </w:p>
    <w:p w14:paraId="3C8AD32F" w14:textId="31C4406A" w:rsidR="00187750" w:rsidRPr="005C53EC" w:rsidRDefault="00187750" w:rsidP="003645D9">
      <w:pPr>
        <w:pStyle w:val="Paragraph"/>
        <w:rPr>
          <w:rFonts w:ascii="Segoe UI" w:hAnsi="Segoe UI" w:cs="Segoe UI"/>
          <w:color w:val="000000" w:themeColor="text1"/>
          <w:sz w:val="18"/>
          <w:szCs w:val="18"/>
        </w:rPr>
      </w:pPr>
      <w:r w:rsidRPr="005C53EC">
        <w:rPr>
          <w:rStyle w:val="normaltextrun"/>
          <w:color w:val="000000" w:themeColor="text1"/>
        </w:rPr>
        <w:t>Some participants spoke about the care they took in looking after their device, perhaps demonstrating the value they felt for it: </w:t>
      </w:r>
      <w:r w:rsidRPr="005C53EC">
        <w:rPr>
          <w:rStyle w:val="eop"/>
          <w:color w:val="000000" w:themeColor="text1"/>
        </w:rPr>
        <w:t> </w:t>
      </w:r>
    </w:p>
    <w:p w14:paraId="398ACD18" w14:textId="0EAABB07" w:rsidR="00C537E8" w:rsidRPr="005C53EC" w:rsidRDefault="00E57E80" w:rsidP="001443EE">
      <w:pPr>
        <w:pStyle w:val="Displayedquotation"/>
        <w:rPr>
          <w:rStyle w:val="eop"/>
          <w:color w:val="000000" w:themeColor="text1"/>
        </w:rPr>
      </w:pPr>
      <w:r w:rsidRPr="005C53EC">
        <w:rPr>
          <w:rStyle w:val="normaltextrun"/>
          <w:color w:val="000000" w:themeColor="text1"/>
        </w:rPr>
        <w:t>“</w:t>
      </w:r>
      <w:r w:rsidR="00187750" w:rsidRPr="005C53EC">
        <w:rPr>
          <w:rStyle w:val="normaltextrun"/>
          <w:color w:val="000000" w:themeColor="text1"/>
        </w:rPr>
        <w:t>You know something that is of value and assistance needs to be nurtured, but if you have a don’t care attitude, you will hurt yourself and damage that which is helping you</w:t>
      </w:r>
      <w:r w:rsidRPr="005C53EC">
        <w:rPr>
          <w:rStyle w:val="normaltextrun"/>
          <w:color w:val="000000" w:themeColor="text1"/>
        </w:rPr>
        <w:t>”</w:t>
      </w:r>
      <w:r w:rsidR="00187750" w:rsidRPr="005C53EC">
        <w:rPr>
          <w:rStyle w:val="normaltextrun"/>
          <w:color w:val="000000" w:themeColor="text1"/>
        </w:rPr>
        <w:t> (Baraka)</w:t>
      </w:r>
      <w:r w:rsidR="00187750" w:rsidRPr="005C53EC">
        <w:rPr>
          <w:rStyle w:val="eop"/>
          <w:color w:val="000000" w:themeColor="text1"/>
        </w:rPr>
        <w:t> </w:t>
      </w:r>
    </w:p>
    <w:p w14:paraId="58B586E6" w14:textId="3A9332A6" w:rsidR="00C93106" w:rsidRPr="005C53EC" w:rsidRDefault="00C93106" w:rsidP="00406D91">
      <w:pPr>
        <w:pStyle w:val="Heading2"/>
        <w:rPr>
          <w:color w:val="000000" w:themeColor="text1"/>
        </w:rPr>
      </w:pPr>
      <w:r w:rsidRPr="005C53EC">
        <w:rPr>
          <w:rStyle w:val="normaltextrun"/>
          <w:color w:val="000000" w:themeColor="text1"/>
        </w:rPr>
        <w:t>Theme 4: Clinical Relationship – “When I tell him my problems he listens” </w:t>
      </w:r>
    </w:p>
    <w:p w14:paraId="470502EA" w14:textId="5F87EA24" w:rsidR="00C93106" w:rsidRPr="005C53EC" w:rsidRDefault="002A52FE" w:rsidP="00C93106">
      <w:pPr>
        <w:pStyle w:val="Paragraph"/>
        <w:rPr>
          <w:rFonts w:ascii="Segoe UI" w:hAnsi="Segoe UI" w:cs="Segoe UI"/>
          <w:color w:val="000000" w:themeColor="text1"/>
          <w:sz w:val="18"/>
          <w:szCs w:val="18"/>
        </w:rPr>
      </w:pPr>
      <w:r w:rsidRPr="005C53EC">
        <w:rPr>
          <w:rStyle w:val="normaltextrun"/>
          <w:color w:val="000000" w:themeColor="text1"/>
        </w:rPr>
        <w:t xml:space="preserve">Participants provided insight </w:t>
      </w:r>
      <w:r w:rsidR="00AC7EEA" w:rsidRPr="005C53EC">
        <w:rPr>
          <w:rStyle w:val="normaltextrun"/>
          <w:color w:val="000000" w:themeColor="text1"/>
        </w:rPr>
        <w:t>into</w:t>
      </w:r>
      <w:r w:rsidRPr="005C53EC">
        <w:rPr>
          <w:rStyle w:val="normaltextrun"/>
          <w:color w:val="000000" w:themeColor="text1"/>
        </w:rPr>
        <w:t xml:space="preserve"> their experiences o</w:t>
      </w:r>
      <w:r w:rsidR="00AC7EEA" w:rsidRPr="005C53EC">
        <w:rPr>
          <w:rStyle w:val="normaltextrun"/>
          <w:color w:val="000000" w:themeColor="text1"/>
        </w:rPr>
        <w:t>f</w:t>
      </w:r>
      <w:r w:rsidR="00C93106" w:rsidRPr="005C53EC">
        <w:rPr>
          <w:rStyle w:val="normaltextrun"/>
          <w:color w:val="000000" w:themeColor="text1"/>
        </w:rPr>
        <w:t xml:space="preserve"> the service delivery and the support offered by the service provider. </w:t>
      </w:r>
      <w:r w:rsidR="00624525" w:rsidRPr="005C53EC">
        <w:rPr>
          <w:rStyle w:val="normaltextrun"/>
          <w:color w:val="000000" w:themeColor="text1"/>
        </w:rPr>
        <w:t>They</w:t>
      </w:r>
      <w:r w:rsidR="00C93106" w:rsidRPr="005C53EC">
        <w:rPr>
          <w:rStyle w:val="normaltextrun"/>
          <w:color w:val="000000" w:themeColor="text1"/>
        </w:rPr>
        <w:t xml:space="preserve"> spoke about their provider as both a clinical expert and friend.</w:t>
      </w:r>
      <w:r w:rsidR="00C93106" w:rsidRPr="005C53EC">
        <w:rPr>
          <w:rStyle w:val="eop"/>
          <w:color w:val="000000" w:themeColor="text1"/>
        </w:rPr>
        <w:t> </w:t>
      </w:r>
      <w:r w:rsidR="00C93106" w:rsidRPr="005C53EC">
        <w:rPr>
          <w:rStyle w:val="normaltextrun"/>
          <w:color w:val="000000" w:themeColor="text1"/>
        </w:rPr>
        <w:t>The participants were initially motivated to attend the clinic as they viewed it with great hope as a place to get the support needed, even if they weren’t sure what to expect: </w:t>
      </w:r>
      <w:r w:rsidR="00C93106" w:rsidRPr="005C53EC">
        <w:rPr>
          <w:rStyle w:val="eop"/>
          <w:color w:val="000000" w:themeColor="text1"/>
        </w:rPr>
        <w:t> </w:t>
      </w:r>
    </w:p>
    <w:p w14:paraId="264DB149" w14:textId="10694117" w:rsidR="00C93106" w:rsidRPr="005C53EC" w:rsidRDefault="00C93106" w:rsidP="00C93106">
      <w:pPr>
        <w:pStyle w:val="Displayedquotation"/>
        <w:rPr>
          <w:color w:val="000000" w:themeColor="text1"/>
        </w:rPr>
      </w:pPr>
      <w:r w:rsidRPr="005C53EC">
        <w:rPr>
          <w:rStyle w:val="normaltextrun"/>
          <w:color w:val="000000" w:themeColor="text1"/>
        </w:rPr>
        <w:t>“I can say it is the hope I had that once I went </w:t>
      </w:r>
      <w:proofErr w:type="gramStart"/>
      <w:r w:rsidRPr="005C53EC">
        <w:rPr>
          <w:rStyle w:val="normaltextrun"/>
          <w:color w:val="000000" w:themeColor="text1"/>
        </w:rPr>
        <w:t>there</w:t>
      </w:r>
      <w:proofErr w:type="gramEnd"/>
      <w:r w:rsidRPr="005C53EC">
        <w:rPr>
          <w:rStyle w:val="normaltextrun"/>
          <w:color w:val="000000" w:themeColor="text1"/>
        </w:rPr>
        <w:t> I would be able to get the prosthesis” (Aisha)</w:t>
      </w:r>
      <w:r w:rsidRPr="005C53EC">
        <w:rPr>
          <w:rStyle w:val="eop"/>
          <w:color w:val="000000" w:themeColor="text1"/>
        </w:rPr>
        <w:t> </w:t>
      </w:r>
    </w:p>
    <w:p w14:paraId="0D97150A" w14:textId="77777777" w:rsidR="00C93106" w:rsidRPr="005C53EC" w:rsidRDefault="00C93106" w:rsidP="00C93106">
      <w:pPr>
        <w:pStyle w:val="Paragraph"/>
        <w:rPr>
          <w:rFonts w:ascii="Segoe UI" w:hAnsi="Segoe UI" w:cs="Segoe UI"/>
          <w:color w:val="000000" w:themeColor="text1"/>
          <w:sz w:val="18"/>
          <w:szCs w:val="18"/>
        </w:rPr>
      </w:pPr>
      <w:r w:rsidRPr="005C53EC">
        <w:rPr>
          <w:rStyle w:val="normaltextrun"/>
          <w:color w:val="000000" w:themeColor="text1"/>
        </w:rPr>
        <w:t>Once at the clinic, the service provider offered motivation. Guiding participants through the journey with reassurance and encouragement to persevere and expect some challenges: </w:t>
      </w:r>
      <w:r w:rsidRPr="005C53EC">
        <w:rPr>
          <w:rStyle w:val="eop"/>
          <w:color w:val="000000" w:themeColor="text1"/>
        </w:rPr>
        <w:t> </w:t>
      </w:r>
    </w:p>
    <w:p w14:paraId="780EDA1A" w14:textId="4CEE949E" w:rsidR="00C93106" w:rsidRPr="005C53EC" w:rsidRDefault="006B5F5E" w:rsidP="00C93106">
      <w:pPr>
        <w:pStyle w:val="Displayedquotation"/>
        <w:rPr>
          <w:color w:val="000000" w:themeColor="text1"/>
        </w:rPr>
      </w:pPr>
      <w:r w:rsidRPr="005C53EC">
        <w:rPr>
          <w:color w:val="000000" w:themeColor="text1"/>
        </w:rPr>
        <w:t xml:space="preserve">“I did not know how to walk with it, but [the Doctor] really helped me and told me I can move with it and I can walk, because I was </w:t>
      </w:r>
      <w:r w:rsidR="00C6337A" w:rsidRPr="005C53EC">
        <w:rPr>
          <w:color w:val="000000" w:themeColor="text1"/>
        </w:rPr>
        <w:t xml:space="preserve">[like] </w:t>
      </w:r>
      <w:r w:rsidRPr="005C53EC">
        <w:rPr>
          <w:color w:val="000000" w:themeColor="text1"/>
        </w:rPr>
        <w:t xml:space="preserve">a child, he used to teach me on how to </w:t>
      </w:r>
      <w:proofErr w:type="gramStart"/>
      <w:r w:rsidR="00E23384" w:rsidRPr="005C53EC">
        <w:rPr>
          <w:color w:val="000000" w:themeColor="text1"/>
        </w:rPr>
        <w:t xml:space="preserve">walk” </w:t>
      </w:r>
      <w:r w:rsidR="00E23384" w:rsidRPr="005C53EC" w:rsidDel="006B5F5E">
        <w:rPr>
          <w:color w:val="000000" w:themeColor="text1"/>
        </w:rPr>
        <w:t xml:space="preserve"> </w:t>
      </w:r>
      <w:r w:rsidR="00C93106" w:rsidRPr="005C53EC">
        <w:rPr>
          <w:rStyle w:val="normaltextrun"/>
          <w:color w:val="000000" w:themeColor="text1"/>
        </w:rPr>
        <w:t>(</w:t>
      </w:r>
      <w:proofErr w:type="gramEnd"/>
      <w:r w:rsidR="00C93106" w:rsidRPr="005C53EC">
        <w:rPr>
          <w:rStyle w:val="normaltextrun"/>
          <w:color w:val="000000" w:themeColor="text1"/>
        </w:rPr>
        <w:t>Abdi)</w:t>
      </w:r>
      <w:r w:rsidR="00C93106" w:rsidRPr="005C53EC">
        <w:rPr>
          <w:rStyle w:val="eop"/>
          <w:color w:val="000000" w:themeColor="text1"/>
        </w:rPr>
        <w:t> </w:t>
      </w:r>
    </w:p>
    <w:p w14:paraId="6CD1FD7F" w14:textId="4DC1E2B8" w:rsidR="00C93106" w:rsidRPr="005C53EC" w:rsidRDefault="00C93106" w:rsidP="00C93106">
      <w:pPr>
        <w:pStyle w:val="Paragraph"/>
        <w:rPr>
          <w:rFonts w:ascii="Segoe UI" w:hAnsi="Segoe UI" w:cs="Segoe UI"/>
          <w:color w:val="000000" w:themeColor="text1"/>
          <w:sz w:val="18"/>
          <w:szCs w:val="18"/>
        </w:rPr>
      </w:pPr>
      <w:r w:rsidRPr="005C53EC">
        <w:rPr>
          <w:rStyle w:val="normaltextrun"/>
          <w:color w:val="000000" w:themeColor="text1"/>
        </w:rPr>
        <w:lastRenderedPageBreak/>
        <w:t>Participants had faith in their service provider to solve problems they encountered. They felt able to call for help when needed, returning to the clinic, and displaying deep gratitude for the clinician’s support - who they unanimously referred to as </w:t>
      </w:r>
      <w:r w:rsidR="00E62B2B" w:rsidRPr="005C53EC">
        <w:rPr>
          <w:rStyle w:val="normaltextrun"/>
          <w:color w:val="000000" w:themeColor="text1"/>
        </w:rPr>
        <w:t>“</w:t>
      </w:r>
      <w:r w:rsidRPr="005C53EC">
        <w:rPr>
          <w:rStyle w:val="normaltextrun"/>
          <w:color w:val="000000" w:themeColor="text1"/>
        </w:rPr>
        <w:t>doctor</w:t>
      </w:r>
      <w:r w:rsidR="00E62B2B" w:rsidRPr="005C53EC">
        <w:rPr>
          <w:rStyle w:val="normaltextrun"/>
          <w:color w:val="000000" w:themeColor="text1"/>
        </w:rPr>
        <w:t>”</w:t>
      </w:r>
      <w:r w:rsidRPr="005C53EC">
        <w:rPr>
          <w:rStyle w:val="normaltextrun"/>
          <w:color w:val="000000" w:themeColor="text1"/>
        </w:rPr>
        <w:t>:</w:t>
      </w:r>
      <w:r w:rsidRPr="005C53EC">
        <w:rPr>
          <w:rStyle w:val="eop"/>
          <w:color w:val="000000" w:themeColor="text1"/>
        </w:rPr>
        <w:t> </w:t>
      </w:r>
    </w:p>
    <w:p w14:paraId="4EF6DA43" w14:textId="43012A2D" w:rsidR="00C93106" w:rsidRPr="005C53EC" w:rsidRDefault="00C93106" w:rsidP="00C93106">
      <w:pPr>
        <w:pStyle w:val="Displayedquotation"/>
        <w:rPr>
          <w:color w:val="000000" w:themeColor="text1"/>
        </w:rPr>
      </w:pPr>
      <w:r w:rsidRPr="005C53EC">
        <w:rPr>
          <w:rStyle w:val="normaltextrun"/>
          <w:color w:val="000000" w:themeColor="text1"/>
        </w:rPr>
        <w:t>“When I go the doctor asks me my problem and I explain, if my leg has </w:t>
      </w:r>
      <w:proofErr w:type="gramStart"/>
      <w:r w:rsidRPr="005C53EC">
        <w:rPr>
          <w:rStyle w:val="normaltextrun"/>
          <w:color w:val="000000" w:themeColor="text1"/>
        </w:rPr>
        <w:t>broken</w:t>
      </w:r>
      <w:proofErr w:type="gramEnd"/>
      <w:r w:rsidRPr="005C53EC">
        <w:rPr>
          <w:rStyle w:val="normaltextrun"/>
          <w:color w:val="000000" w:themeColor="text1"/>
        </w:rPr>
        <w:t> he repairs it for me, when I tell him my problems he listens” (Mohamed)</w:t>
      </w:r>
      <w:r w:rsidRPr="005C53EC">
        <w:rPr>
          <w:rStyle w:val="eop"/>
          <w:color w:val="000000" w:themeColor="text1"/>
        </w:rPr>
        <w:t> </w:t>
      </w:r>
    </w:p>
    <w:p w14:paraId="6F20102F" w14:textId="77777777" w:rsidR="00C93106" w:rsidRPr="005C53EC" w:rsidRDefault="00C93106" w:rsidP="00C93106">
      <w:pPr>
        <w:pStyle w:val="Paragraph"/>
        <w:rPr>
          <w:rFonts w:ascii="Segoe UI" w:hAnsi="Segoe UI" w:cs="Segoe UI"/>
          <w:color w:val="000000" w:themeColor="text1"/>
          <w:sz w:val="18"/>
          <w:szCs w:val="18"/>
        </w:rPr>
      </w:pPr>
      <w:r w:rsidRPr="005C53EC">
        <w:rPr>
          <w:rStyle w:val="normaltextrun"/>
          <w:color w:val="000000" w:themeColor="text1"/>
        </w:rPr>
        <w:t>As well as holding their service provider in high regard, the participants spoke about their clinician fondly, feeling cared for, loved, and having formed friendships: </w:t>
      </w:r>
      <w:r w:rsidRPr="005C53EC">
        <w:rPr>
          <w:rStyle w:val="eop"/>
          <w:color w:val="000000" w:themeColor="text1"/>
        </w:rPr>
        <w:t> </w:t>
      </w:r>
    </w:p>
    <w:p w14:paraId="3C19BEBB" w14:textId="712FFDCC" w:rsidR="00C93106" w:rsidRPr="005C53EC" w:rsidRDefault="00C93106" w:rsidP="00C93106">
      <w:pPr>
        <w:pStyle w:val="Displayedquotation"/>
        <w:rPr>
          <w:rStyle w:val="eop"/>
          <w:color w:val="000000" w:themeColor="text1"/>
        </w:rPr>
      </w:pPr>
      <w:r w:rsidRPr="005C53EC">
        <w:rPr>
          <w:rStyle w:val="normaltextrun"/>
          <w:color w:val="000000" w:themeColor="text1"/>
        </w:rPr>
        <w:t>“It is home since it made me walk again. In short APDK is my home” (Baraka)</w:t>
      </w:r>
      <w:r w:rsidRPr="005C53EC">
        <w:rPr>
          <w:rStyle w:val="eop"/>
          <w:color w:val="000000" w:themeColor="text1"/>
        </w:rPr>
        <w:t> </w:t>
      </w:r>
    </w:p>
    <w:p w14:paraId="42B6D5E3" w14:textId="77777777" w:rsidR="00C93106" w:rsidRPr="005C53EC" w:rsidRDefault="00C93106" w:rsidP="00C93106">
      <w:pPr>
        <w:pStyle w:val="Displayedquotation"/>
        <w:rPr>
          <w:color w:val="000000" w:themeColor="text1"/>
        </w:rPr>
      </w:pPr>
    </w:p>
    <w:p w14:paraId="25F4695B" w14:textId="6790C004" w:rsidR="00776AC6" w:rsidRPr="005C53EC" w:rsidRDefault="00CF1E63" w:rsidP="00C93106">
      <w:pPr>
        <w:pStyle w:val="Displayedquotation"/>
        <w:rPr>
          <w:color w:val="000000" w:themeColor="text1"/>
        </w:rPr>
      </w:pPr>
      <w:r w:rsidRPr="005C53EC">
        <w:rPr>
          <w:color w:val="000000" w:themeColor="text1"/>
          <w:szCs w:val="22"/>
        </w:rPr>
        <w:t>“</w:t>
      </w:r>
      <w:proofErr w:type="gramStart"/>
      <w:r w:rsidRPr="005C53EC">
        <w:rPr>
          <w:color w:val="000000" w:themeColor="text1"/>
          <w:szCs w:val="22"/>
        </w:rPr>
        <w:t>they</w:t>
      </w:r>
      <w:proofErr w:type="gramEnd"/>
      <w:r w:rsidRPr="005C53EC">
        <w:rPr>
          <w:color w:val="000000" w:themeColor="text1"/>
          <w:szCs w:val="22"/>
        </w:rPr>
        <w:t xml:space="preserve"> treated me in a nice way and they loved me so that’s why sometimes they keep in touch, they like to know how they progress.” (Ali)</w:t>
      </w:r>
    </w:p>
    <w:p w14:paraId="3056408B" w14:textId="77777777" w:rsidR="00F2264B" w:rsidRPr="005C53EC" w:rsidRDefault="00F2264B" w:rsidP="00F2264B">
      <w:pPr>
        <w:pStyle w:val="Heading2"/>
        <w:rPr>
          <w:color w:val="000000" w:themeColor="text1"/>
        </w:rPr>
      </w:pPr>
      <w:r w:rsidRPr="005C53EC">
        <w:rPr>
          <w:rStyle w:val="normaltextrun"/>
          <w:color w:val="000000" w:themeColor="text1"/>
        </w:rPr>
        <w:t>Theme 5: Perception - ‘I will be like a normal human being’</w:t>
      </w:r>
      <w:r w:rsidRPr="005C53EC">
        <w:rPr>
          <w:rStyle w:val="eop"/>
          <w:color w:val="000000" w:themeColor="text1"/>
        </w:rPr>
        <w:t> </w:t>
      </w:r>
    </w:p>
    <w:p w14:paraId="77F6E916" w14:textId="5798EA6C" w:rsidR="00F2264B" w:rsidRPr="005C53EC" w:rsidRDefault="00F2264B" w:rsidP="00F2264B">
      <w:pPr>
        <w:pStyle w:val="Paragraph"/>
        <w:rPr>
          <w:rStyle w:val="normaltextrun"/>
          <w:color w:val="000000" w:themeColor="text1"/>
        </w:rPr>
      </w:pPr>
      <w:r w:rsidRPr="005C53EC">
        <w:rPr>
          <w:rStyle w:val="normaltextrun"/>
          <w:color w:val="000000" w:themeColor="text1"/>
        </w:rPr>
        <w:t xml:space="preserve">The participants hoped the prosthesis could help them return to a perceived normality. This perception of returning to ‘normality’ was described through a physical appearance that matched their identity, </w:t>
      </w:r>
      <w:r w:rsidR="005B048A" w:rsidRPr="005C53EC">
        <w:rPr>
          <w:rStyle w:val="normaltextrun"/>
          <w:color w:val="000000" w:themeColor="text1"/>
        </w:rPr>
        <w:t>ability,</w:t>
      </w:r>
      <w:r w:rsidRPr="005C53EC">
        <w:rPr>
          <w:rStyle w:val="normaltextrun"/>
          <w:color w:val="000000" w:themeColor="text1"/>
        </w:rPr>
        <w:t xml:space="preserve"> and societal perception prior to the injury. This included the ability to carry out day-to-day tasks such as cooking and cleaning, having a job and providing for a family.  </w:t>
      </w:r>
    </w:p>
    <w:p w14:paraId="5658F3F7" w14:textId="77777777" w:rsidR="00F2264B" w:rsidRPr="005C53EC" w:rsidRDefault="00F2264B" w:rsidP="00F2264B">
      <w:pPr>
        <w:pStyle w:val="Newparagraph"/>
        <w:rPr>
          <w:color w:val="000000" w:themeColor="text1"/>
        </w:rPr>
      </w:pPr>
      <w:r w:rsidRPr="005C53EC">
        <w:rPr>
          <w:rStyle w:val="normaltextrun"/>
          <w:color w:val="000000" w:themeColor="text1"/>
        </w:rPr>
        <w:t>Baraka first explains what he expected to be able to do prior to receiving the prosthesis, and then what he felt he had achieved when using it: </w:t>
      </w:r>
      <w:r w:rsidRPr="005C53EC">
        <w:rPr>
          <w:rStyle w:val="eop"/>
          <w:color w:val="000000" w:themeColor="text1"/>
        </w:rPr>
        <w:t> </w:t>
      </w:r>
    </w:p>
    <w:p w14:paraId="2D94380D" w14:textId="6A799DC5" w:rsidR="00F2264B" w:rsidRPr="005C53EC" w:rsidRDefault="00F2264B" w:rsidP="00F2264B">
      <w:pPr>
        <w:pStyle w:val="Displayedquotation"/>
        <w:rPr>
          <w:rStyle w:val="eop"/>
          <w:color w:val="000000" w:themeColor="text1"/>
        </w:rPr>
      </w:pPr>
      <w:r w:rsidRPr="005C53EC">
        <w:rPr>
          <w:rStyle w:val="normaltextrun"/>
          <w:color w:val="000000" w:themeColor="text1"/>
        </w:rPr>
        <w:t xml:space="preserve">“My expectations </w:t>
      </w:r>
      <w:proofErr w:type="gramStart"/>
      <w:r w:rsidRPr="005C53EC">
        <w:rPr>
          <w:rStyle w:val="normaltextrun"/>
          <w:color w:val="000000" w:themeColor="text1"/>
        </w:rPr>
        <w:t>were</w:t>
      </w:r>
      <w:proofErr w:type="gramEnd"/>
      <w:r w:rsidRPr="005C53EC">
        <w:rPr>
          <w:rStyle w:val="normaltextrun"/>
          <w:color w:val="000000" w:themeColor="text1"/>
        </w:rPr>
        <w:t xml:space="preserve"> I will be like a normal human being and be able to wear my shoes and wear my trousers and be able to go where I used to go in search of my basic needs” (Baraka)</w:t>
      </w:r>
      <w:r w:rsidRPr="005C53EC">
        <w:rPr>
          <w:rStyle w:val="eop"/>
          <w:color w:val="000000" w:themeColor="text1"/>
        </w:rPr>
        <w:t> </w:t>
      </w:r>
    </w:p>
    <w:p w14:paraId="4F74FBD8" w14:textId="090E1797" w:rsidR="00F2264B" w:rsidRPr="005C53EC" w:rsidRDefault="00F2264B" w:rsidP="008F3C3E">
      <w:pPr>
        <w:pStyle w:val="Newparagraph"/>
        <w:rPr>
          <w:color w:val="000000" w:themeColor="text1"/>
        </w:rPr>
      </w:pPr>
      <w:r w:rsidRPr="005C53EC">
        <w:rPr>
          <w:rStyle w:val="normaltextrun"/>
          <w:color w:val="000000" w:themeColor="text1"/>
        </w:rPr>
        <w:t>This ability to carry out tasks with a prosthesis appeared motivating in reducing the dependency one had on others. For example, Chaka who is a bilateral amputee and had been a wheelchair user for 3 years prior to receiving the prostheses</w:t>
      </w:r>
      <w:r w:rsidR="008F3C3E" w:rsidRPr="005C53EC">
        <w:rPr>
          <w:rStyle w:val="normaltextrun"/>
          <w:color w:val="000000" w:themeColor="text1"/>
        </w:rPr>
        <w:t>. S</w:t>
      </w:r>
      <w:r w:rsidRPr="005C53EC">
        <w:rPr>
          <w:rStyle w:val="normaltextrun"/>
          <w:color w:val="000000" w:themeColor="text1"/>
        </w:rPr>
        <w:t xml:space="preserve">ince receiving </w:t>
      </w:r>
      <w:r w:rsidRPr="005C53EC">
        <w:rPr>
          <w:rStyle w:val="normaltextrun"/>
          <w:color w:val="000000" w:themeColor="text1"/>
        </w:rPr>
        <w:lastRenderedPageBreak/>
        <w:t xml:space="preserve">the </w:t>
      </w:r>
      <w:r w:rsidR="00BC45B8" w:rsidRPr="005C53EC">
        <w:rPr>
          <w:rStyle w:val="normaltextrun"/>
          <w:color w:val="000000" w:themeColor="text1"/>
        </w:rPr>
        <w:t>prosthetics,</w:t>
      </w:r>
      <w:r w:rsidRPr="005C53EC">
        <w:rPr>
          <w:rStyle w:val="normaltextrun"/>
          <w:color w:val="000000" w:themeColor="text1"/>
        </w:rPr>
        <w:t xml:space="preserve"> he had opened his own barber shop and how he could now </w:t>
      </w:r>
      <w:r w:rsidR="00F40EEE" w:rsidRPr="005C53EC">
        <w:rPr>
          <w:rStyle w:val="normaltextrun"/>
          <w:color w:val="000000" w:themeColor="text1"/>
        </w:rPr>
        <w:t>“</w:t>
      </w:r>
      <w:r w:rsidRPr="005C53EC">
        <w:rPr>
          <w:rStyle w:val="normaltextrun"/>
          <w:color w:val="000000" w:themeColor="text1"/>
        </w:rPr>
        <w:t>depend on myself.</w:t>
      </w:r>
      <w:r w:rsidR="00F40EEE" w:rsidRPr="005C53EC">
        <w:rPr>
          <w:rStyle w:val="normaltextrun"/>
          <w:color w:val="000000" w:themeColor="text1"/>
        </w:rPr>
        <w:t>”</w:t>
      </w:r>
      <w:r w:rsidRPr="005C53EC">
        <w:rPr>
          <w:rStyle w:val="normaltextrun"/>
          <w:color w:val="000000" w:themeColor="text1"/>
        </w:rPr>
        <w:t xml:space="preserve">  He was not alone; others spoke significantly about reduced dependency: </w:t>
      </w:r>
    </w:p>
    <w:p w14:paraId="354BDB64" w14:textId="5DC5B60A" w:rsidR="00F2264B" w:rsidRPr="005C53EC" w:rsidRDefault="00F40EEE" w:rsidP="008048D9">
      <w:pPr>
        <w:pStyle w:val="Displayedquotation"/>
        <w:rPr>
          <w:rStyle w:val="eop"/>
          <w:color w:val="000000" w:themeColor="text1"/>
        </w:rPr>
      </w:pPr>
      <w:r w:rsidRPr="005C53EC">
        <w:rPr>
          <w:rStyle w:val="normaltextrun"/>
          <w:color w:val="000000" w:themeColor="text1"/>
        </w:rPr>
        <w:t>“</w:t>
      </w:r>
      <w:r w:rsidR="00F2264B" w:rsidRPr="005C53EC">
        <w:rPr>
          <w:rStyle w:val="normaltextrun"/>
          <w:color w:val="000000" w:themeColor="text1"/>
        </w:rPr>
        <w:t>I can take myself to the shop without any help, unlike there before when I used to depend on people to help me, I can go by myself to the toilet without asking for help</w:t>
      </w:r>
      <w:r w:rsidRPr="005C53EC">
        <w:rPr>
          <w:rStyle w:val="normaltextrun"/>
          <w:color w:val="000000" w:themeColor="text1"/>
        </w:rPr>
        <w:t>”</w:t>
      </w:r>
      <w:r w:rsidR="00F2264B" w:rsidRPr="005C53EC">
        <w:rPr>
          <w:rStyle w:val="normaltextrun"/>
          <w:color w:val="000000" w:themeColor="text1"/>
        </w:rPr>
        <w:t> (Mohamed)</w:t>
      </w:r>
      <w:r w:rsidR="00F2264B" w:rsidRPr="005C53EC">
        <w:rPr>
          <w:rStyle w:val="eop"/>
          <w:color w:val="000000" w:themeColor="text1"/>
        </w:rPr>
        <w:t> </w:t>
      </w:r>
    </w:p>
    <w:p w14:paraId="11F34652" w14:textId="77777777" w:rsidR="00F2264B" w:rsidRPr="005C53EC" w:rsidRDefault="00F2264B" w:rsidP="00BF1708">
      <w:pPr>
        <w:pStyle w:val="Newparagraph"/>
        <w:rPr>
          <w:rFonts w:ascii="Segoe UI" w:hAnsi="Segoe UI" w:cs="Segoe UI"/>
          <w:color w:val="000000" w:themeColor="text1"/>
          <w:sz w:val="18"/>
          <w:szCs w:val="18"/>
        </w:rPr>
      </w:pPr>
      <w:r w:rsidRPr="005C53EC">
        <w:rPr>
          <w:rStyle w:val="normaltextrun"/>
          <w:color w:val="000000" w:themeColor="text1"/>
        </w:rPr>
        <w:t>Independence also meant the opportunity to work, something all participants were highly motivated by, which appeared to be irrespective of age or gender. Working appeared aligned with their sense of identity and roles in terms of being able to provide for themselves as well as others. </w:t>
      </w:r>
      <w:r w:rsidRPr="005C53EC">
        <w:rPr>
          <w:rStyle w:val="eop"/>
          <w:color w:val="000000" w:themeColor="text1"/>
        </w:rPr>
        <w:t> </w:t>
      </w:r>
    </w:p>
    <w:p w14:paraId="3CDD68F1" w14:textId="7D6036BC" w:rsidR="00F2264B" w:rsidRPr="005C53EC" w:rsidRDefault="001371EC" w:rsidP="001371EC">
      <w:pPr>
        <w:pStyle w:val="Displayedquotation"/>
        <w:rPr>
          <w:color w:val="000000" w:themeColor="text1"/>
        </w:rPr>
      </w:pPr>
      <w:r w:rsidRPr="005C53EC">
        <w:rPr>
          <w:rStyle w:val="normaltextrun"/>
          <w:color w:val="000000" w:themeColor="text1"/>
        </w:rPr>
        <w:t>“</w:t>
      </w:r>
      <w:r w:rsidR="00F2264B" w:rsidRPr="005C53EC">
        <w:rPr>
          <w:rStyle w:val="normaltextrun"/>
          <w:color w:val="000000" w:themeColor="text1"/>
        </w:rPr>
        <w:t>For now, I can work and get my own 500ksh without asking to be given by anybody, I am able to do my own work without depending on anybody… [I can] buy my children sugar for tea to be like other children</w:t>
      </w:r>
      <w:r w:rsidRPr="005C53EC">
        <w:rPr>
          <w:rStyle w:val="normaltextrun"/>
          <w:color w:val="000000" w:themeColor="text1"/>
        </w:rPr>
        <w:t>”</w:t>
      </w:r>
      <w:r w:rsidR="00F2264B" w:rsidRPr="005C53EC">
        <w:rPr>
          <w:rStyle w:val="normaltextrun"/>
          <w:color w:val="000000" w:themeColor="text1"/>
        </w:rPr>
        <w:t> (</w:t>
      </w:r>
      <w:proofErr w:type="spellStart"/>
      <w:r w:rsidR="00F2264B" w:rsidRPr="005C53EC">
        <w:rPr>
          <w:rStyle w:val="normaltextrun"/>
          <w:color w:val="000000" w:themeColor="text1"/>
        </w:rPr>
        <w:t>Juma</w:t>
      </w:r>
      <w:proofErr w:type="spellEnd"/>
      <w:r w:rsidR="00F2264B" w:rsidRPr="005C53EC">
        <w:rPr>
          <w:rStyle w:val="normaltextrun"/>
          <w:color w:val="000000" w:themeColor="text1"/>
        </w:rPr>
        <w:t>)</w:t>
      </w:r>
      <w:r w:rsidR="00F2264B" w:rsidRPr="005C53EC">
        <w:rPr>
          <w:rStyle w:val="eop"/>
          <w:color w:val="000000" w:themeColor="text1"/>
        </w:rPr>
        <w:t> </w:t>
      </w:r>
    </w:p>
    <w:p w14:paraId="150FC563" w14:textId="79996E72" w:rsidR="00F2264B" w:rsidRPr="005C53EC" w:rsidRDefault="00F2264B" w:rsidP="001371EC">
      <w:pPr>
        <w:pStyle w:val="Paragraph"/>
        <w:rPr>
          <w:color w:val="000000" w:themeColor="text1"/>
        </w:rPr>
      </w:pPr>
      <w:r w:rsidRPr="005C53EC">
        <w:rPr>
          <w:rStyle w:val="normaltextrun"/>
          <w:color w:val="000000" w:themeColor="text1"/>
        </w:rPr>
        <w:t>Becoming self-reliant seemed motivating for participants</w:t>
      </w:r>
      <w:r w:rsidR="00CB02FE" w:rsidRPr="005C53EC">
        <w:rPr>
          <w:rStyle w:val="normaltextrun"/>
          <w:color w:val="000000" w:themeColor="text1"/>
        </w:rPr>
        <w:t>’</w:t>
      </w:r>
      <w:r w:rsidRPr="005C53EC">
        <w:rPr>
          <w:rStyle w:val="normaltextrun"/>
          <w:color w:val="000000" w:themeColor="text1"/>
        </w:rPr>
        <w:t xml:space="preserve"> own positive self-perception but also intrinsically linked to how participants felt others perceived them with their prosthesis on:</w:t>
      </w:r>
      <w:r w:rsidRPr="005C53EC">
        <w:rPr>
          <w:rStyle w:val="eop"/>
          <w:color w:val="000000" w:themeColor="text1"/>
        </w:rPr>
        <w:t> </w:t>
      </w:r>
    </w:p>
    <w:p w14:paraId="191426A8" w14:textId="518E5448" w:rsidR="00F2264B" w:rsidRPr="005C53EC" w:rsidRDefault="001371EC" w:rsidP="001371EC">
      <w:pPr>
        <w:pStyle w:val="Displayedquotation"/>
        <w:rPr>
          <w:rStyle w:val="eop"/>
          <w:color w:val="000000" w:themeColor="text1"/>
        </w:rPr>
      </w:pPr>
      <w:r w:rsidRPr="005C53EC">
        <w:rPr>
          <w:rStyle w:val="normaltextrun"/>
          <w:color w:val="000000" w:themeColor="text1"/>
        </w:rPr>
        <w:t>“</w:t>
      </w:r>
      <w:proofErr w:type="gramStart"/>
      <w:r w:rsidR="00F2264B" w:rsidRPr="005C53EC">
        <w:rPr>
          <w:rStyle w:val="normaltextrun"/>
          <w:color w:val="000000" w:themeColor="text1"/>
        </w:rPr>
        <w:t>where</w:t>
      </w:r>
      <w:proofErr w:type="gramEnd"/>
      <w:r w:rsidR="00F2264B" w:rsidRPr="005C53EC">
        <w:rPr>
          <w:rStyle w:val="normaltextrun"/>
          <w:color w:val="000000" w:themeColor="text1"/>
        </w:rPr>
        <w:t> I am people call me “boss” and I am very thankful and when you see me you will not know and you will just know I am a boss of a certain area</w:t>
      </w:r>
      <w:r w:rsidRPr="005C53EC">
        <w:rPr>
          <w:rStyle w:val="normaltextrun"/>
          <w:color w:val="000000" w:themeColor="text1"/>
        </w:rPr>
        <w:t>”</w:t>
      </w:r>
      <w:r w:rsidR="00F2264B" w:rsidRPr="005C53EC">
        <w:rPr>
          <w:rStyle w:val="normaltextrun"/>
          <w:color w:val="000000" w:themeColor="text1"/>
        </w:rPr>
        <w:t> (</w:t>
      </w:r>
      <w:proofErr w:type="spellStart"/>
      <w:r w:rsidR="00F2264B" w:rsidRPr="005C53EC">
        <w:rPr>
          <w:rStyle w:val="normaltextrun"/>
          <w:color w:val="000000" w:themeColor="text1"/>
        </w:rPr>
        <w:t>Hamisi</w:t>
      </w:r>
      <w:proofErr w:type="spellEnd"/>
      <w:r w:rsidR="00F2264B" w:rsidRPr="005C53EC">
        <w:rPr>
          <w:rStyle w:val="normaltextrun"/>
          <w:color w:val="000000" w:themeColor="text1"/>
        </w:rPr>
        <w:t>)</w:t>
      </w:r>
      <w:r w:rsidR="00F2264B" w:rsidRPr="005C53EC">
        <w:rPr>
          <w:rStyle w:val="eop"/>
          <w:color w:val="000000" w:themeColor="text1"/>
        </w:rPr>
        <w:t> </w:t>
      </w:r>
    </w:p>
    <w:p w14:paraId="38F418DC" w14:textId="77777777" w:rsidR="00F2264B" w:rsidRPr="005C53EC" w:rsidRDefault="00F2264B" w:rsidP="00F2264B">
      <w:pPr>
        <w:pStyle w:val="Newparagraph"/>
        <w:rPr>
          <w:rStyle w:val="normaltextrun"/>
          <w:color w:val="000000" w:themeColor="text1"/>
        </w:rPr>
      </w:pPr>
      <w:r w:rsidRPr="005C53EC">
        <w:rPr>
          <w:rStyle w:val="normaltextrun"/>
          <w:color w:val="000000" w:themeColor="text1"/>
        </w:rPr>
        <w:t xml:space="preserve">Some participants described the experience of embodiment through using their prosthesis which added to their sense of a returned ‘normality’: </w:t>
      </w:r>
    </w:p>
    <w:p w14:paraId="1B30C676" w14:textId="77777777" w:rsidR="00F2264B" w:rsidRPr="005C53EC" w:rsidRDefault="00F2264B" w:rsidP="001371EC">
      <w:pPr>
        <w:pStyle w:val="Displayedquotation"/>
        <w:rPr>
          <w:rStyle w:val="normaltextrun"/>
          <w:color w:val="000000" w:themeColor="text1"/>
        </w:rPr>
      </w:pPr>
    </w:p>
    <w:p w14:paraId="393A5224" w14:textId="77777777" w:rsidR="00F2264B" w:rsidRPr="005C53EC" w:rsidRDefault="00F2264B" w:rsidP="001371EC">
      <w:pPr>
        <w:pStyle w:val="Displayedquotation"/>
        <w:rPr>
          <w:rStyle w:val="normaltextrun"/>
          <w:color w:val="000000" w:themeColor="text1"/>
        </w:rPr>
      </w:pPr>
      <w:r w:rsidRPr="005C53EC">
        <w:rPr>
          <w:rStyle w:val="normaltextrun"/>
          <w:color w:val="000000" w:themeColor="text1"/>
        </w:rPr>
        <w:t>“My experience ever since I put on the leg I feel as though I have my original leg” (Issa)</w:t>
      </w:r>
    </w:p>
    <w:p w14:paraId="0D6E0E8A" w14:textId="77777777" w:rsidR="00F2264B" w:rsidRPr="005C53EC" w:rsidRDefault="00F2264B" w:rsidP="001371EC">
      <w:pPr>
        <w:pStyle w:val="Displayedquotation"/>
        <w:rPr>
          <w:rStyle w:val="normaltextrun"/>
          <w:color w:val="000000" w:themeColor="text1"/>
        </w:rPr>
      </w:pPr>
    </w:p>
    <w:p w14:paraId="65577F65" w14:textId="77777777" w:rsidR="00F2264B" w:rsidRPr="005C53EC" w:rsidRDefault="00F2264B" w:rsidP="001371EC">
      <w:pPr>
        <w:pStyle w:val="Paragraph"/>
        <w:rPr>
          <w:rFonts w:ascii="Segoe UI" w:hAnsi="Segoe UI" w:cs="Segoe UI"/>
          <w:color w:val="000000" w:themeColor="text1"/>
          <w:sz w:val="18"/>
          <w:szCs w:val="18"/>
        </w:rPr>
      </w:pPr>
      <w:r w:rsidRPr="005C53EC">
        <w:rPr>
          <w:rStyle w:val="normaltextrun"/>
          <w:color w:val="000000" w:themeColor="text1"/>
        </w:rPr>
        <w:t xml:space="preserve">Although the prosthesis was sometimes described as feeling like their previous limb, there was divided opinion over whether the prosthesis needed to aesthetically mirror </w:t>
      </w:r>
      <w:r w:rsidRPr="005C53EC">
        <w:rPr>
          <w:rStyle w:val="normaltextrun"/>
          <w:color w:val="000000" w:themeColor="text1"/>
        </w:rPr>
        <w:lastRenderedPageBreak/>
        <w:t>this. Many felt it was not of importance so long it was helping in function, as exampled below:</w:t>
      </w:r>
      <w:r w:rsidRPr="005C53EC">
        <w:rPr>
          <w:rStyle w:val="eop"/>
          <w:color w:val="000000" w:themeColor="text1"/>
        </w:rPr>
        <w:t> </w:t>
      </w:r>
    </w:p>
    <w:p w14:paraId="68BF3C3A" w14:textId="318B38FB" w:rsidR="00F2264B" w:rsidRPr="005C53EC" w:rsidRDefault="001371EC" w:rsidP="001371EC">
      <w:pPr>
        <w:pStyle w:val="Displayedquotation"/>
        <w:rPr>
          <w:color w:val="000000" w:themeColor="text1"/>
        </w:rPr>
      </w:pPr>
      <w:r w:rsidRPr="005C53EC">
        <w:rPr>
          <w:rStyle w:val="normaltextrun"/>
          <w:color w:val="000000" w:themeColor="text1"/>
        </w:rPr>
        <w:t>“</w:t>
      </w:r>
      <w:r w:rsidR="00F2264B" w:rsidRPr="005C53EC">
        <w:rPr>
          <w:rStyle w:val="normaltextrun"/>
          <w:color w:val="000000" w:themeColor="text1"/>
        </w:rPr>
        <w:t xml:space="preserve">I cannot feel ashamed to the prostheses that enables me to work and provide for my family, I can walk with shorts and </w:t>
      </w:r>
      <w:r w:rsidR="009B3C5A" w:rsidRPr="005C53EC">
        <w:rPr>
          <w:rStyle w:val="normaltextrun"/>
          <w:color w:val="000000" w:themeColor="text1"/>
        </w:rPr>
        <w:t>careless</w:t>
      </w:r>
      <w:r w:rsidRPr="005C53EC">
        <w:rPr>
          <w:rStyle w:val="normaltextrun"/>
          <w:color w:val="000000" w:themeColor="text1"/>
        </w:rPr>
        <w:t>”</w:t>
      </w:r>
      <w:r w:rsidR="00F2264B" w:rsidRPr="005C53EC">
        <w:rPr>
          <w:rStyle w:val="normaltextrun"/>
          <w:color w:val="000000" w:themeColor="text1"/>
        </w:rPr>
        <w:t> (Chaka)</w:t>
      </w:r>
      <w:r w:rsidR="00F2264B" w:rsidRPr="005C53EC">
        <w:rPr>
          <w:rStyle w:val="eop"/>
          <w:color w:val="000000" w:themeColor="text1"/>
        </w:rPr>
        <w:t> </w:t>
      </w:r>
    </w:p>
    <w:p w14:paraId="7ECF16EA" w14:textId="52451BA5" w:rsidR="00F2264B" w:rsidRPr="005C53EC" w:rsidRDefault="00F2264B" w:rsidP="00273338">
      <w:pPr>
        <w:pStyle w:val="Newparagraph"/>
        <w:rPr>
          <w:rFonts w:ascii="Segoe UI" w:hAnsi="Segoe UI" w:cs="Segoe UI"/>
          <w:color w:val="000000" w:themeColor="text1"/>
          <w:sz w:val="18"/>
          <w:szCs w:val="18"/>
        </w:rPr>
      </w:pPr>
      <w:r w:rsidRPr="005C53EC">
        <w:rPr>
          <w:rStyle w:val="normaltextrun"/>
          <w:color w:val="000000" w:themeColor="text1"/>
        </w:rPr>
        <w:t>But this was not true for everyone, A</w:t>
      </w:r>
      <w:r w:rsidR="00B544DE" w:rsidRPr="005C53EC">
        <w:rPr>
          <w:rStyle w:val="normaltextrun"/>
          <w:color w:val="000000" w:themeColor="text1"/>
        </w:rPr>
        <w:t>bd</w:t>
      </w:r>
      <w:r w:rsidRPr="005C53EC">
        <w:rPr>
          <w:rStyle w:val="normaltextrun"/>
          <w:color w:val="000000" w:themeColor="text1"/>
        </w:rPr>
        <w:t>i for example, explained: </w:t>
      </w:r>
      <w:r w:rsidRPr="005C53EC">
        <w:rPr>
          <w:rStyle w:val="eop"/>
          <w:color w:val="000000" w:themeColor="text1"/>
        </w:rPr>
        <w:t> </w:t>
      </w:r>
    </w:p>
    <w:p w14:paraId="69AEFB0D" w14:textId="004D78D8" w:rsidR="00F2264B" w:rsidRPr="005C53EC" w:rsidRDefault="001371EC" w:rsidP="00273338">
      <w:pPr>
        <w:pStyle w:val="Displayedquotation"/>
        <w:rPr>
          <w:color w:val="000000" w:themeColor="text1"/>
        </w:rPr>
      </w:pPr>
      <w:r w:rsidRPr="005C53EC">
        <w:rPr>
          <w:rStyle w:val="normaltextrun"/>
          <w:color w:val="000000" w:themeColor="text1"/>
        </w:rPr>
        <w:t>“</w:t>
      </w:r>
      <w:r w:rsidR="00F2264B" w:rsidRPr="005C53EC">
        <w:rPr>
          <w:rStyle w:val="normaltextrun"/>
          <w:color w:val="000000" w:themeColor="text1"/>
        </w:rPr>
        <w:t>I would like it to be more advanced in function and how it looks like…I would like it to be like my skin colour</w:t>
      </w:r>
      <w:r w:rsidRPr="005C53EC">
        <w:rPr>
          <w:rStyle w:val="normaltextrun"/>
          <w:color w:val="000000" w:themeColor="text1"/>
        </w:rPr>
        <w:t>”</w:t>
      </w:r>
      <w:r w:rsidR="00F2264B" w:rsidRPr="005C53EC">
        <w:rPr>
          <w:rStyle w:val="normaltextrun"/>
          <w:color w:val="000000" w:themeColor="text1"/>
        </w:rPr>
        <w:t> (A</w:t>
      </w:r>
      <w:r w:rsidR="00B544DE" w:rsidRPr="005C53EC">
        <w:rPr>
          <w:rStyle w:val="normaltextrun"/>
          <w:color w:val="000000" w:themeColor="text1"/>
        </w:rPr>
        <w:t>bd</w:t>
      </w:r>
      <w:r w:rsidR="00F2264B" w:rsidRPr="005C53EC">
        <w:rPr>
          <w:rStyle w:val="normaltextrun"/>
          <w:color w:val="000000" w:themeColor="text1"/>
        </w:rPr>
        <w:t>i)</w:t>
      </w:r>
      <w:r w:rsidR="00F2264B" w:rsidRPr="005C53EC">
        <w:rPr>
          <w:rStyle w:val="eop"/>
          <w:color w:val="000000" w:themeColor="text1"/>
        </w:rPr>
        <w:t> </w:t>
      </w:r>
    </w:p>
    <w:p w14:paraId="78E21F39" w14:textId="77777777" w:rsidR="00F2264B" w:rsidRPr="005C53EC" w:rsidRDefault="00F2264B" w:rsidP="00273338">
      <w:pPr>
        <w:pStyle w:val="Paragraph"/>
        <w:rPr>
          <w:rStyle w:val="eop"/>
          <w:color w:val="000000" w:themeColor="text1"/>
        </w:rPr>
      </w:pPr>
      <w:r w:rsidRPr="005C53EC">
        <w:rPr>
          <w:rStyle w:val="normaltextrun"/>
          <w:color w:val="000000" w:themeColor="text1"/>
        </w:rPr>
        <w:t>A return to normality was motivating for participants and facilitated through the gain of functional tasks, the ability to work and earn money, and how others perceived them. </w:t>
      </w:r>
      <w:r w:rsidRPr="005C53EC">
        <w:rPr>
          <w:rStyle w:val="eop"/>
          <w:color w:val="000000" w:themeColor="text1"/>
        </w:rPr>
        <w:t> </w:t>
      </w:r>
    </w:p>
    <w:p w14:paraId="046C0171" w14:textId="77777777" w:rsidR="00AA0A26" w:rsidRPr="005C53EC" w:rsidRDefault="00AA0A26" w:rsidP="00AA0A26">
      <w:pPr>
        <w:pStyle w:val="Heading1"/>
        <w:rPr>
          <w:rStyle w:val="eop"/>
          <w:color w:val="000000" w:themeColor="text1"/>
        </w:rPr>
      </w:pPr>
      <w:r w:rsidRPr="005C53EC">
        <w:rPr>
          <w:rStyle w:val="normaltextrun"/>
          <w:color w:val="000000" w:themeColor="text1"/>
        </w:rPr>
        <w:t>Discussion</w:t>
      </w:r>
      <w:r w:rsidRPr="005C53EC">
        <w:rPr>
          <w:rStyle w:val="eop"/>
          <w:color w:val="000000" w:themeColor="text1"/>
        </w:rPr>
        <w:t> </w:t>
      </w:r>
    </w:p>
    <w:p w14:paraId="3E8005BF" w14:textId="77777777" w:rsidR="00AA0A26" w:rsidRPr="005C53EC" w:rsidRDefault="00AA0A26" w:rsidP="00AA0A26">
      <w:pPr>
        <w:pStyle w:val="Paragraph"/>
        <w:rPr>
          <w:rStyle w:val="normaltextrun"/>
          <w:color w:val="000000" w:themeColor="text1"/>
        </w:rPr>
      </w:pPr>
      <w:r w:rsidRPr="005C53EC">
        <w:rPr>
          <w:rStyle w:val="normaltextrun"/>
          <w:color w:val="000000" w:themeColor="text1"/>
        </w:rPr>
        <w:t xml:space="preserve">This study explored motivations and satisfaction of individuals with lower limb loss engaging in prosthetic services in Mombasa, Kenya.  The use of an in-depth qualitative approach has provided insight and themes illustrating how participants found motivation and hope to overcome challenges following an amputation and throughout the prosthetic rehabilitation experience.  </w:t>
      </w:r>
    </w:p>
    <w:p w14:paraId="3D28DB0B" w14:textId="77777777" w:rsidR="00D04A0B" w:rsidRPr="005C53EC" w:rsidRDefault="00D04A0B" w:rsidP="00AE69DF">
      <w:pPr>
        <w:pStyle w:val="Heading2"/>
        <w:rPr>
          <w:color w:val="000000" w:themeColor="text1"/>
        </w:rPr>
      </w:pPr>
      <w:r w:rsidRPr="005C53EC">
        <w:rPr>
          <w:color w:val="000000" w:themeColor="text1"/>
        </w:rPr>
        <w:t>Hope</w:t>
      </w:r>
    </w:p>
    <w:p w14:paraId="6367FF2D" w14:textId="77777777" w:rsidR="00D04A0B" w:rsidRPr="005C53EC" w:rsidRDefault="00D04A0B" w:rsidP="00D04A0B">
      <w:pPr>
        <w:pStyle w:val="Paragraph"/>
        <w:rPr>
          <w:rFonts w:ascii="Segoe UI" w:hAnsi="Segoe UI" w:cs="Segoe UI"/>
          <w:color w:val="000000" w:themeColor="text1"/>
          <w:sz w:val="18"/>
          <w:szCs w:val="18"/>
        </w:rPr>
      </w:pPr>
      <w:r w:rsidRPr="005C53EC">
        <w:rPr>
          <w:rStyle w:val="normaltextrun"/>
          <w:color w:val="000000" w:themeColor="text1"/>
        </w:rPr>
        <w:t>Participants described hope through self-determination and optimism that eventually their situation would become easier, and they would be able to do what they used to – returning to their perceived normality. Their hope came from their faith, social support, and relationships and appeared persistent despite any unknowns related to service or device. It appeared that hope carried participants through initial challenges and provided motivation to persevere with exercises.</w:t>
      </w:r>
      <w:r w:rsidRPr="005C53EC">
        <w:rPr>
          <w:rStyle w:val="eop"/>
          <w:color w:val="000000" w:themeColor="text1"/>
        </w:rPr>
        <w:t> </w:t>
      </w:r>
    </w:p>
    <w:p w14:paraId="27B542D5" w14:textId="3BB336D8" w:rsidR="00D04A0B" w:rsidRPr="005C53EC" w:rsidRDefault="00D04A0B" w:rsidP="00AE69DF">
      <w:pPr>
        <w:pStyle w:val="Newparagraph"/>
        <w:rPr>
          <w:rStyle w:val="eop"/>
          <w:color w:val="000000" w:themeColor="text1"/>
        </w:rPr>
      </w:pPr>
      <w:r w:rsidRPr="005C53EC">
        <w:rPr>
          <w:rStyle w:val="normaltextrun"/>
          <w:color w:val="000000" w:themeColor="text1"/>
        </w:rPr>
        <w:lastRenderedPageBreak/>
        <w:t xml:space="preserve">The theory of hope as a motivator has been explored within rehabilitation literature.  </w:t>
      </w:r>
      <w:r w:rsidR="001E2698" w:rsidRPr="005C53EC">
        <w:rPr>
          <w:rStyle w:val="normaltextrun"/>
          <w:color w:val="000000" w:themeColor="text1"/>
        </w:rPr>
        <w:t>P</w:t>
      </w:r>
      <w:r w:rsidRPr="005C53EC">
        <w:rPr>
          <w:rStyle w:val="normaltextrun"/>
          <w:color w:val="000000" w:themeColor="text1"/>
        </w:rPr>
        <w:t>atients who are hopeful and optimistic often have greater success in reaching their goals, are more adept at accepting and overcoming challenges, have pride and look forward rather than focusing on past failings</w:t>
      </w:r>
      <w:r w:rsidR="00D70D4A" w:rsidRPr="005C53EC">
        <w:rPr>
          <w:rStyle w:val="normaltextrun"/>
          <w:color w:val="000000" w:themeColor="text1"/>
        </w:rPr>
        <w:t xml:space="preserve"> </w:t>
      </w:r>
      <w:r w:rsidR="005F1951"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author":[{"dropping-particle":"","family":"Coduti","given":"Wendy","non-dropping-particle":"","parse-names":false,"suffix":""},{"dropping-particle":"","family":"Schoen","given":"Barbara","non-dropping-particle":"","parse-names":false,"suffix":""}],"container-title":"Journal of Rehabilitation","id":"ITEM-1","issue":"2","issued":{"date-parts":[["2014"]]},"page":"30-40","title":"Hope Model: A Method of Goal Attainment with Rehabilitation Services Clients","type":"article-journal","volume":"80"},"uris":["http://www.mendeley.com/documents/?uuid=a1ae1ec8-9e41-3265-a352-35884c9bc199"]}],"mendeley":{"formattedCitation":"[12]","plainTextFormattedCitation":"[12]","previouslyFormattedCitation":"[12]"},"properties":{"noteIndex":0},"schema":"https://github.com/citation-style-language/schema/raw/master/csl-citation.json"}</w:instrText>
      </w:r>
      <w:r w:rsidR="005F1951" w:rsidRPr="005C53EC">
        <w:rPr>
          <w:rStyle w:val="normaltextrun"/>
          <w:color w:val="000000" w:themeColor="text1"/>
        </w:rPr>
        <w:fldChar w:fldCharType="separate"/>
      </w:r>
      <w:r w:rsidR="00946AE1" w:rsidRPr="005C53EC">
        <w:rPr>
          <w:rStyle w:val="normaltextrun"/>
          <w:noProof/>
          <w:color w:val="000000" w:themeColor="text1"/>
        </w:rPr>
        <w:t>[12]</w:t>
      </w:r>
      <w:r w:rsidR="005F1951" w:rsidRPr="005C53EC">
        <w:rPr>
          <w:rStyle w:val="normaltextrun"/>
          <w:color w:val="000000" w:themeColor="text1"/>
        </w:rPr>
        <w:fldChar w:fldCharType="end"/>
      </w:r>
      <w:r w:rsidRPr="005C53EC">
        <w:rPr>
          <w:rStyle w:val="normaltextrun"/>
          <w:color w:val="000000" w:themeColor="text1"/>
        </w:rPr>
        <w:t xml:space="preserve">. These were qualities which the participants in this research seemingly possessed with their positive outlook on their situation and appeared generally satisfied with their device. </w:t>
      </w:r>
      <w:r w:rsidR="00536DA8" w:rsidRPr="005C53EC">
        <w:rPr>
          <w:rStyle w:val="normaltextrun"/>
          <w:color w:val="000000" w:themeColor="text1"/>
        </w:rPr>
        <w:t xml:space="preserve">Others have </w:t>
      </w:r>
      <w:r w:rsidRPr="005C53EC">
        <w:rPr>
          <w:rStyle w:val="normaltextrun"/>
          <w:color w:val="000000" w:themeColor="text1"/>
        </w:rPr>
        <w:t>outline</w:t>
      </w:r>
      <w:r w:rsidR="00536DA8" w:rsidRPr="005C53EC">
        <w:rPr>
          <w:rStyle w:val="normaltextrun"/>
          <w:color w:val="000000" w:themeColor="text1"/>
        </w:rPr>
        <w:t>d</w:t>
      </w:r>
      <w:r w:rsidRPr="005C53EC">
        <w:rPr>
          <w:rStyle w:val="normaltextrun"/>
          <w:color w:val="000000" w:themeColor="text1"/>
        </w:rPr>
        <w:t xml:space="preserve"> how hope is particularly relevant for those who have been through a traumatic, disabling condition</w:t>
      </w:r>
      <w:r w:rsidR="00A61DE5" w:rsidRPr="005C53EC">
        <w:rPr>
          <w:rStyle w:val="normaltextrun"/>
          <w:color w:val="000000" w:themeColor="text1"/>
        </w:rPr>
        <w:t xml:space="preserve"> </w:t>
      </w:r>
      <w:r w:rsidR="00A61DE5" w:rsidRPr="005C53EC">
        <w:rPr>
          <w:rStyle w:val="normaltextrun"/>
          <w:color w:val="000000" w:themeColor="text1"/>
        </w:rPr>
        <w:fldChar w:fldCharType="begin" w:fldLock="1"/>
      </w:r>
      <w:r w:rsidR="00245FAC" w:rsidRPr="005C53EC">
        <w:rPr>
          <w:rStyle w:val="normaltextrun"/>
          <w:color w:val="000000" w:themeColor="text1"/>
        </w:rPr>
        <w:instrText>ADDIN CSL_CITATION {"citationItems":[{"id":"ITEM-1","itemData":{"DOI":"10.1891/9780826198686.0013","ISBN":"9780826198686","author":[{"dropping-particle":"","family":"Ditchman","given":"Nicole","non-dropping-particle":"","parse-names":false,"suffix":""},{"dropping-particle":"","family":"Lee","given":"Eun-Jeong","non-dropping-particle":"","parse-names":false,"suffix":""},{"dropping-particle":"","family":"Huebner","given":"Ruth A.","non-dropping-particle":"","parse-names":false,"suffix":""}],"chapter-number":"Group Proc","container-title":"Counseling Theories and Techniques for Rehabilitation and Mental Health Professionals","edition":"2nd","editor":[{"dropping-particle":"","family":"Chan","given":"Fong","non-dropping-particle":"","parse-names":false,"suffix":""},{"dropping-particle":"","family":"Berven","given":"Norman","non-dropping-particle":"","parse-names":false,"suffix":""},{"dropping-particle":"","family":"Thomas","given":"Kenneth","non-dropping-particle":"","parse-names":false,"suffix":""}],"id":"ITEM-1","issued":{"date-parts":[["2015"]]},"publisher":"Springer Publishing Company","publisher-place":"New York","title":"Group Procedures","type":"chapter"},"uris":["http://www.mendeley.com/documents/?uuid=c360f8ac-c7a7-4e5f-8d41-d0078c4370b5"]}],"mendeley":{"formattedCitation":"[43]","plainTextFormattedCitation":"[43]","previouslyFormattedCitation":"[43]"},"properties":{"noteIndex":0},"schema":"https://github.com/citation-style-language/schema/raw/master/csl-citation.json"}</w:instrText>
      </w:r>
      <w:r w:rsidR="00A61DE5" w:rsidRPr="005C53EC">
        <w:rPr>
          <w:rStyle w:val="normaltextrun"/>
          <w:color w:val="000000" w:themeColor="text1"/>
        </w:rPr>
        <w:fldChar w:fldCharType="separate"/>
      </w:r>
      <w:r w:rsidR="00A61DE5" w:rsidRPr="005C53EC">
        <w:rPr>
          <w:rStyle w:val="normaltextrun"/>
          <w:noProof/>
          <w:color w:val="000000" w:themeColor="text1"/>
        </w:rPr>
        <w:t>[43]</w:t>
      </w:r>
      <w:r w:rsidR="00A61DE5" w:rsidRPr="005C53EC">
        <w:rPr>
          <w:rStyle w:val="normaltextrun"/>
          <w:color w:val="000000" w:themeColor="text1"/>
        </w:rPr>
        <w:fldChar w:fldCharType="end"/>
      </w:r>
      <w:r w:rsidRPr="005C53EC">
        <w:rPr>
          <w:rStyle w:val="normaltextrun"/>
          <w:color w:val="000000" w:themeColor="text1"/>
        </w:rPr>
        <w:t>.</w:t>
      </w:r>
      <w:r w:rsidRPr="005C53EC">
        <w:rPr>
          <w:rStyle w:val="eop"/>
          <w:color w:val="000000" w:themeColor="text1"/>
        </w:rPr>
        <w:t> </w:t>
      </w:r>
    </w:p>
    <w:p w14:paraId="6FD1A4EA" w14:textId="137B86E5" w:rsidR="00D04A0B" w:rsidRPr="005C53EC" w:rsidRDefault="00D04A0B" w:rsidP="00D04A0B">
      <w:pPr>
        <w:pStyle w:val="Newparagraph"/>
        <w:rPr>
          <w:rStyle w:val="eop"/>
          <w:color w:val="000000" w:themeColor="text1"/>
        </w:rPr>
      </w:pPr>
      <w:r w:rsidRPr="005C53EC">
        <w:rPr>
          <w:rStyle w:val="eop"/>
          <w:color w:val="000000" w:themeColor="text1"/>
        </w:rPr>
        <w:t>Although in this study, h</w:t>
      </w:r>
      <w:r w:rsidRPr="005C53EC">
        <w:rPr>
          <w:rStyle w:val="normaltextrun"/>
          <w:color w:val="000000" w:themeColor="text1"/>
        </w:rPr>
        <w:t xml:space="preserve">ope appeared to be a significant reaction for all our participants, it is important to recognise that this positive outlook may have been linked to their willingness to participate in the study and there will no doubt be many, who are not captured here, that have perhaps lost hope or disengaged with services for a wide range of reasons. </w:t>
      </w:r>
      <w:r w:rsidR="00245FAC" w:rsidRPr="005C53EC">
        <w:rPr>
          <w:rStyle w:val="normaltextrun"/>
          <w:color w:val="000000" w:themeColor="text1"/>
        </w:rPr>
        <w:t>I</w:t>
      </w:r>
      <w:r w:rsidRPr="005C53EC">
        <w:rPr>
          <w:rStyle w:val="normaltextrun"/>
          <w:color w:val="000000" w:themeColor="text1"/>
        </w:rPr>
        <w:t>ndividuals may need support in sustaining a positive outlook, it would therefore be of interest for future research to explore how professionals can facilitate hope during rehabilitation</w:t>
      </w:r>
      <w:r w:rsidR="00245FAC" w:rsidRPr="005C53EC">
        <w:rPr>
          <w:rStyle w:val="normaltextrun"/>
          <w:color w:val="000000" w:themeColor="text1"/>
        </w:rPr>
        <w:t xml:space="preserve"> </w:t>
      </w:r>
      <w:r w:rsidR="00245FAC" w:rsidRPr="005C53EC">
        <w:rPr>
          <w:rStyle w:val="normaltextrun"/>
          <w:color w:val="000000" w:themeColor="text1"/>
        </w:rPr>
        <w:fldChar w:fldCharType="begin" w:fldLock="1"/>
      </w:r>
      <w:r w:rsidR="00B25137" w:rsidRPr="005C53EC">
        <w:rPr>
          <w:rStyle w:val="normaltextrun"/>
          <w:color w:val="000000" w:themeColor="text1"/>
        </w:rPr>
        <w:instrText>ADDIN CSL_CITATION {"citationItems":[{"id":"ITEM-1","itemData":{"author":[{"dropping-particle":"","family":"Miller","given":"Judith Fitzgerald","non-dropping-particle":"","parse-names":false,"suffix":""}],"edition":"3rd","id":"ITEM-1","issued":{"date-parts":[["2020"]]},"publisher":"F. A. Davis Company","publisher-place":"Philadelphia","title":"Coping with Chornic Illness: Overcoming Powerlessness","type":"book"},"uris":["http://www.mendeley.com/documents/?uuid=30726e7f-8214-4665-9c51-a2f7cd0fddda"]}],"mendeley":{"formattedCitation":"[44]","plainTextFormattedCitation":"[44]","previouslyFormattedCitation":"[44]"},"properties":{"noteIndex":0},"schema":"https://github.com/citation-style-language/schema/raw/master/csl-citation.json"}</w:instrText>
      </w:r>
      <w:r w:rsidR="00245FAC" w:rsidRPr="005C53EC">
        <w:rPr>
          <w:rStyle w:val="normaltextrun"/>
          <w:color w:val="000000" w:themeColor="text1"/>
        </w:rPr>
        <w:fldChar w:fldCharType="separate"/>
      </w:r>
      <w:r w:rsidR="00245FAC" w:rsidRPr="005C53EC">
        <w:rPr>
          <w:rStyle w:val="normaltextrun"/>
          <w:noProof/>
          <w:color w:val="000000" w:themeColor="text1"/>
        </w:rPr>
        <w:t>[44]</w:t>
      </w:r>
      <w:r w:rsidR="00245FAC" w:rsidRPr="005C53EC">
        <w:rPr>
          <w:rStyle w:val="normaltextrun"/>
          <w:color w:val="000000" w:themeColor="text1"/>
        </w:rPr>
        <w:fldChar w:fldCharType="end"/>
      </w:r>
      <w:r w:rsidRPr="005C53EC">
        <w:rPr>
          <w:rStyle w:val="normaltextrun"/>
          <w:color w:val="000000" w:themeColor="text1"/>
        </w:rPr>
        <w:t>. </w:t>
      </w:r>
    </w:p>
    <w:p w14:paraId="58B0A668" w14:textId="77777777" w:rsidR="00D04A0B" w:rsidRPr="005C53EC" w:rsidRDefault="00D04A0B" w:rsidP="00D04A0B">
      <w:pPr>
        <w:pStyle w:val="Heading2"/>
        <w:rPr>
          <w:rStyle w:val="eop"/>
          <w:color w:val="000000" w:themeColor="text1"/>
        </w:rPr>
      </w:pPr>
      <w:r w:rsidRPr="005C53EC">
        <w:rPr>
          <w:rStyle w:val="eop"/>
          <w:color w:val="000000" w:themeColor="text1"/>
        </w:rPr>
        <w:t xml:space="preserve">Clinic Support </w:t>
      </w:r>
    </w:p>
    <w:p w14:paraId="0BECD84C" w14:textId="2A8B16FA" w:rsidR="00D04A0B" w:rsidRPr="005C53EC" w:rsidRDefault="00D04A0B" w:rsidP="00D04A0B">
      <w:pPr>
        <w:pStyle w:val="Newparagraph"/>
        <w:rPr>
          <w:rStyle w:val="normaltextrun"/>
          <w:color w:val="000000" w:themeColor="text1"/>
        </w:rPr>
      </w:pPr>
      <w:r w:rsidRPr="005C53EC">
        <w:rPr>
          <w:rStyle w:val="normaltextrun"/>
          <w:color w:val="000000" w:themeColor="text1"/>
        </w:rPr>
        <w:t>Several of the participants described how APDK was like a home to them. All the participants who had used the service had done so through the Mombasa central clinic rather than a mobile service. The need to be an inpatient due to travel challenges provided opportunity to meet other amputees who provided support and encouragement. This interaction created a support network for the user, a sense of belonging and appeared to reduce participants feelings of isolation. Previous research has also found people are motivated by the social and practical support offered by a community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{"citationItems":[{"id":"ITEM-1","itemData":{"DOI":"10.1080/09687599.2012.669109","ISSN":"09687599","abstract":"Following the 2010 earthquake, Hôpital Albert Schweitzer and Hanger Prosthetics founded a prosthetics shop in rural Haiti. This research explored barriers to clients' continued use of their limb, with the goal of improving programming and thus increasing rates of success. Methods used included ethnographic observation, semi-structured interviews and focus groups. The participants included retrospective and prospective prosthetic users as well as in-house clients. Data were collected from over 100 individuals. Despite gratitude for the services, many clients reported they did not utilize their limbs on a daily basis and provided insightful critiques to the programme and suggestions for improvement. Lack of clear communication with the clients was a major problem in the programme. Clients expressed gratitude for the sense of community within the programme but noted the lack of outreach after discharge. Other important concerns were programme sustainability and the provision of more holistic care for individuals with disabilities. © 2012 Copyright Taylor and Francis Group, LLC.","author":[{"dropping-particle":"","family":"Campbell","given":"David J.T.","non-dropping-particle":"","parse-names":false,"suffix":""},{"dropping-particle":"","family":"Coll","given":"Neasa","non-dropping-particle":"","parse-names":false,"suffix":""},{"dropping-particle":"","family":"Thurston","given":"Wilfreda E.","non-dropping-particle":"","parse-names":false,"suffix":""}],"container-title":"Disability and Society","id":"ITEM-1","issue":"5","issued":{"date-parts":[["2012"]]},"page":"647-661","title":"Considerations for the provision of prosthetic services in post-disaster contexts: The Haiti Amputee Coalition","type":"article-journal","volume":"27"},"uris":["http://www.mendeley.com/documents/?uuid=8e539b4f-ec3e-4a8b-853b-609874b0e27c"]}],"mendeley":{"formattedCitation":"[34]","plainTextFormattedCitation":"[34]","previouslyFormattedCitation":"[34]"},"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[34]</w:t>
      </w:r>
      <w:r w:rsidRPr="005C53EC">
        <w:rPr>
          <w:rStyle w:val="normaltextrun"/>
          <w:color w:val="000000" w:themeColor="text1"/>
        </w:rPr>
        <w:fldChar w:fldCharType="end"/>
      </w:r>
      <w:r w:rsidRPr="005C53EC">
        <w:rPr>
          <w:rStyle w:val="normaltextrun"/>
          <w:color w:val="000000" w:themeColor="text1"/>
        </w:rPr>
        <w:t xml:space="preserve">. Meeting others can offer the realisation to an individual that their situation is not unique and can be helped by the development of peer support through </w:t>
      </w:r>
      <w:r w:rsidRPr="005C53EC">
        <w:rPr>
          <w:rStyle w:val="normaltextrun"/>
          <w:color w:val="000000" w:themeColor="text1"/>
        </w:rPr>
        <w:lastRenderedPageBreak/>
        <w:t xml:space="preserve">seeing other people’s rehabilitation achievements and the process of social comparison </w:t>
      </w:r>
      <w:r w:rsidRPr="005C53EC">
        <w:rPr>
          <w:rStyle w:val="normaltextrun"/>
          <w:color w:val="000000" w:themeColor="text1"/>
        </w:rPr>
        <w:fldChar w:fldCharType="begin" w:fldLock="1"/>
      </w:r>
      <w:r w:rsidR="003D2CD0" w:rsidRPr="005C53EC">
        <w:rPr>
          <w:rStyle w:val="normaltextrun"/>
          <w:color w:val="000000" w:themeColor="text1"/>
        </w:rPr>
        <w:instrText>ADDIN CSL_CITATION {"citationItems":[{"id":"ITEM-1","itemData":{"DOI":"10.3109/09638288.2012.723790","ISSN":"09638288","abstract":"Purpose: To identify and synthesize qualitative literature on the experience of amputation and prosthesis use for adults, and to make recommendations based on these findings for rehabilitation services. Methods: A systematic search of three databases for qualitative research exploring the experience of amputation and prosthesis use for adults was undertaken. Included papers were evaluated using the Critical Appraisal Skills Programme (CASP) quality guidelines. Data were extracted and themes synthesized in accordance with accepted procedures for qualitative metasyntheses. Results: From the 15 papers (13 studies) included in there view, five concepts were identified: (i) Becoming an amputee and facing prosthesis use; (ii) Adjustment to and coping with amputation and prosthesis use; (iii) The role of valued relationships in recovery; (iv) Amputation and prosthesis use in social interaction; and (v) Prosthetically enabled identities. Conclusions: The findings provide a base from which to make suggestions regarding the provision of health rehabilitation services for this population. It is recommended that such services make greater use of psychological interventions and education, include patients' social support networks, use psychotherapy to support and develop positive coping strategies, and facilitate peer support from those who have already made positive adjustments to amputation and prosthesis use. Implications for Rehabilitation Amputation of a limb and subsequent prosthesis use present major physical, psychological and social challenges. Qualitative research on these topics is important in informing the design, organisation and delivery of health rehabilitation services which meet the needs of this population. The findings of this systematic review indicate that rehabilitation for this group make greater use of psychological interventions and education, involve patients' social support networks, use psychotherapy to support positive coping strategies, and provide peer support from patients who have already made positive adjustments. © 2013 Informa UK, Ltd.","author":[{"dropping-particle":"","family":"Murray","given":"Craig D.","non-dropping-particle":"","parse-names":false,"suffix":""},{"dropping-particle":"","family":"Forshaw","given":"Mark J.","non-dropping-particle":"","parse-names":false,"suffix":""}],"container-title":"Disability and Rehabilitation","id":"ITEM-1","issue":"14","issued":{"date-parts":[["2013"]]},"page":"1133-1142","title":"The experience of amputation and prosthesis use for adults: A metasynthesis","type":"article-journal","volume":"35"},"uris":["http://www.mendeley.com/documents/?uuid=19832661-3cc7-4538-8035-1fec9ed2bd79"]}],"mendeley":{"formattedCitation":"[8]","plainTextFormattedCitation":"[8]","previouslyFormattedCitation":"[8]"},"properties":{"noteIndex":0},"schema":"https://github.com/citation-style-language/schema/raw/master/csl-citation.json"}</w:instrText>
      </w:r>
      <w:r w:rsidRPr="005C53EC">
        <w:rPr>
          <w:rStyle w:val="normaltextrun"/>
          <w:color w:val="000000" w:themeColor="text1"/>
        </w:rPr>
        <w:fldChar w:fldCharType="separate"/>
      </w:r>
      <w:r w:rsidR="00AE69DF" w:rsidRPr="005C53EC">
        <w:rPr>
          <w:rStyle w:val="normaltextrun"/>
          <w:noProof/>
          <w:color w:val="000000" w:themeColor="text1"/>
        </w:rPr>
        <w:t>[8]</w:t>
      </w:r>
      <w:r w:rsidRPr="005C53EC">
        <w:rPr>
          <w:rStyle w:val="normaltextrun"/>
          <w:color w:val="000000" w:themeColor="text1"/>
        </w:rPr>
        <w:fldChar w:fldCharType="end"/>
      </w:r>
      <w:r w:rsidRPr="005C53EC">
        <w:rPr>
          <w:rStyle w:val="normaltextrun"/>
          <w:color w:val="000000" w:themeColor="text1"/>
        </w:rPr>
        <w:t xml:space="preserve">. </w:t>
      </w:r>
    </w:p>
    <w:p w14:paraId="1832A065" w14:textId="7E516664" w:rsidR="00D04A0B" w:rsidRPr="005C53EC" w:rsidRDefault="00D04A0B" w:rsidP="00D04A0B">
      <w:pPr>
        <w:pStyle w:val="Newparagraph"/>
        <w:rPr>
          <w:color w:val="000000" w:themeColor="text1"/>
        </w:rPr>
      </w:pPr>
      <w:r w:rsidRPr="005C53EC">
        <w:rPr>
          <w:rStyle w:val="normaltextrun"/>
          <w:color w:val="000000" w:themeColor="text1"/>
        </w:rPr>
        <w:t xml:space="preserve">Prosthesis technology is advancing which offers opportunity for a more seamless end-to-end process of prosthesis fitting and fabrication through digital tools like laptops and 3D printers </w:t>
      </w:r>
      <w:r w:rsidRPr="005C53EC">
        <w:rPr>
          <w:rStyle w:val="normaltextrun"/>
          <w:color w:val="000000" w:themeColor="text1"/>
        </w:rPr>
        <w:fldChar w:fldCharType="begin" w:fldLock="1"/>
      </w:r>
      <w:r w:rsidR="003D2CD0" w:rsidRPr="005C53EC">
        <w:rPr>
          <w:rStyle w:val="normaltextrun"/>
          <w:color w:val="000000" w:themeColor="text1"/>
        </w:rPr>
        <w:instrText>ADDIN CSL_CITATION {"citationItems":[{"id":"ITEM-1","itemData":{"author":[{"dropping-particle":"","family":"Liao","given":"Cynthia","non-dropping-particle":"","parse-names":false,"suffix":""},{"dropping-particle":"","family":"Seghers","given":"Frederic","non-dropping-particle":"","parse-names":false,"suffix":""},{"dropping-particle":"","family":"Savage","given":"Margaret","non-dropping-particle":"","parse-names":false,"suffix":""},{"dropping-particle":"","family":"Clinton Health Access Initiative","given":"","non-dropping-particle":"","parse-names":false,"suffix":""},{"dropping-particle":"","family":"End Fineberg","given":"Alison","non-dropping-particle":"","parse-names":false,"suffix":""},{"dropping-particle":"","family":"Goedde","given":"Barbara","non-dropping-particle":"","parse-names":false,"suffix":""},{"dropping-particle":"","family":"AT Scale","given":"","non-dropping-particle":"","parse-names":false,"suffix":""},{"dropping-particle":"","family":"Global Disability Innovation Hub","given":"","non-dropping-particle":"","parse-names":false,"suffix":""},{"dropping-particle":"","family":"Austin","given":"Victoria","non-dropping-particle":"","parse-names":false,"suffix":""},{"dropping-particle":"","family":"Holloway","given":"Catherine","non-dropping-particle":"","parse-names":false,"suffix":""},{"dropping-particle":"","family":"Oldfrey","given":"Ben","non-dropping-particle":"","parse-names":false,"suffix":""}],"id":"ITEM-1","issue":"April","issued":{"date-parts":[["2020"]]},"title":"Product Narrative: Prostheses","type":"report"},"uris":["http://www.mendeley.com/documents/?uuid=d6bb6ce4-926a-4b7b-9d2d-b5de31a6ffb3"]}],"mendeley":{"formattedCitation":"[1]","plainTextFormattedCitation":"[1]","previouslyFormattedCitation":"[1]"},"properties":{"noteIndex":0},"schema":"https://github.com/citation-style-language/schema/raw/master/csl-citation.json"}</w:instrText>
      </w:r>
      <w:r w:rsidRPr="005C53EC">
        <w:rPr>
          <w:rStyle w:val="normaltextrun"/>
          <w:color w:val="000000" w:themeColor="text1"/>
        </w:rPr>
        <w:fldChar w:fldCharType="separate"/>
      </w:r>
      <w:r w:rsidR="00AE69DF" w:rsidRPr="005C53EC">
        <w:rPr>
          <w:rStyle w:val="normaltextrun"/>
          <w:noProof/>
          <w:color w:val="000000" w:themeColor="text1"/>
        </w:rPr>
        <w:t>[1]</w:t>
      </w:r>
      <w:r w:rsidRPr="005C53EC">
        <w:rPr>
          <w:rStyle w:val="normaltextrun"/>
          <w:color w:val="000000" w:themeColor="text1"/>
        </w:rPr>
        <w:fldChar w:fldCharType="end"/>
      </w:r>
      <w:r w:rsidRPr="005C53EC">
        <w:rPr>
          <w:rStyle w:val="normaltextrun"/>
          <w:color w:val="000000" w:themeColor="text1"/>
        </w:rPr>
        <w:t>. In theory, these services would be mobile with fewer fabrication steps; saving time, reducing appointments, and providing opportunity to travel to rural locations. This may offer potential advantage over the current traditional methods which require a specific immobile infrastructure. When considering the transport and money barriers encountered by patients in low resource settings, these systems may have significant advantages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{"citationItems":[{"id":"ITEM-1","itemData":{"DOI":"10.3109/17483107.2014.905643","ISSN":"17483115","abstract":"Purpose: To examine the environmental and personal factors in low-income countries (LICs) that influence prosthetic rehabilitation of adults with lower-limb (LL) amputations and their ability to participate in daily activities. Methods: In this qualitative descriptive study, 11 prosthetists participated in semi-structured interviews by telephone or Skype. Qualitative thematic analysis was guided by the International Classification of Function. Results: Facilitating continuity of care, consideration of physical environments and usage, prosthetic quality including durability and socket fit, and minimizing the visibility of disability, were found to be important factors affecting the provision of prosthetic services in LICs. Conclusions: Environmental and personal factors must be considered when providing prosthetic rehabilitation for adults with LL amputations in LICs in order to optimize participation in activities. Results from this study provide new insights about some of the factors that influence the ability of individuals with LL amputations to rehabilitate to a level where they are able to participate in meaningful activities within their communities.Implications for RehabilitationThere are unique environmental and personal components that can influence activity and participation of lower-limb (LL) prosthetic users in low-income countries (LICs). These components are often overlooked in the design of prosthetic devices and provision of prosthetic services.Continuity of care, condition of the post-surgical residuum, outdoor environments of common occupations, aesthetics and durability of prostheses, and user comfort should all be considered when providing prosthetic rehabilitation to adults with LL amputations in LICs to promote activity and participation.Results of our study can inform the practice of prosthetists in LICs by highlighting their contributions in enabling participation for LL prosthetic users.Our results can also inform the design of durable and comfortable prostheses and the provision of more appropriate prosthetic rehabilitation to LL prosthetic users in LICs to facilitate and optimize participation.","author":[{"dropping-particle":"","family":"Kam","given":"Season","non-dropping-particle":"","parse-names":false,"suffix":""},{"dropping-particle":"","family":"Kent","given":"Mallory","non-dropping-particle":"","parse-names":false,"suffix":""},{"dropping-particle":"","family":"Khodaverdian","given":"Alin","non-dropping-particle":"","parse-names":false,"suffix":""},{"dropping-particle":"","family":"Daiter","given":"Liane","non-dropping-particle":"","parse-names":false,"suffix":""},{"dropping-particle":"","family":"Njelesani","given":"Janet","non-dropping-particle":"","parse-names":false,"suffix":""},{"dropping-particle":"","family":"Cameron","given":"Debra","non-dropping-particle":"","parse-names":false,"suffix":""},{"dropping-particle":"","family":"Andrysek","given":"Jan","non-dropping-particle":"","parse-names":false,"suffix":""}],"container-title":"Disability and Rehabilitation: Assistive Technology","id":"ITEM-1","issue":"3","issued":{"date-parts":[["2015"]]},"page":"245-251","title":"The influence of environmental and personal factors on participation of lower-limb prosthetic users in low-income countries: Prosthetists' perspectives","type":"article-journal","volume":"10"},"uris":["http://www.mendeley.com/documents/?uuid=abc95004-926c-415c-9b81-95569b7ba874"]}],"mendeley":{"formattedCitation":"[27]","plainTextFormattedCitation":"[27]","previouslyFormattedCitation":"[27]"},"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[27]</w:t>
      </w:r>
      <w:r w:rsidRPr="005C53EC">
        <w:rPr>
          <w:rStyle w:val="normaltextrun"/>
          <w:color w:val="000000" w:themeColor="text1"/>
        </w:rPr>
        <w:fldChar w:fldCharType="end"/>
      </w:r>
      <w:r w:rsidRPr="005C53EC">
        <w:rPr>
          <w:rStyle w:val="normaltextrun"/>
          <w:color w:val="000000" w:themeColor="text1"/>
        </w:rPr>
        <w:t>.</w:t>
      </w:r>
      <w:r w:rsidRPr="005C53EC">
        <w:rPr>
          <w:rStyle w:val="eop"/>
          <w:color w:val="000000" w:themeColor="text1"/>
        </w:rPr>
        <w:t> </w:t>
      </w:r>
    </w:p>
    <w:p w14:paraId="694012CA" w14:textId="40EA70A9" w:rsidR="00D04A0B" w:rsidRPr="005C53EC" w:rsidRDefault="00D04A0B" w:rsidP="00D04A0B">
      <w:pPr>
        <w:pStyle w:val="Newparagraph"/>
        <w:rPr>
          <w:rStyle w:val="eop"/>
          <w:color w:val="000000" w:themeColor="text1"/>
        </w:rPr>
      </w:pPr>
      <w:r w:rsidRPr="005C53EC">
        <w:rPr>
          <w:rStyle w:val="normaltextrun"/>
          <w:color w:val="000000" w:themeColor="text1"/>
        </w:rPr>
        <w:t xml:space="preserve">However, if services are decentralised and appointments reduced, the significance of human interaction and sense of community gained from a clinic setting should not be overlooked. Although they are a cost-saving initiative, fragmented service delivery has found to be a potential challenge of mobile clinics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author":[{"dropping-particle":"","family":"Junsaard","given":"T","non-dropping-particle":"","parse-names":false,"suffix":""},{"dropping-particle":"","family":"Poomulna","given":"J","non-dropping-particle":"","parse-names":false,"suffix":""},{"dropping-particle":"","family":"Chiablam","given":"C","non-dropping-particle":"","parse-names":false,"suffix":""},{"dropping-particle":"","family":"Sutthison","given":"N","non-dropping-particle":"","parse-names":false,"suffix":""},{"dropping-particle":"","family":"Domrongpokapan","given":"A","non-dropping-particle":"","parse-names":false,"suffix":""}],"container-title":"Journal of the Department of Medical Service","id":"ITEM-1","issue":"4","issued":{"date-parts":[["2018"]]},"title":"A Study of Mobile Prosthetic Services Model with a Proactive and Integrated Approach in Thailand Aimed at Achieving 100% Accessibility for People with Movement Disabilities","type":"article-journal","volume":"43"},"uris":["http://www.mendeley.com/documents/?uuid=f876af70-4c1a-30c6-b85d-135c70a93450"]}],"mendeley":{"formattedCitation":"[21]","plainTextFormattedCitation":"[21]","previouslyFormattedCitation":"[21]"},"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[21]</w:t>
      </w:r>
      <w:r w:rsidRPr="005C53EC">
        <w:rPr>
          <w:rStyle w:val="normaltextrun"/>
          <w:color w:val="000000" w:themeColor="text1"/>
        </w:rPr>
        <w:fldChar w:fldCharType="end"/>
      </w:r>
      <w:r w:rsidRPr="005C53EC">
        <w:rPr>
          <w:rStyle w:val="normaltextrun"/>
          <w:color w:val="000000" w:themeColor="text1"/>
        </w:rPr>
        <w:t>. Perhaps service designers need to consider how to facilitate the experience of belonging and community within a mobile infrastructure. </w:t>
      </w:r>
      <w:r w:rsidRPr="005C53EC">
        <w:rPr>
          <w:rStyle w:val="eop"/>
          <w:color w:val="000000" w:themeColor="text1"/>
        </w:rPr>
        <w:t> </w:t>
      </w:r>
    </w:p>
    <w:p w14:paraId="5A1DAFE4" w14:textId="77777777" w:rsidR="00D04A0B" w:rsidRPr="005C53EC" w:rsidRDefault="00D04A0B" w:rsidP="00D04A0B">
      <w:pPr>
        <w:pStyle w:val="Heading2"/>
        <w:rPr>
          <w:rStyle w:val="eop"/>
          <w:color w:val="000000" w:themeColor="text1"/>
        </w:rPr>
      </w:pPr>
      <w:r w:rsidRPr="005C53EC">
        <w:rPr>
          <w:rStyle w:val="eop"/>
          <w:color w:val="000000" w:themeColor="text1"/>
        </w:rPr>
        <w:t xml:space="preserve">Service provider </w:t>
      </w:r>
    </w:p>
    <w:p w14:paraId="3FF195DF" w14:textId="77777777" w:rsidR="00D04A0B" w:rsidRPr="005C53EC" w:rsidRDefault="00D04A0B" w:rsidP="00D04A0B">
      <w:pPr>
        <w:pStyle w:val="Newparagraph"/>
        <w:rPr>
          <w:color w:val="000000" w:themeColor="text1"/>
        </w:rPr>
      </w:pPr>
      <w:r w:rsidRPr="005C53EC">
        <w:rPr>
          <w:rStyle w:val="normaltextrun"/>
          <w:color w:val="000000" w:themeColor="text1"/>
        </w:rPr>
        <w:t>Participants spoke about the significance of the service providers reassurance who encouraged them to accept their situation and move forward. The participants responded well to this support, finding confidence, motivation, and high levels of satisfaction with their provider.</w:t>
      </w:r>
      <w:r w:rsidRPr="005C53EC">
        <w:rPr>
          <w:rStyle w:val="eop"/>
          <w:color w:val="000000" w:themeColor="text1"/>
        </w:rPr>
        <w:t> </w:t>
      </w:r>
    </w:p>
    <w:p w14:paraId="320F4FE6" w14:textId="42C5D7DB" w:rsidR="00D04A0B" w:rsidRPr="005C53EC" w:rsidRDefault="00D04A0B" w:rsidP="00D04A0B">
      <w:pPr>
        <w:pStyle w:val="Newparagraph"/>
        <w:rPr>
          <w:rFonts w:ascii="Segoe UI" w:hAnsi="Segoe UI" w:cs="Segoe UI"/>
          <w:color w:val="000000" w:themeColor="text1"/>
          <w:sz w:val="18"/>
          <w:szCs w:val="18"/>
        </w:rPr>
      </w:pPr>
      <w:r w:rsidRPr="005C53EC">
        <w:rPr>
          <w:rStyle w:val="normaltextrun"/>
          <w:color w:val="000000" w:themeColor="text1"/>
        </w:rPr>
        <w:t xml:space="preserve">The service provider was key to the participants positive experience and success. All participants trusted and respected their clinician greatly, not questioning his professional opinion. He was seen as a friend as well as clinical expert. The significance of this clinician-patient relationship is documented elsewhere and the gratitude </w:t>
      </w:r>
      <w:r w:rsidRPr="005C53EC">
        <w:rPr>
          <w:rStyle w:val="normaltextrun"/>
          <w:color w:val="000000" w:themeColor="text1"/>
        </w:rPr>
        <w:lastRenderedPageBreak/>
        <w:t xml:space="preserve">expressed for the device and service correlates to findings from a service review in Haiti, where participants had been thankful to the staff for the free service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{"citationItems":[{"id":"ITEM-1","itemData":{"DOI":"10.1080/09687599.2012.669109","ISSN":"09687599","abstract":"Following the 2010 earthquake, Hôpital Albert Schweitzer and Hanger Prosthetics founded a prosthetics shop in rural Haiti. This research explored barriers to clients' continued use of their limb, with the goal of improving programming and thus increasing rates of success. Methods used included ethnographic observation, semi-structured interviews and focus groups. The participants included retrospective and prospective prosthetic users as well as in-house clients. Data were collected from over 100 individuals. Despite gratitude for the services, many clients reported they did not utilize their limbs on a daily basis and provided insightful critiques to the programme and suggestions for improvement. Lack of clear communication with the clients was a major problem in the programme. Clients expressed gratitude for the sense of community within the programme but noted the lack of outreach after discharge. Other important concerns were programme sustainability and the provision of more holistic care for individuals with disabilities. © 2012 Copyright Taylor and Francis Group, LLC.","author":[{"dropping-particle":"","family":"Campbell","given":"David J.T.","non-dropping-particle":"","parse-names":false,"suffix":""},{"dropping-particle":"","family":"Coll","given":"Neasa","non-dropping-particle":"","parse-names":false,"suffix":""},{"dropping-particle":"","family":"Thurston","given":"Wilfreda E.","non-dropping-particle":"","parse-names":false,"suffix":""}],"container-title":"Disability and Society","id":"ITEM-1","issue":"5","issued":{"date-parts":[["2012"]]},"page":"647-661","title":"Considerations for the provision of prosthetic services in post-disaster contexts: The Haiti Amputee Coalition","type":"article-journal","volume":"27"},"uris":["http://www.mendeley.com/documents/?uuid=8e539b4f-ec3e-4a8b-853b-609874b0e27c"]}],"mendeley":{"formattedCitation":"[34]","plainTextFormattedCitation":"[34]","previouslyFormattedCitation":"[34]"},"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[34]</w:t>
      </w:r>
      <w:r w:rsidRPr="005C53EC">
        <w:rPr>
          <w:rStyle w:val="normaltextrun"/>
          <w:color w:val="000000" w:themeColor="text1"/>
        </w:rPr>
        <w:fldChar w:fldCharType="end"/>
      </w:r>
      <w:r w:rsidRPr="005C53EC">
        <w:rPr>
          <w:rStyle w:val="normaltextrun"/>
          <w:color w:val="000000" w:themeColor="text1"/>
        </w:rPr>
        <w:t>.</w:t>
      </w:r>
    </w:p>
    <w:p w14:paraId="1078F3C3" w14:textId="041E3F6E" w:rsidR="00D04A0B" w:rsidRPr="005C53EC" w:rsidRDefault="00D04A0B" w:rsidP="00D04A0B">
      <w:pPr>
        <w:pStyle w:val="Newparagraph"/>
        <w:rPr>
          <w:rFonts w:ascii="Segoe UI" w:hAnsi="Segoe UI" w:cs="Segoe UI"/>
          <w:color w:val="000000" w:themeColor="text1"/>
          <w:sz w:val="18"/>
          <w:szCs w:val="18"/>
        </w:rPr>
      </w:pPr>
      <w:r w:rsidRPr="005C53EC">
        <w:rPr>
          <w:rStyle w:val="normaltextrun"/>
          <w:color w:val="000000" w:themeColor="text1"/>
        </w:rPr>
        <w:t>These positive experiences contrast to </w:t>
      </w:r>
      <w:proofErr w:type="gramStart"/>
      <w:r w:rsidR="009E57F8" w:rsidRPr="005C53EC">
        <w:rPr>
          <w:rStyle w:val="normaltextrun"/>
          <w:color w:val="000000" w:themeColor="text1"/>
        </w:rPr>
        <w:t xml:space="preserve">a </w:t>
      </w:r>
      <w:r w:rsidR="00472792" w:rsidRPr="005C53EC">
        <w:rPr>
          <w:rStyle w:val="normaltextrun"/>
          <w:color w:val="000000" w:themeColor="text1"/>
        </w:rPr>
        <w:t xml:space="preserve"> </w:t>
      </w:r>
      <w:r w:rsidRPr="005C53EC">
        <w:rPr>
          <w:rStyle w:val="normaltextrun"/>
          <w:color w:val="000000" w:themeColor="text1"/>
        </w:rPr>
        <w:t>study</w:t>
      </w:r>
      <w:proofErr w:type="gramEnd"/>
      <w:r w:rsidRPr="005C53EC">
        <w:rPr>
          <w:rStyle w:val="normaltextrun"/>
          <w:color w:val="000000" w:themeColor="text1"/>
        </w:rPr>
        <w:t xml:space="preserve"> which analysed online-discussion groups of prosthesis users from higher resourced settings. Here people wrote about ‘firing’ prosthetists because they believed they didn’t listen, restricted their device options, and used their clinical experience to set limits. This angered users who felt doctors should not be seen as knowing better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{"citationItems":[{"id":"ITEM-1","itemData":{"DOI":"10.3109/09638288.2012.704125","ISSN":"09638288","abstract":"Purpose: People with lower-limb amputations are routinely fitted with an artificial limb. Good communication with prosthetists is vital in meeting patients' needs in this process. The present study aimed to identify the salient issues surrounding problematic interaction between patients and prosthetists from the point of view of patients. Method: Three on-line discussion groups for people with lower-limb amputations were searched for all posts which discussed such issues. A total of 527 electronic messages comprised the data set, from 155 authors. All data served as the basis for analysis. Results: A phenomenologically-informed thematic analysis identified three themes: 'Becoming a prosthesis user: Not knowing what to expect'; 'Unmet expectations: Trying to get the prosthetist to do something'; and 'Working with your prosthetist: The need to communicate well'. The presented results are illustrated with posts from 25 participants. Conclusions: The results indicate the need to improve communication between prosthetists and patients, including that prosthetists should strive to share more information, to communicate in more understandable language and to provide more opportunities for patients to make choices in the prosthesis prescription process. © 2013 Informa UK, Ltd.","author":[{"dropping-particle":"","family":"Murray","given":"Craig D.","non-dropping-particle":"","parse-names":false,"suffix":""}],"container-title":"Disability and Rehabilitation","id":"ITEM-1","issue":"6","issued":{"date-parts":[["2013"]]},"page":"513-521","title":"'Don't you talk to your prosthetist?' Communicational problems in the prescription of artificial limbs","type":"article-journal","volume":"35"},"uris":["http://www.mendeley.com/documents/?uuid=706c9e5a-39f3-45b8-91f8-0648136efd28"]}],"mendeley":{"formattedCitation":"[32]","plainTextFormattedCitation":"[32]","previouslyFormattedCitation":"[32]"},"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[32]</w:t>
      </w:r>
      <w:r w:rsidRPr="005C53EC">
        <w:rPr>
          <w:rStyle w:val="normaltextrun"/>
          <w:color w:val="000000" w:themeColor="text1"/>
        </w:rPr>
        <w:fldChar w:fldCharType="end"/>
      </w:r>
      <w:r w:rsidRPr="005C53EC">
        <w:rPr>
          <w:rStyle w:val="normaltextrun"/>
          <w:color w:val="000000" w:themeColor="text1"/>
        </w:rPr>
        <w:t xml:space="preserve">. </w:t>
      </w:r>
      <w:r w:rsidR="009E57F8" w:rsidRPr="005C53EC">
        <w:rPr>
          <w:rStyle w:val="normaltextrun"/>
          <w:color w:val="000000" w:themeColor="text1"/>
        </w:rPr>
        <w:t xml:space="preserve">Perhaps the anonymity </w:t>
      </w:r>
      <w:r w:rsidR="00960737" w:rsidRPr="005C53EC">
        <w:rPr>
          <w:rStyle w:val="normaltextrun"/>
          <w:color w:val="000000" w:themeColor="text1"/>
        </w:rPr>
        <w:t xml:space="preserve">achieved </w:t>
      </w:r>
      <w:r w:rsidR="009E57F8" w:rsidRPr="005C53EC">
        <w:rPr>
          <w:rStyle w:val="normaltextrun"/>
          <w:color w:val="000000" w:themeColor="text1"/>
        </w:rPr>
        <w:t xml:space="preserve">online enables </w:t>
      </w:r>
      <w:r w:rsidR="00321B29" w:rsidRPr="005C53EC">
        <w:rPr>
          <w:rStyle w:val="normaltextrun"/>
          <w:color w:val="000000" w:themeColor="text1"/>
        </w:rPr>
        <w:t>service users to post honestly</w:t>
      </w:r>
      <w:r w:rsidR="00E579C0" w:rsidRPr="005C53EC">
        <w:rPr>
          <w:rStyle w:val="normaltextrun"/>
          <w:color w:val="000000" w:themeColor="text1"/>
        </w:rPr>
        <w:t xml:space="preserve">. </w:t>
      </w:r>
      <w:r w:rsidRPr="005C53EC">
        <w:rPr>
          <w:rStyle w:val="normaltextrun"/>
          <w:color w:val="000000" w:themeColor="text1"/>
        </w:rPr>
        <w:t>The differences between participant expectations</w:t>
      </w:r>
      <w:r w:rsidR="00E579C0" w:rsidRPr="005C53EC">
        <w:rPr>
          <w:rStyle w:val="normaltextrun"/>
          <w:color w:val="000000" w:themeColor="text1"/>
        </w:rPr>
        <w:t xml:space="preserve"> </w:t>
      </w:r>
      <w:r w:rsidR="000F13F9" w:rsidRPr="005C53EC">
        <w:rPr>
          <w:rStyle w:val="normaltextrun"/>
          <w:color w:val="000000" w:themeColor="text1"/>
        </w:rPr>
        <w:t xml:space="preserve">could, in part, be due to </w:t>
      </w:r>
      <w:r w:rsidRPr="005C53EC">
        <w:rPr>
          <w:rStyle w:val="normaltextrun"/>
          <w:color w:val="000000" w:themeColor="text1"/>
        </w:rPr>
        <w:t>contextual influences. In high resourced settings, there is more opportunity for some people to become empowered about their health. People research options independently and, through exposure to increased choice, their expectations and specifications of device and service provider may heighten. This contrasts with the expectations, gratitude, and our participant perception of their clinician within Kenya where there is less opportunity of service access, choice, education, and greater financial constraints.</w:t>
      </w:r>
      <w:r w:rsidRPr="005C53EC">
        <w:rPr>
          <w:rStyle w:val="eop"/>
          <w:color w:val="000000" w:themeColor="text1"/>
        </w:rPr>
        <w:t> </w:t>
      </w:r>
    </w:p>
    <w:p w14:paraId="0B2C4514" w14:textId="75B233EC" w:rsidR="00D04A0B" w:rsidRPr="005C53EC" w:rsidRDefault="00D04A0B" w:rsidP="00D04A0B">
      <w:pPr>
        <w:pStyle w:val="Newparagraph"/>
        <w:rPr>
          <w:rFonts w:ascii="Segoe UI" w:hAnsi="Segoe UI" w:cs="Segoe UI"/>
          <w:color w:val="000000" w:themeColor="text1"/>
          <w:sz w:val="18"/>
          <w:szCs w:val="18"/>
        </w:rPr>
      </w:pPr>
      <w:r w:rsidRPr="005C53EC">
        <w:rPr>
          <w:rStyle w:val="normaltextrun"/>
          <w:color w:val="000000" w:themeColor="text1"/>
        </w:rPr>
        <w:t>The participants responses</w:t>
      </w:r>
      <w:r w:rsidR="00071BC7" w:rsidRPr="005C53EC">
        <w:rPr>
          <w:rStyle w:val="normaltextrun"/>
          <w:color w:val="000000" w:themeColor="text1"/>
        </w:rPr>
        <w:t>’</w:t>
      </w:r>
      <w:r w:rsidRPr="005C53EC">
        <w:rPr>
          <w:rStyle w:val="normaltextrun"/>
          <w:color w:val="000000" w:themeColor="text1"/>
        </w:rPr>
        <w:t>, and previous research, all example the influence a clinician can have on a patient’s journey and engagement with services. Perhaps, alongside technical knowledge, there is benefit in developing and training soft skills within providers</w:t>
      </w:r>
      <w:r w:rsidR="00301BFD" w:rsidRPr="005C53EC">
        <w:rPr>
          <w:rStyle w:val="normaltextrun"/>
          <w:color w:val="000000" w:themeColor="text1"/>
        </w:rPr>
        <w:t>. Soft skills can be described as</w:t>
      </w:r>
      <w:r w:rsidR="009304CD" w:rsidRPr="005C53EC">
        <w:rPr>
          <w:rStyle w:val="normaltextrun"/>
          <w:color w:val="000000" w:themeColor="text1"/>
        </w:rPr>
        <w:t xml:space="preserve"> traits </w:t>
      </w:r>
      <w:r w:rsidR="00301BFD" w:rsidRPr="005C53EC">
        <w:rPr>
          <w:rStyle w:val="normaltextrun"/>
          <w:color w:val="000000" w:themeColor="text1"/>
        </w:rPr>
        <w:t xml:space="preserve">outside of technical </w:t>
      </w:r>
      <w:r w:rsidR="00EE7586" w:rsidRPr="005C53EC">
        <w:rPr>
          <w:rStyle w:val="normaltextrun"/>
          <w:color w:val="000000" w:themeColor="text1"/>
        </w:rPr>
        <w:t>knowledge</w:t>
      </w:r>
      <w:r w:rsidR="009304CD" w:rsidRPr="005C53EC">
        <w:rPr>
          <w:rStyle w:val="normaltextrun"/>
          <w:color w:val="000000" w:themeColor="text1"/>
        </w:rPr>
        <w:t xml:space="preserve">, e.g. </w:t>
      </w:r>
      <w:r w:rsidR="00EE7586" w:rsidRPr="005C53EC">
        <w:rPr>
          <w:rStyle w:val="normaltextrun"/>
          <w:color w:val="000000" w:themeColor="text1"/>
        </w:rPr>
        <w:t xml:space="preserve">effective communication, </w:t>
      </w:r>
      <w:r w:rsidR="0003102D" w:rsidRPr="005C53EC">
        <w:rPr>
          <w:rStyle w:val="normaltextrun"/>
          <w:color w:val="000000" w:themeColor="text1"/>
        </w:rPr>
        <w:t>compassion and patience</w:t>
      </w:r>
      <w:r w:rsidR="004F1B80" w:rsidRPr="005C53EC">
        <w:rPr>
          <w:rStyle w:val="normaltextrun"/>
          <w:color w:val="000000" w:themeColor="text1"/>
        </w:rPr>
        <w:t xml:space="preserve"> -</w:t>
      </w:r>
      <w:r w:rsidR="0003102D" w:rsidRPr="005C53EC">
        <w:rPr>
          <w:rStyle w:val="normaltextrun"/>
          <w:color w:val="000000" w:themeColor="text1"/>
        </w:rPr>
        <w:t xml:space="preserve"> which have been argued as </w:t>
      </w:r>
      <w:r w:rsidR="004F1B80" w:rsidRPr="005C53EC">
        <w:rPr>
          <w:rStyle w:val="normaltextrun"/>
          <w:color w:val="000000" w:themeColor="text1"/>
        </w:rPr>
        <w:t xml:space="preserve">being </w:t>
      </w:r>
      <w:r w:rsidR="000278C4" w:rsidRPr="005C53EC">
        <w:rPr>
          <w:rStyle w:val="normaltextrun"/>
          <w:color w:val="000000" w:themeColor="text1"/>
        </w:rPr>
        <w:t xml:space="preserve">more important for a patient experience than clinical expertise </w:t>
      </w:r>
      <w:r w:rsidR="000278C4" w:rsidRPr="005C53EC">
        <w:rPr>
          <w:rStyle w:val="normaltextrun"/>
          <w:color w:val="000000" w:themeColor="text1"/>
        </w:rPr>
        <w:fldChar w:fldCharType="begin" w:fldLock="1"/>
      </w:r>
      <w:r w:rsidR="00B25137" w:rsidRPr="005C53EC">
        <w:rPr>
          <w:rStyle w:val="normaltextrun"/>
          <w:color w:val="000000" w:themeColor="text1"/>
        </w:rPr>
        <w:instrText>ADDIN CSL_CITATION {"citationItems":[{"id":"ITEM-1","itemData":{"URL":"https://evolve.elsevier.com/education/expertise/faculty-development/the-importance-of-soft-skills-in-healthcare-professions/","accessed":{"date-parts":[["2020","9","5"]]},"author":[{"dropping-particle":"","family":"Murphy","given":"Helen","non-dropping-particle":"","parse-names":false,"suffix":""}],"id":"ITEM-1","issued":{"date-parts":[["2020"]]},"title":"The Importance of “Soft” Skills in Healthcare Professions - Elsevier Education","type":"webpage"},"uris":["http://www.mendeley.com/documents/?uuid=85e7a1b3-c65f-387b-95f3-07bf9f9db9e9"]}],"mendeley":{"formattedCitation":"[45]","plainTextFormattedCitation":"[45]","previouslyFormattedCitation":"[45]"},"properties":{"noteIndex":0},"schema":"https://github.com/citation-style-language/schema/raw/master/csl-citation.json"}</w:instrText>
      </w:r>
      <w:r w:rsidR="000278C4" w:rsidRPr="005C53EC">
        <w:rPr>
          <w:rStyle w:val="normaltextrun"/>
          <w:color w:val="000000" w:themeColor="text1"/>
        </w:rPr>
        <w:fldChar w:fldCharType="separate"/>
      </w:r>
      <w:r w:rsidR="00245FAC" w:rsidRPr="005C53EC">
        <w:rPr>
          <w:rStyle w:val="normaltextrun"/>
          <w:noProof/>
          <w:color w:val="000000" w:themeColor="text1"/>
        </w:rPr>
        <w:t>[45]</w:t>
      </w:r>
      <w:r w:rsidR="000278C4" w:rsidRPr="005C53EC">
        <w:rPr>
          <w:rStyle w:val="normaltextrun"/>
          <w:color w:val="000000" w:themeColor="text1"/>
        </w:rPr>
        <w:fldChar w:fldCharType="end"/>
      </w:r>
      <w:r w:rsidRPr="005C53EC">
        <w:rPr>
          <w:rStyle w:val="normaltextrun"/>
          <w:color w:val="000000" w:themeColor="text1"/>
        </w:rPr>
        <w:t xml:space="preserve">. </w:t>
      </w:r>
    </w:p>
    <w:p w14:paraId="3C62BD73" w14:textId="77777777" w:rsidR="00D04A0B" w:rsidRPr="005C53EC" w:rsidRDefault="00D04A0B" w:rsidP="00D04A0B">
      <w:pPr>
        <w:pStyle w:val="Heading2"/>
        <w:rPr>
          <w:color w:val="000000" w:themeColor="text1"/>
        </w:rPr>
      </w:pPr>
      <w:r w:rsidRPr="005C53EC">
        <w:rPr>
          <w:rStyle w:val="normaltextrun"/>
          <w:color w:val="000000" w:themeColor="text1"/>
        </w:rPr>
        <w:t>Family and friend support</w:t>
      </w:r>
      <w:r w:rsidRPr="005C53EC">
        <w:rPr>
          <w:rStyle w:val="eop"/>
          <w:color w:val="000000" w:themeColor="text1"/>
        </w:rPr>
        <w:t> </w:t>
      </w:r>
    </w:p>
    <w:p w14:paraId="330AAC8F" w14:textId="4D8DCD23" w:rsidR="00D04A0B" w:rsidRPr="005C53EC" w:rsidRDefault="00D04A0B" w:rsidP="00D04A0B">
      <w:pPr>
        <w:pStyle w:val="Paragraph"/>
        <w:rPr>
          <w:rStyle w:val="normaltextrun"/>
          <w:color w:val="000000" w:themeColor="text1"/>
        </w:rPr>
      </w:pPr>
      <w:r w:rsidRPr="005C53EC">
        <w:rPr>
          <w:rStyle w:val="normaltextrun"/>
          <w:color w:val="000000" w:themeColor="text1"/>
        </w:rPr>
        <w:t xml:space="preserve">The motivating influence of family and friends was evident. Some researched and informed participants about the clinic, provided financial and transport means to attend as well as ongoing emotional encouragement. This facilitating effect to service access </w:t>
      </w:r>
      <w:r w:rsidRPr="005C53EC">
        <w:rPr>
          <w:rStyle w:val="normaltextrun"/>
          <w:color w:val="000000" w:themeColor="text1"/>
        </w:rPr>
        <w:lastRenderedPageBreak/>
        <w:t xml:space="preserve">has been demonstrated in other low resource settings and highlights the importance of involving the persons social support in rehabilitation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{"citationItems":[{"id":"ITEM-1","itemData":{"DOI":"10.1177/0309364618789457","ISSN":"17461553","abstract":"Background: Persons with disabilities who reside in rural areas experience challenges accessing and utilising health services and rehabilitation. Due to the high prevalence of diabetes mellitus in rural regions, the risk of having a lower-limb amputation is increasing. Comprehensive rehabilitation is vital to mitigate the negative impact that a lower-limb amputation has on a person. Objective: To explore the barriers and facilitators to accessing rehabilitation experienced by persons with lower-limb amputations in a rural setting. Study Design: A qualitative descriptive approach was used to collect and analyse data. Methods: Data were collected from 11 conveniently sampled participants from three sub-district hospitals in the rural iLembe district, Kwa-Zulu Natal, South Africa. Data were collected using semi-structured interviews to explore the barriers and facilitators perceived by persons with lower-limb amputations in a rural region. Results: The three main barriers identified in this study were environmental factors, financial constraints and impairments. These barriers negatively impacted the participant’s utilisation of rehabilitation. The two main facilitators identified were environmental facilitators and personal factors which aided participant’s utilisation of rehabilitation. Conclusion: Access to rehabilitation was mainly hindered by the challenges utilising transport to the hospital, while self-motivation to improve was the strongest facilitator to utilising rehabilitation. Clinical relevance: Rehabilitation is essential in preparation for prosthetic fitting. If a person cannot access rehabilitation services, they will remain dependent on caregivers. Highlighting the challenges to utilisation of rehabilitation in rural areas can assist to reduce these barriers and improve the functional status of persons with lower-limb amputations.","author":[{"dropping-particle":"","family":"Naidoo","given":"Ugendrie","non-dropping-particle":"","parse-names":false,"suffix":""},{"dropping-particle":"","family":"Ennion","given":"Liezel","non-dropping-particle":"","parse-names":false,"suffix":""}],"container-title":"Prosthetics and Orthotics International","id":"ITEM-1","issue":"1","issued":{"date-parts":[["2019"]]},"page":"95-103","title":"Barriers and facilitators to utilisation of rehabilitation services amongst persons with lower-limb amputations in a rural community in South Africa","type":"article-journal","volume":"43"},"uris":["http://www.mendeley.com/documents/?uuid=84406fd5-5803-4f92-8c11-8ec5501550b5"]}],"mendeley":{"formattedCitation":"[33]","plainTextFormattedCitation":"[33]","previouslyFormattedCitation":"[33]"},"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[33]</w:t>
      </w:r>
      <w:r w:rsidRPr="005C53EC">
        <w:rPr>
          <w:rStyle w:val="normaltextrun"/>
          <w:color w:val="000000" w:themeColor="text1"/>
        </w:rPr>
        <w:fldChar w:fldCharType="end"/>
      </w:r>
      <w:r w:rsidRPr="005C53EC">
        <w:rPr>
          <w:rStyle w:val="normaltextrun"/>
          <w:color w:val="000000" w:themeColor="text1"/>
        </w:rPr>
        <w:t xml:space="preserve">. Perhaps such motivating factors are especially pronounced in Kenya’s historically collectivist culture, where there is focus on family and community </w:t>
      </w:r>
      <w:r w:rsidRPr="005C53EC">
        <w:rPr>
          <w:rStyle w:val="normaltextrun"/>
          <w:color w:val="000000" w:themeColor="text1"/>
        </w:rPr>
        <w:fldChar w:fldCharType="begin" w:fldLock="1"/>
      </w:r>
      <w:r w:rsidR="00B25137" w:rsidRPr="005C53EC">
        <w:rPr>
          <w:rStyle w:val="normaltextrun"/>
          <w:color w:val="000000" w:themeColor="text1"/>
        </w:rPr>
        <w:instrText>ADDIN CSL_CITATION {"citationItems":[{"id":"ITEM-1","itemData":{"DOI":"10.1300/J002v41n01_04","ISSN":"1540-9635","author":[{"dropping-particle":"","family":"Njue","given":"Jane Rose","non-dropping-particle":"","parse-names":false,"suffix":""},{"dropping-particle":"","family":"Rombo","given":"Dorothy","non-dropping-particle":"","parse-names":false,"suffix":""},{"dropping-particle":"","family":"Ngige","given":"Lucy","non-dropping-particle":"","parse-names":false,"suffix":""}],"container-title":"Marriage and Family Review","id":"ITEM-1","issue":"1-2","issued":{"date-parts":[["2007"]]},"page":"47-70","title":"Family Strengths and Challenges in Kenya","type":"article-journal","volume":"41"},"uris":["http://www.mendeley.com/documents/?uuid=d975c51b-5320-3df6-b46c-28c5714a613e"]}],"mendeley":{"formattedCitation":"[46]","plainTextFormattedCitation":"[46]","previouslyFormattedCitation":"[46]"},"properties":{"noteIndex":0},"schema":"https://github.com/citation-style-language/schema/raw/master/csl-citation.json"}</w:instrText>
      </w:r>
      <w:r w:rsidRPr="005C53EC">
        <w:rPr>
          <w:rStyle w:val="normaltextrun"/>
          <w:color w:val="000000" w:themeColor="text1"/>
        </w:rPr>
        <w:fldChar w:fldCharType="separate"/>
      </w:r>
      <w:r w:rsidR="00245FAC" w:rsidRPr="005C53EC">
        <w:rPr>
          <w:rStyle w:val="normaltextrun"/>
          <w:noProof/>
          <w:color w:val="000000" w:themeColor="text1"/>
        </w:rPr>
        <w:t>[46]</w:t>
      </w:r>
      <w:r w:rsidRPr="005C53EC">
        <w:rPr>
          <w:rStyle w:val="normaltextrun"/>
          <w:color w:val="000000" w:themeColor="text1"/>
        </w:rPr>
        <w:fldChar w:fldCharType="end"/>
      </w:r>
      <w:r w:rsidRPr="005C53EC">
        <w:rPr>
          <w:rStyle w:val="normaltextrun"/>
          <w:color w:val="000000" w:themeColor="text1"/>
        </w:rPr>
        <w:t xml:space="preserve">. </w:t>
      </w:r>
    </w:p>
    <w:p w14:paraId="3B8AC43D" w14:textId="0764DAB1" w:rsidR="00D04A0B" w:rsidRPr="005C53EC" w:rsidRDefault="00D04A0B" w:rsidP="00D04A0B">
      <w:pPr>
        <w:pStyle w:val="Newparagraph"/>
        <w:rPr>
          <w:color w:val="000000" w:themeColor="text1"/>
        </w:rPr>
      </w:pPr>
      <w:r w:rsidRPr="005C53EC">
        <w:rPr>
          <w:rStyle w:val="normaltextrun"/>
          <w:color w:val="000000" w:themeColor="text1"/>
        </w:rPr>
        <w:t>These findings highlight how motivation and service engagement may be impacted if an individual does not have this network and perhaps emphasise the need for clinicians to identify this early and implement strategies to counterbalance it. Our participants</w:t>
      </w:r>
      <w:r w:rsidR="00BC0EC2" w:rsidRPr="005C53EC">
        <w:rPr>
          <w:rStyle w:val="normaltextrun"/>
          <w:color w:val="000000" w:themeColor="text1"/>
        </w:rPr>
        <w:t>’</w:t>
      </w:r>
      <w:r w:rsidRPr="005C53EC">
        <w:rPr>
          <w:rStyle w:val="normaltextrun"/>
          <w:color w:val="000000" w:themeColor="text1"/>
        </w:rPr>
        <w:t xml:space="preserve"> experience provide </w:t>
      </w:r>
      <w:r w:rsidR="00D91C85" w:rsidRPr="005C53EC">
        <w:rPr>
          <w:rStyle w:val="normaltextrun"/>
          <w:color w:val="000000" w:themeColor="text1"/>
        </w:rPr>
        <w:t xml:space="preserve">detail to be considered </w:t>
      </w:r>
      <w:r w:rsidRPr="005C53EC">
        <w:rPr>
          <w:rStyle w:val="normaltextrun"/>
          <w:color w:val="000000" w:themeColor="text1"/>
        </w:rPr>
        <w:t xml:space="preserve">for future research into service planning in cultures and communities that are highly dependent on these social support structures. </w:t>
      </w:r>
    </w:p>
    <w:p w14:paraId="55972D47" w14:textId="77777777" w:rsidR="00D04A0B" w:rsidRPr="005C53EC" w:rsidRDefault="00D04A0B" w:rsidP="00D04A0B">
      <w:pPr>
        <w:pStyle w:val="Heading2"/>
        <w:rPr>
          <w:color w:val="000000" w:themeColor="text1"/>
        </w:rPr>
      </w:pPr>
      <w:r w:rsidRPr="005C53EC">
        <w:rPr>
          <w:rStyle w:val="normaltextrun"/>
          <w:color w:val="000000" w:themeColor="text1"/>
        </w:rPr>
        <w:t>Disability and stigma</w:t>
      </w:r>
    </w:p>
    <w:p w14:paraId="23B0E3D2" w14:textId="22F13AE9" w:rsidR="00D04A0B" w:rsidRPr="005C53EC" w:rsidRDefault="00D04A0B" w:rsidP="00D04A0B">
      <w:pPr>
        <w:pStyle w:val="Newparagraph"/>
        <w:rPr>
          <w:rStyle w:val="normaltextrun"/>
          <w:color w:val="000000" w:themeColor="text1"/>
        </w:rPr>
      </w:pPr>
      <w:r w:rsidRPr="005C53EC">
        <w:rPr>
          <w:rStyle w:val="normaltextrun"/>
          <w:color w:val="000000" w:themeColor="text1"/>
        </w:rPr>
        <w:t xml:space="preserve">Being exposed to challenges provided motivation for participants to want for something different. Participants wanted to avoid crutches because of the physicality and awkwardness of them but also because they didn’t want to be viewed as a disabled person. Crutches were regarded as being used by someone who is ‘sick’ or ‘lame’. These words could be the result of translated language from Swahili or perhaps demonstrate less of a differentiation between sickness and disability within the participants context.  </w:t>
      </w:r>
      <w:r w:rsidR="00326AAD" w:rsidRPr="005C53EC">
        <w:rPr>
          <w:rStyle w:val="normaltextrun"/>
          <w:color w:val="000000" w:themeColor="text1"/>
        </w:rPr>
        <w:t>The</w:t>
      </w:r>
      <w:r w:rsidR="003F292D" w:rsidRPr="005C53EC">
        <w:rPr>
          <w:rStyle w:val="normaltextrun"/>
          <w:color w:val="000000" w:themeColor="text1"/>
        </w:rPr>
        <w:t xml:space="preserve"> interviews demonstrated how participants</w:t>
      </w:r>
      <w:r w:rsidR="00F35D68" w:rsidRPr="005C53EC">
        <w:rPr>
          <w:rStyle w:val="normaltextrun"/>
          <w:color w:val="000000" w:themeColor="text1"/>
        </w:rPr>
        <w:t xml:space="preserve"> had certain </w:t>
      </w:r>
      <w:r w:rsidR="003F292D" w:rsidRPr="005C53EC">
        <w:rPr>
          <w:rStyle w:val="normaltextrun"/>
          <w:color w:val="000000" w:themeColor="text1"/>
        </w:rPr>
        <w:t xml:space="preserve">beliefs about disability which could have influenced their motivation to engage in rehabilitation so to not be </w:t>
      </w:r>
      <w:r w:rsidR="00F35D68" w:rsidRPr="005C53EC">
        <w:rPr>
          <w:rStyle w:val="normaltextrun"/>
          <w:color w:val="000000" w:themeColor="text1"/>
        </w:rPr>
        <w:t xml:space="preserve">seen as </w:t>
      </w:r>
      <w:r w:rsidR="003F292D" w:rsidRPr="005C53EC">
        <w:rPr>
          <w:rStyle w:val="normaltextrun"/>
          <w:color w:val="000000" w:themeColor="text1"/>
        </w:rPr>
        <w:t xml:space="preserve">disabled.   </w:t>
      </w:r>
      <w:r w:rsidR="0039538E" w:rsidRPr="005C53EC">
        <w:rPr>
          <w:rStyle w:val="normaltextrun"/>
          <w:color w:val="000000" w:themeColor="text1"/>
        </w:rPr>
        <w:t xml:space="preserve">Other researchers have </w:t>
      </w:r>
      <w:r w:rsidRPr="005C53EC">
        <w:rPr>
          <w:rStyle w:val="normaltextrun"/>
          <w:color w:val="000000" w:themeColor="text1"/>
        </w:rPr>
        <w:t>speculated</w:t>
      </w:r>
      <w:r w:rsidR="0039538E" w:rsidRPr="005C53EC">
        <w:rPr>
          <w:rStyle w:val="normaltextrun"/>
          <w:color w:val="000000" w:themeColor="text1"/>
        </w:rPr>
        <w:t xml:space="preserve"> how</w:t>
      </w:r>
      <w:r w:rsidR="00287F5A" w:rsidRPr="005C53EC">
        <w:rPr>
          <w:rStyle w:val="normaltextrun"/>
          <w:color w:val="000000" w:themeColor="text1"/>
        </w:rPr>
        <w:t xml:space="preserve"> </w:t>
      </w:r>
      <w:r w:rsidRPr="005C53EC">
        <w:rPr>
          <w:rStyle w:val="normaltextrun"/>
          <w:color w:val="000000" w:themeColor="text1"/>
        </w:rPr>
        <w:t>the desire to not be viewed as disabled is more important in collectivist societies due to conformity tendencies</w:t>
      </w:r>
      <w:r w:rsidR="0039538E" w:rsidRPr="005C53EC">
        <w:rPr>
          <w:rStyle w:val="normaltextrun"/>
          <w:color w:val="000000" w:themeColor="text1"/>
        </w:rPr>
        <w:t xml:space="preserve"> </w:t>
      </w:r>
      <w:r w:rsidR="00D35DC7" w:rsidRPr="005C53EC">
        <w:rPr>
          <w:rStyle w:val="normaltextrun"/>
          <w:color w:val="000000" w:themeColor="text1"/>
        </w:rPr>
        <w:fldChar w:fldCharType="begin" w:fldLock="1"/>
      </w:r>
      <w:r w:rsidR="00B25137" w:rsidRPr="005C53EC">
        <w:rPr>
          <w:rStyle w:val="normaltextrun"/>
          <w:color w:val="000000" w:themeColor="text1"/>
        </w:rPr>
        <w:instrText>ADDIN CSL_CITATION {"citationItems":[{"id":"ITEM-1","itemData":{"DOI":"10.1080/24735132.2020.1727699","ISSN":"2473-5132","author":[{"dropping-particle":"","family":"Vlachaki","given":"Anna","non-dropping-particle":"","parse-names":false,"suffix":""},{"dropping-particle":"","family":"Paterson","given":"Abby M J","non-dropping-particle":"","parse-names":false,"suffix":""},{"dropping-particle":"","family":"Porter","given":"Samantha C","non-dropping-particle":"","parse-names":false,"suffix":""},{"dropping-particle":"","family":"Bibb","given":"Richard J","non-dropping-particle":"","parse-names":false,"suffix":""}],"container-title":"Design For Health","id":"ITEM-1","issued":{"date-parts":[["2020"]]},"title":"Design for Health Exploring users' attitudes towards prosthesis aesthetics in the UK and Greece","type":"article-journal"},"uris":["http://www.mendeley.com/documents/?uuid=d3c4d00e-6b7c-3c54-86c0-e83abe3a00bc"]}],"mendeley":{"formattedCitation":"[47]","plainTextFormattedCitation":"[47]","previouslyFormattedCitation":"[47]"},"properties":{"noteIndex":0},"schema":"https://github.com/citation-style-language/schema/raw/master/csl-citation.json"}</w:instrText>
      </w:r>
      <w:r w:rsidR="00D35DC7" w:rsidRPr="005C53EC">
        <w:rPr>
          <w:rStyle w:val="normaltextrun"/>
          <w:color w:val="000000" w:themeColor="text1"/>
        </w:rPr>
        <w:fldChar w:fldCharType="separate"/>
      </w:r>
      <w:r w:rsidR="00245FAC" w:rsidRPr="005C53EC">
        <w:rPr>
          <w:rStyle w:val="normaltextrun"/>
          <w:noProof/>
          <w:color w:val="000000" w:themeColor="text1"/>
        </w:rPr>
        <w:t>[47]</w:t>
      </w:r>
      <w:r w:rsidR="00D35DC7" w:rsidRPr="005C53EC">
        <w:rPr>
          <w:rStyle w:val="normaltextrun"/>
          <w:color w:val="000000" w:themeColor="text1"/>
        </w:rPr>
        <w:fldChar w:fldCharType="end"/>
      </w:r>
      <w:r w:rsidRPr="005C53EC">
        <w:rPr>
          <w:rStyle w:val="normaltextrun"/>
          <w:color w:val="000000" w:themeColor="text1"/>
        </w:rPr>
        <w:t>. </w:t>
      </w:r>
      <w:r w:rsidRPr="005C53EC">
        <w:rPr>
          <w:rStyle w:val="eop"/>
          <w:color w:val="000000" w:themeColor="text1"/>
        </w:rPr>
        <w:t> </w:t>
      </w:r>
      <w:r w:rsidRPr="005C53EC">
        <w:rPr>
          <w:rStyle w:val="normaltextrun"/>
          <w:color w:val="000000" w:themeColor="text1"/>
        </w:rPr>
        <w:t xml:space="preserve">These findings highlight the importance of the ongoing work of APDK in educating communities about disability. </w:t>
      </w:r>
      <w:r w:rsidR="00CB1877" w:rsidRPr="005C53EC">
        <w:rPr>
          <w:rStyle w:val="normaltextrun"/>
          <w:color w:val="000000" w:themeColor="text1"/>
        </w:rPr>
        <w:t>Further studies focusing on disability and stigma in these communities will be important</w:t>
      </w:r>
      <w:r w:rsidR="005D2424" w:rsidRPr="005C53EC">
        <w:rPr>
          <w:rStyle w:val="normaltextrun"/>
          <w:color w:val="000000" w:themeColor="text1"/>
        </w:rPr>
        <w:t xml:space="preserve"> to determine the contribution stigma has in a person’s motivation. </w:t>
      </w:r>
    </w:p>
    <w:p w14:paraId="5420BFC3" w14:textId="4B0CB128" w:rsidR="00D04A0B" w:rsidRPr="005C53EC" w:rsidRDefault="00D04A0B" w:rsidP="00D04A0B">
      <w:pPr>
        <w:pStyle w:val="Newparagraph"/>
        <w:rPr>
          <w:rStyle w:val="eop"/>
          <w:color w:val="000000" w:themeColor="text1"/>
        </w:rPr>
      </w:pPr>
      <w:r w:rsidRPr="005C53EC">
        <w:rPr>
          <w:rStyle w:val="normaltextrun"/>
          <w:color w:val="000000" w:themeColor="text1"/>
        </w:rPr>
        <w:lastRenderedPageBreak/>
        <w:t>The differing identity raised by participants between A</w:t>
      </w:r>
      <w:r w:rsidR="001907F6" w:rsidRPr="005C53EC">
        <w:rPr>
          <w:rStyle w:val="normaltextrun"/>
          <w:color w:val="000000" w:themeColor="text1"/>
        </w:rPr>
        <w:t xml:space="preserve">ssistive </w:t>
      </w:r>
      <w:r w:rsidRPr="005C53EC">
        <w:rPr>
          <w:rStyle w:val="normaltextrun"/>
          <w:color w:val="000000" w:themeColor="text1"/>
        </w:rPr>
        <w:t>T</w:t>
      </w:r>
      <w:r w:rsidR="001907F6" w:rsidRPr="005C53EC">
        <w:rPr>
          <w:rStyle w:val="normaltextrun"/>
          <w:color w:val="000000" w:themeColor="text1"/>
        </w:rPr>
        <w:t>echnology (AT)</w:t>
      </w:r>
      <w:r w:rsidRPr="005C53EC">
        <w:rPr>
          <w:rStyle w:val="normaltextrun"/>
          <w:color w:val="000000" w:themeColor="text1"/>
        </w:rPr>
        <w:t xml:space="preserve">, namely crutches and a prosthesis are also echoed elsewhere. Previous research found the way in which AT is perceived, by others as well as self, influences the user’s sense of identity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10.3109/09638288.2010.529234","ISSN":"1464-5165","author":[{"dropping-particle":"","family":"Schaffalitzky","given":"Elisabeth","non-dropping-particle":"","parse-names":false,"suffix":""},{"dropping-particle":"","family":"Gallagher","given":"Pamela","non-dropping-particle":"","parse-names":false,"suffix":""},{"dropping-particle":"","family":"Maclachlan","given":"Malcolm","non-dropping-particle":"","parse-names":false,"suffix":""},{"dropping-particle":"","family":"Ryall","given":"Nicola","non-dropping-particle":"","parse-names":false,"suffix":""}],"container-title":"Disability and Rehabilitation","id":"ITEM-1","issue":"15-16","issued":{"date-parts":[["2011"]]},"page":"1314-1323","title":"Understanding the benefits of prosthetic prescription: exploring the experiences of practitioners and lower limb prosthetic users","type":"article-journal","volume":"33"},"uris":["http://www.mendeley.com/documents/?uuid=647d1a17-6ad4-3555-b886-22e533b79fe3"]}],"mendeley":{"formattedCitation":"[29]","plainTextFormattedCitation":"[29]","previouslyFormattedCitation":"[29]"},"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[29]</w:t>
      </w:r>
      <w:r w:rsidRPr="005C53EC">
        <w:rPr>
          <w:rStyle w:val="normaltextrun"/>
          <w:color w:val="000000" w:themeColor="text1"/>
        </w:rPr>
        <w:fldChar w:fldCharType="end"/>
      </w:r>
      <w:r w:rsidRPr="005C53EC">
        <w:rPr>
          <w:rStyle w:val="normaltextrun"/>
          <w:color w:val="000000" w:themeColor="text1"/>
        </w:rPr>
        <w:t xml:space="preserve">. Many participants felt embodied with their prosthesis and felt great gratitude and satisfaction because of it, something which </w:t>
      </w:r>
      <w:r w:rsidR="00585AC4" w:rsidRPr="005C53EC">
        <w:rPr>
          <w:rStyle w:val="normaltextrun"/>
          <w:color w:val="000000" w:themeColor="text1"/>
        </w:rPr>
        <w:t xml:space="preserve">others have </w:t>
      </w:r>
      <w:r w:rsidRPr="005C53EC">
        <w:rPr>
          <w:rStyle w:val="normaltextrun"/>
          <w:color w:val="000000" w:themeColor="text1"/>
        </w:rPr>
        <w:t>identified as signifying success</w:t>
      </w:r>
      <w:r w:rsidR="00585AC4" w:rsidRPr="005C53EC">
        <w:rPr>
          <w:rStyle w:val="normaltextrun"/>
          <w:color w:val="000000" w:themeColor="text1"/>
        </w:rPr>
        <w:t xml:space="preserve"> </w:t>
      </w:r>
      <w:r w:rsidR="00585AC4" w:rsidRPr="005C53EC">
        <w:rPr>
          <w:rStyle w:val="normaltextrun"/>
          <w:color w:val="000000" w:themeColor="text1"/>
        </w:rPr>
        <w:fldChar w:fldCharType="begin" w:fldLock="1"/>
      </w:r>
      <w:r w:rsidR="00B25137" w:rsidRPr="005C53EC">
        <w:rPr>
          <w:rStyle w:val="normaltextrun"/>
          <w:color w:val="000000" w:themeColor="text1"/>
        </w:rPr>
        <w:instrText>ADDIN CSL_CITATION {"citationItems":[{"id":"ITEM-1","itemData":{"DOI":"10.1007/978-1-84628-980-4_9","ISBN":"9781846289798","author":[{"dropping-particle":"","family":"Murray","given":"Craig D.","non-dropping-particle":"","parse-names":false,"suffix":""}],"chapter-number":"Emodiment","container-title":"Psychoprosthetics","editor":[{"dropping-particle":"","family":"Gallagher","given":"P.","non-dropping-particle":"","parse-names":false,"suffix":""},{"dropping-particle":"","family":"Desmond","given":"D.","non-dropping-particle":"","parse-names":false,"suffix":""},{"dropping-particle":"","family":"MacLachlan","given":"M.","non-dropping-particle":"","parse-names":false,"suffix":""}],"id":"ITEM-1","issued":{"date-parts":[["2008"]]},"page":"119-129","publisher":"Springer London","publisher-place":"London","title":"Embodiment and prosthetics","type":"chapter"},"uris":["http://www.mendeley.com/documents/?uuid=e03163ed-259f-4120-9a81-6f55ec43e5fe"]}],"mendeley":{"formattedCitation":"[48]","plainTextFormattedCitation":"[48]","previouslyFormattedCitation":"[48]"},"properties":{"noteIndex":0},"schema":"https://github.com/citation-style-language/schema/raw/master/csl-citation.json"}</w:instrText>
      </w:r>
      <w:r w:rsidR="00585AC4" w:rsidRPr="005C53EC">
        <w:rPr>
          <w:rStyle w:val="normaltextrun"/>
          <w:color w:val="000000" w:themeColor="text1"/>
        </w:rPr>
        <w:fldChar w:fldCharType="separate"/>
      </w:r>
      <w:r w:rsidR="00245FAC" w:rsidRPr="005C53EC">
        <w:rPr>
          <w:rStyle w:val="normaltextrun"/>
          <w:noProof/>
          <w:color w:val="000000" w:themeColor="text1"/>
        </w:rPr>
        <w:t>[48]</w:t>
      </w:r>
      <w:r w:rsidR="00585AC4" w:rsidRPr="005C53EC">
        <w:rPr>
          <w:rStyle w:val="normaltextrun"/>
          <w:color w:val="000000" w:themeColor="text1"/>
        </w:rPr>
        <w:fldChar w:fldCharType="end"/>
      </w:r>
      <w:r w:rsidRPr="005C53EC">
        <w:rPr>
          <w:rStyle w:val="normaltextrun"/>
          <w:color w:val="000000" w:themeColor="text1"/>
        </w:rPr>
        <w:t>. </w:t>
      </w:r>
      <w:r w:rsidRPr="005C53EC">
        <w:rPr>
          <w:rStyle w:val="eop"/>
          <w:color w:val="000000" w:themeColor="text1"/>
        </w:rPr>
        <w:t xml:space="preserve">  </w:t>
      </w:r>
    </w:p>
    <w:p w14:paraId="076978D4" w14:textId="77777777" w:rsidR="00D04A0B" w:rsidRPr="005C53EC" w:rsidRDefault="00D04A0B" w:rsidP="00D04A0B">
      <w:pPr>
        <w:pStyle w:val="Newparagraph"/>
        <w:rPr>
          <w:rStyle w:val="normaltextrun"/>
          <w:color w:val="000000" w:themeColor="text1"/>
        </w:rPr>
      </w:pPr>
      <w:r w:rsidRPr="005C53EC">
        <w:rPr>
          <w:rStyle w:val="eop"/>
          <w:color w:val="000000" w:themeColor="text1"/>
        </w:rPr>
        <w:t xml:space="preserve">In this study, the participants’ experiences and perceptions of disability and AT identity highlight the great need for ongoing research in this field. To ensure successful device uptake and delivery further work is needed to scope which device and device appearance would bring most benefit to a user - alongside the work to destigmatise perceptions of disability and AT. </w:t>
      </w:r>
    </w:p>
    <w:p w14:paraId="744D2073" w14:textId="77777777" w:rsidR="00D04A0B" w:rsidRPr="005C53EC" w:rsidRDefault="00D04A0B" w:rsidP="00D04A0B">
      <w:pPr>
        <w:pStyle w:val="Heading2"/>
        <w:rPr>
          <w:color w:val="000000" w:themeColor="text1"/>
        </w:rPr>
      </w:pPr>
      <w:r w:rsidRPr="005C53EC">
        <w:rPr>
          <w:rStyle w:val="normaltextrun"/>
          <w:color w:val="000000" w:themeColor="text1"/>
        </w:rPr>
        <w:t>Independence </w:t>
      </w:r>
    </w:p>
    <w:p w14:paraId="4DE2C7E6" w14:textId="17DCCFF6" w:rsidR="00D04A0B" w:rsidRPr="005C53EC" w:rsidRDefault="00D04A0B" w:rsidP="00D04A0B">
      <w:pPr>
        <w:pStyle w:val="Newparagraph"/>
        <w:rPr>
          <w:rStyle w:val="normaltextrun"/>
          <w:color w:val="000000" w:themeColor="text1"/>
        </w:rPr>
      </w:pPr>
      <w:r w:rsidRPr="005C53EC">
        <w:rPr>
          <w:rStyle w:val="normaltextrun"/>
          <w:color w:val="000000" w:themeColor="text1"/>
        </w:rPr>
        <w:t xml:space="preserve">The cosmesis of the device was seemingly not as important to all as perhaps assumed. The desired normal was not about appearance, but the returning to activities that create a sense of normality </w:t>
      </w:r>
      <w:proofErr w:type="gramStart"/>
      <w:r w:rsidRPr="005C53EC">
        <w:rPr>
          <w:rStyle w:val="normaltextrun"/>
          <w:color w:val="000000" w:themeColor="text1"/>
        </w:rPr>
        <w:t>e.g.</w:t>
      </w:r>
      <w:proofErr w:type="gramEnd"/>
      <w:r w:rsidRPr="005C53EC">
        <w:rPr>
          <w:rStyle w:val="normaltextrun"/>
          <w:color w:val="000000" w:themeColor="text1"/>
        </w:rPr>
        <w:t xml:space="preserve"> caring for oneself, household chores and working. This essence of normality can be about independence, acceptance and participation in society </w:t>
      </w:r>
      <w:r w:rsidRPr="005C53EC">
        <w:rPr>
          <w:rStyle w:val="normaltextrun"/>
          <w:color w:val="000000" w:themeColor="text1"/>
        </w:rPr>
        <w:fldChar w:fldCharType="begin" w:fldLock="1"/>
      </w:r>
      <w:r w:rsidR="00B25137" w:rsidRPr="005C53EC">
        <w:rPr>
          <w:rStyle w:val="normaltextrun"/>
          <w:color w:val="000000" w:themeColor="text1"/>
        </w:rPr>
        <w:instrText>ADDIN CSL_CITATION {"citationItems":[{"id":"ITEM-1","itemData":{"DOI":"10.1111/j.1365-2702.2010.03256.x","ISSN":"09621067","abstract":"Aim: The aim of this study was to describe and understand the lived experience of people with lower extremity amputation. Background: The loss of a body part can cause physical, psychological and social disturbances. The majority of previous studies in this area focus on the impact of amputation or the effectiveness of rehabilitation programmes. This is the first study in Taiwan exploring the holistic experiences of persons with amputation. Design: A phenomenological research design was used. Methods: Semi-structured interviews were performed with 22 people with lower extremity amputation. Interviews were tape-recorded and transcribed verbatim. Data were analysed using Colaizzi's phenomenological analysis method. Results: The lived experience of persons with lower extremity amputation could be categorised into the following four themes: 'lost in the dark woods', 'emotional collapse', 'difficulty in passing through the shadow' and 'igniting a gleam of hope'. Conclusions: Participants described suffering in physical, psychological and sociocultural realms and the ways they strived to cope with these challenges. The findings of this study provide an enhanced understanding of the experiences of people with lower extremity amputation and underscore the importance of truly listening and responding to their concerns. The need to appreciate cultural context and to develop the peer-based support programme was highlighted. Relevance to clinical practice: Health professionals need to acknowledge the real needs of people with lower extremity amputation and provide them a clear explanation regarding the short-term and long-term health issues associated with amputation during the pre- and post-amputation phase. Health professionals also need to expand the scope of services beyond a physical and prosthetic focus. Supportive psychological and social interventions such as formal support groups and peer support programmes may provide a powerful and inexpensive addition to routine care. Currently, such programmes are unavailable in Taiwan. © 2010 The Authors. Journal compilation © 2010 Blackwell Publishing Ltd.","author":[{"dropping-particle":"","family":"Liu","given":"Fen","non-dropping-particle":"","parse-names":false,"suffix":""},{"dropping-particle":"","family":"Williams","given":"Rhonda M.","non-dropping-particle":"","parse-names":false,"suffix":""},{"dropping-particle":"","family":"Liu","given":"Hsueh Erh","non-dropping-particle":"","parse-names":false,"suffix":""},{"dropping-particle":"","family":"Chien","given":"Nai Hui","non-dropping-particle":"","parse-names":false,"suffix":""}],"container-title":"Journal of Clinical Nursing","id":"ITEM-1","issue":"15-16","issued":{"date-parts":[["2010"]]},"page":"2152-2161","title":"The lived experience of persons with lower extremity amputation","type":"article-journal","volume":"19"},"uris":["http://www.mendeley.com/documents/?uuid=1c3cda41-af78-421f-ab51-36bbc096fc89"]},{"id":"ITEM-2","itemData":{"DOI":"10.3109/09638288.2011.575525","ISSN":"09638288","PMID":"21542778","abstract":"Purpose.The primary aim of the study was to explore how people with a disability experience participation in society. A secondary aim was to contribute to the understanding of the concept of participation in terms of the International Classification of Functioning, Disability and Health (ICF). Method.Six people with disabilities participated in focus group discussions. The data were analysed following the guidelines for the constant comparative method. Results.Three main categories emerged with regard to the participants' experiences of participation in society. These included: (1) being engaged, (2) being a member of society and (3) interacting as a citizen. Furthermore, a sense of 'climbing up and sliding down the participation ladder' emerged as a core category of participation. This image reflected the dynamic interaction between individual and society; between, on one hand, an individual' attitude, engagement, motivation, interest and capacity, as well as their sense of responsibility vis-a-vis an activity or a social group; and, on the other hand, the opportunities that society and their immediate social worlds offer them. Conclusions.The fact that participants experience social participation as 'climbing up and sliding down the participation ladder' is important as it enables service providers, managers and policy makers to identify which intrapersonal and environmental factors operate together to limit or enhance the social participation of people with disabilities. This also implies that there is a need for a committed relationship in issues concerning participation for all in society, between people with disabilities and urban planners, and service providers. Findings also imply that participation means being autonomous and making decisions about one's own life and that the subjective dimension of participation must be considered in the revision of the ICF model. Another consideration is to separate activity and participation into two dimensions; i.e. to render more visible the fact that participation is related to environmental, as well as to personal, factors. © 2011 Informa UK, Ltd.","author":[{"dropping-particle":"","family":"Hjelle","given":"Kari Margrete","non-dropping-particle":"","parse-names":false,"suffix":""},{"dropping-particle":"","family":"Vik","given":"Kjersti","non-dropping-particle":"","parse-names":false,"suffix":""}],"container-title":"Disability and Rehabilitation","id":"ITEM-2","issue":"25-26","issued":{"date-parts":[["2011"]]},"page":"2479-2489","title":"The ups and downs of social participation: Experiences of wheelchair users in Norway","type":"article-journal","volume":"33"},"uris":["http://www.mendeley.com/documents/?uuid=724d1244-898c-4f7c-b431-b49c0cf79069"]}],"mendeley":{"formattedCitation":"[7,49]","plainTextFormattedCitation":"[7,49]","previouslyFormattedCitation":"[7,49]"},"properties":{"noteIndex":0},"schema":"https://github.com/citation-style-language/schema/raw/master/csl-citation.json"}</w:instrText>
      </w:r>
      <w:r w:rsidRPr="005C53EC">
        <w:rPr>
          <w:rStyle w:val="normaltextrun"/>
          <w:color w:val="000000" w:themeColor="text1"/>
        </w:rPr>
        <w:fldChar w:fldCharType="separate"/>
      </w:r>
      <w:r w:rsidR="00245FAC" w:rsidRPr="005C53EC">
        <w:rPr>
          <w:rStyle w:val="normaltextrun"/>
          <w:noProof/>
          <w:color w:val="000000" w:themeColor="text1"/>
        </w:rPr>
        <w:t>[7,49]</w:t>
      </w:r>
      <w:r w:rsidRPr="005C53EC">
        <w:rPr>
          <w:rStyle w:val="normaltextrun"/>
          <w:color w:val="000000" w:themeColor="text1"/>
        </w:rPr>
        <w:fldChar w:fldCharType="end"/>
      </w:r>
      <w:r w:rsidRPr="005C53EC">
        <w:rPr>
          <w:rStyle w:val="normaltextrun"/>
          <w:color w:val="000000" w:themeColor="text1"/>
        </w:rPr>
        <w:t>.</w:t>
      </w:r>
    </w:p>
    <w:p w14:paraId="101BA098" w14:textId="3B734DA2" w:rsidR="00D04A0B" w:rsidRPr="005C53EC" w:rsidRDefault="00D04A0B" w:rsidP="00D04A0B">
      <w:pPr>
        <w:pStyle w:val="Newparagraph"/>
        <w:rPr>
          <w:color w:val="000000" w:themeColor="text1"/>
        </w:rPr>
      </w:pPr>
      <w:r w:rsidRPr="005C53EC">
        <w:rPr>
          <w:rStyle w:val="normaltextrun"/>
          <w:color w:val="000000" w:themeColor="text1"/>
        </w:rPr>
        <w:t xml:space="preserve">Not being reliant on other people was an important motivator for participants who spoke about toileting and carrying water without assistance. This highlighted the worth of outwardly modest functional gains to a person. These findings correlate with other studies from different countries in stressing what is important to individuals and demonstrating that success is not merely related to how far a person can walk unaided or how often they wear the prosthesis </w:t>
      </w:r>
      <w:r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10.3109/09638288.2010.529234","ISSN":"1464-5165","author":[{"dropping-particle":"","family":"Schaffalitzky","given":"Elisabeth","non-dropping-particle":"","parse-names":false,"suffix":""},{"dropping-particle":"","family":"Gallagher","given":"Pamela","non-dropping-particle":"","parse-names":false,"suffix":""},{"dropping-particle":"","family":"Maclachlan","given":"Malcolm","non-dropping-particle":"","parse-names":false,"suffix":""},{"dropping-particle":"","family":"Ryall","given":"Nicola","non-dropping-particle":"","parse-names":false,"suffix":""}],"container-title":"Disability and Rehabilitation","id":"ITEM-1","issue":"15-16","issued":{"date-parts":[["2011"]]},"page":"1314-1323","title":"Understanding the benefits of prosthetic prescription: exploring the experiences of practitioners and lower limb prosthetic users","type":"article-journal","volume":"33"},"uris":["http://www.mendeley.com/documents/?uuid=647d1a17-6ad4-3555-b886-22e533b79fe3"]}],"mendeley":{"formattedCitation":"[29]","plainTextFormattedCitation":"[29]","previouslyFormattedCitation":"[29]"},"properties":{"noteIndex":0},"schema":"https://github.com/citation-style-language/schema/raw/master/csl-citation.json"}</w:instrText>
      </w:r>
      <w:r w:rsidRPr="005C53EC">
        <w:rPr>
          <w:rStyle w:val="normaltextrun"/>
          <w:color w:val="000000" w:themeColor="text1"/>
        </w:rPr>
        <w:fldChar w:fldCharType="separate"/>
      </w:r>
      <w:r w:rsidR="00946AE1" w:rsidRPr="005C53EC">
        <w:rPr>
          <w:rStyle w:val="normaltextrun"/>
          <w:noProof/>
          <w:color w:val="000000" w:themeColor="text1"/>
        </w:rPr>
        <w:t>[29]</w:t>
      </w:r>
      <w:r w:rsidRPr="005C53EC">
        <w:rPr>
          <w:rStyle w:val="normaltextrun"/>
          <w:color w:val="000000" w:themeColor="text1"/>
        </w:rPr>
        <w:fldChar w:fldCharType="end"/>
      </w:r>
      <w:r w:rsidRPr="005C53EC">
        <w:rPr>
          <w:rStyle w:val="normaltextrun"/>
          <w:color w:val="000000" w:themeColor="text1"/>
        </w:rPr>
        <w:t>.</w:t>
      </w:r>
    </w:p>
    <w:p w14:paraId="0EEC9920" w14:textId="1C434B4F" w:rsidR="00D04A0B" w:rsidRPr="005C53EC" w:rsidRDefault="00497ACF" w:rsidP="00D04A0B">
      <w:pPr>
        <w:pStyle w:val="Newparagraph"/>
        <w:rPr>
          <w:rStyle w:val="eop"/>
          <w:color w:val="000000" w:themeColor="text1"/>
        </w:rPr>
      </w:pPr>
      <w:r w:rsidRPr="005C53EC">
        <w:rPr>
          <w:rStyle w:val="normaltextrun"/>
          <w:color w:val="000000" w:themeColor="text1"/>
        </w:rPr>
        <w:t xml:space="preserve"> There is</w:t>
      </w:r>
      <w:r w:rsidR="00E17550" w:rsidRPr="005C53EC">
        <w:rPr>
          <w:rStyle w:val="normaltextrun"/>
          <w:color w:val="000000" w:themeColor="text1"/>
        </w:rPr>
        <w:t xml:space="preserve"> reported</w:t>
      </w:r>
      <w:r w:rsidR="00D04A0B" w:rsidRPr="005C53EC">
        <w:rPr>
          <w:rStyle w:val="normaltextrun"/>
          <w:color w:val="000000" w:themeColor="text1"/>
        </w:rPr>
        <w:t xml:space="preserve"> nuance between functional and emotional independence</w:t>
      </w:r>
      <w:r w:rsidRPr="005C53EC">
        <w:rPr>
          <w:rStyle w:val="normaltextrun"/>
          <w:color w:val="000000" w:themeColor="text1"/>
        </w:rPr>
        <w:t xml:space="preserve"> </w:t>
      </w:r>
      <w:r w:rsidR="00E17550" w:rsidRPr="005C53EC">
        <w:rPr>
          <w:rStyle w:val="normaltextrun"/>
          <w:color w:val="000000" w:themeColor="text1"/>
        </w:rPr>
        <w:fldChar w:fldCharType="begin" w:fldLock="1"/>
      </w:r>
      <w:r w:rsidR="00EE58D8" w:rsidRPr="005C53EC">
        <w:rPr>
          <w:rStyle w:val="normaltextrun"/>
          <w:color w:val="000000" w:themeColor="text1"/>
        </w:rPr>
        <w:instrText>ADDIN CSL_CITATION {"citationItems":[{"id":"ITEM-1","itemData":{"DOI":"10.3109/09638288.2010.529234","ISSN":"1464-5165","author":[{"dropping-particle":"","family":"Schaffalitzky","given":"Elisabeth","non-dropping-particle":"","parse-names":false,"suffix":""},{"dropping-particle":"","family":"Gallagher","given":"Pamela","non-dropping-particle":"","parse-names":false,"suffix":""},{"dropping-particle":"","family":"Maclachlan","given":"Malcolm","non-dropping-particle":"","parse-names":false,"suffix":""},{"dropping-particle":"","family":"Ryall","given":"Nicola","non-dropping-particle":"","parse-names":false,"suffix":""}],"container-title":"Disability and Rehabilitation","id":"ITEM-1","issue":"15-16","issued":{"date-parts":[["2011"]]},"page":"1314-1323","title":"Understanding the benefits of prosthetic prescription: exploring the experiences of practitioners and lower limb prosthetic users","type":"article-journal","volume":"33"},"uris":["http://www.mendeley.com/documents/?uuid=647d1a17-6ad4-3555-b886-22e533b79fe3"]}],"mendeley":{"formattedCitation":"[29]","plainTextFormattedCitation":"[29]","previouslyFormattedCitation":"[29]"},"properties":{"noteIndex":0},"schema":"https://github.com/citation-style-language/schema/raw/master/csl-citation.json"}</w:instrText>
      </w:r>
      <w:r w:rsidR="00E17550" w:rsidRPr="005C53EC">
        <w:rPr>
          <w:rStyle w:val="normaltextrun"/>
          <w:color w:val="000000" w:themeColor="text1"/>
        </w:rPr>
        <w:fldChar w:fldCharType="separate"/>
      </w:r>
      <w:r w:rsidR="00946AE1" w:rsidRPr="005C53EC">
        <w:rPr>
          <w:rStyle w:val="normaltextrun"/>
          <w:noProof/>
          <w:color w:val="000000" w:themeColor="text1"/>
        </w:rPr>
        <w:t>[29]</w:t>
      </w:r>
      <w:r w:rsidR="00E17550" w:rsidRPr="005C53EC">
        <w:rPr>
          <w:rStyle w:val="normaltextrun"/>
          <w:color w:val="000000" w:themeColor="text1"/>
        </w:rPr>
        <w:fldChar w:fldCharType="end"/>
      </w:r>
      <w:r w:rsidR="00D04A0B" w:rsidRPr="005C53EC">
        <w:rPr>
          <w:rStyle w:val="normaltextrun"/>
          <w:color w:val="000000" w:themeColor="text1"/>
        </w:rPr>
        <w:t xml:space="preserve">. </w:t>
      </w:r>
      <w:r w:rsidR="00E17550" w:rsidRPr="005C53EC">
        <w:rPr>
          <w:rStyle w:val="normaltextrun"/>
          <w:color w:val="000000" w:themeColor="text1"/>
        </w:rPr>
        <w:t xml:space="preserve">A previous </w:t>
      </w:r>
      <w:r w:rsidR="00D04A0B" w:rsidRPr="005C53EC">
        <w:rPr>
          <w:rStyle w:val="normaltextrun"/>
          <w:color w:val="000000" w:themeColor="text1"/>
        </w:rPr>
        <w:t xml:space="preserve">study results exhibited Irish participants expressing independence as a </w:t>
      </w:r>
      <w:r w:rsidR="00D04A0B" w:rsidRPr="005C53EC">
        <w:rPr>
          <w:rStyle w:val="normaltextrun"/>
          <w:color w:val="000000" w:themeColor="text1"/>
        </w:rPr>
        <w:lastRenderedPageBreak/>
        <w:t>psychological outcome related to self-worth and self-esteem. The Kenyan participants in this study also addressed independence as a positive emotional shift in identity as they transitioned from being dependent to independent. </w:t>
      </w:r>
      <w:r w:rsidR="00D04A0B" w:rsidRPr="005C53EC">
        <w:rPr>
          <w:rStyle w:val="eop"/>
          <w:color w:val="000000" w:themeColor="text1"/>
        </w:rPr>
        <w:t> </w:t>
      </w:r>
    </w:p>
    <w:p w14:paraId="25BB130E" w14:textId="2BA48A57" w:rsidR="00D04A0B" w:rsidRPr="005C53EC" w:rsidRDefault="00D04A0B" w:rsidP="00D04A0B">
      <w:pPr>
        <w:pStyle w:val="Newparagraph"/>
        <w:rPr>
          <w:rFonts w:ascii="Segoe UI" w:hAnsi="Segoe UI" w:cs="Segoe UI"/>
          <w:color w:val="000000" w:themeColor="text1"/>
          <w:sz w:val="18"/>
          <w:szCs w:val="18"/>
        </w:rPr>
      </w:pPr>
      <w:r w:rsidRPr="005C53EC">
        <w:rPr>
          <w:rStyle w:val="normaltextrun"/>
          <w:color w:val="000000" w:themeColor="text1"/>
        </w:rPr>
        <w:t>Independence helped in re-establishing the participants sense of role and purpose within family life and society, providing agency and choice over what they could do. For those with family to provide for, finding work and knowing that others were reliant on them served as an important motivator. The psychological effect of independence is important to consider when looking at what motivates people to engage in rehabilitation and in evaluating how services measure success. </w:t>
      </w:r>
      <w:r w:rsidRPr="005C53EC">
        <w:rPr>
          <w:rStyle w:val="eop"/>
          <w:color w:val="000000" w:themeColor="text1"/>
        </w:rPr>
        <w:t> </w:t>
      </w:r>
    </w:p>
    <w:p w14:paraId="14D6BCEE" w14:textId="0C998295" w:rsidR="00D04A0B" w:rsidRPr="005C53EC" w:rsidRDefault="00D04A0B" w:rsidP="00D04A0B">
      <w:pPr>
        <w:pStyle w:val="Newparagraph"/>
        <w:rPr>
          <w:rStyle w:val="normaltextrun"/>
          <w:color w:val="000000" w:themeColor="text1"/>
        </w:rPr>
      </w:pPr>
      <w:r w:rsidRPr="005C53EC">
        <w:rPr>
          <w:rStyle w:val="normaltextrun"/>
          <w:color w:val="000000" w:themeColor="text1"/>
        </w:rPr>
        <w:t>This research examples the subjective nature of success and how outcome measures in current use, like ‘walking 100m unaided’ fail to capture true meaning of success</w:t>
      </w:r>
      <w:r w:rsidR="00213B86" w:rsidRPr="005C53EC">
        <w:rPr>
          <w:rStyle w:val="normaltextrun"/>
          <w:color w:val="000000" w:themeColor="text1"/>
        </w:rPr>
        <w:t xml:space="preserve">. It would be beneficial for rehabilitation goals and outcomes to focus on the emotional and subjective experience for a person alongside a physical achievement and to </w:t>
      </w:r>
      <w:r w:rsidR="008352C5" w:rsidRPr="005C53EC">
        <w:rPr>
          <w:rStyle w:val="normaltextrun"/>
          <w:color w:val="000000" w:themeColor="text1"/>
        </w:rPr>
        <w:t xml:space="preserve">work with service users in the development of services to identify for them what would </w:t>
      </w:r>
      <w:r w:rsidR="00A841F1" w:rsidRPr="005C53EC">
        <w:rPr>
          <w:rStyle w:val="normaltextrun"/>
          <w:color w:val="000000" w:themeColor="text1"/>
        </w:rPr>
        <w:t>be</w:t>
      </w:r>
      <w:r w:rsidR="008352C5" w:rsidRPr="005C53EC">
        <w:rPr>
          <w:rStyle w:val="normaltextrun"/>
          <w:color w:val="000000" w:themeColor="text1"/>
        </w:rPr>
        <w:t xml:space="preserve"> a “good” outcome. </w:t>
      </w:r>
      <w:r w:rsidRPr="005C53EC">
        <w:rPr>
          <w:rStyle w:val="normaltextrun"/>
          <w:color w:val="000000" w:themeColor="text1"/>
        </w:rPr>
        <w:t xml:space="preserve"> </w:t>
      </w:r>
      <w:r w:rsidR="0035607F" w:rsidRPr="005C53EC">
        <w:rPr>
          <w:rStyle w:val="normaltextrun"/>
          <w:color w:val="000000" w:themeColor="text1"/>
        </w:rPr>
        <w:t xml:space="preserve"> There was a noted </w:t>
      </w:r>
      <w:r w:rsidR="00383EC7" w:rsidRPr="005C53EC">
        <w:rPr>
          <w:rStyle w:val="normaltextrun"/>
          <w:color w:val="000000" w:themeColor="text1"/>
        </w:rPr>
        <w:t xml:space="preserve">highly </w:t>
      </w:r>
      <w:r w:rsidR="0035607F" w:rsidRPr="005C53EC">
        <w:rPr>
          <w:rStyle w:val="normaltextrun"/>
          <w:color w:val="000000" w:themeColor="text1"/>
        </w:rPr>
        <w:t xml:space="preserve">positive </w:t>
      </w:r>
      <w:r w:rsidR="00383EC7" w:rsidRPr="005C53EC">
        <w:rPr>
          <w:rStyle w:val="normaltextrun"/>
          <w:color w:val="000000" w:themeColor="text1"/>
        </w:rPr>
        <w:t xml:space="preserve">experience </w:t>
      </w:r>
      <w:r w:rsidR="004A2228" w:rsidRPr="005C53EC">
        <w:rPr>
          <w:rStyle w:val="normaltextrun"/>
          <w:color w:val="000000" w:themeColor="text1"/>
        </w:rPr>
        <w:t xml:space="preserve">with the prosthesis </w:t>
      </w:r>
      <w:r w:rsidR="0035607F" w:rsidRPr="005C53EC">
        <w:rPr>
          <w:rStyle w:val="normaltextrun"/>
          <w:color w:val="000000" w:themeColor="text1"/>
        </w:rPr>
        <w:t xml:space="preserve">reported by </w:t>
      </w:r>
      <w:r w:rsidR="004A2228" w:rsidRPr="005C53EC">
        <w:rPr>
          <w:rStyle w:val="normaltextrun"/>
          <w:color w:val="000000" w:themeColor="text1"/>
        </w:rPr>
        <w:t xml:space="preserve">the </w:t>
      </w:r>
      <w:r w:rsidR="0035607F" w:rsidRPr="005C53EC">
        <w:rPr>
          <w:rStyle w:val="normaltextrun"/>
          <w:color w:val="000000" w:themeColor="text1"/>
        </w:rPr>
        <w:t>participants interviewed</w:t>
      </w:r>
      <w:r w:rsidR="004A2228" w:rsidRPr="005C53EC">
        <w:rPr>
          <w:rStyle w:val="normaltextrun"/>
          <w:color w:val="000000" w:themeColor="text1"/>
        </w:rPr>
        <w:t xml:space="preserve"> -</w:t>
      </w:r>
      <w:r w:rsidR="0035607F" w:rsidRPr="005C53EC">
        <w:rPr>
          <w:rStyle w:val="normaltextrun"/>
          <w:color w:val="000000" w:themeColor="text1"/>
        </w:rPr>
        <w:t xml:space="preserve"> </w:t>
      </w:r>
      <w:r w:rsidR="004A2228" w:rsidRPr="005C53EC">
        <w:rPr>
          <w:rStyle w:val="normaltextrun"/>
          <w:color w:val="000000" w:themeColor="text1"/>
        </w:rPr>
        <w:t xml:space="preserve">which </w:t>
      </w:r>
      <w:r w:rsidR="00D92FD2" w:rsidRPr="005C53EC">
        <w:rPr>
          <w:rStyle w:val="normaltextrun"/>
          <w:color w:val="000000" w:themeColor="text1"/>
        </w:rPr>
        <w:t>could b</w:t>
      </w:r>
      <w:r w:rsidR="00245DF9" w:rsidRPr="005C53EC">
        <w:rPr>
          <w:rStyle w:val="normaltextrun"/>
          <w:color w:val="000000" w:themeColor="text1"/>
        </w:rPr>
        <w:t>e attributed to how the participants were selected</w:t>
      </w:r>
      <w:r w:rsidR="004A2228" w:rsidRPr="005C53EC">
        <w:rPr>
          <w:rStyle w:val="normaltextrun"/>
          <w:color w:val="000000" w:themeColor="text1"/>
        </w:rPr>
        <w:t xml:space="preserve"> as </w:t>
      </w:r>
      <w:r w:rsidR="006F02C1" w:rsidRPr="005C53EC">
        <w:rPr>
          <w:rStyle w:val="normaltextrun"/>
          <w:color w:val="000000" w:themeColor="text1"/>
        </w:rPr>
        <w:t xml:space="preserve">all </w:t>
      </w:r>
      <w:r w:rsidR="004A2228" w:rsidRPr="005C53EC">
        <w:rPr>
          <w:rStyle w:val="normaltextrun"/>
          <w:color w:val="000000" w:themeColor="text1"/>
        </w:rPr>
        <w:t>were</w:t>
      </w:r>
      <w:r w:rsidR="005C5E64" w:rsidRPr="005C53EC">
        <w:rPr>
          <w:rStyle w:val="normaltextrun"/>
          <w:color w:val="000000" w:themeColor="text1"/>
        </w:rPr>
        <w:t xml:space="preserve"> actively </w:t>
      </w:r>
      <w:r w:rsidR="00245DF9" w:rsidRPr="005C53EC">
        <w:rPr>
          <w:rStyle w:val="normaltextrun"/>
          <w:color w:val="000000" w:themeColor="text1"/>
        </w:rPr>
        <w:t>engaged with the APDK clinic</w:t>
      </w:r>
      <w:r w:rsidR="007A51C2" w:rsidRPr="005C53EC">
        <w:rPr>
          <w:rStyle w:val="normaltextrun"/>
          <w:color w:val="000000" w:themeColor="text1"/>
        </w:rPr>
        <w:t xml:space="preserve">. </w:t>
      </w:r>
      <w:r w:rsidR="006F02C1" w:rsidRPr="005C53EC">
        <w:rPr>
          <w:rStyle w:val="normaltextrun"/>
          <w:color w:val="000000" w:themeColor="text1"/>
        </w:rPr>
        <w:t xml:space="preserve">To further explore </w:t>
      </w:r>
      <w:r w:rsidR="00F44533" w:rsidRPr="005C53EC">
        <w:rPr>
          <w:rStyle w:val="normaltextrun"/>
          <w:color w:val="000000" w:themeColor="text1"/>
        </w:rPr>
        <w:t xml:space="preserve">the topic of </w:t>
      </w:r>
      <w:r w:rsidR="006F02C1" w:rsidRPr="005C53EC">
        <w:rPr>
          <w:rStyle w:val="normaltextrun"/>
          <w:color w:val="000000" w:themeColor="text1"/>
        </w:rPr>
        <w:t>motivation within rehabilitation</w:t>
      </w:r>
      <w:r w:rsidR="00383EC7" w:rsidRPr="005C53EC">
        <w:rPr>
          <w:rStyle w:val="normaltextrun"/>
          <w:color w:val="000000" w:themeColor="text1"/>
        </w:rPr>
        <w:t xml:space="preserve"> </w:t>
      </w:r>
      <w:r w:rsidR="002433B0" w:rsidRPr="005C53EC">
        <w:rPr>
          <w:rStyle w:val="normaltextrun"/>
          <w:color w:val="000000" w:themeColor="text1"/>
        </w:rPr>
        <w:t>and the impact it has on prosthesis success,</w:t>
      </w:r>
      <w:r w:rsidR="006F02C1" w:rsidRPr="005C53EC">
        <w:rPr>
          <w:rStyle w:val="normaltextrun"/>
          <w:color w:val="000000" w:themeColor="text1"/>
        </w:rPr>
        <w:t xml:space="preserve"> it</w:t>
      </w:r>
      <w:r w:rsidR="007A51C2" w:rsidRPr="005C53EC">
        <w:rPr>
          <w:rStyle w:val="normaltextrun"/>
          <w:color w:val="000000" w:themeColor="text1"/>
        </w:rPr>
        <w:t xml:space="preserve"> would be important to </w:t>
      </w:r>
      <w:r w:rsidR="002433B0" w:rsidRPr="005C53EC">
        <w:rPr>
          <w:rStyle w:val="normaltextrun"/>
          <w:color w:val="000000" w:themeColor="text1"/>
        </w:rPr>
        <w:t>capture</w:t>
      </w:r>
      <w:r w:rsidR="000645B8" w:rsidRPr="005C53EC">
        <w:rPr>
          <w:rStyle w:val="normaltextrun"/>
          <w:color w:val="000000" w:themeColor="text1"/>
        </w:rPr>
        <w:t xml:space="preserve"> </w:t>
      </w:r>
      <w:r w:rsidR="00F44533" w:rsidRPr="005C53EC">
        <w:rPr>
          <w:rStyle w:val="normaltextrun"/>
          <w:color w:val="000000" w:themeColor="text1"/>
        </w:rPr>
        <w:t>perspective</w:t>
      </w:r>
      <w:r w:rsidR="002433B0" w:rsidRPr="005C53EC">
        <w:rPr>
          <w:rStyle w:val="normaltextrun"/>
          <w:color w:val="000000" w:themeColor="text1"/>
        </w:rPr>
        <w:t>s</w:t>
      </w:r>
      <w:r w:rsidR="006F02C1" w:rsidRPr="005C53EC">
        <w:rPr>
          <w:rStyle w:val="normaltextrun"/>
          <w:color w:val="000000" w:themeColor="text1"/>
        </w:rPr>
        <w:t xml:space="preserve"> from</w:t>
      </w:r>
      <w:r w:rsidR="007A51C2" w:rsidRPr="005C53EC">
        <w:rPr>
          <w:rStyle w:val="normaltextrun"/>
          <w:color w:val="000000" w:themeColor="text1"/>
        </w:rPr>
        <w:t xml:space="preserve"> those clients who are lost to follow-up</w:t>
      </w:r>
      <w:r w:rsidR="002433B0" w:rsidRPr="005C53EC">
        <w:rPr>
          <w:rStyle w:val="normaltextrun"/>
          <w:color w:val="000000" w:themeColor="text1"/>
        </w:rPr>
        <w:t xml:space="preserve"> in future </w:t>
      </w:r>
      <w:r w:rsidR="00F92B8D" w:rsidRPr="005C53EC">
        <w:rPr>
          <w:rStyle w:val="normaltextrun"/>
          <w:color w:val="000000" w:themeColor="text1"/>
        </w:rPr>
        <w:t>research</w:t>
      </w:r>
      <w:r w:rsidR="00F317E9" w:rsidRPr="005C53EC">
        <w:rPr>
          <w:rStyle w:val="normaltextrun"/>
          <w:color w:val="000000" w:themeColor="text1"/>
        </w:rPr>
        <w:t xml:space="preserve">. </w:t>
      </w:r>
    </w:p>
    <w:p w14:paraId="2FB62CDC" w14:textId="77777777" w:rsidR="00E20DEF" w:rsidRPr="005C53EC" w:rsidRDefault="00E20DEF" w:rsidP="00E20DEF">
      <w:pPr>
        <w:pStyle w:val="Heading1"/>
        <w:rPr>
          <w:color w:val="000000" w:themeColor="text1"/>
        </w:rPr>
      </w:pPr>
      <w:r w:rsidRPr="005C53EC">
        <w:rPr>
          <w:rStyle w:val="normaltextrun"/>
          <w:color w:val="000000" w:themeColor="text1"/>
        </w:rPr>
        <w:t>Conclusion </w:t>
      </w:r>
      <w:r w:rsidRPr="005C53EC">
        <w:rPr>
          <w:rStyle w:val="eop"/>
          <w:color w:val="000000" w:themeColor="text1"/>
        </w:rPr>
        <w:t> </w:t>
      </w:r>
    </w:p>
    <w:p w14:paraId="7AE3C0CC" w14:textId="77777777" w:rsidR="00E20DEF" w:rsidRPr="005C53EC" w:rsidRDefault="00E20DEF" w:rsidP="00E20DEF">
      <w:pPr>
        <w:pStyle w:val="Paragraph"/>
        <w:rPr>
          <w:rFonts w:ascii="Segoe UI" w:hAnsi="Segoe UI" w:cs="Segoe UI"/>
          <w:color w:val="000000" w:themeColor="text1"/>
          <w:sz w:val="18"/>
          <w:szCs w:val="18"/>
        </w:rPr>
      </w:pPr>
      <w:r w:rsidRPr="005C53EC">
        <w:rPr>
          <w:rStyle w:val="normaltextrun"/>
          <w:color w:val="000000" w:themeColor="text1"/>
        </w:rPr>
        <w:t xml:space="preserve">In summary, the participants in our study described the adjustment to living with an amputation and the engagement with prosthesis services as an emotional journey of acceptance and gratitude. Motivation was facilitated through strong clinician-patient relationships, social support networks, community, hope and self-determination to </w:t>
      </w:r>
      <w:r w:rsidRPr="005C53EC">
        <w:rPr>
          <w:rStyle w:val="normaltextrun"/>
          <w:color w:val="000000" w:themeColor="text1"/>
        </w:rPr>
        <w:lastRenderedPageBreak/>
        <w:t>overcome adversity. </w:t>
      </w:r>
      <w:r w:rsidRPr="005C53EC">
        <w:rPr>
          <w:rStyle w:val="eop"/>
          <w:color w:val="000000" w:themeColor="text1"/>
        </w:rPr>
        <w:t> </w:t>
      </w:r>
    </w:p>
    <w:p w14:paraId="0E6839E3" w14:textId="77777777" w:rsidR="00E20DEF" w:rsidRPr="005C53EC" w:rsidRDefault="00E20DEF" w:rsidP="00E20DEF">
      <w:pPr>
        <w:pStyle w:val="Newparagraph"/>
        <w:rPr>
          <w:rFonts w:ascii="Segoe UI" w:hAnsi="Segoe UI" w:cs="Segoe UI"/>
          <w:color w:val="000000" w:themeColor="text1"/>
          <w:sz w:val="18"/>
          <w:szCs w:val="18"/>
        </w:rPr>
      </w:pPr>
      <w:r w:rsidRPr="005C53EC">
        <w:rPr>
          <w:rStyle w:val="normaltextrun"/>
          <w:color w:val="000000" w:themeColor="text1"/>
        </w:rPr>
        <w:t xml:space="preserve">Participants appeared highly satisfied with the device and regarded the opportunity of receiving a prosthesis as a hopeful symbolism of a better future. The prosthesis enabled them to return to activities they used to, reintegrate into society, work, and become less dependent on others. These experiences highlight the need for service evaluations to incorporate holistic markers of success and not rely purely on objective scoring systems which may miss out on the nuances of a good outcome. </w:t>
      </w:r>
    </w:p>
    <w:p w14:paraId="4F8182F8" w14:textId="77777777" w:rsidR="00E20DEF" w:rsidRPr="005C53EC" w:rsidRDefault="00E20DEF" w:rsidP="00E20DEF">
      <w:pPr>
        <w:pStyle w:val="Newparagraph"/>
        <w:rPr>
          <w:rStyle w:val="normaltextrun"/>
          <w:color w:val="000000" w:themeColor="text1"/>
        </w:rPr>
      </w:pPr>
      <w:r w:rsidRPr="005C53EC">
        <w:rPr>
          <w:rStyle w:val="normaltextrun"/>
          <w:color w:val="000000" w:themeColor="text1"/>
        </w:rPr>
        <w:t xml:space="preserve">Our findings support programmes like AT2030 in evidencing the need for AT globally and how a prosthesis can have a significant impact on a person’s life - with the right supportive infrastructure in place. The study conclusions also inform how services can facilitate or hinder motivation in patients. This will help guide both new service development, as well as improving and addressing issues with current service delivery.  </w:t>
      </w:r>
    </w:p>
    <w:p w14:paraId="368A4534" w14:textId="77777777" w:rsidR="00E20DEF" w:rsidRPr="005C53EC" w:rsidRDefault="00E20DEF" w:rsidP="00E20DEF">
      <w:pPr>
        <w:pStyle w:val="Newparagraph"/>
        <w:rPr>
          <w:rStyle w:val="eop"/>
          <w:color w:val="000000" w:themeColor="text1"/>
        </w:rPr>
      </w:pPr>
      <w:r w:rsidRPr="005C53EC">
        <w:rPr>
          <w:rStyle w:val="normaltextrun"/>
          <w:color w:val="000000" w:themeColor="text1"/>
        </w:rPr>
        <w:t>Further research with prosthesis users in different contexts, with different levels of limb amputation would be of interest to establish patterns between service user needs globally.</w:t>
      </w:r>
      <w:r w:rsidRPr="005C53EC">
        <w:rPr>
          <w:rStyle w:val="eop"/>
          <w:color w:val="000000" w:themeColor="text1"/>
        </w:rPr>
        <w:t> </w:t>
      </w:r>
    </w:p>
    <w:p w14:paraId="51D0FA05" w14:textId="77777777" w:rsidR="005F5906" w:rsidRPr="005C53EC" w:rsidRDefault="005F5906" w:rsidP="005F5906">
      <w:pPr>
        <w:pStyle w:val="Heading1"/>
        <w:rPr>
          <w:color w:val="000000" w:themeColor="text1"/>
        </w:rPr>
      </w:pPr>
      <w:r w:rsidRPr="005C53EC">
        <w:rPr>
          <w:rStyle w:val="normaltextrun"/>
          <w:color w:val="000000" w:themeColor="text1"/>
        </w:rPr>
        <w:t>Acknowledgements</w:t>
      </w:r>
      <w:r w:rsidRPr="005C53EC">
        <w:rPr>
          <w:rStyle w:val="eop"/>
          <w:color w:val="000000" w:themeColor="text1"/>
        </w:rPr>
        <w:t> </w:t>
      </w:r>
    </w:p>
    <w:p w14:paraId="591478FE" w14:textId="77777777" w:rsidR="005F5906" w:rsidRPr="005C53EC" w:rsidRDefault="005F5906" w:rsidP="005F5906">
      <w:pPr>
        <w:pStyle w:val="Acknowledgements"/>
        <w:rPr>
          <w:color w:val="000000" w:themeColor="text1"/>
        </w:rPr>
      </w:pPr>
      <w:r w:rsidRPr="005C53EC">
        <w:rPr>
          <w:rStyle w:val="normaltextrun"/>
          <w:color w:val="000000" w:themeColor="text1"/>
        </w:rPr>
        <w:t xml:space="preserve">The researchers wish to thank </w:t>
      </w:r>
      <w:proofErr w:type="gramStart"/>
      <w:r w:rsidRPr="005C53EC">
        <w:rPr>
          <w:rStyle w:val="normaltextrun"/>
          <w:color w:val="000000" w:themeColor="text1"/>
        </w:rPr>
        <w:t>all of</w:t>
      </w:r>
      <w:proofErr w:type="gramEnd"/>
      <w:r w:rsidRPr="005C53EC">
        <w:rPr>
          <w:rStyle w:val="normaltextrun"/>
          <w:color w:val="000000" w:themeColor="text1"/>
        </w:rPr>
        <w:t> the interviewed participants for taking the time to share their insights into life as a prosthesis user living in Mombasa.</w:t>
      </w:r>
    </w:p>
    <w:p w14:paraId="017286B0" w14:textId="77777777" w:rsidR="005F5906" w:rsidRPr="005C53EC" w:rsidRDefault="005F5906" w:rsidP="005F5906">
      <w:pPr>
        <w:pStyle w:val="Heading1"/>
        <w:rPr>
          <w:color w:val="000000" w:themeColor="text1"/>
        </w:rPr>
      </w:pPr>
      <w:r w:rsidRPr="005C53EC">
        <w:rPr>
          <w:rStyle w:val="normaltextrun"/>
          <w:color w:val="000000" w:themeColor="text1"/>
        </w:rPr>
        <w:t>Declaration of interest</w:t>
      </w:r>
      <w:r w:rsidRPr="005C53EC">
        <w:rPr>
          <w:rStyle w:val="eop"/>
          <w:color w:val="000000" w:themeColor="text1"/>
        </w:rPr>
        <w:t> </w:t>
      </w:r>
    </w:p>
    <w:p w14:paraId="21A5BC52" w14:textId="77777777" w:rsidR="005F5906" w:rsidRPr="005C53EC" w:rsidRDefault="005F5906" w:rsidP="005F5906">
      <w:pPr>
        <w:pStyle w:val="Paragraph"/>
        <w:rPr>
          <w:color w:val="000000" w:themeColor="text1"/>
        </w:rPr>
      </w:pPr>
      <w:r w:rsidRPr="005C53EC">
        <w:rPr>
          <w:rStyle w:val="normaltextrun"/>
          <w:color w:val="000000" w:themeColor="text1"/>
        </w:rPr>
        <w:t>No potential conflict of interest was reported by the research team. </w:t>
      </w:r>
      <w:r w:rsidRPr="005C53EC">
        <w:rPr>
          <w:rStyle w:val="eop"/>
          <w:color w:val="000000" w:themeColor="text1"/>
        </w:rPr>
        <w:t> </w:t>
      </w:r>
    </w:p>
    <w:p w14:paraId="6E3659F9" w14:textId="77777777" w:rsidR="005F5906" w:rsidRPr="005C53EC" w:rsidRDefault="005F5906" w:rsidP="005F5906">
      <w:pPr>
        <w:pStyle w:val="Heading1"/>
        <w:rPr>
          <w:color w:val="000000" w:themeColor="text1"/>
        </w:rPr>
      </w:pPr>
      <w:r w:rsidRPr="005C53EC">
        <w:rPr>
          <w:rStyle w:val="normaltextrun"/>
          <w:color w:val="000000" w:themeColor="text1"/>
        </w:rPr>
        <w:t>Funding</w:t>
      </w:r>
      <w:r w:rsidRPr="005C53EC">
        <w:rPr>
          <w:rStyle w:val="eop"/>
          <w:color w:val="000000" w:themeColor="text1"/>
        </w:rPr>
        <w:t> </w:t>
      </w:r>
    </w:p>
    <w:p w14:paraId="3626960A" w14:textId="041DCDF7" w:rsidR="005F5906" w:rsidRPr="005C53EC" w:rsidRDefault="005F5906" w:rsidP="005F5906">
      <w:pPr>
        <w:pStyle w:val="Paragraph"/>
        <w:rPr>
          <w:color w:val="000000" w:themeColor="text1"/>
          <w:lang w:val="en-US"/>
        </w:rPr>
      </w:pPr>
      <w:r w:rsidRPr="005C53EC">
        <w:rPr>
          <w:rStyle w:val="normaltextrun"/>
          <w:color w:val="000000" w:themeColor="text1"/>
        </w:rPr>
        <w:t>This study has been funded through the AT2030 programme</w:t>
      </w:r>
      <w:r w:rsidR="005B45B3" w:rsidRPr="005C53EC">
        <w:rPr>
          <w:rStyle w:val="normaltextrun"/>
          <w:color w:val="000000" w:themeColor="text1"/>
        </w:rPr>
        <w:t xml:space="preserve"> – a </w:t>
      </w:r>
      <w:r w:rsidR="00D23ABF" w:rsidRPr="005C53EC">
        <w:rPr>
          <w:rStyle w:val="normaltextrun"/>
          <w:color w:val="000000" w:themeColor="text1"/>
        </w:rPr>
        <w:t xml:space="preserve">programme that tests “what works” to improve access to Assistive </w:t>
      </w:r>
      <w:proofErr w:type="gramStart"/>
      <w:r w:rsidR="00D23ABF" w:rsidRPr="005C53EC">
        <w:rPr>
          <w:rStyle w:val="normaltextrun"/>
          <w:color w:val="000000" w:themeColor="text1"/>
        </w:rPr>
        <w:t>Technology</w:t>
      </w:r>
      <w:r w:rsidR="00F746C4" w:rsidRPr="005C53EC">
        <w:rPr>
          <w:rStyle w:val="normaltextrun"/>
          <w:color w:val="000000" w:themeColor="text1"/>
        </w:rPr>
        <w:t xml:space="preserve"> </w:t>
      </w:r>
      <w:r w:rsidRPr="005C53EC">
        <w:rPr>
          <w:rStyle w:val="normaltextrun"/>
          <w:color w:val="000000" w:themeColor="text1"/>
        </w:rPr>
        <w:t>.</w:t>
      </w:r>
      <w:proofErr w:type="gramEnd"/>
      <w:r w:rsidR="00A67A76" w:rsidRPr="005C53EC">
        <w:rPr>
          <w:rStyle w:val="normaltextrun"/>
          <w:color w:val="000000" w:themeColor="text1"/>
        </w:rPr>
        <w:t xml:space="preserve"> This research helps supports the aims of the programme through providing </w:t>
      </w:r>
      <w:r w:rsidR="007077C8" w:rsidRPr="005C53EC">
        <w:rPr>
          <w:rStyle w:val="normaltextrun"/>
          <w:color w:val="000000" w:themeColor="text1"/>
        </w:rPr>
        <w:t xml:space="preserve">recommendations on </w:t>
      </w:r>
      <w:r w:rsidR="007C71BF" w:rsidRPr="005C53EC">
        <w:rPr>
          <w:rStyle w:val="normaltextrun"/>
          <w:color w:val="000000" w:themeColor="text1"/>
        </w:rPr>
        <w:t>AT</w:t>
      </w:r>
      <w:r w:rsidR="007077C8" w:rsidRPr="005C53EC">
        <w:rPr>
          <w:rStyle w:val="normaltextrun"/>
          <w:color w:val="000000" w:themeColor="text1"/>
        </w:rPr>
        <w:t xml:space="preserve"> service delivery </w:t>
      </w:r>
      <w:r w:rsidR="007077C8" w:rsidRPr="005C53EC">
        <w:rPr>
          <w:rStyle w:val="normaltextrun"/>
          <w:color w:val="000000" w:themeColor="text1"/>
        </w:rPr>
        <w:lastRenderedPageBreak/>
        <w:t>within a LMIC</w:t>
      </w:r>
      <w:r w:rsidR="00DF50F3" w:rsidRPr="005C53EC">
        <w:rPr>
          <w:rStyle w:val="normaltextrun"/>
          <w:color w:val="000000" w:themeColor="text1"/>
        </w:rPr>
        <w:t xml:space="preserve"> </w:t>
      </w:r>
      <w:r w:rsidR="00DF50F3" w:rsidRPr="005C53EC">
        <w:rPr>
          <w:rStyle w:val="normaltextrun"/>
          <w:color w:val="000000" w:themeColor="text1"/>
        </w:rPr>
        <w:fldChar w:fldCharType="begin" w:fldLock="1"/>
      </w:r>
      <w:r w:rsidR="00B25137" w:rsidRPr="005C53EC">
        <w:rPr>
          <w:rStyle w:val="normaltextrun"/>
          <w:color w:val="000000" w:themeColor="text1"/>
        </w:rPr>
        <w:instrText>ADDIN CSL_CITATION {"citationItems":[{"id":"ITEM-1","itemData":{"URL":"https://at2030.org/","accessed":{"date-parts":[["2022","8","26"]]},"author":[{"dropping-particle":"","family":"Global Disability Innovation Hub","given":"","non-dropping-particle":"","parse-names":false,"suffix":""}],"id":"ITEM-1","issued":{"date-parts":[["2020"]]},"title":"AT2030","type":"webpage"},"uris":["http://www.mendeley.com/documents/?uuid=847ecf42-71b7-4ed9-a0d6-40f977e80b91"]}],"mendeley":{"formattedCitation":"[50]","plainTextFormattedCitation":"[50]","previouslyFormattedCitation":"[50]"},"properties":{"noteIndex":0},"schema":"https://github.com/citation-style-language/schema/raw/master/csl-citation.json"}</w:instrText>
      </w:r>
      <w:r w:rsidR="00DF50F3" w:rsidRPr="005C53EC">
        <w:rPr>
          <w:rStyle w:val="normaltextrun"/>
          <w:color w:val="000000" w:themeColor="text1"/>
        </w:rPr>
        <w:fldChar w:fldCharType="separate"/>
      </w:r>
      <w:r w:rsidR="00245FAC" w:rsidRPr="005C53EC">
        <w:rPr>
          <w:rStyle w:val="normaltextrun"/>
          <w:noProof/>
          <w:color w:val="000000" w:themeColor="text1"/>
        </w:rPr>
        <w:t>[50]</w:t>
      </w:r>
      <w:r w:rsidR="00DF50F3" w:rsidRPr="005C53EC">
        <w:rPr>
          <w:rStyle w:val="normaltextrun"/>
          <w:color w:val="000000" w:themeColor="text1"/>
        </w:rPr>
        <w:fldChar w:fldCharType="end"/>
      </w:r>
      <w:r w:rsidR="007077C8" w:rsidRPr="005C53EC">
        <w:rPr>
          <w:rStyle w:val="normaltextrun"/>
          <w:color w:val="000000" w:themeColor="text1"/>
        </w:rPr>
        <w:t>.</w:t>
      </w:r>
      <w:r w:rsidRPr="005C53EC">
        <w:rPr>
          <w:rStyle w:val="normaltextrun"/>
          <w:color w:val="000000" w:themeColor="text1"/>
        </w:rPr>
        <w:t> </w:t>
      </w:r>
      <w:r w:rsidRPr="005C53EC">
        <w:rPr>
          <w:rStyle w:val="eop"/>
          <w:color w:val="000000" w:themeColor="text1"/>
        </w:rPr>
        <w:t> </w:t>
      </w:r>
      <w:r w:rsidRPr="005C53EC">
        <w:rPr>
          <w:color w:val="000000" w:themeColor="text1"/>
          <w:lang w:val="en-US"/>
        </w:rPr>
        <w:t>This research was funded by Foreign, Commonwealth and Development Office (FCDO, formerly Department for International Development (DFID)), grant number GB-GOV-1-300815 Award date: 28/01/2019</w:t>
      </w:r>
      <w:r w:rsidR="00E42C46" w:rsidRPr="005C53EC">
        <w:rPr>
          <w:color w:val="000000" w:themeColor="text1"/>
          <w:lang w:val="en-US"/>
        </w:rPr>
        <w:t>.</w:t>
      </w:r>
    </w:p>
    <w:p w14:paraId="6BCD18F1" w14:textId="6FC0E964" w:rsidR="00833AA1" w:rsidRPr="005C53EC" w:rsidRDefault="00833AA1" w:rsidP="00833AA1">
      <w:pPr>
        <w:pStyle w:val="Heading1"/>
        <w:rPr>
          <w:color w:val="000000" w:themeColor="text1"/>
          <w:lang w:val="en-US"/>
        </w:rPr>
      </w:pPr>
      <w:r w:rsidRPr="005C53EC">
        <w:rPr>
          <w:color w:val="000000" w:themeColor="text1"/>
          <w:lang w:val="en-US"/>
        </w:rPr>
        <w:t>References</w:t>
      </w:r>
    </w:p>
    <w:p w14:paraId="0D765586" w14:textId="549518F2" w:rsidR="00B25137" w:rsidRPr="005C53EC" w:rsidRDefault="00833AA1" w:rsidP="00B25137">
      <w:pPr>
        <w:widowControl w:val="0"/>
        <w:autoSpaceDE w:val="0"/>
        <w:autoSpaceDN w:val="0"/>
        <w:adjustRightInd w:val="0"/>
        <w:spacing w:before="120" w:line="360" w:lineRule="auto"/>
        <w:ind w:left="640" w:hanging="640"/>
        <w:rPr>
          <w:noProof/>
          <w:color w:val="000000" w:themeColor="text1"/>
        </w:rPr>
      </w:pPr>
      <w:r w:rsidRPr="005C53EC">
        <w:rPr>
          <w:color w:val="000000" w:themeColor="text1"/>
          <w:lang w:val="en-US"/>
        </w:rPr>
        <w:fldChar w:fldCharType="begin" w:fldLock="1"/>
      </w:r>
      <w:r w:rsidRPr="005C53EC">
        <w:rPr>
          <w:color w:val="000000" w:themeColor="text1"/>
          <w:lang w:val="en-US"/>
        </w:rPr>
        <w:instrText xml:space="preserve">ADDIN Mendeley Bibliography CSL_BIBLIOGRAPHY </w:instrText>
      </w:r>
      <w:r w:rsidRPr="005C53EC">
        <w:rPr>
          <w:color w:val="000000" w:themeColor="text1"/>
          <w:lang w:val="en-US"/>
        </w:rPr>
        <w:fldChar w:fldCharType="separate"/>
      </w:r>
      <w:r w:rsidR="00B25137" w:rsidRPr="005C53EC">
        <w:rPr>
          <w:noProof/>
          <w:color w:val="000000" w:themeColor="text1"/>
        </w:rPr>
        <w:t>[1]</w:t>
      </w:r>
      <w:r w:rsidR="00B25137" w:rsidRPr="005C53EC">
        <w:rPr>
          <w:noProof/>
          <w:color w:val="000000" w:themeColor="text1"/>
        </w:rPr>
        <w:tab/>
        <w:t>Liao C, Seghers F, Savage M, Clinton Health Access Initiative, End Fineberg A, Goedde B, et al. Product Narrative: Prostheses [Internet]. 2020. Available from: https://at2030.org/pn-prostheses/</w:t>
      </w:r>
    </w:p>
    <w:p w14:paraId="0FBBC0FC"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w:t>
      </w:r>
      <w:r w:rsidRPr="005C53EC">
        <w:rPr>
          <w:noProof/>
          <w:color w:val="000000" w:themeColor="text1"/>
        </w:rPr>
        <w:tab/>
        <w:t xml:space="preserve">Harkins CS, McGarry A, Buis A. Provision of prosthetic and orthotic services in low-income countries: A review of the literature. Prosthet Orthot Int. 2013;37(5):353–61. </w:t>
      </w:r>
    </w:p>
    <w:p w14:paraId="30E74C14"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w:t>
      </w:r>
      <w:r w:rsidRPr="005C53EC">
        <w:rPr>
          <w:noProof/>
          <w:color w:val="000000" w:themeColor="text1"/>
        </w:rPr>
        <w:tab/>
        <w:t>International Diabetes Federation. IDF Diabetes Atlas. Ninth edition [Internet]. 2019 [cited 2020 Jun 22]. Available from: https://www.diabetesatlas.org/upload/resources/material/20200302_133351_IDFATLAS9e-final-web.pdf</w:t>
      </w:r>
    </w:p>
    <w:p w14:paraId="345E6E83"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w:t>
      </w:r>
      <w:r w:rsidRPr="005C53EC">
        <w:rPr>
          <w:noProof/>
          <w:color w:val="000000" w:themeColor="text1"/>
        </w:rPr>
        <w:tab/>
        <w:t xml:space="preserve">Murray CD, Fox J. Body image and prosthesis satisfaction in the lower limb amputee. Disabil Rehabil. 2002;24(17):925–31. </w:t>
      </w:r>
    </w:p>
    <w:p w14:paraId="25C269DD"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[5]</w:t>
      </w:r>
      <w:r w:rsidRPr="005C53EC">
        <w:rPr>
          <w:noProof/>
          <w:color w:val="000000" w:themeColor="text1"/>
        </w:rPr>
        <w:tab/>
        <w:t>Davidson JH, Jones LE, Cornet J, Cittarelli T. Disability and Rehabilitation Management of the multiple limb amputee Management of the multiple limb amputee. 2009 [cited 2020 Jun 16]; Available from: https://www.tandfonline.com/action/journalInformation?journalCode=idre20</w:t>
      </w:r>
    </w:p>
    <w:p w14:paraId="2E6407B2"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[6]</w:t>
      </w:r>
      <w:r w:rsidRPr="005C53EC">
        <w:rPr>
          <w:noProof/>
          <w:color w:val="000000" w:themeColor="text1"/>
        </w:rPr>
        <w:tab/>
        <w:t xml:space="preserve">Hamamura S, Chin T, Kuroda R, Akisue T, Iguchi T, Kohno H, et al. Factors affecting prosthetic rehabilitation outcomes in amputees of age 60 years and over. J Int Med Res. 2009;37(6):1921–7. </w:t>
      </w:r>
    </w:p>
    <w:p w14:paraId="4E880B49"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[7]</w:t>
      </w:r>
      <w:r w:rsidRPr="005C53EC">
        <w:rPr>
          <w:noProof/>
          <w:color w:val="000000" w:themeColor="text1"/>
        </w:rPr>
        <w:tab/>
        <w:t xml:space="preserve">Liu F, Williams RM, Liu HE, Chien NH. The lived experience of persons with lower extremity amputation. J Clin Nurs. 2010;19(15–16):2152–61. </w:t>
      </w:r>
    </w:p>
    <w:p w14:paraId="5425BE45"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[8]</w:t>
      </w:r>
      <w:r w:rsidRPr="005C53EC">
        <w:rPr>
          <w:noProof/>
          <w:color w:val="000000" w:themeColor="text1"/>
        </w:rPr>
        <w:tab/>
        <w:t xml:space="preserve">Murray CD, Forshaw MJ. The experience of amputation and prosthesis use for adults: A metasynthesis. Disabil Rehabil. 2013;35(14):1133–42. </w:t>
      </w:r>
    </w:p>
    <w:p w14:paraId="4701333C"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[9]</w:t>
      </w:r>
      <w:r w:rsidRPr="005C53EC">
        <w:rPr>
          <w:noProof/>
          <w:color w:val="000000" w:themeColor="text1"/>
        </w:rPr>
        <w:tab/>
        <w:t xml:space="preserve">WHO. Standards for Prosthetics and Orthotics. Part 2: Implementation manual [Internet]. 2017 [cited 2020 Aug 13]. Available from: </w:t>
      </w:r>
      <w:r w:rsidRPr="005C53EC">
        <w:rPr>
          <w:noProof/>
          <w:color w:val="000000" w:themeColor="text1"/>
        </w:rPr>
        <w:lastRenderedPageBreak/>
        <w:t>http://apps.who.int/bookorders.</w:t>
      </w:r>
    </w:p>
    <w:p w14:paraId="14175A4B"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[10]</w:t>
      </w:r>
      <w:r w:rsidRPr="005C53EC">
        <w:rPr>
          <w:noProof/>
          <w:color w:val="000000" w:themeColor="text1"/>
        </w:rPr>
        <w:tab/>
        <w:t>Jefferies P, Gallagher P, Philbin M. Being “just normal”: a grounded theory of prosthesis use. Disabil Rehabil [Internet]. 2018;40(15):1754–63. Available from: https://doi.org/10.1080/09638288.2017.1312564</w:t>
      </w:r>
    </w:p>
    <w:p w14:paraId="5EEFAC63"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[11]</w:t>
      </w:r>
      <w:r w:rsidRPr="005C53EC">
        <w:rPr>
          <w:noProof/>
          <w:color w:val="000000" w:themeColor="text1"/>
        </w:rPr>
        <w:tab/>
        <w:t>ATscale. Strategy Overview [Internet]. 2019 [cited 2019 Oct 31]. Available from: https://doi.org/10.1016/S2214-</w:t>
      </w:r>
    </w:p>
    <w:p w14:paraId="2BB53433"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[12]</w:t>
      </w:r>
      <w:r w:rsidRPr="005C53EC">
        <w:rPr>
          <w:noProof/>
          <w:color w:val="000000" w:themeColor="text1"/>
        </w:rPr>
        <w:tab/>
        <w:t>Coduti W, Schoen B. Hope Model: A Method of Goal Attainment with Rehabilitation Services Clients. J Rehabil [Internet]. 2014 [cited 2020 Sep 3];80(2):30–40. Available from: https://www.researchgate.net/publication/267391857</w:t>
      </w:r>
    </w:p>
    <w:p w14:paraId="61A04106"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[13]</w:t>
      </w:r>
      <w:r w:rsidRPr="005C53EC">
        <w:rPr>
          <w:noProof/>
          <w:color w:val="000000" w:themeColor="text1"/>
        </w:rPr>
        <w:tab/>
        <w:t>WHO. WHO | Assistive devices/technologies: what WHO is doing [Internet]. World Health Organization; 2016 [cited 2020 Aug 2]. Available from: http://www.who.int/disabilities/technology/activities/en/</w:t>
      </w:r>
    </w:p>
    <w:p w14:paraId="5BEB5B5E"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[14]</w:t>
      </w:r>
      <w:r w:rsidRPr="005C53EC">
        <w:rPr>
          <w:noProof/>
          <w:color w:val="000000" w:themeColor="text1"/>
        </w:rPr>
        <w:tab/>
        <w:t>Holloway C, Austin V, Barbareschi G, Barajas R, Pannell F, Ramirez M, et al. Scoping Research Report on Assistive Technology on the Road for Universal Assistive Technology [Internet]. 2018. Available from: https://www.disabilityinnovation.com/uploads/images/AT-Scoping-Report_2019-compressed-19.pdf</w:t>
      </w:r>
    </w:p>
    <w:p w14:paraId="6F1D1D55"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[15]</w:t>
      </w:r>
      <w:r w:rsidRPr="005C53EC">
        <w:rPr>
          <w:noProof/>
          <w:color w:val="000000" w:themeColor="text1"/>
        </w:rPr>
        <w:tab/>
        <w:t>GDI Hub. AT2030 Testing “what works” to enable access to life-changing assistive technology for all [Internet]. 2019 [cited 2020 Jun 11]. Available from: https://www.at2030.org/at3030-leaflet/</w:t>
      </w:r>
    </w:p>
    <w:p w14:paraId="4AFB2D34"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[16]</w:t>
      </w:r>
      <w:r w:rsidRPr="005C53EC">
        <w:rPr>
          <w:noProof/>
          <w:color w:val="000000" w:themeColor="text1"/>
        </w:rPr>
        <w:tab/>
        <w:t xml:space="preserve">Arabian A, Varotsis D, McDonnell C, Meeks E. Global social acceptance of prosthetic devices. GHTC 2016 - IEEE Glob Humanit Technol Conf Technol Benefit Humanit Conf Proc. 2016;563–8. </w:t>
      </w:r>
    </w:p>
    <w:p w14:paraId="21021050"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[17]</w:t>
      </w:r>
      <w:r w:rsidRPr="005C53EC">
        <w:rPr>
          <w:noProof/>
          <w:color w:val="000000" w:themeColor="text1"/>
        </w:rPr>
        <w:tab/>
        <w:t xml:space="preserve">O’Keeffe B, Rout S. Prosthetic rehabilitation in the lower limb. Vol. 52, Indian Journal of Plastic Surgery. Georg Thieme Verlag; 2019. p. 134–44. </w:t>
      </w:r>
    </w:p>
    <w:p w14:paraId="6738A088"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[18]</w:t>
      </w:r>
      <w:r w:rsidRPr="005C53EC">
        <w:rPr>
          <w:noProof/>
          <w:color w:val="000000" w:themeColor="text1"/>
        </w:rPr>
        <w:tab/>
        <w:t>Dickinson A, Donovan-Hall M, Kheng S, Wiegand S, Wills G, Ostler C, et al. Technologies to Enhance Quality and Access to Prosthetics &amp; Orthotics: the importance of a multidisciplinary, user-centred approach [Internet]. WHO Global Report on Assistive Technology (GReAT) Consultation. Geneva; 2019. Available from: https://doi.org/10.5258/SOTON/P0014</w:t>
      </w:r>
    </w:p>
    <w:p w14:paraId="02736896"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lastRenderedPageBreak/>
        <w:t>[19]</w:t>
      </w:r>
      <w:r w:rsidRPr="005C53EC">
        <w:rPr>
          <w:noProof/>
          <w:color w:val="000000" w:themeColor="text1"/>
        </w:rPr>
        <w:tab/>
        <w:t>Karakoç M, Batmaz I, Sariyildiz M., Yazmalar L, Aydin A, Em S. Sockets Manufactured by CAD/CAM Method Have Positive Effects on the Quality of Life of Patients With Transtibial Amputation. Am J Phys Med Rehabil [Internet]. 2017 Aug 1 [cited 2021 Oct 24];96(8):578–81. Available from: https://pubmed.ncbi.nlm.nih.gov/28085736/</w:t>
      </w:r>
    </w:p>
    <w:p w14:paraId="207FFA8A"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[20]</w:t>
      </w:r>
      <w:r w:rsidRPr="005C53EC">
        <w:rPr>
          <w:noProof/>
          <w:color w:val="000000" w:themeColor="text1"/>
        </w:rPr>
        <w:tab/>
        <w:t>Williams R, Oldfrey B, Holloway C. AT2030 Innovation Insights: An AT Innovator case study: Amparo [Internet]. 2020 [cited 2021 Jul 25]. Available from: www.AT2030.org</w:t>
      </w:r>
    </w:p>
    <w:p w14:paraId="68BB54E0"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[21]</w:t>
      </w:r>
      <w:r w:rsidRPr="005C53EC">
        <w:rPr>
          <w:noProof/>
          <w:color w:val="000000" w:themeColor="text1"/>
        </w:rPr>
        <w:tab/>
        <w:t>Junsaard T, Poomulna J, Chiablam C, Sutthison N, Domrongpokapan A. A Study of Mobile Prosthetic Services Model with a Proactive and Integrated Approach in Thailand Aimed at Achieving 100% Accessibility for People with Movement Disabilities. J Dep Med Serv [Internet]. 2018 [cited 2021 Jul 25];43(4). Available from: https://he02.tci-thaijo.org/index.php/JDMS/article/view/247885/168378</w:t>
      </w:r>
    </w:p>
    <w:p w14:paraId="75B416EC"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[22]</w:t>
      </w:r>
      <w:r w:rsidRPr="005C53EC">
        <w:rPr>
          <w:noProof/>
          <w:color w:val="000000" w:themeColor="text1"/>
        </w:rPr>
        <w:tab/>
        <w:t>Marino M, Pattni S, Greenberg M, Miller A, Hocker E, Ritter S, et al. Access to prosthetic devices in developing countries: Pathways and challenges. In: Proceedings of the 5th IEEE Global Humanitarian Technology Conference, GHTC 2015 [Internet]. Institute of Electrical and Electronics Engineers Inc.; 2015 [cited 2021 Oct 24]. p. 45–51. Available from: https://pennstate.pure.elsevier.com/en/publications/access-to-prosthetic-devices-in-developing-countries-pathways-and</w:t>
      </w:r>
    </w:p>
    <w:p w14:paraId="18E05E1D"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[23]</w:t>
      </w:r>
      <w:r w:rsidRPr="005C53EC">
        <w:rPr>
          <w:noProof/>
          <w:color w:val="000000" w:themeColor="text1"/>
        </w:rPr>
        <w:tab/>
        <w:t xml:space="preserve">Williams RJ, Takashima A, Ogata T, Holloway C. A pilot study towards long-term thermal comfort research for lower-limb prosthesis wearers. Prosthet Orthot Int. 2018 Feb 1;43(1):47–54. </w:t>
      </w:r>
    </w:p>
    <w:p w14:paraId="7287341B"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[24]</w:t>
      </w:r>
      <w:r w:rsidRPr="005C53EC">
        <w:rPr>
          <w:noProof/>
          <w:color w:val="000000" w:themeColor="text1"/>
        </w:rPr>
        <w:tab/>
        <w:t xml:space="preserve">Maclean N, Pound P. A critical review of the concept of patient motivation in the literature on physical rehabilitation. Soc Sci Med. 2000;50(4):495–506. </w:t>
      </w:r>
    </w:p>
    <w:p w14:paraId="47E6EB24"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[25]</w:t>
      </w:r>
      <w:r w:rsidRPr="005C53EC">
        <w:rPr>
          <w:noProof/>
          <w:color w:val="000000" w:themeColor="text1"/>
        </w:rPr>
        <w:tab/>
        <w:t xml:space="preserve">Schaffalitzky E, Gallagher P, Maclachlan M, Stephen T. Developing consensus on important factors associated with lower limb prosthetic prescription and use. Disabil Rehabil. 2012;34(24):2085–94. </w:t>
      </w:r>
    </w:p>
    <w:p w14:paraId="00D79D52"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[26]</w:t>
      </w:r>
      <w:r w:rsidRPr="005C53EC">
        <w:rPr>
          <w:noProof/>
          <w:color w:val="000000" w:themeColor="text1"/>
        </w:rPr>
        <w:tab/>
        <w:t xml:space="preserve">Sansam K, O’Connor RJ, Neumann V, Bhakta B. Clinicians’ perspectives on decision making in lower limb amputee rehabilitation. J Rehabil Med. 2014;46(5):447–53. </w:t>
      </w:r>
    </w:p>
    <w:p w14:paraId="6ABB1313"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lastRenderedPageBreak/>
        <w:t>[27]</w:t>
      </w:r>
      <w:r w:rsidRPr="005C53EC">
        <w:rPr>
          <w:noProof/>
          <w:color w:val="000000" w:themeColor="text1"/>
        </w:rPr>
        <w:tab/>
        <w:t xml:space="preserve">Kam S, Kent M, Khodaverdian A, Daiter L, Njelesani J, Cameron D, et al. The influence of environmental and personal factors on participation of lower-limb prosthetic users in low-income countries: Prosthetists’ perspectives. Disabil Rehabil Assist Technol. 2015;10(3):245–51. </w:t>
      </w:r>
    </w:p>
    <w:p w14:paraId="25D7BA43"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[28]</w:t>
      </w:r>
      <w:r w:rsidRPr="005C53EC">
        <w:rPr>
          <w:noProof/>
          <w:color w:val="000000" w:themeColor="text1"/>
        </w:rPr>
        <w:tab/>
        <w:t xml:space="preserve">Ostler C, Ellis-Hill C, Donovan-Hall M. Expectations of rehabilitation following lower limb amputation: A qualitative study. Disabil Rehabil. 2014;36(14):1169–75. </w:t>
      </w:r>
    </w:p>
    <w:p w14:paraId="60117308"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[29]</w:t>
      </w:r>
      <w:r w:rsidRPr="005C53EC">
        <w:rPr>
          <w:noProof/>
          <w:color w:val="000000" w:themeColor="text1"/>
        </w:rPr>
        <w:tab/>
        <w:t>Schaffalitzky E, Gallagher P, Maclachlan M, Ryall N. Understanding the benefits of prosthetic prescription: exploring the experiences of practitioners and lower limb prosthetic users. Disabil Rehabil [Internet]. 2011 [cited 2020 Jun 16];33(15–16):1314–23. Available from: https://www.tandfonline.com/action/journalInformation?journalCode=idre20</w:t>
      </w:r>
    </w:p>
    <w:p w14:paraId="1876D9D1"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[30]</w:t>
      </w:r>
      <w:r w:rsidRPr="005C53EC">
        <w:rPr>
          <w:noProof/>
          <w:color w:val="000000" w:themeColor="text1"/>
        </w:rPr>
        <w:tab/>
        <w:t>Christensen J, Langberg H, Doherty P, Egerod I. Ambivalence in rehabilitation: thematic analysis of the experiences of lower limb amputated veterans. Disabil Rehabil [Internet]. 2018;40(21):2553–60. Available from: https://doi.org/10.1080/09638288.2017.1342281</w:t>
      </w:r>
    </w:p>
    <w:p w14:paraId="228EED96"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[31]</w:t>
      </w:r>
      <w:r w:rsidRPr="005C53EC">
        <w:rPr>
          <w:noProof/>
          <w:color w:val="000000" w:themeColor="text1"/>
        </w:rPr>
        <w:tab/>
        <w:t xml:space="preserve">Gallagher P, Maclachlan M. Adjustment to an Artificial Limb: A Qualitative Perspective. Vol. 6, Journal of Health Psychology. 2001. </w:t>
      </w:r>
    </w:p>
    <w:p w14:paraId="603D51FB"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[32]</w:t>
      </w:r>
      <w:r w:rsidRPr="005C53EC">
        <w:rPr>
          <w:noProof/>
          <w:color w:val="000000" w:themeColor="text1"/>
        </w:rPr>
        <w:tab/>
        <w:t xml:space="preserve">Murray CD. “Don’t you talk to your prosthetist?” Communicational problems in the prescription of artificial limbs. Disabil Rehabil. 2013;35(6):513–21. </w:t>
      </w:r>
    </w:p>
    <w:p w14:paraId="2B7EF6C2"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[33]</w:t>
      </w:r>
      <w:r w:rsidRPr="005C53EC">
        <w:rPr>
          <w:noProof/>
          <w:color w:val="000000" w:themeColor="text1"/>
        </w:rPr>
        <w:tab/>
        <w:t xml:space="preserve">Naidoo U, Ennion L. Barriers and facilitators to utilisation of rehabilitation services amongst persons with lower-limb amputations in a rural community in South Africa. Prosthet Orthot Int. 2019;43(1):95–103. </w:t>
      </w:r>
    </w:p>
    <w:p w14:paraId="40CD2B85"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[34]</w:t>
      </w:r>
      <w:r w:rsidRPr="005C53EC">
        <w:rPr>
          <w:noProof/>
          <w:color w:val="000000" w:themeColor="text1"/>
        </w:rPr>
        <w:tab/>
        <w:t xml:space="preserve">Campbell DJT, Coll N, Thurston WE. Considerations for the provision of prosthetic services in post-disaster contexts: The Haiti Amputee Coalition. Disabil Soc. 2012;27(5):647–61. </w:t>
      </w:r>
    </w:p>
    <w:p w14:paraId="1A0B6C41"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[35]</w:t>
      </w:r>
      <w:r w:rsidRPr="005C53EC">
        <w:rPr>
          <w:noProof/>
          <w:color w:val="000000" w:themeColor="text1"/>
        </w:rPr>
        <w:tab/>
        <w:t>The World Bank. Kenya | Data [Internet]. 2020 [cited 2020 Aug 13]. Available from: https://data.worldbank.org/country/KE</w:t>
      </w:r>
    </w:p>
    <w:p w14:paraId="4344B269"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[36]</w:t>
      </w:r>
      <w:r w:rsidRPr="005C53EC">
        <w:rPr>
          <w:noProof/>
          <w:color w:val="000000" w:themeColor="text1"/>
        </w:rPr>
        <w:tab/>
        <w:t>APDK. Who We Are – Association for the Physically Disabled of Kenya – APDK [Internet]. 2020 [cited 2020 Aug 13]. Available from: https://www.apdk.org/who-we-are/</w:t>
      </w:r>
    </w:p>
    <w:p w14:paraId="3D7D33D8"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lastRenderedPageBreak/>
        <w:t>[37]</w:t>
      </w:r>
      <w:r w:rsidRPr="005C53EC">
        <w:rPr>
          <w:noProof/>
          <w:color w:val="000000" w:themeColor="text1"/>
        </w:rPr>
        <w:tab/>
        <w:t xml:space="preserve">Braun V, Clarke V. Successful Qualitative Research: A practical guide for beginners. London: SAGE Publications; 2013. </w:t>
      </w:r>
    </w:p>
    <w:p w14:paraId="073ACD2C"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[38]</w:t>
      </w:r>
      <w:r w:rsidRPr="005C53EC">
        <w:rPr>
          <w:noProof/>
          <w:color w:val="000000" w:themeColor="text1"/>
        </w:rPr>
        <w:tab/>
        <w:t>Braun V, Clarke V. To saturate or not to saturate? Questioning data saturation as a useful concept for thematic analysis and sample-size rationales. Qual Res Sport Exerc Heal [Internet]. 2019 [cited 2021 Nov 13];13(2):201–16. Available from: https://www.tandfonline.com/doi/abs/10.1080/2159676X.2019.1704846</w:t>
      </w:r>
    </w:p>
    <w:p w14:paraId="75DDD371"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[39]</w:t>
      </w:r>
      <w:r w:rsidRPr="005C53EC">
        <w:rPr>
          <w:noProof/>
          <w:color w:val="000000" w:themeColor="text1"/>
        </w:rPr>
        <w:tab/>
        <w:t>Braun V, Clarke V. One size fits all? What counts as quality practice in (reflexive) thematic analysis? Qual Res Psychol [Internet]. 2021 [cited 2021 Sep 13];18(3):328–52. Available from: https://www.tandfonline.com/action/journalInformation?journalCode=uqrp20</w:t>
      </w:r>
    </w:p>
    <w:p w14:paraId="5A059AAC"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[40]</w:t>
      </w:r>
      <w:r w:rsidRPr="005C53EC">
        <w:rPr>
          <w:noProof/>
          <w:color w:val="000000" w:themeColor="text1"/>
        </w:rPr>
        <w:tab/>
        <w:t xml:space="preserve">Braun V, Clarke V. Using thematic analysis in psychology. Qual Res Psychol. 2006;3(2):77–101. </w:t>
      </w:r>
    </w:p>
    <w:p w14:paraId="240BA5CF"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[41]</w:t>
      </w:r>
      <w:r w:rsidRPr="005C53EC">
        <w:rPr>
          <w:noProof/>
          <w:color w:val="000000" w:themeColor="text1"/>
        </w:rPr>
        <w:tab/>
        <w:t>Dejonckheere M, Vaughn LM. Semistructured interviewing in primary care research: a balance of relationship and rigour. Fam Med Com Heal [Internet]. 2019 [cited 2020 Jul 12];7:57. Available from: http://fmch.bmj.com/</w:t>
      </w:r>
    </w:p>
    <w:p w14:paraId="6DE4AA32"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[42]</w:t>
      </w:r>
      <w:r w:rsidRPr="005C53EC">
        <w:rPr>
          <w:noProof/>
          <w:color w:val="000000" w:themeColor="text1"/>
        </w:rPr>
        <w:tab/>
        <w:t>Jamshed S. Qualitative research method-interviewing and observation. J Basic Clin Pharm [Internet]. 2014 [cited 2020 Jul 12];5(4):87. Available from: https://www.ncbi.nlm.nih.gov/pmc/articles/PMC4194943/</w:t>
      </w:r>
    </w:p>
    <w:p w14:paraId="7862429C"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[43]</w:t>
      </w:r>
      <w:r w:rsidRPr="005C53EC">
        <w:rPr>
          <w:noProof/>
          <w:color w:val="000000" w:themeColor="text1"/>
        </w:rPr>
        <w:tab/>
        <w:t xml:space="preserve">Ditchman N, Lee E-J, Huebner RA. Group Procedures. In: Chan F, Berven N, Thomas K, editors. Counseling Theories and Techniques for Rehabilitation and Mental Health Professionals. 2nd ed. New York: Springer Publishing Company; 2015. </w:t>
      </w:r>
    </w:p>
    <w:p w14:paraId="6CA26403"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[44]</w:t>
      </w:r>
      <w:r w:rsidRPr="005C53EC">
        <w:rPr>
          <w:noProof/>
          <w:color w:val="000000" w:themeColor="text1"/>
        </w:rPr>
        <w:tab/>
        <w:t xml:space="preserve">Miller JF. Coping with Chornic Illness: Overcoming Powerlessness. 3rd ed. Philadelphia: F. A. Davis Company; 2020. </w:t>
      </w:r>
    </w:p>
    <w:p w14:paraId="2CE3C558"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[45]</w:t>
      </w:r>
      <w:r w:rsidRPr="005C53EC">
        <w:rPr>
          <w:noProof/>
          <w:color w:val="000000" w:themeColor="text1"/>
        </w:rPr>
        <w:tab/>
        <w:t>Murphy H. The Importance of “Soft” Skills in Healthcare Professions - Elsevier Education [Internet]. 2020 [cited 2020 Sep 5]. Available from: https://evolve.elsevier.com/education/expertise/faculty-development/the-importance-of-soft-skills-in-healthcare-professions/</w:t>
      </w:r>
    </w:p>
    <w:p w14:paraId="39169D5B"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[46]</w:t>
      </w:r>
      <w:r w:rsidRPr="005C53EC">
        <w:rPr>
          <w:noProof/>
          <w:color w:val="000000" w:themeColor="text1"/>
        </w:rPr>
        <w:tab/>
        <w:t xml:space="preserve">Njue JR, Rombo D, Ngige L. Family Strengths and Challenges in Kenya. Marriage Fam Rev [Internet]. 2007 [cited 2020 Sep 10];41(1–2):47–70. Available from: </w:t>
      </w:r>
      <w:r w:rsidRPr="005C53EC">
        <w:rPr>
          <w:noProof/>
          <w:color w:val="000000" w:themeColor="text1"/>
        </w:rPr>
        <w:lastRenderedPageBreak/>
        <w:t>https://www.tandfonline.com/action/journalInformation?journalCode=wmfr20</w:t>
      </w:r>
    </w:p>
    <w:p w14:paraId="339F847A"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[47]</w:t>
      </w:r>
      <w:r w:rsidRPr="005C53EC">
        <w:rPr>
          <w:noProof/>
          <w:color w:val="000000" w:themeColor="text1"/>
        </w:rPr>
        <w:tab/>
        <w:t>Vlachaki A, Paterson AMJ, Porter SC, Bibb RJ. Design for Health Exploring users’ attitudes towards prosthesis aesthetics in the UK and Greece. Des Heal [Internet]. 2020 [cited 2020 Jul 12]; Available from: https://www.tandfonline.com/action/journalInformation?journalCode=rfdh20</w:t>
      </w:r>
    </w:p>
    <w:p w14:paraId="09A9FCB0"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[48]</w:t>
      </w:r>
      <w:r w:rsidRPr="005C53EC">
        <w:rPr>
          <w:noProof/>
          <w:color w:val="000000" w:themeColor="text1"/>
        </w:rPr>
        <w:tab/>
        <w:t xml:space="preserve">Murray CD. Embodiment and prosthetics. In: Gallagher P, Desmond D, MacLachlan M, editors. Psychoprosthetics. London: Springer London; 2008. p. 119–29. </w:t>
      </w:r>
    </w:p>
    <w:p w14:paraId="594FA089"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[49]</w:t>
      </w:r>
      <w:r w:rsidRPr="005C53EC">
        <w:rPr>
          <w:noProof/>
          <w:color w:val="000000" w:themeColor="text1"/>
        </w:rPr>
        <w:tab/>
        <w:t xml:space="preserve">Hjelle KM, Vik K. The ups and downs of social participation: Experiences of wheelchair users in Norway. Disabil Rehabil. 2011;33(25–26):2479–89. </w:t>
      </w:r>
    </w:p>
    <w:p w14:paraId="5ECE953D" w14:textId="77777777" w:rsidR="00B25137" w:rsidRPr="005C53EC" w:rsidRDefault="00B25137" w:rsidP="00B25137">
      <w:pPr>
        <w:widowControl w:val="0"/>
        <w:autoSpaceDE w:val="0"/>
        <w:autoSpaceDN w:val="0"/>
        <w:adjustRightInd w:val="0"/>
        <w:spacing w:before="120" w:line="360" w:lineRule="auto"/>
        <w:ind w:left="640" w:hanging="640"/>
        <w:rPr>
          <w:noProof/>
          <w:color w:val="000000" w:themeColor="text1"/>
        </w:rPr>
      </w:pPr>
      <w:r w:rsidRPr="005C53EC">
        <w:rPr>
          <w:noProof/>
          <w:color w:val="000000" w:themeColor="text1"/>
        </w:rPr>
        <w:t>[50]</w:t>
      </w:r>
      <w:r w:rsidRPr="005C53EC">
        <w:rPr>
          <w:noProof/>
          <w:color w:val="000000" w:themeColor="text1"/>
        </w:rPr>
        <w:tab/>
        <w:t>Global Disability Innovation Hub. AT2030 [Internet]. 2020 [cited 2022 Aug 26]. Available from: https://at2030.org/</w:t>
      </w:r>
    </w:p>
    <w:p w14:paraId="3033A0EA" w14:textId="47B1030E" w:rsidR="007E2CD4" w:rsidRPr="005C53EC" w:rsidRDefault="00833AA1" w:rsidP="007E2CD4">
      <w:pPr>
        <w:pStyle w:val="References"/>
        <w:rPr>
          <w:color w:val="000000" w:themeColor="text1"/>
          <w:lang w:val="en-US"/>
        </w:rPr>
      </w:pPr>
      <w:r w:rsidRPr="005C53EC">
        <w:rPr>
          <w:color w:val="000000" w:themeColor="text1"/>
          <w:lang w:val="en-US"/>
        </w:rPr>
        <w:fldChar w:fldCharType="end"/>
      </w:r>
      <w:r w:rsidR="007E2CD4" w:rsidRPr="005C53EC">
        <w:rPr>
          <w:color w:val="000000" w:themeColor="text1"/>
          <w:lang w:val="en-US"/>
        </w:rPr>
        <w:br w:type="page"/>
      </w:r>
    </w:p>
    <w:p w14:paraId="2265AEEE" w14:textId="77777777" w:rsidR="00E17CEC" w:rsidRPr="005C53EC" w:rsidRDefault="00E17CEC" w:rsidP="00E17CEC">
      <w:pPr>
        <w:pStyle w:val="Heading1"/>
        <w:rPr>
          <w:color w:val="000000" w:themeColor="text1"/>
        </w:rPr>
      </w:pPr>
      <w:r w:rsidRPr="005C53EC">
        <w:rPr>
          <w:color w:val="000000" w:themeColor="text1"/>
        </w:rPr>
        <w:lastRenderedPageBreak/>
        <w:t>Appendices</w:t>
      </w:r>
    </w:p>
    <w:p w14:paraId="31F4B3EF" w14:textId="77777777" w:rsidR="00E17CEC" w:rsidRPr="005C53EC" w:rsidRDefault="00E17CEC" w:rsidP="00E17CEC">
      <w:pPr>
        <w:pStyle w:val="Heading2"/>
        <w:rPr>
          <w:color w:val="000000" w:themeColor="text1"/>
        </w:rPr>
      </w:pPr>
      <w:r w:rsidRPr="005C53EC">
        <w:rPr>
          <w:color w:val="000000" w:themeColor="text1"/>
        </w:rPr>
        <w:t>Appendix 1:</w:t>
      </w:r>
    </w:p>
    <w:p w14:paraId="4B863DE5" w14:textId="77777777" w:rsidR="00E17CEC" w:rsidRPr="005C53EC" w:rsidRDefault="00E17CEC" w:rsidP="00E17CEC">
      <w:pPr>
        <w:pStyle w:val="Heading3"/>
        <w:rPr>
          <w:color w:val="000000" w:themeColor="text1"/>
        </w:rPr>
      </w:pPr>
      <w:r w:rsidRPr="005C53EC">
        <w:rPr>
          <w:color w:val="000000" w:themeColor="text1"/>
        </w:rPr>
        <w:t>Questions</w:t>
      </w:r>
    </w:p>
    <w:p w14:paraId="68ECE6F4" w14:textId="77777777" w:rsidR="00E17CEC" w:rsidRPr="005C53EC" w:rsidRDefault="00E17CEC" w:rsidP="00E17CEC">
      <w:pPr>
        <w:pStyle w:val="Bulletedlist"/>
        <w:rPr>
          <w:color w:val="000000" w:themeColor="text1"/>
        </w:rPr>
      </w:pPr>
      <w:r w:rsidRPr="005C53EC">
        <w:rPr>
          <w:color w:val="000000" w:themeColor="text1"/>
        </w:rPr>
        <w:t xml:space="preserve">Can you tell me how old you are? </w:t>
      </w:r>
    </w:p>
    <w:p w14:paraId="6364FAE0" w14:textId="77777777" w:rsidR="00E17CEC" w:rsidRPr="005C53EC" w:rsidRDefault="00E17CEC" w:rsidP="00E17CEC">
      <w:pPr>
        <w:pStyle w:val="Bulletedlist"/>
        <w:rPr>
          <w:color w:val="000000" w:themeColor="text1"/>
        </w:rPr>
      </w:pPr>
      <w:r w:rsidRPr="005C53EC">
        <w:rPr>
          <w:color w:val="000000" w:themeColor="text1"/>
        </w:rPr>
        <w:t>How long have you had your prosthesis? OR</w:t>
      </w:r>
    </w:p>
    <w:p w14:paraId="33F95438" w14:textId="77777777" w:rsidR="00E17CEC" w:rsidRPr="005C53EC" w:rsidRDefault="00E17CEC" w:rsidP="00E17CEC">
      <w:pPr>
        <w:pStyle w:val="Bulletedlist"/>
        <w:rPr>
          <w:color w:val="000000" w:themeColor="text1"/>
        </w:rPr>
      </w:pPr>
      <w:r w:rsidRPr="005C53EC">
        <w:rPr>
          <w:color w:val="000000" w:themeColor="text1"/>
        </w:rPr>
        <w:t>How long have you been waiting for one?</w:t>
      </w:r>
    </w:p>
    <w:p w14:paraId="7F20B0F2" w14:textId="238E9C0A" w:rsidR="00E17CEC" w:rsidRPr="005C53EC" w:rsidRDefault="00E17CEC" w:rsidP="00E17CEC">
      <w:pPr>
        <w:pStyle w:val="Bulletedlist"/>
        <w:rPr>
          <w:color w:val="000000" w:themeColor="text1"/>
        </w:rPr>
      </w:pPr>
      <w:r w:rsidRPr="005C53EC">
        <w:rPr>
          <w:color w:val="000000" w:themeColor="text1"/>
        </w:rPr>
        <w:t>What caused your amputation – when was this?</w:t>
      </w:r>
    </w:p>
    <w:p w14:paraId="2431347E" w14:textId="77777777" w:rsidR="00E17CEC" w:rsidRPr="005C53EC" w:rsidRDefault="00E17CEC" w:rsidP="00E17CEC">
      <w:pPr>
        <w:pStyle w:val="Heading3"/>
        <w:rPr>
          <w:color w:val="000000" w:themeColor="text1"/>
        </w:rPr>
      </w:pPr>
      <w:r w:rsidRPr="005C53EC">
        <w:rPr>
          <w:color w:val="000000" w:themeColor="text1"/>
        </w:rPr>
        <w:t>Service</w:t>
      </w:r>
    </w:p>
    <w:p w14:paraId="0EB793ED" w14:textId="77777777" w:rsidR="00E17CEC" w:rsidRPr="005C53EC" w:rsidRDefault="00E17CEC" w:rsidP="00E17CEC">
      <w:pPr>
        <w:pStyle w:val="Bulletedlist"/>
        <w:rPr>
          <w:color w:val="000000" w:themeColor="text1"/>
        </w:rPr>
      </w:pPr>
      <w:r w:rsidRPr="005C53EC">
        <w:rPr>
          <w:color w:val="000000" w:themeColor="text1"/>
        </w:rPr>
        <w:t>Can you tell me about how you accessed the service? What inspired you to access it?</w:t>
      </w:r>
    </w:p>
    <w:p w14:paraId="33B2AFE2" w14:textId="77777777" w:rsidR="00E17CEC" w:rsidRPr="005C53EC" w:rsidRDefault="00E17CEC" w:rsidP="00E17CEC">
      <w:pPr>
        <w:pStyle w:val="Bulletedlist"/>
        <w:rPr>
          <w:color w:val="000000" w:themeColor="text1"/>
        </w:rPr>
      </w:pPr>
      <w:r w:rsidRPr="005C53EC">
        <w:rPr>
          <w:color w:val="000000" w:themeColor="text1"/>
        </w:rPr>
        <w:t>How far away from the clinic do you live?</w:t>
      </w:r>
    </w:p>
    <w:p w14:paraId="69124133" w14:textId="77777777" w:rsidR="00E17CEC" w:rsidRPr="005C53EC" w:rsidRDefault="00E17CEC" w:rsidP="00E17CEC">
      <w:pPr>
        <w:pStyle w:val="Bulletedlist"/>
        <w:rPr>
          <w:color w:val="000000" w:themeColor="text1"/>
        </w:rPr>
      </w:pPr>
      <w:r w:rsidRPr="005C53EC">
        <w:rPr>
          <w:color w:val="000000" w:themeColor="text1"/>
        </w:rPr>
        <w:t>Were you an inpatient or outpatient?</w:t>
      </w:r>
    </w:p>
    <w:p w14:paraId="7C5C2208" w14:textId="77777777" w:rsidR="00E17CEC" w:rsidRPr="005C53EC" w:rsidRDefault="00E17CEC" w:rsidP="00E17CEC">
      <w:pPr>
        <w:pStyle w:val="Bulletedlist"/>
        <w:rPr>
          <w:color w:val="000000" w:themeColor="text1"/>
        </w:rPr>
      </w:pPr>
      <w:r w:rsidRPr="005C53EC">
        <w:rPr>
          <w:color w:val="000000" w:themeColor="text1"/>
        </w:rPr>
        <w:t>How many times have you had to go OR how long did you stay as an inpatient?</w:t>
      </w:r>
    </w:p>
    <w:p w14:paraId="75928B4F" w14:textId="77777777" w:rsidR="00E17CEC" w:rsidRPr="005C53EC" w:rsidRDefault="00E17CEC" w:rsidP="00E17CEC">
      <w:pPr>
        <w:pStyle w:val="Heading3"/>
        <w:rPr>
          <w:color w:val="000000" w:themeColor="text1"/>
        </w:rPr>
      </w:pPr>
      <w:r w:rsidRPr="005C53EC">
        <w:rPr>
          <w:color w:val="000000" w:themeColor="text1"/>
        </w:rPr>
        <w:t>Expectations</w:t>
      </w:r>
    </w:p>
    <w:p w14:paraId="11F74007" w14:textId="77777777" w:rsidR="00E17CEC" w:rsidRPr="005C53EC" w:rsidRDefault="00E17CEC" w:rsidP="00E17CEC">
      <w:pPr>
        <w:pStyle w:val="Bulletedlist"/>
        <w:rPr>
          <w:color w:val="000000" w:themeColor="text1"/>
        </w:rPr>
      </w:pPr>
      <w:r w:rsidRPr="005C53EC">
        <w:rPr>
          <w:color w:val="000000" w:themeColor="text1"/>
        </w:rPr>
        <w:t>Before you had your prosthesis, can you tell me about what your expectations were? What did you imagine it to be like?</w:t>
      </w:r>
    </w:p>
    <w:p w14:paraId="555FF66D" w14:textId="77777777" w:rsidR="00E17CEC" w:rsidRPr="005C53EC" w:rsidRDefault="00E17CEC" w:rsidP="00E17CEC">
      <w:pPr>
        <w:pStyle w:val="Bulletedlist"/>
        <w:rPr>
          <w:color w:val="000000" w:themeColor="text1"/>
        </w:rPr>
      </w:pPr>
      <w:r w:rsidRPr="005C53EC">
        <w:rPr>
          <w:color w:val="000000" w:themeColor="text1"/>
        </w:rPr>
        <w:t>Do you feel that your prosthesis met these expectations? What is different?</w:t>
      </w:r>
    </w:p>
    <w:p w14:paraId="5D7DA20A" w14:textId="77777777" w:rsidR="00E17CEC" w:rsidRPr="005C53EC" w:rsidRDefault="00E17CEC" w:rsidP="00E17CEC">
      <w:pPr>
        <w:pStyle w:val="Heading3"/>
        <w:rPr>
          <w:color w:val="000000" w:themeColor="text1"/>
        </w:rPr>
      </w:pPr>
      <w:r w:rsidRPr="005C53EC">
        <w:rPr>
          <w:color w:val="000000" w:themeColor="text1"/>
        </w:rPr>
        <w:t>Motivation</w:t>
      </w:r>
    </w:p>
    <w:p w14:paraId="37BE4FCC" w14:textId="77777777" w:rsidR="00E17CEC" w:rsidRPr="005C53EC" w:rsidRDefault="00E17CEC" w:rsidP="00E17CEC">
      <w:pPr>
        <w:pStyle w:val="Bulletedlist"/>
        <w:rPr>
          <w:color w:val="000000" w:themeColor="text1"/>
        </w:rPr>
      </w:pPr>
      <w:r w:rsidRPr="005C53EC">
        <w:rPr>
          <w:color w:val="000000" w:themeColor="text1"/>
        </w:rPr>
        <w:t xml:space="preserve">Can you tell me about the factors that motivated you to attend the clinic? </w:t>
      </w:r>
    </w:p>
    <w:p w14:paraId="1B0809BF" w14:textId="77777777" w:rsidR="00E17CEC" w:rsidRPr="005C53EC" w:rsidRDefault="00E17CEC" w:rsidP="00E17CEC">
      <w:pPr>
        <w:pStyle w:val="Bulletedlist"/>
        <w:rPr>
          <w:color w:val="000000" w:themeColor="text1"/>
        </w:rPr>
      </w:pPr>
      <w:r w:rsidRPr="005C53EC">
        <w:rPr>
          <w:color w:val="000000" w:themeColor="text1"/>
        </w:rPr>
        <w:t>Did anyone encourage you to go? Who?</w:t>
      </w:r>
    </w:p>
    <w:p w14:paraId="1E6AA68D" w14:textId="77777777" w:rsidR="00E17CEC" w:rsidRPr="005C53EC" w:rsidRDefault="00E17CEC" w:rsidP="00E17CEC">
      <w:pPr>
        <w:pStyle w:val="Bulletedlist"/>
        <w:rPr>
          <w:color w:val="000000" w:themeColor="text1"/>
        </w:rPr>
      </w:pPr>
      <w:r w:rsidRPr="005C53EC">
        <w:rPr>
          <w:color w:val="000000" w:themeColor="text1"/>
        </w:rPr>
        <w:lastRenderedPageBreak/>
        <w:t>Can you tell me about any factors or barriers that discouraged you from attending?</w:t>
      </w:r>
    </w:p>
    <w:p w14:paraId="7C84319B" w14:textId="77777777" w:rsidR="00E17CEC" w:rsidRPr="005C53EC" w:rsidRDefault="00E17CEC" w:rsidP="00E17CEC">
      <w:pPr>
        <w:pStyle w:val="Bulletedlist"/>
        <w:rPr>
          <w:color w:val="000000" w:themeColor="text1"/>
        </w:rPr>
      </w:pPr>
      <w:r w:rsidRPr="005C53EC">
        <w:rPr>
          <w:color w:val="000000" w:themeColor="text1"/>
        </w:rPr>
        <w:t>Can you describe your experience of wearing a prosthesis</w:t>
      </w:r>
    </w:p>
    <w:p w14:paraId="767004F6" w14:textId="77777777" w:rsidR="00E17CEC" w:rsidRPr="005C53EC" w:rsidRDefault="00E17CEC" w:rsidP="00E17CEC">
      <w:pPr>
        <w:pStyle w:val="Bulletedlist"/>
        <w:rPr>
          <w:color w:val="000000" w:themeColor="text1"/>
        </w:rPr>
      </w:pPr>
      <w:r w:rsidRPr="005C53EC">
        <w:rPr>
          <w:color w:val="000000" w:themeColor="text1"/>
        </w:rPr>
        <w:t>What are the most challenging aspects, if any, that have come from having a prosthesis?</w:t>
      </w:r>
    </w:p>
    <w:p w14:paraId="427B42BC" w14:textId="77777777" w:rsidR="00E17CEC" w:rsidRPr="005C53EC" w:rsidRDefault="00E17CEC" w:rsidP="00E17CEC">
      <w:pPr>
        <w:pStyle w:val="Bulletedlist"/>
        <w:rPr>
          <w:color w:val="000000" w:themeColor="text1"/>
        </w:rPr>
      </w:pPr>
      <w:r w:rsidRPr="005C53EC">
        <w:rPr>
          <w:color w:val="000000" w:themeColor="text1"/>
        </w:rPr>
        <w:t>What has helped you overcome these challenges?</w:t>
      </w:r>
    </w:p>
    <w:p w14:paraId="0DBBF965" w14:textId="77777777" w:rsidR="00E17CEC" w:rsidRPr="005C53EC" w:rsidRDefault="00E17CEC" w:rsidP="00E17CEC">
      <w:pPr>
        <w:pStyle w:val="Heading3"/>
        <w:rPr>
          <w:color w:val="000000" w:themeColor="text1"/>
        </w:rPr>
      </w:pPr>
      <w:r w:rsidRPr="005C53EC">
        <w:rPr>
          <w:color w:val="000000" w:themeColor="text1"/>
        </w:rPr>
        <w:t>Success / motivation</w:t>
      </w:r>
    </w:p>
    <w:p w14:paraId="7F5B5C06" w14:textId="77777777" w:rsidR="00E17CEC" w:rsidRPr="005C53EC" w:rsidRDefault="00E17CEC" w:rsidP="00E17CEC">
      <w:pPr>
        <w:pStyle w:val="ListParagraph"/>
        <w:rPr>
          <w:color w:val="000000" w:themeColor="text1"/>
        </w:rPr>
      </w:pPr>
    </w:p>
    <w:p w14:paraId="6EE64531" w14:textId="77777777" w:rsidR="00E17CEC" w:rsidRPr="005C53EC" w:rsidRDefault="00E17CEC" w:rsidP="00E17CEC">
      <w:pPr>
        <w:pStyle w:val="Bulletedlist"/>
        <w:rPr>
          <w:color w:val="000000" w:themeColor="text1"/>
        </w:rPr>
      </w:pPr>
      <w:r w:rsidRPr="005C53EC">
        <w:rPr>
          <w:color w:val="000000" w:themeColor="text1"/>
        </w:rPr>
        <w:t>What does success look like to you?</w:t>
      </w:r>
    </w:p>
    <w:p w14:paraId="12F9621D" w14:textId="77777777" w:rsidR="00E17CEC" w:rsidRPr="005C53EC" w:rsidRDefault="00E17CEC" w:rsidP="00E17CEC">
      <w:pPr>
        <w:pStyle w:val="Bulletedlist"/>
        <w:rPr>
          <w:color w:val="000000" w:themeColor="text1"/>
        </w:rPr>
      </w:pPr>
      <w:r w:rsidRPr="005C53EC">
        <w:rPr>
          <w:color w:val="000000" w:themeColor="text1"/>
        </w:rPr>
        <w:t>What does independence mean to you?</w:t>
      </w:r>
    </w:p>
    <w:p w14:paraId="0435A903" w14:textId="77777777" w:rsidR="00E17CEC" w:rsidRPr="005C53EC" w:rsidRDefault="00E17CEC" w:rsidP="00E17CEC">
      <w:pPr>
        <w:pStyle w:val="Bulletedlist"/>
        <w:rPr>
          <w:color w:val="000000" w:themeColor="text1"/>
        </w:rPr>
      </w:pPr>
      <w:r w:rsidRPr="005C53EC">
        <w:rPr>
          <w:color w:val="000000" w:themeColor="text1"/>
        </w:rPr>
        <w:t xml:space="preserve">What is most importance to you from this list (you can pick more than 1): </w:t>
      </w:r>
    </w:p>
    <w:p w14:paraId="19A18D97" w14:textId="77777777" w:rsidR="00E17CEC" w:rsidRPr="005C53EC" w:rsidRDefault="00E17CEC" w:rsidP="00E17CEC">
      <w:pPr>
        <w:pStyle w:val="Bulletedlist"/>
        <w:numPr>
          <w:ilvl w:val="1"/>
          <w:numId w:val="28"/>
        </w:numPr>
        <w:rPr>
          <w:color w:val="000000" w:themeColor="text1"/>
        </w:rPr>
      </w:pPr>
      <w:r w:rsidRPr="005C53EC">
        <w:rPr>
          <w:color w:val="000000" w:themeColor="text1"/>
        </w:rPr>
        <w:t>being able to walk</w:t>
      </w:r>
    </w:p>
    <w:p w14:paraId="65C1A7DB" w14:textId="77777777" w:rsidR="00E17CEC" w:rsidRPr="005C53EC" w:rsidRDefault="00E17CEC" w:rsidP="00E17CEC">
      <w:pPr>
        <w:pStyle w:val="Bulletedlist"/>
        <w:numPr>
          <w:ilvl w:val="1"/>
          <w:numId w:val="28"/>
        </w:numPr>
        <w:rPr>
          <w:color w:val="000000" w:themeColor="text1"/>
        </w:rPr>
      </w:pPr>
      <w:r w:rsidRPr="005C53EC">
        <w:rPr>
          <w:color w:val="000000" w:themeColor="text1"/>
        </w:rPr>
        <w:t>being independent</w:t>
      </w:r>
    </w:p>
    <w:p w14:paraId="515159C5" w14:textId="77777777" w:rsidR="00E17CEC" w:rsidRPr="005C53EC" w:rsidRDefault="00E17CEC" w:rsidP="00E17CEC">
      <w:pPr>
        <w:pStyle w:val="Bulletedlist"/>
        <w:numPr>
          <w:ilvl w:val="1"/>
          <w:numId w:val="28"/>
        </w:numPr>
        <w:rPr>
          <w:color w:val="000000" w:themeColor="text1"/>
        </w:rPr>
      </w:pPr>
      <w:r w:rsidRPr="005C53EC">
        <w:rPr>
          <w:color w:val="000000" w:themeColor="text1"/>
        </w:rPr>
        <w:t>how the prosthesis looks</w:t>
      </w:r>
    </w:p>
    <w:p w14:paraId="38EDB2E8" w14:textId="77777777" w:rsidR="00E17CEC" w:rsidRPr="005C53EC" w:rsidRDefault="00E17CEC" w:rsidP="00E17CEC">
      <w:pPr>
        <w:pStyle w:val="Bulletedlist"/>
        <w:numPr>
          <w:ilvl w:val="1"/>
          <w:numId w:val="28"/>
        </w:numPr>
        <w:rPr>
          <w:color w:val="000000" w:themeColor="text1"/>
        </w:rPr>
      </w:pPr>
      <w:r w:rsidRPr="005C53EC">
        <w:rPr>
          <w:color w:val="000000" w:themeColor="text1"/>
        </w:rPr>
        <w:t>finding work</w:t>
      </w:r>
    </w:p>
    <w:p w14:paraId="11F54E0B" w14:textId="77777777" w:rsidR="00E17CEC" w:rsidRPr="005C53EC" w:rsidRDefault="00E17CEC" w:rsidP="00E17CEC">
      <w:pPr>
        <w:pStyle w:val="Bulletedlist"/>
        <w:numPr>
          <w:ilvl w:val="1"/>
          <w:numId w:val="28"/>
        </w:numPr>
        <w:rPr>
          <w:color w:val="000000" w:themeColor="text1"/>
        </w:rPr>
      </w:pPr>
      <w:r w:rsidRPr="005C53EC">
        <w:rPr>
          <w:color w:val="000000" w:themeColor="text1"/>
        </w:rPr>
        <w:t>family support</w:t>
      </w:r>
    </w:p>
    <w:p w14:paraId="0ABFB4B8" w14:textId="77777777" w:rsidR="00E17CEC" w:rsidRPr="005C53EC" w:rsidRDefault="00E17CEC" w:rsidP="00E17CEC">
      <w:pPr>
        <w:pStyle w:val="Bulletedlist"/>
        <w:numPr>
          <w:ilvl w:val="1"/>
          <w:numId w:val="28"/>
        </w:numPr>
        <w:rPr>
          <w:color w:val="000000" w:themeColor="text1"/>
        </w:rPr>
      </w:pPr>
      <w:r w:rsidRPr="005C53EC">
        <w:rPr>
          <w:color w:val="000000" w:themeColor="text1"/>
        </w:rPr>
        <w:t>support of other prosthesis users</w:t>
      </w:r>
    </w:p>
    <w:p w14:paraId="7784BD93" w14:textId="77777777" w:rsidR="00E17CEC" w:rsidRPr="005C53EC" w:rsidRDefault="00E17CEC" w:rsidP="00E17CEC">
      <w:pPr>
        <w:pStyle w:val="Bulletedlist"/>
        <w:numPr>
          <w:ilvl w:val="1"/>
          <w:numId w:val="28"/>
        </w:numPr>
        <w:rPr>
          <w:color w:val="000000" w:themeColor="text1"/>
        </w:rPr>
      </w:pPr>
      <w:r w:rsidRPr="005C53EC">
        <w:rPr>
          <w:color w:val="000000" w:themeColor="text1"/>
        </w:rPr>
        <w:t>your relationship with the professional</w:t>
      </w:r>
    </w:p>
    <w:p w14:paraId="3A699C3A" w14:textId="77777777" w:rsidR="00E17CEC" w:rsidRPr="005C53EC" w:rsidRDefault="00E17CEC" w:rsidP="00E17CEC">
      <w:pPr>
        <w:pStyle w:val="Bulletedlist"/>
        <w:numPr>
          <w:ilvl w:val="1"/>
          <w:numId w:val="28"/>
        </w:numPr>
        <w:rPr>
          <w:color w:val="000000" w:themeColor="text1"/>
        </w:rPr>
      </w:pPr>
      <w:r w:rsidRPr="005C53EC">
        <w:rPr>
          <w:color w:val="000000" w:themeColor="text1"/>
        </w:rPr>
        <w:t>being accepted in society / reducing stigma</w:t>
      </w:r>
    </w:p>
    <w:p w14:paraId="009B1F3C" w14:textId="77777777" w:rsidR="00E17CEC" w:rsidRPr="005C53EC" w:rsidRDefault="00E17CEC" w:rsidP="00E17CEC">
      <w:pPr>
        <w:pStyle w:val="Bulletedlist"/>
        <w:numPr>
          <w:ilvl w:val="1"/>
          <w:numId w:val="28"/>
        </w:numPr>
        <w:rPr>
          <w:color w:val="000000" w:themeColor="text1"/>
        </w:rPr>
      </w:pPr>
      <w:r w:rsidRPr="005C53EC">
        <w:rPr>
          <w:color w:val="000000" w:themeColor="text1"/>
        </w:rPr>
        <w:t>doing sport</w:t>
      </w:r>
    </w:p>
    <w:p w14:paraId="4D28F95E" w14:textId="0FAF06BB" w:rsidR="00E17CEC" w:rsidRPr="005C53EC" w:rsidRDefault="00E17CEC" w:rsidP="00E17CEC">
      <w:pPr>
        <w:pStyle w:val="Bulletedlist"/>
        <w:numPr>
          <w:ilvl w:val="1"/>
          <w:numId w:val="28"/>
        </w:numPr>
        <w:rPr>
          <w:color w:val="000000" w:themeColor="text1"/>
        </w:rPr>
      </w:pPr>
      <w:r w:rsidRPr="005C53EC">
        <w:rPr>
          <w:color w:val="000000" w:themeColor="text1"/>
        </w:rPr>
        <w:t>other:</w:t>
      </w:r>
    </w:p>
    <w:p w14:paraId="37F3618B" w14:textId="77777777" w:rsidR="00E17CEC" w:rsidRPr="005C53EC" w:rsidRDefault="00E17CEC" w:rsidP="00E17CEC">
      <w:pPr>
        <w:pStyle w:val="Bulletedlist"/>
        <w:rPr>
          <w:color w:val="000000" w:themeColor="text1"/>
        </w:rPr>
      </w:pPr>
      <w:r w:rsidRPr="005C53EC">
        <w:rPr>
          <w:color w:val="000000" w:themeColor="text1"/>
        </w:rPr>
        <w:t>Is there anything else you’d like to share or ask me?</w:t>
      </w:r>
    </w:p>
    <w:p w14:paraId="0EF1D589" w14:textId="77777777" w:rsidR="00E17CEC" w:rsidRPr="005C53EC" w:rsidRDefault="00E17CEC" w:rsidP="00E17CEC">
      <w:pPr>
        <w:pStyle w:val="Bulletedlist"/>
        <w:rPr>
          <w:color w:val="000000" w:themeColor="text1"/>
        </w:rPr>
      </w:pPr>
      <w:r w:rsidRPr="005C53EC">
        <w:rPr>
          <w:color w:val="000000" w:themeColor="text1"/>
        </w:rPr>
        <w:t>Are you happy for the interview to end now and for the recording to stop?</w:t>
      </w:r>
    </w:p>
    <w:p w14:paraId="6E99998C" w14:textId="77777777" w:rsidR="00E17CEC" w:rsidRPr="005C53EC" w:rsidRDefault="00E17CEC" w:rsidP="00E17CEC">
      <w:pPr>
        <w:pStyle w:val="Bulletedlist"/>
        <w:rPr>
          <w:color w:val="000000" w:themeColor="text1"/>
        </w:rPr>
      </w:pPr>
      <w:r w:rsidRPr="005C53EC">
        <w:rPr>
          <w:color w:val="000000" w:themeColor="text1"/>
        </w:rPr>
        <w:t>Thank you.</w:t>
      </w:r>
    </w:p>
    <w:p w14:paraId="4675F946" w14:textId="686CE814" w:rsidR="007E2CD4" w:rsidRPr="005C53EC" w:rsidRDefault="007E2CD4">
      <w:pPr>
        <w:spacing w:line="240" w:lineRule="auto"/>
        <w:rPr>
          <w:rStyle w:val="Heading1Char"/>
          <w:b w:val="0"/>
          <w:bCs w:val="0"/>
          <w:color w:val="000000" w:themeColor="text1"/>
        </w:rPr>
      </w:pPr>
      <w:r w:rsidRPr="005C53EC">
        <w:rPr>
          <w:rStyle w:val="Heading1Char"/>
          <w:b w:val="0"/>
          <w:bCs w:val="0"/>
          <w:color w:val="000000" w:themeColor="text1"/>
        </w:rPr>
        <w:lastRenderedPageBreak/>
        <w:br w:type="page"/>
      </w:r>
    </w:p>
    <w:p w14:paraId="30606162" w14:textId="7EB78189" w:rsidR="00B20908" w:rsidRPr="005C53EC" w:rsidRDefault="00B20908" w:rsidP="00B20908">
      <w:pPr>
        <w:pStyle w:val="Tabletitle"/>
        <w:rPr>
          <w:rStyle w:val="eop"/>
          <w:color w:val="000000" w:themeColor="text1"/>
        </w:rPr>
      </w:pPr>
    </w:p>
    <w:p w14:paraId="252F258D" w14:textId="77777777" w:rsidR="00B20908" w:rsidRPr="005C53EC" w:rsidRDefault="00B20908" w:rsidP="00B20908">
      <w:pPr>
        <w:rPr>
          <w:color w:val="000000" w:themeColor="text1"/>
        </w:rPr>
      </w:pPr>
    </w:p>
    <w:p w14:paraId="13A8A21F" w14:textId="77777777" w:rsidR="00D60A0F" w:rsidRPr="005C53EC" w:rsidRDefault="00D60A0F">
      <w:pPr>
        <w:spacing w:line="240" w:lineRule="auto"/>
        <w:rPr>
          <w:color w:val="000000" w:themeColor="text1"/>
        </w:rPr>
        <w:sectPr w:rsidR="00D60A0F" w:rsidRPr="005C53EC" w:rsidSect="00074B81">
          <w:headerReference w:type="default" r:id="rId8"/>
          <w:pgSz w:w="11901" w:h="16840" w:code="9"/>
          <w:pgMar w:top="1418" w:right="1701" w:bottom="1418" w:left="1701" w:header="709" w:footer="709" w:gutter="0"/>
          <w:cols w:space="708"/>
          <w:docGrid w:linePitch="360"/>
        </w:sectPr>
      </w:pPr>
    </w:p>
    <w:p w14:paraId="0150EBA6" w14:textId="4CC026B7" w:rsidR="00E13CDF" w:rsidRPr="005C53EC" w:rsidRDefault="00E13CDF" w:rsidP="007E2CD4">
      <w:pPr>
        <w:pStyle w:val="Tabletitle"/>
        <w:spacing w:before="0"/>
        <w:rPr>
          <w:color w:val="000000" w:themeColor="text1"/>
        </w:rPr>
      </w:pPr>
      <w:r w:rsidRPr="005C53EC">
        <w:rPr>
          <w:color w:val="000000" w:themeColor="text1"/>
        </w:rPr>
        <w:lastRenderedPageBreak/>
        <w:t xml:space="preserve">Table </w:t>
      </w:r>
      <w:r w:rsidR="00853007" w:rsidRPr="005C53EC">
        <w:rPr>
          <w:color w:val="000000" w:themeColor="text1"/>
        </w:rPr>
        <w:t>1</w:t>
      </w:r>
      <w:r w:rsidRPr="005C53EC">
        <w:rPr>
          <w:color w:val="000000" w:themeColor="text1"/>
        </w:rPr>
        <w:t>: Participant Characteristics</w:t>
      </w:r>
      <w:r w:rsidR="00853007" w:rsidRPr="005C53EC">
        <w:rPr>
          <w:color w:val="000000" w:themeColor="text1"/>
        </w:rPr>
        <w:t xml:space="preserve">, </w:t>
      </w:r>
      <w:r w:rsidR="00B20DF2" w:rsidRPr="005C53EC">
        <w:rPr>
          <w:color w:val="000000" w:themeColor="text1"/>
        </w:rPr>
        <w:t>*</w:t>
      </w:r>
      <w:r w:rsidR="00853007" w:rsidRPr="005C53EC">
        <w:rPr>
          <w:color w:val="000000" w:themeColor="text1"/>
        </w:rPr>
        <w:t>where information has a “</w:t>
      </w:r>
      <w:proofErr w:type="gramStart"/>
      <w:r w:rsidR="00853007" w:rsidRPr="005C53EC">
        <w:rPr>
          <w:color w:val="000000" w:themeColor="text1"/>
        </w:rPr>
        <w:t>-“ it</w:t>
      </w:r>
      <w:proofErr w:type="gramEnd"/>
      <w:r w:rsidR="00853007" w:rsidRPr="005C53EC">
        <w:rPr>
          <w:color w:val="000000" w:themeColor="text1"/>
        </w:rPr>
        <w:t xml:space="preserve"> is because it was not known</w:t>
      </w:r>
    </w:p>
    <w:tbl>
      <w:tblPr>
        <w:tblStyle w:val="GridTable1Light"/>
        <w:tblW w:w="15163" w:type="dxa"/>
        <w:tblLayout w:type="fixed"/>
        <w:tblLook w:val="04A0" w:firstRow="1" w:lastRow="0" w:firstColumn="1" w:lastColumn="0" w:noHBand="0" w:noVBand="1"/>
      </w:tblPr>
      <w:tblGrid>
        <w:gridCol w:w="1605"/>
        <w:gridCol w:w="1072"/>
        <w:gridCol w:w="650"/>
        <w:gridCol w:w="1605"/>
        <w:gridCol w:w="1528"/>
        <w:gridCol w:w="1190"/>
        <w:gridCol w:w="1532"/>
        <w:gridCol w:w="1591"/>
        <w:gridCol w:w="709"/>
        <w:gridCol w:w="1539"/>
        <w:gridCol w:w="2142"/>
      </w:tblGrid>
      <w:tr w:rsidR="005C53EC" w:rsidRPr="005C53EC" w14:paraId="79D050FC" w14:textId="77777777" w:rsidTr="007E2CD4">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605" w:type="dxa"/>
            <w:shd w:val="clear" w:color="auto" w:fill="D9D9D9" w:themeFill="background1" w:themeFillShade="D9"/>
          </w:tcPr>
          <w:p w14:paraId="186CE286" w14:textId="77777777" w:rsidR="00E13CDF" w:rsidRPr="005C53EC" w:rsidRDefault="00E13CDF" w:rsidP="007E2CD4">
            <w:pPr>
              <w:spacing w:line="360" w:lineRule="auto"/>
              <w:rPr>
                <w:b w:val="0"/>
                <w:bCs w:val="0"/>
                <w:color w:val="000000" w:themeColor="text1"/>
              </w:rPr>
            </w:pPr>
            <w:r w:rsidRPr="005C53EC">
              <w:rPr>
                <w:color w:val="000000" w:themeColor="text1"/>
              </w:rPr>
              <w:t>Participant (pseud-</w:t>
            </w:r>
            <w:proofErr w:type="spellStart"/>
            <w:r w:rsidRPr="005C53EC">
              <w:rPr>
                <w:color w:val="000000" w:themeColor="text1"/>
              </w:rPr>
              <w:t>nym</w:t>
            </w:r>
            <w:proofErr w:type="spellEnd"/>
            <w:r w:rsidRPr="005C53EC">
              <w:rPr>
                <w:color w:val="000000" w:themeColor="text1"/>
              </w:rPr>
              <w:t>):</w:t>
            </w:r>
          </w:p>
        </w:tc>
        <w:tc>
          <w:tcPr>
            <w:tcW w:w="1072" w:type="dxa"/>
            <w:shd w:val="clear" w:color="auto" w:fill="D9D9D9" w:themeFill="background1" w:themeFillShade="D9"/>
          </w:tcPr>
          <w:p w14:paraId="243AF065"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C53EC">
              <w:rPr>
                <w:color w:val="000000" w:themeColor="text1"/>
              </w:rPr>
              <w:t>Gender</w:t>
            </w:r>
          </w:p>
        </w:tc>
        <w:tc>
          <w:tcPr>
            <w:tcW w:w="650" w:type="dxa"/>
            <w:shd w:val="clear" w:color="auto" w:fill="D9D9D9" w:themeFill="background1" w:themeFillShade="D9"/>
          </w:tcPr>
          <w:p w14:paraId="04251D23"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C53EC">
              <w:rPr>
                <w:color w:val="000000" w:themeColor="text1"/>
              </w:rPr>
              <w:t>Age</w:t>
            </w:r>
          </w:p>
        </w:tc>
        <w:tc>
          <w:tcPr>
            <w:tcW w:w="1605" w:type="dxa"/>
            <w:shd w:val="clear" w:color="auto" w:fill="D9D9D9" w:themeFill="background1" w:themeFillShade="D9"/>
          </w:tcPr>
          <w:p w14:paraId="1EDB79A8"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Time since amputation</w:t>
            </w:r>
          </w:p>
        </w:tc>
        <w:tc>
          <w:tcPr>
            <w:tcW w:w="1528" w:type="dxa"/>
            <w:shd w:val="clear" w:color="auto" w:fill="D9D9D9" w:themeFill="background1" w:themeFillShade="D9"/>
          </w:tcPr>
          <w:p w14:paraId="64D6EB1F"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Time with prostheses</w:t>
            </w:r>
          </w:p>
        </w:tc>
        <w:tc>
          <w:tcPr>
            <w:tcW w:w="1190" w:type="dxa"/>
            <w:shd w:val="clear" w:color="auto" w:fill="D9D9D9" w:themeFill="background1" w:themeFillShade="D9"/>
          </w:tcPr>
          <w:p w14:paraId="2406F897"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How many prostheses?</w:t>
            </w:r>
          </w:p>
        </w:tc>
        <w:tc>
          <w:tcPr>
            <w:tcW w:w="1532" w:type="dxa"/>
            <w:shd w:val="clear" w:color="auto" w:fill="D9D9D9" w:themeFill="background1" w:themeFillShade="D9"/>
          </w:tcPr>
          <w:p w14:paraId="3A7B7F70"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C53EC">
              <w:rPr>
                <w:color w:val="000000" w:themeColor="text1"/>
              </w:rPr>
              <w:t>Cause</w:t>
            </w:r>
          </w:p>
        </w:tc>
        <w:tc>
          <w:tcPr>
            <w:tcW w:w="1591" w:type="dxa"/>
            <w:shd w:val="clear" w:color="auto" w:fill="D9D9D9" w:themeFill="background1" w:themeFillShade="D9"/>
          </w:tcPr>
          <w:p w14:paraId="2ED4C993"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C53EC">
              <w:rPr>
                <w:color w:val="000000" w:themeColor="text1"/>
              </w:rPr>
              <w:t>Distance from clinic / Journey means</w:t>
            </w:r>
          </w:p>
        </w:tc>
        <w:tc>
          <w:tcPr>
            <w:tcW w:w="709" w:type="dxa"/>
            <w:shd w:val="clear" w:color="auto" w:fill="D9D9D9" w:themeFill="background1" w:themeFillShade="D9"/>
          </w:tcPr>
          <w:p w14:paraId="3445D6BB"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C53EC">
              <w:rPr>
                <w:color w:val="000000" w:themeColor="text1"/>
              </w:rPr>
              <w:t>Travel time</w:t>
            </w:r>
          </w:p>
        </w:tc>
        <w:tc>
          <w:tcPr>
            <w:tcW w:w="1539" w:type="dxa"/>
            <w:shd w:val="clear" w:color="auto" w:fill="D9D9D9" w:themeFill="background1" w:themeFillShade="D9"/>
          </w:tcPr>
          <w:p w14:paraId="764BA4F6"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Inpatient (IP) / outpatient (OPC)</w:t>
            </w:r>
          </w:p>
        </w:tc>
        <w:tc>
          <w:tcPr>
            <w:tcW w:w="2142" w:type="dxa"/>
            <w:shd w:val="clear" w:color="auto" w:fill="D9D9D9" w:themeFill="background1" w:themeFillShade="D9"/>
          </w:tcPr>
          <w:p w14:paraId="4F047A30" w14:textId="77777777" w:rsidR="00E13CDF" w:rsidRPr="005C53EC" w:rsidRDefault="00E13CDF" w:rsidP="007E2CD4">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C53EC">
              <w:rPr>
                <w:color w:val="000000" w:themeColor="text1"/>
              </w:rPr>
              <w:t>How did you hear about ADPK?</w:t>
            </w:r>
          </w:p>
        </w:tc>
      </w:tr>
      <w:tr w:rsidR="005C53EC" w:rsidRPr="005C53EC" w14:paraId="4AB8CECC" w14:textId="77777777" w:rsidTr="007E2CD4">
        <w:trPr>
          <w:trHeight w:val="1236"/>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47BFD3AD" w14:textId="77777777" w:rsidR="00E13CDF" w:rsidRPr="005C53EC" w:rsidRDefault="00E13CDF" w:rsidP="007E2CD4">
            <w:pPr>
              <w:spacing w:line="360" w:lineRule="auto"/>
              <w:rPr>
                <w:color w:val="000000" w:themeColor="text1"/>
              </w:rPr>
            </w:pPr>
            <w:proofErr w:type="spellStart"/>
            <w:r w:rsidRPr="005C53EC">
              <w:rPr>
                <w:color w:val="000000" w:themeColor="text1"/>
              </w:rPr>
              <w:t>Neema</w:t>
            </w:r>
            <w:proofErr w:type="spellEnd"/>
          </w:p>
        </w:tc>
        <w:tc>
          <w:tcPr>
            <w:tcW w:w="1072" w:type="dxa"/>
          </w:tcPr>
          <w:p w14:paraId="25285EB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5C53EC">
              <w:rPr>
                <w:b/>
                <w:bCs/>
                <w:color w:val="000000" w:themeColor="text1"/>
              </w:rPr>
              <w:t>F</w:t>
            </w:r>
          </w:p>
        </w:tc>
        <w:tc>
          <w:tcPr>
            <w:tcW w:w="650" w:type="dxa"/>
          </w:tcPr>
          <w:p w14:paraId="18C5E47A"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45</w:t>
            </w:r>
          </w:p>
        </w:tc>
        <w:tc>
          <w:tcPr>
            <w:tcW w:w="1605" w:type="dxa"/>
          </w:tcPr>
          <w:p w14:paraId="7ADAE1E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 years</w:t>
            </w:r>
          </w:p>
        </w:tc>
        <w:tc>
          <w:tcPr>
            <w:tcW w:w="1528" w:type="dxa"/>
          </w:tcPr>
          <w:p w14:paraId="3A1A377C"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4 months</w:t>
            </w:r>
          </w:p>
        </w:tc>
        <w:tc>
          <w:tcPr>
            <w:tcW w:w="1190" w:type="dxa"/>
          </w:tcPr>
          <w:p w14:paraId="1ACF6997"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w:t>
            </w:r>
          </w:p>
        </w:tc>
        <w:tc>
          <w:tcPr>
            <w:tcW w:w="1532" w:type="dxa"/>
          </w:tcPr>
          <w:p w14:paraId="22127BA8"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Wound on leg + diabetes</w:t>
            </w:r>
          </w:p>
        </w:tc>
        <w:tc>
          <w:tcPr>
            <w:tcW w:w="1591" w:type="dxa"/>
          </w:tcPr>
          <w:p w14:paraId="3A1E9F8B"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15km: ferry crossing and car</w:t>
            </w:r>
          </w:p>
        </w:tc>
        <w:tc>
          <w:tcPr>
            <w:tcW w:w="709" w:type="dxa"/>
          </w:tcPr>
          <w:p w14:paraId="43DB6439"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 hrs.</w:t>
            </w:r>
          </w:p>
        </w:tc>
        <w:tc>
          <w:tcPr>
            <w:tcW w:w="1539" w:type="dxa"/>
          </w:tcPr>
          <w:p w14:paraId="52A0B88C"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IP</w:t>
            </w:r>
          </w:p>
        </w:tc>
        <w:tc>
          <w:tcPr>
            <w:tcW w:w="2142" w:type="dxa"/>
          </w:tcPr>
          <w:p w14:paraId="7AD4A487"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Hospital</w:t>
            </w:r>
          </w:p>
        </w:tc>
      </w:tr>
      <w:tr w:rsidR="005C53EC" w:rsidRPr="005C53EC" w14:paraId="43396A05" w14:textId="77777777" w:rsidTr="007E2CD4">
        <w:trPr>
          <w:trHeight w:val="263"/>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2EE23669" w14:textId="77777777" w:rsidR="00E13CDF" w:rsidRPr="005C53EC" w:rsidRDefault="00E13CDF" w:rsidP="007E2CD4">
            <w:pPr>
              <w:spacing w:line="360" w:lineRule="auto"/>
              <w:rPr>
                <w:color w:val="000000" w:themeColor="text1"/>
              </w:rPr>
            </w:pPr>
            <w:proofErr w:type="spellStart"/>
            <w:r w:rsidRPr="005C53EC">
              <w:rPr>
                <w:color w:val="000000" w:themeColor="text1"/>
              </w:rPr>
              <w:t>Hamisi</w:t>
            </w:r>
            <w:proofErr w:type="spellEnd"/>
          </w:p>
        </w:tc>
        <w:tc>
          <w:tcPr>
            <w:tcW w:w="1072" w:type="dxa"/>
          </w:tcPr>
          <w:p w14:paraId="374E2CDE"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w:t>
            </w:r>
          </w:p>
        </w:tc>
        <w:tc>
          <w:tcPr>
            <w:tcW w:w="650" w:type="dxa"/>
          </w:tcPr>
          <w:p w14:paraId="4D1C0881"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41</w:t>
            </w:r>
          </w:p>
        </w:tc>
        <w:tc>
          <w:tcPr>
            <w:tcW w:w="1605" w:type="dxa"/>
          </w:tcPr>
          <w:p w14:paraId="477F1E1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10 years</w:t>
            </w:r>
          </w:p>
        </w:tc>
        <w:tc>
          <w:tcPr>
            <w:tcW w:w="1528" w:type="dxa"/>
          </w:tcPr>
          <w:p w14:paraId="72B35C42"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10 years</w:t>
            </w:r>
          </w:p>
        </w:tc>
        <w:tc>
          <w:tcPr>
            <w:tcW w:w="1190" w:type="dxa"/>
          </w:tcPr>
          <w:p w14:paraId="65E73760"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w:t>
            </w:r>
          </w:p>
        </w:tc>
        <w:tc>
          <w:tcPr>
            <w:tcW w:w="1532" w:type="dxa"/>
          </w:tcPr>
          <w:p w14:paraId="72445130"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Workplace accident</w:t>
            </w:r>
          </w:p>
        </w:tc>
        <w:tc>
          <w:tcPr>
            <w:tcW w:w="1591" w:type="dxa"/>
          </w:tcPr>
          <w:p w14:paraId="41EB8D2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Public bus (Matatu)</w:t>
            </w:r>
          </w:p>
        </w:tc>
        <w:tc>
          <w:tcPr>
            <w:tcW w:w="709" w:type="dxa"/>
          </w:tcPr>
          <w:p w14:paraId="04940989"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 hrs.</w:t>
            </w:r>
          </w:p>
        </w:tc>
        <w:tc>
          <w:tcPr>
            <w:tcW w:w="1539" w:type="dxa"/>
          </w:tcPr>
          <w:p w14:paraId="3E3E8EDB"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IP</w:t>
            </w:r>
          </w:p>
        </w:tc>
        <w:tc>
          <w:tcPr>
            <w:tcW w:w="2142" w:type="dxa"/>
          </w:tcPr>
          <w:p w14:paraId="00FB4958"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Neighbour</w:t>
            </w:r>
          </w:p>
        </w:tc>
      </w:tr>
      <w:tr w:rsidR="005C53EC" w:rsidRPr="005C53EC" w14:paraId="474A33C2" w14:textId="77777777" w:rsidTr="007E2CD4">
        <w:trPr>
          <w:trHeight w:val="681"/>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0CA50C60" w14:textId="77777777" w:rsidR="00E13CDF" w:rsidRPr="005C53EC" w:rsidRDefault="00E13CDF" w:rsidP="007E2CD4">
            <w:pPr>
              <w:spacing w:line="360" w:lineRule="auto"/>
              <w:rPr>
                <w:color w:val="000000" w:themeColor="text1"/>
              </w:rPr>
            </w:pPr>
            <w:r w:rsidRPr="005C53EC">
              <w:rPr>
                <w:color w:val="000000" w:themeColor="text1"/>
              </w:rPr>
              <w:t>Ali</w:t>
            </w:r>
          </w:p>
        </w:tc>
        <w:tc>
          <w:tcPr>
            <w:tcW w:w="1072" w:type="dxa"/>
          </w:tcPr>
          <w:p w14:paraId="32D8738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w:t>
            </w:r>
          </w:p>
        </w:tc>
        <w:tc>
          <w:tcPr>
            <w:tcW w:w="650" w:type="dxa"/>
          </w:tcPr>
          <w:p w14:paraId="34D5B64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31</w:t>
            </w:r>
          </w:p>
        </w:tc>
        <w:tc>
          <w:tcPr>
            <w:tcW w:w="1605" w:type="dxa"/>
          </w:tcPr>
          <w:p w14:paraId="05BF65CB"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Primary school</w:t>
            </w:r>
          </w:p>
        </w:tc>
        <w:tc>
          <w:tcPr>
            <w:tcW w:w="1528" w:type="dxa"/>
          </w:tcPr>
          <w:p w14:paraId="1AB0CA9B"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Primary school</w:t>
            </w:r>
          </w:p>
        </w:tc>
        <w:tc>
          <w:tcPr>
            <w:tcW w:w="1190" w:type="dxa"/>
          </w:tcPr>
          <w:p w14:paraId="0B595615"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w:t>
            </w:r>
          </w:p>
        </w:tc>
        <w:tc>
          <w:tcPr>
            <w:tcW w:w="1532" w:type="dxa"/>
          </w:tcPr>
          <w:p w14:paraId="7D4818D3"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Trauma during football + delayed presentation</w:t>
            </w:r>
          </w:p>
        </w:tc>
        <w:tc>
          <w:tcPr>
            <w:tcW w:w="1591" w:type="dxa"/>
          </w:tcPr>
          <w:p w14:paraId="51ED5581"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150km:</w:t>
            </w:r>
          </w:p>
          <w:p w14:paraId="18F623A3"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Public transport</w:t>
            </w:r>
          </w:p>
          <w:p w14:paraId="35C1DBAA"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 xml:space="preserve">(Matatu + </w:t>
            </w:r>
            <w:proofErr w:type="gramStart"/>
            <w:r w:rsidRPr="005C53EC">
              <w:rPr>
                <w:color w:val="000000" w:themeColor="text1"/>
              </w:rPr>
              <w:t>motor-bike</w:t>
            </w:r>
            <w:proofErr w:type="gramEnd"/>
            <w:r w:rsidRPr="005C53EC">
              <w:rPr>
                <w:color w:val="000000" w:themeColor="text1"/>
              </w:rPr>
              <w:t>)</w:t>
            </w:r>
          </w:p>
        </w:tc>
        <w:tc>
          <w:tcPr>
            <w:tcW w:w="709" w:type="dxa"/>
          </w:tcPr>
          <w:p w14:paraId="6914CC1E" w14:textId="273B0045"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t>
            </w:r>
            <w:r w:rsidR="00362FA8" w:rsidRPr="005C53EC">
              <w:rPr>
                <w:color w:val="000000" w:themeColor="text1"/>
              </w:rPr>
              <w:t>*</w:t>
            </w:r>
          </w:p>
        </w:tc>
        <w:tc>
          <w:tcPr>
            <w:tcW w:w="1539" w:type="dxa"/>
          </w:tcPr>
          <w:p w14:paraId="5DE7800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IP</w:t>
            </w:r>
          </w:p>
        </w:tc>
        <w:tc>
          <w:tcPr>
            <w:tcW w:w="2142" w:type="dxa"/>
          </w:tcPr>
          <w:p w14:paraId="152854C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Hospital</w:t>
            </w:r>
          </w:p>
        </w:tc>
      </w:tr>
      <w:tr w:rsidR="005C53EC" w:rsidRPr="005C53EC" w14:paraId="7B329E14" w14:textId="77777777" w:rsidTr="007E2CD4">
        <w:trPr>
          <w:trHeight w:val="527"/>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04B079EA" w14:textId="77777777" w:rsidR="00E13CDF" w:rsidRPr="005C53EC" w:rsidRDefault="00E13CDF" w:rsidP="007E2CD4">
            <w:pPr>
              <w:spacing w:line="360" w:lineRule="auto"/>
              <w:rPr>
                <w:color w:val="000000" w:themeColor="text1"/>
              </w:rPr>
            </w:pPr>
            <w:proofErr w:type="spellStart"/>
            <w:r w:rsidRPr="005C53EC">
              <w:rPr>
                <w:color w:val="000000" w:themeColor="text1"/>
              </w:rPr>
              <w:t>Juma</w:t>
            </w:r>
            <w:proofErr w:type="spellEnd"/>
          </w:p>
        </w:tc>
        <w:tc>
          <w:tcPr>
            <w:tcW w:w="1072" w:type="dxa"/>
          </w:tcPr>
          <w:p w14:paraId="0141B0B9"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w:t>
            </w:r>
          </w:p>
        </w:tc>
        <w:tc>
          <w:tcPr>
            <w:tcW w:w="650" w:type="dxa"/>
          </w:tcPr>
          <w:p w14:paraId="50254AD9"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52</w:t>
            </w:r>
          </w:p>
        </w:tc>
        <w:tc>
          <w:tcPr>
            <w:tcW w:w="1605" w:type="dxa"/>
          </w:tcPr>
          <w:p w14:paraId="41B55607"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 years</w:t>
            </w:r>
          </w:p>
        </w:tc>
        <w:tc>
          <w:tcPr>
            <w:tcW w:w="1528" w:type="dxa"/>
          </w:tcPr>
          <w:p w14:paraId="64B21EC3"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 year</w:t>
            </w:r>
          </w:p>
        </w:tc>
        <w:tc>
          <w:tcPr>
            <w:tcW w:w="1190" w:type="dxa"/>
          </w:tcPr>
          <w:p w14:paraId="2052FEFA"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w:t>
            </w:r>
          </w:p>
        </w:tc>
        <w:tc>
          <w:tcPr>
            <w:tcW w:w="1532" w:type="dxa"/>
          </w:tcPr>
          <w:p w14:paraId="2B0C7205"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Wound + Diabetes</w:t>
            </w:r>
          </w:p>
        </w:tc>
        <w:tc>
          <w:tcPr>
            <w:tcW w:w="1591" w:type="dxa"/>
          </w:tcPr>
          <w:p w14:paraId="177F024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30km Matatu</w:t>
            </w:r>
          </w:p>
        </w:tc>
        <w:tc>
          <w:tcPr>
            <w:tcW w:w="709" w:type="dxa"/>
          </w:tcPr>
          <w:p w14:paraId="7E885807"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30-90 min.</w:t>
            </w:r>
          </w:p>
        </w:tc>
        <w:tc>
          <w:tcPr>
            <w:tcW w:w="1539" w:type="dxa"/>
          </w:tcPr>
          <w:p w14:paraId="4FA601B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IP</w:t>
            </w:r>
          </w:p>
        </w:tc>
        <w:tc>
          <w:tcPr>
            <w:tcW w:w="2142" w:type="dxa"/>
          </w:tcPr>
          <w:p w14:paraId="2E9DEA4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Cousin</w:t>
            </w:r>
          </w:p>
        </w:tc>
      </w:tr>
      <w:tr w:rsidR="005C53EC" w:rsidRPr="005C53EC" w14:paraId="5D2C9223" w14:textId="77777777" w:rsidTr="007E2CD4">
        <w:trPr>
          <w:trHeight w:val="527"/>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5FE76D1C" w14:textId="77777777" w:rsidR="00E13CDF" w:rsidRPr="005C53EC" w:rsidRDefault="00E13CDF" w:rsidP="007E2CD4">
            <w:pPr>
              <w:spacing w:line="360" w:lineRule="auto"/>
              <w:rPr>
                <w:color w:val="000000" w:themeColor="text1"/>
              </w:rPr>
            </w:pPr>
            <w:r w:rsidRPr="005C53EC">
              <w:rPr>
                <w:color w:val="000000" w:themeColor="text1"/>
              </w:rPr>
              <w:lastRenderedPageBreak/>
              <w:t>Issa</w:t>
            </w:r>
          </w:p>
        </w:tc>
        <w:tc>
          <w:tcPr>
            <w:tcW w:w="1072" w:type="dxa"/>
          </w:tcPr>
          <w:p w14:paraId="4C51B126"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w:t>
            </w:r>
          </w:p>
        </w:tc>
        <w:tc>
          <w:tcPr>
            <w:tcW w:w="650" w:type="dxa"/>
          </w:tcPr>
          <w:p w14:paraId="7505E0C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24</w:t>
            </w:r>
          </w:p>
        </w:tc>
        <w:tc>
          <w:tcPr>
            <w:tcW w:w="1605" w:type="dxa"/>
          </w:tcPr>
          <w:p w14:paraId="7D8E5583"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13-14 years</w:t>
            </w:r>
          </w:p>
        </w:tc>
        <w:tc>
          <w:tcPr>
            <w:tcW w:w="1528" w:type="dxa"/>
          </w:tcPr>
          <w:p w14:paraId="58738D95"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13-14 years</w:t>
            </w:r>
          </w:p>
        </w:tc>
        <w:tc>
          <w:tcPr>
            <w:tcW w:w="1190" w:type="dxa"/>
          </w:tcPr>
          <w:p w14:paraId="640B64DE"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w:t>
            </w:r>
          </w:p>
        </w:tc>
        <w:tc>
          <w:tcPr>
            <w:tcW w:w="1532" w:type="dxa"/>
          </w:tcPr>
          <w:p w14:paraId="24298D6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Playing with bicycle, bus knocked into wall</w:t>
            </w:r>
          </w:p>
        </w:tc>
        <w:tc>
          <w:tcPr>
            <w:tcW w:w="1591" w:type="dxa"/>
          </w:tcPr>
          <w:p w14:paraId="6921E8A7"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Drives himself in tuk-tuk</w:t>
            </w:r>
          </w:p>
        </w:tc>
        <w:tc>
          <w:tcPr>
            <w:tcW w:w="709" w:type="dxa"/>
          </w:tcPr>
          <w:p w14:paraId="54E738C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30-45 min.</w:t>
            </w:r>
          </w:p>
        </w:tc>
        <w:tc>
          <w:tcPr>
            <w:tcW w:w="1539" w:type="dxa"/>
          </w:tcPr>
          <w:p w14:paraId="457998D6"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OPC</w:t>
            </w:r>
          </w:p>
        </w:tc>
        <w:tc>
          <w:tcPr>
            <w:tcW w:w="2142" w:type="dxa"/>
          </w:tcPr>
          <w:p w14:paraId="64E91737"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Friend</w:t>
            </w:r>
          </w:p>
        </w:tc>
      </w:tr>
      <w:tr w:rsidR="005C53EC" w:rsidRPr="005C53EC" w14:paraId="67198C8C" w14:textId="77777777" w:rsidTr="007E2CD4">
        <w:trPr>
          <w:trHeight w:val="527"/>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11EF3DE8" w14:textId="77777777" w:rsidR="00E13CDF" w:rsidRPr="005C53EC" w:rsidRDefault="00E13CDF" w:rsidP="007E2CD4">
            <w:pPr>
              <w:spacing w:line="360" w:lineRule="auto"/>
              <w:rPr>
                <w:color w:val="000000" w:themeColor="text1"/>
              </w:rPr>
            </w:pPr>
            <w:r w:rsidRPr="005C53EC">
              <w:rPr>
                <w:color w:val="000000" w:themeColor="text1"/>
              </w:rPr>
              <w:t>Aisha</w:t>
            </w:r>
          </w:p>
        </w:tc>
        <w:tc>
          <w:tcPr>
            <w:tcW w:w="1072" w:type="dxa"/>
          </w:tcPr>
          <w:p w14:paraId="2226A40E"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rPr>
            </w:pPr>
            <w:r w:rsidRPr="005C53EC">
              <w:rPr>
                <w:b/>
                <w:bCs/>
                <w:color w:val="000000" w:themeColor="text1"/>
              </w:rPr>
              <w:t>F</w:t>
            </w:r>
          </w:p>
        </w:tc>
        <w:tc>
          <w:tcPr>
            <w:tcW w:w="650" w:type="dxa"/>
          </w:tcPr>
          <w:p w14:paraId="3F707E75"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60</w:t>
            </w:r>
          </w:p>
        </w:tc>
        <w:tc>
          <w:tcPr>
            <w:tcW w:w="1605" w:type="dxa"/>
          </w:tcPr>
          <w:p w14:paraId="59B03262"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t>
            </w:r>
          </w:p>
        </w:tc>
        <w:tc>
          <w:tcPr>
            <w:tcW w:w="1528" w:type="dxa"/>
          </w:tcPr>
          <w:p w14:paraId="5789B84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 years</w:t>
            </w:r>
          </w:p>
        </w:tc>
        <w:tc>
          <w:tcPr>
            <w:tcW w:w="1190" w:type="dxa"/>
          </w:tcPr>
          <w:p w14:paraId="59709F51"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w:t>
            </w:r>
          </w:p>
        </w:tc>
        <w:tc>
          <w:tcPr>
            <w:tcW w:w="1532" w:type="dxa"/>
          </w:tcPr>
          <w:p w14:paraId="509CC07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Wound + diabetes</w:t>
            </w:r>
          </w:p>
        </w:tc>
        <w:tc>
          <w:tcPr>
            <w:tcW w:w="1591" w:type="dxa"/>
          </w:tcPr>
          <w:p w14:paraId="289161F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t>
            </w:r>
          </w:p>
        </w:tc>
        <w:tc>
          <w:tcPr>
            <w:tcW w:w="709" w:type="dxa"/>
          </w:tcPr>
          <w:p w14:paraId="6C68F3E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30 min.</w:t>
            </w:r>
          </w:p>
        </w:tc>
        <w:tc>
          <w:tcPr>
            <w:tcW w:w="1539" w:type="dxa"/>
          </w:tcPr>
          <w:p w14:paraId="11630D8A"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IP</w:t>
            </w:r>
          </w:p>
        </w:tc>
        <w:tc>
          <w:tcPr>
            <w:tcW w:w="2142" w:type="dxa"/>
          </w:tcPr>
          <w:p w14:paraId="200B2866"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Hospital</w:t>
            </w:r>
          </w:p>
        </w:tc>
      </w:tr>
      <w:tr w:rsidR="005C53EC" w:rsidRPr="005C53EC" w14:paraId="26DC2C64" w14:textId="77777777" w:rsidTr="007E2CD4">
        <w:trPr>
          <w:trHeight w:val="538"/>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5A31B93D" w14:textId="77777777" w:rsidR="00E13CDF" w:rsidRPr="005C53EC" w:rsidRDefault="00E13CDF" w:rsidP="007E2CD4">
            <w:pPr>
              <w:spacing w:line="360" w:lineRule="auto"/>
              <w:rPr>
                <w:color w:val="000000" w:themeColor="text1"/>
              </w:rPr>
            </w:pPr>
            <w:r w:rsidRPr="005C53EC">
              <w:rPr>
                <w:color w:val="000000" w:themeColor="text1"/>
              </w:rPr>
              <w:t>Mohamed</w:t>
            </w:r>
          </w:p>
        </w:tc>
        <w:tc>
          <w:tcPr>
            <w:tcW w:w="1072" w:type="dxa"/>
          </w:tcPr>
          <w:p w14:paraId="409C45F5"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w:t>
            </w:r>
          </w:p>
        </w:tc>
        <w:tc>
          <w:tcPr>
            <w:tcW w:w="650" w:type="dxa"/>
          </w:tcPr>
          <w:p w14:paraId="463497F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39</w:t>
            </w:r>
          </w:p>
        </w:tc>
        <w:tc>
          <w:tcPr>
            <w:tcW w:w="1605" w:type="dxa"/>
          </w:tcPr>
          <w:p w14:paraId="6AB63E36"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20 years</w:t>
            </w:r>
          </w:p>
        </w:tc>
        <w:tc>
          <w:tcPr>
            <w:tcW w:w="1528" w:type="dxa"/>
          </w:tcPr>
          <w:p w14:paraId="6C7D7DE6"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19/20 years</w:t>
            </w:r>
          </w:p>
        </w:tc>
        <w:tc>
          <w:tcPr>
            <w:tcW w:w="1190" w:type="dxa"/>
          </w:tcPr>
          <w:p w14:paraId="2553CA0E"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7</w:t>
            </w:r>
          </w:p>
        </w:tc>
        <w:tc>
          <w:tcPr>
            <w:tcW w:w="1532" w:type="dxa"/>
          </w:tcPr>
          <w:p w14:paraId="1A7B4B56"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Car accident</w:t>
            </w:r>
          </w:p>
        </w:tc>
        <w:tc>
          <w:tcPr>
            <w:tcW w:w="1591" w:type="dxa"/>
          </w:tcPr>
          <w:p w14:paraId="0705EA5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4-5km</w:t>
            </w:r>
          </w:p>
        </w:tc>
        <w:tc>
          <w:tcPr>
            <w:tcW w:w="709" w:type="dxa"/>
          </w:tcPr>
          <w:p w14:paraId="08FB41F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t>
            </w:r>
          </w:p>
        </w:tc>
        <w:tc>
          <w:tcPr>
            <w:tcW w:w="1539" w:type="dxa"/>
          </w:tcPr>
          <w:p w14:paraId="2A1DF247"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OPC</w:t>
            </w:r>
          </w:p>
        </w:tc>
        <w:tc>
          <w:tcPr>
            <w:tcW w:w="2142" w:type="dxa"/>
          </w:tcPr>
          <w:p w14:paraId="59E44FF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Father</w:t>
            </w:r>
          </w:p>
        </w:tc>
      </w:tr>
      <w:tr w:rsidR="005C53EC" w:rsidRPr="005C53EC" w14:paraId="3B0CEDF3" w14:textId="77777777" w:rsidTr="007E2CD4">
        <w:trPr>
          <w:trHeight w:val="527"/>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679FCF9E" w14:textId="77777777" w:rsidR="00E13CDF" w:rsidRPr="005C53EC" w:rsidRDefault="00E13CDF" w:rsidP="007E2CD4">
            <w:pPr>
              <w:spacing w:line="360" w:lineRule="auto"/>
              <w:rPr>
                <w:color w:val="000000" w:themeColor="text1"/>
              </w:rPr>
            </w:pPr>
            <w:r w:rsidRPr="005C53EC">
              <w:rPr>
                <w:color w:val="000000" w:themeColor="text1"/>
              </w:rPr>
              <w:t>Baraka</w:t>
            </w:r>
          </w:p>
        </w:tc>
        <w:tc>
          <w:tcPr>
            <w:tcW w:w="1072" w:type="dxa"/>
          </w:tcPr>
          <w:p w14:paraId="78ECD1B0"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w:t>
            </w:r>
          </w:p>
        </w:tc>
        <w:tc>
          <w:tcPr>
            <w:tcW w:w="650" w:type="dxa"/>
          </w:tcPr>
          <w:p w14:paraId="30353F5B"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39</w:t>
            </w:r>
          </w:p>
        </w:tc>
        <w:tc>
          <w:tcPr>
            <w:tcW w:w="1605" w:type="dxa"/>
          </w:tcPr>
          <w:p w14:paraId="05CC47A0"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8 years</w:t>
            </w:r>
          </w:p>
        </w:tc>
        <w:tc>
          <w:tcPr>
            <w:tcW w:w="1528" w:type="dxa"/>
          </w:tcPr>
          <w:p w14:paraId="08E47622"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 year</w:t>
            </w:r>
          </w:p>
        </w:tc>
        <w:tc>
          <w:tcPr>
            <w:tcW w:w="1190" w:type="dxa"/>
          </w:tcPr>
          <w:p w14:paraId="3F94A1E3"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w:t>
            </w:r>
          </w:p>
        </w:tc>
        <w:tc>
          <w:tcPr>
            <w:tcW w:w="1532" w:type="dxa"/>
          </w:tcPr>
          <w:p w14:paraId="44134965"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Car accident</w:t>
            </w:r>
          </w:p>
        </w:tc>
        <w:tc>
          <w:tcPr>
            <w:tcW w:w="1591" w:type="dxa"/>
          </w:tcPr>
          <w:p w14:paraId="32F38FEB"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t>
            </w:r>
          </w:p>
          <w:p w14:paraId="44E4F73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Taxi</w:t>
            </w:r>
          </w:p>
        </w:tc>
        <w:tc>
          <w:tcPr>
            <w:tcW w:w="709" w:type="dxa"/>
          </w:tcPr>
          <w:p w14:paraId="1EEE13AA"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50 min.</w:t>
            </w:r>
          </w:p>
        </w:tc>
        <w:tc>
          <w:tcPr>
            <w:tcW w:w="1539" w:type="dxa"/>
          </w:tcPr>
          <w:p w14:paraId="2E752A30"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OPC</w:t>
            </w:r>
          </w:p>
        </w:tc>
        <w:tc>
          <w:tcPr>
            <w:tcW w:w="2142" w:type="dxa"/>
          </w:tcPr>
          <w:p w14:paraId="5FE04D93"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Friend and google</w:t>
            </w:r>
          </w:p>
        </w:tc>
      </w:tr>
      <w:tr w:rsidR="005C53EC" w:rsidRPr="005C53EC" w14:paraId="7EA37135" w14:textId="77777777" w:rsidTr="007E2CD4">
        <w:trPr>
          <w:trHeight w:val="841"/>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7A114C2E" w14:textId="77777777" w:rsidR="00E13CDF" w:rsidRPr="005C53EC" w:rsidRDefault="00E13CDF" w:rsidP="007E2CD4">
            <w:pPr>
              <w:spacing w:line="360" w:lineRule="auto"/>
              <w:rPr>
                <w:color w:val="000000" w:themeColor="text1"/>
              </w:rPr>
            </w:pPr>
            <w:r w:rsidRPr="005C53EC">
              <w:rPr>
                <w:color w:val="000000" w:themeColor="text1"/>
              </w:rPr>
              <w:t>Chaka</w:t>
            </w:r>
          </w:p>
        </w:tc>
        <w:tc>
          <w:tcPr>
            <w:tcW w:w="1072" w:type="dxa"/>
          </w:tcPr>
          <w:p w14:paraId="04A476C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w:t>
            </w:r>
          </w:p>
        </w:tc>
        <w:tc>
          <w:tcPr>
            <w:tcW w:w="650" w:type="dxa"/>
          </w:tcPr>
          <w:p w14:paraId="346E542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34</w:t>
            </w:r>
          </w:p>
        </w:tc>
        <w:tc>
          <w:tcPr>
            <w:tcW w:w="1605" w:type="dxa"/>
          </w:tcPr>
          <w:p w14:paraId="079EAF5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7 years</w:t>
            </w:r>
          </w:p>
          <w:p w14:paraId="6DBA44CB"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(bilateral)</w:t>
            </w:r>
          </w:p>
        </w:tc>
        <w:tc>
          <w:tcPr>
            <w:tcW w:w="1528" w:type="dxa"/>
          </w:tcPr>
          <w:p w14:paraId="1DEE20E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4 years (from clinic in Nairobi)</w:t>
            </w:r>
          </w:p>
        </w:tc>
        <w:tc>
          <w:tcPr>
            <w:tcW w:w="1190" w:type="dxa"/>
          </w:tcPr>
          <w:p w14:paraId="5371DD44"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w:t>
            </w:r>
          </w:p>
        </w:tc>
        <w:tc>
          <w:tcPr>
            <w:tcW w:w="1532" w:type="dxa"/>
          </w:tcPr>
          <w:p w14:paraId="52426A3F"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Workplace accident</w:t>
            </w:r>
          </w:p>
        </w:tc>
        <w:tc>
          <w:tcPr>
            <w:tcW w:w="1591" w:type="dxa"/>
          </w:tcPr>
          <w:p w14:paraId="58F2C5FB"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Not yet been</w:t>
            </w:r>
          </w:p>
        </w:tc>
        <w:tc>
          <w:tcPr>
            <w:tcW w:w="709" w:type="dxa"/>
          </w:tcPr>
          <w:p w14:paraId="74A218E1"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Not yet been</w:t>
            </w:r>
          </w:p>
        </w:tc>
        <w:tc>
          <w:tcPr>
            <w:tcW w:w="1539" w:type="dxa"/>
          </w:tcPr>
          <w:p w14:paraId="09A162C2"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t>
            </w:r>
          </w:p>
        </w:tc>
        <w:tc>
          <w:tcPr>
            <w:tcW w:w="2142" w:type="dxa"/>
          </w:tcPr>
          <w:p w14:paraId="0F565910"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Brother</w:t>
            </w:r>
          </w:p>
        </w:tc>
      </w:tr>
      <w:tr w:rsidR="005C53EC" w:rsidRPr="005C53EC" w14:paraId="5DCE073E" w14:textId="77777777" w:rsidTr="007E2CD4">
        <w:trPr>
          <w:trHeight w:val="263"/>
        </w:trPr>
        <w:tc>
          <w:tcPr>
            <w:cnfStyle w:val="001000000000" w:firstRow="0" w:lastRow="0" w:firstColumn="1" w:lastColumn="0" w:oddVBand="0" w:evenVBand="0" w:oddHBand="0" w:evenHBand="0" w:firstRowFirstColumn="0" w:firstRowLastColumn="0" w:lastRowFirstColumn="0" w:lastRowLastColumn="0"/>
            <w:tcW w:w="1605" w:type="dxa"/>
            <w:shd w:val="clear" w:color="auto" w:fill="DAEEF3" w:themeFill="accent5" w:themeFillTint="33"/>
          </w:tcPr>
          <w:p w14:paraId="5F3AF982" w14:textId="77777777" w:rsidR="00E13CDF" w:rsidRPr="005C53EC" w:rsidRDefault="00E13CDF" w:rsidP="007E2CD4">
            <w:pPr>
              <w:spacing w:line="360" w:lineRule="auto"/>
              <w:rPr>
                <w:color w:val="000000" w:themeColor="text1"/>
              </w:rPr>
            </w:pPr>
            <w:r w:rsidRPr="005C53EC">
              <w:rPr>
                <w:color w:val="000000" w:themeColor="text1"/>
              </w:rPr>
              <w:t>Abdi</w:t>
            </w:r>
          </w:p>
        </w:tc>
        <w:tc>
          <w:tcPr>
            <w:tcW w:w="1072" w:type="dxa"/>
          </w:tcPr>
          <w:p w14:paraId="7482E8C9"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w:t>
            </w:r>
          </w:p>
        </w:tc>
        <w:tc>
          <w:tcPr>
            <w:tcW w:w="650" w:type="dxa"/>
          </w:tcPr>
          <w:p w14:paraId="5D294AD3"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25</w:t>
            </w:r>
          </w:p>
        </w:tc>
        <w:tc>
          <w:tcPr>
            <w:tcW w:w="1605" w:type="dxa"/>
          </w:tcPr>
          <w:p w14:paraId="14285865"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 years</w:t>
            </w:r>
          </w:p>
        </w:tc>
        <w:tc>
          <w:tcPr>
            <w:tcW w:w="1528" w:type="dxa"/>
          </w:tcPr>
          <w:p w14:paraId="6AD3E910"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 years</w:t>
            </w:r>
          </w:p>
        </w:tc>
        <w:tc>
          <w:tcPr>
            <w:tcW w:w="1190" w:type="dxa"/>
          </w:tcPr>
          <w:p w14:paraId="5EA10ADD"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2</w:t>
            </w:r>
          </w:p>
        </w:tc>
        <w:tc>
          <w:tcPr>
            <w:tcW w:w="1532" w:type="dxa"/>
          </w:tcPr>
          <w:p w14:paraId="632AAA75"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Workplace accident</w:t>
            </w:r>
          </w:p>
        </w:tc>
        <w:tc>
          <w:tcPr>
            <w:tcW w:w="1591" w:type="dxa"/>
          </w:tcPr>
          <w:p w14:paraId="76DA331A"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5km</w:t>
            </w:r>
          </w:p>
          <w:p w14:paraId="2BE75C2A"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Matatu</w:t>
            </w:r>
          </w:p>
        </w:tc>
        <w:tc>
          <w:tcPr>
            <w:tcW w:w="709" w:type="dxa"/>
          </w:tcPr>
          <w:p w14:paraId="65C78A80"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1-2 hrs.</w:t>
            </w:r>
          </w:p>
        </w:tc>
        <w:tc>
          <w:tcPr>
            <w:tcW w:w="1539" w:type="dxa"/>
          </w:tcPr>
          <w:p w14:paraId="33194923" w14:textId="77777777" w:rsidR="00E13CDF" w:rsidRPr="005C53EC" w:rsidRDefault="00E13CDF" w:rsidP="007E2CD4">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OPC</w:t>
            </w:r>
          </w:p>
        </w:tc>
        <w:tc>
          <w:tcPr>
            <w:tcW w:w="2142" w:type="dxa"/>
          </w:tcPr>
          <w:p w14:paraId="6C17881F" w14:textId="77777777" w:rsidR="00E13CDF" w:rsidRPr="005C53EC" w:rsidRDefault="00E13CDF" w:rsidP="007E2CD4">
            <w:pPr>
              <w:keepNext/>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C53EC">
              <w:rPr>
                <w:color w:val="000000" w:themeColor="text1"/>
              </w:rPr>
              <w:t>Hospital</w:t>
            </w:r>
          </w:p>
        </w:tc>
      </w:tr>
    </w:tbl>
    <w:p w14:paraId="43F8CAA3" w14:textId="7B34D5C8" w:rsidR="00BA683F" w:rsidRPr="005C53EC" w:rsidRDefault="00BA683F" w:rsidP="00E13CDF">
      <w:pPr>
        <w:tabs>
          <w:tab w:val="left" w:pos="6355"/>
        </w:tabs>
        <w:rPr>
          <w:color w:val="000000" w:themeColor="text1"/>
        </w:rPr>
        <w:sectPr w:rsidR="00BA683F" w:rsidRPr="005C53EC" w:rsidSect="00260685">
          <w:pgSz w:w="16840" w:h="11901" w:orient="landscape" w:code="9"/>
          <w:pgMar w:top="1701" w:right="1418" w:bottom="1701" w:left="1418" w:header="709" w:footer="709" w:gutter="0"/>
          <w:cols w:space="708"/>
          <w:docGrid w:linePitch="360"/>
        </w:sectPr>
      </w:pPr>
    </w:p>
    <w:p w14:paraId="01F61B24" w14:textId="77777777" w:rsidR="00CB6327" w:rsidRPr="005C53EC" w:rsidRDefault="00CB6327" w:rsidP="00CB6327">
      <w:pPr>
        <w:rPr>
          <w:color w:val="000000" w:themeColor="text1"/>
        </w:rPr>
      </w:pPr>
      <w:r w:rsidRPr="005C53EC">
        <w:rPr>
          <w:noProof/>
          <w:color w:val="000000" w:themeColor="text1"/>
          <w:shd w:val="clear" w:color="auto" w:fill="E6E6E6"/>
        </w:rPr>
        <w:lastRenderedPageBreak/>
        <w:drawing>
          <wp:inline distT="0" distB="0" distL="0" distR="0" wp14:anchorId="01B40129" wp14:editId="40FF5687">
            <wp:extent cx="5401945" cy="6943725"/>
            <wp:effectExtent l="0" t="0" r="825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b="11062"/>
                    <a:stretch/>
                  </pic:blipFill>
                  <pic:spPr bwMode="auto">
                    <a:xfrm>
                      <a:off x="0" y="0"/>
                      <a:ext cx="5401945" cy="6943725"/>
                    </a:xfrm>
                    <a:prstGeom prst="rect">
                      <a:avLst/>
                    </a:prstGeom>
                    <a:noFill/>
                    <a:ln>
                      <a:noFill/>
                    </a:ln>
                    <a:extLst>
                      <a:ext uri="{53640926-AAD7-44D8-BBD7-CCE9431645EC}">
                        <a14:shadowObscured xmlns:a14="http://schemas.microsoft.com/office/drawing/2010/main"/>
                      </a:ext>
                    </a:extLst>
                  </pic:spPr>
                </pic:pic>
              </a:graphicData>
            </a:graphic>
          </wp:inline>
        </w:drawing>
      </w:r>
    </w:p>
    <w:p w14:paraId="7AE8613B" w14:textId="2ACC5E32" w:rsidR="007E2CD4" w:rsidRPr="005C53EC" w:rsidRDefault="007E2CD4" w:rsidP="007E2CD4">
      <w:pPr>
        <w:tabs>
          <w:tab w:val="left" w:pos="1370"/>
        </w:tabs>
        <w:rPr>
          <w:color w:val="000000" w:themeColor="text1"/>
        </w:rPr>
      </w:pPr>
      <w:r w:rsidRPr="005C53EC">
        <w:rPr>
          <w:color w:val="000000" w:themeColor="text1"/>
        </w:rPr>
        <w:t>Figure 1: Figure showing central concepts and codes of the theme development</w:t>
      </w:r>
    </w:p>
    <w:p w14:paraId="4BE16C14" w14:textId="1DF5E691" w:rsidR="00E13CDF" w:rsidRPr="005C53EC" w:rsidRDefault="007E2CD4" w:rsidP="007E2CD4">
      <w:pPr>
        <w:tabs>
          <w:tab w:val="left" w:pos="1370"/>
        </w:tabs>
        <w:rPr>
          <w:color w:val="000000" w:themeColor="text1"/>
        </w:rPr>
      </w:pPr>
      <w:r w:rsidRPr="005C53EC">
        <w:rPr>
          <w:color w:val="000000" w:themeColor="text1"/>
        </w:rPr>
        <w:t>Figure 1 Alt Text: A purple and blue graphic displaying the central concepts and codes that were initially developed during the thematic analysis process.</w:t>
      </w:r>
    </w:p>
    <w:p w14:paraId="57255934" w14:textId="77777777" w:rsidR="00CB6327" w:rsidRPr="005C53EC" w:rsidRDefault="00CB6327" w:rsidP="00CB6327">
      <w:pPr>
        <w:tabs>
          <w:tab w:val="left" w:pos="1370"/>
        </w:tabs>
        <w:rPr>
          <w:color w:val="000000" w:themeColor="text1"/>
        </w:rPr>
      </w:pPr>
    </w:p>
    <w:sectPr w:rsidR="00CB6327" w:rsidRPr="005C53EC" w:rsidSect="00E13CDF">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E4F7" w14:textId="77777777" w:rsidR="00E37741" w:rsidRDefault="00E37741" w:rsidP="00AF2C92">
      <w:r>
        <w:separator/>
      </w:r>
    </w:p>
  </w:endnote>
  <w:endnote w:type="continuationSeparator" w:id="0">
    <w:p w14:paraId="215E5D0E" w14:textId="77777777" w:rsidR="00E37741" w:rsidRDefault="00E37741" w:rsidP="00AF2C92">
      <w:r>
        <w:continuationSeparator/>
      </w:r>
    </w:p>
  </w:endnote>
  <w:endnote w:type="continuationNotice" w:id="1">
    <w:p w14:paraId="63AFB9CB" w14:textId="77777777" w:rsidR="00E37741" w:rsidRDefault="00E377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69BA" w14:textId="77777777" w:rsidR="00E37741" w:rsidRDefault="00E37741" w:rsidP="00AF2C92">
      <w:r>
        <w:separator/>
      </w:r>
    </w:p>
  </w:footnote>
  <w:footnote w:type="continuationSeparator" w:id="0">
    <w:p w14:paraId="7B9737F4" w14:textId="77777777" w:rsidR="00E37741" w:rsidRDefault="00E37741" w:rsidP="00AF2C92">
      <w:r>
        <w:continuationSeparator/>
      </w:r>
    </w:p>
  </w:footnote>
  <w:footnote w:type="continuationNotice" w:id="1">
    <w:p w14:paraId="0A96953E" w14:textId="77777777" w:rsidR="00E37741" w:rsidRDefault="00E377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130496"/>
      <w:docPartObj>
        <w:docPartGallery w:val="Page Numbers (Top of Page)"/>
        <w:docPartUnique/>
      </w:docPartObj>
    </w:sdtPr>
    <w:sdtEndPr>
      <w:rPr>
        <w:noProof/>
      </w:rPr>
    </w:sdtEndPr>
    <w:sdtContent>
      <w:p w14:paraId="28AA86F9" w14:textId="04115571" w:rsidR="0021071D" w:rsidRDefault="002107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E49833" w14:textId="77777777" w:rsidR="0021071D" w:rsidRDefault="00210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228B5"/>
    <w:multiLevelType w:val="hybridMultilevel"/>
    <w:tmpl w:val="E92E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FB34B3"/>
    <w:multiLevelType w:val="hybridMultilevel"/>
    <w:tmpl w:val="CA940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827C8F"/>
    <w:multiLevelType w:val="hybridMultilevel"/>
    <w:tmpl w:val="7AE0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3141388">
    <w:abstractNumId w:val="17"/>
  </w:num>
  <w:num w:numId="2" w16cid:durableId="205802704">
    <w:abstractNumId w:val="22"/>
  </w:num>
  <w:num w:numId="3" w16cid:durableId="1676180220">
    <w:abstractNumId w:val="1"/>
  </w:num>
  <w:num w:numId="4" w16cid:durableId="1397436229">
    <w:abstractNumId w:val="2"/>
  </w:num>
  <w:num w:numId="5" w16cid:durableId="1512138414">
    <w:abstractNumId w:val="3"/>
  </w:num>
  <w:num w:numId="6" w16cid:durableId="1665351605">
    <w:abstractNumId w:val="4"/>
  </w:num>
  <w:num w:numId="7" w16cid:durableId="897865611">
    <w:abstractNumId w:val="9"/>
  </w:num>
  <w:num w:numId="8" w16cid:durableId="1566598205">
    <w:abstractNumId w:val="5"/>
  </w:num>
  <w:num w:numId="9" w16cid:durableId="1165709344">
    <w:abstractNumId w:val="7"/>
  </w:num>
  <w:num w:numId="10" w16cid:durableId="173498789">
    <w:abstractNumId w:val="6"/>
  </w:num>
  <w:num w:numId="11" w16cid:durableId="1232033931">
    <w:abstractNumId w:val="10"/>
  </w:num>
  <w:num w:numId="12" w16cid:durableId="124475203">
    <w:abstractNumId w:val="8"/>
  </w:num>
  <w:num w:numId="13" w16cid:durableId="1149858249">
    <w:abstractNumId w:val="19"/>
  </w:num>
  <w:num w:numId="14" w16cid:durableId="1293250492">
    <w:abstractNumId w:val="23"/>
  </w:num>
  <w:num w:numId="15" w16cid:durableId="599484937">
    <w:abstractNumId w:val="15"/>
  </w:num>
  <w:num w:numId="16" w16cid:durableId="704213885">
    <w:abstractNumId w:val="18"/>
  </w:num>
  <w:num w:numId="17" w16cid:durableId="477501160">
    <w:abstractNumId w:val="11"/>
  </w:num>
  <w:num w:numId="18" w16cid:durableId="1365330413">
    <w:abstractNumId w:val="0"/>
  </w:num>
  <w:num w:numId="19" w16cid:durableId="1701276063">
    <w:abstractNumId w:val="12"/>
  </w:num>
  <w:num w:numId="20" w16cid:durableId="823132339">
    <w:abstractNumId w:val="23"/>
  </w:num>
  <w:num w:numId="21" w16cid:durableId="443236260">
    <w:abstractNumId w:val="23"/>
  </w:num>
  <w:num w:numId="22" w16cid:durableId="1548683451">
    <w:abstractNumId w:val="23"/>
  </w:num>
  <w:num w:numId="23" w16cid:durableId="120535176">
    <w:abstractNumId w:val="23"/>
  </w:num>
  <w:num w:numId="24" w16cid:durableId="713189214">
    <w:abstractNumId w:val="19"/>
  </w:num>
  <w:num w:numId="25" w16cid:durableId="1465007203">
    <w:abstractNumId w:val="20"/>
  </w:num>
  <w:num w:numId="26" w16cid:durableId="1600261093">
    <w:abstractNumId w:val="24"/>
  </w:num>
  <w:num w:numId="27" w16cid:durableId="1085223113">
    <w:abstractNumId w:val="25"/>
  </w:num>
  <w:num w:numId="28" w16cid:durableId="1590961106">
    <w:abstractNumId w:val="23"/>
  </w:num>
  <w:num w:numId="29" w16cid:durableId="1641574324">
    <w:abstractNumId w:val="14"/>
  </w:num>
  <w:num w:numId="30" w16cid:durableId="1222792842">
    <w:abstractNumId w:val="26"/>
  </w:num>
  <w:num w:numId="31" w16cid:durableId="596864758">
    <w:abstractNumId w:val="21"/>
  </w:num>
  <w:num w:numId="32" w16cid:durableId="1648584313">
    <w:abstractNumId w:val="13"/>
  </w:num>
  <w:num w:numId="33" w16cid:durableId="15499517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6E"/>
    <w:rsid w:val="00001899"/>
    <w:rsid w:val="00002BC0"/>
    <w:rsid w:val="00002F53"/>
    <w:rsid w:val="000049AD"/>
    <w:rsid w:val="0000681B"/>
    <w:rsid w:val="00007BAA"/>
    <w:rsid w:val="00010387"/>
    <w:rsid w:val="000127A0"/>
    <w:rsid w:val="000133C0"/>
    <w:rsid w:val="0001435C"/>
    <w:rsid w:val="00014C4E"/>
    <w:rsid w:val="00017107"/>
    <w:rsid w:val="000202E2"/>
    <w:rsid w:val="00021F96"/>
    <w:rsid w:val="00022441"/>
    <w:rsid w:val="0002261E"/>
    <w:rsid w:val="00024839"/>
    <w:rsid w:val="00026871"/>
    <w:rsid w:val="00026BDB"/>
    <w:rsid w:val="00026D8B"/>
    <w:rsid w:val="000278C4"/>
    <w:rsid w:val="00027D9F"/>
    <w:rsid w:val="00030FBF"/>
    <w:rsid w:val="0003102D"/>
    <w:rsid w:val="000363BE"/>
    <w:rsid w:val="0003766B"/>
    <w:rsid w:val="00037A98"/>
    <w:rsid w:val="000427FB"/>
    <w:rsid w:val="0004455E"/>
    <w:rsid w:val="00045180"/>
    <w:rsid w:val="00047CB5"/>
    <w:rsid w:val="00051FAA"/>
    <w:rsid w:val="000572A9"/>
    <w:rsid w:val="00061325"/>
    <w:rsid w:val="000625C8"/>
    <w:rsid w:val="000645B8"/>
    <w:rsid w:val="000669E9"/>
    <w:rsid w:val="00071203"/>
    <w:rsid w:val="00071BC7"/>
    <w:rsid w:val="00072ED6"/>
    <w:rsid w:val="000733AC"/>
    <w:rsid w:val="00074B81"/>
    <w:rsid w:val="00074D22"/>
    <w:rsid w:val="00075081"/>
    <w:rsid w:val="0007528A"/>
    <w:rsid w:val="00080F66"/>
    <w:rsid w:val="000811AB"/>
    <w:rsid w:val="00082367"/>
    <w:rsid w:val="00082CFA"/>
    <w:rsid w:val="00083C5F"/>
    <w:rsid w:val="0009172C"/>
    <w:rsid w:val="000930EC"/>
    <w:rsid w:val="00093242"/>
    <w:rsid w:val="00095E61"/>
    <w:rsid w:val="000966C1"/>
    <w:rsid w:val="000970AC"/>
    <w:rsid w:val="000A0031"/>
    <w:rsid w:val="000A1167"/>
    <w:rsid w:val="000A28CB"/>
    <w:rsid w:val="000A4428"/>
    <w:rsid w:val="000A6D40"/>
    <w:rsid w:val="000A7BC3"/>
    <w:rsid w:val="000B1661"/>
    <w:rsid w:val="000B1969"/>
    <w:rsid w:val="000B1F0B"/>
    <w:rsid w:val="000B2E88"/>
    <w:rsid w:val="000B3F0C"/>
    <w:rsid w:val="000B4603"/>
    <w:rsid w:val="000C09BE"/>
    <w:rsid w:val="000C1380"/>
    <w:rsid w:val="000C1D13"/>
    <w:rsid w:val="000C3D78"/>
    <w:rsid w:val="000C554F"/>
    <w:rsid w:val="000D0594"/>
    <w:rsid w:val="000D0DC5"/>
    <w:rsid w:val="000D15FF"/>
    <w:rsid w:val="000D1A71"/>
    <w:rsid w:val="000D28DF"/>
    <w:rsid w:val="000D488B"/>
    <w:rsid w:val="000D4A88"/>
    <w:rsid w:val="000D6435"/>
    <w:rsid w:val="000D68DF"/>
    <w:rsid w:val="000E0B97"/>
    <w:rsid w:val="000E138D"/>
    <w:rsid w:val="000E187A"/>
    <w:rsid w:val="000E2D61"/>
    <w:rsid w:val="000E450E"/>
    <w:rsid w:val="000E56DD"/>
    <w:rsid w:val="000E6259"/>
    <w:rsid w:val="000F13F9"/>
    <w:rsid w:val="000F3BA6"/>
    <w:rsid w:val="000F4677"/>
    <w:rsid w:val="000F5BE0"/>
    <w:rsid w:val="000F73F2"/>
    <w:rsid w:val="00100587"/>
    <w:rsid w:val="00100FD2"/>
    <w:rsid w:val="0010284E"/>
    <w:rsid w:val="00103122"/>
    <w:rsid w:val="0010336A"/>
    <w:rsid w:val="00104F16"/>
    <w:rsid w:val="001050F1"/>
    <w:rsid w:val="00105AEA"/>
    <w:rsid w:val="001067ED"/>
    <w:rsid w:val="00106DAF"/>
    <w:rsid w:val="00110CC0"/>
    <w:rsid w:val="001126A9"/>
    <w:rsid w:val="00112D0D"/>
    <w:rsid w:val="00114ABE"/>
    <w:rsid w:val="00116023"/>
    <w:rsid w:val="001249B6"/>
    <w:rsid w:val="00124CFB"/>
    <w:rsid w:val="00134A51"/>
    <w:rsid w:val="00136677"/>
    <w:rsid w:val="001371EC"/>
    <w:rsid w:val="001377AA"/>
    <w:rsid w:val="00140727"/>
    <w:rsid w:val="001443EE"/>
    <w:rsid w:val="00146E40"/>
    <w:rsid w:val="00147BB8"/>
    <w:rsid w:val="001509DA"/>
    <w:rsid w:val="0015624C"/>
    <w:rsid w:val="00160628"/>
    <w:rsid w:val="001606F0"/>
    <w:rsid w:val="0016131C"/>
    <w:rsid w:val="00161344"/>
    <w:rsid w:val="00162195"/>
    <w:rsid w:val="0016322A"/>
    <w:rsid w:val="00163BD6"/>
    <w:rsid w:val="00165A21"/>
    <w:rsid w:val="0016685A"/>
    <w:rsid w:val="001705CE"/>
    <w:rsid w:val="0017245E"/>
    <w:rsid w:val="0017714B"/>
    <w:rsid w:val="00177199"/>
    <w:rsid w:val="001804DF"/>
    <w:rsid w:val="001809FC"/>
    <w:rsid w:val="00181BDC"/>
    <w:rsid w:val="00181DB0"/>
    <w:rsid w:val="001829E3"/>
    <w:rsid w:val="0018305C"/>
    <w:rsid w:val="00187678"/>
    <w:rsid w:val="00187750"/>
    <w:rsid w:val="001907F6"/>
    <w:rsid w:val="0019106E"/>
    <w:rsid w:val="001924C0"/>
    <w:rsid w:val="00195BA4"/>
    <w:rsid w:val="0019731E"/>
    <w:rsid w:val="001A09FE"/>
    <w:rsid w:val="001A4628"/>
    <w:rsid w:val="001A67C9"/>
    <w:rsid w:val="001A69DE"/>
    <w:rsid w:val="001A713C"/>
    <w:rsid w:val="001B1C7C"/>
    <w:rsid w:val="001B24D3"/>
    <w:rsid w:val="001B398F"/>
    <w:rsid w:val="001B46C6"/>
    <w:rsid w:val="001B4B48"/>
    <w:rsid w:val="001B4D1F"/>
    <w:rsid w:val="001B7681"/>
    <w:rsid w:val="001B7CAE"/>
    <w:rsid w:val="001C0772"/>
    <w:rsid w:val="001C0D4F"/>
    <w:rsid w:val="001C1401"/>
    <w:rsid w:val="001C1BA3"/>
    <w:rsid w:val="001C1DEC"/>
    <w:rsid w:val="001C2994"/>
    <w:rsid w:val="001C5736"/>
    <w:rsid w:val="001C7212"/>
    <w:rsid w:val="001D390B"/>
    <w:rsid w:val="001D47A4"/>
    <w:rsid w:val="001D647F"/>
    <w:rsid w:val="001D6857"/>
    <w:rsid w:val="001E0572"/>
    <w:rsid w:val="001E0A67"/>
    <w:rsid w:val="001E1028"/>
    <w:rsid w:val="001E14E2"/>
    <w:rsid w:val="001E2698"/>
    <w:rsid w:val="001E6302"/>
    <w:rsid w:val="001E7DCB"/>
    <w:rsid w:val="001F3411"/>
    <w:rsid w:val="001F388F"/>
    <w:rsid w:val="001F4287"/>
    <w:rsid w:val="001F4DBA"/>
    <w:rsid w:val="001F5177"/>
    <w:rsid w:val="0020330C"/>
    <w:rsid w:val="0020415E"/>
    <w:rsid w:val="00204FF4"/>
    <w:rsid w:val="002055C8"/>
    <w:rsid w:val="00207E7C"/>
    <w:rsid w:val="0021056E"/>
    <w:rsid w:val="0021071D"/>
    <w:rsid w:val="0021075D"/>
    <w:rsid w:val="0021165A"/>
    <w:rsid w:val="0021170F"/>
    <w:rsid w:val="00211BC9"/>
    <w:rsid w:val="00213B86"/>
    <w:rsid w:val="0021620C"/>
    <w:rsid w:val="00216E78"/>
    <w:rsid w:val="00217275"/>
    <w:rsid w:val="002211DD"/>
    <w:rsid w:val="002228EA"/>
    <w:rsid w:val="0022599F"/>
    <w:rsid w:val="002309DF"/>
    <w:rsid w:val="00236F4B"/>
    <w:rsid w:val="00242B0D"/>
    <w:rsid w:val="002433B0"/>
    <w:rsid w:val="00245DF9"/>
    <w:rsid w:val="00245FAC"/>
    <w:rsid w:val="002467C6"/>
    <w:rsid w:val="0024692A"/>
    <w:rsid w:val="00246FC8"/>
    <w:rsid w:val="00247478"/>
    <w:rsid w:val="00247ECE"/>
    <w:rsid w:val="00247FBE"/>
    <w:rsid w:val="00252068"/>
    <w:rsid w:val="00252BBA"/>
    <w:rsid w:val="00253123"/>
    <w:rsid w:val="00260685"/>
    <w:rsid w:val="00264001"/>
    <w:rsid w:val="0026608C"/>
    <w:rsid w:val="00266354"/>
    <w:rsid w:val="00266689"/>
    <w:rsid w:val="00267A18"/>
    <w:rsid w:val="00273338"/>
    <w:rsid w:val="00273462"/>
    <w:rsid w:val="0027395B"/>
    <w:rsid w:val="00275324"/>
    <w:rsid w:val="00275854"/>
    <w:rsid w:val="002764E0"/>
    <w:rsid w:val="00280392"/>
    <w:rsid w:val="0028234B"/>
    <w:rsid w:val="002826CA"/>
    <w:rsid w:val="00283660"/>
    <w:rsid w:val="00283B41"/>
    <w:rsid w:val="00285581"/>
    <w:rsid w:val="00285F28"/>
    <w:rsid w:val="00286398"/>
    <w:rsid w:val="00287F5A"/>
    <w:rsid w:val="002A00FF"/>
    <w:rsid w:val="002A3063"/>
    <w:rsid w:val="002A3566"/>
    <w:rsid w:val="002A3C42"/>
    <w:rsid w:val="002A52FE"/>
    <w:rsid w:val="002A5D75"/>
    <w:rsid w:val="002B0921"/>
    <w:rsid w:val="002B1B1A"/>
    <w:rsid w:val="002B7228"/>
    <w:rsid w:val="002C0502"/>
    <w:rsid w:val="002C0A1C"/>
    <w:rsid w:val="002C4F6B"/>
    <w:rsid w:val="002C53EE"/>
    <w:rsid w:val="002D24F7"/>
    <w:rsid w:val="002D2799"/>
    <w:rsid w:val="002D2CD7"/>
    <w:rsid w:val="002D4DDC"/>
    <w:rsid w:val="002D4F75"/>
    <w:rsid w:val="002D58DB"/>
    <w:rsid w:val="002D6493"/>
    <w:rsid w:val="002D7AB6"/>
    <w:rsid w:val="002E06D0"/>
    <w:rsid w:val="002E1CEE"/>
    <w:rsid w:val="002E22AB"/>
    <w:rsid w:val="002E2727"/>
    <w:rsid w:val="002E3C27"/>
    <w:rsid w:val="002E3D48"/>
    <w:rsid w:val="002E403A"/>
    <w:rsid w:val="002E4E8C"/>
    <w:rsid w:val="002E7732"/>
    <w:rsid w:val="002E7F3A"/>
    <w:rsid w:val="002F2392"/>
    <w:rsid w:val="002F4C1A"/>
    <w:rsid w:val="002F4EDB"/>
    <w:rsid w:val="002F6054"/>
    <w:rsid w:val="00301102"/>
    <w:rsid w:val="00301BFD"/>
    <w:rsid w:val="0030669F"/>
    <w:rsid w:val="00306E82"/>
    <w:rsid w:val="0030729D"/>
    <w:rsid w:val="00307837"/>
    <w:rsid w:val="00310E13"/>
    <w:rsid w:val="00315713"/>
    <w:rsid w:val="0031686C"/>
    <w:rsid w:val="00316FE0"/>
    <w:rsid w:val="00317D1D"/>
    <w:rsid w:val="003204D2"/>
    <w:rsid w:val="00321B29"/>
    <w:rsid w:val="00324B04"/>
    <w:rsid w:val="0032605E"/>
    <w:rsid w:val="00326AAD"/>
    <w:rsid w:val="003275D1"/>
    <w:rsid w:val="00330469"/>
    <w:rsid w:val="00330B2A"/>
    <w:rsid w:val="00331E17"/>
    <w:rsid w:val="0033253C"/>
    <w:rsid w:val="00333063"/>
    <w:rsid w:val="00334108"/>
    <w:rsid w:val="003401E5"/>
    <w:rsid w:val="003408E3"/>
    <w:rsid w:val="00343480"/>
    <w:rsid w:val="00345E89"/>
    <w:rsid w:val="003522A1"/>
    <w:rsid w:val="0035254B"/>
    <w:rsid w:val="00353555"/>
    <w:rsid w:val="0035607F"/>
    <w:rsid w:val="003565D4"/>
    <w:rsid w:val="003607FB"/>
    <w:rsid w:val="00360FD5"/>
    <w:rsid w:val="003626CC"/>
    <w:rsid w:val="00362FA8"/>
    <w:rsid w:val="0036340D"/>
    <w:rsid w:val="003634A5"/>
    <w:rsid w:val="003641C8"/>
    <w:rsid w:val="003645D9"/>
    <w:rsid w:val="00366868"/>
    <w:rsid w:val="00367506"/>
    <w:rsid w:val="00367AF7"/>
    <w:rsid w:val="00370085"/>
    <w:rsid w:val="00372616"/>
    <w:rsid w:val="00372EE9"/>
    <w:rsid w:val="00372FE9"/>
    <w:rsid w:val="003743EA"/>
    <w:rsid w:val="003744A7"/>
    <w:rsid w:val="00376126"/>
    <w:rsid w:val="00376235"/>
    <w:rsid w:val="00376B7A"/>
    <w:rsid w:val="003777A3"/>
    <w:rsid w:val="00381FB6"/>
    <w:rsid w:val="003836D3"/>
    <w:rsid w:val="00383A52"/>
    <w:rsid w:val="00383EC7"/>
    <w:rsid w:val="00387AB2"/>
    <w:rsid w:val="003906A6"/>
    <w:rsid w:val="00391652"/>
    <w:rsid w:val="0039507F"/>
    <w:rsid w:val="0039538E"/>
    <w:rsid w:val="003A1260"/>
    <w:rsid w:val="003A295F"/>
    <w:rsid w:val="003A41DD"/>
    <w:rsid w:val="003A7033"/>
    <w:rsid w:val="003B2E70"/>
    <w:rsid w:val="003B47FE"/>
    <w:rsid w:val="003B5673"/>
    <w:rsid w:val="003B5C9B"/>
    <w:rsid w:val="003B6287"/>
    <w:rsid w:val="003B62C9"/>
    <w:rsid w:val="003B66CB"/>
    <w:rsid w:val="003C1037"/>
    <w:rsid w:val="003C7176"/>
    <w:rsid w:val="003C738A"/>
    <w:rsid w:val="003D0929"/>
    <w:rsid w:val="003D2CD0"/>
    <w:rsid w:val="003D4729"/>
    <w:rsid w:val="003D7DD6"/>
    <w:rsid w:val="003E13E1"/>
    <w:rsid w:val="003E2BFF"/>
    <w:rsid w:val="003E3D97"/>
    <w:rsid w:val="003E5AAF"/>
    <w:rsid w:val="003E600D"/>
    <w:rsid w:val="003E64DF"/>
    <w:rsid w:val="003E6A5D"/>
    <w:rsid w:val="003F193A"/>
    <w:rsid w:val="003F292D"/>
    <w:rsid w:val="003F4207"/>
    <w:rsid w:val="003F5C46"/>
    <w:rsid w:val="003F5CF6"/>
    <w:rsid w:val="003F782C"/>
    <w:rsid w:val="003F7CBB"/>
    <w:rsid w:val="003F7D34"/>
    <w:rsid w:val="00406D91"/>
    <w:rsid w:val="00412C8E"/>
    <w:rsid w:val="00413B2D"/>
    <w:rsid w:val="00414E4D"/>
    <w:rsid w:val="0041518D"/>
    <w:rsid w:val="0041724F"/>
    <w:rsid w:val="0042221D"/>
    <w:rsid w:val="00424DD3"/>
    <w:rsid w:val="00424FD3"/>
    <w:rsid w:val="004269C5"/>
    <w:rsid w:val="00427579"/>
    <w:rsid w:val="00433C92"/>
    <w:rsid w:val="0043486A"/>
    <w:rsid w:val="00435939"/>
    <w:rsid w:val="00437CC7"/>
    <w:rsid w:val="00442559"/>
    <w:rsid w:val="00442B9C"/>
    <w:rsid w:val="00445EFA"/>
    <w:rsid w:val="0044738A"/>
    <w:rsid w:val="004473D3"/>
    <w:rsid w:val="00452231"/>
    <w:rsid w:val="00452820"/>
    <w:rsid w:val="00457452"/>
    <w:rsid w:val="00460079"/>
    <w:rsid w:val="00460C13"/>
    <w:rsid w:val="00463228"/>
    <w:rsid w:val="00463782"/>
    <w:rsid w:val="00464908"/>
    <w:rsid w:val="004667E0"/>
    <w:rsid w:val="0046760E"/>
    <w:rsid w:val="00467898"/>
    <w:rsid w:val="00470E10"/>
    <w:rsid w:val="00472792"/>
    <w:rsid w:val="00477A97"/>
    <w:rsid w:val="00481343"/>
    <w:rsid w:val="00481B46"/>
    <w:rsid w:val="0048549E"/>
    <w:rsid w:val="00491E15"/>
    <w:rsid w:val="004930C6"/>
    <w:rsid w:val="00493347"/>
    <w:rsid w:val="00493813"/>
    <w:rsid w:val="00496092"/>
    <w:rsid w:val="00497ACF"/>
    <w:rsid w:val="004A08DB"/>
    <w:rsid w:val="004A151D"/>
    <w:rsid w:val="004A2228"/>
    <w:rsid w:val="004A25D0"/>
    <w:rsid w:val="004A37E8"/>
    <w:rsid w:val="004A7549"/>
    <w:rsid w:val="004B09D4"/>
    <w:rsid w:val="004B181B"/>
    <w:rsid w:val="004B309D"/>
    <w:rsid w:val="004B330A"/>
    <w:rsid w:val="004B7C8E"/>
    <w:rsid w:val="004C127F"/>
    <w:rsid w:val="004C3D3C"/>
    <w:rsid w:val="004D0EDC"/>
    <w:rsid w:val="004D1220"/>
    <w:rsid w:val="004D14B3"/>
    <w:rsid w:val="004D1529"/>
    <w:rsid w:val="004D2253"/>
    <w:rsid w:val="004D5272"/>
    <w:rsid w:val="004D5514"/>
    <w:rsid w:val="004D56C3"/>
    <w:rsid w:val="004D61C3"/>
    <w:rsid w:val="004D7F4F"/>
    <w:rsid w:val="004E0338"/>
    <w:rsid w:val="004E3071"/>
    <w:rsid w:val="004E4DA9"/>
    <w:rsid w:val="004E4FF3"/>
    <w:rsid w:val="004E56A8"/>
    <w:rsid w:val="004F1B80"/>
    <w:rsid w:val="004F3B55"/>
    <w:rsid w:val="004F428E"/>
    <w:rsid w:val="004F4E46"/>
    <w:rsid w:val="004F6B7D"/>
    <w:rsid w:val="00500463"/>
    <w:rsid w:val="005015F6"/>
    <w:rsid w:val="005030C4"/>
    <w:rsid w:val="005031C5"/>
    <w:rsid w:val="00503566"/>
    <w:rsid w:val="00504FDC"/>
    <w:rsid w:val="00505DA8"/>
    <w:rsid w:val="005120CC"/>
    <w:rsid w:val="00512B7B"/>
    <w:rsid w:val="00514EA1"/>
    <w:rsid w:val="005161D6"/>
    <w:rsid w:val="0051798B"/>
    <w:rsid w:val="005202DF"/>
    <w:rsid w:val="00521F5A"/>
    <w:rsid w:val="00525E06"/>
    <w:rsid w:val="00526454"/>
    <w:rsid w:val="00531823"/>
    <w:rsid w:val="00532862"/>
    <w:rsid w:val="00534ECC"/>
    <w:rsid w:val="00534F91"/>
    <w:rsid w:val="00536DA8"/>
    <w:rsid w:val="0053720D"/>
    <w:rsid w:val="00540EF5"/>
    <w:rsid w:val="00541BF3"/>
    <w:rsid w:val="00541CD3"/>
    <w:rsid w:val="005446EC"/>
    <w:rsid w:val="005461BD"/>
    <w:rsid w:val="005471B9"/>
    <w:rsid w:val="005476FA"/>
    <w:rsid w:val="00551154"/>
    <w:rsid w:val="00554D00"/>
    <w:rsid w:val="0055595E"/>
    <w:rsid w:val="0055613E"/>
    <w:rsid w:val="00557988"/>
    <w:rsid w:val="00562C49"/>
    <w:rsid w:val="00562DEF"/>
    <w:rsid w:val="0056321A"/>
    <w:rsid w:val="00563422"/>
    <w:rsid w:val="00563A35"/>
    <w:rsid w:val="00565060"/>
    <w:rsid w:val="0056506C"/>
    <w:rsid w:val="00566596"/>
    <w:rsid w:val="00567590"/>
    <w:rsid w:val="0057232C"/>
    <w:rsid w:val="005741E9"/>
    <w:rsid w:val="005748CF"/>
    <w:rsid w:val="0057556F"/>
    <w:rsid w:val="00584270"/>
    <w:rsid w:val="00584738"/>
    <w:rsid w:val="0058586E"/>
    <w:rsid w:val="00585AC4"/>
    <w:rsid w:val="00590468"/>
    <w:rsid w:val="005920B0"/>
    <w:rsid w:val="0059380D"/>
    <w:rsid w:val="00595A8F"/>
    <w:rsid w:val="005977C2"/>
    <w:rsid w:val="00597BF2"/>
    <w:rsid w:val="005A1F54"/>
    <w:rsid w:val="005A3020"/>
    <w:rsid w:val="005A5AC7"/>
    <w:rsid w:val="005A7B30"/>
    <w:rsid w:val="005B048A"/>
    <w:rsid w:val="005B134E"/>
    <w:rsid w:val="005B2039"/>
    <w:rsid w:val="005B344F"/>
    <w:rsid w:val="005B3FBA"/>
    <w:rsid w:val="005B45B3"/>
    <w:rsid w:val="005B4A1D"/>
    <w:rsid w:val="005B674D"/>
    <w:rsid w:val="005C056D"/>
    <w:rsid w:val="005C0CBE"/>
    <w:rsid w:val="005C1FCF"/>
    <w:rsid w:val="005C3F41"/>
    <w:rsid w:val="005C53EC"/>
    <w:rsid w:val="005C5E64"/>
    <w:rsid w:val="005D0B8E"/>
    <w:rsid w:val="005D1885"/>
    <w:rsid w:val="005D2424"/>
    <w:rsid w:val="005D32F6"/>
    <w:rsid w:val="005D3FB5"/>
    <w:rsid w:val="005D4A38"/>
    <w:rsid w:val="005D671D"/>
    <w:rsid w:val="005D6EB9"/>
    <w:rsid w:val="005E1028"/>
    <w:rsid w:val="005E2EEA"/>
    <w:rsid w:val="005E3708"/>
    <w:rsid w:val="005E3CCD"/>
    <w:rsid w:val="005E3D6B"/>
    <w:rsid w:val="005E5B55"/>
    <w:rsid w:val="005E5E4A"/>
    <w:rsid w:val="005E693D"/>
    <w:rsid w:val="005E75BF"/>
    <w:rsid w:val="005F1951"/>
    <w:rsid w:val="005F2D1D"/>
    <w:rsid w:val="005F48BD"/>
    <w:rsid w:val="005F57BA"/>
    <w:rsid w:val="005F5906"/>
    <w:rsid w:val="005F61E6"/>
    <w:rsid w:val="005F6C45"/>
    <w:rsid w:val="0060157A"/>
    <w:rsid w:val="006057BD"/>
    <w:rsid w:val="00605A69"/>
    <w:rsid w:val="00606C54"/>
    <w:rsid w:val="00610ECB"/>
    <w:rsid w:val="0061123A"/>
    <w:rsid w:val="00614375"/>
    <w:rsid w:val="00615B0A"/>
    <w:rsid w:val="006168CF"/>
    <w:rsid w:val="0062011B"/>
    <w:rsid w:val="00624525"/>
    <w:rsid w:val="006264D3"/>
    <w:rsid w:val="00626DE0"/>
    <w:rsid w:val="00630901"/>
    <w:rsid w:val="00631F8E"/>
    <w:rsid w:val="0063338A"/>
    <w:rsid w:val="00634363"/>
    <w:rsid w:val="00636EE9"/>
    <w:rsid w:val="00640950"/>
    <w:rsid w:val="00641AE7"/>
    <w:rsid w:val="00642629"/>
    <w:rsid w:val="00643636"/>
    <w:rsid w:val="006449CF"/>
    <w:rsid w:val="00645132"/>
    <w:rsid w:val="0064782B"/>
    <w:rsid w:val="0065293D"/>
    <w:rsid w:val="00653AE7"/>
    <w:rsid w:val="00653DAA"/>
    <w:rsid w:val="00653EB6"/>
    <w:rsid w:val="00653EFC"/>
    <w:rsid w:val="00654021"/>
    <w:rsid w:val="00654247"/>
    <w:rsid w:val="006546C5"/>
    <w:rsid w:val="00655668"/>
    <w:rsid w:val="006560E0"/>
    <w:rsid w:val="00661045"/>
    <w:rsid w:val="00665AAC"/>
    <w:rsid w:val="00666DA8"/>
    <w:rsid w:val="00670658"/>
    <w:rsid w:val="00671057"/>
    <w:rsid w:val="00674017"/>
    <w:rsid w:val="00675AAF"/>
    <w:rsid w:val="006777AF"/>
    <w:rsid w:val="0068031A"/>
    <w:rsid w:val="00681B2F"/>
    <w:rsid w:val="00681EF2"/>
    <w:rsid w:val="0068335F"/>
    <w:rsid w:val="00684059"/>
    <w:rsid w:val="00687217"/>
    <w:rsid w:val="006878E8"/>
    <w:rsid w:val="006931D9"/>
    <w:rsid w:val="00693302"/>
    <w:rsid w:val="0069640B"/>
    <w:rsid w:val="006A1B83"/>
    <w:rsid w:val="006A21CD"/>
    <w:rsid w:val="006A3B2A"/>
    <w:rsid w:val="006A464B"/>
    <w:rsid w:val="006A5918"/>
    <w:rsid w:val="006A643C"/>
    <w:rsid w:val="006B21B2"/>
    <w:rsid w:val="006B3723"/>
    <w:rsid w:val="006B4A4A"/>
    <w:rsid w:val="006B5F5E"/>
    <w:rsid w:val="006C19B2"/>
    <w:rsid w:val="006C2067"/>
    <w:rsid w:val="006C4409"/>
    <w:rsid w:val="006C47CB"/>
    <w:rsid w:val="006C4899"/>
    <w:rsid w:val="006C5BB8"/>
    <w:rsid w:val="006C6936"/>
    <w:rsid w:val="006C7B01"/>
    <w:rsid w:val="006D0FE8"/>
    <w:rsid w:val="006D4B2B"/>
    <w:rsid w:val="006D4F3C"/>
    <w:rsid w:val="006D5C66"/>
    <w:rsid w:val="006D7002"/>
    <w:rsid w:val="006E1B3C"/>
    <w:rsid w:val="006E23FB"/>
    <w:rsid w:val="006E325A"/>
    <w:rsid w:val="006E33EC"/>
    <w:rsid w:val="006E3802"/>
    <w:rsid w:val="006E637E"/>
    <w:rsid w:val="006E6C02"/>
    <w:rsid w:val="006F02C1"/>
    <w:rsid w:val="006F231A"/>
    <w:rsid w:val="006F6034"/>
    <w:rsid w:val="006F6B55"/>
    <w:rsid w:val="006F788D"/>
    <w:rsid w:val="006F78E1"/>
    <w:rsid w:val="00701072"/>
    <w:rsid w:val="00702054"/>
    <w:rsid w:val="007035A4"/>
    <w:rsid w:val="00706AAD"/>
    <w:rsid w:val="007077C8"/>
    <w:rsid w:val="007077E9"/>
    <w:rsid w:val="00711799"/>
    <w:rsid w:val="00712B78"/>
    <w:rsid w:val="0071393B"/>
    <w:rsid w:val="00713EE2"/>
    <w:rsid w:val="007177FC"/>
    <w:rsid w:val="00720C5E"/>
    <w:rsid w:val="00721701"/>
    <w:rsid w:val="00726105"/>
    <w:rsid w:val="00731835"/>
    <w:rsid w:val="007341F8"/>
    <w:rsid w:val="00734372"/>
    <w:rsid w:val="00734EB8"/>
    <w:rsid w:val="00735F8B"/>
    <w:rsid w:val="00736451"/>
    <w:rsid w:val="00740136"/>
    <w:rsid w:val="0074090B"/>
    <w:rsid w:val="00742D1F"/>
    <w:rsid w:val="00743287"/>
    <w:rsid w:val="0074369F"/>
    <w:rsid w:val="00743EBA"/>
    <w:rsid w:val="00744C8E"/>
    <w:rsid w:val="0074707E"/>
    <w:rsid w:val="00750D47"/>
    <w:rsid w:val="007516DC"/>
    <w:rsid w:val="007524DE"/>
    <w:rsid w:val="00752E58"/>
    <w:rsid w:val="00754B80"/>
    <w:rsid w:val="007572F3"/>
    <w:rsid w:val="00757877"/>
    <w:rsid w:val="00761918"/>
    <w:rsid w:val="00762F03"/>
    <w:rsid w:val="0076413B"/>
    <w:rsid w:val="007648AE"/>
    <w:rsid w:val="00764BF8"/>
    <w:rsid w:val="0076514D"/>
    <w:rsid w:val="00771EA2"/>
    <w:rsid w:val="00773D59"/>
    <w:rsid w:val="007749B8"/>
    <w:rsid w:val="00776AC6"/>
    <w:rsid w:val="00781003"/>
    <w:rsid w:val="007828C4"/>
    <w:rsid w:val="00782FBE"/>
    <w:rsid w:val="007911FD"/>
    <w:rsid w:val="0079167A"/>
    <w:rsid w:val="00793930"/>
    <w:rsid w:val="00793DD1"/>
    <w:rsid w:val="00794FEC"/>
    <w:rsid w:val="007A003E"/>
    <w:rsid w:val="007A1965"/>
    <w:rsid w:val="007A2ED1"/>
    <w:rsid w:val="007A4BE6"/>
    <w:rsid w:val="007A51C2"/>
    <w:rsid w:val="007A56DE"/>
    <w:rsid w:val="007A6FE3"/>
    <w:rsid w:val="007B0DC6"/>
    <w:rsid w:val="007B1094"/>
    <w:rsid w:val="007B1762"/>
    <w:rsid w:val="007B3320"/>
    <w:rsid w:val="007B6030"/>
    <w:rsid w:val="007C15FC"/>
    <w:rsid w:val="007C293F"/>
    <w:rsid w:val="007C301F"/>
    <w:rsid w:val="007C3D93"/>
    <w:rsid w:val="007C4540"/>
    <w:rsid w:val="007C4C5C"/>
    <w:rsid w:val="007C65AF"/>
    <w:rsid w:val="007C71BF"/>
    <w:rsid w:val="007D135D"/>
    <w:rsid w:val="007D730F"/>
    <w:rsid w:val="007D7CD8"/>
    <w:rsid w:val="007E2CD4"/>
    <w:rsid w:val="007E3AA7"/>
    <w:rsid w:val="007F3033"/>
    <w:rsid w:val="007F3FBD"/>
    <w:rsid w:val="007F737D"/>
    <w:rsid w:val="007F7BD0"/>
    <w:rsid w:val="00801D22"/>
    <w:rsid w:val="0080308E"/>
    <w:rsid w:val="008048D9"/>
    <w:rsid w:val="00805303"/>
    <w:rsid w:val="00806705"/>
    <w:rsid w:val="00806738"/>
    <w:rsid w:val="00813122"/>
    <w:rsid w:val="0081418E"/>
    <w:rsid w:val="00814272"/>
    <w:rsid w:val="00817110"/>
    <w:rsid w:val="008216D5"/>
    <w:rsid w:val="008249CE"/>
    <w:rsid w:val="00827CAE"/>
    <w:rsid w:val="008303E3"/>
    <w:rsid w:val="00831A50"/>
    <w:rsid w:val="00831B3C"/>
    <w:rsid w:val="00831C89"/>
    <w:rsid w:val="00832051"/>
    <w:rsid w:val="00832114"/>
    <w:rsid w:val="00833AA1"/>
    <w:rsid w:val="00834C46"/>
    <w:rsid w:val="008352C5"/>
    <w:rsid w:val="0084093E"/>
    <w:rsid w:val="00841CE1"/>
    <w:rsid w:val="008456A8"/>
    <w:rsid w:val="008473D8"/>
    <w:rsid w:val="00847FA5"/>
    <w:rsid w:val="00851013"/>
    <w:rsid w:val="008528DC"/>
    <w:rsid w:val="00852B8C"/>
    <w:rsid w:val="00853007"/>
    <w:rsid w:val="0085341C"/>
    <w:rsid w:val="00854981"/>
    <w:rsid w:val="00864B2E"/>
    <w:rsid w:val="00864C18"/>
    <w:rsid w:val="00865963"/>
    <w:rsid w:val="00866EC2"/>
    <w:rsid w:val="00871C1D"/>
    <w:rsid w:val="00873FDE"/>
    <w:rsid w:val="0087450E"/>
    <w:rsid w:val="00875A82"/>
    <w:rsid w:val="00876CA3"/>
    <w:rsid w:val="00877276"/>
    <w:rsid w:val="008772FE"/>
    <w:rsid w:val="008775F1"/>
    <w:rsid w:val="008807DF"/>
    <w:rsid w:val="008821AE"/>
    <w:rsid w:val="00883D3A"/>
    <w:rsid w:val="008854F7"/>
    <w:rsid w:val="00885A9D"/>
    <w:rsid w:val="00886B6C"/>
    <w:rsid w:val="008929D2"/>
    <w:rsid w:val="00893636"/>
    <w:rsid w:val="00893B94"/>
    <w:rsid w:val="00896479"/>
    <w:rsid w:val="00896E9D"/>
    <w:rsid w:val="00896F11"/>
    <w:rsid w:val="008A1049"/>
    <w:rsid w:val="008A1AED"/>
    <w:rsid w:val="008A1C98"/>
    <w:rsid w:val="008A259A"/>
    <w:rsid w:val="008A2DC6"/>
    <w:rsid w:val="008A322D"/>
    <w:rsid w:val="008A4C4B"/>
    <w:rsid w:val="008A4D72"/>
    <w:rsid w:val="008A6285"/>
    <w:rsid w:val="008A63B2"/>
    <w:rsid w:val="008B345D"/>
    <w:rsid w:val="008B5C19"/>
    <w:rsid w:val="008C1FC2"/>
    <w:rsid w:val="008C2980"/>
    <w:rsid w:val="008C4DD6"/>
    <w:rsid w:val="008C5AFB"/>
    <w:rsid w:val="008D07FB"/>
    <w:rsid w:val="008D0C02"/>
    <w:rsid w:val="008D268E"/>
    <w:rsid w:val="008D357D"/>
    <w:rsid w:val="008D435A"/>
    <w:rsid w:val="008D6A8D"/>
    <w:rsid w:val="008E1DB1"/>
    <w:rsid w:val="008E387B"/>
    <w:rsid w:val="008E42B0"/>
    <w:rsid w:val="008E5D78"/>
    <w:rsid w:val="008E6087"/>
    <w:rsid w:val="008E758D"/>
    <w:rsid w:val="008F10A7"/>
    <w:rsid w:val="008F3C3E"/>
    <w:rsid w:val="008F755D"/>
    <w:rsid w:val="008F7A39"/>
    <w:rsid w:val="00900A64"/>
    <w:rsid w:val="009021E8"/>
    <w:rsid w:val="00903ACD"/>
    <w:rsid w:val="0090447B"/>
    <w:rsid w:val="00904677"/>
    <w:rsid w:val="00905EE2"/>
    <w:rsid w:val="009113FE"/>
    <w:rsid w:val="00911440"/>
    <w:rsid w:val="00911712"/>
    <w:rsid w:val="00911B27"/>
    <w:rsid w:val="00916921"/>
    <w:rsid w:val="009170BE"/>
    <w:rsid w:val="00920004"/>
    <w:rsid w:val="00920B55"/>
    <w:rsid w:val="0092557D"/>
    <w:rsid w:val="009258A6"/>
    <w:rsid w:val="00925EB9"/>
    <w:rsid w:val="009262C9"/>
    <w:rsid w:val="009304CD"/>
    <w:rsid w:val="00930EB9"/>
    <w:rsid w:val="00933151"/>
    <w:rsid w:val="00933DC7"/>
    <w:rsid w:val="00936204"/>
    <w:rsid w:val="009418F4"/>
    <w:rsid w:val="00942BBC"/>
    <w:rsid w:val="00944180"/>
    <w:rsid w:val="00944AA0"/>
    <w:rsid w:val="00946AE1"/>
    <w:rsid w:val="00946D4D"/>
    <w:rsid w:val="00947DA2"/>
    <w:rsid w:val="00950EBD"/>
    <w:rsid w:val="00951177"/>
    <w:rsid w:val="00952A6F"/>
    <w:rsid w:val="00955191"/>
    <w:rsid w:val="00960737"/>
    <w:rsid w:val="0096109F"/>
    <w:rsid w:val="009673E8"/>
    <w:rsid w:val="0097113E"/>
    <w:rsid w:val="00972F47"/>
    <w:rsid w:val="00974DB8"/>
    <w:rsid w:val="00980661"/>
    <w:rsid w:val="009806C0"/>
    <w:rsid w:val="0098093B"/>
    <w:rsid w:val="00983373"/>
    <w:rsid w:val="009876D4"/>
    <w:rsid w:val="009914A5"/>
    <w:rsid w:val="0099548E"/>
    <w:rsid w:val="00996456"/>
    <w:rsid w:val="00996A12"/>
    <w:rsid w:val="00997B0F"/>
    <w:rsid w:val="009A08C0"/>
    <w:rsid w:val="009A0CAB"/>
    <w:rsid w:val="009A0CC3"/>
    <w:rsid w:val="009A1CAD"/>
    <w:rsid w:val="009A3440"/>
    <w:rsid w:val="009A4E43"/>
    <w:rsid w:val="009A5292"/>
    <w:rsid w:val="009A5832"/>
    <w:rsid w:val="009A6838"/>
    <w:rsid w:val="009A7146"/>
    <w:rsid w:val="009B0926"/>
    <w:rsid w:val="009B24B5"/>
    <w:rsid w:val="009B2BE8"/>
    <w:rsid w:val="009B32C7"/>
    <w:rsid w:val="009B3C5A"/>
    <w:rsid w:val="009B4EBC"/>
    <w:rsid w:val="009B4EF3"/>
    <w:rsid w:val="009B547F"/>
    <w:rsid w:val="009B5ABB"/>
    <w:rsid w:val="009B72BB"/>
    <w:rsid w:val="009B73CE"/>
    <w:rsid w:val="009C17AE"/>
    <w:rsid w:val="009C2461"/>
    <w:rsid w:val="009C26C0"/>
    <w:rsid w:val="009C3FE9"/>
    <w:rsid w:val="009C5A15"/>
    <w:rsid w:val="009C6FE2"/>
    <w:rsid w:val="009C7674"/>
    <w:rsid w:val="009D004A"/>
    <w:rsid w:val="009D131B"/>
    <w:rsid w:val="009D5880"/>
    <w:rsid w:val="009E0829"/>
    <w:rsid w:val="009E1FD4"/>
    <w:rsid w:val="009E3B07"/>
    <w:rsid w:val="009E51D1"/>
    <w:rsid w:val="009E5371"/>
    <w:rsid w:val="009E5531"/>
    <w:rsid w:val="009E57F8"/>
    <w:rsid w:val="009E697F"/>
    <w:rsid w:val="009E7AE3"/>
    <w:rsid w:val="009F0F74"/>
    <w:rsid w:val="009F171E"/>
    <w:rsid w:val="009F3D2F"/>
    <w:rsid w:val="009F7052"/>
    <w:rsid w:val="00A0133D"/>
    <w:rsid w:val="00A02668"/>
    <w:rsid w:val="00A02801"/>
    <w:rsid w:val="00A06A39"/>
    <w:rsid w:val="00A07F58"/>
    <w:rsid w:val="00A12E6B"/>
    <w:rsid w:val="00A131CB"/>
    <w:rsid w:val="00A14847"/>
    <w:rsid w:val="00A16D6D"/>
    <w:rsid w:val="00A21383"/>
    <w:rsid w:val="00A2199F"/>
    <w:rsid w:val="00A21B31"/>
    <w:rsid w:val="00A2360E"/>
    <w:rsid w:val="00A24463"/>
    <w:rsid w:val="00A258B1"/>
    <w:rsid w:val="00A26E0C"/>
    <w:rsid w:val="00A32FCB"/>
    <w:rsid w:val="00A34C25"/>
    <w:rsid w:val="00A3507D"/>
    <w:rsid w:val="00A3717A"/>
    <w:rsid w:val="00A40868"/>
    <w:rsid w:val="00A4088C"/>
    <w:rsid w:val="00A42C04"/>
    <w:rsid w:val="00A42F3F"/>
    <w:rsid w:val="00A4456B"/>
    <w:rsid w:val="00A448D4"/>
    <w:rsid w:val="00A452E0"/>
    <w:rsid w:val="00A4729B"/>
    <w:rsid w:val="00A47FCA"/>
    <w:rsid w:val="00A50193"/>
    <w:rsid w:val="00A506DF"/>
    <w:rsid w:val="00A51EA5"/>
    <w:rsid w:val="00A53742"/>
    <w:rsid w:val="00A53A97"/>
    <w:rsid w:val="00A5560A"/>
    <w:rsid w:val="00A557A1"/>
    <w:rsid w:val="00A616BA"/>
    <w:rsid w:val="00A61DE5"/>
    <w:rsid w:val="00A63059"/>
    <w:rsid w:val="00A63A1F"/>
    <w:rsid w:val="00A63AE3"/>
    <w:rsid w:val="00A651A4"/>
    <w:rsid w:val="00A662FC"/>
    <w:rsid w:val="00A67A76"/>
    <w:rsid w:val="00A704F0"/>
    <w:rsid w:val="00A71361"/>
    <w:rsid w:val="00A725F7"/>
    <w:rsid w:val="00A746E2"/>
    <w:rsid w:val="00A75D7C"/>
    <w:rsid w:val="00A81FF2"/>
    <w:rsid w:val="00A83904"/>
    <w:rsid w:val="00A841F1"/>
    <w:rsid w:val="00A85AC4"/>
    <w:rsid w:val="00A90A79"/>
    <w:rsid w:val="00A96B30"/>
    <w:rsid w:val="00A97ED1"/>
    <w:rsid w:val="00AA0A26"/>
    <w:rsid w:val="00AA1B92"/>
    <w:rsid w:val="00AA442D"/>
    <w:rsid w:val="00AA59B5"/>
    <w:rsid w:val="00AA5C4F"/>
    <w:rsid w:val="00AA7760"/>
    <w:rsid w:val="00AA7777"/>
    <w:rsid w:val="00AA7B84"/>
    <w:rsid w:val="00AB0411"/>
    <w:rsid w:val="00AB18E1"/>
    <w:rsid w:val="00AB2CB9"/>
    <w:rsid w:val="00AB4E75"/>
    <w:rsid w:val="00AB571F"/>
    <w:rsid w:val="00AC0B4C"/>
    <w:rsid w:val="00AC1164"/>
    <w:rsid w:val="00AC2296"/>
    <w:rsid w:val="00AC2754"/>
    <w:rsid w:val="00AC48B0"/>
    <w:rsid w:val="00AC4ACD"/>
    <w:rsid w:val="00AC5DFB"/>
    <w:rsid w:val="00AC701C"/>
    <w:rsid w:val="00AC7EEA"/>
    <w:rsid w:val="00AD13DC"/>
    <w:rsid w:val="00AD256C"/>
    <w:rsid w:val="00AD5D49"/>
    <w:rsid w:val="00AD6DE2"/>
    <w:rsid w:val="00AE0A40"/>
    <w:rsid w:val="00AE14E9"/>
    <w:rsid w:val="00AE1ED4"/>
    <w:rsid w:val="00AE21E1"/>
    <w:rsid w:val="00AE29D3"/>
    <w:rsid w:val="00AE2F8D"/>
    <w:rsid w:val="00AE33AD"/>
    <w:rsid w:val="00AE3BAE"/>
    <w:rsid w:val="00AE42FF"/>
    <w:rsid w:val="00AE47DB"/>
    <w:rsid w:val="00AE69DF"/>
    <w:rsid w:val="00AE6A21"/>
    <w:rsid w:val="00AE6E3F"/>
    <w:rsid w:val="00AF1C8F"/>
    <w:rsid w:val="00AF2B68"/>
    <w:rsid w:val="00AF2C92"/>
    <w:rsid w:val="00AF3671"/>
    <w:rsid w:val="00AF3EC1"/>
    <w:rsid w:val="00AF5025"/>
    <w:rsid w:val="00AF519F"/>
    <w:rsid w:val="00AF5387"/>
    <w:rsid w:val="00AF55F5"/>
    <w:rsid w:val="00AF7E86"/>
    <w:rsid w:val="00B00DE1"/>
    <w:rsid w:val="00B024B9"/>
    <w:rsid w:val="00B047E5"/>
    <w:rsid w:val="00B077FA"/>
    <w:rsid w:val="00B127D7"/>
    <w:rsid w:val="00B13B0C"/>
    <w:rsid w:val="00B14408"/>
    <w:rsid w:val="00B1453A"/>
    <w:rsid w:val="00B16F58"/>
    <w:rsid w:val="00B20908"/>
    <w:rsid w:val="00B20DF2"/>
    <w:rsid w:val="00B20F82"/>
    <w:rsid w:val="00B22A00"/>
    <w:rsid w:val="00B25137"/>
    <w:rsid w:val="00B25BD5"/>
    <w:rsid w:val="00B33469"/>
    <w:rsid w:val="00B34079"/>
    <w:rsid w:val="00B3793A"/>
    <w:rsid w:val="00B40175"/>
    <w:rsid w:val="00B401BA"/>
    <w:rsid w:val="00B407E4"/>
    <w:rsid w:val="00B40930"/>
    <w:rsid w:val="00B425B6"/>
    <w:rsid w:val="00B42A72"/>
    <w:rsid w:val="00B42DF9"/>
    <w:rsid w:val="00B441AE"/>
    <w:rsid w:val="00B45A65"/>
    <w:rsid w:val="00B45F33"/>
    <w:rsid w:val="00B46D50"/>
    <w:rsid w:val="00B51BA4"/>
    <w:rsid w:val="00B53170"/>
    <w:rsid w:val="00B544DE"/>
    <w:rsid w:val="00B548B9"/>
    <w:rsid w:val="00B56DBE"/>
    <w:rsid w:val="00B57779"/>
    <w:rsid w:val="00B62999"/>
    <w:rsid w:val="00B63BE3"/>
    <w:rsid w:val="00B64885"/>
    <w:rsid w:val="00B64FA3"/>
    <w:rsid w:val="00B66810"/>
    <w:rsid w:val="00B6792C"/>
    <w:rsid w:val="00B7045A"/>
    <w:rsid w:val="00B72BE3"/>
    <w:rsid w:val="00B73B80"/>
    <w:rsid w:val="00B770C7"/>
    <w:rsid w:val="00B80F26"/>
    <w:rsid w:val="00B822BD"/>
    <w:rsid w:val="00B83C6F"/>
    <w:rsid w:val="00B842F4"/>
    <w:rsid w:val="00B91A7B"/>
    <w:rsid w:val="00B929DD"/>
    <w:rsid w:val="00B92D4A"/>
    <w:rsid w:val="00B93AF6"/>
    <w:rsid w:val="00B9439C"/>
    <w:rsid w:val="00B952AD"/>
    <w:rsid w:val="00B95405"/>
    <w:rsid w:val="00B963F1"/>
    <w:rsid w:val="00BA020A"/>
    <w:rsid w:val="00BA0D54"/>
    <w:rsid w:val="00BA1AE5"/>
    <w:rsid w:val="00BA439C"/>
    <w:rsid w:val="00BA683F"/>
    <w:rsid w:val="00BB025A"/>
    <w:rsid w:val="00BB02A4"/>
    <w:rsid w:val="00BB1270"/>
    <w:rsid w:val="00BB1E44"/>
    <w:rsid w:val="00BB3775"/>
    <w:rsid w:val="00BB5267"/>
    <w:rsid w:val="00BB52B8"/>
    <w:rsid w:val="00BB59D8"/>
    <w:rsid w:val="00BB7E69"/>
    <w:rsid w:val="00BC0E51"/>
    <w:rsid w:val="00BC0EC2"/>
    <w:rsid w:val="00BC3C1F"/>
    <w:rsid w:val="00BC45B8"/>
    <w:rsid w:val="00BC7CE7"/>
    <w:rsid w:val="00BD0164"/>
    <w:rsid w:val="00BD1590"/>
    <w:rsid w:val="00BD295E"/>
    <w:rsid w:val="00BD2EAD"/>
    <w:rsid w:val="00BD40D6"/>
    <w:rsid w:val="00BD4664"/>
    <w:rsid w:val="00BD710C"/>
    <w:rsid w:val="00BE1193"/>
    <w:rsid w:val="00BE299B"/>
    <w:rsid w:val="00BE31E5"/>
    <w:rsid w:val="00BE38AA"/>
    <w:rsid w:val="00BF1708"/>
    <w:rsid w:val="00BF41F7"/>
    <w:rsid w:val="00BF4849"/>
    <w:rsid w:val="00BF4EA7"/>
    <w:rsid w:val="00BF5781"/>
    <w:rsid w:val="00BF6525"/>
    <w:rsid w:val="00BF6B08"/>
    <w:rsid w:val="00C00EDB"/>
    <w:rsid w:val="00C02863"/>
    <w:rsid w:val="00C0383A"/>
    <w:rsid w:val="00C062AB"/>
    <w:rsid w:val="00C067FF"/>
    <w:rsid w:val="00C07AC0"/>
    <w:rsid w:val="00C12862"/>
    <w:rsid w:val="00C13D28"/>
    <w:rsid w:val="00C14585"/>
    <w:rsid w:val="00C165A0"/>
    <w:rsid w:val="00C2114D"/>
    <w:rsid w:val="00C216CE"/>
    <w:rsid w:val="00C2184F"/>
    <w:rsid w:val="00C22A78"/>
    <w:rsid w:val="00C23C7E"/>
    <w:rsid w:val="00C246C5"/>
    <w:rsid w:val="00C25A82"/>
    <w:rsid w:val="00C30A2A"/>
    <w:rsid w:val="00C33993"/>
    <w:rsid w:val="00C4069E"/>
    <w:rsid w:val="00C41ADC"/>
    <w:rsid w:val="00C44149"/>
    <w:rsid w:val="00C44410"/>
    <w:rsid w:val="00C44A15"/>
    <w:rsid w:val="00C45B57"/>
    <w:rsid w:val="00C4630A"/>
    <w:rsid w:val="00C51A04"/>
    <w:rsid w:val="00C523F0"/>
    <w:rsid w:val="00C526D2"/>
    <w:rsid w:val="00C52991"/>
    <w:rsid w:val="00C537E8"/>
    <w:rsid w:val="00C53A91"/>
    <w:rsid w:val="00C56BF3"/>
    <w:rsid w:val="00C5794E"/>
    <w:rsid w:val="00C60968"/>
    <w:rsid w:val="00C62BE6"/>
    <w:rsid w:val="00C6337A"/>
    <w:rsid w:val="00C63D39"/>
    <w:rsid w:val="00C63EDD"/>
    <w:rsid w:val="00C65B36"/>
    <w:rsid w:val="00C65C93"/>
    <w:rsid w:val="00C672C4"/>
    <w:rsid w:val="00C70881"/>
    <w:rsid w:val="00C7292E"/>
    <w:rsid w:val="00C74E88"/>
    <w:rsid w:val="00C74E9F"/>
    <w:rsid w:val="00C80924"/>
    <w:rsid w:val="00C8286B"/>
    <w:rsid w:val="00C90590"/>
    <w:rsid w:val="00C91896"/>
    <w:rsid w:val="00C918A6"/>
    <w:rsid w:val="00C93106"/>
    <w:rsid w:val="00C947F8"/>
    <w:rsid w:val="00C9515F"/>
    <w:rsid w:val="00C963C5"/>
    <w:rsid w:val="00CA030C"/>
    <w:rsid w:val="00CA0716"/>
    <w:rsid w:val="00CA1F41"/>
    <w:rsid w:val="00CA32EE"/>
    <w:rsid w:val="00CA5771"/>
    <w:rsid w:val="00CA6A1A"/>
    <w:rsid w:val="00CB02FE"/>
    <w:rsid w:val="00CB1877"/>
    <w:rsid w:val="00CB6327"/>
    <w:rsid w:val="00CC1E75"/>
    <w:rsid w:val="00CC2E0E"/>
    <w:rsid w:val="00CC361C"/>
    <w:rsid w:val="00CC474B"/>
    <w:rsid w:val="00CC658C"/>
    <w:rsid w:val="00CC67BF"/>
    <w:rsid w:val="00CD0843"/>
    <w:rsid w:val="00CD4343"/>
    <w:rsid w:val="00CD4E31"/>
    <w:rsid w:val="00CD5A78"/>
    <w:rsid w:val="00CD6123"/>
    <w:rsid w:val="00CD7345"/>
    <w:rsid w:val="00CE05E0"/>
    <w:rsid w:val="00CE1AC7"/>
    <w:rsid w:val="00CE3413"/>
    <w:rsid w:val="00CE372E"/>
    <w:rsid w:val="00CE6011"/>
    <w:rsid w:val="00CF0A1B"/>
    <w:rsid w:val="00CF19F6"/>
    <w:rsid w:val="00CF1E63"/>
    <w:rsid w:val="00CF2F4F"/>
    <w:rsid w:val="00CF536D"/>
    <w:rsid w:val="00CF6FEC"/>
    <w:rsid w:val="00CF7286"/>
    <w:rsid w:val="00CF754B"/>
    <w:rsid w:val="00D0147A"/>
    <w:rsid w:val="00D02E9D"/>
    <w:rsid w:val="00D03D1F"/>
    <w:rsid w:val="00D04200"/>
    <w:rsid w:val="00D04A0B"/>
    <w:rsid w:val="00D06B9D"/>
    <w:rsid w:val="00D06FD7"/>
    <w:rsid w:val="00D10CB8"/>
    <w:rsid w:val="00D12273"/>
    <w:rsid w:val="00D12806"/>
    <w:rsid w:val="00D12D44"/>
    <w:rsid w:val="00D13018"/>
    <w:rsid w:val="00D13F5C"/>
    <w:rsid w:val="00D15018"/>
    <w:rsid w:val="00D158AC"/>
    <w:rsid w:val="00D15A42"/>
    <w:rsid w:val="00D1694C"/>
    <w:rsid w:val="00D20F5E"/>
    <w:rsid w:val="00D21543"/>
    <w:rsid w:val="00D23ABF"/>
    <w:rsid w:val="00D23B76"/>
    <w:rsid w:val="00D2486C"/>
    <w:rsid w:val="00D24B4A"/>
    <w:rsid w:val="00D32182"/>
    <w:rsid w:val="00D32BDC"/>
    <w:rsid w:val="00D35DC7"/>
    <w:rsid w:val="00D372B1"/>
    <w:rsid w:val="00D379A3"/>
    <w:rsid w:val="00D45FF3"/>
    <w:rsid w:val="00D4640E"/>
    <w:rsid w:val="00D512CF"/>
    <w:rsid w:val="00D528B9"/>
    <w:rsid w:val="00D53186"/>
    <w:rsid w:val="00D5487D"/>
    <w:rsid w:val="00D568C0"/>
    <w:rsid w:val="00D60140"/>
    <w:rsid w:val="00D6024A"/>
    <w:rsid w:val="00D608B5"/>
    <w:rsid w:val="00D60A0F"/>
    <w:rsid w:val="00D617D3"/>
    <w:rsid w:val="00D62155"/>
    <w:rsid w:val="00D62B82"/>
    <w:rsid w:val="00D64739"/>
    <w:rsid w:val="00D70D4A"/>
    <w:rsid w:val="00D71F99"/>
    <w:rsid w:val="00D73CA4"/>
    <w:rsid w:val="00D73D71"/>
    <w:rsid w:val="00D74396"/>
    <w:rsid w:val="00D80284"/>
    <w:rsid w:val="00D819A1"/>
    <w:rsid w:val="00D81F71"/>
    <w:rsid w:val="00D82A03"/>
    <w:rsid w:val="00D838F8"/>
    <w:rsid w:val="00D8642D"/>
    <w:rsid w:val="00D90A5E"/>
    <w:rsid w:val="00D91A68"/>
    <w:rsid w:val="00D91C85"/>
    <w:rsid w:val="00D92FD2"/>
    <w:rsid w:val="00D95A68"/>
    <w:rsid w:val="00DA0352"/>
    <w:rsid w:val="00DA17C7"/>
    <w:rsid w:val="00DA4CAF"/>
    <w:rsid w:val="00DA6A9A"/>
    <w:rsid w:val="00DB1EFD"/>
    <w:rsid w:val="00DB2D10"/>
    <w:rsid w:val="00DB3EAF"/>
    <w:rsid w:val="00DB46C6"/>
    <w:rsid w:val="00DC3203"/>
    <w:rsid w:val="00DC3C99"/>
    <w:rsid w:val="00DC52F5"/>
    <w:rsid w:val="00DC5F0B"/>
    <w:rsid w:val="00DC5FD0"/>
    <w:rsid w:val="00DD0354"/>
    <w:rsid w:val="00DD27D7"/>
    <w:rsid w:val="00DD388C"/>
    <w:rsid w:val="00DD3F97"/>
    <w:rsid w:val="00DD458C"/>
    <w:rsid w:val="00DD72E9"/>
    <w:rsid w:val="00DD7605"/>
    <w:rsid w:val="00DE0FEC"/>
    <w:rsid w:val="00DE1716"/>
    <w:rsid w:val="00DE2020"/>
    <w:rsid w:val="00DE21BF"/>
    <w:rsid w:val="00DE3476"/>
    <w:rsid w:val="00DE4AC4"/>
    <w:rsid w:val="00DE62A6"/>
    <w:rsid w:val="00DE7BEA"/>
    <w:rsid w:val="00DF26F6"/>
    <w:rsid w:val="00DF50F3"/>
    <w:rsid w:val="00DF5B84"/>
    <w:rsid w:val="00DF6D5B"/>
    <w:rsid w:val="00DF771B"/>
    <w:rsid w:val="00DF7EE2"/>
    <w:rsid w:val="00E01BAA"/>
    <w:rsid w:val="00E0282A"/>
    <w:rsid w:val="00E02F9B"/>
    <w:rsid w:val="00E04AC2"/>
    <w:rsid w:val="00E07E14"/>
    <w:rsid w:val="00E13CDF"/>
    <w:rsid w:val="00E13F2C"/>
    <w:rsid w:val="00E14F94"/>
    <w:rsid w:val="00E17336"/>
    <w:rsid w:val="00E17550"/>
    <w:rsid w:val="00E17CEC"/>
    <w:rsid w:val="00E17D15"/>
    <w:rsid w:val="00E20DEF"/>
    <w:rsid w:val="00E21690"/>
    <w:rsid w:val="00E22B95"/>
    <w:rsid w:val="00E23384"/>
    <w:rsid w:val="00E249E0"/>
    <w:rsid w:val="00E26C4B"/>
    <w:rsid w:val="00E2798F"/>
    <w:rsid w:val="00E30331"/>
    <w:rsid w:val="00E30BB8"/>
    <w:rsid w:val="00E31471"/>
    <w:rsid w:val="00E31F9C"/>
    <w:rsid w:val="00E336D3"/>
    <w:rsid w:val="00E34878"/>
    <w:rsid w:val="00E34BC0"/>
    <w:rsid w:val="00E3553E"/>
    <w:rsid w:val="00E37741"/>
    <w:rsid w:val="00E3790C"/>
    <w:rsid w:val="00E37BE6"/>
    <w:rsid w:val="00E40488"/>
    <w:rsid w:val="00E42AD7"/>
    <w:rsid w:val="00E42C46"/>
    <w:rsid w:val="00E43DA7"/>
    <w:rsid w:val="00E46575"/>
    <w:rsid w:val="00E50367"/>
    <w:rsid w:val="00E50433"/>
    <w:rsid w:val="00E5112B"/>
    <w:rsid w:val="00E51ABA"/>
    <w:rsid w:val="00E524CB"/>
    <w:rsid w:val="00E559AA"/>
    <w:rsid w:val="00E55E7B"/>
    <w:rsid w:val="00E579C0"/>
    <w:rsid w:val="00E57E80"/>
    <w:rsid w:val="00E62B2B"/>
    <w:rsid w:val="00E63E23"/>
    <w:rsid w:val="00E65456"/>
    <w:rsid w:val="00E65A91"/>
    <w:rsid w:val="00E66188"/>
    <w:rsid w:val="00E664FB"/>
    <w:rsid w:val="00E672F0"/>
    <w:rsid w:val="00E67DAB"/>
    <w:rsid w:val="00E70373"/>
    <w:rsid w:val="00E72E40"/>
    <w:rsid w:val="00E73665"/>
    <w:rsid w:val="00E73999"/>
    <w:rsid w:val="00E73A5F"/>
    <w:rsid w:val="00E73BDC"/>
    <w:rsid w:val="00E73E9E"/>
    <w:rsid w:val="00E74352"/>
    <w:rsid w:val="00E75FDC"/>
    <w:rsid w:val="00E81660"/>
    <w:rsid w:val="00E81B29"/>
    <w:rsid w:val="00E83DB7"/>
    <w:rsid w:val="00E854FE"/>
    <w:rsid w:val="00E906CC"/>
    <w:rsid w:val="00E93833"/>
    <w:rsid w:val="00E939A0"/>
    <w:rsid w:val="00E94995"/>
    <w:rsid w:val="00E96090"/>
    <w:rsid w:val="00E97E4E"/>
    <w:rsid w:val="00EA1CC2"/>
    <w:rsid w:val="00EA2D76"/>
    <w:rsid w:val="00EA4644"/>
    <w:rsid w:val="00EA5408"/>
    <w:rsid w:val="00EA758A"/>
    <w:rsid w:val="00EB096F"/>
    <w:rsid w:val="00EB199F"/>
    <w:rsid w:val="00EB21A4"/>
    <w:rsid w:val="00EB27C4"/>
    <w:rsid w:val="00EB42B1"/>
    <w:rsid w:val="00EB5387"/>
    <w:rsid w:val="00EB5C10"/>
    <w:rsid w:val="00EB6454"/>
    <w:rsid w:val="00EB7322"/>
    <w:rsid w:val="00EC0FE9"/>
    <w:rsid w:val="00EC198B"/>
    <w:rsid w:val="00EC426D"/>
    <w:rsid w:val="00EC571B"/>
    <w:rsid w:val="00EC57D7"/>
    <w:rsid w:val="00EC6385"/>
    <w:rsid w:val="00EC7B82"/>
    <w:rsid w:val="00ED0852"/>
    <w:rsid w:val="00ED1635"/>
    <w:rsid w:val="00ED1DE9"/>
    <w:rsid w:val="00ED23D4"/>
    <w:rsid w:val="00ED5E0B"/>
    <w:rsid w:val="00EE16FA"/>
    <w:rsid w:val="00EE1BFF"/>
    <w:rsid w:val="00EE28EC"/>
    <w:rsid w:val="00EE37B6"/>
    <w:rsid w:val="00EE4284"/>
    <w:rsid w:val="00EE58D8"/>
    <w:rsid w:val="00EE7586"/>
    <w:rsid w:val="00EF0F45"/>
    <w:rsid w:val="00EF42AE"/>
    <w:rsid w:val="00EF6948"/>
    <w:rsid w:val="00EF7463"/>
    <w:rsid w:val="00EF7971"/>
    <w:rsid w:val="00F002EF"/>
    <w:rsid w:val="00F00EFC"/>
    <w:rsid w:val="00F01EE9"/>
    <w:rsid w:val="00F01EF4"/>
    <w:rsid w:val="00F02D7F"/>
    <w:rsid w:val="00F04900"/>
    <w:rsid w:val="00F065A4"/>
    <w:rsid w:val="00F07889"/>
    <w:rsid w:val="00F126B9"/>
    <w:rsid w:val="00F12715"/>
    <w:rsid w:val="00F144D5"/>
    <w:rsid w:val="00F146F0"/>
    <w:rsid w:val="00F15039"/>
    <w:rsid w:val="00F156F8"/>
    <w:rsid w:val="00F20FF3"/>
    <w:rsid w:val="00F2190B"/>
    <w:rsid w:val="00F2264B"/>
    <w:rsid w:val="00F228B5"/>
    <w:rsid w:val="00F22923"/>
    <w:rsid w:val="00F234C5"/>
    <w:rsid w:val="00F2389C"/>
    <w:rsid w:val="00F24E65"/>
    <w:rsid w:val="00F25C67"/>
    <w:rsid w:val="00F26FEC"/>
    <w:rsid w:val="00F30DFF"/>
    <w:rsid w:val="00F317E9"/>
    <w:rsid w:val="00F32083"/>
    <w:rsid w:val="00F32B80"/>
    <w:rsid w:val="00F32DFC"/>
    <w:rsid w:val="00F340EB"/>
    <w:rsid w:val="00F35285"/>
    <w:rsid w:val="00F35D68"/>
    <w:rsid w:val="00F372FF"/>
    <w:rsid w:val="00F40EEE"/>
    <w:rsid w:val="00F43B9D"/>
    <w:rsid w:val="00F44533"/>
    <w:rsid w:val="00F44D5E"/>
    <w:rsid w:val="00F4738A"/>
    <w:rsid w:val="00F524CE"/>
    <w:rsid w:val="00F53A35"/>
    <w:rsid w:val="00F54C24"/>
    <w:rsid w:val="00F54D4E"/>
    <w:rsid w:val="00F55A3D"/>
    <w:rsid w:val="00F567AB"/>
    <w:rsid w:val="00F5744B"/>
    <w:rsid w:val="00F61209"/>
    <w:rsid w:val="00F61C7A"/>
    <w:rsid w:val="00F6259E"/>
    <w:rsid w:val="00F65DD4"/>
    <w:rsid w:val="00F664F0"/>
    <w:rsid w:val="00F672B2"/>
    <w:rsid w:val="00F71CA1"/>
    <w:rsid w:val="00F746C4"/>
    <w:rsid w:val="00F74F6F"/>
    <w:rsid w:val="00F819D8"/>
    <w:rsid w:val="00F823CD"/>
    <w:rsid w:val="00F83973"/>
    <w:rsid w:val="00F87FA3"/>
    <w:rsid w:val="00F90253"/>
    <w:rsid w:val="00F92B8D"/>
    <w:rsid w:val="00F93D8C"/>
    <w:rsid w:val="00F94965"/>
    <w:rsid w:val="00F97917"/>
    <w:rsid w:val="00FA1667"/>
    <w:rsid w:val="00FA2670"/>
    <w:rsid w:val="00FA3102"/>
    <w:rsid w:val="00FA48D4"/>
    <w:rsid w:val="00FA54FA"/>
    <w:rsid w:val="00FA6D39"/>
    <w:rsid w:val="00FA7C00"/>
    <w:rsid w:val="00FB227E"/>
    <w:rsid w:val="00FB22CD"/>
    <w:rsid w:val="00FB3D61"/>
    <w:rsid w:val="00FB44CE"/>
    <w:rsid w:val="00FB5009"/>
    <w:rsid w:val="00FB64A7"/>
    <w:rsid w:val="00FB76AB"/>
    <w:rsid w:val="00FB7EAD"/>
    <w:rsid w:val="00FC064E"/>
    <w:rsid w:val="00FC281B"/>
    <w:rsid w:val="00FC4124"/>
    <w:rsid w:val="00FC52BB"/>
    <w:rsid w:val="00FD03FE"/>
    <w:rsid w:val="00FD126E"/>
    <w:rsid w:val="00FD2BD8"/>
    <w:rsid w:val="00FD32A5"/>
    <w:rsid w:val="00FD3C36"/>
    <w:rsid w:val="00FD4D81"/>
    <w:rsid w:val="00FD56AC"/>
    <w:rsid w:val="00FD5C98"/>
    <w:rsid w:val="00FD7498"/>
    <w:rsid w:val="00FD7FB3"/>
    <w:rsid w:val="00FE170E"/>
    <w:rsid w:val="00FE4713"/>
    <w:rsid w:val="00FF0108"/>
    <w:rsid w:val="00FF1F44"/>
    <w:rsid w:val="00FF225E"/>
    <w:rsid w:val="00FF52A0"/>
    <w:rsid w:val="00FF672C"/>
    <w:rsid w:val="00FF6CE8"/>
    <w:rsid w:val="0DDAB3B8"/>
    <w:rsid w:val="1EAB7733"/>
    <w:rsid w:val="439D89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61080"/>
  <w14:defaultImageDpi w14:val="330"/>
  <w15:docId w15:val="{A2EE4387-1DC9-498D-AA66-18056AB0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3"/>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14"/>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AD5D49"/>
    <w:rPr>
      <w:sz w:val="16"/>
      <w:szCs w:val="16"/>
    </w:rPr>
  </w:style>
  <w:style w:type="paragraph" w:styleId="CommentText">
    <w:name w:val="annotation text"/>
    <w:basedOn w:val="Normal"/>
    <w:link w:val="CommentTextChar"/>
    <w:uiPriority w:val="99"/>
    <w:unhideWhenUsed/>
    <w:rsid w:val="00AD5D49"/>
    <w:pPr>
      <w:spacing w:line="240" w:lineRule="auto"/>
    </w:pPr>
    <w:rPr>
      <w:sz w:val="20"/>
      <w:szCs w:val="20"/>
    </w:rPr>
  </w:style>
  <w:style w:type="character" w:customStyle="1" w:styleId="CommentTextChar">
    <w:name w:val="Comment Text Char"/>
    <w:basedOn w:val="DefaultParagraphFont"/>
    <w:link w:val="CommentText"/>
    <w:uiPriority w:val="99"/>
    <w:rsid w:val="00AD5D49"/>
  </w:style>
  <w:style w:type="character" w:customStyle="1" w:styleId="normaltextrun">
    <w:name w:val="normaltextrun"/>
    <w:basedOn w:val="DefaultParagraphFont"/>
    <w:rsid w:val="00AD5D49"/>
  </w:style>
  <w:style w:type="character" w:customStyle="1" w:styleId="eop">
    <w:name w:val="eop"/>
    <w:basedOn w:val="DefaultParagraphFont"/>
    <w:rsid w:val="00F4738A"/>
  </w:style>
  <w:style w:type="character" w:styleId="Emphasis">
    <w:name w:val="Emphasis"/>
    <w:basedOn w:val="DefaultParagraphFont"/>
    <w:uiPriority w:val="20"/>
    <w:qFormat/>
    <w:rsid w:val="00674017"/>
    <w:rPr>
      <w:i/>
      <w:iCs/>
    </w:rPr>
  </w:style>
  <w:style w:type="paragraph" w:customStyle="1" w:styleId="paragraph0">
    <w:name w:val="paragraph"/>
    <w:basedOn w:val="Normal"/>
    <w:rsid w:val="00124CFB"/>
    <w:pPr>
      <w:spacing w:before="100" w:beforeAutospacing="1" w:after="100" w:afterAutospacing="1" w:line="240" w:lineRule="auto"/>
    </w:pPr>
  </w:style>
  <w:style w:type="paragraph" w:styleId="ListParagraph">
    <w:name w:val="List Paragraph"/>
    <w:basedOn w:val="Normal"/>
    <w:uiPriority w:val="34"/>
    <w:qFormat/>
    <w:rsid w:val="00E17CEC"/>
    <w:pPr>
      <w:spacing w:after="160" w:line="259" w:lineRule="auto"/>
      <w:ind w:left="720"/>
      <w:contextualSpacing/>
    </w:pPr>
    <w:rPr>
      <w:rFonts w:eastAsiaTheme="minorHAnsi" w:cstheme="minorBidi"/>
      <w:szCs w:val="22"/>
      <w:lang w:eastAsia="en-US"/>
    </w:rPr>
  </w:style>
  <w:style w:type="table" w:styleId="TableGrid">
    <w:name w:val="Table Grid"/>
    <w:basedOn w:val="TableNormal"/>
    <w:rsid w:val="00B2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13C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semiHidden/>
    <w:rsid w:val="009113FE"/>
    <w:rPr>
      <w:sz w:val="24"/>
      <w:szCs w:val="24"/>
    </w:rPr>
  </w:style>
  <w:style w:type="paragraph" w:customStyle="1" w:styleId="Default">
    <w:name w:val="Default"/>
    <w:rsid w:val="00C537E8"/>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9B72BB"/>
    <w:rPr>
      <w:b/>
      <w:bCs/>
    </w:rPr>
  </w:style>
  <w:style w:type="character" w:customStyle="1" w:styleId="CommentSubjectChar">
    <w:name w:val="Comment Subject Char"/>
    <w:basedOn w:val="CommentTextChar"/>
    <w:link w:val="CommentSubject"/>
    <w:semiHidden/>
    <w:rsid w:val="009B7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AppData\Local\Temp\Temp1_TF_Template_Word_Windows_2016%20(1).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8" ma:contentTypeDescription="Create a new document." ma:contentTypeScope="" ma:versionID="301f4707f5807f0e125fc1a72a8d3fe5">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7a75597a18e62bbd19af0d14dadd739"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xsi:nil="true"/>
  </documentManagement>
</p:properties>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customXml/itemProps2.xml><?xml version="1.0" encoding="utf-8"?>
<ds:datastoreItem xmlns:ds="http://schemas.openxmlformats.org/officeDocument/2006/customXml" ds:itemID="{1365079E-D36D-496E-8E4D-156E3FB9863A}"/>
</file>

<file path=customXml/itemProps3.xml><?xml version="1.0" encoding="utf-8"?>
<ds:datastoreItem xmlns:ds="http://schemas.openxmlformats.org/officeDocument/2006/customXml" ds:itemID="{B933D482-CE15-42F0-8955-E40E8CF762A2}"/>
</file>

<file path=customXml/itemProps4.xml><?xml version="1.0" encoding="utf-8"?>
<ds:datastoreItem xmlns:ds="http://schemas.openxmlformats.org/officeDocument/2006/customXml" ds:itemID="{E127A834-30F1-4211-AABF-24EB1AA93793}"/>
</file>

<file path=docProps/app.xml><?xml version="1.0" encoding="utf-8"?>
<Properties xmlns="http://schemas.openxmlformats.org/officeDocument/2006/extended-properties" xmlns:vt="http://schemas.openxmlformats.org/officeDocument/2006/docPropsVTypes">
  <Template>TF_Template_Word_Windows_2016</Template>
  <TotalTime>1</TotalTime>
  <Pages>42</Pages>
  <Words>42052</Words>
  <Characters>239702</Characters>
  <Application>Microsoft Office Word</Application>
  <DocSecurity>0</DocSecurity>
  <Lines>1997</Lines>
  <Paragraphs>562</Paragraphs>
  <ScaleCrop>false</ScaleCrop>
  <Company>Informa Plc</Company>
  <LinksUpToDate>false</LinksUpToDate>
  <CharactersWithSpaces>281192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kate mattick</dc:creator>
  <cp:keywords/>
  <cp:lastModifiedBy>kate mattick</cp:lastModifiedBy>
  <cp:revision>3</cp:revision>
  <cp:lastPrinted>2011-07-21T14:54:00Z</cp:lastPrinted>
  <dcterms:created xsi:type="dcterms:W3CDTF">2022-12-08T13:55:00Z</dcterms:created>
  <dcterms:modified xsi:type="dcterms:W3CDTF">2022-12-08T13:55:00Z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http://csl.mendeley.com/styles/566571211/NLMKM</vt:lpwstr>
  </property>
  <property fmtid="{D5CDD505-2E9C-101B-9397-08002B2CF9AE}" pid="17" name="Mendeley Recent Style Name 7_1">
    <vt:lpwstr>NLM - kate mattick</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edbb66e1-0440-3114-b98a-194b2a840fc6</vt:lpwstr>
  </property>
  <property fmtid="{D5CDD505-2E9C-101B-9397-08002B2CF9AE}" pid="24" name="Mendeley Citation Style_1">
    <vt:lpwstr>http://csl.mendeley.com/styles/566571211/NLMKM</vt:lpwstr>
  </property>
  <property fmtid="{D5CDD505-2E9C-101B-9397-08002B2CF9AE}" pid="25" name="ContentTypeId">
    <vt:lpwstr>0x0101002C19E2B8AD0FE748A9B80E986B73C3FE</vt:lpwstr>
  </property>
</Properties>
</file>