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76A1F" w14:textId="6B948A22" w:rsidR="00B86EA3" w:rsidRPr="00F05722" w:rsidRDefault="00B86EA3" w:rsidP="001C0263">
      <w:pPr>
        <w:spacing w:line="360" w:lineRule="auto"/>
        <w:jc w:val="center"/>
      </w:pPr>
      <w:r w:rsidRPr="00F05722">
        <w:t xml:space="preserve">Ethics, rigour and agility of research and evaluation methods in a changing social and clinical context: Reflections from a psychosocial research centre on the implications of the </w:t>
      </w:r>
      <w:r w:rsidR="00F40B78">
        <w:t>COVID</w:t>
      </w:r>
      <w:r w:rsidRPr="00F05722">
        <w:t>-19 pandemic</w:t>
      </w:r>
    </w:p>
    <w:p w14:paraId="155F0959" w14:textId="77777777" w:rsidR="00B86EA3" w:rsidRDefault="00B86EA3" w:rsidP="001C0263">
      <w:pPr>
        <w:spacing w:line="360" w:lineRule="auto"/>
        <w:rPr>
          <w:u w:val="single"/>
        </w:rPr>
      </w:pPr>
    </w:p>
    <w:p w14:paraId="74214854" w14:textId="77777777" w:rsidR="00752F13" w:rsidRPr="00F05722" w:rsidRDefault="00752F13" w:rsidP="00752F13">
      <w:pPr>
        <w:spacing w:line="360" w:lineRule="auto"/>
        <w:rPr>
          <w:vertAlign w:val="superscript"/>
        </w:rPr>
      </w:pPr>
      <w:r w:rsidRPr="00F05722">
        <w:t>Authors: Kate Morton</w:t>
      </w:r>
      <w:r w:rsidRPr="00F05722">
        <w:rPr>
          <w:vertAlign w:val="superscript"/>
        </w:rPr>
        <w:t>1</w:t>
      </w:r>
      <w:r w:rsidRPr="00F05722">
        <w:t>, Lynn Calman</w:t>
      </w:r>
      <w:r w:rsidRPr="00F05722">
        <w:rPr>
          <w:vertAlign w:val="superscript"/>
        </w:rPr>
        <w:t>1</w:t>
      </w:r>
      <w:r w:rsidRPr="00F05722">
        <w:t>, Chloe Grimmett</w:t>
      </w:r>
      <w:r w:rsidRPr="00F05722">
        <w:rPr>
          <w:vertAlign w:val="superscript"/>
        </w:rPr>
        <w:t>1</w:t>
      </w:r>
      <w:r w:rsidRPr="00F05722">
        <w:t>, David Wright</w:t>
      </w:r>
      <w:r w:rsidRPr="00F05722">
        <w:rPr>
          <w:vertAlign w:val="superscript"/>
        </w:rPr>
        <w:t>1</w:t>
      </w:r>
      <w:r w:rsidRPr="00F05722">
        <w:t>, Helen White</w:t>
      </w:r>
      <w:r w:rsidRPr="00F05722">
        <w:rPr>
          <w:vertAlign w:val="superscript"/>
        </w:rPr>
        <w:t>2</w:t>
      </w:r>
      <w:r w:rsidRPr="00F05722">
        <w:t>, Julie Young</w:t>
      </w:r>
      <w:r w:rsidRPr="00F05722">
        <w:rPr>
          <w:vertAlign w:val="superscript"/>
        </w:rPr>
        <w:t>2</w:t>
      </w:r>
      <w:r>
        <w:t>,</w:t>
      </w:r>
      <w:r w:rsidRPr="00F05722">
        <w:t xml:space="preserve"> </w:t>
      </w:r>
      <w:r>
        <w:t>Eloise Radcliffe</w:t>
      </w:r>
      <w:r w:rsidRPr="00F05722">
        <w:rPr>
          <w:vertAlign w:val="superscript"/>
        </w:rPr>
        <w:t>1</w:t>
      </w:r>
      <w:r>
        <w:t xml:space="preserve">, </w:t>
      </w:r>
      <w:r w:rsidRPr="00F05722">
        <w:t>Claire Foster</w:t>
      </w:r>
      <w:r w:rsidRPr="00F05722">
        <w:rPr>
          <w:vertAlign w:val="superscript"/>
        </w:rPr>
        <w:t>1</w:t>
      </w:r>
    </w:p>
    <w:p w14:paraId="3BE0BD38" w14:textId="77777777" w:rsidR="00752F13" w:rsidRDefault="00752F13" w:rsidP="00752F13">
      <w:pPr>
        <w:spacing w:line="360" w:lineRule="auto"/>
      </w:pPr>
    </w:p>
    <w:p w14:paraId="37C7ED2E" w14:textId="77777777" w:rsidR="00752F13" w:rsidRDefault="00752F13" w:rsidP="00752F13">
      <w:pPr>
        <w:pStyle w:val="ListParagraph"/>
        <w:numPr>
          <w:ilvl w:val="0"/>
          <w:numId w:val="7"/>
        </w:numPr>
        <w:spacing w:line="360" w:lineRule="auto"/>
      </w:pPr>
      <w:r>
        <w:t>Centre for Psychosocial Research in Cancer, School of Health Sciences, University of Southampton</w:t>
      </w:r>
    </w:p>
    <w:p w14:paraId="0BE2BD67" w14:textId="55DF61E8" w:rsidR="00752F13" w:rsidRDefault="00525EA9" w:rsidP="00752F13">
      <w:pPr>
        <w:pStyle w:val="ListParagraph"/>
        <w:numPr>
          <w:ilvl w:val="0"/>
          <w:numId w:val="7"/>
        </w:numPr>
        <w:spacing w:line="360" w:lineRule="auto"/>
      </w:pPr>
      <w:r>
        <w:t>CanGene-CanVar patient reference panel, UK</w:t>
      </w:r>
    </w:p>
    <w:p w14:paraId="45B51576" w14:textId="77777777" w:rsidR="00B86EA3" w:rsidRDefault="00B86EA3" w:rsidP="00B86EA3"/>
    <w:p w14:paraId="1722391C" w14:textId="77777777" w:rsidR="00F05722" w:rsidRDefault="00F05722" w:rsidP="00B86EA3">
      <w:r>
        <w:br w:type="page"/>
      </w:r>
    </w:p>
    <w:p w14:paraId="7121C8F6" w14:textId="77777777" w:rsidR="00F05722" w:rsidRDefault="00F05722" w:rsidP="00B86EA3">
      <w:pPr>
        <w:rPr>
          <w:b/>
          <w:bCs/>
        </w:rPr>
      </w:pPr>
      <w:r>
        <w:rPr>
          <w:b/>
          <w:bCs/>
        </w:rPr>
        <w:lastRenderedPageBreak/>
        <w:t>Abstract</w:t>
      </w:r>
    </w:p>
    <w:p w14:paraId="7DDD84C3" w14:textId="77777777" w:rsidR="00F05722" w:rsidRDefault="00F05722" w:rsidP="00B86EA3">
      <w:pPr>
        <w:rPr>
          <w:b/>
          <w:bCs/>
        </w:rPr>
      </w:pPr>
    </w:p>
    <w:p w14:paraId="4F051B8B" w14:textId="1A0F3E53" w:rsidR="00B86EA3" w:rsidRDefault="00B86EA3" w:rsidP="00B86EA3">
      <w:r>
        <w:t xml:space="preserve">The </w:t>
      </w:r>
      <w:r w:rsidR="00752F13">
        <w:t>Centre for Psychosocial Research in Cancer</w:t>
      </w:r>
      <w:r w:rsidR="006352D9">
        <w:t xml:space="preserve"> </w:t>
      </w:r>
      <w:r>
        <w:t xml:space="preserve">conducts world-leading research and service evaluations to support well-being and quality of life amongst those affected by cancer. This paper reflects on how we adapted our research management and study methods during the </w:t>
      </w:r>
      <w:r w:rsidR="00F40B78">
        <w:t>COVID</w:t>
      </w:r>
      <w:r>
        <w:t xml:space="preserve">-19 pandemic, and the implications for ongoing research practice. </w:t>
      </w:r>
    </w:p>
    <w:p w14:paraId="11FE8EDF" w14:textId="0A0BDD0D" w:rsidR="00B86EA3" w:rsidRDefault="00B86EA3" w:rsidP="00B86EA3">
      <w:r>
        <w:t xml:space="preserve">We use four case studies to consider the benefits and challenges of adapting to remote approaches to research and evaluation delivery: maintaining high ethical standards and data security in evaluation projects with remote approvals; recruiting for and running online discussion groups to inform intervention development; designing and delivering an in-person intervention via video conferencing; and adapting a longitudinal qualitative study to focus on newly emerging issues. We reflect on how we can maintain quality and rigour when conducting remote research and evaluation, and how this can affect our experience as researchers. We also consider possible implications of the uncertainty created by the </w:t>
      </w:r>
      <w:r w:rsidR="00F40B78">
        <w:t>COVID</w:t>
      </w:r>
      <w:r>
        <w:t>-19 pandemic for the funding and design of future research and evaluations.</w:t>
      </w:r>
    </w:p>
    <w:p w14:paraId="6DBBBFA6" w14:textId="77777777" w:rsidR="00B86EA3" w:rsidRDefault="00B86EA3" w:rsidP="00B86EA3"/>
    <w:p w14:paraId="56B43DD0" w14:textId="77777777" w:rsidR="00B86EA3" w:rsidRDefault="00B86EA3" w:rsidP="00B86EA3">
      <w:r>
        <w:t>Key words: cancer; well-being; qualitative; evaluations; methods; remote</w:t>
      </w:r>
    </w:p>
    <w:p w14:paraId="5BB42DCD" w14:textId="77777777" w:rsidR="00B86EA3" w:rsidRDefault="00B86EA3" w:rsidP="00B86EA3"/>
    <w:p w14:paraId="7712AE9A" w14:textId="77777777" w:rsidR="00B86EA3" w:rsidRDefault="00B86EA3" w:rsidP="003221BB">
      <w:pPr>
        <w:pStyle w:val="ListParagraph"/>
        <w:numPr>
          <w:ilvl w:val="0"/>
          <w:numId w:val="5"/>
        </w:numPr>
      </w:pPr>
      <w:r>
        <w:br w:type="page"/>
      </w:r>
    </w:p>
    <w:p w14:paraId="480D087F" w14:textId="3C8F1608" w:rsidR="00005D4D" w:rsidRPr="00B86EA3" w:rsidRDefault="00005D4D" w:rsidP="003221BB">
      <w:pPr>
        <w:rPr>
          <w:b/>
          <w:bCs/>
        </w:rPr>
      </w:pPr>
      <w:r w:rsidRPr="00B86EA3">
        <w:rPr>
          <w:b/>
          <w:bCs/>
        </w:rPr>
        <w:lastRenderedPageBreak/>
        <w:t>Introduction</w:t>
      </w:r>
    </w:p>
    <w:p w14:paraId="4FEA6D00" w14:textId="5B2D770B" w:rsidR="00613F51" w:rsidRDefault="002673ED" w:rsidP="000E2EC7">
      <w:r>
        <w:t xml:space="preserve">While remote methods </w:t>
      </w:r>
      <w:r w:rsidR="00AD1A51">
        <w:t>of</w:t>
      </w:r>
      <w:r w:rsidR="00C84DDC">
        <w:t xml:space="preserve"> social science research </w:t>
      </w:r>
      <w:r w:rsidR="002A1B5F">
        <w:t>have</w:t>
      </w:r>
      <w:r>
        <w:t xml:space="preserve"> </w:t>
      </w:r>
      <w:r w:rsidR="00EF1AA4">
        <w:t xml:space="preserve">been </w:t>
      </w:r>
      <w:r w:rsidR="00CC7FD9">
        <w:t xml:space="preserve">increasingly used </w:t>
      </w:r>
      <w:r w:rsidR="00B5797E">
        <w:t xml:space="preserve">for some years </w:t>
      </w:r>
      <w:r w:rsidR="00ED532E">
        <w:fldChar w:fldCharType="begin"/>
      </w:r>
      <w:r w:rsidR="00ED532E">
        <w:instrText xml:space="preserve"> ADDIN EN.CITE &lt;EndNote&gt;&lt;Cite&gt;&lt;Author&gt;Keenoy&lt;/Author&gt;&lt;Year&gt;2021&lt;/Year&gt;&lt;RecNum&gt;4357&lt;/RecNum&gt;&lt;DisplayText&gt;(Keenoy, Lenze, &amp;amp; Nicol, 2021)&lt;/DisplayText&gt;&lt;record&gt;&lt;rec-number&gt;4357&lt;/rec-number&gt;&lt;foreign-keys&gt;&lt;key app="EN" db-id="xzx9f05zq00p0besetpxfzdhfpvrzdr5ssp9" timestamp="1653565641"&gt;4357&lt;/key&gt;&lt;/foreign-keys&gt;&lt;ref-type name="Journal Article"&gt;17&lt;/ref-type&gt;&lt;contributors&gt;&lt;authors&gt;&lt;author&gt;Keenoy, Katie E.&lt;/author&gt;&lt;author&gt;Lenze, Eric J.&lt;/author&gt;&lt;author&gt;Nicol, Ginger E.&lt;/author&gt;&lt;/authors&gt;&lt;/contributors&gt;&lt;titles&gt;&lt;title&gt;Going remote: Implementing digital research methods at an academic medical center during COVID-19&lt;/title&gt;&lt;secondary-title&gt;Journal of Clinical and Translational Science&lt;/secondary-title&gt;&lt;/titles&gt;&lt;periodical&gt;&lt;full-title&gt;Journal of Clinical and Translational Science&lt;/full-title&gt;&lt;/periodical&gt;&lt;pages&gt;e189&lt;/pages&gt;&lt;volume&gt;5&lt;/volume&gt;&lt;number&gt;1&lt;/number&gt;&lt;edition&gt;2021/10/06&lt;/edition&gt;&lt;keywords&gt;&lt;keyword&gt;mHealth research&lt;/keyword&gt;&lt;keyword&gt;COVID-19&lt;/keyword&gt;&lt;keyword&gt;eConsent&lt;/keyword&gt;&lt;keyword&gt;IRB&lt;/keyword&gt;&lt;keyword&gt;agile project management&lt;/keyword&gt;&lt;/keywords&gt;&lt;dates&gt;&lt;year&gt;2021&lt;/year&gt;&lt;/dates&gt;&lt;publisher&gt;Cambridge University Press&lt;/publisher&gt;&lt;urls&gt;&lt;related-urls&gt;&lt;url&gt;https://www.cambridge.org/core/article/going-remote-implementing-digital-research-methods-at-an-academic-medical-center-during-covid19/B7B2DB7085995CF130956DFA965D1287&lt;/url&gt;&lt;/related-urls&gt;&lt;/urls&gt;&lt;custom7&gt;e189&lt;/custom7&gt;&lt;electronic-resource-num&gt;10.1017/cts.2021.865&lt;/electronic-resource-num&gt;&lt;remote-database-name&gt;Cambridge Core&lt;/remote-database-name&gt;&lt;remote-database-provider&gt;Cambridge University Press&lt;/remote-database-provider&gt;&lt;/record&gt;&lt;/Cite&gt;&lt;/EndNote&gt;</w:instrText>
      </w:r>
      <w:r w:rsidR="00ED532E">
        <w:fldChar w:fldCharType="separate"/>
      </w:r>
      <w:r w:rsidR="00ED532E">
        <w:rPr>
          <w:noProof/>
        </w:rPr>
        <w:t>(Keenoy, Lenze, &amp; Nicol, 2021)</w:t>
      </w:r>
      <w:r w:rsidR="00ED532E">
        <w:fldChar w:fldCharType="end"/>
      </w:r>
      <w:r>
        <w:t xml:space="preserve">, </w:t>
      </w:r>
      <w:r w:rsidR="00B5797E">
        <w:t xml:space="preserve">the </w:t>
      </w:r>
      <w:r w:rsidR="00F40B78">
        <w:t>COVID</w:t>
      </w:r>
      <w:r w:rsidR="00B5797E">
        <w:t xml:space="preserve">-19 pandemic drastically </w:t>
      </w:r>
      <w:r w:rsidR="00D4146B">
        <w:t xml:space="preserve">accelerated </w:t>
      </w:r>
      <w:r w:rsidR="00B5797E">
        <w:t xml:space="preserve">the </w:t>
      </w:r>
      <w:r w:rsidR="00C84DDC">
        <w:t xml:space="preserve">adoption </w:t>
      </w:r>
      <w:r w:rsidR="00B5797E">
        <w:t xml:space="preserve">of these methods </w:t>
      </w:r>
      <w:r w:rsidR="002C36C6">
        <w:t>as</w:t>
      </w:r>
      <w:r w:rsidR="00AD1A51">
        <w:t xml:space="preserve"> </w:t>
      </w:r>
      <w:r w:rsidR="00827F79">
        <w:t>social distancing measures meant that it was appropriate and responsible to conduct research remotely</w:t>
      </w:r>
      <w:r w:rsidR="00BF5B9B">
        <w:t xml:space="preserve"> </w:t>
      </w:r>
      <w:r w:rsidR="006E6BA9">
        <w:fldChar w:fldCharType="begin"/>
      </w:r>
      <w:r w:rsidR="004054BB">
        <w:instrText xml:space="preserve"> ADDIN EN.CITE &lt;EndNote&gt;&lt;Cite&gt;&lt;Author&gt;Lupton&lt;/Author&gt;&lt;Year&gt;2020&lt;/Year&gt;&lt;RecNum&gt;4346&lt;/RecNum&gt;&lt;DisplayText&gt;(Lupton, 2020)&lt;/DisplayText&gt;&lt;record&gt;&lt;rec-number&gt;4346&lt;/rec-number&gt;&lt;foreign-keys&gt;&lt;key app="EN" db-id="xzx9f05zq00p0besetpxfzdhfpvrzdr5ssp9" timestamp="1653295248"&gt;4346&lt;/key&gt;&lt;/foreign-keys&gt;&lt;ref-type name="Web Page"&gt;12&lt;/ref-type&gt;&lt;contributors&gt;&lt;authors&gt;&lt;author&gt;Lupton, Deborah&lt;/author&gt;&lt;/authors&gt;&lt;/contributors&gt;&lt;titles&gt;&lt;title&gt;Doing fieldwork in a pandemic (crowd-sourced document). &lt;/title&gt;&lt;/titles&gt;&lt;volume&gt;23/05/2022&lt;/volume&gt;&lt;dates&gt;&lt;year&gt;2020&lt;/year&gt;&lt;/dates&gt;&lt;urls&gt;&lt;related-urls&gt;&lt;url&gt;https://docs.google.com/document/d/1clGjGABB2h2qbduTgfqribHmog9B6P0NvMgVuiHZCl8/edit?ts=5e88ae0a#&lt;/url&gt;&lt;/related-urls&gt;&lt;/urls&gt;&lt;/record&gt;&lt;/Cite&gt;&lt;/EndNote&gt;</w:instrText>
      </w:r>
      <w:r w:rsidR="006E6BA9">
        <w:fldChar w:fldCharType="separate"/>
      </w:r>
      <w:r w:rsidR="006E6BA9">
        <w:rPr>
          <w:noProof/>
        </w:rPr>
        <w:t>(Lupton, 2020)</w:t>
      </w:r>
      <w:r w:rsidR="006E6BA9">
        <w:fldChar w:fldCharType="end"/>
      </w:r>
      <w:r w:rsidR="00827F79">
        <w:t>.</w:t>
      </w:r>
      <w:r w:rsidR="00D011C3">
        <w:t xml:space="preserve"> </w:t>
      </w:r>
      <w:r w:rsidR="00D76886">
        <w:t>B</w:t>
      </w:r>
      <w:r w:rsidR="00613F51" w:rsidRPr="009502A2">
        <w:t>etween</w:t>
      </w:r>
      <w:r w:rsidR="00613F51" w:rsidRPr="00705BBA">
        <w:t xml:space="preserve"> M</w:t>
      </w:r>
      <w:r w:rsidR="00613F51" w:rsidRPr="009502A2">
        <w:t xml:space="preserve">arch 2020 </w:t>
      </w:r>
      <w:r w:rsidR="00705BBA" w:rsidRPr="009502A2">
        <w:t xml:space="preserve">and </w:t>
      </w:r>
      <w:r w:rsidR="00141263" w:rsidRPr="00141263">
        <w:t>February</w:t>
      </w:r>
      <w:r w:rsidR="00705BBA" w:rsidRPr="009502A2">
        <w:t xml:space="preserve"> 2021</w:t>
      </w:r>
      <w:r w:rsidR="00D76886">
        <w:t>,</w:t>
      </w:r>
      <w:r w:rsidR="00705BBA" w:rsidRPr="009502A2">
        <w:t xml:space="preserve"> the UK had </w:t>
      </w:r>
      <w:r w:rsidR="00705BBA">
        <w:t xml:space="preserve">three </w:t>
      </w:r>
      <w:r w:rsidR="00705BBA" w:rsidRPr="009502A2">
        <w:t xml:space="preserve">national </w:t>
      </w:r>
      <w:r w:rsidR="00705BBA" w:rsidRPr="00705BBA">
        <w:t>lockdowns</w:t>
      </w:r>
      <w:r w:rsidR="00AB03BC">
        <w:t>.</w:t>
      </w:r>
      <w:r w:rsidR="00006ACF">
        <w:t xml:space="preserve"> </w:t>
      </w:r>
      <w:r w:rsidR="00AB03BC">
        <w:t>R</w:t>
      </w:r>
      <w:r w:rsidR="00B23BEA">
        <w:t xml:space="preserve">estrictions </w:t>
      </w:r>
      <w:r w:rsidR="0043512F">
        <w:t xml:space="preserve">during </w:t>
      </w:r>
      <w:r w:rsidR="00AB03BC">
        <w:t xml:space="preserve">these lockdowns </w:t>
      </w:r>
      <w:r w:rsidR="0043512F">
        <w:t xml:space="preserve">included an order to stay at home, those most vulnerable </w:t>
      </w:r>
      <w:r w:rsidR="00C611FB">
        <w:t xml:space="preserve">to the </w:t>
      </w:r>
      <w:r w:rsidR="00006ACF">
        <w:t xml:space="preserve">impacts </w:t>
      </w:r>
      <w:r w:rsidR="00C611FB">
        <w:t xml:space="preserve">of </w:t>
      </w:r>
      <w:r w:rsidR="005A1AEC">
        <w:t>COVID</w:t>
      </w:r>
      <w:r w:rsidR="003A5E00">
        <w:t>-19</w:t>
      </w:r>
      <w:r w:rsidR="005A1AEC">
        <w:t xml:space="preserve"> told</w:t>
      </w:r>
      <w:r w:rsidR="0043512F">
        <w:t xml:space="preserve"> to shield, </w:t>
      </w:r>
      <w:r w:rsidR="003A5E00">
        <w:t xml:space="preserve">and </w:t>
      </w:r>
      <w:r w:rsidR="0043512F">
        <w:t>schools</w:t>
      </w:r>
      <w:r w:rsidR="00AB03BC">
        <w:t xml:space="preserve"> (except for children of key workers and vulnerable children)</w:t>
      </w:r>
      <w:r w:rsidR="0043512F">
        <w:t xml:space="preserve"> and non-essential businesses closed</w:t>
      </w:r>
      <w:r w:rsidR="00733D13">
        <w:t xml:space="preserve"> </w:t>
      </w:r>
      <w:r w:rsidR="00733D13">
        <w:fldChar w:fldCharType="begin"/>
      </w:r>
      <w:r w:rsidR="00733D13">
        <w:instrText xml:space="preserve"> ADDIN EN.CITE &lt;EndNote&gt;&lt;Cite&gt;&lt;Author&gt;Brown&lt;/Author&gt;&lt;Year&gt;2021&lt;/Year&gt;&lt;RecNum&gt;4466&lt;/RecNum&gt;&lt;DisplayText&gt;(Brown, Kirk-Wade, Baker, &amp;amp; Barber, 2021)&lt;/DisplayText&gt;&lt;record&gt;&lt;rec-number&gt;4466&lt;/rec-number&gt;&lt;foreign-keys&gt;&lt;key app="EN" db-id="xzx9f05zq00p0besetpxfzdhfpvrzdr5ssp9" timestamp="1668416582"&gt;4466&lt;/key&gt;&lt;/foreign-keys&gt;&lt;ref-type name="Government Document"&gt;46&lt;/ref-type&gt;&lt;contributors&gt;&lt;authors&gt;&lt;author&gt;Brown, J., &lt;/author&gt;&lt;author&gt;Kirk-Wade, E., &lt;/author&gt;&lt;author&gt;Baker, C., &lt;/author&gt;&lt;author&gt;Barber, S.&lt;/author&gt;&lt;/authors&gt;&lt;secondary-authors&gt;&lt;author&gt;House of Commons Library,&lt;/author&gt;&lt;/secondary-authors&gt;&lt;/contributors&gt;&lt;titles&gt;&lt;title&gt;Coronavirus: A history of English lockdown laws&lt;/title&gt;&lt;/titles&gt;&lt;dates&gt;&lt;year&gt;2021&lt;/year&gt;&lt;/dates&gt;&lt;urls&gt;&lt;related-urls&gt;&lt;url&gt;https://commonslibrary.parliament.uk/research-briefings/cbp-9068/&lt;/url&gt;&lt;/related-urls&gt;&lt;/urls&gt;&lt;/record&gt;&lt;/Cite&gt;&lt;/EndNote&gt;</w:instrText>
      </w:r>
      <w:r w:rsidR="00733D13">
        <w:fldChar w:fldCharType="separate"/>
      </w:r>
      <w:r w:rsidR="00733D13">
        <w:rPr>
          <w:noProof/>
        </w:rPr>
        <w:t>(Brown, Kirk-Wade, Baker, &amp; Barber, 2021)</w:t>
      </w:r>
      <w:r w:rsidR="00733D13">
        <w:fldChar w:fldCharType="end"/>
      </w:r>
      <w:r w:rsidR="0043512F">
        <w:t>.</w:t>
      </w:r>
      <w:r w:rsidR="002D5D91">
        <w:t xml:space="preserve"> A phased exit from lockdowns was completed by July 2021 </w:t>
      </w:r>
      <w:r w:rsidR="00FF58BE">
        <w:t xml:space="preserve">but </w:t>
      </w:r>
      <w:r w:rsidR="004544CB">
        <w:t>nearly t</w:t>
      </w:r>
      <w:r w:rsidR="005D2092">
        <w:t>hree</w:t>
      </w:r>
      <w:r w:rsidR="004544CB">
        <w:t xml:space="preserve"> years </w:t>
      </w:r>
      <w:r w:rsidR="00D76886">
        <w:t>from the o</w:t>
      </w:r>
      <w:r w:rsidR="00AC5A88">
        <w:t>n</w:t>
      </w:r>
      <w:r w:rsidR="00D76886">
        <w:t xml:space="preserve">set of the pandemic, </w:t>
      </w:r>
      <w:r w:rsidR="00FF58BE">
        <w:t xml:space="preserve">the UK is still living with </w:t>
      </w:r>
      <w:r w:rsidR="00FB0AE5">
        <w:t xml:space="preserve">the </w:t>
      </w:r>
      <w:r w:rsidR="00FF58BE">
        <w:t>economic, social and health impacts</w:t>
      </w:r>
      <w:r w:rsidR="0007654F">
        <w:t xml:space="preserve"> </w:t>
      </w:r>
      <w:r w:rsidR="00FD14E6">
        <w:fldChar w:fldCharType="begin"/>
      </w:r>
      <w:r w:rsidR="00FD14E6">
        <w:instrText xml:space="preserve"> ADDIN EN.CITE &lt;EndNote&gt;&lt;Cite&gt;&lt;Author&gt;Finch&lt;/Author&gt;&lt;Year&gt;2022&lt;/Year&gt;&lt;RecNum&gt;4467&lt;/RecNum&gt;&lt;DisplayText&gt;(Finch &amp;amp; Tinson, 2022)&lt;/DisplayText&gt;&lt;record&gt;&lt;rec-number&gt;4467&lt;/rec-number&gt;&lt;foreign-keys&gt;&lt;key app="EN" db-id="xzx9f05zq00p0besetpxfzdhfpvrzdr5ssp9" timestamp="1668417065"&gt;4467&lt;/key&gt;&lt;/foreign-keys&gt;&lt;ref-type name="Magazine Article"&gt;19&lt;/ref-type&gt;&lt;contributors&gt;&lt;authors&gt;&lt;author&gt;Finch, D.,&lt;/author&gt;&lt;author&gt;Tinson, A.&lt;/author&gt;&lt;/authors&gt;&lt;/contributors&gt;&lt;titles&gt;&lt;title&gt;The continuing impact of COVID-19 on health and inequalities; A year on from our COVID-19 impact inquiry&lt;/title&gt;&lt;secondary-title&gt;The Health Foundation&lt;/secondary-title&gt;&lt;/titles&gt;&lt;dates&gt;&lt;year&gt;2022&lt;/year&gt;&lt;/dates&gt;&lt;urls&gt;&lt;related-urls&gt;&lt;url&gt;https://www.health.org.uk/publications/long-reads/the-continuing-impact-of-covid-19-on-health-and-inequalities&lt;/url&gt;&lt;/related-urls&gt;&lt;/urls&gt;&lt;/record&gt;&lt;/Cite&gt;&lt;/EndNote&gt;</w:instrText>
      </w:r>
      <w:r w:rsidR="00FD14E6">
        <w:fldChar w:fldCharType="separate"/>
      </w:r>
      <w:r w:rsidR="00FD14E6">
        <w:rPr>
          <w:noProof/>
        </w:rPr>
        <w:t>(Finch &amp; Tinson, 2022)</w:t>
      </w:r>
      <w:r w:rsidR="00FD14E6">
        <w:fldChar w:fldCharType="end"/>
      </w:r>
      <w:r w:rsidR="00FF58BE">
        <w:t xml:space="preserve">. </w:t>
      </w:r>
    </w:p>
    <w:p w14:paraId="4F0B3BC5" w14:textId="638B6D9D" w:rsidR="00E90AD7" w:rsidRDefault="00E90AD7" w:rsidP="00E90AD7">
      <w:r>
        <w:t xml:space="preserve">Many publications have identified challenges and benefits of using remote methods during the pandemic, such as the risk of excluding people without access to digital technologies versus the opportunity to involve a more geographically diverse range of participants </w:t>
      </w:r>
      <w:r>
        <w:fldChar w:fldCharType="begin">
          <w:fldData xml:space="preserve">PEVuZE5vdGU+PENpdGU+PEF1dGhvcj5IYWxsPC9BdXRob3I+PFllYXI+MjAyMTwvWWVhcj48UmVj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</w:fldData>
        </w:fldChar>
      </w:r>
      <w:r>
        <w:instrText xml:space="preserve"> ADDIN EN.CITE </w:instrText>
      </w:r>
      <w:r>
        <w:fldChar w:fldCharType="begin">
          <w:fldData xml:space="preserve">PEVuZE5vdGU+PENpdGU+PEF1dGhvcj5IYWxsPC9BdXRob3I+PFllYXI+MjAyMTwvWWVhcj48UmVj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</w:fldData>
        </w:fldChar>
      </w:r>
      <w:r>
        <w:instrText xml:space="preserve"> ADDIN EN.CITE.DATA </w:instrText>
      </w:r>
      <w:r>
        <w:fldChar w:fldCharType="end"/>
      </w:r>
      <w:r>
        <w:fldChar w:fldCharType="separate"/>
      </w:r>
      <w:r>
        <w:rPr>
          <w:noProof/>
        </w:rPr>
        <w:t>(Douedari et al., 2021; Hall, Gaved, &amp; Sargent, 2021)</w:t>
      </w:r>
      <w:r>
        <w:fldChar w:fldCharType="end"/>
      </w:r>
      <w:r>
        <w:t xml:space="preserve">, how best to protect participants’ privacy when they join research discussions from home </w:t>
      </w:r>
      <w:r>
        <w:fldChar w:fldCharType="begin">
          <w:fldData xml:space="preserve">PEVuZE5vdGU+PENpdGU+PEF1dGhvcj5IZW5zZW48L0F1dGhvcj48WWVhcj4yMDIxPC9ZZWFyPjxS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</w:fldData>
        </w:fldChar>
      </w:r>
      <w:r>
        <w:instrText xml:space="preserve"> ADDIN EN.CITE </w:instrText>
      </w:r>
      <w:r>
        <w:fldChar w:fldCharType="begin">
          <w:fldData xml:space="preserve">PEVuZE5vdGU+PENpdGU+PEF1dGhvcj5IZW5zZW48L0F1dGhvcj48WWVhcj4yMDIxPC9ZZWFyPjxS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</w:fldData>
        </w:fldChar>
      </w:r>
      <w:r>
        <w:instrText xml:space="preserve"> ADDIN EN.CITE.DATA </w:instrText>
      </w:r>
      <w:r>
        <w:fldChar w:fldCharType="end"/>
      </w:r>
      <w:r>
        <w:fldChar w:fldCharType="separate"/>
      </w:r>
      <w:r>
        <w:rPr>
          <w:noProof/>
        </w:rPr>
        <w:t>(Hensen et al., 2021)</w:t>
      </w:r>
      <w:r>
        <w:fldChar w:fldCharType="end"/>
      </w:r>
      <w:r>
        <w:t xml:space="preserve">, whether an in-depth understanding of participants’ contexts is possible when the researcher is based at home </w:t>
      </w:r>
      <w:r>
        <w:fldChar w:fldCharType="begin"/>
      </w:r>
      <w:r>
        <w:instrText xml:space="preserve"> ADDIN EN.CITE &lt;EndNote&gt;&lt;Cite&gt;&lt;Author&gt;Ruppel&lt;/Author&gt;&lt;Year&gt;2020&lt;/Year&gt;&lt;RecNum&gt;4347&lt;/RecNum&gt;&lt;DisplayText&gt;(Douedari et al., 2021; Ruppel, 2020)&lt;/DisplayText&gt;&lt;record&gt;&lt;rec-number&gt;4347&lt;/rec-number&gt;&lt;foreign-keys&gt;&lt;key app="EN" db-id="xzx9f05zq00p0besetpxfzdhfpvrzdr5ssp9" timestamp="1653296662"&gt;4347&lt;/key&gt;&lt;/foreign-keys&gt;&lt;ref-type name="Blog"&gt;56&lt;/ref-type&gt;&lt;contributors&gt;&lt;authors&gt;&lt;author&gt;Ruppel, S.,&lt;/author&gt;&lt;/authors&gt;&lt;/contributors&gt;&lt;titles&gt;&lt;title&gt;When your lab is the world but the world is closed down—Social science research in times of Covid-19.&lt;/title&gt;&lt;secondary-title&gt;Elephant in the Lab&lt;/secondary-title&gt;&lt;/titles&gt;&lt;number&gt;23/05/2022&lt;/number&gt;&lt;dates&gt;&lt;year&gt;2020&lt;/year&gt;&lt;/dates&gt;&lt;urls&gt;&lt;related-urls&gt;&lt;url&gt;https://elephantinthelab.org/when-your-lab-is-the-world-but-the-world-is-closed-down/&lt;/url&gt;&lt;/related-urls&gt;&lt;/urls&gt;&lt;/record&gt;&lt;/Cite&gt;&lt;Cite&gt;&lt;Author&gt;Douedari&lt;/Author&gt;&lt;Year&gt;2021&lt;/Year&gt;&lt;RecNum&gt;4363&lt;/RecNum&gt;&lt;record&gt;&lt;rec-number&gt;4363&lt;/rec-number&gt;&lt;foreign-keys&gt;&lt;key app="EN" db-id="xzx9f05zq00p0besetpxfzdhfpvrzdr5ssp9" timestamp="1653647230"&gt;4363&lt;/key&gt;&lt;/foreign-keys&gt;&lt;ref-type name="Journal Article"&gt;17&lt;/ref-type&gt;&lt;contributors&gt;&lt;authors&gt;&lt;author&gt;Douedari, Yazan&lt;/author&gt;&lt;author&gt;Alhaffar, Mervat&lt;/author&gt;&lt;author&gt;Duclos, Diane&lt;/author&gt;&lt;author&gt;Al-Twaish, Mohamed&lt;/author&gt;&lt;author&gt;Jabbour, Samer&lt;/author&gt;&lt;author&gt;Howard, Natasha&lt;/author&gt;&lt;/authors&gt;&lt;/contributors&gt;&lt;titles&gt;&lt;title&gt;‘We need someone to deliver our voices’: reflections from conducting remote qualitative research in Syria&lt;/title&gt;&lt;secondary-title&gt;Conflict and Health&lt;/secondary-title&gt;&lt;/titles&gt;&lt;periodical&gt;&lt;full-title&gt;Conflict and Health&lt;/full-title&gt;&lt;/periodical&gt;&lt;pages&gt;28&lt;/pages&gt;&lt;volume&gt;15&lt;/volume&gt;&lt;number&gt;1&lt;/number&gt;&lt;dates&gt;&lt;year&gt;2021&lt;/year&gt;&lt;pub-dates&gt;&lt;date&gt;2021/04/17&lt;/date&gt;&lt;/pub-dates&gt;&lt;/dates&gt;&lt;isbn&gt;1752-1505&lt;/isbn&gt;&lt;urls&gt;&lt;related-urls&gt;&lt;url&gt;https://doi.org/10.1186/s13031-021-00361-w&lt;/url&gt;&lt;/related-urls&gt;&lt;/urls&gt;&lt;electronic-resource-num&gt;10.1186/s13031-021-00361-w&lt;/electronic-resource-num&gt;&lt;/record&gt;&lt;/Cite&gt;&lt;/EndNote&gt;</w:instrText>
      </w:r>
      <w:r>
        <w:fldChar w:fldCharType="separate"/>
      </w:r>
      <w:r>
        <w:rPr>
          <w:noProof/>
        </w:rPr>
        <w:t>(Douedari et al., 2021; Ruppel, 2020)</w:t>
      </w:r>
      <w:r>
        <w:fldChar w:fldCharType="end"/>
      </w:r>
      <w:r>
        <w:t xml:space="preserve">, and the extent to which remote methods may limit the richness of qualitative data </w:t>
      </w:r>
      <w:r>
        <w:fldChar w:fldCharType="begin"/>
      </w:r>
      <w:r>
        <w:instrText xml:space="preserve"> ADDIN EN.CITE &lt;EndNote&gt;&lt;Cite&gt;&lt;Author&gt;Davies&lt;/Author&gt;&lt;Year&gt;2020&lt;/Year&gt;&lt;RecNum&gt;4361&lt;/RecNum&gt;&lt;DisplayText&gt;(Davies et al., 2020)&lt;/DisplayText&gt;&lt;record&gt;&lt;rec-number&gt;4361&lt;/rec-number&gt;&lt;foreign-keys&gt;&lt;key app="EN" db-id="xzx9f05zq00p0besetpxfzdhfpvrzdr5ssp9" timestamp="1653646825"&gt;4361&lt;/key&gt;&lt;/foreign-keys&gt;&lt;ref-type name="Journal Article"&gt;17&lt;/ref-type&gt;&lt;contributors&gt;&lt;authors&gt;&lt;author&gt;Davies, Louise&lt;/author&gt;&lt;author&gt;LeClair, Karissa L.&lt;/author&gt;&lt;author&gt;Bagley, Pamela&lt;/author&gt;&lt;author&gt;Blunt, Heather&lt;/author&gt;&lt;author&gt;Hinton, Lisa&lt;/author&gt;&lt;author&gt;Ryan, Sara&lt;/author&gt;&lt;author&gt;Ziebland, Sue&lt;/author&gt;&lt;/authors&gt;&lt;/contributors&gt;&lt;titles&gt;&lt;title&gt;Face-to-Face Compared With Online Collected Accounts of Health and Illness Experiences: A Scoping Review&lt;/title&gt;&lt;secondary-title&gt;Qualitative Health Research&lt;/secondary-title&gt;&lt;/titles&gt;&lt;periodical&gt;&lt;full-title&gt;Qualitative Health Research&lt;/full-title&gt;&lt;abbr-1&gt;Qual. Health Res.&lt;/abbr-1&gt;&lt;abbr-2&gt;Qual Health Res&lt;/abbr-2&gt;&lt;/periodical&gt;&lt;pages&gt;2092-2102&lt;/pages&gt;&lt;volume&gt;30&lt;/volume&gt;&lt;number&gt;13&lt;/number&gt;&lt;dates&gt;&lt;year&gt;2020&lt;/year&gt;&lt;pub-dates&gt;&lt;date&gt;2020/11/01&lt;/date&gt;&lt;/pub-dates&gt;&lt;/dates&gt;&lt;publisher&gt;SAGE Publications Inc&lt;/publisher&gt;&lt;isbn&gt;1049-7323&lt;/isbn&gt;&lt;urls&gt;&lt;related-urls&gt;&lt;url&gt;https://doi.org/10.1177/1049732320935835&lt;/url&gt;&lt;/related-urls&gt;&lt;/urls&gt;&lt;electronic-resource-num&gt;10.1177/1049732320935835&lt;/electronic-resource-num&gt;&lt;access-date&gt;2022/05/27&lt;/access-date&gt;&lt;/record&gt;&lt;/Cite&gt;&lt;/EndNote&gt;</w:instrText>
      </w:r>
      <w:r>
        <w:fldChar w:fldCharType="separate"/>
      </w:r>
      <w:r>
        <w:rPr>
          <w:noProof/>
        </w:rPr>
        <w:t>(Davies et al., 2020)</w:t>
      </w:r>
      <w:r>
        <w:fldChar w:fldCharType="end"/>
      </w:r>
      <w:r>
        <w:t xml:space="preserve">. </w:t>
      </w:r>
    </w:p>
    <w:p w14:paraId="7AAD7A97" w14:textId="0A7F9D96" w:rsidR="00400861" w:rsidRDefault="003A7ABD" w:rsidP="00827F79">
      <w:r>
        <w:t>W</w:t>
      </w:r>
      <w:r w:rsidR="00827F79">
        <w:t xml:space="preserve">e now have the opportunity to consider </w:t>
      </w:r>
      <w:r>
        <w:t xml:space="preserve">the longer-term </w:t>
      </w:r>
      <w:r w:rsidR="00B94CAF">
        <w:t xml:space="preserve">implications </w:t>
      </w:r>
      <w:r>
        <w:t xml:space="preserve">of having adopted remote methods for more than two years, and how this </w:t>
      </w:r>
      <w:r w:rsidR="00827F79">
        <w:t xml:space="preserve">change in our research practice might impact decisions going forwards in </w:t>
      </w:r>
      <w:r>
        <w:t xml:space="preserve">what remains </w:t>
      </w:r>
      <w:r w:rsidR="00827F79">
        <w:t>a relatively uncertain time</w:t>
      </w:r>
      <w:r w:rsidR="00B94CAF">
        <w:t xml:space="preserve"> </w:t>
      </w:r>
      <w:r w:rsidR="00B94CAF">
        <w:fldChar w:fldCharType="begin"/>
      </w:r>
      <w:r w:rsidR="001D16BD">
        <w:instrText xml:space="preserve"> ADDIN EN.CITE &lt;EndNote&gt;&lt;Cite&gt;&lt;Author&gt;Nind&lt;/Author&gt;&lt;Year&gt;2021&lt;/Year&gt;&lt;RecNum&gt;4338&lt;/RecNum&gt;&lt;DisplayText&gt;(Nind, Meckin, &amp;amp; Coverdale, 2021)&lt;/DisplayText&gt;&lt;record&gt;&lt;rec-number&gt;4338&lt;/rec-number&gt;&lt;foreign-keys&gt;&lt;key app="EN" db-id="xzx9f05zq00p0besetpxfzdhfpvrzdr5ssp9" timestamp="1650957683"&gt;4338&lt;/key&gt;&lt;/foreign-keys&gt;&lt;ref-type name="Journal Article"&gt;17&lt;/ref-type&gt;&lt;contributors&gt;&lt;authors&gt;&lt;author&gt;Nind, Melanie&lt;/author&gt;&lt;author&gt;Meckin, R., &lt;/author&gt;&lt;author&gt;Coverdale, A.,&lt;/author&gt;&lt;/authors&gt;&lt;/contributors&gt;&lt;titles&gt;&lt;title&gt;Changing Research Practices: Undertaking social research in the context of Covid-19&lt;/title&gt;&lt;secondary-title&gt;National Centre for Research Methods: Project report&lt;/secondary-title&gt;&lt;/titles&gt;&lt;periodical&gt;&lt;full-title&gt;National Centre for Research Methods: Project report&lt;/full-title&gt;&lt;/periodical&gt;&lt;dates&gt;&lt;year&gt;2021&lt;/year&gt;&lt;/dates&gt;&lt;urls&gt;&lt;/urls&gt;&lt;electronic-resource-num&gt;https://eprints.ncrm.ac.uk/id/eprint/4457/&lt;/electronic-resource-num&gt;&lt;/record&gt;&lt;/Cite&gt;&lt;/EndNote&gt;</w:instrText>
      </w:r>
      <w:r w:rsidR="00B94CAF">
        <w:fldChar w:fldCharType="separate"/>
      </w:r>
      <w:r w:rsidR="001D16BD">
        <w:rPr>
          <w:noProof/>
        </w:rPr>
        <w:t>(Nind, Meckin, &amp; Coverdale, 2021)</w:t>
      </w:r>
      <w:r w:rsidR="00B94CAF">
        <w:fldChar w:fldCharType="end"/>
      </w:r>
      <w:r w:rsidR="00827F79">
        <w:t xml:space="preserve">.  </w:t>
      </w:r>
      <w:r w:rsidR="00400861">
        <w:t xml:space="preserve">The </w:t>
      </w:r>
      <w:r w:rsidR="002713CA">
        <w:t>cost-of-living</w:t>
      </w:r>
      <w:r w:rsidR="00400861">
        <w:t xml:space="preserve"> crisis following hot on the heels of the </w:t>
      </w:r>
      <w:r w:rsidR="00F40B78">
        <w:t>COVID</w:t>
      </w:r>
      <w:r w:rsidR="00400861">
        <w:t>-19 pandemic means research funding may be affected</w:t>
      </w:r>
      <w:r w:rsidR="00C84DDC">
        <w:t xml:space="preserve"> </w:t>
      </w:r>
      <w:r w:rsidR="000F576D">
        <w:fldChar w:fldCharType="begin"/>
      </w:r>
      <w:r w:rsidR="000F576D">
        <w:instrText xml:space="preserve"> ADDIN EN.CITE &lt;EndNote&gt;&lt;Cite&gt;&lt;Author&gt;Cafolla&lt;/Author&gt;&lt;Year&gt;2022&lt;/Year&gt;&lt;RecNum&gt;4364&lt;/RecNum&gt;&lt;DisplayText&gt;(Cafolla, Mulligan, &amp;amp; Willems, 2022)&lt;/DisplayText&gt;&lt;record&gt;&lt;rec-number&gt;4364&lt;/rec-number&gt;&lt;foreign-keys&gt;&lt;key app="EN" db-id="xzx9f05zq00p0besetpxfzdhfpvrzdr5ssp9" timestamp="1653648264"&gt;4364&lt;/key&gt;&lt;/foreign-keys&gt;&lt;ref-type name="Report"&gt;27&lt;/ref-type&gt;&lt;contributors&gt;&lt;authors&gt;&lt;author&gt;Cafolla, L., &lt;/author&gt;&lt;author&gt;Mulligan, A., &lt;/author&gt;&lt;author&gt;Willems, L.&lt;/author&gt;&lt;/authors&gt;&lt;secondary-authors&gt;&lt;author&gt;Elsevier&lt;/author&gt;&lt;/secondary-authors&gt;&lt;/contributors&gt;&lt;titles&gt;&lt;title&gt;Research Futures 2.0 A new look at the drivers and scenarios that will define the decade&lt;/title&gt;&lt;/titles&gt;&lt;dates&gt;&lt;year&gt;2022&lt;/year&gt;&lt;/dates&gt;&lt;urls&gt;&lt;related-urls&gt;&lt;url&gt;https://www.elsevier.com/__data/assets/pdf_file/0017/1250423/Research-Futures-2_0-Full-Report.pdf&lt;/url&gt;&lt;/related-urls&gt;&lt;/urls&gt;&lt;access-date&gt;27/05/22&lt;/access-date&gt;&lt;/record&gt;&lt;/Cite&gt;&lt;/EndNote&gt;</w:instrText>
      </w:r>
      <w:r w:rsidR="000F576D">
        <w:fldChar w:fldCharType="separate"/>
      </w:r>
      <w:r w:rsidR="000F576D">
        <w:rPr>
          <w:noProof/>
        </w:rPr>
        <w:t>(Cafolla, Mulligan, &amp; Willems, 2022)</w:t>
      </w:r>
      <w:r w:rsidR="000F576D">
        <w:fldChar w:fldCharType="end"/>
      </w:r>
      <w:r w:rsidR="00C45E44">
        <w:t xml:space="preserve">, and people are faced with ongoing challenges which could </w:t>
      </w:r>
      <w:r w:rsidR="00A4693D">
        <w:t>influence</w:t>
      </w:r>
      <w:r w:rsidR="00C45E44">
        <w:t xml:space="preserve"> their agency to engage in research</w:t>
      </w:r>
      <w:r w:rsidR="00D96CEE">
        <w:t xml:space="preserve"> </w:t>
      </w:r>
      <w:r w:rsidR="00255648">
        <w:fldChar w:fldCharType="begin"/>
      </w:r>
      <w:r w:rsidR="00255648">
        <w:instrText xml:space="preserve"> ADDIN EN.CITE &lt;EndNote&gt;&lt;Cite&gt;&lt;Author&gt;Andersen&lt;/Author&gt;&lt;Year&gt;2022&lt;/Year&gt;&lt;RecNum&gt;4365&lt;/RecNum&gt;&lt;DisplayText&gt;(Andersen &amp;amp; Reeves, 2022)&lt;/DisplayText&gt;&lt;record&gt;&lt;rec-number&gt;4365&lt;/rec-number&gt;&lt;foreign-keys&gt;&lt;key app="EN" db-id="xzx9f05zq00p0besetpxfzdhfpvrzdr5ssp9" timestamp="1653648918"&gt;4365&lt;/key&gt;&lt;/foreign-keys&gt;&lt;ref-type name="Journal Article"&gt;17&lt;/ref-type&gt;&lt;contributors&gt;&lt;authors&gt;&lt;author&gt;Andersen, Kate&lt;/author&gt;&lt;author&gt;Reeves, Aaron&lt;/author&gt;&lt;/authors&gt;&lt;/contributors&gt;&lt;titles&gt;&lt;title&gt;The cost of living crisis is harming mental health, partly because of previous cuts to social security&lt;/title&gt;&lt;secondary-title&gt;BMJ&lt;/secondary-title&gt;&lt;/titles&gt;&lt;periodical&gt;&lt;full-title&gt;BMJ&lt;/full-title&gt;&lt;abbr-1&gt;BMJ&lt;/abbr-1&gt;&lt;abbr-2&gt;BMJ&lt;/abbr-2&gt;&lt;/periodical&gt;&lt;pages&gt;o1336&lt;/pages&gt;&lt;volume&gt;377&lt;/volume&gt;&lt;dates&gt;&lt;year&gt;2022&lt;/year&gt;&lt;/dates&gt;&lt;urls&gt;&lt;related-urls&gt;&lt;url&gt;https://www.bmj.com/content/bmj/377/bmj.o1336.full.pdf&lt;/url&gt;&lt;/related-urls&gt;&lt;/urls&gt;&lt;electronic-resource-num&gt;10.1136/bmj.o1336&lt;/electronic-resource-num&gt;&lt;/record&gt;&lt;/Cite&gt;&lt;/EndNote&gt;</w:instrText>
      </w:r>
      <w:r w:rsidR="00255648">
        <w:fldChar w:fldCharType="separate"/>
      </w:r>
      <w:r w:rsidR="00255648">
        <w:rPr>
          <w:noProof/>
        </w:rPr>
        <w:t>(Andersen &amp; Reeves, 2022)</w:t>
      </w:r>
      <w:r w:rsidR="00255648">
        <w:fldChar w:fldCharType="end"/>
      </w:r>
      <w:r w:rsidR="00FB3561">
        <w:t xml:space="preserve">. </w:t>
      </w:r>
      <w:r w:rsidR="006F7C6A">
        <w:t xml:space="preserve">Prior to the </w:t>
      </w:r>
      <w:r w:rsidR="00F40B78">
        <w:t>COVID</w:t>
      </w:r>
      <w:r w:rsidR="006F7C6A">
        <w:t>-19 pandemic, gaps in</w:t>
      </w:r>
      <w:r w:rsidR="008A63F6">
        <w:t xml:space="preserve"> UK</w:t>
      </w:r>
      <w:r w:rsidR="006F7C6A">
        <w:t xml:space="preserve"> government funding for health research were often filled by charities which helped to ensure that disease burden was largely matched by appropriately allocated funding, especially for cancer, heart disease, stroke and musculoskeletal diseases </w:t>
      </w:r>
      <w:r w:rsidR="006F7C6A">
        <w:fldChar w:fldCharType="begin"/>
      </w:r>
      <w:r w:rsidR="006F7C6A">
        <w:instrText xml:space="preserve"> ADDIN EN.CITE &lt;EndNote&gt;&lt;Cite&gt;&lt;Author&gt;Chinnery&lt;/Author&gt;&lt;Year&gt;2018&lt;/Year&gt;&lt;RecNum&gt;4351&lt;/RecNum&gt;&lt;DisplayText&gt;(Chinnery et al., 2018)&lt;/DisplayText&gt;&lt;record&gt;&lt;rec-number&gt;4351&lt;/rec-number&gt;&lt;foreign-keys&gt;&lt;key app="EN" db-id="xzx9f05zq00p0besetpxfzdhfpvrzdr5ssp9" timestamp="1653551970"&gt;4351&lt;/key&gt;&lt;/foreign-keys&gt;&lt;ref-type name="Journal Article"&gt;17&lt;/ref-type&gt;&lt;contributors&gt;&lt;authors&gt;&lt;author&gt;Chinnery, Fay&lt;/author&gt;&lt;author&gt;Bashevoy, Gemma&lt;/author&gt;&lt;author&gt;Blatch-Jones, Amanda&lt;/author&gt;&lt;author&gt;Douet, Lisa&lt;/author&gt;&lt;author&gt;Puddicombe, Sarah&lt;/author&gt;&lt;author&gt;Raftery, James&lt;/author&gt;&lt;/authors&gt;&lt;/contributors&gt;&lt;titles&gt;&lt;title&gt;National Institute for Health Research (NIHR) Health Technology Assessment (HTA) Programme research funding and UK burden of disease&lt;/title&gt;&lt;secondary-title&gt;Trials&lt;/secondary-title&gt;&lt;/titles&gt;&lt;periodical&gt;&lt;full-title&gt;Trials&lt;/full-title&gt;&lt;/periodical&gt;&lt;pages&gt;87&lt;/pages&gt;&lt;volume&gt;19&lt;/volume&gt;&lt;number&gt;1&lt;/number&gt;&lt;dates&gt;&lt;year&gt;2018&lt;/year&gt;&lt;pub-dates&gt;&lt;date&gt;2018/02/02&lt;/date&gt;&lt;/pub-dates&gt;&lt;/dates&gt;&lt;isbn&gt;1745-6215&lt;/isbn&gt;&lt;urls&gt;&lt;related-urls&gt;&lt;url&gt;https://doi.org/10.1186/s13063-018-2489-7&lt;/url&gt;&lt;/related-urls&gt;&lt;/urls&gt;&lt;electronic-resource-num&gt;10.1186/s13063-018-2489-7&lt;/electronic-resource-num&gt;&lt;/record&gt;&lt;/Cite&gt;&lt;/EndNote&gt;</w:instrText>
      </w:r>
      <w:r w:rsidR="006F7C6A">
        <w:fldChar w:fldCharType="separate"/>
      </w:r>
      <w:r w:rsidR="006F7C6A">
        <w:rPr>
          <w:noProof/>
        </w:rPr>
        <w:t>(Chinnery et al., 2018)</w:t>
      </w:r>
      <w:r w:rsidR="006F7C6A">
        <w:fldChar w:fldCharType="end"/>
      </w:r>
      <w:r w:rsidR="006F7C6A">
        <w:t>. However</w:t>
      </w:r>
      <w:r w:rsidR="00DB1AFC">
        <w:t xml:space="preserve">, </w:t>
      </w:r>
      <w:r w:rsidR="006F7C6A">
        <w:t xml:space="preserve">charities may </w:t>
      </w:r>
      <w:r w:rsidR="00DB1AFC">
        <w:t xml:space="preserve">now </w:t>
      </w:r>
      <w:r w:rsidR="006F7C6A">
        <w:t xml:space="preserve">struggle to continue the same level of funding for health research, such that the implications of possible cost-saving created by remote methods may bear even greater relevance for research practice going forwards. </w:t>
      </w:r>
      <w:r w:rsidR="00FB3561">
        <w:t>Therefore</w:t>
      </w:r>
      <w:r w:rsidR="00DB1AFC">
        <w:t>,</w:t>
      </w:r>
      <w:r w:rsidR="00FB3561">
        <w:t xml:space="preserve"> it is important to step back and consider how we can optimise our methods </w:t>
      </w:r>
      <w:r w:rsidR="003C2499">
        <w:t>from a funder and participant/contributor perspective.</w:t>
      </w:r>
    </w:p>
    <w:p w14:paraId="40A534B5" w14:textId="0620E58B" w:rsidR="00104B12" w:rsidRDefault="003A7ABD" w:rsidP="00827F79">
      <w:r>
        <w:t xml:space="preserve">We are </w:t>
      </w:r>
      <w:r w:rsidR="0074060E">
        <w:t xml:space="preserve">particularly </w:t>
      </w:r>
      <w:r>
        <w:t xml:space="preserve">interested in </w:t>
      </w:r>
      <w:r w:rsidR="00827F79">
        <w:t xml:space="preserve">how researchers, participants, </w:t>
      </w:r>
      <w:proofErr w:type="gramStart"/>
      <w:r w:rsidR="00827F79">
        <w:t>patient</w:t>
      </w:r>
      <w:proofErr w:type="gramEnd"/>
      <w:r w:rsidR="00827F79">
        <w:t xml:space="preserve"> and public </w:t>
      </w:r>
      <w:r w:rsidR="00BC239D">
        <w:t xml:space="preserve">involvement (PPI) </w:t>
      </w:r>
      <w:r w:rsidR="00827F79">
        <w:t>contributors</w:t>
      </w:r>
      <w:r w:rsidR="007A529A">
        <w:t>,</w:t>
      </w:r>
      <w:r w:rsidR="00A00347">
        <w:t xml:space="preserve"> </w:t>
      </w:r>
      <w:r w:rsidR="0074060E">
        <w:t xml:space="preserve">and funders </w:t>
      </w:r>
      <w:r w:rsidR="00981AA1">
        <w:t xml:space="preserve">make decisions about and </w:t>
      </w:r>
      <w:r w:rsidR="00086B8C">
        <w:t>engage in</w:t>
      </w:r>
      <w:r w:rsidR="005341D0">
        <w:t xml:space="preserve"> </w:t>
      </w:r>
      <w:r w:rsidR="00A00347">
        <w:t>remote research practices, and the implications in terms of planning future projects</w:t>
      </w:r>
      <w:r w:rsidR="00827F79">
        <w:t>.</w:t>
      </w:r>
      <w:r w:rsidR="00781A73">
        <w:t xml:space="preserve"> </w:t>
      </w:r>
      <w:r w:rsidR="00A96419">
        <w:t>Many</w:t>
      </w:r>
      <w:r w:rsidR="00781A73">
        <w:t xml:space="preserve"> of </w:t>
      </w:r>
      <w:r w:rsidR="00827328">
        <w:t>our</w:t>
      </w:r>
      <w:r w:rsidR="003F5405">
        <w:t xml:space="preserve"> core values</w:t>
      </w:r>
      <w:r w:rsidR="006E523F">
        <w:t xml:space="preserve"> </w:t>
      </w:r>
      <w:r w:rsidR="006A1535">
        <w:t xml:space="preserve">for </w:t>
      </w:r>
      <w:r w:rsidR="0061542D">
        <w:t xml:space="preserve">conducting </w:t>
      </w:r>
      <w:r w:rsidR="000F6264">
        <w:t>rigorous</w:t>
      </w:r>
      <w:r w:rsidR="00AB130C">
        <w:t>, ethical</w:t>
      </w:r>
      <w:r w:rsidR="000F6264">
        <w:t xml:space="preserve"> qualitative </w:t>
      </w:r>
      <w:r w:rsidR="0061542D">
        <w:t xml:space="preserve">research </w:t>
      </w:r>
      <w:r w:rsidR="00853F77">
        <w:fldChar w:fldCharType="begin">
          <w:fldData xml:space="preserve">PEVuZE5vdGU+PENpdGU+PEF1dGhvcj5NY0dyYXRoPC9BdXRob3I+PFllYXI+MjAxOTwvWWVhcj48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</w:fldData>
        </w:fldChar>
      </w:r>
      <w:r w:rsidR="001D16BD">
        <w:instrText xml:space="preserve"> ADDIN EN.CITE </w:instrText>
      </w:r>
      <w:r w:rsidR="001D16BD">
        <w:fldChar w:fldCharType="begin">
          <w:fldData xml:space="preserve">PEVuZE5vdGU+PENpdGU+PEF1dGhvcj5NY0dyYXRoPC9BdXRob3I+PFllYXI+MjAxOTwvWWVhcj48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</w:fldData>
        </w:fldChar>
      </w:r>
      <w:r w:rsidR="001D16BD">
        <w:instrText xml:space="preserve"> ADDIN EN.CITE.DATA </w:instrText>
      </w:r>
      <w:r w:rsidR="001D16BD">
        <w:fldChar w:fldCharType="end"/>
      </w:r>
      <w:r w:rsidR="00853F77">
        <w:fldChar w:fldCharType="separate"/>
      </w:r>
      <w:r w:rsidR="001D16BD">
        <w:rPr>
          <w:noProof/>
        </w:rPr>
        <w:t>(McGrath, Palmgren, &amp; Liljedahl, 2019; Nind, 2017)</w:t>
      </w:r>
      <w:r w:rsidR="00853F77">
        <w:fldChar w:fldCharType="end"/>
      </w:r>
      <w:r w:rsidR="00853F77">
        <w:t xml:space="preserve"> </w:t>
      </w:r>
      <w:r w:rsidR="0061542D">
        <w:t xml:space="preserve">and </w:t>
      </w:r>
      <w:r w:rsidR="00EE0916">
        <w:t xml:space="preserve">meaningful </w:t>
      </w:r>
      <w:r w:rsidR="003A5C36">
        <w:t xml:space="preserve">public involvement </w:t>
      </w:r>
      <w:r w:rsidR="004054BB">
        <w:fldChar w:fldCharType="begin"/>
      </w:r>
      <w:r w:rsidR="003F1B71">
        <w:instrText xml:space="preserve"> ADDIN EN.CITE &lt;EndNote&gt;&lt;Cite&gt;&lt;Author&gt;National Institute for Health and Care Research&lt;/Author&gt;&lt;Year&gt;2019&lt;/Year&gt;&lt;RecNum&gt;4344&lt;/RecNum&gt;&lt;DisplayText&gt;(National Institute for Health and Care Research, 2019)&lt;/DisplayText&gt;&lt;record&gt;&lt;rec-number&gt;4344&lt;/rec-number&gt;&lt;foreign-keys&gt;&lt;key app="EN" db-id="xzx9f05zq00p0besetpxfzdhfpvrzdr5ssp9" timestamp="1653293013"&gt;4344&lt;/key&gt;&lt;/foreign-keys&gt;&lt;ref-type name="Web Page"&gt;12&lt;/ref-type&gt;&lt;contributors&gt;&lt;authors&gt;&lt;author&gt;National Institute for Health and Care Research,&lt;/author&gt;&lt;/authors&gt;&lt;/contributors&gt;&lt;titles&gt;&lt;title&gt;UK Standards for Public Involvement&lt;/title&gt;&lt;/titles&gt;&lt;number&gt;23/05/2022&lt;/number&gt;&lt;dates&gt;&lt;year&gt;2019&lt;/year&gt;&lt;/dates&gt;&lt;urls&gt;&lt;related-urls&gt;&lt;url&gt;https://sites.google.com/nihr.ac.uk/pi-standards/standards?authuser=0&lt;/url&gt;&lt;/related-urls&gt;&lt;/urls&gt;&lt;custom2&gt;23/05/2022&lt;/custom2&gt;&lt;/record&gt;&lt;/Cite&gt;&lt;/EndNote&gt;</w:instrText>
      </w:r>
      <w:r w:rsidR="004054BB">
        <w:fldChar w:fldCharType="separate"/>
      </w:r>
      <w:r w:rsidR="003F1B71">
        <w:rPr>
          <w:noProof/>
        </w:rPr>
        <w:t>(National Institute for Health and Care Research, 2019)</w:t>
      </w:r>
      <w:r w:rsidR="004054BB">
        <w:fldChar w:fldCharType="end"/>
      </w:r>
      <w:r w:rsidR="00646B31">
        <w:t xml:space="preserve"> </w:t>
      </w:r>
      <w:r w:rsidR="00D44ECA">
        <w:t>ha</w:t>
      </w:r>
      <w:r w:rsidR="00B95E86">
        <w:t>ve</w:t>
      </w:r>
      <w:r w:rsidR="00646B31">
        <w:t xml:space="preserve"> been developed in a world </w:t>
      </w:r>
      <w:r w:rsidR="00AB130C">
        <w:t xml:space="preserve">of largely </w:t>
      </w:r>
      <w:r w:rsidR="00646B31">
        <w:t>in-person interaction</w:t>
      </w:r>
      <w:r w:rsidR="003847EF">
        <w:t>s</w:t>
      </w:r>
      <w:r w:rsidR="00231EC3">
        <w:t xml:space="preserve">, </w:t>
      </w:r>
      <w:r w:rsidR="001F0046">
        <w:t>focus</w:t>
      </w:r>
      <w:r w:rsidR="007F0259">
        <w:t>ing</w:t>
      </w:r>
      <w:r w:rsidR="001F0046">
        <w:t xml:space="preserve"> on</w:t>
      </w:r>
      <w:r w:rsidR="00231EC3">
        <w:t xml:space="preserve"> priorities such as </w:t>
      </w:r>
      <w:r w:rsidR="00D85389">
        <w:t>building rapport</w:t>
      </w:r>
      <w:r w:rsidR="003072FA">
        <w:t xml:space="preserve"> with participants and contributors</w:t>
      </w:r>
      <w:r w:rsidR="00D85389">
        <w:t xml:space="preserve">, </w:t>
      </w:r>
      <w:r w:rsidR="00146388">
        <w:t xml:space="preserve">reducing </w:t>
      </w:r>
      <w:r w:rsidR="003072FA">
        <w:t xml:space="preserve">perceived </w:t>
      </w:r>
      <w:r w:rsidR="00146388">
        <w:t xml:space="preserve">power imbalances, promoting </w:t>
      </w:r>
      <w:r w:rsidR="00231EC3">
        <w:t xml:space="preserve">participant and contributor </w:t>
      </w:r>
      <w:r w:rsidR="00146388">
        <w:t>well-being</w:t>
      </w:r>
      <w:r w:rsidR="000074FE">
        <w:t>,</w:t>
      </w:r>
      <w:r w:rsidR="0059429E" w:rsidRPr="0059429E">
        <w:t xml:space="preserve"> </w:t>
      </w:r>
      <w:r w:rsidR="0059429E">
        <w:t xml:space="preserve">and </w:t>
      </w:r>
      <w:r w:rsidR="00231EC3">
        <w:t xml:space="preserve">considering how to facilitate </w:t>
      </w:r>
      <w:r w:rsidR="0059429E">
        <w:t xml:space="preserve">benefits and </w:t>
      </w:r>
      <w:r w:rsidR="000074FE">
        <w:t xml:space="preserve">perceived </w:t>
      </w:r>
      <w:r w:rsidR="0059429E">
        <w:t>impact for those contributing to research</w:t>
      </w:r>
      <w:r w:rsidR="001D5B87">
        <w:t>.</w:t>
      </w:r>
      <w:r w:rsidR="00890842">
        <w:t xml:space="preserve"> </w:t>
      </w:r>
      <w:r w:rsidR="008115FB">
        <w:t>It is important to consider h</w:t>
      </w:r>
      <w:r w:rsidR="00FF58E9">
        <w:t xml:space="preserve">ow </w:t>
      </w:r>
      <w:r w:rsidR="00302118">
        <w:t xml:space="preserve">our learning about translating </w:t>
      </w:r>
      <w:r w:rsidR="00890842">
        <w:t xml:space="preserve">these </w:t>
      </w:r>
      <w:r w:rsidR="008D7A33">
        <w:t xml:space="preserve">values </w:t>
      </w:r>
      <w:r w:rsidR="00890842">
        <w:t xml:space="preserve">to </w:t>
      </w:r>
      <w:r w:rsidR="00AD3184">
        <w:t>a wide range of</w:t>
      </w:r>
      <w:r w:rsidR="00DD3AC4">
        <w:t xml:space="preserve"> </w:t>
      </w:r>
      <w:r w:rsidR="00890842">
        <w:t>remote setting</w:t>
      </w:r>
      <w:r w:rsidR="00DD3AC4">
        <w:t>s</w:t>
      </w:r>
      <w:r w:rsidR="00302118">
        <w:t xml:space="preserve"> </w:t>
      </w:r>
      <w:r w:rsidR="008115FB">
        <w:t xml:space="preserve">could </w:t>
      </w:r>
      <w:r w:rsidR="00D42AA1">
        <w:t>guide</w:t>
      </w:r>
      <w:r w:rsidR="008115FB">
        <w:t xml:space="preserve"> the </w:t>
      </w:r>
      <w:r w:rsidR="007A182D">
        <w:t>develop</w:t>
      </w:r>
      <w:r w:rsidR="008115FB">
        <w:t xml:space="preserve">ment of </w:t>
      </w:r>
      <w:r w:rsidR="007A182D">
        <w:t xml:space="preserve">research practice </w:t>
      </w:r>
      <w:r w:rsidR="008115FB">
        <w:t xml:space="preserve">at </w:t>
      </w:r>
      <w:r w:rsidR="007A182D">
        <w:t>this uncertain time</w:t>
      </w:r>
      <w:r w:rsidR="008115FB">
        <w:t xml:space="preserve">. </w:t>
      </w:r>
    </w:p>
    <w:p w14:paraId="68D8AE25" w14:textId="6247BC08" w:rsidR="00827F79" w:rsidRDefault="00827F79" w:rsidP="00827F79">
      <w:r>
        <w:t xml:space="preserve">We seek to reflect on our learnings from four case studies of </w:t>
      </w:r>
      <w:r w:rsidR="00397B3A">
        <w:t xml:space="preserve">remote </w:t>
      </w:r>
      <w:r>
        <w:t xml:space="preserve">research methods during the </w:t>
      </w:r>
      <w:r w:rsidR="00F40B78">
        <w:t>COVID</w:t>
      </w:r>
      <w:r w:rsidR="00752F6B">
        <w:t xml:space="preserve">-19 </w:t>
      </w:r>
      <w:proofErr w:type="gramStart"/>
      <w:r>
        <w:t>pandemic, and</w:t>
      </w:r>
      <w:proofErr w:type="gramEnd"/>
      <w:r>
        <w:t xml:space="preserve"> consider the implications for conducting social research going forwards. </w:t>
      </w:r>
    </w:p>
    <w:p w14:paraId="74250BCC" w14:textId="3663B3AA" w:rsidR="009D3A43" w:rsidRDefault="009D3A43" w:rsidP="00774549">
      <w:pPr>
        <w:ind w:left="720" w:hanging="360"/>
      </w:pPr>
    </w:p>
    <w:p w14:paraId="7CEC3358" w14:textId="7880AA94" w:rsidR="001A181B" w:rsidRDefault="00B86EA3" w:rsidP="001A181B">
      <w:pPr>
        <w:rPr>
          <w:b/>
          <w:bCs/>
        </w:rPr>
      </w:pPr>
      <w:r>
        <w:rPr>
          <w:b/>
          <w:bCs/>
        </w:rPr>
        <w:t>Case study 1</w:t>
      </w:r>
    </w:p>
    <w:p w14:paraId="7B1CF895" w14:textId="6570720A" w:rsidR="00B86EA3" w:rsidRDefault="00B86EA3" w:rsidP="001A181B">
      <w:r>
        <w:t xml:space="preserve">Maintaining high ethical standards and data security in evaluation projects with remote approvals </w:t>
      </w:r>
    </w:p>
    <w:p w14:paraId="21E30C56" w14:textId="77777777" w:rsidR="002704E5" w:rsidRPr="00CE4E36" w:rsidRDefault="002704E5" w:rsidP="002704E5">
      <w:pPr>
        <w:rPr>
          <w:i/>
          <w:iCs/>
        </w:rPr>
      </w:pPr>
      <w:r>
        <w:rPr>
          <w:i/>
          <w:iCs/>
        </w:rPr>
        <w:t>Context</w:t>
      </w:r>
    </w:p>
    <w:p w14:paraId="31A510F1" w14:textId="3D71EA5F" w:rsidR="005A629C" w:rsidRDefault="002704E5" w:rsidP="005A629C">
      <w:r>
        <w:t xml:space="preserve">Research published during COVID-19 presents an equivocal response to how ethical standards should be maintained at a time of pandemic </w:t>
      </w:r>
      <w:r w:rsidR="00166D76">
        <w:fldChar w:fldCharType="begin"/>
      </w:r>
      <w:r w:rsidR="00166D76">
        <w:instrText xml:space="preserve"> ADDIN EN.CITE &lt;EndNote&gt;&lt;Cite&gt;&lt;Author&gt;Surmiak&lt;/Author&gt;&lt;Year&gt;2021&lt;/Year&gt;&lt;RecNum&gt;4352&lt;/RecNum&gt;&lt;DisplayText&gt;(Surmiak, Bielska, &amp;amp; Kalinowska, 2021)&lt;/DisplayText&gt;&lt;record&gt;&lt;rec-number&gt;4352&lt;/rec-number&gt;&lt;foreign-keys&gt;&lt;key app="EN" db-id="xzx9f05zq00p0besetpxfzdhfpvrzdr5ssp9" timestamp="1653554179"&gt;4352&lt;/key&gt;&lt;/foreign-keys&gt;&lt;ref-type name="Journal Article"&gt;17&lt;/ref-type&gt;&lt;contributors&gt;&lt;authors&gt;&lt;author&gt;Surmiak, Adrianna&lt;/author&gt;&lt;author&gt;Bielska, Beata&lt;/author&gt;&lt;author&gt;Kalinowska, Katarzyna&lt;/author&gt;&lt;/authors&gt;&lt;/contributors&gt;&lt;titles&gt;&lt;title&gt;Social Researchers’ Approaches to Research Ethics During the COVID-19 Pandemic: An Exploratory Study&lt;/title&gt;&lt;secondary-title&gt;Journal of Empirical Research on Human Research Ethics&lt;/secondary-title&gt;&lt;/titles&gt;&lt;periodical&gt;&lt;full-title&gt;Journal of Empirical Research on Human Research Ethics&lt;/full-title&gt;&lt;/periodical&gt;&lt;pages&gt;213-222&lt;/pages&gt;&lt;volume&gt;17&lt;/volume&gt;&lt;number&gt;1-2&lt;/number&gt;&lt;dates&gt;&lt;year&gt;2021&lt;/year&gt;&lt;pub-dates&gt;&lt;date&gt;2022/02/01&lt;/date&gt;&lt;/pub-dates&gt;&lt;/dates&gt;&lt;publisher&gt;SAGE Publications Inc&lt;/publisher&gt;&lt;isbn&gt;1556-2646&lt;/isbn&gt;&lt;urls&gt;&lt;related-urls&gt;&lt;url&gt;https://doi.org/10.1177/15562646211055056&lt;/url&gt;&lt;/related-urls&gt;&lt;/urls&gt;&lt;electronic-resource-num&gt;10.1177/15562646211055056&lt;/electronic-resource-num&gt;&lt;access-date&gt;2022/05/26&lt;/access-date&gt;&lt;/record&gt;&lt;/Cite&gt;&lt;/EndNote&gt;</w:instrText>
      </w:r>
      <w:r w:rsidR="00166D76">
        <w:fldChar w:fldCharType="separate"/>
      </w:r>
      <w:r w:rsidR="00166D76">
        <w:rPr>
          <w:noProof/>
        </w:rPr>
        <w:t>(Surmiak, Bielska, &amp; Kalinowska, 2021)</w:t>
      </w:r>
      <w:r w:rsidR="00166D76">
        <w:fldChar w:fldCharType="end"/>
      </w:r>
      <w:r>
        <w:t xml:space="preserve">. Attitudes to research ethics are influenced by the individual beliefs concerning the relationship between ethical standards and the wider environment. Those seeing ethics as a constant, immutable ideal argue that the same standards should be retained regardless of changes in social context brought about by the pandemic. Others see COVID-19 as an opportunity to adapt, creating innovative approaches for ensuring delivery of research without compromising ethical standards </w:t>
      </w:r>
      <w:r w:rsidR="004D59CA">
        <w:fldChar w:fldCharType="begin"/>
      </w:r>
      <w:r w:rsidR="004D59CA">
        <w:instrText xml:space="preserve"> ADDIN EN.CITE &lt;EndNote&gt;&lt;Cite&gt;&lt;Author&gt;Surmiak&lt;/Author&gt;&lt;Year&gt;2021&lt;/Year&gt;&lt;RecNum&gt;4352&lt;/RecNum&gt;&lt;DisplayText&gt;(Surmiak et al., 2021)&lt;/DisplayText&gt;&lt;record&gt;&lt;rec-number&gt;4352&lt;/rec-number&gt;&lt;foreign-keys&gt;&lt;key app="EN" db-id="xzx9f05zq00p0besetpxfzdhfpvrzdr5ssp9" timestamp="1653554179"&gt;4352&lt;/key&gt;&lt;/foreign-keys&gt;&lt;ref-type name="Journal Article"&gt;17&lt;/ref-type&gt;&lt;contributors&gt;&lt;authors&gt;&lt;author&gt;Surmiak, Adrianna&lt;/author&gt;&lt;author&gt;Bielska, Beata&lt;/author&gt;&lt;author&gt;Kalinowska, Katarzyna&lt;/author&gt;&lt;/authors&gt;&lt;/contributors&gt;&lt;titles&gt;&lt;title&gt;Social Researchers’ Approaches to Research Ethics During the COVID-19 Pandemic: An Exploratory Study&lt;/title&gt;&lt;secondary-title&gt;Journal of Empirical Research on Human Research Ethics&lt;/secondary-title&gt;&lt;/titles&gt;&lt;periodical&gt;&lt;full-title&gt;Journal of Empirical Research on Human Research Ethics&lt;/full-title&gt;&lt;/periodical&gt;&lt;pages&gt;213-222&lt;/pages&gt;&lt;volume&gt;17&lt;/volume&gt;&lt;number&gt;1-2&lt;/number&gt;&lt;dates&gt;&lt;year&gt;2021&lt;/year&gt;&lt;pub-dates&gt;&lt;date&gt;2022/02/01&lt;/date&gt;&lt;/pub-dates&gt;&lt;/dates&gt;&lt;publisher&gt;SAGE Publications Inc&lt;/publisher&gt;&lt;isbn&gt;1556-2646&lt;/isbn&gt;&lt;urls&gt;&lt;related-urls&gt;&lt;url&gt;https://doi.org/10.1177/15562646211055056&lt;/url&gt;&lt;/related-urls&gt;&lt;/urls&gt;&lt;electronic-resource-num&gt;10.1177/15562646211055056&lt;/electronic-resource-num&gt;&lt;access-date&gt;2022/05/26&lt;/access-date&gt;&lt;/record&gt;&lt;/Cite&gt;&lt;/EndNote&gt;</w:instrText>
      </w:r>
      <w:r w:rsidR="004D59CA">
        <w:fldChar w:fldCharType="separate"/>
      </w:r>
      <w:r w:rsidR="004D59CA">
        <w:rPr>
          <w:noProof/>
        </w:rPr>
        <w:t>(Surmiak et al., 2021)</w:t>
      </w:r>
      <w:r w:rsidR="004D59CA">
        <w:fldChar w:fldCharType="end"/>
      </w:r>
      <w:r>
        <w:t xml:space="preserve">. </w:t>
      </w:r>
      <w:r w:rsidR="005A629C">
        <w:t xml:space="preserve">This case study addresses how we, as experienced healthcare evaluators, </w:t>
      </w:r>
      <w:r>
        <w:t>adopted the latter perspective, adapt</w:t>
      </w:r>
      <w:r w:rsidR="005A629C">
        <w:t>ing</w:t>
      </w:r>
      <w:r>
        <w:t xml:space="preserve"> ethical / data security processes</w:t>
      </w:r>
      <w:r w:rsidR="005A629C">
        <w:t xml:space="preserve"> to deliver</w:t>
      </w:r>
      <w:r>
        <w:t xml:space="preserve"> </w:t>
      </w:r>
      <w:r w:rsidR="005A629C">
        <w:t xml:space="preserve">projects as part of </w:t>
      </w:r>
      <w:r>
        <w:t>our Evaluation Programme.</w:t>
      </w:r>
    </w:p>
    <w:p w14:paraId="73624D5C" w14:textId="56391C19" w:rsidR="005A629C" w:rsidRDefault="005A629C" w:rsidP="005A629C">
      <w:r>
        <w:t xml:space="preserve">Since 2018, our Evaluation Programme has evaluated interventions seeking to improve the delivery of personalised care for people living with cancer. Studies include evaluations of tools deployed in identifying and supporting patient identified need (e.g. the Patient Activation Measure), models of service configuration (e.g. delivery of integrated personalised care), and digital resources seeking to upskill health professionals in personalised care, prehabilitation and rehabilitation (e.g. </w:t>
      </w:r>
      <w:hyperlink r:id="rId10" w:history="1">
        <w:r w:rsidRPr="00615E7C">
          <w:rPr>
            <w:rStyle w:val="Hyperlink"/>
          </w:rPr>
          <w:t>PRosPeR</w:t>
        </w:r>
      </w:hyperlink>
      <w:r>
        <w:t>). All evaluations required primary data collection via qualitative interviews with multiple stakeholders (</w:t>
      </w:r>
      <w:proofErr w:type="gramStart"/>
      <w:r>
        <w:t>e.g.</w:t>
      </w:r>
      <w:proofErr w:type="gramEnd"/>
      <w:r>
        <w:t xml:space="preserve"> patients, health professionals, commissioners).</w:t>
      </w:r>
      <w:r w:rsidR="009E66B0" w:rsidRPr="009E66B0">
        <w:t xml:space="preserve"> </w:t>
      </w:r>
      <w:r w:rsidR="009E66B0">
        <w:t>The rapidly changing context of COVID-19 requirements, from national lockdown to a return to offices with social distancing, resulted in changes to the delivery of our evaluation and data management activities.</w:t>
      </w:r>
      <w:r>
        <w:t xml:space="preserve"> How we adapted our recruitment and data handling processes while maintaining high ethical standards will</w:t>
      </w:r>
      <w:r w:rsidR="009E66B0">
        <w:t xml:space="preserve"> now</w:t>
      </w:r>
      <w:r>
        <w:t xml:space="preserve"> be </w:t>
      </w:r>
      <w:r w:rsidR="009E66B0">
        <w:t>explored</w:t>
      </w:r>
      <w:r>
        <w:t>.</w:t>
      </w:r>
    </w:p>
    <w:p w14:paraId="73FFB327" w14:textId="1D3EA6C1" w:rsidR="002704E5" w:rsidRDefault="002704E5" w:rsidP="002704E5"/>
    <w:p w14:paraId="2540A54A" w14:textId="77777777" w:rsidR="002704E5" w:rsidRDefault="002704E5" w:rsidP="002704E5">
      <w:pPr>
        <w:rPr>
          <w:i/>
          <w:iCs/>
        </w:rPr>
      </w:pPr>
      <w:r>
        <w:rPr>
          <w:i/>
          <w:iCs/>
        </w:rPr>
        <w:t>Informed consent</w:t>
      </w:r>
    </w:p>
    <w:p w14:paraId="0FE8C31D" w14:textId="67F7BFE6" w:rsidR="002704E5" w:rsidRDefault="002704E5" w:rsidP="002704E5">
      <w:r>
        <w:t xml:space="preserve">Our traditional approach for gaining informed consent had been wet-ink signatures on </w:t>
      </w:r>
      <w:r w:rsidR="008A6E4E">
        <w:t xml:space="preserve">hard copy </w:t>
      </w:r>
      <w:r>
        <w:t>consent forms. Typically</w:t>
      </w:r>
      <w:r w:rsidR="00313200">
        <w:t>,</w:t>
      </w:r>
      <w:r>
        <w:t xml:space="preserve"> information sheets were posted or emailed to potential participants with </w:t>
      </w:r>
      <w:proofErr w:type="gramStart"/>
      <w:r>
        <w:t>reply</w:t>
      </w:r>
      <w:proofErr w:type="gramEnd"/>
      <w:r>
        <w:t xml:space="preserve"> slips / emailed confirmation of intention to participate. Potential participants were then given the opportunity to ask questions via telephone or email prior to a date for interview being arranged at which written consent was obtained.</w:t>
      </w:r>
    </w:p>
    <w:p w14:paraId="6F91EA34" w14:textId="77777777" w:rsidR="002704E5" w:rsidRDefault="002704E5" w:rsidP="002704E5">
      <w:r>
        <w:t>At the first national lockdown on 26 March 2020, it was evident that face-to-face written consent prior to interview would not be possible. Substantial protocol amendments were thus required for ethical approval. Two options presented themselves:</w:t>
      </w:r>
    </w:p>
    <w:p w14:paraId="4BD2AF59" w14:textId="3A970B6D" w:rsidR="002704E5" w:rsidRDefault="002704E5" w:rsidP="2AF08EF1">
      <w:pPr>
        <w:pStyle w:val="ListParagraph"/>
        <w:numPr>
          <w:ilvl w:val="0"/>
          <w:numId w:val="12"/>
        </w:numPr>
        <w:shd w:val="clear" w:color="auto" w:fill="FFFFFF" w:themeFill="background1"/>
        <w:spacing w:after="0" w:line="240" w:lineRule="auto"/>
      </w:pPr>
      <w:r>
        <w:t xml:space="preserve">Written consent to be sent via a </w:t>
      </w:r>
      <w:proofErr w:type="gramStart"/>
      <w:r>
        <w:t>University</w:t>
      </w:r>
      <w:proofErr w:type="gramEnd"/>
      <w:r>
        <w:t xml:space="preserve">-run secure data and information sharing site (‘Safesend’) in advance of the interview. Safesend allows </w:t>
      </w:r>
      <w:r w:rsidRPr="000B041F">
        <w:t xml:space="preserve">files to be uploaded and temporarily stored on a system operated at the University's Data Centre. Uploaded data </w:t>
      </w:r>
      <w:r>
        <w:t>are</w:t>
      </w:r>
      <w:r w:rsidRPr="000B041F">
        <w:t xml:space="preserve"> held on SafeSend for up to 32 days, after which time </w:t>
      </w:r>
      <w:r w:rsidR="00227066">
        <w:t>they are</w:t>
      </w:r>
      <w:r w:rsidRPr="000B041F">
        <w:t xml:space="preserve"> automatically deleted: it is not a ‘cloud’ service. </w:t>
      </w:r>
    </w:p>
    <w:p w14:paraId="0622CA07" w14:textId="3C7D02CC" w:rsidR="002704E5" w:rsidRDefault="002704E5" w:rsidP="002704E5">
      <w:pPr>
        <w:pStyle w:val="ListParagraph"/>
        <w:numPr>
          <w:ilvl w:val="0"/>
          <w:numId w:val="12"/>
        </w:numPr>
        <w:spacing w:after="0" w:line="240" w:lineRule="auto"/>
      </w:pPr>
      <w:r>
        <w:t>Verbal consent to be given at the start of the interview.</w:t>
      </w:r>
    </w:p>
    <w:p w14:paraId="22E11B63" w14:textId="77777777" w:rsidR="00AA2E4E" w:rsidRDefault="00AA2E4E" w:rsidP="00EE6680">
      <w:pPr>
        <w:pStyle w:val="ListParagraph"/>
        <w:spacing w:after="0" w:line="240" w:lineRule="auto"/>
        <w:ind w:left="360"/>
      </w:pPr>
    </w:p>
    <w:p w14:paraId="2E050240" w14:textId="5521DBEF" w:rsidR="002704E5" w:rsidRDefault="002704E5" w:rsidP="002704E5">
      <w:r>
        <w:t xml:space="preserve">We initially trialled using the Safesend </w:t>
      </w:r>
      <w:proofErr w:type="gramStart"/>
      <w:r>
        <w:t>approach, but</w:t>
      </w:r>
      <w:proofErr w:type="gramEnd"/>
      <w:r>
        <w:t xml:space="preserve"> abandoned this as participants found it a cumbersome process to use, requiring registration to the site, downloading, signing and returning </w:t>
      </w:r>
      <w:r>
        <w:lastRenderedPageBreak/>
        <w:t xml:space="preserve">files. Several evaluations had an observation component for </w:t>
      </w:r>
      <w:proofErr w:type="gramStart"/>
      <w:r>
        <w:t>meetings</w:t>
      </w:r>
      <w:proofErr w:type="gramEnd"/>
      <w:r>
        <w:t xml:space="preserve"> and it was found to be unfeasible to collect written consent via Safesend for all meeting attendees. We thus adopted verbal consent. Our experiences reflected those of other researchers who similarly rejected ‘unnecessary data trails’ for digital signed consent in favour of more straightforward verbal routes </w:t>
      </w:r>
      <w:r w:rsidR="00B67A43">
        <w:fldChar w:fldCharType="begin"/>
      </w:r>
      <w:r w:rsidR="00B67A43">
        <w:instrText xml:space="preserve"> ADDIN EN.CITE &lt;EndNote&gt;&lt;Cite&gt;&lt;Author&gt;Newman&lt;/Author&gt;&lt;Year&gt;2021&lt;/Year&gt;&lt;RecNum&gt;4355&lt;/RecNum&gt;&lt;DisplayText&gt;(Newman, Guta, &amp;amp; Black, 2021)&lt;/DisplayText&gt;&lt;record&gt;&lt;rec-number&gt;4355&lt;/rec-number&gt;&lt;foreign-keys&gt;&lt;key app="EN" db-id="xzx9f05zq00p0besetpxfzdhfpvrzdr5ssp9" timestamp="1653554687"&gt;4355&lt;/key&gt;&lt;/foreign-keys&gt;&lt;ref-type name="Journal Article"&gt;17&lt;/ref-type&gt;&lt;contributors&gt;&lt;authors&gt;&lt;author&gt;Newman, Peter A.&lt;/author&gt;&lt;author&gt;Guta, Adrian&lt;/author&gt;&lt;author&gt;Black, Tara&lt;/author&gt;&lt;/authors&gt;&lt;/contributors&gt;&lt;titles&gt;&lt;title&gt;Ethical Considerations for Qualitative Research Methods During the COVID-19 Pandemic and Other Emergency Situations: Navigating the Virtual Field&lt;/title&gt;&lt;secondary-title&gt;International Journal of Qualitative Methods&lt;/secondary-title&gt;&lt;/titles&gt;&lt;periodical&gt;&lt;full-title&gt;International Journal of Qualitative Methods&lt;/full-title&gt;&lt;/periodical&gt;&lt;pages&gt;16094069211047823&lt;/pages&gt;&lt;volume&gt;20&lt;/volume&gt;&lt;dates&gt;&lt;year&gt;2021&lt;/year&gt;&lt;pub-dates&gt;&lt;date&gt;2021/01/01&lt;/date&gt;&lt;/pub-dates&gt;&lt;/dates&gt;&lt;publisher&gt;SAGE Publications Inc&lt;/publisher&gt;&lt;isbn&gt;1609-4069&lt;/isbn&gt;&lt;urls&gt;&lt;related-urls&gt;&lt;url&gt;https://doi.org/10.1177/16094069211047823&lt;/url&gt;&lt;/related-urls&gt;&lt;/urls&gt;&lt;electronic-resource-num&gt;10.1177/16094069211047823&lt;/electronic-resource-num&gt;&lt;access-date&gt;2022/05/26&lt;/access-date&gt;&lt;/record&gt;&lt;/Cite&gt;&lt;/EndNote&gt;</w:instrText>
      </w:r>
      <w:r w:rsidR="00B67A43">
        <w:fldChar w:fldCharType="separate"/>
      </w:r>
      <w:r w:rsidR="00B67A43">
        <w:rPr>
          <w:noProof/>
        </w:rPr>
        <w:t>(Newman, Guta, &amp; Black, 2021)</w:t>
      </w:r>
      <w:r w:rsidR="00B67A43">
        <w:fldChar w:fldCharType="end"/>
      </w:r>
      <w:r>
        <w:t>.</w:t>
      </w:r>
    </w:p>
    <w:p w14:paraId="18D069C1" w14:textId="1B503B62" w:rsidR="002704E5" w:rsidRDefault="002704E5" w:rsidP="002704E5">
      <w:r>
        <w:t xml:space="preserve">Verbal consent was obtained by emailing information sheets and consent forms to potential participants, in which it was made clear that consent would be taken immediately prior to the interview. An opportunity to ask questions in advance was offered by telephone or email. As with other studies </w:t>
      </w:r>
      <w:r w:rsidR="00A46EA3">
        <w:fldChar w:fldCharType="begin"/>
      </w:r>
      <w:r w:rsidR="00A46EA3">
        <w:instrText xml:space="preserve"> ADDIN EN.CITE &lt;EndNote&gt;&lt;Cite&gt;&lt;Author&gt;Parkin&lt;/Author&gt;&lt;Year&gt;2021&lt;/Year&gt;&lt;RecNum&gt;4356&lt;/RecNum&gt;&lt;DisplayText&gt;(Parkin et al., 2021)&lt;/DisplayText&gt;&lt;record&gt;&lt;rec-number&gt;4356&lt;/rec-number&gt;&lt;foreign-keys&gt;&lt;key app="EN" db-id="xzx9f05zq00p0besetpxfzdhfpvrzdr5ssp9" timestamp="1653554729"&gt;4356&lt;/key&gt;&lt;/foreign-keys&gt;&lt;ref-type name="Journal Article"&gt;17&lt;/ref-type&gt;&lt;contributors&gt;&lt;authors&gt;&lt;author&gt;Parkin, Stephen&lt;/author&gt;&lt;author&gt;Neale, Joanne&lt;/author&gt;&lt;author&gt;Roberts, Emmert&lt;/author&gt;&lt;author&gt;Brobbin, Eileen&lt;/author&gt;&lt;author&gt;Bowen, Alice&lt;/author&gt;&lt;author&gt;Hermann, Laura&lt;/author&gt;&lt;author&gt;Dwyer, Georges-Jacques&lt;/author&gt;&lt;author&gt;Turner, Richard&lt;/author&gt;&lt;author&gt;Henderson, Juliet&lt;/author&gt;&lt;author&gt;Kuester, Landon&lt;/author&gt;&lt;author&gt;McDonald, Rebecca&lt;/author&gt;&lt;author&gt;Radcliffe, Polly&lt;/author&gt;&lt;author&gt;Robson, Deborah&lt;/author&gt;&lt;author&gt;Craft, Sam&lt;/author&gt;&lt;author&gt;Strang, John&lt;/author&gt;&lt;author&gt;Metrebian, Nicola&lt;/author&gt;&lt;/authors&gt;&lt;/contributors&gt;&lt;titles&gt;&lt;title&gt;Conducting rapid qualitative research amongst people with experience of rough sleeping in London during the COVID-19 pandemic&lt;/title&gt;&lt;secondary-title&gt;Research Methods in Medicine &amp;amp; Health Sciences&lt;/secondary-title&gt;&lt;/titles&gt;&lt;periodical&gt;&lt;full-title&gt;Research Methods in Medicine &amp;amp; Health Sciences&lt;/full-title&gt;&lt;/periodical&gt;&lt;pages&gt;124-139&lt;/pages&gt;&lt;volume&gt;2&lt;/volume&gt;&lt;number&gt;4&lt;/number&gt;&lt;dates&gt;&lt;year&gt;2021&lt;/year&gt;&lt;pub-dates&gt;&lt;date&gt;2021/09/01&lt;/date&gt;&lt;/pub-dates&gt;&lt;/dates&gt;&lt;publisher&gt;SAGE Publications Ltd STM&lt;/publisher&gt;&lt;isbn&gt;2632-0843&lt;/isbn&gt;&lt;urls&gt;&lt;related-urls&gt;&lt;url&gt;https://doi.org/10.1177/26320843211061301&lt;/url&gt;&lt;/related-urls&gt;&lt;/urls&gt;&lt;electronic-resource-num&gt;10.1177/26320843211061301&lt;/electronic-resource-num&gt;&lt;access-date&gt;2022/05/26&lt;/access-date&gt;&lt;/record&gt;&lt;/Cite&gt;&lt;/EndNote&gt;</w:instrText>
      </w:r>
      <w:r w:rsidR="00A46EA3">
        <w:fldChar w:fldCharType="separate"/>
      </w:r>
      <w:r w:rsidR="00A46EA3">
        <w:rPr>
          <w:noProof/>
        </w:rPr>
        <w:t>(Parkin et al., 2021)</w:t>
      </w:r>
      <w:r w:rsidR="00A46EA3">
        <w:fldChar w:fldCharType="end"/>
      </w:r>
      <w:r>
        <w:t xml:space="preserve">, verbal consent was given by reading individual items to which participant responses were audio-recorded. Seeking verbal consent in this way provided a further opportunity to respond to participant queries in advance of the interview </w:t>
      </w:r>
      <w:r w:rsidR="00400ECC">
        <w:fldChar w:fldCharType="begin">
          <w:fldData xml:space="preserve">PEVuZE5vdGU+PENpdGU+PEF1dGhvcj5TeTwvQXV0aG9yPjxZZWFyPjIwMjA8L1llYXI+PFJlY051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</w:fldData>
        </w:fldChar>
      </w:r>
      <w:r w:rsidR="00400ECC">
        <w:instrText xml:space="preserve"> ADDIN EN.CITE </w:instrText>
      </w:r>
      <w:r w:rsidR="00400ECC">
        <w:fldChar w:fldCharType="begin">
          <w:fldData xml:space="preserve">PEVuZE5vdGU+PENpdGU+PEF1dGhvcj5TeTwvQXV0aG9yPjxZZWFyPjIwMjA8L1llYXI+PFJlY051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</w:fldData>
        </w:fldChar>
      </w:r>
      <w:r w:rsidR="00400ECC">
        <w:instrText xml:space="preserve"> ADDIN EN.CITE.DATA </w:instrText>
      </w:r>
      <w:r w:rsidR="00400ECC">
        <w:fldChar w:fldCharType="end"/>
      </w:r>
      <w:r w:rsidR="00400ECC">
        <w:fldChar w:fldCharType="separate"/>
      </w:r>
      <w:r w:rsidR="00400ECC">
        <w:rPr>
          <w:noProof/>
        </w:rPr>
        <w:t>(Sy et al., 2020)</w:t>
      </w:r>
      <w:r w:rsidR="00400ECC">
        <w:fldChar w:fldCharType="end"/>
      </w:r>
      <w:r w:rsidR="00400ECC">
        <w:t>.</w:t>
      </w:r>
      <w:r>
        <w:t xml:space="preserve"> Verbal consent was recorded separately from the main interview as this helped maintain anonymity through our data handling and management processes. As recommended in other studies </w:t>
      </w:r>
      <w:r w:rsidR="00400ECC">
        <w:fldChar w:fldCharType="begin"/>
      </w:r>
      <w:r w:rsidR="00400ECC">
        <w:instrText xml:space="preserve"> ADDIN EN.CITE &lt;EndNote&gt;&lt;Cite&gt;&lt;Author&gt;Lobe&lt;/Author&gt;&lt;Year&gt;2020&lt;/Year&gt;&lt;RecNum&gt;4354&lt;/RecNum&gt;&lt;DisplayText&gt;(Lobe, Morgan, &amp;amp; Hoffman, 2020)&lt;/DisplayText&gt;&lt;record&gt;&lt;rec-number&gt;4354&lt;/rec-number&gt;&lt;foreign-keys&gt;&lt;key app="EN" db-id="xzx9f05zq00p0besetpxfzdhfpvrzdr5ssp9" timestamp="1653554635"&gt;4354&lt;/key&gt;&lt;/foreign-keys&gt;&lt;ref-type name="Journal Article"&gt;17&lt;/ref-type&gt;&lt;contributors&gt;&lt;authors&gt;&lt;author&gt;Lobe, Bojana&lt;/author&gt;&lt;author&gt;Morgan, David&lt;/author&gt;&lt;author&gt;Hoffman, Kim A.&lt;/author&gt;&lt;/authors&gt;&lt;/contributors&gt;&lt;titles&gt;&lt;title&gt;Qualitative Data Collection in an Era of Social Distancing&lt;/title&gt;&lt;secondary-title&gt;International Journal of Qualitative Methods&lt;/secondary-title&gt;&lt;/titles&gt;&lt;periodical&gt;&lt;full-title&gt;International Journal of Qualitative Methods&lt;/full-title&gt;&lt;/periodical&gt;&lt;pages&gt;1609406920937875&lt;/pages&gt;&lt;volume&gt;19&lt;/volume&gt;&lt;dates&gt;&lt;year&gt;2020&lt;/year&gt;&lt;pub-dates&gt;&lt;date&gt;2020/01/01&lt;/date&gt;&lt;/pub-dates&gt;&lt;/dates&gt;&lt;publisher&gt;SAGE Publications Inc&lt;/publisher&gt;&lt;isbn&gt;1609-4069&lt;/isbn&gt;&lt;urls&gt;&lt;related-urls&gt;&lt;url&gt;https://doi.org/10.1177/1609406920937875&lt;/url&gt;&lt;/related-urls&gt;&lt;/urls&gt;&lt;electronic-resource-num&gt;10.1177/1609406920937875&lt;/electronic-resource-num&gt;&lt;access-date&gt;2022/05/26&lt;/access-date&gt;&lt;/record&gt;&lt;/Cite&gt;&lt;/EndNote&gt;</w:instrText>
      </w:r>
      <w:r w:rsidR="00400ECC">
        <w:fldChar w:fldCharType="separate"/>
      </w:r>
      <w:r w:rsidR="00400ECC">
        <w:rPr>
          <w:noProof/>
        </w:rPr>
        <w:t>(Lobe, Morgan, &amp; Hoffman, 2020)</w:t>
      </w:r>
      <w:r w:rsidR="00400ECC">
        <w:fldChar w:fldCharType="end"/>
      </w:r>
      <w:r>
        <w:t>, verbal consent was stored separately from the interview data and in a separate file location, thus making sure any identifiable information related to the consent procedure could not be linked directly to the qualitative data.</w:t>
      </w:r>
    </w:p>
    <w:p w14:paraId="0E75DA9F" w14:textId="77777777" w:rsidR="002704E5" w:rsidRDefault="002704E5" w:rsidP="002704E5">
      <w:r>
        <w:rPr>
          <w:i/>
          <w:iCs/>
        </w:rPr>
        <w:t>Data collection and storage</w:t>
      </w:r>
    </w:p>
    <w:p w14:paraId="66F5FE49" w14:textId="34ED4FF9" w:rsidR="002704E5" w:rsidRDefault="002704E5" w:rsidP="002704E5">
      <w:r>
        <w:t>We gave participants an opportunity to take part in a telephone or video-conferencing interview (</w:t>
      </w:r>
      <w:proofErr w:type="gramStart"/>
      <w:r>
        <w:t>e.g.</w:t>
      </w:r>
      <w:proofErr w:type="gramEnd"/>
      <w:r>
        <w:t xml:space="preserve"> Microsoft Teams) during lockdown. All participants opted for video-conferencing interviews. This had the advantage of enabling visual cues to be picked up, which would be missed in telephone or email-response interviews. </w:t>
      </w:r>
      <w:proofErr w:type="gramStart"/>
      <w:r>
        <w:t>Video-conferencing</w:t>
      </w:r>
      <w:proofErr w:type="gramEnd"/>
      <w:r>
        <w:t xml:space="preserve"> also helped to ensure safety by obviating the need for interviewers accessing participants’ properties. It has been noted that video-conferenc</w:t>
      </w:r>
      <w:r w:rsidR="00227066">
        <w:t>ing</w:t>
      </w:r>
      <w:r>
        <w:t xml:space="preserve"> has increased risk of disruption and a lack of confidentiality for the participant where discussions could be undertaken within earshot of others, particularly where headphones were not available </w:t>
      </w:r>
      <w:r w:rsidR="0027486F">
        <w:fldChar w:fldCharType="begin"/>
      </w:r>
      <w:r w:rsidR="008A6DB3">
        <w:instrText xml:space="preserve"> ADDIN EN.CITE &lt;EndNote&gt;&lt;Cite&gt;&lt;Author&gt;Roberts&lt;/Author&gt;&lt;Year&gt;2021&lt;/Year&gt;&lt;RecNum&gt;4337&lt;/RecNum&gt;&lt;DisplayText&gt;(Roberts, Pavlakis, &amp;amp; Richards, 2021)&lt;/DisplayText&gt;&lt;record&gt;&lt;rec-number&gt;4337&lt;/rec-number&gt;&lt;foreign-keys&gt;&lt;key app="EN" db-id="xzx9f05zq00p0besetpxfzdhfpvrzdr5ssp9" timestamp="1650895367"&gt;4337&lt;/key&gt;&lt;/foreign-keys&gt;&lt;ref-type name="Journal Article"&gt;17&lt;/ref-type&gt;&lt;contributors&gt;&lt;authors&gt;&lt;author&gt;Roberts, J. Kessa&lt;/author&gt;&lt;author&gt;Pavlakis, Alexandra E.&lt;/author&gt;&lt;author&gt;Richards, Meredith P.&lt;/author&gt;&lt;/authors&gt;&lt;/contributors&gt;&lt;titles&gt;&lt;title&gt;It’s More Complicated Than It Seems: Virtual Qualitative Research in the COVID-19 Era&lt;/title&gt;&lt;secondary-title&gt;International Journal of Qualitative Methods&lt;/secondary-title&gt;&lt;/titles&gt;&lt;periodical&gt;&lt;full-title&gt;International Journal of Qualitative Methods&lt;/full-title&gt;&lt;/periodical&gt;&lt;pages&gt;16094069211002959&lt;/pages&gt;&lt;volume&gt;20&lt;/volume&gt;&lt;keywords&gt;&lt;keyword&gt;virtual,qualitative,methodology,interview,COVID-19,pandemic,student homelessness&lt;/keyword&gt;&lt;/keywords&gt;&lt;dates&gt;&lt;year&gt;2021&lt;/year&gt;&lt;/dates&gt;&lt;urls&gt;&lt;related-urls&gt;&lt;url&gt;https://journals.sagepub.com/doi/abs/10.1177/16094069211002959&lt;/url&gt;&lt;/related-urls&gt;&lt;/urls&gt;&lt;electronic-resource-num&gt;10.1177/16094069211002959&lt;/electronic-resource-num&gt;&lt;/record&gt;&lt;/Cite&gt;&lt;/EndNote&gt;</w:instrText>
      </w:r>
      <w:r w:rsidR="0027486F">
        <w:fldChar w:fldCharType="separate"/>
      </w:r>
      <w:r w:rsidR="008A6DB3">
        <w:rPr>
          <w:noProof/>
        </w:rPr>
        <w:t>(Roberts, Pavlakis, &amp; Richards, 2021)</w:t>
      </w:r>
      <w:r w:rsidR="0027486F">
        <w:fldChar w:fldCharType="end"/>
      </w:r>
      <w:r>
        <w:t>. While no such disruptions occurred during our interviews, it was not possible to assess whether interviewees were being more circumspect by being overheard by people ‘off-screen’. We attempted to manage this potential problem by arranging interviews at times convenient to the participant when they were more likely to be alone.</w:t>
      </w:r>
    </w:p>
    <w:p w14:paraId="73A9E575" w14:textId="2689CC13" w:rsidR="002704E5" w:rsidRPr="00EE6680" w:rsidRDefault="002704E5" w:rsidP="002704E5">
      <w:r>
        <w:t>As reported in other studies</w:t>
      </w:r>
      <w:r w:rsidR="00433DDE">
        <w:t xml:space="preserve"> </w:t>
      </w:r>
      <w:r w:rsidR="00433DDE">
        <w:fldChar w:fldCharType="begin">
          <w:fldData xml:space="preserve">PEVuZE5vdGU+PENpdGU+PEF1dGhvcj5TeTwvQXV0aG9yPjxZZWFyPjIwMjA8L1llYXI+PFJlY051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</w:fldData>
        </w:fldChar>
      </w:r>
      <w:r w:rsidR="00433DDE">
        <w:instrText xml:space="preserve"> ADDIN EN.CITE </w:instrText>
      </w:r>
      <w:r w:rsidR="00433DDE">
        <w:fldChar w:fldCharType="begin">
          <w:fldData xml:space="preserve">PEVuZE5vdGU+PENpdGU+PEF1dGhvcj5TeTwvQXV0aG9yPjxZZWFyPjIwMjA8L1llYXI+PFJlY051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</w:fldData>
        </w:fldChar>
      </w:r>
      <w:r w:rsidR="00433DDE">
        <w:instrText xml:space="preserve"> ADDIN EN.CITE.DATA </w:instrText>
      </w:r>
      <w:r w:rsidR="00433DDE">
        <w:fldChar w:fldCharType="end"/>
      </w:r>
      <w:r w:rsidR="00433DDE">
        <w:fldChar w:fldCharType="separate"/>
      </w:r>
      <w:r w:rsidR="00433DDE">
        <w:rPr>
          <w:noProof/>
        </w:rPr>
        <w:t>(Sy et al., 2020)</w:t>
      </w:r>
      <w:r w:rsidR="00433DDE">
        <w:fldChar w:fldCharType="end"/>
      </w:r>
      <w:r>
        <w:t xml:space="preserve">, we decided not to audio record interviews using the video-conference record option as it was not possible to separate audio from visual recordings. All interviews were recorded using an encrypted digital recording device. This had the added advantage of having a higher level of security than video-conferencing recordings can provide. Recordings were uploaded to a shared drive hosted on the University’s Virtual Private Network immediately after the interview, to which only members of the evaluation team had access. As added security, all sound recordings of consent and interviews were stored in a password protected format. Sound files were then deleted from the recording device </w:t>
      </w:r>
      <w:r w:rsidR="00067E23">
        <w:t>so</w:t>
      </w:r>
      <w:r>
        <w:t xml:space="preserve"> there was no local storage of sound files on home computers, </w:t>
      </w:r>
      <w:proofErr w:type="gramStart"/>
      <w:r>
        <w:t>laptops</w:t>
      </w:r>
      <w:proofErr w:type="gramEnd"/>
      <w:r>
        <w:t xml:space="preserve"> or other devices.</w:t>
      </w:r>
    </w:p>
    <w:p w14:paraId="57D4AF4A" w14:textId="77777777" w:rsidR="002704E5" w:rsidRPr="00F3248E" w:rsidRDefault="002704E5" w:rsidP="002704E5">
      <w:pPr>
        <w:rPr>
          <w:i/>
          <w:iCs/>
        </w:rPr>
      </w:pPr>
      <w:r w:rsidRPr="00F3248E">
        <w:rPr>
          <w:i/>
          <w:iCs/>
        </w:rPr>
        <w:t>Lessons learned</w:t>
      </w:r>
    </w:p>
    <w:p w14:paraId="1A77666B" w14:textId="7468FBF3" w:rsidR="00B86EA3" w:rsidRDefault="002704E5" w:rsidP="001A181B">
      <w:pPr>
        <w:rPr>
          <w:b/>
          <w:bCs/>
        </w:rPr>
      </w:pPr>
      <w:r>
        <w:t xml:space="preserve">Our experience of maintaining ethical standards and data security during the pandemic was that processes can be swiftly and effectively adapted to respond to a rapidly changing environment. The ethics committees and other regulatory authorities worked quickly with us to ensure data collection was not unacceptably delayed </w:t>
      </w:r>
      <w:proofErr w:type="gramStart"/>
      <w:r>
        <w:t>as a consequence of</w:t>
      </w:r>
      <w:proofErr w:type="gramEnd"/>
      <w:r>
        <w:t xml:space="preserve"> COVID-19. The revised consent and data handling processes yielded benefits that remain beyond the lockdown period: participants preferred the verbal consent procedure and the avoidance of unnecessary digital consent. This will likely </w:t>
      </w:r>
      <w:r>
        <w:lastRenderedPageBreak/>
        <w:t xml:space="preserve">improve recruitment rates given the relative ease of consent. Other benefits include cost savings to studies and a reduction in carbon footprint </w:t>
      </w:r>
      <w:r w:rsidR="006C2850">
        <w:t xml:space="preserve">by removing </w:t>
      </w:r>
      <w:r>
        <w:t xml:space="preserve">the need to travel to participants for data collection. Finally, while others have highlighted the potential for exclusion due to digital literacy and reliable broadband internet </w:t>
      </w:r>
      <w:r w:rsidR="000931A6">
        <w:fldChar w:fldCharType="begin">
          <w:fldData xml:space="preserve">PEVuZE5vdGU+PENpdGU+PEF1dGhvcj5TeTwvQXV0aG9yPjxZZWFyPjIwMjA8L1llYXI+PFJlY051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</w:fldData>
        </w:fldChar>
      </w:r>
      <w:r w:rsidR="000931A6">
        <w:instrText xml:space="preserve"> ADDIN EN.CITE </w:instrText>
      </w:r>
      <w:r w:rsidR="000931A6">
        <w:fldChar w:fldCharType="begin">
          <w:fldData xml:space="preserve">PEVuZE5vdGU+PENpdGU+PEF1dGhvcj5TeTwvQXV0aG9yPjxZZWFyPjIwMjA8L1llYXI+PFJlY051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</w:fldData>
        </w:fldChar>
      </w:r>
      <w:r w:rsidR="000931A6">
        <w:instrText xml:space="preserve"> ADDIN EN.CITE.DATA </w:instrText>
      </w:r>
      <w:r w:rsidR="000931A6">
        <w:fldChar w:fldCharType="end"/>
      </w:r>
      <w:r w:rsidR="000931A6">
        <w:fldChar w:fldCharType="separate"/>
      </w:r>
      <w:r w:rsidR="000931A6">
        <w:rPr>
          <w:noProof/>
        </w:rPr>
        <w:t>(Newman et al., 2021; Sy et al., 2020)</w:t>
      </w:r>
      <w:r w:rsidR="000931A6">
        <w:fldChar w:fldCharType="end"/>
      </w:r>
      <w:r>
        <w:t xml:space="preserve">, this was not as pronounced as expected, partly due to the improvements in video conferencing technologies during the pandemic. </w:t>
      </w:r>
      <w:r w:rsidR="006A4651">
        <w:t>However, i</w:t>
      </w:r>
      <w:r>
        <w:t xml:space="preserve">t is acknowledged that during national lockdown, recruitment was only possible by sharing the information sheet and consent form via email. This inevitably excluded those with no access to digital resources. </w:t>
      </w:r>
      <w:proofErr w:type="gramStart"/>
      <w:r w:rsidR="006A4651">
        <w:t>As a consequence</w:t>
      </w:r>
      <w:proofErr w:type="gramEnd"/>
      <w:r w:rsidR="006A4651">
        <w:t xml:space="preserve">, following lockdown, we have continued to offer </w:t>
      </w:r>
      <w:r w:rsidR="00BC4676">
        <w:t xml:space="preserve">securing </w:t>
      </w:r>
      <w:r w:rsidR="006A4651">
        <w:t xml:space="preserve">informed </w:t>
      </w:r>
      <w:r w:rsidR="00752F13">
        <w:t xml:space="preserve">consent </w:t>
      </w:r>
      <w:r w:rsidR="006A4651">
        <w:t>via post to those who wish to receive information in this manner in an atte</w:t>
      </w:r>
      <w:r w:rsidR="00BC4676">
        <w:t>mpt</w:t>
      </w:r>
      <w:r w:rsidR="006A4651">
        <w:t xml:space="preserve"> to limit digital exclusion. How to access those with little or no access to digital resources and reliable internet </w:t>
      </w:r>
      <w:r>
        <w:t>needs to be attended to</w:t>
      </w:r>
      <w:r w:rsidR="003A0F92">
        <w:t>.</w:t>
      </w:r>
    </w:p>
    <w:p w14:paraId="28BEB468" w14:textId="371BD2DF" w:rsidR="00B86EA3" w:rsidRDefault="00B86EA3" w:rsidP="001A181B">
      <w:pPr>
        <w:rPr>
          <w:b/>
          <w:bCs/>
        </w:rPr>
      </w:pPr>
    </w:p>
    <w:p w14:paraId="74C65DDA" w14:textId="5E3402C3" w:rsidR="00173DD2" w:rsidRPr="00FA36F8" w:rsidRDefault="003221BB" w:rsidP="003221BB">
      <w:pPr>
        <w:rPr>
          <w:b/>
          <w:bCs/>
        </w:rPr>
      </w:pPr>
      <w:r>
        <w:rPr>
          <w:b/>
          <w:bCs/>
        </w:rPr>
        <w:t xml:space="preserve">Case study 2: </w:t>
      </w:r>
      <w:r>
        <w:t>Recruiting for and running online discussion groups to inform intervention development</w:t>
      </w:r>
    </w:p>
    <w:p w14:paraId="22B41497" w14:textId="4E8CF8F5" w:rsidR="003221BB" w:rsidRPr="004B7AC0" w:rsidRDefault="003221BB" w:rsidP="001A181B">
      <w:pPr>
        <w:rPr>
          <w:i/>
          <w:iCs/>
        </w:rPr>
      </w:pPr>
      <w:bookmarkStart w:id="0" w:name="_Hlk98766150"/>
      <w:r w:rsidRPr="004B7AC0">
        <w:rPr>
          <w:i/>
          <w:iCs/>
        </w:rPr>
        <w:t>Context</w:t>
      </w:r>
    </w:p>
    <w:p w14:paraId="69337328" w14:textId="0E9C62A2" w:rsidR="004E739D" w:rsidRDefault="004F2331" w:rsidP="001A181B">
      <w:r>
        <w:t xml:space="preserve">This case study </w:t>
      </w:r>
      <w:r w:rsidR="00DB03A9">
        <w:t>took place</w:t>
      </w:r>
      <w:r>
        <w:t xml:space="preserve"> within a </w:t>
      </w:r>
      <w:r w:rsidR="007D7BE0">
        <w:t>5</w:t>
      </w:r>
      <w:r>
        <w:t xml:space="preserve">-year </w:t>
      </w:r>
      <w:r w:rsidR="007D7BE0">
        <w:t xml:space="preserve">programme </w:t>
      </w:r>
      <w:r>
        <w:t xml:space="preserve">funded by </w:t>
      </w:r>
      <w:r w:rsidR="00755134">
        <w:t xml:space="preserve">Cancer Research </w:t>
      </w:r>
      <w:proofErr w:type="gramStart"/>
      <w:r w:rsidR="00755134">
        <w:t>UK</w:t>
      </w:r>
      <w:r>
        <w:t xml:space="preserve"> </w:t>
      </w:r>
      <w:r w:rsidR="00755134">
        <w:t xml:space="preserve"> </w:t>
      </w:r>
      <w:r>
        <w:t>to</w:t>
      </w:r>
      <w:proofErr w:type="gramEnd"/>
      <w:r>
        <w:t xml:space="preserve"> co-</w:t>
      </w:r>
      <w:r w:rsidR="00E172D9">
        <w:t>develop an online decision aid for people with a genetic predisposition to cancer</w:t>
      </w:r>
      <w:r>
        <w:t xml:space="preserve">. </w:t>
      </w:r>
      <w:r w:rsidR="009E299B">
        <w:t>During summer</w:t>
      </w:r>
      <w:r w:rsidR="00F519FF">
        <w:t xml:space="preserve"> 2021, </w:t>
      </w:r>
      <w:r w:rsidR="00DB03A9">
        <w:t xml:space="preserve">two researchers </w:t>
      </w:r>
      <w:r w:rsidR="006F63E7">
        <w:t xml:space="preserve">and </w:t>
      </w:r>
      <w:r w:rsidR="00F519FF">
        <w:t xml:space="preserve">two </w:t>
      </w:r>
      <w:r w:rsidR="00F17DA8">
        <w:t xml:space="preserve">members </w:t>
      </w:r>
      <w:r w:rsidR="006F63E7">
        <w:t xml:space="preserve">of our </w:t>
      </w:r>
      <w:r w:rsidR="00525EA9">
        <w:t xml:space="preserve">CanGene-CanVar patient reference </w:t>
      </w:r>
      <w:r w:rsidR="00C6167E">
        <w:t>panel</w:t>
      </w:r>
      <w:r w:rsidR="006F63E7">
        <w:t xml:space="preserve"> </w:t>
      </w:r>
      <w:r w:rsidR="00DB03A9">
        <w:t>(</w:t>
      </w:r>
      <w:r w:rsidR="00755134">
        <w:t>HW and JY</w:t>
      </w:r>
      <w:r w:rsidR="00DB03A9">
        <w:t>)</w:t>
      </w:r>
      <w:r w:rsidR="00833E10">
        <w:t>, none of whom had met in person,</w:t>
      </w:r>
      <w:r w:rsidR="00DB03A9">
        <w:t xml:space="preserve"> </w:t>
      </w:r>
      <w:proofErr w:type="gramStart"/>
      <w:r w:rsidR="00BC3BFA">
        <w:t>plan</w:t>
      </w:r>
      <w:r w:rsidR="006F63E7">
        <w:t>ned</w:t>
      </w:r>
      <w:proofErr w:type="gramEnd"/>
      <w:r w:rsidR="00F519FF">
        <w:t xml:space="preserve"> </w:t>
      </w:r>
      <w:r w:rsidR="00D80DD8">
        <w:t>and co-facilitate</w:t>
      </w:r>
      <w:r w:rsidR="006F63E7">
        <w:t>d</w:t>
      </w:r>
      <w:r w:rsidR="00D80DD8">
        <w:t xml:space="preserve"> </w:t>
      </w:r>
      <w:r w:rsidR="004E739D">
        <w:t xml:space="preserve">online </w:t>
      </w:r>
      <w:r w:rsidR="00F519FF">
        <w:t>engage</w:t>
      </w:r>
      <w:r w:rsidR="00BC3BFA">
        <w:t>ment</w:t>
      </w:r>
      <w:r w:rsidR="00F519FF">
        <w:t xml:space="preserve"> </w:t>
      </w:r>
      <w:r w:rsidR="000E46BF">
        <w:t xml:space="preserve">activities </w:t>
      </w:r>
      <w:r w:rsidR="00F519FF">
        <w:t xml:space="preserve">with people from our target population. </w:t>
      </w:r>
      <w:r w:rsidR="00DB47FA">
        <w:t>From here, w</w:t>
      </w:r>
      <w:r w:rsidR="00183D8C">
        <w:t>e refer to ourselves as ‘</w:t>
      </w:r>
      <w:proofErr w:type="gramStart"/>
      <w:r w:rsidR="00183D8C">
        <w:t>facilitators’</w:t>
      </w:r>
      <w:proofErr w:type="gramEnd"/>
      <w:r w:rsidR="000E46BF">
        <w:t xml:space="preserve"> and the people who contributed to these activities as ‘contributors’</w:t>
      </w:r>
      <w:r w:rsidR="00183D8C">
        <w:t xml:space="preserve">. </w:t>
      </w:r>
    </w:p>
    <w:p w14:paraId="67720F47" w14:textId="1CF53983" w:rsidR="00E2328D" w:rsidRDefault="002831FC" w:rsidP="001A181B">
      <w:r>
        <w:t xml:space="preserve">The purpose was to </w:t>
      </w:r>
      <w:r w:rsidR="00E47789">
        <w:t>explore diverse experiences of living with a genetic</w:t>
      </w:r>
      <w:r w:rsidR="00FC59F2">
        <w:t xml:space="preserve"> cancer</w:t>
      </w:r>
      <w:r w:rsidR="00E47789">
        <w:t xml:space="preserve"> </w:t>
      </w:r>
      <w:proofErr w:type="gramStart"/>
      <w:r w:rsidR="00E47789">
        <w:t>predisposition, and</w:t>
      </w:r>
      <w:proofErr w:type="gramEnd"/>
      <w:r w:rsidR="00E47789">
        <w:t xml:space="preserve"> </w:t>
      </w:r>
      <w:r w:rsidR="0090775A">
        <w:t xml:space="preserve">discuss examples of decision aid support. </w:t>
      </w:r>
      <w:r w:rsidR="009E299B">
        <w:t>We spoke to 19 contributors</w:t>
      </w:r>
      <w:r w:rsidR="00C161EB">
        <w:t xml:space="preserve">; </w:t>
      </w:r>
      <w:r w:rsidR="000E46BF">
        <w:t xml:space="preserve">most </w:t>
      </w:r>
      <w:r w:rsidR="009E299B">
        <w:t xml:space="preserve">chose to take part </w:t>
      </w:r>
      <w:r w:rsidR="00003A8A">
        <w:t xml:space="preserve">in </w:t>
      </w:r>
      <w:r w:rsidR="0006446E">
        <w:t>small</w:t>
      </w:r>
      <w:r w:rsidR="009E299B">
        <w:t xml:space="preserve"> online discussion group</w:t>
      </w:r>
      <w:r w:rsidR="00545480">
        <w:t>s</w:t>
      </w:r>
      <w:r w:rsidR="009E299B">
        <w:t xml:space="preserve">, </w:t>
      </w:r>
      <w:r w:rsidR="000E46BF">
        <w:t xml:space="preserve">but </w:t>
      </w:r>
      <w:r w:rsidR="009E299B">
        <w:t xml:space="preserve">three preferred a </w:t>
      </w:r>
      <w:r w:rsidR="00DB03A9">
        <w:t>one-to-one</w:t>
      </w:r>
      <w:r w:rsidR="009E299B">
        <w:t xml:space="preserve"> phone call. </w:t>
      </w:r>
      <w:r w:rsidR="000E46BF">
        <w:t xml:space="preserve"> T</w:t>
      </w:r>
      <w:r w:rsidR="004858F9">
        <w:t xml:space="preserve">he findings below present our reflections on </w:t>
      </w:r>
      <w:r w:rsidR="009E299B">
        <w:t xml:space="preserve">how conducting these public engagement events </w:t>
      </w:r>
      <w:r w:rsidR="00033DD1">
        <w:t>online</w:t>
      </w:r>
      <w:r w:rsidR="00EF3931">
        <w:t xml:space="preserve"> </w:t>
      </w:r>
      <w:r w:rsidR="009E299B">
        <w:t xml:space="preserve">during </w:t>
      </w:r>
      <w:r w:rsidR="00CC2FA1">
        <w:t xml:space="preserve">the </w:t>
      </w:r>
      <w:r w:rsidR="00F40B78">
        <w:t>COVID</w:t>
      </w:r>
      <w:r w:rsidR="00CC2FA1">
        <w:t>-19</w:t>
      </w:r>
      <w:r w:rsidR="009E299B">
        <w:t xml:space="preserve"> pandemic influenced </w:t>
      </w:r>
      <w:r w:rsidR="00003A8A">
        <w:t xml:space="preserve">the </w:t>
      </w:r>
      <w:proofErr w:type="gramStart"/>
      <w:r w:rsidR="00003A8A">
        <w:t>facilitators’</w:t>
      </w:r>
      <w:proofErr w:type="gramEnd"/>
      <w:r w:rsidR="009E299B">
        <w:t xml:space="preserve"> and contributors’ experiences. We draw on facilitators’ notes and anonymous feedback from the contributors via an online survey.  </w:t>
      </w:r>
    </w:p>
    <w:p w14:paraId="6283BAE1" w14:textId="77777777" w:rsidR="00BE54EE" w:rsidRDefault="00BE54EE" w:rsidP="001A181B"/>
    <w:p w14:paraId="1F687029" w14:textId="77777777" w:rsidR="00BE54EE" w:rsidRPr="004B7AC0" w:rsidRDefault="00BE54EE" w:rsidP="00BE54EE">
      <w:pPr>
        <w:rPr>
          <w:i/>
          <w:iCs/>
        </w:rPr>
      </w:pPr>
      <w:r w:rsidRPr="004B7AC0">
        <w:rPr>
          <w:i/>
          <w:iCs/>
        </w:rPr>
        <w:t>Implications for facilitators: Planning appropriate and engaging activities for a remote setting</w:t>
      </w:r>
    </w:p>
    <w:p w14:paraId="04A38F7E" w14:textId="2853459E" w:rsidR="00BE54EE" w:rsidRDefault="00D84FD6" w:rsidP="00BE54EE">
      <w:r>
        <w:t xml:space="preserve">Our facilitators from the </w:t>
      </w:r>
      <w:r w:rsidR="00525EA9">
        <w:t xml:space="preserve">CanGene-CanVar patient reference </w:t>
      </w:r>
      <w:r>
        <w:t xml:space="preserve">panel </w:t>
      </w:r>
      <w:r w:rsidR="00D86D61">
        <w:t xml:space="preserve">brought essential insights about how best to conduct these remote discussion groups, based on their own experience of being public contributors. For example, they </w:t>
      </w:r>
      <w:r w:rsidR="002619BB">
        <w:t>suggested</w:t>
      </w:r>
      <w:r w:rsidR="00D86D61">
        <w:t xml:space="preserve"> that </w:t>
      </w:r>
      <w:r w:rsidR="002619BB">
        <w:t>an icebreaker activity would be important to help build rapport</w:t>
      </w:r>
      <w:r w:rsidR="009A1A14">
        <w:t xml:space="preserve"> at the start</w:t>
      </w:r>
      <w:r w:rsidR="002619BB">
        <w:t xml:space="preserve">, </w:t>
      </w:r>
      <w:r w:rsidR="008D424D">
        <w:t>and that it was</w:t>
      </w:r>
      <w:r w:rsidR="002619BB" w:rsidDel="00083901">
        <w:t xml:space="preserve"> </w:t>
      </w:r>
      <w:r w:rsidR="00BE54EE">
        <w:t xml:space="preserve">important to </w:t>
      </w:r>
      <w:r w:rsidR="008D424D">
        <w:t xml:space="preserve">share </w:t>
      </w:r>
      <w:r w:rsidR="00BE54EE">
        <w:t xml:space="preserve">the questions </w:t>
      </w:r>
      <w:r w:rsidR="00A312F2">
        <w:t>that would be discussed</w:t>
      </w:r>
      <w:r w:rsidR="00BE54EE">
        <w:t xml:space="preserve"> in advance, </w:t>
      </w:r>
      <w:r w:rsidR="008D424D">
        <w:t xml:space="preserve">including details of the icebreaker activity, </w:t>
      </w:r>
      <w:r w:rsidR="00E562AB">
        <w:t>to</w:t>
      </w:r>
      <w:r w:rsidR="00BE54EE">
        <w:t xml:space="preserve"> </w:t>
      </w:r>
      <w:r w:rsidR="00E562AB">
        <w:t xml:space="preserve">help </w:t>
      </w:r>
      <w:r w:rsidR="00BE54EE">
        <w:t xml:space="preserve">people </w:t>
      </w:r>
      <w:r w:rsidR="00B50C65">
        <w:t xml:space="preserve">feel ready to </w:t>
      </w:r>
      <w:r w:rsidR="008D424D">
        <w:t xml:space="preserve">contribute. </w:t>
      </w:r>
      <w:r w:rsidR="009A1A14">
        <w:t xml:space="preserve">For the icebreaker activity, we asked people to </w:t>
      </w:r>
      <w:r w:rsidR="00BE54EE">
        <w:t xml:space="preserve">share snippets about </w:t>
      </w:r>
      <w:r w:rsidR="009A1A14">
        <w:t>them</w:t>
      </w:r>
      <w:r w:rsidR="00BE54EE">
        <w:t xml:space="preserve">selves </w:t>
      </w:r>
      <w:r w:rsidR="009A1A14">
        <w:t xml:space="preserve">and although the facilitators </w:t>
      </w:r>
      <w:r w:rsidR="00964D63">
        <w:t xml:space="preserve">chose examples </w:t>
      </w:r>
      <w:r w:rsidR="00BE54EE">
        <w:t>unrelated to the research project, almost all contributors share</w:t>
      </w:r>
      <w:r w:rsidR="00A312F2">
        <w:t>d</w:t>
      </w:r>
      <w:r w:rsidR="00BE54EE">
        <w:t xml:space="preserve"> something about their own experience of</w:t>
      </w:r>
      <w:r w:rsidR="007C2E9B">
        <w:t xml:space="preserve"> living with a</w:t>
      </w:r>
      <w:r w:rsidR="00BE54EE">
        <w:t xml:space="preserve"> genetic</w:t>
      </w:r>
      <w:r w:rsidR="00545480">
        <w:t xml:space="preserve"> cancer</w:t>
      </w:r>
      <w:r w:rsidR="00BE54EE">
        <w:t xml:space="preserve"> predisposition</w:t>
      </w:r>
      <w:r w:rsidR="00A312F2">
        <w:t>,</w:t>
      </w:r>
      <w:r w:rsidR="00BE54EE">
        <w:t xml:space="preserve"> </w:t>
      </w:r>
      <w:r w:rsidR="008832A2">
        <w:t xml:space="preserve">which we feel </w:t>
      </w:r>
      <w:r w:rsidR="00BE54EE">
        <w:t>helped build rapport through understanding shared experiences.</w:t>
      </w:r>
    </w:p>
    <w:p w14:paraId="11C489E7" w14:textId="56F56C5B" w:rsidR="00BE54EE" w:rsidRDefault="00BE54EE" w:rsidP="00BE54EE">
      <w:r>
        <w:t xml:space="preserve">We </w:t>
      </w:r>
      <w:r w:rsidR="00A27423">
        <w:t xml:space="preserve">chose to use </w:t>
      </w:r>
      <w:r w:rsidR="0031557F">
        <w:t xml:space="preserve">open questions to explore </w:t>
      </w:r>
      <w:r w:rsidR="00670FAD">
        <w:t xml:space="preserve">people’s </w:t>
      </w:r>
      <w:r w:rsidR="0031557F">
        <w:t>experience</w:t>
      </w:r>
      <w:r w:rsidR="00670FAD">
        <w:t>s</w:t>
      </w:r>
      <w:r w:rsidR="0031557F">
        <w:t xml:space="preserve"> and </w:t>
      </w:r>
      <w:r w:rsidR="00670FAD">
        <w:t xml:space="preserve">their </w:t>
      </w:r>
      <w:r w:rsidR="0031557F">
        <w:t xml:space="preserve">perceptions about </w:t>
      </w:r>
      <w:proofErr w:type="gramStart"/>
      <w:r w:rsidR="0031557F">
        <w:t>e.g.</w:t>
      </w:r>
      <w:proofErr w:type="gramEnd"/>
      <w:r w:rsidR="0031557F">
        <w:t xml:space="preserve"> risk communication and decision support. </w:t>
      </w:r>
      <w:r w:rsidR="00560A8C">
        <w:t>To facilitate discussion, w</w:t>
      </w:r>
      <w:r w:rsidR="00321B56">
        <w:t xml:space="preserve">e </w:t>
      </w:r>
      <w:r>
        <w:t>planned to use an online whiteboard to capture contributors’ points in a brainstorm</w:t>
      </w:r>
      <w:r w:rsidR="0031557F">
        <w:t>.</w:t>
      </w:r>
      <w:r>
        <w:t xml:space="preserve"> However, </w:t>
      </w:r>
      <w:r w:rsidR="0031557F">
        <w:t xml:space="preserve">during the discussion groups </w:t>
      </w:r>
      <w:r>
        <w:t>we decided against launching the whiteboard as we felt that it might disrupt the conversation</w:t>
      </w:r>
      <w:r w:rsidR="00775D33">
        <w:t xml:space="preserve"> by</w:t>
      </w:r>
      <w:r>
        <w:t xml:space="preserve"> creat</w:t>
      </w:r>
      <w:r w:rsidR="00775D33">
        <w:t>ing</w:t>
      </w:r>
      <w:r>
        <w:t xml:space="preserve"> a more formal atmosphere, prevent</w:t>
      </w:r>
      <w:r w:rsidR="00775D33">
        <w:t>ing</w:t>
      </w:r>
      <w:r>
        <w:t xml:space="preserve"> people from see</w:t>
      </w:r>
      <w:r w:rsidR="00775D33">
        <w:t>ing</w:t>
      </w:r>
      <w:r>
        <w:t xml:space="preserve"> each other (especially for those </w:t>
      </w:r>
      <w:r>
        <w:lastRenderedPageBreak/>
        <w:t>using a small screen), and shift</w:t>
      </w:r>
      <w:r w:rsidR="00775D33">
        <w:t>ing</w:t>
      </w:r>
      <w:r>
        <w:t xml:space="preserve"> the power dynamics towards the facilitator who uses the whiteboard to capture the group’s thoughts. We considered asking </w:t>
      </w:r>
      <w:r w:rsidR="00775D33">
        <w:t xml:space="preserve">a </w:t>
      </w:r>
      <w:r>
        <w:t xml:space="preserve">contributor to track the group’s ideas on the whiteboard, but this would require the </w:t>
      </w:r>
      <w:r w:rsidR="00E311A4">
        <w:t xml:space="preserve">contributor </w:t>
      </w:r>
      <w:r>
        <w:t xml:space="preserve">to feel confident </w:t>
      </w:r>
      <w:r w:rsidR="008770B8">
        <w:t>sharing</w:t>
      </w:r>
      <w:r>
        <w:t xml:space="preserve"> their screen and </w:t>
      </w:r>
      <w:r w:rsidR="008770B8">
        <w:t>using</w:t>
      </w:r>
      <w:r>
        <w:t xml:space="preserve"> the whiteboard technology</w:t>
      </w:r>
      <w:r w:rsidR="0008255D">
        <w:t xml:space="preserve">, which would need </w:t>
      </w:r>
      <w:r w:rsidR="00E311A4">
        <w:t xml:space="preserve">confirming </w:t>
      </w:r>
      <w:r w:rsidR="0008255D">
        <w:t>in advance</w:t>
      </w:r>
      <w:r>
        <w:t xml:space="preserve">. </w:t>
      </w:r>
    </w:p>
    <w:p w14:paraId="39A7C80A" w14:textId="74B20B22" w:rsidR="00E6653A" w:rsidRDefault="00E6653A" w:rsidP="001A181B"/>
    <w:p w14:paraId="687065D9" w14:textId="4853A4BA" w:rsidR="00E6653A" w:rsidRPr="00DE4288" w:rsidRDefault="00E6653A" w:rsidP="00E6653A">
      <w:pPr>
        <w:rPr>
          <w:i/>
          <w:iCs/>
        </w:rPr>
      </w:pPr>
      <w:r w:rsidRPr="00DE4288">
        <w:rPr>
          <w:i/>
          <w:iCs/>
        </w:rPr>
        <w:t xml:space="preserve">Implications for </w:t>
      </w:r>
      <w:r w:rsidR="00BC239D">
        <w:rPr>
          <w:i/>
          <w:iCs/>
        </w:rPr>
        <w:t xml:space="preserve">PPI </w:t>
      </w:r>
      <w:r w:rsidRPr="00DE4288">
        <w:rPr>
          <w:i/>
          <w:iCs/>
        </w:rPr>
        <w:t>contributors’ experience</w:t>
      </w:r>
    </w:p>
    <w:p w14:paraId="3B001511" w14:textId="19E2C527" w:rsidR="00E6653A" w:rsidRDefault="00E6653A" w:rsidP="00E6653A">
      <w:r>
        <w:t xml:space="preserve">Table </w:t>
      </w:r>
      <w:r w:rsidR="0095690F">
        <w:t>1</w:t>
      </w:r>
      <w:r>
        <w:t xml:space="preserve"> shows the distribution of responses </w:t>
      </w:r>
      <w:r w:rsidR="009C2F4C">
        <w:t xml:space="preserve">to </w:t>
      </w:r>
      <w:r>
        <w:t xml:space="preserve">the anonymous feedback survey for the 12/19 </w:t>
      </w:r>
      <w:r w:rsidR="00305700">
        <w:t>contributors</w:t>
      </w:r>
      <w:r>
        <w:t xml:space="preserve"> who completed it.</w:t>
      </w:r>
    </w:p>
    <w:p w14:paraId="3AFF36AE" w14:textId="3511E709" w:rsidR="0095690F" w:rsidRDefault="0095690F" w:rsidP="00E6653A">
      <w:r>
        <w:t>&lt;Insert Table 1 here&gt;</w:t>
      </w:r>
    </w:p>
    <w:p w14:paraId="265BB3A8" w14:textId="77777777" w:rsidR="00E6653A" w:rsidRDefault="00E6653A" w:rsidP="00E6653A"/>
    <w:p w14:paraId="1B5CB98A" w14:textId="4BE35D85" w:rsidR="00E6653A" w:rsidRDefault="00C751FC" w:rsidP="00E6653A">
      <w:r>
        <w:t xml:space="preserve">Contributors’ </w:t>
      </w:r>
      <w:r w:rsidR="00E6653A">
        <w:t>responses indicated strong agreement that they were given enough information and that the aims of the discussion were clear.</w:t>
      </w:r>
      <w:r w:rsidR="00E6653A" w:rsidRPr="00166E54">
        <w:t xml:space="preserve"> </w:t>
      </w:r>
      <w:r w:rsidR="00E6653A">
        <w:t xml:space="preserve">Contributors also agreed they had opportunity to contribute, and </w:t>
      </w:r>
      <w:r w:rsidR="00423ED8">
        <w:t xml:space="preserve">free </w:t>
      </w:r>
      <w:r w:rsidR="00E6653A">
        <w:t>-text comments suggested small group size was seen as important for this</w:t>
      </w:r>
      <w:r w:rsidR="00216F3C">
        <w:t>.</w:t>
      </w:r>
      <w:r w:rsidR="00471946">
        <w:t xml:space="preserve"> </w:t>
      </w:r>
      <w:r w:rsidR="00E6653A">
        <w:t>We aimed for no more than three</w:t>
      </w:r>
      <w:r w:rsidR="00E766E8">
        <w:t xml:space="preserve"> to </w:t>
      </w:r>
      <w:r w:rsidR="00E6653A">
        <w:t>four contributors per discussion group</w:t>
      </w:r>
      <w:r w:rsidR="00F837F0">
        <w:t>,</w:t>
      </w:r>
      <w:r w:rsidR="00E6653A">
        <w:t xml:space="preserve"> as we felt </w:t>
      </w:r>
      <w:r w:rsidR="00E45223">
        <w:t xml:space="preserve">a larger group might </w:t>
      </w:r>
      <w:r w:rsidR="00095654">
        <w:t xml:space="preserve">limit the </w:t>
      </w:r>
      <w:r w:rsidR="00E45223">
        <w:t xml:space="preserve">chance </w:t>
      </w:r>
      <w:r w:rsidR="00095654">
        <w:t xml:space="preserve">for everyone </w:t>
      </w:r>
      <w:r w:rsidR="00E6653A">
        <w:t>to contribute</w:t>
      </w:r>
      <w:r w:rsidR="00244E82">
        <w:t xml:space="preserve"> within the hour we had</w:t>
      </w:r>
      <w:r w:rsidR="00295006">
        <w:t xml:space="preserve">. </w:t>
      </w:r>
      <w:r w:rsidR="00E562AB">
        <w:t>However, t</w:t>
      </w:r>
      <w:r w:rsidR="00E6653A">
        <w:t>he group could become very small if some contributors did not</w:t>
      </w:r>
      <w:r w:rsidR="00DF715A">
        <w:t xml:space="preserve"> join,</w:t>
      </w:r>
      <w:r w:rsidR="00E6653A">
        <w:t xml:space="preserve"> for example</w:t>
      </w:r>
      <w:r w:rsidR="00F4388E">
        <w:t>,</w:t>
      </w:r>
      <w:r w:rsidR="00E6653A">
        <w:t xml:space="preserve"> our first discussion group had only two contributors. </w:t>
      </w:r>
      <w:r w:rsidR="00E562AB">
        <w:t xml:space="preserve">While most people felt their contribution had been useful, we could perhaps increase confidence by communicating more specifically how the outcomes of the discussion group will influence </w:t>
      </w:r>
      <w:r w:rsidR="001A729A">
        <w:t xml:space="preserve">the </w:t>
      </w:r>
      <w:r w:rsidR="00E562AB">
        <w:t xml:space="preserve">research. </w:t>
      </w:r>
    </w:p>
    <w:p w14:paraId="5BF9F409" w14:textId="77777777" w:rsidR="00E562AB" w:rsidRDefault="00E562AB" w:rsidP="00E6653A"/>
    <w:p w14:paraId="484ED6F4" w14:textId="3DE0B9FB" w:rsidR="00DA76A3" w:rsidRPr="002E7D2C" w:rsidRDefault="009D25BD" w:rsidP="00966218">
      <w:pPr>
        <w:ind w:left="720" w:hanging="720"/>
        <w:rPr>
          <w:i/>
          <w:iCs/>
        </w:rPr>
      </w:pPr>
      <w:r w:rsidRPr="002E7D2C">
        <w:rPr>
          <w:i/>
          <w:iCs/>
        </w:rPr>
        <w:t>Reflections on t</w:t>
      </w:r>
      <w:r w:rsidR="00DA76A3" w:rsidRPr="002E7D2C">
        <w:rPr>
          <w:i/>
          <w:iCs/>
        </w:rPr>
        <w:t>echnology</w:t>
      </w:r>
    </w:p>
    <w:p w14:paraId="2EA9CCE8" w14:textId="52708745" w:rsidR="001965DA" w:rsidRDefault="002B6464" w:rsidP="00966218">
      <w:r>
        <w:t xml:space="preserve">Zoom video calls were used for </w:t>
      </w:r>
      <w:r w:rsidR="00D03C0A">
        <w:t>the</w:t>
      </w:r>
      <w:r>
        <w:t xml:space="preserve"> group discussion</w:t>
      </w:r>
      <w:r w:rsidR="00D03C0A">
        <w:t>s</w:t>
      </w:r>
      <w:r w:rsidR="006F2FBC">
        <w:t>.</w:t>
      </w:r>
      <w:r>
        <w:t xml:space="preserve"> </w:t>
      </w:r>
      <w:r w:rsidR="00F218FE">
        <w:t xml:space="preserve"> Despite no guidance in advance about cameras, almost all</w:t>
      </w:r>
      <w:r w:rsidR="00DA76A3">
        <w:t xml:space="preserve"> contributors </w:t>
      </w:r>
      <w:r w:rsidR="00F218FE">
        <w:t xml:space="preserve">joined the call with </w:t>
      </w:r>
      <w:r w:rsidR="00DA76A3">
        <w:t>their cameras turned on</w:t>
      </w:r>
      <w:r w:rsidR="006F2FBC">
        <w:t xml:space="preserve"> and i</w:t>
      </w:r>
      <w:r w:rsidR="00DA76A3">
        <w:t xml:space="preserve">t </w:t>
      </w:r>
      <w:r w:rsidR="00252193">
        <w:t xml:space="preserve">did not seem to affect </w:t>
      </w:r>
      <w:r w:rsidR="00DA76A3">
        <w:t xml:space="preserve">group dynamics </w:t>
      </w:r>
      <w:r w:rsidR="00252193">
        <w:t xml:space="preserve">when </w:t>
      </w:r>
      <w:r w:rsidR="00DA76A3">
        <w:t>one person ha</w:t>
      </w:r>
      <w:r w:rsidR="00252193">
        <w:t>d</w:t>
      </w:r>
      <w:r w:rsidR="00DA76A3">
        <w:t xml:space="preserve"> their camera off</w:t>
      </w:r>
      <w:r w:rsidR="006F2FBC">
        <w:t>. However</w:t>
      </w:r>
      <w:r w:rsidR="008773D4">
        <w:t xml:space="preserve">, </w:t>
      </w:r>
      <w:r w:rsidR="00F90FF7">
        <w:t>w</w:t>
      </w:r>
      <w:r w:rsidR="00252193">
        <w:t xml:space="preserve">e </w:t>
      </w:r>
      <w:r w:rsidR="00505DBE">
        <w:t>do not</w:t>
      </w:r>
      <w:r w:rsidR="00252193">
        <w:t xml:space="preserve"> know</w:t>
      </w:r>
      <w:r w:rsidR="00DA76A3">
        <w:t xml:space="preserve"> </w:t>
      </w:r>
      <w:r w:rsidR="00733C10">
        <w:t xml:space="preserve">how contributors felt about the use of cameras, or </w:t>
      </w:r>
      <w:r w:rsidR="000A111D">
        <w:t>whether people</w:t>
      </w:r>
      <w:r w:rsidR="00DA76A3">
        <w:t xml:space="preserve"> feel comfortable </w:t>
      </w:r>
      <w:r w:rsidR="00D6207B">
        <w:t>turning</w:t>
      </w:r>
      <w:r w:rsidR="00DA76A3">
        <w:t xml:space="preserve"> their camera off once they</w:t>
      </w:r>
      <w:r w:rsidR="00C8647B">
        <w:t xml:space="preserve"> ha</w:t>
      </w:r>
      <w:r w:rsidR="00DA76A3">
        <w:t xml:space="preserve">ve started with it on. </w:t>
      </w:r>
      <w:r w:rsidR="008009BE">
        <w:t xml:space="preserve">Being able to see others on the call may help build rapport and willingness to share </w:t>
      </w:r>
      <w:r w:rsidR="005C48F4">
        <w:rPr>
          <w:color w:val="2B579A"/>
          <w:shd w:val="clear" w:color="auto" w:fill="E6E6E6"/>
        </w:rPr>
        <w:fldChar w:fldCharType="begin"/>
      </w:r>
      <w:r w:rsidR="002F17BE">
        <w:rPr>
          <w:color w:val="2B579A"/>
          <w:shd w:val="clear" w:color="auto" w:fill="E6E6E6"/>
        </w:rPr>
        <w:instrText xml:space="preserve"> ADDIN EN.CITE &lt;EndNote&gt;&lt;Cite&gt;&lt;Author&gt;Daniels&lt;/Author&gt;&lt;Year&gt;2019&lt;/Year&gt;&lt;RecNum&gt;4331&lt;/RecNum&gt;&lt;DisplayText&gt;(Daniels, Gillen, Casson, &amp;amp; Wilson, 2019)&lt;/DisplayText&gt;&lt;record&gt;&lt;rec-number&gt;4331&lt;/rec-number&gt;&lt;foreign-keys&gt;&lt;key app="EN" db-id="xzx9f05zq00p0besetpxfzdhfpvrzdr5ssp9" timestamp="1650893528"&gt;4331&lt;/key&gt;&lt;/foreign-keys&gt;&lt;ref-type name="Journal Article"&gt;17&lt;/ref-type&gt;&lt;contributors&gt;&lt;authors&gt;&lt;author&gt;Daniels, Nicola&lt;/author&gt;&lt;author&gt;Gillen, Patricia&lt;/author&gt;&lt;author&gt;Casson, Karen&lt;/author&gt;&lt;author&gt;Wilson, Iseult&lt;/author&gt;&lt;/authors&gt;&lt;/contributors&gt;&lt;titles&gt;&lt;title&gt;STEER: Factors to Consider When Designing Online Focus Groups Using Audiovisual Technology in Health Research&lt;/title&gt;&lt;secondary-title&gt;International Journal of Qualitative Methods&lt;/secondary-title&gt;&lt;/titles&gt;&lt;periodical&gt;&lt;full-title&gt;International Journal of Qualitative Methods&lt;/full-title&gt;&lt;/periodical&gt;&lt;pages&gt;1609406919885786&lt;/pages&gt;&lt;volume&gt;18&lt;/volume&gt;&lt;keywords&gt;&lt;keyword&gt;online focus groups,audiovisual technology,researchers,practitioners&lt;/keyword&gt;&lt;/keywords&gt;&lt;dates&gt;&lt;year&gt;2019&lt;/year&gt;&lt;/dates&gt;&lt;urls&gt;&lt;related-urls&gt;&lt;url&gt;https://journals.sagepub.com/doi/abs/10.1177/1609406919885786&lt;/url&gt;&lt;/related-urls&gt;&lt;/urls&gt;&lt;electronic-resource-num&gt;10.1177/1609406919885786&lt;/electronic-resource-num&gt;&lt;/record&gt;&lt;/Cite&gt;&lt;/EndNote&gt;</w:instrText>
      </w:r>
      <w:r w:rsidR="005C48F4">
        <w:rPr>
          <w:color w:val="2B579A"/>
          <w:shd w:val="clear" w:color="auto" w:fill="E6E6E6"/>
        </w:rPr>
        <w:fldChar w:fldCharType="separate"/>
      </w:r>
      <w:r w:rsidR="002F17BE" w:rsidRPr="002F17BE">
        <w:rPr>
          <w:noProof/>
        </w:rPr>
        <w:t>(Daniels, Gillen, Casson, &amp; Wilson, 2019)</w:t>
      </w:r>
      <w:r w:rsidR="005C48F4">
        <w:rPr>
          <w:color w:val="2B579A"/>
          <w:shd w:val="clear" w:color="auto" w:fill="E6E6E6"/>
        </w:rPr>
        <w:fldChar w:fldCharType="end"/>
      </w:r>
      <w:r w:rsidR="008009BE">
        <w:t xml:space="preserve">, and we believe it helped </w:t>
      </w:r>
      <w:r w:rsidR="00733C10">
        <w:t xml:space="preserve">us </w:t>
      </w:r>
      <w:r w:rsidR="0039082A">
        <w:t>notice</w:t>
      </w:r>
      <w:r w:rsidR="008009BE">
        <w:t xml:space="preserve"> </w:t>
      </w:r>
      <w:r w:rsidR="00F218FE">
        <w:t>when someone wanted to talk</w:t>
      </w:r>
      <w:r w:rsidR="00C91E5C">
        <w:t xml:space="preserve">. </w:t>
      </w:r>
      <w:r w:rsidR="002C049F">
        <w:t>However</w:t>
      </w:r>
      <w:r w:rsidR="008009BE">
        <w:t xml:space="preserve">, using cameras </w:t>
      </w:r>
      <w:r w:rsidR="002C049F">
        <w:t xml:space="preserve">may make it harder </w:t>
      </w:r>
      <w:r w:rsidR="008009BE">
        <w:t xml:space="preserve">for people </w:t>
      </w:r>
      <w:r w:rsidR="002C049F">
        <w:t xml:space="preserve">to share personal stories </w:t>
      </w:r>
      <w:r w:rsidR="00F03630">
        <w:rPr>
          <w:color w:val="2B579A"/>
          <w:shd w:val="clear" w:color="auto" w:fill="E6E6E6"/>
        </w:rPr>
        <w:fldChar w:fldCharType="begin"/>
      </w:r>
      <w:r w:rsidR="002F17BE">
        <w:rPr>
          <w:color w:val="2B579A"/>
          <w:shd w:val="clear" w:color="auto" w:fill="E6E6E6"/>
        </w:rPr>
        <w:instrText xml:space="preserve"> ADDIN EN.CITE &lt;EndNote&gt;&lt;Cite&gt;&lt;Author&gt;Daniels&lt;/Author&gt;&lt;Year&gt;2019&lt;/Year&gt;&lt;RecNum&gt;4331&lt;/RecNum&gt;&lt;DisplayText&gt;(Daniels et al., 2019)&lt;/DisplayText&gt;&lt;record&gt;&lt;rec-number&gt;4331&lt;/rec-number&gt;&lt;foreign-keys&gt;&lt;key app="EN" db-id="xzx9f05zq00p0besetpxfzdhfpvrzdr5ssp9" timestamp="1650893528"&gt;4331&lt;/key&gt;&lt;/foreign-keys&gt;&lt;ref-type name="Journal Article"&gt;17&lt;/ref-type&gt;&lt;contributors&gt;&lt;authors&gt;&lt;author&gt;Daniels, Nicola&lt;/author&gt;&lt;author&gt;Gillen, Patricia&lt;/author&gt;&lt;author&gt;Casson, Karen&lt;/author&gt;&lt;author&gt;Wilson, Iseult&lt;/author&gt;&lt;/authors&gt;&lt;/contributors&gt;&lt;titles&gt;&lt;title&gt;STEER: Factors to Consider When Designing Online Focus Groups Using Audiovisual Technology in Health Research&lt;/title&gt;&lt;secondary-title&gt;International Journal of Qualitative Methods&lt;/secondary-title&gt;&lt;/titles&gt;&lt;periodical&gt;&lt;full-title&gt;International Journal of Qualitative Methods&lt;/full-title&gt;&lt;/periodical&gt;&lt;pages&gt;1609406919885786&lt;/pages&gt;&lt;volume&gt;18&lt;/volume&gt;&lt;keywords&gt;&lt;keyword&gt;online focus groups,audiovisual technology,researchers,practitioners&lt;/keyword&gt;&lt;/keywords&gt;&lt;dates&gt;&lt;year&gt;2019&lt;/year&gt;&lt;/dates&gt;&lt;urls&gt;&lt;related-urls&gt;&lt;url&gt;https://journals.sagepub.com/doi/abs/10.1177/1609406919885786&lt;/url&gt;&lt;/related-urls&gt;&lt;/urls&gt;&lt;electronic-resource-num&gt;10.1177/1609406919885786&lt;/electronic-resource-num&gt;&lt;/record&gt;&lt;/Cite&gt;&lt;/EndNote&gt;</w:instrText>
      </w:r>
      <w:r w:rsidR="00F03630">
        <w:rPr>
          <w:color w:val="2B579A"/>
          <w:shd w:val="clear" w:color="auto" w:fill="E6E6E6"/>
        </w:rPr>
        <w:fldChar w:fldCharType="separate"/>
      </w:r>
      <w:r w:rsidR="002F17BE" w:rsidRPr="002F17BE">
        <w:rPr>
          <w:noProof/>
        </w:rPr>
        <w:t>(Daniels et al., 2019)</w:t>
      </w:r>
      <w:r w:rsidR="00F03630">
        <w:rPr>
          <w:color w:val="2B579A"/>
          <w:shd w:val="clear" w:color="auto" w:fill="E6E6E6"/>
        </w:rPr>
        <w:fldChar w:fldCharType="end"/>
      </w:r>
      <w:r w:rsidR="008009BE">
        <w:t xml:space="preserve">, and it </w:t>
      </w:r>
      <w:r w:rsidR="002C049F">
        <w:t xml:space="preserve">has also been suggested that seeing yourself when taking part in an online video call can be distracting </w:t>
      </w:r>
      <w:r w:rsidR="00D41914">
        <w:rPr>
          <w:color w:val="2B579A"/>
          <w:shd w:val="clear" w:color="auto" w:fill="E6E6E6"/>
        </w:rPr>
        <w:fldChar w:fldCharType="begin"/>
      </w:r>
      <w:r w:rsidR="002F17BE">
        <w:rPr>
          <w:color w:val="2B579A"/>
          <w:shd w:val="clear" w:color="auto" w:fill="E6E6E6"/>
        </w:rPr>
        <w:instrText xml:space="preserve"> ADDIN EN.CITE &lt;EndNote&gt;&lt;Cite&gt;&lt;Author&gt;McNamara&lt;/Author&gt;&lt;Year&gt;2021&lt;/Year&gt;&lt;RecNum&gt;4332&lt;/RecNum&gt;&lt;DisplayText&gt;(McNamara &amp;amp; Bailenson, 2021)&lt;/DisplayText&gt;&lt;record&gt;&lt;rec-number&gt;4332&lt;/rec-number&gt;&lt;foreign-keys&gt;&lt;key app="EN" db-id="xzx9f05zq00p0besetpxfzdhfpvrzdr5ssp9" timestamp="1650893819"&gt;4332&lt;/key&gt;&lt;/foreign-keys&gt;&lt;ref-type name="Journal Article"&gt;17&lt;/ref-type&gt;&lt;contributors&gt;&lt;authors&gt;&lt;author&gt;McNamara, D. S.,&lt;/author&gt;&lt;author&gt;Bailenson, J. N. &lt;/author&gt;&lt;/authors&gt;&lt;/contributors&gt;&lt;titles&gt;&lt;title&gt;Nonverbal Overload: A Theoretical Argument for the Causes of Zoom Fatigue.&lt;/title&gt;&lt;secondary-title&gt;Technology, Mind, and Behavior&lt;/secondary-title&gt;&lt;/titles&gt;&lt;periodical&gt;&lt;full-title&gt;Technology, Mind, and Behavior&lt;/full-title&gt;&lt;/periodical&gt;&lt;volume&gt;2&lt;/volume&gt;&lt;number&gt;1&lt;/number&gt;&lt;dates&gt;&lt;year&gt;2021&lt;/year&gt;&lt;/dates&gt;&lt;urls&gt;&lt;/urls&gt;&lt;electronic-resource-num&gt;https://doi.org/10.1037/tmb0000030&lt;/electronic-resource-num&gt;&lt;/record&gt;&lt;/Cite&gt;&lt;/EndNote&gt;</w:instrText>
      </w:r>
      <w:r w:rsidR="00D41914">
        <w:rPr>
          <w:color w:val="2B579A"/>
          <w:shd w:val="clear" w:color="auto" w:fill="E6E6E6"/>
        </w:rPr>
        <w:fldChar w:fldCharType="separate"/>
      </w:r>
      <w:r w:rsidR="002F17BE" w:rsidRPr="002F17BE">
        <w:rPr>
          <w:noProof/>
        </w:rPr>
        <w:t>(McNamara &amp; Bailenson, 2021)</w:t>
      </w:r>
      <w:r w:rsidR="00D41914">
        <w:rPr>
          <w:color w:val="2B579A"/>
          <w:shd w:val="clear" w:color="auto" w:fill="E6E6E6"/>
        </w:rPr>
        <w:fldChar w:fldCharType="end"/>
      </w:r>
      <w:r w:rsidR="002C049F">
        <w:t>.</w:t>
      </w:r>
    </w:p>
    <w:bookmarkEnd w:id="0"/>
    <w:p w14:paraId="390114A7" w14:textId="05D79A47" w:rsidR="006F2FBC" w:rsidRDefault="00033D3A" w:rsidP="00E06058">
      <w:r>
        <w:t>T</w:t>
      </w:r>
      <w:r w:rsidR="006F2FBC">
        <w:t xml:space="preserve">he three contributors who </w:t>
      </w:r>
      <w:r>
        <w:t xml:space="preserve">chose </w:t>
      </w:r>
      <w:r w:rsidR="006F2FBC">
        <w:t xml:space="preserve">a one-to-one chat </w:t>
      </w:r>
      <w:r w:rsidR="009C06DB">
        <w:t xml:space="preserve">instead of a group discussion all </w:t>
      </w:r>
      <w:r>
        <w:t xml:space="preserve">wanted </w:t>
      </w:r>
      <w:r w:rsidR="006F2FBC">
        <w:t xml:space="preserve">a telephone call </w:t>
      </w:r>
      <w:r w:rsidR="009C06DB">
        <w:t xml:space="preserve">rather than </w:t>
      </w:r>
      <w:r w:rsidR="00EB7840">
        <w:t xml:space="preserve">using </w:t>
      </w:r>
      <w:r w:rsidR="006F2FBC">
        <w:t>Zoom</w:t>
      </w:r>
      <w:r w:rsidR="00E06058">
        <w:t>, suggesting it is important to allow people options for how they want to engage.</w:t>
      </w:r>
    </w:p>
    <w:p w14:paraId="42FEBFCF" w14:textId="77777777" w:rsidR="004F1A08" w:rsidRDefault="004F1A08" w:rsidP="006F2FBC"/>
    <w:p w14:paraId="2CAED954" w14:textId="7507BE68" w:rsidR="004F1A08" w:rsidRPr="002E7D2C" w:rsidRDefault="004F1A08" w:rsidP="006F2FBC">
      <w:pPr>
        <w:rPr>
          <w:i/>
          <w:iCs/>
        </w:rPr>
      </w:pPr>
      <w:r w:rsidRPr="002E7D2C">
        <w:rPr>
          <w:i/>
          <w:iCs/>
        </w:rPr>
        <w:t>Lessons learned</w:t>
      </w:r>
    </w:p>
    <w:p w14:paraId="381BF1A9" w14:textId="7F6CF634" w:rsidR="004F1A08" w:rsidRDefault="004F1A08" w:rsidP="004F1A08">
      <w:r>
        <w:t xml:space="preserve">We make a few suggestions for online </w:t>
      </w:r>
      <w:r w:rsidR="00AD508A">
        <w:t>public</w:t>
      </w:r>
      <w:r>
        <w:t xml:space="preserve"> engagement </w:t>
      </w:r>
      <w:r w:rsidR="00AD508A">
        <w:t xml:space="preserve">activities </w:t>
      </w:r>
      <w:r>
        <w:t>going forwards</w:t>
      </w:r>
      <w:r w:rsidRPr="006F2FBC">
        <w:t>:</w:t>
      </w:r>
    </w:p>
    <w:p w14:paraId="788E88F4" w14:textId="26AA5D80" w:rsidR="00292A0B" w:rsidRDefault="00C41C65" w:rsidP="004F1A08">
      <w:pPr>
        <w:pStyle w:val="ListParagraph"/>
        <w:numPr>
          <w:ilvl w:val="0"/>
          <w:numId w:val="3"/>
        </w:numPr>
      </w:pPr>
      <w:r>
        <w:t xml:space="preserve">Asking contributors to complete optional socio-demographic questionnaires is important to enable researchers to </w:t>
      </w:r>
      <w:r w:rsidR="007B054C">
        <w:t xml:space="preserve">consider to what extent they have </w:t>
      </w:r>
      <w:r w:rsidR="00DE7AC6">
        <w:t>heard from</w:t>
      </w:r>
      <w:r w:rsidR="007B054C">
        <w:t xml:space="preserve"> </w:t>
      </w:r>
      <w:r w:rsidR="00D40709">
        <w:t xml:space="preserve">a diverse range of people, including those from underserved groups. In addition, when recruiting for remote public engagement activities, it is important to consider </w:t>
      </w:r>
      <w:r w:rsidR="00A3404D">
        <w:t xml:space="preserve">targeted approaches to reduce the </w:t>
      </w:r>
      <w:r w:rsidR="00A3404D">
        <w:lastRenderedPageBreak/>
        <w:t>risk of exclusion</w:t>
      </w:r>
      <w:r w:rsidR="00127720">
        <w:t>, f</w:t>
      </w:r>
      <w:r w:rsidR="00A3404D">
        <w:t xml:space="preserve">or example, </w:t>
      </w:r>
      <w:r w:rsidR="00127720">
        <w:t xml:space="preserve">by </w:t>
      </w:r>
      <w:r w:rsidR="00A3404D">
        <w:t xml:space="preserve">asking organisations which represent underserved groups to </w:t>
      </w:r>
      <w:proofErr w:type="gramStart"/>
      <w:r w:rsidR="00A3404D">
        <w:t xml:space="preserve">advertise </w:t>
      </w:r>
      <w:r w:rsidR="00150FDA">
        <w:t xml:space="preserve"> </w:t>
      </w:r>
      <w:r w:rsidR="00423ED8">
        <w:t>public</w:t>
      </w:r>
      <w:proofErr w:type="gramEnd"/>
      <w:r w:rsidR="00423ED8">
        <w:t xml:space="preserve"> engagement</w:t>
      </w:r>
      <w:r w:rsidR="00A3404D">
        <w:t xml:space="preserve"> opportunit</w:t>
      </w:r>
      <w:r w:rsidR="00A71165">
        <w:t>ies</w:t>
      </w:r>
      <w:r w:rsidR="00127720">
        <w:t>.</w:t>
      </w:r>
    </w:p>
    <w:p w14:paraId="2312A4CE" w14:textId="53C0A0C1" w:rsidR="004F1A08" w:rsidRDefault="004F1A08" w:rsidP="004F1A08">
      <w:pPr>
        <w:pStyle w:val="ListParagraph"/>
        <w:numPr>
          <w:ilvl w:val="0"/>
          <w:numId w:val="3"/>
        </w:numPr>
      </w:pPr>
      <w:r>
        <w:t xml:space="preserve">Send </w:t>
      </w:r>
      <w:r w:rsidR="009407BA">
        <w:t xml:space="preserve">contributors </w:t>
      </w:r>
      <w:r>
        <w:t>as much information about the format of the discussion and the questions you will be asking in advance</w:t>
      </w:r>
      <w:r w:rsidR="00FC3623">
        <w:t>.</w:t>
      </w:r>
    </w:p>
    <w:p w14:paraId="1D494675" w14:textId="1FE3EC19" w:rsidR="004F1A08" w:rsidRDefault="004F1A08" w:rsidP="004F1A08">
      <w:pPr>
        <w:pStyle w:val="ListParagraph"/>
        <w:numPr>
          <w:ilvl w:val="0"/>
          <w:numId w:val="3"/>
        </w:numPr>
      </w:pPr>
      <w:r>
        <w:t>Acknowledge the choice for using cameras during a</w:t>
      </w:r>
      <w:r w:rsidR="00341D78">
        <w:t xml:space="preserve">n online </w:t>
      </w:r>
      <w:r>
        <w:t xml:space="preserve">call, possibly sharing a poll in advance allowing people to vote for cameras on or off. Let people know what will happen if some people have cameras on and some do not. Work with </w:t>
      </w:r>
      <w:r w:rsidR="000023A3">
        <w:t>PPI</w:t>
      </w:r>
      <w:r>
        <w:t xml:space="preserve"> contributors to </w:t>
      </w:r>
      <w:r w:rsidR="00A6052D">
        <w:t xml:space="preserve">discuss </w:t>
      </w:r>
      <w:r>
        <w:t xml:space="preserve">what would </w:t>
      </w:r>
      <w:r w:rsidR="00A6052D">
        <w:t xml:space="preserve">be </w:t>
      </w:r>
      <w:r>
        <w:t>most comfortable.</w:t>
      </w:r>
    </w:p>
    <w:p w14:paraId="1F20C542" w14:textId="77777777" w:rsidR="004F1A08" w:rsidRDefault="004F1A08" w:rsidP="004F1A08">
      <w:pPr>
        <w:pStyle w:val="ListParagraph"/>
        <w:numPr>
          <w:ilvl w:val="0"/>
          <w:numId w:val="3"/>
        </w:numPr>
      </w:pPr>
      <w:r>
        <w:t xml:space="preserve">Provide information about how to turn self-view off for people who do not want to see themselves. </w:t>
      </w:r>
    </w:p>
    <w:p w14:paraId="473C24C8" w14:textId="4823287C" w:rsidR="004F1A08" w:rsidRDefault="004F1A08" w:rsidP="004F1A08">
      <w:pPr>
        <w:pStyle w:val="ListParagraph"/>
        <w:numPr>
          <w:ilvl w:val="0"/>
          <w:numId w:val="3"/>
        </w:numPr>
      </w:pPr>
      <w:r>
        <w:t xml:space="preserve">Another level of anonymity could be offered to </w:t>
      </w:r>
      <w:r w:rsidR="0042640D">
        <w:t xml:space="preserve">contributors </w:t>
      </w:r>
      <w:r>
        <w:t xml:space="preserve">by letting </w:t>
      </w:r>
      <w:r w:rsidR="0042640D">
        <w:t xml:space="preserve">them </w:t>
      </w:r>
      <w:r>
        <w:t xml:space="preserve">know how to change their username </w:t>
      </w:r>
      <w:r w:rsidR="00A663D1">
        <w:t xml:space="preserve">for online calls </w:t>
      </w:r>
      <w:r>
        <w:t xml:space="preserve">in advance if they would prefer others not to know their name </w:t>
      </w:r>
      <w:r w:rsidR="00C919B7">
        <w:rPr>
          <w:color w:val="2B579A"/>
          <w:shd w:val="clear" w:color="auto" w:fill="E6E6E6"/>
        </w:rPr>
        <w:fldChar w:fldCharType="begin">
          <w:fldData xml:space="preserve">PEVuZE5vdGU+PENpdGU+PEF1dGhvcj5TY2hsZWdlbDwvQXV0aG9yPjxZZWFyPjIwMjE8L1llYXI+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</w:fldData>
        </w:fldChar>
      </w:r>
      <w:r w:rsidR="002F17BE">
        <w:rPr>
          <w:color w:val="2B579A"/>
          <w:shd w:val="clear" w:color="auto" w:fill="E6E6E6"/>
        </w:rPr>
        <w:instrText xml:space="preserve"> ADDIN EN.CITE </w:instrText>
      </w:r>
      <w:r w:rsidR="002F17BE">
        <w:rPr>
          <w:color w:val="2B579A"/>
          <w:shd w:val="clear" w:color="auto" w:fill="E6E6E6"/>
        </w:rPr>
        <w:fldChar w:fldCharType="begin">
          <w:fldData xml:space="preserve">PEVuZE5vdGU+PENpdGU+PEF1dGhvcj5TY2hsZWdlbDwvQXV0aG9yPjxZZWFyPjIwMjE8L1llYXI+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</w:fldData>
        </w:fldChar>
      </w:r>
      <w:r w:rsidR="002F17BE">
        <w:rPr>
          <w:color w:val="2B579A"/>
          <w:shd w:val="clear" w:color="auto" w:fill="E6E6E6"/>
        </w:rPr>
        <w:instrText xml:space="preserve"> ADDIN EN.CITE.DATA </w:instrText>
      </w:r>
      <w:r w:rsidR="002F17BE">
        <w:rPr>
          <w:color w:val="2B579A"/>
          <w:shd w:val="clear" w:color="auto" w:fill="E6E6E6"/>
        </w:rPr>
      </w:r>
      <w:r w:rsidR="002F17BE">
        <w:rPr>
          <w:color w:val="2B579A"/>
          <w:shd w:val="clear" w:color="auto" w:fill="E6E6E6"/>
        </w:rPr>
        <w:fldChar w:fldCharType="end"/>
      </w:r>
      <w:r w:rsidR="00C919B7">
        <w:rPr>
          <w:color w:val="2B579A"/>
          <w:shd w:val="clear" w:color="auto" w:fill="E6E6E6"/>
        </w:rPr>
      </w:r>
      <w:r w:rsidR="00C919B7">
        <w:rPr>
          <w:color w:val="2B579A"/>
          <w:shd w:val="clear" w:color="auto" w:fill="E6E6E6"/>
        </w:rPr>
        <w:fldChar w:fldCharType="separate"/>
      </w:r>
      <w:r w:rsidR="002F17BE" w:rsidRPr="002F17BE">
        <w:rPr>
          <w:noProof/>
        </w:rPr>
        <w:t>(Schlegel, Tate, Pickler, &amp; Smith, 2021)</w:t>
      </w:r>
      <w:r w:rsidR="00C919B7">
        <w:rPr>
          <w:color w:val="2B579A"/>
          <w:shd w:val="clear" w:color="auto" w:fill="E6E6E6"/>
        </w:rPr>
        <w:fldChar w:fldCharType="end"/>
      </w:r>
      <w:r w:rsidR="00876D9E">
        <w:t>.</w:t>
      </w:r>
    </w:p>
    <w:p w14:paraId="695BE226" w14:textId="4DE908C0" w:rsidR="004F1A08" w:rsidRDefault="004F1A08" w:rsidP="004F1A08">
      <w:pPr>
        <w:pStyle w:val="ListParagraph"/>
        <w:numPr>
          <w:ilvl w:val="0"/>
          <w:numId w:val="3"/>
        </w:numPr>
      </w:pPr>
      <w:r>
        <w:t>Provide specific feedback about how contributions will be used at the end of the session.</w:t>
      </w:r>
    </w:p>
    <w:p w14:paraId="04FFAF50" w14:textId="07D509FF" w:rsidR="004F1A08" w:rsidRDefault="004F1A08" w:rsidP="004F1A08">
      <w:pPr>
        <w:pStyle w:val="ListParagraph"/>
        <w:numPr>
          <w:ilvl w:val="0"/>
          <w:numId w:val="3"/>
        </w:numPr>
      </w:pPr>
      <w:r>
        <w:t xml:space="preserve">Send a feedback survey which allows </w:t>
      </w:r>
      <w:r w:rsidR="0042640D">
        <w:t xml:space="preserve">contributors </w:t>
      </w:r>
      <w:r>
        <w:t xml:space="preserve">to respond anonymously, and encourage suggestions for future events, </w:t>
      </w:r>
      <w:proofErr w:type="gramStart"/>
      <w:r>
        <w:t>e.g.</w:t>
      </w:r>
      <w:proofErr w:type="gramEnd"/>
      <w:r>
        <w:t xml:space="preserve"> optimal number of people, preferences for cameras on/off, preferences for mode of conversation (telephone, </w:t>
      </w:r>
      <w:r w:rsidR="00B85272">
        <w:t>online</w:t>
      </w:r>
      <w:r>
        <w:t>) and reasons why.</w:t>
      </w:r>
    </w:p>
    <w:p w14:paraId="5FF54BEE" w14:textId="14C8FFF4" w:rsidR="004F1A08" w:rsidRDefault="004F1A08" w:rsidP="004F1A08">
      <w:pPr>
        <w:pStyle w:val="ListParagraph"/>
        <w:numPr>
          <w:ilvl w:val="0"/>
          <w:numId w:val="3"/>
        </w:numPr>
      </w:pPr>
      <w:r>
        <w:t>Further blogs or publications sharing experience of remote PPI engagement would facilitate learning about optimal methods</w:t>
      </w:r>
      <w:r w:rsidR="00BF36BA">
        <w:t>,</w:t>
      </w:r>
      <w:r>
        <w:t xml:space="preserve"> and how best to incorporate technology such as online whiteboards.</w:t>
      </w:r>
    </w:p>
    <w:p w14:paraId="0C9480C0" w14:textId="77777777" w:rsidR="004F1A08" w:rsidRPr="004F1A08" w:rsidRDefault="004F1A08" w:rsidP="006F2FBC">
      <w:pPr>
        <w:rPr>
          <w:i/>
          <w:iCs/>
          <w:u w:val="single"/>
        </w:rPr>
      </w:pPr>
    </w:p>
    <w:p w14:paraId="5DC6D549" w14:textId="77777777" w:rsidR="00AD4B98" w:rsidRDefault="00AD4B98" w:rsidP="00AD4B98">
      <w:pPr>
        <w:rPr>
          <w:b/>
          <w:bCs/>
        </w:rPr>
      </w:pPr>
      <w:r>
        <w:rPr>
          <w:b/>
          <w:bCs/>
        </w:rPr>
        <w:t xml:space="preserve">Case study 3 </w:t>
      </w:r>
    </w:p>
    <w:p w14:paraId="6A124792" w14:textId="70D1C233" w:rsidR="00AD4B98" w:rsidRDefault="00AD4B98">
      <w:r>
        <w:t xml:space="preserve">Designing and delivering an in-person intervention via video conferencing; the </w:t>
      </w:r>
      <w:r w:rsidR="00A71165">
        <w:t xml:space="preserve">the </w:t>
      </w:r>
      <w:proofErr w:type="gramStart"/>
      <w:r w:rsidR="00A71165">
        <w:t xml:space="preserve">SafeFit </w:t>
      </w:r>
      <w:r w:rsidR="004A5C13">
        <w:t xml:space="preserve"> </w:t>
      </w:r>
      <w:r>
        <w:t>trial</w:t>
      </w:r>
      <w:proofErr w:type="gramEnd"/>
    </w:p>
    <w:p w14:paraId="12F92687" w14:textId="3C834772" w:rsidR="5F994B0D" w:rsidRPr="002E7D2C" w:rsidRDefault="5F994B0D" w:rsidP="5F994B0D">
      <w:pPr>
        <w:rPr>
          <w:i/>
          <w:iCs/>
        </w:rPr>
      </w:pPr>
      <w:r w:rsidRPr="002E7D2C">
        <w:rPr>
          <w:i/>
          <w:iCs/>
        </w:rPr>
        <w:t>Context</w:t>
      </w:r>
    </w:p>
    <w:p w14:paraId="042C6C53" w14:textId="326BDEF5" w:rsidR="5F994B0D" w:rsidRDefault="5F994B0D" w:rsidP="5F994B0D">
      <w:r>
        <w:t>In April 2018 recruitment began for a large prehabilitation trial</w:t>
      </w:r>
      <w:r w:rsidR="004A5C13">
        <w:t>. It</w:t>
      </w:r>
      <w:r w:rsidR="00A71165">
        <w:t xml:space="preserve"> </w:t>
      </w:r>
      <w:r w:rsidRPr="5F994B0D">
        <w:rPr>
          <w:rFonts w:ascii="Calibri" w:eastAsia="Calibri" w:hAnsi="Calibri" w:cs="Calibri"/>
        </w:rPr>
        <w:t>was a pragmatic, 2x2 factorial-design, multi-centre, randomised-controlled trial, with planned recruitment of N=1</w:t>
      </w:r>
      <w:r w:rsidR="003E7DE1">
        <w:rPr>
          <w:rFonts w:ascii="Calibri" w:eastAsia="Calibri" w:hAnsi="Calibri" w:cs="Calibri"/>
        </w:rPr>
        <w:t>,</w:t>
      </w:r>
      <w:r w:rsidRPr="5F994B0D">
        <w:rPr>
          <w:rFonts w:ascii="Calibri" w:eastAsia="Calibri" w:hAnsi="Calibri" w:cs="Calibri"/>
        </w:rPr>
        <w:t>560. It was designed to establish the impact of a pre-surgical supervised, aerobic high-intensity interval, structured, responsive, exercise training programme, plus or minus psychological support on surgical outcomes, quality of life and well-being for individuals awaiting major cancer surgery</w:t>
      </w:r>
      <w:r w:rsidR="00296520">
        <w:t xml:space="preserve"> </w:t>
      </w:r>
      <w:r w:rsidR="00296520">
        <w:rPr>
          <w:color w:val="2B579A"/>
          <w:shd w:val="clear" w:color="auto" w:fill="E6E6E6"/>
        </w:rPr>
        <w:fldChar w:fldCharType="begin"/>
      </w:r>
      <w:r w:rsidR="002F17BE">
        <w:rPr>
          <w:color w:val="2B579A"/>
          <w:shd w:val="clear" w:color="auto" w:fill="E6E6E6"/>
        </w:rPr>
        <w:instrText xml:space="preserve"> ADDIN EN.CITE &lt;EndNote&gt;&lt;Cite&gt;&lt;Author&gt;West&lt;/Author&gt;&lt;Year&gt;2021&lt;/Year&gt;&lt;RecNum&gt;4334&lt;/RecNum&gt;&lt;DisplayText&gt;(West et al., 2021)&lt;/DisplayText&gt;&lt;record&gt;&lt;rec-number&gt;4334&lt;/rec-number&gt;&lt;foreign-keys&gt;&lt;key app="EN" db-id="xzx9f05zq00p0besetpxfzdhfpvrzdr5ssp9" timestamp="1650894152"&gt;4334&lt;/key&gt;&lt;/foreign-keys&gt;&lt;ref-type name="Journal Article"&gt;17&lt;/ref-type&gt;&lt;contributors&gt;&lt;authors&gt;&lt;author&gt;West, M&lt;/author&gt;&lt;author&gt;Bates, A&lt;/author&gt;&lt;author&gt;Grimmett, C&lt;/author&gt;&lt;author&gt;Allen, C&lt;/author&gt;&lt;author&gt;Green, R&lt;/author&gt;&lt;author&gt;Hawkins, L&lt;/author&gt;&lt;author&gt;Moyses, H&lt;/author&gt;&lt;author&gt;Leggett, S&lt;/author&gt;&lt;author&gt;Z H Levett, D&lt;/author&gt;&lt;author&gt;Rickard, S&lt;/author&gt;&lt;author&gt;Varkonyi-Sepp, J&lt;/author&gt;&lt;author&gt;Williams, F&lt;/author&gt;&lt;author&gt;Wootton, S&lt;/author&gt;&lt;author&gt;Hayes, M&lt;/author&gt;&lt;author&gt;P W Grocott, M&lt;/author&gt;&lt;author&gt;Jack, S&lt;/author&gt;&lt;/authors&gt;&lt;/contributors&gt;&lt;titles&gt;&lt;title&gt;The Wessex Fit-4-Cancer Surgery Trial (WesFit): a protocol for a factorial-design, pragmatic randomised-controlled trial investigating the effects of a multi-modal prehabilitation programme in patients undergoing elective major intra?cavity cancer surgery [version 1; peer review: 2 approved with reservations]&lt;/title&gt;&lt;secondary-title&gt;F1000Research&lt;/secondary-title&gt;&lt;/titles&gt;&lt;periodical&gt;&lt;full-title&gt;F1000Research&lt;/full-title&gt;&lt;/periodical&gt;&lt;volume&gt;10&lt;/volume&gt;&lt;number&gt;952&lt;/number&gt;&lt;dates&gt;&lt;year&gt;2021&lt;/year&gt;&lt;/dates&gt;&lt;urls&gt;&lt;related-urls&gt;&lt;url&gt;https://f1000research.com/articles/10-952/v1&lt;/url&gt;&lt;/related-urls&gt;&lt;/urls&gt;&lt;electronic-resource-num&gt;10.12688/f1000research.55324.1&lt;/electronic-resource-num&gt;&lt;/record&gt;&lt;/Cite&gt;&lt;/EndNote&gt;</w:instrText>
      </w:r>
      <w:r w:rsidR="00296520">
        <w:rPr>
          <w:color w:val="2B579A"/>
          <w:shd w:val="clear" w:color="auto" w:fill="E6E6E6"/>
        </w:rPr>
        <w:fldChar w:fldCharType="separate"/>
      </w:r>
      <w:r w:rsidR="002F17BE" w:rsidRPr="002F17BE">
        <w:rPr>
          <w:noProof/>
        </w:rPr>
        <w:t>(West et al., 2021)</w:t>
      </w:r>
      <w:r w:rsidR="00296520">
        <w:rPr>
          <w:color w:val="2B579A"/>
          <w:shd w:val="clear" w:color="auto" w:fill="E6E6E6"/>
        </w:rPr>
        <w:fldChar w:fldCharType="end"/>
      </w:r>
      <w:r>
        <w:t xml:space="preserve">. Interventions were conducted in community gyms (exercise) and cancer support centres (psychological support). In March 2020 this trial was paused due to COVID-19 lockdown restrictions.   </w:t>
      </w:r>
    </w:p>
    <w:p w14:paraId="54F6757E" w14:textId="3A142267" w:rsidR="5F994B0D" w:rsidRDefault="5F994B0D" w:rsidP="5F994B0D">
      <w:pPr>
        <w:rPr>
          <w:rFonts w:ascii="Calibri" w:eastAsia="Calibri" w:hAnsi="Calibri" w:cs="Calibri"/>
        </w:rPr>
      </w:pPr>
      <w:r>
        <w:t xml:space="preserve">The participants enrolled in </w:t>
      </w:r>
      <w:r w:rsidR="004C1AF4">
        <w:t>the trial</w:t>
      </w:r>
      <w:r>
        <w:t xml:space="preserve"> were extremely disappointed that they could no longer continue with the trial and the research team were cognisant of major disruption to patient’s treatment and follow-up care, as well as disruption to formal and informal support services. The team worked to consider how </w:t>
      </w:r>
      <w:r w:rsidR="000D7009">
        <w:t xml:space="preserve">they </w:t>
      </w:r>
      <w:r>
        <w:t xml:space="preserve">might be able to support individuals affected by cancer while simultaneously answering an important scientific question. The outcome </w:t>
      </w:r>
      <w:proofErr w:type="gramStart"/>
      <w:r>
        <w:t xml:space="preserve">was </w:t>
      </w:r>
      <w:r w:rsidR="00A71165" w:rsidRPr="00A71165">
        <w:t xml:space="preserve"> </w:t>
      </w:r>
      <w:r w:rsidR="00A71165">
        <w:t>SafeFit</w:t>
      </w:r>
      <w:proofErr w:type="gramEnd"/>
      <w:r>
        <w:t xml:space="preserve"> - </w:t>
      </w:r>
      <w:r w:rsidRPr="5F994B0D">
        <w:rPr>
          <w:rFonts w:ascii="Calibri" w:eastAsia="Calibri" w:hAnsi="Calibri" w:cs="Calibri"/>
        </w:rPr>
        <w:t xml:space="preserve">virtual clinics to deliver a multimodal intervention to improve psychological and physical well-being in people with cancer; a COVID-19 targeted non-randomised phase III trial </w:t>
      </w:r>
      <w:r w:rsidR="000C2331">
        <w:rPr>
          <w:rFonts w:ascii="Calibri" w:eastAsia="Calibri" w:hAnsi="Calibri" w:cs="Calibri"/>
          <w:color w:val="2B579A"/>
          <w:shd w:val="clear" w:color="auto" w:fill="E6E6E6"/>
        </w:rPr>
        <w:fldChar w:fldCharType="begin">
          <w:fldData xml:space="preserve">PEVuZE5vdGU+PENpdGU+PEF1dGhvcj5HcmltbWV0dDwvQXV0aG9yPjxZZWFyPjIwMjE8L1llYXI+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</w:fldData>
        </w:fldChar>
      </w:r>
      <w:r w:rsidR="002F17BE">
        <w:rPr>
          <w:rFonts w:ascii="Calibri" w:eastAsia="Calibri" w:hAnsi="Calibri" w:cs="Calibri"/>
          <w:color w:val="2B579A"/>
          <w:shd w:val="clear" w:color="auto" w:fill="E6E6E6"/>
        </w:rPr>
        <w:instrText xml:space="preserve"> ADDIN EN.CITE </w:instrText>
      </w:r>
      <w:r w:rsidR="002F17BE">
        <w:rPr>
          <w:rFonts w:ascii="Calibri" w:eastAsia="Calibri" w:hAnsi="Calibri" w:cs="Calibri"/>
          <w:color w:val="2B579A"/>
          <w:shd w:val="clear" w:color="auto" w:fill="E6E6E6"/>
        </w:rPr>
        <w:fldChar w:fldCharType="begin">
          <w:fldData xml:space="preserve">PEVuZE5vdGU+PENpdGU+PEF1dGhvcj5HcmltbWV0dDwvQXV0aG9yPjxZZWFyPjIwMjE8L1llYXI+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</w:fldData>
        </w:fldChar>
      </w:r>
      <w:r w:rsidR="002F17BE">
        <w:rPr>
          <w:rFonts w:ascii="Calibri" w:eastAsia="Calibri" w:hAnsi="Calibri" w:cs="Calibri"/>
          <w:color w:val="2B579A"/>
          <w:shd w:val="clear" w:color="auto" w:fill="E6E6E6"/>
        </w:rPr>
        <w:instrText xml:space="preserve"> ADDIN EN.CITE.DATA </w:instrText>
      </w:r>
      <w:r w:rsidR="002F17BE">
        <w:rPr>
          <w:rFonts w:ascii="Calibri" w:eastAsia="Calibri" w:hAnsi="Calibri" w:cs="Calibri"/>
          <w:color w:val="2B579A"/>
          <w:shd w:val="clear" w:color="auto" w:fill="E6E6E6"/>
        </w:rPr>
      </w:r>
      <w:r w:rsidR="002F17BE">
        <w:rPr>
          <w:rFonts w:ascii="Calibri" w:eastAsia="Calibri" w:hAnsi="Calibri" w:cs="Calibri"/>
          <w:color w:val="2B579A"/>
          <w:shd w:val="clear" w:color="auto" w:fill="E6E6E6"/>
        </w:rPr>
        <w:fldChar w:fldCharType="end"/>
      </w:r>
      <w:r w:rsidR="000C2331">
        <w:rPr>
          <w:rFonts w:ascii="Calibri" w:eastAsia="Calibri" w:hAnsi="Calibri" w:cs="Calibri"/>
          <w:color w:val="2B579A"/>
          <w:shd w:val="clear" w:color="auto" w:fill="E6E6E6"/>
        </w:rPr>
      </w:r>
      <w:r w:rsidR="000C2331">
        <w:rPr>
          <w:rFonts w:ascii="Calibri" w:eastAsia="Calibri" w:hAnsi="Calibri" w:cs="Calibri"/>
          <w:color w:val="2B579A"/>
          <w:shd w:val="clear" w:color="auto" w:fill="E6E6E6"/>
        </w:rPr>
        <w:fldChar w:fldCharType="separate"/>
      </w:r>
      <w:r w:rsidR="002F17BE" w:rsidRPr="002F17BE">
        <w:rPr>
          <w:rFonts w:ascii="Calibri" w:eastAsia="Calibri" w:hAnsi="Calibri" w:cs="Calibri"/>
          <w:noProof/>
        </w:rPr>
        <w:t>(Grimmett et al., 2021)</w:t>
      </w:r>
      <w:r w:rsidR="000C2331">
        <w:rPr>
          <w:rFonts w:ascii="Calibri" w:eastAsia="Calibri" w:hAnsi="Calibri" w:cs="Calibri"/>
          <w:color w:val="2B579A"/>
          <w:shd w:val="clear" w:color="auto" w:fill="E6E6E6"/>
        </w:rPr>
        <w:fldChar w:fldCharType="end"/>
      </w:r>
      <w:r w:rsidR="007F21A7">
        <w:rPr>
          <w:rFonts w:ascii="Calibri" w:eastAsia="Calibri" w:hAnsi="Calibri" w:cs="Calibri"/>
        </w:rPr>
        <w:t>.</w:t>
      </w:r>
      <w:r w:rsidRPr="5F994B0D">
        <w:rPr>
          <w:rFonts w:ascii="Calibri" w:eastAsia="Calibri" w:hAnsi="Calibri" w:cs="Calibri"/>
        </w:rPr>
        <w:t xml:space="preserve"> </w:t>
      </w:r>
      <w:r w:rsidR="002525ED">
        <w:rPr>
          <w:rFonts w:ascii="Calibri" w:eastAsia="Calibri" w:hAnsi="Calibri" w:cs="Calibri"/>
        </w:rPr>
        <w:t xml:space="preserve">This was made possible by contributions from a wide multidisciplinary team including, but not limited to exercise physiologists, dietitians, psychologists, research mangers, third sector personnel and service users.  </w:t>
      </w:r>
    </w:p>
    <w:p w14:paraId="344EA8BF" w14:textId="6A504730" w:rsidR="5F994B0D" w:rsidRPr="005E0A1F" w:rsidRDefault="5F994B0D" w:rsidP="5F994B0D">
      <w:pPr>
        <w:rPr>
          <w:rFonts w:ascii="Calibri" w:eastAsia="Calibri" w:hAnsi="Calibri" w:cs="Calibri"/>
          <w:i/>
          <w:iCs/>
        </w:rPr>
      </w:pPr>
      <w:r w:rsidRPr="005E0A1F">
        <w:rPr>
          <w:rFonts w:ascii="Calibri" w:eastAsia="Calibri" w:hAnsi="Calibri" w:cs="Calibri"/>
          <w:i/>
          <w:iCs/>
        </w:rPr>
        <w:t xml:space="preserve">Designing </w:t>
      </w:r>
      <w:proofErr w:type="gramStart"/>
      <w:r w:rsidR="00A71165" w:rsidRPr="5F994B0D">
        <w:rPr>
          <w:rFonts w:ascii="Calibri" w:eastAsia="Calibri" w:hAnsi="Calibri" w:cs="Calibri"/>
          <w:u w:val="single"/>
        </w:rPr>
        <w:t>SafeFit</w:t>
      </w:r>
      <w:r w:rsidR="00A71165" w:rsidDel="00A71165">
        <w:t xml:space="preserve"> </w:t>
      </w:r>
      <w:r w:rsidRPr="005E0A1F">
        <w:rPr>
          <w:rFonts w:ascii="Calibri" w:eastAsia="Calibri" w:hAnsi="Calibri" w:cs="Calibri"/>
          <w:i/>
          <w:iCs/>
        </w:rPr>
        <w:t>:</w:t>
      </w:r>
      <w:proofErr w:type="gramEnd"/>
      <w:r w:rsidRPr="005E0A1F">
        <w:rPr>
          <w:rFonts w:ascii="Calibri" w:eastAsia="Calibri" w:hAnsi="Calibri" w:cs="Calibri"/>
          <w:i/>
          <w:iCs/>
        </w:rPr>
        <w:t xml:space="preserve"> public contributor involvement and stakeholder collaboration</w:t>
      </w:r>
    </w:p>
    <w:p w14:paraId="50DD77CC" w14:textId="223D6A6A" w:rsidR="5F994B0D" w:rsidRDefault="5F994B0D" w:rsidP="5F994B0D">
      <w:pPr>
        <w:rPr>
          <w:rFonts w:ascii="Poppins" w:eastAsia="Poppins" w:hAnsi="Poppins" w:cs="Poppins"/>
          <w:color w:val="000000" w:themeColor="text1"/>
          <w:sz w:val="24"/>
          <w:szCs w:val="24"/>
        </w:rPr>
      </w:pPr>
      <w:r>
        <w:t xml:space="preserve">The </w:t>
      </w:r>
      <w:r w:rsidR="008B6E74">
        <w:t xml:space="preserve">rapid </w:t>
      </w:r>
      <w:r>
        <w:t xml:space="preserve">development of </w:t>
      </w:r>
      <w:r w:rsidR="00A71165" w:rsidRPr="5F994B0D">
        <w:rPr>
          <w:rFonts w:ascii="Calibri" w:eastAsia="Calibri" w:hAnsi="Calibri" w:cs="Calibri"/>
          <w:u w:val="single"/>
        </w:rPr>
        <w:t>SafeFit</w:t>
      </w:r>
      <w:r w:rsidR="00A71165">
        <w:t xml:space="preserve"> </w:t>
      </w:r>
      <w:r>
        <w:t xml:space="preserve">involved collaboration with multiple stakeholders and public contributors. Initial conversations were held with Macmillan Cancer Support who agreed to pump </w:t>
      </w:r>
      <w:r>
        <w:lastRenderedPageBreak/>
        <w:t xml:space="preserve">prime the project, providing infrastructure to develop a registration page and administrative support to enrol participants. </w:t>
      </w:r>
      <w:proofErr w:type="gramStart"/>
      <w:r>
        <w:t>In order to</w:t>
      </w:r>
      <w:proofErr w:type="gramEnd"/>
      <w:r>
        <w:t xml:space="preserve"> deliver the trial, we required a critical mass of specialist cancer exercise instructors. This would ensure instructors had the necessary training to ensure they could work safely with participants who were receiving or recovering from cancer treatments. We therefore collaborated with CanRehab Trust, a charitable organisation which holds a register of approved personal trainers</w:t>
      </w:r>
      <w:r w:rsidR="000918F1">
        <w:t xml:space="preserve"> </w:t>
      </w:r>
      <w:r w:rsidR="000918F1">
        <w:rPr>
          <w:color w:val="2B579A"/>
          <w:shd w:val="clear" w:color="auto" w:fill="E6E6E6"/>
        </w:rPr>
        <w:fldChar w:fldCharType="begin"/>
      </w:r>
      <w:r w:rsidR="002F17BE">
        <w:rPr>
          <w:color w:val="2B579A"/>
          <w:shd w:val="clear" w:color="auto" w:fill="E6E6E6"/>
        </w:rPr>
        <w:instrText xml:space="preserve"> ADDIN EN.CITE &lt;EndNote&gt;&lt;Cite&gt;&lt;Author&gt;CanRehab Trust&lt;/Author&gt;&lt;Year&gt;2022&lt;/Year&gt;&lt;RecNum&gt;4336&lt;/RecNum&gt;&lt;DisplayText&gt;(CanRehab Trust, 2022)&lt;/DisplayText&gt;&lt;record&gt;&lt;rec-number&gt;4336&lt;/rec-number&gt;&lt;foreign-keys&gt;&lt;key app="EN" db-id="xzx9f05zq00p0besetpxfzdhfpvrzdr5ssp9" timestamp="1650894382"&gt;4336&lt;/key&gt;&lt;/foreign-keys&gt;&lt;ref-type name="Web Page"&gt;12&lt;/ref-type&gt;&lt;contributors&gt;&lt;authors&gt;&lt;author&gt;CanRehab Trust,&lt;/author&gt;&lt;/authors&gt;&lt;/contributors&gt;&lt;titles&gt;&lt;title&gt;CanRehab Trust: Actively living well through cancer&lt;/title&gt;&lt;/titles&gt;&lt;number&gt;25 April 2022&lt;/number&gt;&lt;dates&gt;&lt;year&gt;2022&lt;/year&gt;&lt;/dates&gt;&lt;urls&gt;&lt;related-urls&gt;&lt;url&gt;https://www.canrehabtrust.org/&lt;/url&gt;&lt;/related-urls&gt;&lt;/urls&gt;&lt;/record&gt;&lt;/Cite&gt;&lt;/EndNote&gt;</w:instrText>
      </w:r>
      <w:r w:rsidR="000918F1">
        <w:rPr>
          <w:color w:val="2B579A"/>
          <w:shd w:val="clear" w:color="auto" w:fill="E6E6E6"/>
        </w:rPr>
        <w:fldChar w:fldCharType="separate"/>
      </w:r>
      <w:r w:rsidR="002F17BE" w:rsidRPr="002F17BE">
        <w:rPr>
          <w:noProof/>
        </w:rPr>
        <w:t>(CanRehab Trust, 2022)</w:t>
      </w:r>
      <w:r w:rsidR="000918F1">
        <w:rPr>
          <w:color w:val="2B579A"/>
          <w:shd w:val="clear" w:color="auto" w:fill="E6E6E6"/>
        </w:rPr>
        <w:fldChar w:fldCharType="end"/>
      </w:r>
      <w:r>
        <w:t xml:space="preserve">. We convened with other stakeholders including a multidisciplinary team with expertise in exercise, </w:t>
      </w:r>
      <w:proofErr w:type="gramStart"/>
      <w:r>
        <w:t>nutrition</w:t>
      </w:r>
      <w:proofErr w:type="gramEnd"/>
      <w:r>
        <w:t xml:space="preserve"> and clinical psycholog</w:t>
      </w:r>
      <w:r w:rsidR="00A85B32">
        <w:t>y</w:t>
      </w:r>
      <w:r>
        <w:t xml:space="preserve">, along with a trials team. We worked closely with a group of public contributors who agreed that a multimodal intervention including exercise, nutrition and psychological support was most appropriate. </w:t>
      </w:r>
      <w:r w:rsidR="002525ED">
        <w:t xml:space="preserve">They also trialled the study procedures and made recommendations to improve processes and patient communication. </w:t>
      </w:r>
      <w:r>
        <w:t xml:space="preserve"> Regarding trial design, the most scientifically robust approach would have been to conduct a randomised controlled trial, allocating half of registered participants to a control or waitlist group. Given the circumstances at the time it was felt this would be unethical and a non-randomized design was agreed. The intervention was delivered by video conferencing. </w:t>
      </w:r>
    </w:p>
    <w:p w14:paraId="74A5C833" w14:textId="10A108DC" w:rsidR="5F994B0D" w:rsidRPr="00AC4FCD" w:rsidRDefault="5F994B0D" w:rsidP="5F994B0D">
      <w:pPr>
        <w:rPr>
          <w:i/>
          <w:iCs/>
        </w:rPr>
      </w:pPr>
      <w:r w:rsidRPr="00AC4FCD">
        <w:rPr>
          <w:i/>
          <w:iCs/>
        </w:rPr>
        <w:t xml:space="preserve">Training the trainers and ensuring safety </w:t>
      </w:r>
    </w:p>
    <w:p w14:paraId="3C07DC9F" w14:textId="292829F8" w:rsidR="5F994B0D" w:rsidRDefault="5F994B0D" w:rsidP="5F994B0D">
      <w:r>
        <w:t>To our knowledge</w:t>
      </w:r>
      <w:r w:rsidR="00313200">
        <w:t>,</w:t>
      </w:r>
      <w:r>
        <w:t xml:space="preserve"> the exercise instructor workforce has not been utilised to deliver a multi-modal lifestyle intervention in cancer populations previously. To enable effective delivery of the nutrition and psychological support elements of </w:t>
      </w:r>
      <w:proofErr w:type="gramStart"/>
      <w:r w:rsidR="00A71165" w:rsidRPr="5F994B0D">
        <w:rPr>
          <w:rFonts w:ascii="Calibri" w:eastAsia="Calibri" w:hAnsi="Calibri" w:cs="Calibri"/>
          <w:u w:val="single"/>
        </w:rPr>
        <w:t>SafeFit</w:t>
      </w:r>
      <w:r w:rsidR="00A71165">
        <w:t xml:space="preserve"> </w:t>
      </w:r>
      <w:r w:rsidR="00313200">
        <w:t>,</w:t>
      </w:r>
      <w:proofErr w:type="gramEnd"/>
      <w:r>
        <w:t xml:space="preserve"> a bespoke training package was developed for the cancer exercise specialists (CES). This included webinars designed and delivered by clinical specialists, along with supportive materials (see trial protocol for details). An online version of the Royal Society for Public Health accredited Making Every Contact Count Lite Healthy conversations skills training was also provided to facilitate behaviour change support</w:t>
      </w:r>
      <w:r w:rsidR="00ED28CA">
        <w:t xml:space="preserve"> </w:t>
      </w:r>
      <w:r w:rsidR="00637B6C">
        <w:fldChar w:fldCharType="begin"/>
      </w:r>
      <w:r w:rsidR="00637B6C">
        <w:instrText xml:space="preserve"> ADDIN EN.CITE &lt;EndNote&gt;&lt;Cite&gt;&lt;Author&gt;Public Health England&lt;/Author&gt;&lt;Year&gt;2016&lt;/Year&gt;&lt;RecNum&gt;4469&lt;/RecNum&gt;&lt;DisplayText&gt;(Public Health England, NHS England, &amp;amp; Health Education England, 2016)&lt;/DisplayText&gt;&lt;record&gt;&lt;rec-number&gt;4469&lt;/rec-number&gt;&lt;foreign-keys&gt;&lt;key app="EN" db-id="xzx9f05zq00p0besetpxfzdhfpvrzdr5ssp9" timestamp="1668772559"&gt;4469&lt;/key&gt;&lt;/foreign-keys&gt;&lt;ref-type name="Government Document"&gt;46&lt;/ref-type&gt;&lt;contributors&gt;&lt;authors&gt;&lt;author&gt;Public Health England, &lt;/author&gt;&lt;author&gt;NHS England,&lt;/author&gt;&lt;author&gt;Health Education England,&lt;/author&gt;&lt;/authors&gt;&lt;/contributors&gt;&lt;titles&gt;&lt;title&gt;Making Every Contact Count Consensus Statement. Public Health England, NHS England, Health Education England, London. &lt;/title&gt;&lt;/titles&gt;&lt;dates&gt;&lt;year&gt;2016&lt;/year&gt;&lt;/dates&gt;&lt;urls&gt;&lt;related-urls&gt;&lt;url&gt;http://mecc.yas.nhs.uk/media/1014/making_every_contact_count_consensus_statement.pdf&lt;/url&gt;&lt;/related-urls&gt;&lt;/urls&gt;&lt;access-date&gt;18/11/22&lt;/access-date&gt;&lt;/record&gt;&lt;/Cite&gt;&lt;/EndNote&gt;</w:instrText>
      </w:r>
      <w:r w:rsidR="00637B6C">
        <w:fldChar w:fldCharType="separate"/>
      </w:r>
      <w:r w:rsidR="00637B6C">
        <w:rPr>
          <w:noProof/>
        </w:rPr>
        <w:t>(Public Health England, NHS England, &amp; Health Education England, 2016)</w:t>
      </w:r>
      <w:r w:rsidR="00637B6C">
        <w:fldChar w:fldCharType="end"/>
      </w:r>
      <w:r>
        <w:t xml:space="preserve">.  In addition, the CES completed Good Clinical Practice training </w:t>
      </w:r>
      <w:r w:rsidR="00FF7F3E">
        <w:t xml:space="preserve">and </w:t>
      </w:r>
      <w:r>
        <w:t xml:space="preserve">received instruction on completion </w:t>
      </w:r>
      <w:r w:rsidR="00CD1302">
        <w:t xml:space="preserve">of </w:t>
      </w:r>
      <w:r>
        <w:t>tri</w:t>
      </w:r>
      <w:r w:rsidR="00CD1302">
        <w:t>a</w:t>
      </w:r>
      <w:r>
        <w:t xml:space="preserve">l paperwork to ensure adherence to study protocol and ethical procedures. Safety of participants completing a distance-based intervention was paramount. A pre-session screening checklist was developed to monitor condition, medical contacts, </w:t>
      </w:r>
      <w:proofErr w:type="gramStart"/>
      <w:r>
        <w:t>medication</w:t>
      </w:r>
      <w:proofErr w:type="gramEnd"/>
      <w:r>
        <w:t xml:space="preserve"> and COVID-19 status. A detailed escalation plan was also employed in case of acute medical events. If participants displayed COVID-19 symptoms the intervention was paused for a minimum of 2 weeks or until confirmed medically fit to continue. The intervention was also paused i</w:t>
      </w:r>
      <w:r w:rsidR="00DE4764">
        <w:t>f</w:t>
      </w:r>
      <w:r>
        <w:t xml:space="preserve"> anyone in their household displayed COVID-19 symptoms.  Any cases where clinical review was deemed necessary were discussed at weekly clinical team review</w:t>
      </w:r>
      <w:r w:rsidR="00440843">
        <w:t xml:space="preserve"> meetings</w:t>
      </w:r>
      <w:r>
        <w:t xml:space="preserve">. A training manual was developed for CES detailing all compulsory training, screening and escalation processes and trial paperwork. </w:t>
      </w:r>
    </w:p>
    <w:p w14:paraId="7ED492BC" w14:textId="04DED12F" w:rsidR="5F994B0D" w:rsidRPr="00F60D22" w:rsidRDefault="5F994B0D" w:rsidP="5F994B0D">
      <w:pPr>
        <w:rPr>
          <w:i/>
          <w:iCs/>
        </w:rPr>
      </w:pPr>
      <w:r w:rsidRPr="00F60D22">
        <w:rPr>
          <w:i/>
          <w:iCs/>
        </w:rPr>
        <w:t xml:space="preserve">Support throughout the </w:t>
      </w:r>
      <w:proofErr w:type="gramStart"/>
      <w:r w:rsidR="00A71165" w:rsidRPr="5F994B0D">
        <w:rPr>
          <w:rFonts w:ascii="Calibri" w:eastAsia="Calibri" w:hAnsi="Calibri" w:cs="Calibri"/>
          <w:u w:val="single"/>
        </w:rPr>
        <w:t>SafeFit</w:t>
      </w:r>
      <w:r w:rsidR="00A71165">
        <w:t xml:space="preserve"> </w:t>
      </w:r>
      <w:r w:rsidRPr="00F60D22">
        <w:rPr>
          <w:i/>
          <w:iCs/>
        </w:rPr>
        <w:t xml:space="preserve"> trial</w:t>
      </w:r>
      <w:proofErr w:type="gramEnd"/>
    </w:p>
    <w:p w14:paraId="57C34351" w14:textId="21BDC1A6" w:rsidR="5F994B0D" w:rsidRDefault="5F994B0D" w:rsidP="5F994B0D">
      <w:r>
        <w:t xml:space="preserve">Wellbeing of the CES was also a priority. Bi-weekly group video conference calls were held. These provided an opportunity to share best practice, answer queries regarding administrative elements of trial delivery. Importantly they also enabled CES to share emotional experiences when working with participants under such challenging circumstances. A guest lecture from oncology palliative care nurses was also provided to support CES working with individuals with advanced and treatable but not curable disease.  One to one supervisory </w:t>
      </w:r>
      <w:proofErr w:type="gramStart"/>
      <w:r>
        <w:t>sessions</w:t>
      </w:r>
      <w:proofErr w:type="gramEnd"/>
      <w:r>
        <w:t xml:space="preserve"> were also available at any time. </w:t>
      </w:r>
    </w:p>
    <w:p w14:paraId="326E359F" w14:textId="3B286D35" w:rsidR="5F994B0D" w:rsidRPr="009C7FA0" w:rsidRDefault="5F994B0D" w:rsidP="5F994B0D">
      <w:pPr>
        <w:rPr>
          <w:i/>
          <w:iCs/>
        </w:rPr>
      </w:pPr>
      <w:r w:rsidRPr="009C7FA0">
        <w:rPr>
          <w:i/>
          <w:iCs/>
        </w:rPr>
        <w:t>Lessons learn</w:t>
      </w:r>
      <w:r w:rsidR="004F1A08" w:rsidRPr="009C7FA0">
        <w:rPr>
          <w:i/>
          <w:iCs/>
        </w:rPr>
        <w:t>ed</w:t>
      </w:r>
    </w:p>
    <w:p w14:paraId="355BA3B5" w14:textId="5738B515" w:rsidR="5F994B0D" w:rsidRDefault="5F994B0D" w:rsidP="5F994B0D">
      <w:r>
        <w:t>Working at distance with people affected by cancer, often with accompanying health conditions and complex and/or advanced disease</w:t>
      </w:r>
      <w:r w:rsidR="00313200">
        <w:t>,</w:t>
      </w:r>
      <w:r>
        <w:t xml:space="preserve"> was challenging. The robust screening and escalation procedures were essential, as was the highly skilled multidisciplinary clinical team. Some processes evolved </w:t>
      </w:r>
      <w:r>
        <w:lastRenderedPageBreak/>
        <w:t xml:space="preserve">during the trial, for example, inclusion of a medical pause if participants were scheduled for surgery or had periods where they were too unwell to engage with the intervention. This ensured equitable access to the full </w:t>
      </w:r>
      <w:r w:rsidR="000918F1">
        <w:t>6-month</w:t>
      </w:r>
      <w:r>
        <w:t xml:space="preserve"> intervention. </w:t>
      </w:r>
    </w:p>
    <w:p w14:paraId="0808DD1C" w14:textId="50BCF528" w:rsidR="5F994B0D" w:rsidRDefault="5F994B0D" w:rsidP="5F994B0D">
      <w:r>
        <w:t>Feedback from the CES emphasised the importance of the bi-weekly meetings, both for emotional support and to develop a community of practice. The vast majority of CES had never worked on a clinical trial before. We developed a buddy system where CES who had been working on the trial for several weeks/months supported new trainers, for example, advising on how to organise trial paperwork</w:t>
      </w:r>
      <w:r w:rsidR="00FF7F3E">
        <w:t>,</w:t>
      </w:r>
      <w:r>
        <w:t xml:space="preserve"> which was often new to them. </w:t>
      </w:r>
    </w:p>
    <w:p w14:paraId="438BE966" w14:textId="6C9A016D" w:rsidR="5F994B0D" w:rsidRDefault="5F994B0D" w:rsidP="5F994B0D">
      <w:r>
        <w:t>The titrated nature of the intervention, with 3 sessions per week for the first month, weekly sessions months 2-3 and monthly sessions months 4-6 was designed to encourage participant autonomy to engage in the newly established lifestyle behaviours independently of the CES on completion of the trial. Both participants and CES found transition to monthly sessions challenging and we worked with the CES to develop strategies to facilitate this</w:t>
      </w:r>
      <w:r w:rsidR="00C61EBD">
        <w:t>.</w:t>
      </w:r>
      <w:r>
        <w:t xml:space="preserve"> CES also reported that it was difficult when participants had to pause participation due to ill health and the trial team were unable to share information of the participant’s condition due to data protection regulations. </w:t>
      </w:r>
    </w:p>
    <w:p w14:paraId="6B35ADED" w14:textId="7CA356BE" w:rsidR="002541F7" w:rsidRDefault="002541F7" w:rsidP="5F994B0D">
      <w:r>
        <w:t xml:space="preserve">A formal process evaluation is planned to explore patient experience of participation. Anecdotal evidence through patient communication to the trial team during the study reveals some encouraging stories. Patients have referred to </w:t>
      </w:r>
      <w:r w:rsidR="0001785A">
        <w:t>the intervention</w:t>
      </w:r>
      <w:r>
        <w:t xml:space="preserve"> as a ‘lifeline’ during periods of isolation, with improvements in physical health and an appreciation of the emotional support offered during such a challenging time. </w:t>
      </w:r>
    </w:p>
    <w:p w14:paraId="5E127A43" w14:textId="40473088" w:rsidR="5F994B0D" w:rsidRDefault="5F994B0D" w:rsidP="5F994B0D">
      <w:pPr>
        <w:rPr>
          <w:rFonts w:eastAsiaTheme="minorEastAsia"/>
        </w:rPr>
      </w:pPr>
      <w:r w:rsidRPr="5F994B0D">
        <w:rPr>
          <w:rFonts w:eastAsiaTheme="minorEastAsia"/>
        </w:rPr>
        <w:t>Publications detailing evaluation of the trainers</w:t>
      </w:r>
      <w:r w:rsidR="00FF7F3E">
        <w:rPr>
          <w:rFonts w:eastAsiaTheme="minorEastAsia"/>
        </w:rPr>
        <w:t>’</w:t>
      </w:r>
      <w:r w:rsidRPr="5F994B0D">
        <w:rPr>
          <w:rFonts w:eastAsiaTheme="minorEastAsia"/>
        </w:rPr>
        <w:t xml:space="preserve"> training package are anticipated by the end of 2022 and trial results end of 2023. </w:t>
      </w:r>
    </w:p>
    <w:p w14:paraId="1515437E" w14:textId="77777777" w:rsidR="008C346E" w:rsidRDefault="008C346E" w:rsidP="008C346E">
      <w:pPr>
        <w:spacing w:after="0" w:line="240" w:lineRule="auto"/>
        <w:textAlignment w:val="baseline"/>
        <w:rPr>
          <w:rFonts w:ascii="Calibri" w:eastAsia="Times New Roman" w:hAnsi="Calibri" w:cs="Calibri"/>
          <w:b/>
          <w:bCs/>
          <w:lang w:eastAsia="en-GB"/>
        </w:rPr>
      </w:pPr>
    </w:p>
    <w:p w14:paraId="43145792" w14:textId="465A6659" w:rsidR="008C346E" w:rsidRPr="00C74DAB" w:rsidRDefault="008C346E" w:rsidP="008C346E">
      <w:pPr>
        <w:spacing w:after="0" w:line="240" w:lineRule="auto"/>
        <w:textAlignment w:val="baseline"/>
        <w:rPr>
          <w:rFonts w:ascii="Segoe UI" w:eastAsia="Times New Roman" w:hAnsi="Segoe UI" w:cs="Segoe UI"/>
          <w:sz w:val="18"/>
          <w:szCs w:val="18"/>
          <w:lang w:eastAsia="en-GB"/>
        </w:rPr>
      </w:pPr>
      <w:r w:rsidRPr="00C74DAB">
        <w:rPr>
          <w:rFonts w:ascii="Calibri" w:eastAsia="Times New Roman" w:hAnsi="Calibri" w:cs="Calibri"/>
          <w:b/>
          <w:bCs/>
          <w:lang w:eastAsia="en-GB"/>
        </w:rPr>
        <w:t>Case study 4</w:t>
      </w:r>
      <w:r w:rsidRPr="00C74DAB">
        <w:rPr>
          <w:rFonts w:ascii="Calibri" w:eastAsia="Times New Roman" w:hAnsi="Calibri" w:cs="Calibri"/>
          <w:lang w:eastAsia="en-GB"/>
        </w:rPr>
        <w:t> </w:t>
      </w:r>
    </w:p>
    <w:p w14:paraId="7E7049BC" w14:textId="77777777" w:rsidR="008C346E" w:rsidRDefault="008C346E" w:rsidP="008C346E">
      <w:pPr>
        <w:spacing w:after="0" w:line="240" w:lineRule="auto"/>
        <w:textAlignment w:val="baseline"/>
        <w:rPr>
          <w:rFonts w:ascii="Calibri" w:eastAsia="Times New Roman" w:hAnsi="Calibri" w:cs="Calibri"/>
          <w:lang w:eastAsia="en-GB"/>
        </w:rPr>
      </w:pPr>
    </w:p>
    <w:p w14:paraId="3ABF153F" w14:textId="58057A93" w:rsidR="008C346E" w:rsidRDefault="008C346E" w:rsidP="008C346E">
      <w:pPr>
        <w:spacing w:after="0" w:line="240" w:lineRule="auto"/>
        <w:textAlignment w:val="baseline"/>
        <w:rPr>
          <w:rFonts w:ascii="Calibri" w:eastAsia="Times New Roman" w:hAnsi="Calibri" w:cs="Calibri"/>
          <w:lang w:eastAsia="en-GB"/>
        </w:rPr>
      </w:pPr>
      <w:r w:rsidRPr="00C74DAB">
        <w:rPr>
          <w:rFonts w:ascii="Calibri" w:eastAsia="Times New Roman" w:hAnsi="Calibri" w:cs="Calibri"/>
          <w:lang w:eastAsia="en-GB"/>
        </w:rPr>
        <w:t xml:space="preserve">Adapting a longitudinal qualitative study to focus on newly emerging issues </w:t>
      </w:r>
      <w:r w:rsidR="00C11411">
        <w:rPr>
          <w:rFonts w:ascii="Calibri" w:eastAsia="Times New Roman" w:hAnsi="Calibri" w:cs="Calibri"/>
          <w:lang w:eastAsia="en-GB"/>
        </w:rPr>
        <w:t>due to the</w:t>
      </w:r>
      <w:r w:rsidR="00752F6B">
        <w:rPr>
          <w:rFonts w:ascii="Calibri" w:eastAsia="Times New Roman" w:hAnsi="Calibri" w:cs="Calibri"/>
          <w:lang w:eastAsia="en-GB"/>
        </w:rPr>
        <w:t xml:space="preserve"> </w:t>
      </w:r>
      <w:r w:rsidR="00F40B78">
        <w:rPr>
          <w:rFonts w:ascii="Calibri" w:eastAsia="Times New Roman" w:hAnsi="Calibri" w:cs="Calibri"/>
          <w:lang w:eastAsia="en-GB"/>
        </w:rPr>
        <w:t>COVID</w:t>
      </w:r>
      <w:r w:rsidR="00752F6B">
        <w:rPr>
          <w:rFonts w:ascii="Calibri" w:eastAsia="Times New Roman" w:hAnsi="Calibri" w:cs="Calibri"/>
          <w:lang w:eastAsia="en-GB"/>
        </w:rPr>
        <w:t>-19</w:t>
      </w:r>
      <w:r w:rsidR="00C11411">
        <w:rPr>
          <w:rFonts w:ascii="Calibri" w:eastAsia="Times New Roman" w:hAnsi="Calibri" w:cs="Calibri"/>
          <w:lang w:eastAsia="en-GB"/>
        </w:rPr>
        <w:t xml:space="preserve"> pandemic</w:t>
      </w:r>
    </w:p>
    <w:p w14:paraId="4F9EF025" w14:textId="77777777" w:rsidR="008C346E" w:rsidRDefault="008C346E" w:rsidP="008C346E">
      <w:pPr>
        <w:spacing w:after="0" w:line="240" w:lineRule="auto"/>
        <w:textAlignment w:val="baseline"/>
        <w:rPr>
          <w:rFonts w:ascii="Calibri" w:eastAsia="Times New Roman" w:hAnsi="Calibri" w:cs="Calibri"/>
          <w:lang w:eastAsia="en-GB"/>
        </w:rPr>
      </w:pPr>
    </w:p>
    <w:p w14:paraId="1F6FA89D" w14:textId="77777777" w:rsidR="008C346E" w:rsidRPr="009C7FA0" w:rsidRDefault="008C346E" w:rsidP="008C346E">
      <w:pPr>
        <w:spacing w:after="0" w:line="240" w:lineRule="auto"/>
        <w:textAlignment w:val="baseline"/>
        <w:rPr>
          <w:rFonts w:ascii="Calibri" w:eastAsia="Times New Roman" w:hAnsi="Calibri" w:cs="Calibri"/>
          <w:i/>
          <w:iCs/>
          <w:lang w:eastAsia="en-GB"/>
        </w:rPr>
      </w:pPr>
      <w:r w:rsidRPr="009C7FA0">
        <w:rPr>
          <w:rFonts w:ascii="Calibri" w:eastAsia="Times New Roman" w:hAnsi="Calibri" w:cs="Calibri"/>
          <w:i/>
          <w:iCs/>
          <w:lang w:eastAsia="en-GB"/>
        </w:rPr>
        <w:t>Context</w:t>
      </w:r>
    </w:p>
    <w:p w14:paraId="19A45B77" w14:textId="2143AF83" w:rsidR="008C346E" w:rsidRDefault="008C346E" w:rsidP="008C346E">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 xml:space="preserve">The context of this case study is a three-year project funded by Macmillan </w:t>
      </w:r>
      <w:r w:rsidR="003F7702">
        <w:rPr>
          <w:rFonts w:ascii="Calibri" w:eastAsia="Times New Roman" w:hAnsi="Calibri" w:cs="Calibri"/>
          <w:lang w:eastAsia="en-GB"/>
        </w:rPr>
        <w:t>C</w:t>
      </w:r>
      <w:r>
        <w:rPr>
          <w:rFonts w:ascii="Calibri" w:eastAsia="Times New Roman" w:hAnsi="Calibri" w:cs="Calibri"/>
          <w:lang w:eastAsia="en-GB"/>
        </w:rPr>
        <w:t>ancer Support</w:t>
      </w:r>
      <w:r w:rsidR="00A44F63">
        <w:rPr>
          <w:rFonts w:ascii="Calibri" w:eastAsia="Times New Roman" w:hAnsi="Calibri" w:cs="Calibri"/>
          <w:lang w:eastAsia="en-GB"/>
        </w:rPr>
        <w:t xml:space="preserve"> </w:t>
      </w:r>
      <w:r w:rsidR="00A44F63">
        <w:rPr>
          <w:rFonts w:ascii="Calibri" w:eastAsia="Times New Roman" w:hAnsi="Calibri" w:cs="Calibri"/>
          <w:lang w:eastAsia="en-GB"/>
        </w:rPr>
        <w:fldChar w:fldCharType="begin">
          <w:fldData xml:space="preserve">PEVuZE5vdGU+PENpdGU+PEF1dGhvcj5DYWxtYW48L0F1dGhvcj48WWVhcj4yMDIwPC9ZZWFyPjxS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</w:fldData>
        </w:fldChar>
      </w:r>
      <w:r w:rsidR="002F17BE">
        <w:rPr>
          <w:rFonts w:ascii="Calibri" w:eastAsia="Times New Roman" w:hAnsi="Calibri" w:cs="Calibri"/>
          <w:lang w:eastAsia="en-GB"/>
        </w:rPr>
        <w:instrText xml:space="preserve"> ADDIN EN.CITE </w:instrText>
      </w:r>
      <w:r w:rsidR="002F17BE">
        <w:rPr>
          <w:rFonts w:ascii="Calibri" w:eastAsia="Times New Roman" w:hAnsi="Calibri" w:cs="Calibri"/>
          <w:lang w:eastAsia="en-GB"/>
        </w:rPr>
        <w:fldChar w:fldCharType="begin">
          <w:fldData xml:space="preserve">PEVuZE5vdGU+PENpdGU+PEF1dGhvcj5DYWxtYW48L0F1dGhvcj48WWVhcj4yMDIwPC9ZZWFyPjxS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</w:fldData>
        </w:fldChar>
      </w:r>
      <w:r w:rsidR="002F17BE">
        <w:rPr>
          <w:rFonts w:ascii="Calibri" w:eastAsia="Times New Roman" w:hAnsi="Calibri" w:cs="Calibri"/>
          <w:lang w:eastAsia="en-GB"/>
        </w:rPr>
        <w:instrText xml:space="preserve"> ADDIN EN.CITE.DATA </w:instrText>
      </w:r>
      <w:r w:rsidR="002F17BE">
        <w:rPr>
          <w:rFonts w:ascii="Calibri" w:eastAsia="Times New Roman" w:hAnsi="Calibri" w:cs="Calibri"/>
          <w:lang w:eastAsia="en-GB"/>
        </w:rPr>
      </w:r>
      <w:r w:rsidR="002F17BE">
        <w:rPr>
          <w:rFonts w:ascii="Calibri" w:eastAsia="Times New Roman" w:hAnsi="Calibri" w:cs="Calibri"/>
          <w:lang w:eastAsia="en-GB"/>
        </w:rPr>
        <w:fldChar w:fldCharType="end"/>
      </w:r>
      <w:r w:rsidR="00A44F63">
        <w:rPr>
          <w:rFonts w:ascii="Calibri" w:eastAsia="Times New Roman" w:hAnsi="Calibri" w:cs="Calibri"/>
          <w:lang w:eastAsia="en-GB"/>
        </w:rPr>
      </w:r>
      <w:r w:rsidR="00A44F63">
        <w:rPr>
          <w:rFonts w:ascii="Calibri" w:eastAsia="Times New Roman" w:hAnsi="Calibri" w:cs="Calibri"/>
          <w:lang w:eastAsia="en-GB"/>
        </w:rPr>
        <w:fldChar w:fldCharType="separate"/>
      </w:r>
      <w:r w:rsidR="002F17BE">
        <w:rPr>
          <w:rFonts w:ascii="Calibri" w:eastAsia="Times New Roman" w:hAnsi="Calibri" w:cs="Calibri"/>
          <w:noProof/>
          <w:lang w:eastAsia="en-GB"/>
        </w:rPr>
        <w:t>(Calman et al., 2020)</w:t>
      </w:r>
      <w:r w:rsidR="00A44F63">
        <w:rPr>
          <w:rFonts w:ascii="Calibri" w:eastAsia="Times New Roman" w:hAnsi="Calibri" w:cs="Calibri"/>
          <w:lang w:eastAsia="en-GB"/>
        </w:rPr>
        <w:fldChar w:fldCharType="end"/>
      </w:r>
      <w:r>
        <w:rPr>
          <w:rFonts w:ascii="Calibri" w:eastAsia="Times New Roman" w:hAnsi="Calibri" w:cs="Calibri"/>
          <w:lang w:eastAsia="en-GB"/>
        </w:rPr>
        <w:t xml:space="preserve">. </w:t>
      </w:r>
      <w:r w:rsidRPr="00C74DAB">
        <w:rPr>
          <w:rFonts w:ascii="Calibri" w:eastAsia="Times New Roman" w:hAnsi="Calibri" w:cs="Calibri"/>
          <w:lang w:eastAsia="en-GB"/>
        </w:rPr>
        <w:t>The aim of th</w:t>
      </w:r>
      <w:r>
        <w:rPr>
          <w:rFonts w:ascii="Calibri" w:eastAsia="Times New Roman" w:hAnsi="Calibri" w:cs="Calibri"/>
          <w:lang w:eastAsia="en-GB"/>
        </w:rPr>
        <w:t>e</w:t>
      </w:r>
      <w:r w:rsidRPr="00C74DAB">
        <w:rPr>
          <w:rFonts w:ascii="Calibri" w:eastAsia="Times New Roman" w:hAnsi="Calibri" w:cs="Calibri"/>
          <w:lang w:eastAsia="en-GB"/>
        </w:rPr>
        <w:t xml:space="preserve"> study is to understand and characterise the role and outcomes of self-management support for people living with cancer that is treatable but not curable. </w:t>
      </w:r>
      <w:r>
        <w:rPr>
          <w:rFonts w:ascii="Calibri" w:eastAsia="Times New Roman" w:hAnsi="Calibri" w:cs="Calibri"/>
          <w:lang w:eastAsia="en-GB"/>
        </w:rPr>
        <w:t xml:space="preserve"> This is a </w:t>
      </w:r>
      <w:r w:rsidR="00090A9B">
        <w:rPr>
          <w:rFonts w:ascii="Calibri" w:eastAsia="Times New Roman" w:hAnsi="Calibri" w:cs="Calibri"/>
          <w:lang w:eastAsia="en-GB"/>
        </w:rPr>
        <w:t>growing</w:t>
      </w:r>
      <w:r>
        <w:rPr>
          <w:rFonts w:ascii="Calibri" w:eastAsia="Times New Roman" w:hAnsi="Calibri" w:cs="Calibri"/>
          <w:lang w:eastAsia="en-GB"/>
        </w:rPr>
        <w:t xml:space="preserve"> group living with advanced cancer for a prolonged </w:t>
      </w:r>
      <w:proofErr w:type="gramStart"/>
      <w:r>
        <w:rPr>
          <w:rFonts w:ascii="Calibri" w:eastAsia="Times New Roman" w:hAnsi="Calibri" w:cs="Calibri"/>
          <w:lang w:eastAsia="en-GB"/>
        </w:rPr>
        <w:t>period of time</w:t>
      </w:r>
      <w:proofErr w:type="gramEnd"/>
      <w:r>
        <w:rPr>
          <w:rFonts w:ascii="Calibri" w:eastAsia="Times New Roman" w:hAnsi="Calibri" w:cs="Calibri"/>
          <w:lang w:eastAsia="en-GB"/>
        </w:rPr>
        <w:t>, often years, who may be undergoing multiple rounds of treatments and supportive/palliative care, living with high symptom burden and great uncertainty.</w:t>
      </w:r>
      <w:r w:rsidR="00090A9B" w:rsidRPr="00090A9B">
        <w:t xml:space="preserve"> </w:t>
      </w:r>
      <w:r w:rsidR="00090A9B">
        <w:rPr>
          <w:rFonts w:ascii="Calibri" w:eastAsia="Times New Roman" w:hAnsi="Calibri" w:cs="Calibri"/>
          <w:lang w:eastAsia="en-GB"/>
        </w:rPr>
        <w:t xml:space="preserve">There </w:t>
      </w:r>
      <w:r w:rsidR="001D1DD8">
        <w:rPr>
          <w:rFonts w:ascii="Calibri" w:eastAsia="Times New Roman" w:hAnsi="Calibri" w:cs="Calibri"/>
          <w:lang w:eastAsia="en-GB"/>
        </w:rPr>
        <w:t>has</w:t>
      </w:r>
      <w:r w:rsidR="00090A9B">
        <w:rPr>
          <w:rFonts w:ascii="Calibri" w:eastAsia="Times New Roman" w:hAnsi="Calibri" w:cs="Calibri"/>
          <w:lang w:eastAsia="en-GB"/>
        </w:rPr>
        <w:t xml:space="preserve"> only </w:t>
      </w:r>
      <w:r w:rsidR="001D1DD8">
        <w:rPr>
          <w:rFonts w:ascii="Calibri" w:eastAsia="Times New Roman" w:hAnsi="Calibri" w:cs="Calibri"/>
          <w:lang w:eastAsia="en-GB"/>
        </w:rPr>
        <w:t>been</w:t>
      </w:r>
      <w:r w:rsidR="00090A9B">
        <w:rPr>
          <w:rFonts w:ascii="Calibri" w:eastAsia="Times New Roman" w:hAnsi="Calibri" w:cs="Calibri"/>
          <w:lang w:eastAsia="en-GB"/>
        </w:rPr>
        <w:t xml:space="preserve"> recent </w:t>
      </w:r>
      <w:r w:rsidR="00090A9B" w:rsidRPr="00090A9B">
        <w:rPr>
          <w:rFonts w:ascii="Calibri" w:eastAsia="Times New Roman" w:hAnsi="Calibri" w:cs="Calibri"/>
          <w:lang w:eastAsia="en-GB"/>
        </w:rPr>
        <w:t xml:space="preserve">recognition that this group </w:t>
      </w:r>
      <w:r w:rsidR="001D1DD8">
        <w:rPr>
          <w:rFonts w:ascii="Calibri" w:eastAsia="Times New Roman" w:hAnsi="Calibri" w:cs="Calibri"/>
          <w:lang w:eastAsia="en-GB"/>
        </w:rPr>
        <w:t>has</w:t>
      </w:r>
      <w:r w:rsidR="00090A9B" w:rsidRPr="00090A9B">
        <w:rPr>
          <w:rFonts w:ascii="Calibri" w:eastAsia="Times New Roman" w:hAnsi="Calibri" w:cs="Calibri"/>
          <w:lang w:eastAsia="en-GB"/>
        </w:rPr>
        <w:t xml:space="preserve"> </w:t>
      </w:r>
      <w:proofErr w:type="gramStart"/>
      <w:r w:rsidR="00090A9B" w:rsidRPr="00090A9B">
        <w:rPr>
          <w:rFonts w:ascii="Calibri" w:eastAsia="Times New Roman" w:hAnsi="Calibri" w:cs="Calibri"/>
          <w:lang w:eastAsia="en-GB"/>
        </w:rPr>
        <w:t xml:space="preserve">particular </w:t>
      </w:r>
      <w:r w:rsidR="00774BF2">
        <w:rPr>
          <w:rFonts w:ascii="Calibri" w:eastAsia="Times New Roman" w:hAnsi="Calibri" w:cs="Calibri"/>
          <w:lang w:eastAsia="en-GB"/>
        </w:rPr>
        <w:t>experiences</w:t>
      </w:r>
      <w:proofErr w:type="gramEnd"/>
      <w:r w:rsidR="00774BF2">
        <w:rPr>
          <w:rFonts w:ascii="Calibri" w:eastAsia="Times New Roman" w:hAnsi="Calibri" w:cs="Calibri"/>
          <w:lang w:eastAsia="en-GB"/>
        </w:rPr>
        <w:t xml:space="preserve"> and </w:t>
      </w:r>
      <w:r w:rsidR="00090A9B" w:rsidRPr="00090A9B">
        <w:rPr>
          <w:rFonts w:ascii="Calibri" w:eastAsia="Times New Roman" w:hAnsi="Calibri" w:cs="Calibri"/>
          <w:lang w:eastAsia="en-GB"/>
        </w:rPr>
        <w:t xml:space="preserve">needs </w:t>
      </w:r>
      <w:r w:rsidR="00A55713">
        <w:rPr>
          <w:rFonts w:ascii="Calibri" w:eastAsia="Times New Roman" w:hAnsi="Calibri" w:cs="Calibri"/>
          <w:lang w:eastAsia="en-GB"/>
        </w:rPr>
        <w:fldChar w:fldCharType="begin">
          <w:fldData xml:space="preserve">PEVuZE5vdGU+PENpdGU+PEF1dGhvcj5XaGl0ZTwvQXV0aG9yPjxZZWFyPjIwMjE8L1llYXI+PFJl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</w:fldData>
        </w:fldChar>
      </w:r>
      <w:r w:rsidR="002F17BE">
        <w:rPr>
          <w:rFonts w:ascii="Calibri" w:eastAsia="Times New Roman" w:hAnsi="Calibri" w:cs="Calibri"/>
          <w:lang w:eastAsia="en-GB"/>
        </w:rPr>
        <w:instrText xml:space="preserve"> ADDIN EN.CITE </w:instrText>
      </w:r>
      <w:r w:rsidR="002F17BE">
        <w:rPr>
          <w:rFonts w:ascii="Calibri" w:eastAsia="Times New Roman" w:hAnsi="Calibri" w:cs="Calibri"/>
          <w:lang w:eastAsia="en-GB"/>
        </w:rPr>
        <w:fldChar w:fldCharType="begin">
          <w:fldData xml:space="preserve">PEVuZE5vdGU+PENpdGU+PEF1dGhvcj5XaGl0ZTwvQXV0aG9yPjxZZWFyPjIwMjE8L1llYXI+PFJl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</w:fldData>
        </w:fldChar>
      </w:r>
      <w:r w:rsidR="002F17BE">
        <w:rPr>
          <w:rFonts w:ascii="Calibri" w:eastAsia="Times New Roman" w:hAnsi="Calibri" w:cs="Calibri"/>
          <w:lang w:eastAsia="en-GB"/>
        </w:rPr>
        <w:instrText xml:space="preserve"> ADDIN EN.CITE.DATA </w:instrText>
      </w:r>
      <w:r w:rsidR="002F17BE">
        <w:rPr>
          <w:rFonts w:ascii="Calibri" w:eastAsia="Times New Roman" w:hAnsi="Calibri" w:cs="Calibri"/>
          <w:lang w:eastAsia="en-GB"/>
        </w:rPr>
      </w:r>
      <w:r w:rsidR="002F17BE">
        <w:rPr>
          <w:rFonts w:ascii="Calibri" w:eastAsia="Times New Roman" w:hAnsi="Calibri" w:cs="Calibri"/>
          <w:lang w:eastAsia="en-GB"/>
        </w:rPr>
        <w:fldChar w:fldCharType="end"/>
      </w:r>
      <w:r w:rsidR="00A55713">
        <w:rPr>
          <w:rFonts w:ascii="Calibri" w:eastAsia="Times New Roman" w:hAnsi="Calibri" w:cs="Calibri"/>
          <w:lang w:eastAsia="en-GB"/>
        </w:rPr>
      </w:r>
      <w:r w:rsidR="00A55713">
        <w:rPr>
          <w:rFonts w:ascii="Calibri" w:eastAsia="Times New Roman" w:hAnsi="Calibri" w:cs="Calibri"/>
          <w:lang w:eastAsia="en-GB"/>
        </w:rPr>
        <w:fldChar w:fldCharType="separate"/>
      </w:r>
      <w:r w:rsidR="002F17BE">
        <w:rPr>
          <w:rFonts w:ascii="Calibri" w:eastAsia="Times New Roman" w:hAnsi="Calibri" w:cs="Calibri"/>
          <w:noProof/>
          <w:lang w:eastAsia="en-GB"/>
        </w:rPr>
        <w:t>(Maher, Velikova, &amp; Betteley, 2015; White et al., 2021)</w:t>
      </w:r>
      <w:r w:rsidR="00A55713">
        <w:rPr>
          <w:rFonts w:ascii="Calibri" w:eastAsia="Times New Roman" w:hAnsi="Calibri" w:cs="Calibri"/>
          <w:lang w:eastAsia="en-GB"/>
        </w:rPr>
        <w:fldChar w:fldCharType="end"/>
      </w:r>
      <w:r w:rsidR="002C1879">
        <w:rPr>
          <w:rFonts w:ascii="Calibri" w:eastAsia="Times New Roman" w:hAnsi="Calibri" w:cs="Calibri"/>
          <w:lang w:eastAsia="en-GB"/>
        </w:rPr>
        <w:t>.</w:t>
      </w:r>
    </w:p>
    <w:p w14:paraId="0E5A063D" w14:textId="77777777" w:rsidR="002C1879" w:rsidRDefault="002C1879" w:rsidP="008C346E">
      <w:pPr>
        <w:spacing w:after="0" w:line="240" w:lineRule="auto"/>
        <w:textAlignment w:val="baseline"/>
        <w:rPr>
          <w:rFonts w:ascii="Calibri" w:eastAsia="Times New Roman" w:hAnsi="Calibri" w:cs="Calibri"/>
          <w:lang w:eastAsia="en-GB"/>
        </w:rPr>
      </w:pPr>
    </w:p>
    <w:p w14:paraId="5155A232" w14:textId="31DB7974" w:rsidR="008C346E" w:rsidRDefault="00CE1C5A" w:rsidP="008C346E">
      <w:pPr>
        <w:spacing w:after="0" w:line="240" w:lineRule="auto"/>
        <w:textAlignment w:val="baseline"/>
      </w:pPr>
      <w:r>
        <w:t xml:space="preserve">The study team leading the research included clinicians, </w:t>
      </w:r>
      <w:proofErr w:type="gramStart"/>
      <w:r>
        <w:t>academics</w:t>
      </w:r>
      <w:proofErr w:type="gramEnd"/>
      <w:r w:rsidR="00BD7403">
        <w:t xml:space="preserve"> and</w:t>
      </w:r>
      <w:r>
        <w:t xml:space="preserve"> </w:t>
      </w:r>
      <w:r w:rsidR="00BD7403">
        <w:t>a person with expertise by experience</w:t>
      </w:r>
      <w:r w:rsidR="00D1597E">
        <w:t xml:space="preserve"> (who chaired our </w:t>
      </w:r>
      <w:r w:rsidR="0050214E">
        <w:t>PPI group)</w:t>
      </w:r>
      <w:r w:rsidR="00C06957">
        <w:t xml:space="preserve">, </w:t>
      </w:r>
      <w:r w:rsidR="00B65CB1">
        <w:t>this case study reflects our experience of</w:t>
      </w:r>
      <w:r w:rsidR="00645B8F">
        <w:t xml:space="preserve"> modifying</w:t>
      </w:r>
      <w:r w:rsidR="00530736">
        <w:t xml:space="preserve"> </w:t>
      </w:r>
      <w:r w:rsidR="00702D3F">
        <w:t>project</w:t>
      </w:r>
      <w:r w:rsidR="00645B8F">
        <w:t xml:space="preserve"> </w:t>
      </w:r>
      <w:r w:rsidR="00702D3F">
        <w:t>deliver</w:t>
      </w:r>
      <w:r w:rsidR="00530736">
        <w:t xml:space="preserve">y </w:t>
      </w:r>
      <w:r w:rsidR="00F11D3B">
        <w:t xml:space="preserve">during the pandemic. </w:t>
      </w:r>
    </w:p>
    <w:p w14:paraId="4BCF279D" w14:textId="77777777" w:rsidR="00A71165" w:rsidRDefault="00A71165" w:rsidP="008C346E">
      <w:pPr>
        <w:spacing w:after="0" w:line="240" w:lineRule="auto"/>
        <w:textAlignment w:val="baseline"/>
        <w:rPr>
          <w:rFonts w:ascii="Calibri" w:eastAsia="Times New Roman" w:hAnsi="Calibri" w:cs="Calibri"/>
          <w:lang w:eastAsia="en-GB"/>
        </w:rPr>
      </w:pPr>
    </w:p>
    <w:p w14:paraId="5D3C3A52" w14:textId="730BB37D" w:rsidR="008C346E" w:rsidRDefault="008C346E" w:rsidP="008C346E">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To understand this fluctuating experience over time and to understand how needs and experiences change we planned to interview up to 30 people and those who support the</w:t>
      </w:r>
      <w:r w:rsidR="00F632AC">
        <w:rPr>
          <w:rFonts w:ascii="Calibri" w:eastAsia="Times New Roman" w:hAnsi="Calibri" w:cs="Calibri"/>
          <w:lang w:eastAsia="en-GB"/>
        </w:rPr>
        <w:t>m</w:t>
      </w:r>
      <w:r>
        <w:rPr>
          <w:rFonts w:ascii="Calibri" w:eastAsia="Times New Roman" w:hAnsi="Calibri" w:cs="Calibri"/>
          <w:lang w:eastAsia="en-GB"/>
        </w:rPr>
        <w:t xml:space="preserve"> (informal carers) up to three times over the course of a year. To do this we employed longitudinal qualitative interviews to gain a rich picture of experiences.  Recruitment was underway in July 2019 at two clinical centres in England and by the end of </w:t>
      </w:r>
      <w:r w:rsidRPr="0060412F">
        <w:rPr>
          <w:rFonts w:ascii="Calibri" w:eastAsia="Times New Roman" w:hAnsi="Calibri" w:cs="Calibri"/>
          <w:lang w:eastAsia="en-GB"/>
        </w:rPr>
        <w:t>Feb</w:t>
      </w:r>
      <w:r>
        <w:rPr>
          <w:rFonts w:ascii="Calibri" w:eastAsia="Times New Roman" w:hAnsi="Calibri" w:cs="Calibri"/>
          <w:lang w:eastAsia="en-GB"/>
        </w:rPr>
        <w:t xml:space="preserve">ruary </w:t>
      </w:r>
      <w:r w:rsidRPr="0060412F">
        <w:rPr>
          <w:rFonts w:ascii="Calibri" w:eastAsia="Times New Roman" w:hAnsi="Calibri" w:cs="Calibri"/>
          <w:lang w:eastAsia="en-GB"/>
        </w:rPr>
        <w:t xml:space="preserve">2020 </w:t>
      </w:r>
      <w:r>
        <w:rPr>
          <w:rFonts w:ascii="Calibri" w:eastAsia="Times New Roman" w:hAnsi="Calibri" w:cs="Calibri"/>
          <w:lang w:eastAsia="en-GB"/>
        </w:rPr>
        <w:t xml:space="preserve">we had </w:t>
      </w:r>
      <w:r w:rsidRPr="0060412F">
        <w:rPr>
          <w:rFonts w:ascii="Calibri" w:eastAsia="Times New Roman" w:hAnsi="Calibri" w:cs="Calibri"/>
          <w:lang w:eastAsia="en-GB"/>
        </w:rPr>
        <w:t xml:space="preserve">completed recruitment </w:t>
      </w:r>
      <w:r>
        <w:rPr>
          <w:rFonts w:ascii="Calibri" w:eastAsia="Times New Roman" w:hAnsi="Calibri" w:cs="Calibri"/>
          <w:lang w:eastAsia="en-GB"/>
        </w:rPr>
        <w:t xml:space="preserve">of </w:t>
      </w:r>
      <w:r w:rsidRPr="0060412F">
        <w:rPr>
          <w:rFonts w:ascii="Calibri" w:eastAsia="Times New Roman" w:hAnsi="Calibri" w:cs="Calibri"/>
          <w:lang w:eastAsia="en-GB"/>
        </w:rPr>
        <w:t>30 patients &amp; 22 carers</w:t>
      </w:r>
      <w:r>
        <w:rPr>
          <w:rFonts w:ascii="Calibri" w:eastAsia="Times New Roman" w:hAnsi="Calibri" w:cs="Calibri"/>
          <w:lang w:eastAsia="en-GB"/>
        </w:rPr>
        <w:t xml:space="preserve"> and the first interview for all participants had taken place.  </w:t>
      </w:r>
    </w:p>
    <w:p w14:paraId="6A9633AD" w14:textId="77777777" w:rsidR="008C346E" w:rsidRDefault="008C346E" w:rsidP="008C346E">
      <w:pPr>
        <w:spacing w:after="0" w:line="240" w:lineRule="auto"/>
        <w:textAlignment w:val="baseline"/>
        <w:rPr>
          <w:rFonts w:ascii="Calibri" w:eastAsia="Times New Roman" w:hAnsi="Calibri" w:cs="Calibri"/>
          <w:lang w:eastAsia="en-GB"/>
        </w:rPr>
      </w:pPr>
    </w:p>
    <w:p w14:paraId="1F497686" w14:textId="61B301CF" w:rsidR="008C346E" w:rsidRDefault="008C346E" w:rsidP="008C346E">
      <w:pPr>
        <w:spacing w:after="0" w:line="240" w:lineRule="auto"/>
        <w:textAlignment w:val="baseline"/>
        <w:rPr>
          <w:rFonts w:ascii="Calibri" w:eastAsia="Times New Roman" w:hAnsi="Calibri" w:cs="Calibri"/>
          <w:i/>
          <w:iCs/>
          <w:lang w:eastAsia="en-GB"/>
        </w:rPr>
      </w:pPr>
      <w:r w:rsidRPr="00DC30CA">
        <w:rPr>
          <w:rFonts w:ascii="Calibri" w:eastAsia="Times New Roman" w:hAnsi="Calibri" w:cs="Calibri"/>
          <w:i/>
          <w:iCs/>
          <w:lang w:eastAsia="en-GB"/>
        </w:rPr>
        <w:t xml:space="preserve">Implications for the study </w:t>
      </w:r>
    </w:p>
    <w:p w14:paraId="2B593A3E" w14:textId="77777777" w:rsidR="00DC30CA" w:rsidRPr="00DC30CA" w:rsidRDefault="00DC30CA" w:rsidP="008C346E">
      <w:pPr>
        <w:spacing w:after="0" w:line="240" w:lineRule="auto"/>
        <w:textAlignment w:val="baseline"/>
        <w:rPr>
          <w:rFonts w:ascii="Calibri" w:eastAsia="Times New Roman" w:hAnsi="Calibri" w:cs="Calibri"/>
          <w:i/>
          <w:iCs/>
          <w:lang w:eastAsia="en-GB"/>
        </w:rPr>
      </w:pPr>
    </w:p>
    <w:p w14:paraId="6054C420" w14:textId="33BAF87C" w:rsidR="008C346E" w:rsidRDefault="008C346E" w:rsidP="008C346E">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 xml:space="preserve">On the </w:t>
      </w:r>
      <w:r w:rsidRPr="004D0F23">
        <w:rPr>
          <w:rFonts w:ascii="Calibri" w:eastAsia="Times New Roman" w:hAnsi="Calibri" w:cs="Calibri"/>
          <w:lang w:eastAsia="en-GB"/>
        </w:rPr>
        <w:t>26 March</w:t>
      </w:r>
      <w:r>
        <w:rPr>
          <w:rFonts w:ascii="Calibri" w:eastAsia="Times New Roman" w:hAnsi="Calibri" w:cs="Calibri"/>
          <w:lang w:eastAsia="en-GB"/>
        </w:rPr>
        <w:t xml:space="preserve"> 2020 the first UK l</w:t>
      </w:r>
      <w:r w:rsidRPr="004D0F23">
        <w:rPr>
          <w:rFonts w:ascii="Calibri" w:eastAsia="Times New Roman" w:hAnsi="Calibri" w:cs="Calibri"/>
          <w:lang w:eastAsia="en-GB"/>
        </w:rPr>
        <w:t>ockdown measures</w:t>
      </w:r>
      <w:r>
        <w:rPr>
          <w:rFonts w:ascii="Calibri" w:eastAsia="Times New Roman" w:hAnsi="Calibri" w:cs="Calibri"/>
          <w:lang w:eastAsia="en-GB"/>
        </w:rPr>
        <w:t xml:space="preserve"> </w:t>
      </w:r>
      <w:r w:rsidRPr="004D0F23">
        <w:rPr>
          <w:rFonts w:ascii="Calibri" w:eastAsia="Times New Roman" w:hAnsi="Calibri" w:cs="Calibri"/>
          <w:lang w:eastAsia="en-GB"/>
        </w:rPr>
        <w:t>legally c</w:t>
      </w:r>
      <w:r w:rsidR="00A11D07">
        <w:rPr>
          <w:rFonts w:ascii="Calibri" w:eastAsia="Times New Roman" w:hAnsi="Calibri" w:cs="Calibri"/>
          <w:lang w:eastAsia="en-GB"/>
        </w:rPr>
        <w:t>a</w:t>
      </w:r>
      <w:r w:rsidRPr="004D0F23">
        <w:rPr>
          <w:rFonts w:ascii="Calibri" w:eastAsia="Times New Roman" w:hAnsi="Calibri" w:cs="Calibri"/>
          <w:lang w:eastAsia="en-GB"/>
        </w:rPr>
        <w:t>me into force</w:t>
      </w:r>
      <w:r>
        <w:rPr>
          <w:rFonts w:ascii="Calibri" w:eastAsia="Times New Roman" w:hAnsi="Calibri" w:cs="Calibri"/>
          <w:lang w:eastAsia="en-GB"/>
        </w:rPr>
        <w:t xml:space="preserve">. This was a time of great uncertainty and worry for the whole population and had significant implications for research studies. Working from home was mandated and non-essential research studies were paused to allow NHS resource to be redirected to frontline health care. As a research team we had </w:t>
      </w:r>
      <w:r w:rsidR="001C70CA">
        <w:rPr>
          <w:rFonts w:ascii="Calibri" w:eastAsia="Times New Roman" w:hAnsi="Calibri" w:cs="Calibri"/>
          <w:lang w:eastAsia="en-GB"/>
        </w:rPr>
        <w:t>to</w:t>
      </w:r>
      <w:r>
        <w:rPr>
          <w:rFonts w:ascii="Calibri" w:eastAsia="Times New Roman" w:hAnsi="Calibri" w:cs="Calibri"/>
          <w:lang w:eastAsia="en-GB"/>
        </w:rPr>
        <w:t xml:space="preserve"> consider two challenging questions</w:t>
      </w:r>
    </w:p>
    <w:p w14:paraId="2EF4EA79" w14:textId="77777777" w:rsidR="008C346E" w:rsidRDefault="008C346E" w:rsidP="008C346E">
      <w:pPr>
        <w:spacing w:after="0" w:line="240" w:lineRule="auto"/>
        <w:ind w:left="720"/>
        <w:textAlignment w:val="baseline"/>
        <w:rPr>
          <w:rFonts w:ascii="Calibri" w:eastAsia="Times New Roman" w:hAnsi="Calibri" w:cs="Calibri"/>
          <w:lang w:eastAsia="en-GB"/>
        </w:rPr>
      </w:pPr>
      <w:r w:rsidRPr="00857814">
        <w:rPr>
          <w:rFonts w:ascii="Calibri" w:eastAsia="Times New Roman" w:hAnsi="Calibri" w:cs="Calibri"/>
          <w:lang w:eastAsia="en-GB"/>
        </w:rPr>
        <w:t>Could the study be adapted to continue?</w:t>
      </w:r>
    </w:p>
    <w:p w14:paraId="04D3FE8D" w14:textId="77777777" w:rsidR="008C346E" w:rsidRDefault="008C346E" w:rsidP="008C346E">
      <w:pPr>
        <w:spacing w:after="0" w:line="240" w:lineRule="auto"/>
        <w:ind w:left="720"/>
        <w:textAlignment w:val="baseline"/>
        <w:rPr>
          <w:rFonts w:ascii="Calibri" w:eastAsia="Times New Roman" w:hAnsi="Calibri" w:cs="Calibri"/>
          <w:lang w:eastAsia="en-GB"/>
        </w:rPr>
      </w:pPr>
      <w:r w:rsidRPr="00C86113">
        <w:rPr>
          <w:rFonts w:ascii="Calibri" w:eastAsia="Times New Roman" w:hAnsi="Calibri" w:cs="Calibri"/>
          <w:lang w:eastAsia="en-GB"/>
        </w:rPr>
        <w:t>Should we continue?</w:t>
      </w:r>
    </w:p>
    <w:p w14:paraId="53D90B7D" w14:textId="77777777" w:rsidR="008C346E" w:rsidRDefault="008C346E" w:rsidP="008C346E">
      <w:pPr>
        <w:spacing w:after="0" w:line="240" w:lineRule="auto"/>
        <w:textAlignment w:val="baseline"/>
        <w:rPr>
          <w:rFonts w:ascii="Calibri" w:eastAsia="Times New Roman" w:hAnsi="Calibri" w:cs="Calibri"/>
          <w:lang w:eastAsia="en-GB"/>
        </w:rPr>
      </w:pPr>
    </w:p>
    <w:p w14:paraId="489A90F4" w14:textId="69C48F68" w:rsidR="008C346E" w:rsidRDefault="008C346E" w:rsidP="008C346E">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We agreed that the study could continue as all participants had been recruited and no frontline healthcare resources would be required to continue the study. We knew that the project would ne</w:t>
      </w:r>
      <w:r w:rsidR="00151124">
        <w:rPr>
          <w:rFonts w:ascii="Calibri" w:eastAsia="Times New Roman" w:hAnsi="Calibri" w:cs="Calibri"/>
          <w:lang w:eastAsia="en-GB"/>
        </w:rPr>
        <w:t>e</w:t>
      </w:r>
      <w:r>
        <w:rPr>
          <w:rFonts w:ascii="Calibri" w:eastAsia="Times New Roman" w:hAnsi="Calibri" w:cs="Calibri"/>
          <w:lang w:eastAsia="en-GB"/>
        </w:rPr>
        <w:t xml:space="preserve">d to adapt, we could not conduct interviews face to face as planned. People living with advanced cancer are potentially clinically vulnerable with </w:t>
      </w:r>
      <w:r w:rsidRPr="00AE56AF">
        <w:rPr>
          <w:rFonts w:ascii="Calibri" w:eastAsia="Times New Roman" w:hAnsi="Calibri" w:cs="Calibri"/>
          <w:lang w:eastAsia="en-GB"/>
        </w:rPr>
        <w:t>high risk of complications from COVID-19</w:t>
      </w:r>
      <w:r>
        <w:rPr>
          <w:rFonts w:ascii="Calibri" w:eastAsia="Times New Roman" w:hAnsi="Calibri" w:cs="Calibri"/>
          <w:lang w:eastAsia="en-GB"/>
        </w:rPr>
        <w:t xml:space="preserve"> infection and indeed </w:t>
      </w:r>
      <w:proofErr w:type="gramStart"/>
      <w:r>
        <w:rPr>
          <w:rFonts w:ascii="Calibri" w:eastAsia="Times New Roman" w:hAnsi="Calibri" w:cs="Calibri"/>
          <w:lang w:eastAsia="en-GB"/>
        </w:rPr>
        <w:t>all of</w:t>
      </w:r>
      <w:proofErr w:type="gramEnd"/>
      <w:r>
        <w:rPr>
          <w:rFonts w:ascii="Calibri" w:eastAsia="Times New Roman" w:hAnsi="Calibri" w:cs="Calibri"/>
          <w:lang w:eastAsia="en-GB"/>
        </w:rPr>
        <w:t xml:space="preserve"> our participants received letters from the UK government advising them to shield. These letters </w:t>
      </w:r>
      <w:r w:rsidR="00AF772B">
        <w:rPr>
          <w:rFonts w:ascii="Calibri" w:eastAsia="Times New Roman" w:hAnsi="Calibri" w:cs="Calibri"/>
          <w:lang w:eastAsia="en-GB"/>
        </w:rPr>
        <w:t xml:space="preserve">detailed </w:t>
      </w:r>
      <w:r w:rsidRPr="00AE56AF">
        <w:rPr>
          <w:rFonts w:ascii="Calibri" w:eastAsia="Times New Roman" w:hAnsi="Calibri" w:cs="Calibri"/>
          <w:lang w:eastAsia="en-GB"/>
        </w:rPr>
        <w:t xml:space="preserve">how </w:t>
      </w:r>
      <w:r>
        <w:rPr>
          <w:rFonts w:ascii="Calibri" w:eastAsia="Times New Roman" w:hAnsi="Calibri" w:cs="Calibri"/>
          <w:lang w:eastAsia="en-GB"/>
        </w:rPr>
        <w:t xml:space="preserve">people could </w:t>
      </w:r>
      <w:r w:rsidRPr="00AE56AF">
        <w:rPr>
          <w:rFonts w:ascii="Calibri" w:eastAsia="Times New Roman" w:hAnsi="Calibri" w:cs="Calibri"/>
          <w:lang w:eastAsia="en-GB"/>
        </w:rPr>
        <w:t>protect themselves</w:t>
      </w:r>
      <w:r>
        <w:rPr>
          <w:rFonts w:ascii="Calibri" w:eastAsia="Times New Roman" w:hAnsi="Calibri" w:cs="Calibri"/>
          <w:lang w:eastAsia="en-GB"/>
        </w:rPr>
        <w:t xml:space="preserve">, including staying at home and limiting social contact, </w:t>
      </w:r>
      <w:r w:rsidRPr="00AE56AF">
        <w:rPr>
          <w:rFonts w:ascii="Calibri" w:eastAsia="Times New Roman" w:hAnsi="Calibri" w:cs="Calibri"/>
          <w:lang w:eastAsia="en-GB"/>
        </w:rPr>
        <w:t>and how to access NHS services when required.</w:t>
      </w:r>
      <w:r>
        <w:rPr>
          <w:rFonts w:ascii="Calibri" w:eastAsia="Times New Roman" w:hAnsi="Calibri" w:cs="Calibri"/>
          <w:lang w:eastAsia="en-GB"/>
        </w:rPr>
        <w:t xml:space="preserve"> This meant that we could not continue to collect data face to face as per the approved study protocol and this would require amendment to study procedures and ethical/governance approval if we chose to continue.  </w:t>
      </w:r>
    </w:p>
    <w:p w14:paraId="6CB7B29C" w14:textId="77777777" w:rsidR="008C346E" w:rsidRDefault="008C346E" w:rsidP="008C346E">
      <w:pPr>
        <w:spacing w:after="0" w:line="240" w:lineRule="auto"/>
        <w:textAlignment w:val="baseline"/>
        <w:rPr>
          <w:rFonts w:ascii="Calibri" w:eastAsia="Times New Roman" w:hAnsi="Calibri" w:cs="Calibri"/>
          <w:lang w:eastAsia="en-GB"/>
        </w:rPr>
      </w:pPr>
    </w:p>
    <w:p w14:paraId="5E4BFFEF" w14:textId="652B10DC" w:rsidR="008C346E" w:rsidRDefault="008C346E" w:rsidP="008C346E">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 xml:space="preserve">The question of whether we should continue was also complex. We recognised that continuing would mean a </w:t>
      </w:r>
      <w:r w:rsidRPr="00857814">
        <w:rPr>
          <w:rFonts w:ascii="Calibri" w:eastAsia="Times New Roman" w:hAnsi="Calibri" w:cs="Calibri"/>
          <w:lang w:eastAsia="en-GB"/>
        </w:rPr>
        <w:t xml:space="preserve">change of focus to acknowledge the </w:t>
      </w:r>
      <w:r>
        <w:rPr>
          <w:rFonts w:ascii="Calibri" w:eastAsia="Times New Roman" w:hAnsi="Calibri" w:cs="Calibri"/>
          <w:lang w:eastAsia="en-GB"/>
        </w:rPr>
        <w:t xml:space="preserve">uncertainty of the </w:t>
      </w:r>
      <w:r w:rsidRPr="00857814">
        <w:rPr>
          <w:rFonts w:ascii="Calibri" w:eastAsia="Times New Roman" w:hAnsi="Calibri" w:cs="Calibri"/>
          <w:lang w:eastAsia="en-GB"/>
        </w:rPr>
        <w:t xml:space="preserve">context </w:t>
      </w:r>
      <w:r>
        <w:rPr>
          <w:rFonts w:ascii="Calibri" w:eastAsia="Times New Roman" w:hAnsi="Calibri" w:cs="Calibri"/>
          <w:lang w:eastAsia="en-GB"/>
        </w:rPr>
        <w:t xml:space="preserve">and therefore may compromise the original aims of the study.  There was also a question of the increased burden on those who had already consented to the study. Participants </w:t>
      </w:r>
      <w:r w:rsidRPr="00C472E7">
        <w:rPr>
          <w:rFonts w:ascii="Calibri" w:eastAsia="Times New Roman" w:hAnsi="Calibri" w:cs="Calibri"/>
          <w:lang w:eastAsia="en-GB"/>
        </w:rPr>
        <w:t xml:space="preserve">had committed to the project </w:t>
      </w:r>
      <w:r>
        <w:rPr>
          <w:rFonts w:ascii="Calibri" w:eastAsia="Times New Roman" w:hAnsi="Calibri" w:cs="Calibri"/>
          <w:lang w:eastAsia="en-GB"/>
        </w:rPr>
        <w:t>alongside living with advanced cancer. They wanted to be involved to tell their story and improve care for others in the future. We were aware that participants were living with a life limiting disease and that if we paused the study</w:t>
      </w:r>
      <w:r w:rsidR="00236E30">
        <w:rPr>
          <w:rFonts w:ascii="Calibri" w:eastAsia="Times New Roman" w:hAnsi="Calibri" w:cs="Calibri"/>
          <w:lang w:eastAsia="en-GB"/>
        </w:rPr>
        <w:t>,</w:t>
      </w:r>
      <w:r>
        <w:rPr>
          <w:rFonts w:ascii="Calibri" w:eastAsia="Times New Roman" w:hAnsi="Calibri" w:cs="Calibri"/>
          <w:lang w:eastAsia="en-GB"/>
        </w:rPr>
        <w:t xml:space="preserve"> some may not be able to participate at the restart </w:t>
      </w:r>
      <w:r w:rsidR="0055328E">
        <w:rPr>
          <w:rFonts w:ascii="Calibri" w:eastAsia="Times New Roman" w:hAnsi="Calibri" w:cs="Calibri"/>
          <w:lang w:eastAsia="en-GB"/>
        </w:rPr>
        <w:t xml:space="preserve">of </w:t>
      </w:r>
      <w:r>
        <w:rPr>
          <w:rFonts w:ascii="Calibri" w:eastAsia="Times New Roman" w:hAnsi="Calibri" w:cs="Calibri"/>
          <w:lang w:eastAsia="en-GB"/>
        </w:rPr>
        <w:t>the project.  However, as a research team we did</w:t>
      </w:r>
      <w:r w:rsidR="007A646D">
        <w:rPr>
          <w:rFonts w:ascii="Calibri" w:eastAsia="Times New Roman" w:hAnsi="Calibri" w:cs="Calibri"/>
          <w:lang w:eastAsia="en-GB"/>
        </w:rPr>
        <w:t xml:space="preserve"> </w:t>
      </w:r>
      <w:r>
        <w:rPr>
          <w:rFonts w:ascii="Calibri" w:eastAsia="Times New Roman" w:hAnsi="Calibri" w:cs="Calibri"/>
          <w:lang w:eastAsia="en-GB"/>
        </w:rPr>
        <w:t>n</w:t>
      </w:r>
      <w:r w:rsidR="007A646D">
        <w:rPr>
          <w:rFonts w:ascii="Calibri" w:eastAsia="Times New Roman" w:hAnsi="Calibri" w:cs="Calibri"/>
          <w:lang w:eastAsia="en-GB"/>
        </w:rPr>
        <w:t>o</w:t>
      </w:r>
      <w:r>
        <w:rPr>
          <w:rFonts w:ascii="Calibri" w:eastAsia="Times New Roman" w:hAnsi="Calibri" w:cs="Calibri"/>
          <w:lang w:eastAsia="en-GB"/>
        </w:rPr>
        <w:t>t want to cause additional burden at an uncertain time.</w:t>
      </w:r>
    </w:p>
    <w:p w14:paraId="24A65801" w14:textId="77777777" w:rsidR="008C346E" w:rsidRDefault="008C346E" w:rsidP="008C346E">
      <w:pPr>
        <w:spacing w:after="0" w:line="240" w:lineRule="auto"/>
        <w:textAlignment w:val="baseline"/>
        <w:rPr>
          <w:rFonts w:ascii="Calibri" w:eastAsia="Times New Roman" w:hAnsi="Calibri" w:cs="Calibri"/>
          <w:lang w:eastAsia="en-GB"/>
        </w:rPr>
      </w:pPr>
    </w:p>
    <w:p w14:paraId="1C8AF296" w14:textId="6887F707" w:rsidR="008C346E" w:rsidRDefault="008C346E" w:rsidP="008C346E">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 xml:space="preserve">As a research team we decided that we could amend the study processes to ensure the safety of participants and researchers. We investigated </w:t>
      </w:r>
      <w:proofErr w:type="gramStart"/>
      <w:r>
        <w:rPr>
          <w:rFonts w:ascii="Calibri" w:eastAsia="Times New Roman" w:hAnsi="Calibri" w:cs="Calibri"/>
          <w:lang w:eastAsia="en-GB"/>
        </w:rPr>
        <w:t>a number of</w:t>
      </w:r>
      <w:proofErr w:type="gramEnd"/>
      <w:r>
        <w:rPr>
          <w:rFonts w:ascii="Calibri" w:eastAsia="Times New Roman" w:hAnsi="Calibri" w:cs="Calibri"/>
          <w:lang w:eastAsia="en-GB"/>
        </w:rPr>
        <w:t xml:space="preserve"> options but decided that telephone interviews would be the most inclusive option going forward, but we could offer an online video interview if this was preferred.  The potential impact of the pandemic on delivering the research aims and outcomes was unclear. However, we </w:t>
      </w:r>
      <w:r w:rsidR="00E37D54">
        <w:rPr>
          <w:rFonts w:ascii="Calibri" w:eastAsia="Times New Roman" w:hAnsi="Calibri" w:cs="Calibri"/>
          <w:lang w:eastAsia="en-GB"/>
        </w:rPr>
        <w:t xml:space="preserve">recognised </w:t>
      </w:r>
      <w:r>
        <w:rPr>
          <w:rFonts w:ascii="Calibri" w:eastAsia="Times New Roman" w:hAnsi="Calibri" w:cs="Calibri"/>
          <w:lang w:eastAsia="en-GB"/>
        </w:rPr>
        <w:t xml:space="preserve">the opportunity to understand the impact of this unprecedented event on the lives of people living with advanced cancer could be beneficial to the cancer community, </w:t>
      </w:r>
      <w:r w:rsidR="007B2B02">
        <w:rPr>
          <w:rFonts w:ascii="Calibri" w:eastAsia="Times New Roman" w:hAnsi="Calibri" w:cs="Calibri"/>
          <w:lang w:eastAsia="en-GB"/>
        </w:rPr>
        <w:t xml:space="preserve">and </w:t>
      </w:r>
      <w:r>
        <w:rPr>
          <w:rFonts w:ascii="Calibri" w:eastAsia="Times New Roman" w:hAnsi="Calibri" w:cs="Calibri"/>
          <w:lang w:eastAsia="en-GB"/>
        </w:rPr>
        <w:t>this was agreed with the research funder.</w:t>
      </w:r>
    </w:p>
    <w:p w14:paraId="19891E44" w14:textId="77777777" w:rsidR="008C346E" w:rsidRDefault="008C346E" w:rsidP="008C346E">
      <w:pPr>
        <w:spacing w:after="0" w:line="240" w:lineRule="auto"/>
        <w:textAlignment w:val="baseline"/>
        <w:rPr>
          <w:rFonts w:ascii="Calibri" w:eastAsia="Times New Roman" w:hAnsi="Calibri" w:cs="Calibri"/>
          <w:lang w:eastAsia="en-GB"/>
        </w:rPr>
      </w:pPr>
    </w:p>
    <w:p w14:paraId="3C5ACBE7" w14:textId="22F1C430" w:rsidR="008C346E" w:rsidRDefault="008C346E" w:rsidP="008C346E">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 xml:space="preserve">Key to decision making about continuing the study was the project </w:t>
      </w:r>
      <w:r w:rsidR="000023A3">
        <w:rPr>
          <w:rFonts w:ascii="Calibri" w:eastAsia="Times New Roman" w:hAnsi="Calibri" w:cs="Calibri"/>
          <w:lang w:eastAsia="en-GB"/>
        </w:rPr>
        <w:t>PPI</w:t>
      </w:r>
      <w:r>
        <w:rPr>
          <w:rFonts w:ascii="Calibri" w:eastAsia="Times New Roman" w:hAnsi="Calibri" w:cs="Calibri"/>
          <w:lang w:eastAsia="en-GB"/>
        </w:rPr>
        <w:t xml:space="preserve"> group, known as </w:t>
      </w:r>
      <w:proofErr w:type="gramStart"/>
      <w:r>
        <w:rPr>
          <w:rFonts w:ascii="Calibri" w:eastAsia="Times New Roman" w:hAnsi="Calibri" w:cs="Calibri"/>
          <w:lang w:eastAsia="en-GB"/>
        </w:rPr>
        <w:t xml:space="preserve">the </w:t>
      </w:r>
      <w:r w:rsidR="00A71165" w:rsidRPr="00A71165">
        <w:rPr>
          <w:rFonts w:ascii="Calibri" w:eastAsia="Times New Roman" w:hAnsi="Calibri" w:cs="Calibri"/>
          <w:lang w:eastAsia="en-GB"/>
        </w:rPr>
        <w:t xml:space="preserve"> </w:t>
      </w:r>
      <w:r w:rsidR="00A71165">
        <w:rPr>
          <w:rFonts w:ascii="Calibri" w:eastAsia="Times New Roman" w:hAnsi="Calibri" w:cs="Calibri"/>
          <w:lang w:eastAsia="en-GB"/>
        </w:rPr>
        <w:t>ENABLE</w:t>
      </w:r>
      <w:proofErr w:type="gramEnd"/>
      <w:r w:rsidR="00E37D54">
        <w:rPr>
          <w:rFonts w:ascii="Calibri" w:eastAsia="Times New Roman" w:hAnsi="Calibri" w:cs="Calibri"/>
          <w:lang w:eastAsia="en-GB"/>
        </w:rPr>
        <w:t xml:space="preserve"> </w:t>
      </w:r>
      <w:r>
        <w:rPr>
          <w:rFonts w:ascii="Calibri" w:eastAsia="Times New Roman" w:hAnsi="Calibri" w:cs="Calibri"/>
          <w:lang w:eastAsia="en-GB"/>
        </w:rPr>
        <w:t xml:space="preserve">User Reference Panel. This group consisted of people living with advanced cancer and carers and is </w:t>
      </w:r>
      <w:r w:rsidR="00FF7F3E">
        <w:rPr>
          <w:rFonts w:ascii="Calibri" w:eastAsia="Times New Roman" w:hAnsi="Calibri" w:cs="Calibri"/>
          <w:lang w:eastAsia="en-GB"/>
        </w:rPr>
        <w:t>c</w:t>
      </w:r>
      <w:r>
        <w:rPr>
          <w:rFonts w:ascii="Calibri" w:eastAsia="Times New Roman" w:hAnsi="Calibri" w:cs="Calibri"/>
          <w:lang w:eastAsia="en-GB"/>
        </w:rPr>
        <w:t>haired by a person with lived experience of advanced cancer. In March 2020 w</w:t>
      </w:r>
      <w:r w:rsidRPr="00C74DAB">
        <w:rPr>
          <w:rFonts w:ascii="Calibri" w:eastAsia="Times New Roman" w:hAnsi="Calibri" w:cs="Calibri"/>
          <w:lang w:eastAsia="en-GB"/>
        </w:rPr>
        <w:t xml:space="preserve">e held a meeting with </w:t>
      </w:r>
      <w:r>
        <w:rPr>
          <w:rFonts w:ascii="Calibri" w:eastAsia="Times New Roman" w:hAnsi="Calibri" w:cs="Calibri"/>
          <w:lang w:eastAsia="en-GB"/>
        </w:rPr>
        <w:t xml:space="preserve">the </w:t>
      </w:r>
      <w:r w:rsidR="00774BA2">
        <w:rPr>
          <w:rFonts w:ascii="Calibri" w:eastAsia="Times New Roman" w:hAnsi="Calibri" w:cs="Calibri"/>
          <w:lang w:eastAsia="en-GB"/>
        </w:rPr>
        <w:t xml:space="preserve">User Reference Panel </w:t>
      </w:r>
      <w:r>
        <w:rPr>
          <w:rFonts w:ascii="Calibri" w:eastAsia="Times New Roman" w:hAnsi="Calibri" w:cs="Calibri"/>
          <w:lang w:eastAsia="en-GB"/>
        </w:rPr>
        <w:t xml:space="preserve">to discuss the future of the study. </w:t>
      </w:r>
      <w:r w:rsidRPr="00C74DAB">
        <w:rPr>
          <w:rFonts w:ascii="Calibri" w:eastAsia="Times New Roman" w:hAnsi="Calibri" w:cs="Calibri"/>
          <w:lang w:eastAsia="en-GB"/>
        </w:rPr>
        <w:t>Their strong view was that we should allow our participants to decide</w:t>
      </w:r>
      <w:r>
        <w:rPr>
          <w:rFonts w:ascii="Calibri" w:eastAsia="Times New Roman" w:hAnsi="Calibri" w:cs="Calibri"/>
          <w:lang w:eastAsia="en-GB"/>
        </w:rPr>
        <w:t xml:space="preserve"> </w:t>
      </w:r>
      <w:proofErr w:type="gramStart"/>
      <w:r>
        <w:rPr>
          <w:rFonts w:ascii="Calibri" w:eastAsia="Times New Roman" w:hAnsi="Calibri" w:cs="Calibri"/>
          <w:lang w:eastAsia="en-GB"/>
        </w:rPr>
        <w:t xml:space="preserve">whether </w:t>
      </w:r>
      <w:r w:rsidR="00F84FFA">
        <w:rPr>
          <w:rFonts w:ascii="Calibri" w:eastAsia="Times New Roman" w:hAnsi="Calibri" w:cs="Calibri"/>
          <w:lang w:eastAsia="en-GB"/>
        </w:rPr>
        <w:t>or not</w:t>
      </w:r>
      <w:proofErr w:type="gramEnd"/>
      <w:r w:rsidR="00F84FFA">
        <w:rPr>
          <w:rFonts w:ascii="Calibri" w:eastAsia="Times New Roman" w:hAnsi="Calibri" w:cs="Calibri"/>
          <w:lang w:eastAsia="en-GB"/>
        </w:rPr>
        <w:t xml:space="preserve"> </w:t>
      </w:r>
      <w:r>
        <w:rPr>
          <w:rFonts w:ascii="Calibri" w:eastAsia="Times New Roman" w:hAnsi="Calibri" w:cs="Calibri"/>
          <w:lang w:eastAsia="en-GB"/>
        </w:rPr>
        <w:t xml:space="preserve">to continue to take part and that it was their decision about whether the </w:t>
      </w:r>
      <w:r w:rsidR="00487409">
        <w:rPr>
          <w:rFonts w:ascii="Calibri" w:eastAsia="Times New Roman" w:hAnsi="Calibri" w:cs="Calibri"/>
          <w:lang w:eastAsia="en-GB"/>
        </w:rPr>
        <w:t>study</w:t>
      </w:r>
      <w:r>
        <w:rPr>
          <w:rFonts w:ascii="Calibri" w:eastAsia="Times New Roman" w:hAnsi="Calibri" w:cs="Calibri"/>
          <w:lang w:eastAsia="en-GB"/>
        </w:rPr>
        <w:t xml:space="preserve"> was now too much of a burden.</w:t>
      </w:r>
      <w:r w:rsidRPr="00627CB4">
        <w:rPr>
          <w:rFonts w:ascii="Calibri" w:eastAsia="Times New Roman" w:hAnsi="Calibri" w:cs="Calibri"/>
          <w:lang w:eastAsia="en-GB"/>
        </w:rPr>
        <w:t xml:space="preserve"> </w:t>
      </w:r>
      <w:r>
        <w:rPr>
          <w:rFonts w:ascii="Calibri" w:eastAsia="Times New Roman" w:hAnsi="Calibri" w:cs="Calibri"/>
          <w:lang w:eastAsia="en-GB"/>
        </w:rPr>
        <w:t xml:space="preserve">We worked with the </w:t>
      </w:r>
      <w:r w:rsidR="00774BA2">
        <w:rPr>
          <w:rFonts w:ascii="Calibri" w:eastAsia="Times New Roman" w:hAnsi="Calibri" w:cs="Calibri"/>
          <w:lang w:eastAsia="en-GB"/>
        </w:rPr>
        <w:t xml:space="preserve">User Reference Panel </w:t>
      </w:r>
      <w:r>
        <w:rPr>
          <w:rFonts w:ascii="Calibri" w:eastAsia="Times New Roman" w:hAnsi="Calibri" w:cs="Calibri"/>
          <w:lang w:eastAsia="en-GB"/>
        </w:rPr>
        <w:t>to adapt existing procedures</w:t>
      </w:r>
      <w:r w:rsidR="00E40353">
        <w:rPr>
          <w:rFonts w:ascii="Calibri" w:eastAsia="Times New Roman" w:hAnsi="Calibri" w:cs="Calibri"/>
          <w:lang w:eastAsia="en-GB"/>
        </w:rPr>
        <w:t xml:space="preserve">, </w:t>
      </w:r>
      <w:r>
        <w:rPr>
          <w:rFonts w:ascii="Calibri" w:eastAsia="Times New Roman" w:hAnsi="Calibri" w:cs="Calibri"/>
          <w:lang w:eastAsia="en-GB"/>
        </w:rPr>
        <w:t>develop new ones to take account of restrictions</w:t>
      </w:r>
      <w:r w:rsidR="00ED1B1B">
        <w:rPr>
          <w:rFonts w:ascii="Calibri" w:eastAsia="Times New Roman" w:hAnsi="Calibri" w:cs="Calibri"/>
          <w:lang w:eastAsia="en-GB"/>
        </w:rPr>
        <w:t xml:space="preserve"> and adapt the interview topic guide to address experiences of the COVID</w:t>
      </w:r>
      <w:r w:rsidR="00E40353">
        <w:rPr>
          <w:rFonts w:ascii="Calibri" w:eastAsia="Times New Roman" w:hAnsi="Calibri" w:cs="Calibri"/>
          <w:lang w:eastAsia="en-GB"/>
        </w:rPr>
        <w:t>-19</w:t>
      </w:r>
      <w:r w:rsidR="00ED1B1B">
        <w:rPr>
          <w:rFonts w:ascii="Calibri" w:eastAsia="Times New Roman" w:hAnsi="Calibri" w:cs="Calibri"/>
          <w:lang w:eastAsia="en-GB"/>
        </w:rPr>
        <w:t xml:space="preserve"> pandemic and lockdown</w:t>
      </w:r>
      <w:r>
        <w:rPr>
          <w:rFonts w:ascii="Calibri" w:eastAsia="Times New Roman" w:hAnsi="Calibri" w:cs="Calibri"/>
          <w:lang w:eastAsia="en-GB"/>
        </w:rPr>
        <w:t xml:space="preserve">.  </w:t>
      </w:r>
      <w:r w:rsidRPr="00C74DAB">
        <w:rPr>
          <w:rFonts w:ascii="Calibri" w:eastAsia="Times New Roman" w:hAnsi="Calibri" w:cs="Calibri"/>
          <w:lang w:eastAsia="en-GB"/>
        </w:rPr>
        <w:t>Participants</w:t>
      </w:r>
      <w:r>
        <w:rPr>
          <w:rFonts w:ascii="Calibri" w:eastAsia="Times New Roman" w:hAnsi="Calibri" w:cs="Calibri"/>
          <w:lang w:eastAsia="en-GB"/>
        </w:rPr>
        <w:t xml:space="preserve"> were</w:t>
      </w:r>
      <w:r w:rsidRPr="00C74DAB">
        <w:rPr>
          <w:rFonts w:ascii="Calibri" w:eastAsia="Times New Roman" w:hAnsi="Calibri" w:cs="Calibri"/>
          <w:lang w:eastAsia="en-GB"/>
        </w:rPr>
        <w:t xml:space="preserve"> contacted and all agreed to continue with phone interviews</w:t>
      </w:r>
      <w:r>
        <w:rPr>
          <w:rFonts w:ascii="Calibri" w:eastAsia="Times New Roman" w:hAnsi="Calibri" w:cs="Calibri"/>
          <w:lang w:eastAsia="en-GB"/>
        </w:rPr>
        <w:t xml:space="preserve"> and with the new process for interviews.</w:t>
      </w:r>
    </w:p>
    <w:p w14:paraId="024D356A" w14:textId="77777777" w:rsidR="008C346E" w:rsidRDefault="008C346E" w:rsidP="008C346E">
      <w:pPr>
        <w:spacing w:after="0" w:line="240" w:lineRule="auto"/>
        <w:textAlignment w:val="baseline"/>
        <w:rPr>
          <w:rFonts w:ascii="Calibri" w:eastAsia="Times New Roman" w:hAnsi="Calibri" w:cs="Calibri"/>
          <w:lang w:eastAsia="en-GB"/>
        </w:rPr>
      </w:pPr>
    </w:p>
    <w:p w14:paraId="6706C479" w14:textId="1BBD32D4" w:rsidR="008C346E" w:rsidRDefault="008C346E" w:rsidP="008C346E">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An application went to the ethics committees and all governance committees to amend the processes of the study</w:t>
      </w:r>
      <w:r w:rsidR="00487409">
        <w:rPr>
          <w:rFonts w:ascii="Calibri" w:eastAsia="Times New Roman" w:hAnsi="Calibri" w:cs="Calibri"/>
          <w:lang w:eastAsia="en-GB"/>
        </w:rPr>
        <w:t>,</w:t>
      </w:r>
      <w:r>
        <w:rPr>
          <w:rFonts w:ascii="Calibri" w:eastAsia="Times New Roman" w:hAnsi="Calibri" w:cs="Calibri"/>
          <w:lang w:eastAsia="en-GB"/>
        </w:rPr>
        <w:t xml:space="preserve"> with the evidence that we had discussed and agreed this with the </w:t>
      </w:r>
      <w:r w:rsidR="00774BA2">
        <w:rPr>
          <w:rFonts w:ascii="Calibri" w:eastAsia="Times New Roman" w:hAnsi="Calibri" w:cs="Calibri"/>
          <w:lang w:eastAsia="en-GB"/>
        </w:rPr>
        <w:t xml:space="preserve">User </w:t>
      </w:r>
      <w:r w:rsidR="00774BA2">
        <w:rPr>
          <w:rFonts w:ascii="Calibri" w:eastAsia="Times New Roman" w:hAnsi="Calibri" w:cs="Calibri"/>
          <w:lang w:eastAsia="en-GB"/>
        </w:rPr>
        <w:lastRenderedPageBreak/>
        <w:t xml:space="preserve">Reference Panel </w:t>
      </w:r>
      <w:r>
        <w:rPr>
          <w:rFonts w:ascii="Calibri" w:eastAsia="Times New Roman" w:hAnsi="Calibri" w:cs="Calibri"/>
          <w:lang w:eastAsia="en-GB"/>
        </w:rPr>
        <w:t xml:space="preserve">and participants. </w:t>
      </w:r>
      <w:r w:rsidR="00EB6F72">
        <w:rPr>
          <w:rFonts w:ascii="Calibri" w:eastAsia="Times New Roman" w:hAnsi="Calibri" w:cs="Calibri"/>
          <w:lang w:eastAsia="en-GB"/>
        </w:rPr>
        <w:t>Approval was granted</w:t>
      </w:r>
      <w:r>
        <w:rPr>
          <w:rFonts w:ascii="Calibri" w:eastAsia="Times New Roman" w:hAnsi="Calibri" w:cs="Calibri"/>
          <w:lang w:eastAsia="en-GB"/>
        </w:rPr>
        <w:t xml:space="preserve"> in a matter of days and we were able to continue the data collection as planned, but with all interviews conducted by phone</w:t>
      </w:r>
      <w:r w:rsidR="009D3F7C">
        <w:rPr>
          <w:rFonts w:ascii="Calibri" w:eastAsia="Times New Roman" w:hAnsi="Calibri" w:cs="Calibri"/>
          <w:lang w:eastAsia="en-GB"/>
        </w:rPr>
        <w:t xml:space="preserve"> </w:t>
      </w:r>
      <w:r w:rsidR="00C73C77">
        <w:rPr>
          <w:rFonts w:ascii="Calibri" w:eastAsia="Times New Roman" w:hAnsi="Calibri" w:cs="Calibri"/>
          <w:color w:val="2B579A"/>
          <w:shd w:val="clear" w:color="auto" w:fill="E6E6E6"/>
          <w:lang w:eastAsia="en-GB"/>
        </w:rPr>
        <w:fldChar w:fldCharType="begin"/>
      </w:r>
      <w:r w:rsidR="002F17BE">
        <w:rPr>
          <w:rFonts w:ascii="Calibri" w:eastAsia="Times New Roman" w:hAnsi="Calibri" w:cs="Calibri"/>
          <w:color w:val="2B579A"/>
          <w:shd w:val="clear" w:color="auto" w:fill="E6E6E6"/>
          <w:lang w:eastAsia="en-GB"/>
        </w:rPr>
        <w:instrText xml:space="preserve"> ADDIN EN.CITE &lt;EndNote&gt;&lt;Cite&gt;&lt;Author&gt;Radcliffe&lt;/Author&gt;&lt;Year&gt;2021&lt;/Year&gt;&lt;RecNum&gt;4340&lt;/RecNum&gt;&lt;DisplayText&gt;(Radcliffe et al., 2021)&lt;/DisplayText&gt;&lt;record&gt;&lt;rec-number&gt;4340&lt;/rec-number&gt;&lt;foreign-keys&gt;&lt;key app="EN" db-id="xzx9f05zq00p0besetpxfzdhfpvrzdr5ssp9" timestamp="1651575827"&gt;4340&lt;/key&gt;&lt;/foreign-keys&gt;&lt;ref-type name="Journal Article"&gt;17&lt;/ref-type&gt;&lt;contributors&gt;&lt;authors&gt;&lt;author&gt;Radcliffe, Eloise&lt;/author&gt;&lt;author&gt;Khan, Aysha&lt;/author&gt;&lt;author&gt;Wright, David&lt;/author&gt;&lt;author&gt;Berman, Richard&lt;/author&gt;&lt;author&gt;Demain, Sara&lt;/author&gt;&lt;author&gt;Foster, Claire&lt;/author&gt;&lt;author&gt;Restorick-Banks, Susan&lt;/author&gt;&lt;author&gt;Richardson, Alison&lt;/author&gt;&lt;author&gt;Wagland, Richard&lt;/author&gt;&lt;author&gt;Calman, Lynn&lt;/author&gt;&lt;/authors&gt;&lt;/contributors&gt;&lt;titles&gt;&lt;title&gt;‘It feels it’s wasting whatever time I’ve got left’: A qualitative study of living with treatable but not curable cancer during the COVID-19 pandemic&lt;/title&gt;&lt;secondary-title&gt;Palliative Medicine&lt;/secondary-title&gt;&lt;/titles&gt;&lt;periodical&gt;&lt;full-title&gt;Palliative Medicine&lt;/full-title&gt;&lt;abbr-1&gt;Palliat. Med.&lt;/abbr-1&gt;&lt;abbr-2&gt;Palliat Med&lt;/abbr-2&gt;&lt;/periodical&gt;&lt;pages&gt;152-160&lt;/pages&gt;&lt;volume&gt;36&lt;/volume&gt;&lt;number&gt;1&lt;/number&gt;&lt;dates&gt;&lt;year&gt;2021&lt;/year&gt;&lt;pub-dates&gt;&lt;date&gt;2022/01/01&lt;/date&gt;&lt;/pub-dates&gt;&lt;/dates&gt;&lt;publisher&gt;SAGE Publications Ltd STM&lt;/publisher&gt;&lt;isbn&gt;0269-2163&lt;/isbn&gt;&lt;urls&gt;&lt;related-urls&gt;&lt;url&gt;https://doi.org/10.1177/02692163211049497&lt;/url&gt;&lt;/related-urls&gt;&lt;/urls&gt;&lt;electronic-resource-num&gt;10.1177/02692163211049497&lt;/electronic-resource-num&gt;&lt;access-date&gt;2022/05/03&lt;/access-date&gt;&lt;/record&gt;&lt;/Cite&gt;&lt;/EndNote&gt;</w:instrText>
      </w:r>
      <w:r w:rsidR="00C73C77">
        <w:rPr>
          <w:rFonts w:ascii="Calibri" w:eastAsia="Times New Roman" w:hAnsi="Calibri" w:cs="Calibri"/>
          <w:color w:val="2B579A"/>
          <w:shd w:val="clear" w:color="auto" w:fill="E6E6E6"/>
          <w:lang w:eastAsia="en-GB"/>
        </w:rPr>
        <w:fldChar w:fldCharType="separate"/>
      </w:r>
      <w:r w:rsidR="002F17BE">
        <w:rPr>
          <w:rFonts w:ascii="Calibri" w:eastAsia="Times New Roman" w:hAnsi="Calibri" w:cs="Calibri"/>
          <w:noProof/>
          <w:color w:val="2B579A"/>
          <w:shd w:val="clear" w:color="auto" w:fill="E6E6E6"/>
          <w:lang w:eastAsia="en-GB"/>
        </w:rPr>
        <w:t>(Radcliffe et al., 2021)</w:t>
      </w:r>
      <w:r w:rsidR="00C73C77">
        <w:rPr>
          <w:rFonts w:ascii="Calibri" w:eastAsia="Times New Roman" w:hAnsi="Calibri" w:cs="Calibri"/>
          <w:color w:val="2B579A"/>
          <w:shd w:val="clear" w:color="auto" w:fill="E6E6E6"/>
          <w:lang w:eastAsia="en-GB"/>
        </w:rPr>
        <w:fldChar w:fldCharType="end"/>
      </w:r>
      <w:r>
        <w:rPr>
          <w:rFonts w:ascii="Calibri" w:eastAsia="Times New Roman" w:hAnsi="Calibri" w:cs="Calibri"/>
          <w:lang w:eastAsia="en-GB"/>
        </w:rPr>
        <w:t>.</w:t>
      </w:r>
    </w:p>
    <w:p w14:paraId="09AC532B" w14:textId="77777777" w:rsidR="008C346E" w:rsidRDefault="008C346E" w:rsidP="008C346E">
      <w:pPr>
        <w:spacing w:after="0" w:line="240" w:lineRule="auto"/>
        <w:textAlignment w:val="baseline"/>
        <w:rPr>
          <w:rFonts w:ascii="Calibri" w:eastAsia="Times New Roman" w:hAnsi="Calibri" w:cs="Calibri"/>
          <w:lang w:eastAsia="en-GB"/>
        </w:rPr>
      </w:pPr>
    </w:p>
    <w:p w14:paraId="32FF50BE" w14:textId="0E54321C" w:rsidR="008C346E" w:rsidRDefault="00F331E1" w:rsidP="008C346E">
      <w:pPr>
        <w:spacing w:after="0" w:line="240" w:lineRule="auto"/>
        <w:textAlignment w:val="baseline"/>
        <w:rPr>
          <w:rFonts w:ascii="Calibri" w:eastAsia="Times New Roman" w:hAnsi="Calibri" w:cs="Calibri"/>
          <w:i/>
          <w:iCs/>
          <w:lang w:eastAsia="en-GB"/>
        </w:rPr>
      </w:pPr>
      <w:r w:rsidRPr="00DC30CA">
        <w:rPr>
          <w:rFonts w:ascii="Calibri" w:eastAsia="Times New Roman" w:hAnsi="Calibri" w:cs="Calibri"/>
          <w:i/>
          <w:iCs/>
          <w:lang w:eastAsia="en-GB"/>
        </w:rPr>
        <w:t>Lessons learned</w:t>
      </w:r>
    </w:p>
    <w:p w14:paraId="4F130F92" w14:textId="77777777" w:rsidR="00DC30CA" w:rsidRPr="00DC30CA" w:rsidRDefault="00DC30CA" w:rsidP="008C346E">
      <w:pPr>
        <w:spacing w:after="0" w:line="240" w:lineRule="auto"/>
        <w:textAlignment w:val="baseline"/>
        <w:rPr>
          <w:rFonts w:ascii="Calibri" w:eastAsia="Times New Roman" w:hAnsi="Calibri" w:cs="Calibri"/>
          <w:i/>
          <w:iCs/>
          <w:lang w:eastAsia="en-GB"/>
        </w:rPr>
      </w:pPr>
    </w:p>
    <w:p w14:paraId="07C964BD" w14:textId="167EBF1C" w:rsidR="008C346E" w:rsidRPr="00D55539" w:rsidRDefault="008C346E" w:rsidP="008C346E">
      <w:pPr>
        <w:pStyle w:val="ListParagraph"/>
        <w:numPr>
          <w:ilvl w:val="0"/>
          <w:numId w:val="8"/>
        </w:numPr>
        <w:spacing w:after="0" w:line="240" w:lineRule="auto"/>
        <w:textAlignment w:val="baseline"/>
        <w:rPr>
          <w:rFonts w:ascii="Calibri" w:eastAsia="Times New Roman" w:hAnsi="Calibri" w:cs="Calibri"/>
          <w:lang w:eastAsia="en-GB"/>
        </w:rPr>
      </w:pPr>
      <w:r w:rsidRPr="00D55539">
        <w:rPr>
          <w:rFonts w:ascii="Calibri" w:eastAsia="Times New Roman" w:hAnsi="Calibri" w:cs="Calibri"/>
          <w:lang w:eastAsia="en-GB"/>
        </w:rPr>
        <w:t xml:space="preserve">The nature of this longitudinal study and the stage we were at </w:t>
      </w:r>
      <w:r w:rsidR="000B2144">
        <w:rPr>
          <w:rFonts w:ascii="Calibri" w:eastAsia="Times New Roman" w:hAnsi="Calibri" w:cs="Calibri"/>
          <w:lang w:eastAsia="en-GB"/>
        </w:rPr>
        <w:t xml:space="preserve">in </w:t>
      </w:r>
      <w:r w:rsidRPr="00D55539">
        <w:rPr>
          <w:rFonts w:ascii="Calibri" w:eastAsia="Times New Roman" w:hAnsi="Calibri" w:cs="Calibri"/>
          <w:lang w:eastAsia="en-GB"/>
        </w:rPr>
        <w:t xml:space="preserve">lockdown meant </w:t>
      </w:r>
      <w:r w:rsidR="00BC36C5">
        <w:rPr>
          <w:rFonts w:ascii="Calibri" w:eastAsia="Times New Roman" w:hAnsi="Calibri" w:cs="Calibri"/>
          <w:lang w:eastAsia="en-GB"/>
        </w:rPr>
        <w:t xml:space="preserve">we </w:t>
      </w:r>
      <w:r w:rsidRPr="00D55539">
        <w:rPr>
          <w:rFonts w:ascii="Calibri" w:eastAsia="Times New Roman" w:hAnsi="Calibri" w:cs="Calibri"/>
          <w:lang w:eastAsia="en-GB"/>
        </w:rPr>
        <w:t xml:space="preserve">were able to adapt and continue with the study. </w:t>
      </w:r>
    </w:p>
    <w:p w14:paraId="542A66B9" w14:textId="4453B0A7" w:rsidR="008C346E" w:rsidRDefault="008C346E" w:rsidP="008C346E">
      <w:pPr>
        <w:pStyle w:val="ListParagraph"/>
        <w:numPr>
          <w:ilvl w:val="0"/>
          <w:numId w:val="8"/>
        </w:numPr>
        <w:spacing w:after="0" w:line="240" w:lineRule="auto"/>
        <w:textAlignment w:val="baseline"/>
        <w:rPr>
          <w:rFonts w:ascii="Calibri" w:eastAsia="Times New Roman" w:hAnsi="Calibri" w:cs="Calibri"/>
          <w:lang w:eastAsia="en-GB"/>
        </w:rPr>
      </w:pPr>
      <w:r w:rsidRPr="00D55539">
        <w:rPr>
          <w:rFonts w:ascii="Calibri" w:eastAsia="Times New Roman" w:hAnsi="Calibri" w:cs="Calibri"/>
          <w:lang w:eastAsia="en-GB"/>
        </w:rPr>
        <w:t xml:space="preserve">The relationship participants had built with </w:t>
      </w:r>
      <w:r w:rsidR="00254E08">
        <w:rPr>
          <w:rFonts w:ascii="Calibri" w:eastAsia="Times New Roman" w:hAnsi="Calibri" w:cs="Calibri"/>
          <w:lang w:eastAsia="en-GB"/>
        </w:rPr>
        <w:t>t</w:t>
      </w:r>
      <w:r w:rsidRPr="00D55539">
        <w:rPr>
          <w:rFonts w:ascii="Calibri" w:eastAsia="Times New Roman" w:hAnsi="Calibri" w:cs="Calibri"/>
          <w:lang w:eastAsia="en-GB"/>
        </w:rPr>
        <w:t xml:space="preserve">he study researchers was </w:t>
      </w:r>
      <w:proofErr w:type="gramStart"/>
      <w:r w:rsidRPr="00D55539">
        <w:rPr>
          <w:rFonts w:ascii="Calibri" w:eastAsia="Times New Roman" w:hAnsi="Calibri" w:cs="Calibri"/>
          <w:lang w:eastAsia="en-GB"/>
        </w:rPr>
        <w:t>really important</w:t>
      </w:r>
      <w:proofErr w:type="gramEnd"/>
      <w:r w:rsidRPr="00D55539">
        <w:rPr>
          <w:rFonts w:ascii="Calibri" w:eastAsia="Times New Roman" w:hAnsi="Calibri" w:cs="Calibri"/>
          <w:lang w:eastAsia="en-GB"/>
        </w:rPr>
        <w:t>. The rapport and trust that the participa</w:t>
      </w:r>
      <w:r w:rsidR="000B2144">
        <w:rPr>
          <w:rFonts w:ascii="Calibri" w:eastAsia="Times New Roman" w:hAnsi="Calibri" w:cs="Calibri"/>
          <w:lang w:eastAsia="en-GB"/>
        </w:rPr>
        <w:t>n</w:t>
      </w:r>
      <w:r w:rsidRPr="00D55539">
        <w:rPr>
          <w:rFonts w:ascii="Calibri" w:eastAsia="Times New Roman" w:hAnsi="Calibri" w:cs="Calibri"/>
          <w:lang w:eastAsia="en-GB"/>
        </w:rPr>
        <w:t xml:space="preserve">ts had in the team facilitated confidence in the change of data collection methods and </w:t>
      </w:r>
      <w:r w:rsidR="00BC36C5">
        <w:rPr>
          <w:rFonts w:ascii="Calibri" w:eastAsia="Times New Roman" w:hAnsi="Calibri" w:cs="Calibri"/>
          <w:lang w:eastAsia="en-GB"/>
        </w:rPr>
        <w:t xml:space="preserve">we believe that </w:t>
      </w:r>
      <w:r w:rsidRPr="00D55539">
        <w:rPr>
          <w:rFonts w:ascii="Calibri" w:eastAsia="Times New Roman" w:hAnsi="Calibri" w:cs="Calibri"/>
          <w:lang w:eastAsia="en-GB"/>
        </w:rPr>
        <w:t xml:space="preserve">the established relationship </w:t>
      </w:r>
      <w:r w:rsidR="00BC36C5">
        <w:rPr>
          <w:rFonts w:ascii="Calibri" w:eastAsia="Times New Roman" w:hAnsi="Calibri" w:cs="Calibri"/>
          <w:lang w:eastAsia="en-GB"/>
        </w:rPr>
        <w:t>facilitated the collection of rich data during</w:t>
      </w:r>
      <w:r w:rsidRPr="00D55539">
        <w:rPr>
          <w:rFonts w:ascii="Calibri" w:eastAsia="Times New Roman" w:hAnsi="Calibri" w:cs="Calibri"/>
          <w:lang w:eastAsia="en-GB"/>
        </w:rPr>
        <w:t xml:space="preserve"> the telephone interviews. </w:t>
      </w:r>
    </w:p>
    <w:p w14:paraId="3E1CF40B" w14:textId="52820515" w:rsidR="008F6EA0" w:rsidRDefault="008F6EA0" w:rsidP="008F6EA0">
      <w:pPr>
        <w:pStyle w:val="ListParagraph"/>
        <w:numPr>
          <w:ilvl w:val="0"/>
          <w:numId w:val="8"/>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 xml:space="preserve">Participants were often staying at home for long periods, rarely leaving their homes which meant severely limited face-to-face contact with others. Therefore, far from viewing the phone interviews as a burden, they often valued them as a space to talk about their experiences, and in particular the experiences of living with cancer during lockdown, and </w:t>
      </w:r>
      <w:proofErr w:type="gramStart"/>
      <w:r>
        <w:rPr>
          <w:rFonts w:ascii="Calibri" w:eastAsia="Times New Roman" w:hAnsi="Calibri" w:cs="Calibri"/>
          <w:lang w:eastAsia="en-GB"/>
        </w:rPr>
        <w:t>as a way to</w:t>
      </w:r>
      <w:proofErr w:type="gramEnd"/>
      <w:r>
        <w:rPr>
          <w:rFonts w:ascii="Calibri" w:eastAsia="Times New Roman" w:hAnsi="Calibri" w:cs="Calibri"/>
          <w:lang w:eastAsia="en-GB"/>
        </w:rPr>
        <w:t xml:space="preserve"> have contact with others during the</w:t>
      </w:r>
      <w:r w:rsidR="00D734D1">
        <w:rPr>
          <w:rFonts w:ascii="Calibri" w:eastAsia="Times New Roman" w:hAnsi="Calibri" w:cs="Calibri"/>
          <w:lang w:eastAsia="en-GB"/>
        </w:rPr>
        <w:t xml:space="preserve"> </w:t>
      </w:r>
      <w:r w:rsidR="00F40B78">
        <w:rPr>
          <w:rFonts w:ascii="Calibri" w:eastAsia="Times New Roman" w:hAnsi="Calibri" w:cs="Calibri"/>
          <w:lang w:eastAsia="en-GB"/>
        </w:rPr>
        <w:t>COVID</w:t>
      </w:r>
      <w:r w:rsidR="00D734D1">
        <w:rPr>
          <w:rFonts w:ascii="Calibri" w:eastAsia="Times New Roman" w:hAnsi="Calibri" w:cs="Calibri"/>
          <w:lang w:eastAsia="en-GB"/>
        </w:rPr>
        <w:t>-19</w:t>
      </w:r>
      <w:r>
        <w:rPr>
          <w:rFonts w:ascii="Calibri" w:eastAsia="Times New Roman" w:hAnsi="Calibri" w:cs="Calibri"/>
          <w:lang w:eastAsia="en-GB"/>
        </w:rPr>
        <w:t xml:space="preserve"> pandemic.</w:t>
      </w:r>
    </w:p>
    <w:p w14:paraId="69ED493D" w14:textId="59ACD500" w:rsidR="006074F2" w:rsidRPr="00D55539" w:rsidRDefault="001872AF" w:rsidP="008F6EA0">
      <w:pPr>
        <w:pStyle w:val="ListParagraph"/>
        <w:numPr>
          <w:ilvl w:val="0"/>
          <w:numId w:val="8"/>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 xml:space="preserve">The potential for digital exclusion is well documented and </w:t>
      </w:r>
      <w:r w:rsidR="009D3AD7">
        <w:rPr>
          <w:rFonts w:ascii="Calibri" w:eastAsia="Times New Roman" w:hAnsi="Calibri" w:cs="Calibri"/>
          <w:lang w:eastAsia="en-GB"/>
        </w:rPr>
        <w:t xml:space="preserve">this was a risk with our </w:t>
      </w:r>
      <w:r w:rsidR="000023A3">
        <w:rPr>
          <w:rFonts w:ascii="Calibri" w:eastAsia="Times New Roman" w:hAnsi="Calibri" w:cs="Calibri"/>
          <w:lang w:eastAsia="en-GB"/>
        </w:rPr>
        <w:t>PPI</w:t>
      </w:r>
      <w:r w:rsidR="006E4E37">
        <w:rPr>
          <w:rFonts w:ascii="Calibri" w:eastAsia="Times New Roman" w:hAnsi="Calibri" w:cs="Calibri"/>
          <w:lang w:eastAsia="en-GB"/>
        </w:rPr>
        <w:t xml:space="preserve"> engagement</w:t>
      </w:r>
      <w:r w:rsidR="009D3AD7">
        <w:rPr>
          <w:rFonts w:ascii="Calibri" w:eastAsia="Times New Roman" w:hAnsi="Calibri" w:cs="Calibri"/>
          <w:lang w:eastAsia="en-GB"/>
        </w:rPr>
        <w:t xml:space="preserve">. </w:t>
      </w:r>
      <w:r w:rsidR="00DC3EFD">
        <w:rPr>
          <w:rFonts w:ascii="Calibri" w:eastAsia="Times New Roman" w:hAnsi="Calibri" w:cs="Calibri"/>
          <w:lang w:eastAsia="en-GB"/>
        </w:rPr>
        <w:t>The team worked hard to support PPI</w:t>
      </w:r>
      <w:r w:rsidR="00774BA2">
        <w:rPr>
          <w:rFonts w:ascii="Calibri" w:eastAsia="Times New Roman" w:hAnsi="Calibri" w:cs="Calibri"/>
          <w:lang w:eastAsia="en-GB"/>
        </w:rPr>
        <w:t xml:space="preserve"> </w:t>
      </w:r>
      <w:r w:rsidR="00DC3EFD">
        <w:rPr>
          <w:rFonts w:ascii="Calibri" w:eastAsia="Times New Roman" w:hAnsi="Calibri" w:cs="Calibri"/>
          <w:lang w:eastAsia="en-GB"/>
        </w:rPr>
        <w:t>members to get online</w:t>
      </w:r>
      <w:r w:rsidR="00532995">
        <w:rPr>
          <w:rFonts w:ascii="Calibri" w:eastAsia="Times New Roman" w:hAnsi="Calibri" w:cs="Calibri"/>
          <w:lang w:eastAsia="en-GB"/>
        </w:rPr>
        <w:t>;</w:t>
      </w:r>
      <w:r w:rsidR="00DC3EFD">
        <w:rPr>
          <w:rFonts w:ascii="Calibri" w:eastAsia="Times New Roman" w:hAnsi="Calibri" w:cs="Calibri"/>
          <w:lang w:eastAsia="en-GB"/>
        </w:rPr>
        <w:t xml:space="preserve"> step by step instructions</w:t>
      </w:r>
      <w:r w:rsidR="00C02488">
        <w:rPr>
          <w:rFonts w:ascii="Calibri" w:eastAsia="Times New Roman" w:hAnsi="Calibri" w:cs="Calibri"/>
          <w:lang w:eastAsia="en-GB"/>
        </w:rPr>
        <w:t xml:space="preserve"> were sent</w:t>
      </w:r>
      <w:r w:rsidR="00DC3EFD">
        <w:rPr>
          <w:rFonts w:ascii="Calibri" w:eastAsia="Times New Roman" w:hAnsi="Calibri" w:cs="Calibri"/>
          <w:lang w:eastAsia="en-GB"/>
        </w:rPr>
        <w:t xml:space="preserve">, </w:t>
      </w:r>
      <w:r w:rsidR="00C02488">
        <w:rPr>
          <w:rFonts w:ascii="Calibri" w:eastAsia="Times New Roman" w:hAnsi="Calibri" w:cs="Calibri"/>
          <w:lang w:eastAsia="en-GB"/>
        </w:rPr>
        <w:t>we opened online</w:t>
      </w:r>
      <w:r w:rsidR="00DC3EFD">
        <w:rPr>
          <w:rFonts w:ascii="Calibri" w:eastAsia="Times New Roman" w:hAnsi="Calibri" w:cs="Calibri"/>
          <w:lang w:eastAsia="en-GB"/>
        </w:rPr>
        <w:t xml:space="preserve"> meeting</w:t>
      </w:r>
      <w:r w:rsidR="00A91C0D">
        <w:rPr>
          <w:rFonts w:ascii="Calibri" w:eastAsia="Times New Roman" w:hAnsi="Calibri" w:cs="Calibri"/>
          <w:lang w:eastAsia="en-GB"/>
        </w:rPr>
        <w:t>s</w:t>
      </w:r>
      <w:r w:rsidR="00DC3EFD">
        <w:rPr>
          <w:rFonts w:ascii="Calibri" w:eastAsia="Times New Roman" w:hAnsi="Calibri" w:cs="Calibri"/>
          <w:lang w:eastAsia="en-GB"/>
        </w:rPr>
        <w:t xml:space="preserve"> </w:t>
      </w:r>
      <w:r w:rsidR="00A91C0D">
        <w:rPr>
          <w:rFonts w:ascii="Calibri" w:eastAsia="Times New Roman" w:hAnsi="Calibri" w:cs="Calibri"/>
          <w:lang w:eastAsia="en-GB"/>
        </w:rPr>
        <w:t>30 min</w:t>
      </w:r>
      <w:r w:rsidR="00532995">
        <w:rPr>
          <w:rFonts w:ascii="Calibri" w:eastAsia="Times New Roman" w:hAnsi="Calibri" w:cs="Calibri"/>
          <w:lang w:eastAsia="en-GB"/>
        </w:rPr>
        <w:t>ute</w:t>
      </w:r>
      <w:r w:rsidR="00A91C0D">
        <w:rPr>
          <w:rFonts w:ascii="Calibri" w:eastAsia="Times New Roman" w:hAnsi="Calibri" w:cs="Calibri"/>
          <w:lang w:eastAsia="en-GB"/>
        </w:rPr>
        <w:t xml:space="preserve">s early to resolve any connection issues well before the </w:t>
      </w:r>
      <w:r w:rsidR="00C02488">
        <w:rPr>
          <w:rFonts w:ascii="Calibri" w:eastAsia="Times New Roman" w:hAnsi="Calibri" w:cs="Calibri"/>
          <w:lang w:eastAsia="en-GB"/>
        </w:rPr>
        <w:t xml:space="preserve">meetings started and </w:t>
      </w:r>
      <w:r w:rsidR="003E7CF2">
        <w:rPr>
          <w:rFonts w:ascii="Calibri" w:eastAsia="Times New Roman" w:hAnsi="Calibri" w:cs="Calibri"/>
          <w:lang w:eastAsia="en-GB"/>
        </w:rPr>
        <w:t xml:space="preserve">latterly </w:t>
      </w:r>
      <w:r w:rsidR="0027765D">
        <w:rPr>
          <w:rFonts w:ascii="Calibri" w:eastAsia="Times New Roman" w:hAnsi="Calibri" w:cs="Calibri"/>
          <w:lang w:eastAsia="en-GB"/>
        </w:rPr>
        <w:t>built-in</w:t>
      </w:r>
      <w:r w:rsidR="003E7CF2">
        <w:rPr>
          <w:rFonts w:ascii="Calibri" w:eastAsia="Times New Roman" w:hAnsi="Calibri" w:cs="Calibri"/>
          <w:lang w:eastAsia="en-GB"/>
        </w:rPr>
        <w:t xml:space="preserve"> </w:t>
      </w:r>
      <w:r w:rsidR="00C02488">
        <w:rPr>
          <w:rFonts w:ascii="Calibri" w:eastAsia="Times New Roman" w:hAnsi="Calibri" w:cs="Calibri"/>
          <w:lang w:eastAsia="en-GB"/>
        </w:rPr>
        <w:t xml:space="preserve">social time </w:t>
      </w:r>
      <w:r w:rsidR="00FA4C35">
        <w:rPr>
          <w:rFonts w:ascii="Calibri" w:eastAsia="Times New Roman" w:hAnsi="Calibri" w:cs="Calibri"/>
          <w:lang w:eastAsia="en-GB"/>
        </w:rPr>
        <w:t xml:space="preserve">as this </w:t>
      </w:r>
      <w:r w:rsidR="001B1A93">
        <w:rPr>
          <w:rFonts w:ascii="Calibri" w:eastAsia="Times New Roman" w:hAnsi="Calibri" w:cs="Calibri"/>
          <w:lang w:eastAsia="en-GB"/>
        </w:rPr>
        <w:t xml:space="preserve">informal discussion was initially missing in online meetings. </w:t>
      </w:r>
      <w:r w:rsidR="0027765D">
        <w:rPr>
          <w:rFonts w:ascii="Calibri" w:eastAsia="Times New Roman" w:hAnsi="Calibri" w:cs="Calibri"/>
          <w:lang w:eastAsia="en-GB"/>
        </w:rPr>
        <w:t>It was a learning experience for the whole</w:t>
      </w:r>
      <w:r w:rsidR="00B83CC9">
        <w:rPr>
          <w:rFonts w:ascii="Calibri" w:eastAsia="Times New Roman" w:hAnsi="Calibri" w:cs="Calibri"/>
          <w:lang w:eastAsia="en-GB"/>
        </w:rPr>
        <w:t xml:space="preserve"> research</w:t>
      </w:r>
      <w:r w:rsidR="0027765D">
        <w:rPr>
          <w:rFonts w:ascii="Calibri" w:eastAsia="Times New Roman" w:hAnsi="Calibri" w:cs="Calibri"/>
          <w:lang w:eastAsia="en-GB"/>
        </w:rPr>
        <w:t xml:space="preserve"> team to make meetings accessible and </w:t>
      </w:r>
      <w:r w:rsidR="008426BA">
        <w:rPr>
          <w:rFonts w:ascii="Calibri" w:eastAsia="Times New Roman" w:hAnsi="Calibri" w:cs="Calibri"/>
          <w:lang w:eastAsia="en-GB"/>
        </w:rPr>
        <w:t xml:space="preserve">gain valuable insights from our PPI members. </w:t>
      </w:r>
      <w:r w:rsidR="00B1231C">
        <w:rPr>
          <w:rFonts w:ascii="Calibri" w:eastAsia="Times New Roman" w:hAnsi="Calibri" w:cs="Calibri"/>
          <w:lang w:eastAsia="en-GB"/>
        </w:rPr>
        <w:t xml:space="preserve">All PPI members had a device to connect to meetings but </w:t>
      </w:r>
      <w:r w:rsidR="00E51FCE">
        <w:rPr>
          <w:rFonts w:ascii="Calibri" w:eastAsia="Times New Roman" w:hAnsi="Calibri" w:cs="Calibri"/>
          <w:lang w:eastAsia="en-GB"/>
        </w:rPr>
        <w:t xml:space="preserve">in the </w:t>
      </w:r>
      <w:r w:rsidR="003046BA">
        <w:rPr>
          <w:rFonts w:ascii="Calibri" w:eastAsia="Times New Roman" w:hAnsi="Calibri" w:cs="Calibri"/>
          <w:lang w:eastAsia="en-GB"/>
        </w:rPr>
        <w:t>future,</w:t>
      </w:r>
      <w:r w:rsidR="00E51FCE">
        <w:rPr>
          <w:rFonts w:ascii="Calibri" w:eastAsia="Times New Roman" w:hAnsi="Calibri" w:cs="Calibri"/>
          <w:lang w:eastAsia="en-GB"/>
        </w:rPr>
        <w:t xml:space="preserve"> we would include funding for devices for PPI members. </w:t>
      </w:r>
      <w:r w:rsidR="00B1231C">
        <w:rPr>
          <w:rFonts w:ascii="Calibri" w:eastAsia="Times New Roman" w:hAnsi="Calibri" w:cs="Calibri"/>
          <w:lang w:eastAsia="en-GB"/>
        </w:rPr>
        <w:t xml:space="preserve"> </w:t>
      </w:r>
      <w:r w:rsidR="001B1A93">
        <w:rPr>
          <w:rFonts w:ascii="Calibri" w:eastAsia="Times New Roman" w:hAnsi="Calibri" w:cs="Calibri"/>
          <w:lang w:eastAsia="en-GB"/>
        </w:rPr>
        <w:t xml:space="preserve">Far from </w:t>
      </w:r>
      <w:r w:rsidR="0027765D">
        <w:rPr>
          <w:rFonts w:ascii="Calibri" w:eastAsia="Times New Roman" w:hAnsi="Calibri" w:cs="Calibri"/>
          <w:lang w:eastAsia="en-GB"/>
        </w:rPr>
        <w:t>excluding</w:t>
      </w:r>
      <w:r w:rsidR="00532995">
        <w:rPr>
          <w:rFonts w:ascii="Calibri" w:eastAsia="Times New Roman" w:hAnsi="Calibri" w:cs="Calibri"/>
          <w:lang w:eastAsia="en-GB"/>
        </w:rPr>
        <w:t xml:space="preserve"> people,</w:t>
      </w:r>
      <w:r w:rsidR="008426BA">
        <w:rPr>
          <w:rFonts w:ascii="Calibri" w:eastAsia="Times New Roman" w:hAnsi="Calibri" w:cs="Calibri"/>
          <w:lang w:eastAsia="en-GB"/>
        </w:rPr>
        <w:t xml:space="preserve"> online</w:t>
      </w:r>
      <w:r w:rsidR="001B1A93">
        <w:rPr>
          <w:rFonts w:ascii="Calibri" w:eastAsia="Times New Roman" w:hAnsi="Calibri" w:cs="Calibri"/>
          <w:lang w:eastAsia="en-GB"/>
        </w:rPr>
        <w:t xml:space="preserve"> PPI </w:t>
      </w:r>
      <w:r w:rsidR="002E6C78">
        <w:rPr>
          <w:rFonts w:ascii="Calibri" w:eastAsia="Times New Roman" w:hAnsi="Calibri" w:cs="Calibri"/>
          <w:lang w:eastAsia="en-GB"/>
        </w:rPr>
        <w:t>meetings</w:t>
      </w:r>
      <w:r w:rsidR="001B1A93">
        <w:rPr>
          <w:rFonts w:ascii="Calibri" w:eastAsia="Times New Roman" w:hAnsi="Calibri" w:cs="Calibri"/>
          <w:lang w:eastAsia="en-GB"/>
        </w:rPr>
        <w:t xml:space="preserve"> allowed us to build our group and include people </w:t>
      </w:r>
      <w:r w:rsidR="003E7CF2">
        <w:rPr>
          <w:rFonts w:ascii="Calibri" w:eastAsia="Times New Roman" w:hAnsi="Calibri" w:cs="Calibri"/>
          <w:lang w:eastAsia="en-GB"/>
        </w:rPr>
        <w:t>from other pa</w:t>
      </w:r>
      <w:r w:rsidR="005D3ED4">
        <w:rPr>
          <w:rFonts w:ascii="Calibri" w:eastAsia="Times New Roman" w:hAnsi="Calibri" w:cs="Calibri"/>
          <w:lang w:eastAsia="en-GB"/>
        </w:rPr>
        <w:t>rts</w:t>
      </w:r>
      <w:r w:rsidR="003E7CF2">
        <w:rPr>
          <w:rFonts w:ascii="Calibri" w:eastAsia="Times New Roman" w:hAnsi="Calibri" w:cs="Calibri"/>
          <w:lang w:eastAsia="en-GB"/>
        </w:rPr>
        <w:t xml:space="preserve"> of the UK who would have f</w:t>
      </w:r>
      <w:r w:rsidR="005D3ED4">
        <w:rPr>
          <w:rFonts w:ascii="Calibri" w:eastAsia="Times New Roman" w:hAnsi="Calibri" w:cs="Calibri"/>
          <w:lang w:eastAsia="en-GB"/>
        </w:rPr>
        <w:t>o</w:t>
      </w:r>
      <w:r w:rsidR="003E7CF2">
        <w:rPr>
          <w:rFonts w:ascii="Calibri" w:eastAsia="Times New Roman" w:hAnsi="Calibri" w:cs="Calibri"/>
          <w:lang w:eastAsia="en-GB"/>
        </w:rPr>
        <w:t>und it hard to travel to the University</w:t>
      </w:r>
      <w:r w:rsidR="00B1231C">
        <w:rPr>
          <w:rFonts w:ascii="Calibri" w:eastAsia="Times New Roman" w:hAnsi="Calibri" w:cs="Calibri"/>
          <w:lang w:eastAsia="en-GB"/>
        </w:rPr>
        <w:t xml:space="preserve">.  </w:t>
      </w:r>
      <w:r w:rsidR="007A6D81">
        <w:rPr>
          <w:rFonts w:ascii="Calibri" w:eastAsia="Times New Roman" w:hAnsi="Calibri" w:cs="Calibri"/>
          <w:lang w:eastAsia="en-GB"/>
        </w:rPr>
        <w:t xml:space="preserve">Our PPI co-applicant presented her </w:t>
      </w:r>
      <w:r w:rsidR="005D3ED4">
        <w:rPr>
          <w:rFonts w:ascii="Calibri" w:eastAsia="Times New Roman" w:hAnsi="Calibri" w:cs="Calibri"/>
          <w:lang w:eastAsia="en-GB"/>
        </w:rPr>
        <w:t>experiences</w:t>
      </w:r>
      <w:r w:rsidR="007A6D81">
        <w:rPr>
          <w:rFonts w:ascii="Calibri" w:eastAsia="Times New Roman" w:hAnsi="Calibri" w:cs="Calibri"/>
          <w:lang w:eastAsia="en-GB"/>
        </w:rPr>
        <w:t xml:space="preserve"> o</w:t>
      </w:r>
      <w:r w:rsidR="005D3ED4">
        <w:rPr>
          <w:rFonts w:ascii="Calibri" w:eastAsia="Times New Roman" w:hAnsi="Calibri" w:cs="Calibri"/>
          <w:lang w:eastAsia="en-GB"/>
        </w:rPr>
        <w:t>f</w:t>
      </w:r>
      <w:r w:rsidR="007A6D81">
        <w:rPr>
          <w:rFonts w:ascii="Calibri" w:eastAsia="Times New Roman" w:hAnsi="Calibri" w:cs="Calibri"/>
          <w:lang w:eastAsia="en-GB"/>
        </w:rPr>
        <w:t xml:space="preserve"> online PPI to a</w:t>
      </w:r>
      <w:r w:rsidR="005D3ED4">
        <w:rPr>
          <w:rFonts w:ascii="Calibri" w:eastAsia="Times New Roman" w:hAnsi="Calibri" w:cs="Calibri"/>
          <w:lang w:eastAsia="en-GB"/>
        </w:rPr>
        <w:t xml:space="preserve"> national</w:t>
      </w:r>
      <w:r w:rsidR="007A6D81">
        <w:rPr>
          <w:rFonts w:ascii="Calibri" w:eastAsia="Times New Roman" w:hAnsi="Calibri" w:cs="Calibri"/>
          <w:lang w:eastAsia="en-GB"/>
        </w:rPr>
        <w:t xml:space="preserve"> </w:t>
      </w:r>
      <w:r w:rsidR="005D3ED4">
        <w:rPr>
          <w:rFonts w:ascii="Calibri" w:eastAsia="Times New Roman" w:hAnsi="Calibri" w:cs="Calibri"/>
          <w:lang w:eastAsia="en-GB"/>
        </w:rPr>
        <w:t>conference</w:t>
      </w:r>
      <w:r w:rsidR="007A6D81">
        <w:rPr>
          <w:rFonts w:ascii="Calibri" w:eastAsia="Times New Roman" w:hAnsi="Calibri" w:cs="Calibri"/>
          <w:lang w:eastAsia="en-GB"/>
        </w:rPr>
        <w:t xml:space="preserve"> and concluded that for people living with advanced cancer who may not be able to travel</w:t>
      </w:r>
      <w:r w:rsidR="00532995">
        <w:rPr>
          <w:rFonts w:ascii="Calibri" w:eastAsia="Times New Roman" w:hAnsi="Calibri" w:cs="Calibri"/>
          <w:lang w:eastAsia="en-GB"/>
        </w:rPr>
        <w:t>,</w:t>
      </w:r>
      <w:r w:rsidR="007A6D81">
        <w:rPr>
          <w:rFonts w:ascii="Calibri" w:eastAsia="Times New Roman" w:hAnsi="Calibri" w:cs="Calibri"/>
          <w:lang w:eastAsia="en-GB"/>
        </w:rPr>
        <w:t xml:space="preserve"> it may be more </w:t>
      </w:r>
      <w:r w:rsidR="00F31833">
        <w:rPr>
          <w:rFonts w:ascii="Calibri" w:eastAsia="Times New Roman" w:hAnsi="Calibri" w:cs="Calibri"/>
          <w:lang w:eastAsia="en-GB"/>
        </w:rPr>
        <w:t>accessible</w:t>
      </w:r>
      <w:r w:rsidR="007A6D81">
        <w:rPr>
          <w:rFonts w:ascii="Calibri" w:eastAsia="Times New Roman" w:hAnsi="Calibri" w:cs="Calibri"/>
          <w:lang w:eastAsia="en-GB"/>
        </w:rPr>
        <w:t xml:space="preserve"> to hold meetings online.    </w:t>
      </w:r>
    </w:p>
    <w:p w14:paraId="79B3ACA8" w14:textId="0F4186F2" w:rsidR="008C346E" w:rsidRDefault="00452FB9" w:rsidP="008C346E">
      <w:pPr>
        <w:pStyle w:val="ListParagraph"/>
        <w:numPr>
          <w:ilvl w:val="0"/>
          <w:numId w:val="8"/>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The a</w:t>
      </w:r>
      <w:r w:rsidR="008C346E" w:rsidRPr="00D55539">
        <w:rPr>
          <w:rFonts w:ascii="Calibri" w:eastAsia="Times New Roman" w:hAnsi="Calibri" w:cs="Calibri"/>
          <w:lang w:eastAsia="en-GB"/>
        </w:rPr>
        <w:t>bility</w:t>
      </w:r>
      <w:r w:rsidR="00C267FB">
        <w:rPr>
          <w:rFonts w:ascii="Calibri" w:eastAsia="Times New Roman" w:hAnsi="Calibri" w:cs="Calibri"/>
          <w:lang w:eastAsia="en-GB"/>
        </w:rPr>
        <w:t xml:space="preserve"> of the </w:t>
      </w:r>
      <w:r w:rsidR="00066836">
        <w:rPr>
          <w:rFonts w:ascii="Calibri" w:eastAsia="Times New Roman" w:hAnsi="Calibri" w:cs="Calibri"/>
          <w:lang w:eastAsia="en-GB"/>
        </w:rPr>
        <w:t xml:space="preserve">research </w:t>
      </w:r>
      <w:r w:rsidR="00C267FB">
        <w:rPr>
          <w:rFonts w:ascii="Calibri" w:eastAsia="Times New Roman" w:hAnsi="Calibri" w:cs="Calibri"/>
          <w:lang w:eastAsia="en-GB"/>
        </w:rPr>
        <w:t>team</w:t>
      </w:r>
      <w:r w:rsidR="008C346E" w:rsidRPr="00D55539">
        <w:rPr>
          <w:rFonts w:ascii="Calibri" w:eastAsia="Times New Roman" w:hAnsi="Calibri" w:cs="Calibri"/>
          <w:lang w:eastAsia="en-GB"/>
        </w:rPr>
        <w:t xml:space="preserve"> to adapt quickly and see the potential in the situation</w:t>
      </w:r>
      <w:r>
        <w:rPr>
          <w:rFonts w:ascii="Calibri" w:eastAsia="Times New Roman" w:hAnsi="Calibri" w:cs="Calibri"/>
          <w:lang w:eastAsia="en-GB"/>
        </w:rPr>
        <w:t xml:space="preserve"> </w:t>
      </w:r>
      <w:r w:rsidR="006253DE">
        <w:rPr>
          <w:rFonts w:ascii="Calibri" w:eastAsia="Times New Roman" w:hAnsi="Calibri" w:cs="Calibri"/>
          <w:lang w:eastAsia="en-GB"/>
        </w:rPr>
        <w:t>ensured we made the most of th</w:t>
      </w:r>
      <w:r w:rsidR="003541E5">
        <w:rPr>
          <w:rFonts w:ascii="Calibri" w:eastAsia="Times New Roman" w:hAnsi="Calibri" w:cs="Calibri"/>
          <w:lang w:eastAsia="en-GB"/>
        </w:rPr>
        <w:t>is challenging context</w:t>
      </w:r>
    </w:p>
    <w:p w14:paraId="5770685E" w14:textId="6D4150F8" w:rsidR="00576993" w:rsidRDefault="00576993" w:rsidP="008C346E">
      <w:pPr>
        <w:pStyle w:val="ListParagraph"/>
        <w:numPr>
          <w:ilvl w:val="0"/>
          <w:numId w:val="8"/>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Building flexibility into any future research is key</w:t>
      </w:r>
      <w:r w:rsidR="00551BD7">
        <w:rPr>
          <w:rFonts w:ascii="Calibri" w:eastAsia="Times New Roman" w:hAnsi="Calibri" w:cs="Calibri"/>
          <w:lang w:eastAsia="en-GB"/>
        </w:rPr>
        <w:t>.</w:t>
      </w:r>
      <w:r>
        <w:rPr>
          <w:rFonts w:ascii="Calibri" w:eastAsia="Times New Roman" w:hAnsi="Calibri" w:cs="Calibri"/>
          <w:lang w:eastAsia="en-GB"/>
        </w:rPr>
        <w:t xml:space="preserve"> </w:t>
      </w:r>
      <w:r w:rsidR="00551BD7">
        <w:rPr>
          <w:rFonts w:ascii="Calibri" w:eastAsia="Times New Roman" w:hAnsi="Calibri" w:cs="Calibri"/>
          <w:lang w:eastAsia="en-GB"/>
        </w:rPr>
        <w:t>T</w:t>
      </w:r>
      <w:r w:rsidR="00D76D46">
        <w:rPr>
          <w:rFonts w:ascii="Calibri" w:eastAsia="Times New Roman" w:hAnsi="Calibri" w:cs="Calibri"/>
          <w:lang w:eastAsia="en-GB"/>
        </w:rPr>
        <w:t xml:space="preserve">his </w:t>
      </w:r>
      <w:r>
        <w:rPr>
          <w:rFonts w:ascii="Calibri" w:eastAsia="Times New Roman" w:hAnsi="Calibri" w:cs="Calibri"/>
          <w:lang w:eastAsia="en-GB"/>
        </w:rPr>
        <w:t xml:space="preserve">will allow us to respond </w:t>
      </w:r>
      <w:r w:rsidR="00D76D46">
        <w:rPr>
          <w:rFonts w:ascii="Calibri" w:eastAsia="Times New Roman" w:hAnsi="Calibri" w:cs="Calibri"/>
          <w:lang w:eastAsia="en-GB"/>
        </w:rPr>
        <w:t>effectively</w:t>
      </w:r>
      <w:r>
        <w:rPr>
          <w:rFonts w:ascii="Calibri" w:eastAsia="Times New Roman" w:hAnsi="Calibri" w:cs="Calibri"/>
          <w:lang w:eastAsia="en-GB"/>
        </w:rPr>
        <w:t xml:space="preserve"> to the needs of </w:t>
      </w:r>
      <w:r w:rsidR="00D76D46">
        <w:rPr>
          <w:rFonts w:ascii="Calibri" w:eastAsia="Times New Roman" w:hAnsi="Calibri" w:cs="Calibri"/>
          <w:lang w:eastAsia="en-GB"/>
        </w:rPr>
        <w:t>our</w:t>
      </w:r>
      <w:r>
        <w:rPr>
          <w:rFonts w:ascii="Calibri" w:eastAsia="Times New Roman" w:hAnsi="Calibri" w:cs="Calibri"/>
          <w:lang w:eastAsia="en-GB"/>
        </w:rPr>
        <w:t xml:space="preserve"> </w:t>
      </w:r>
      <w:r w:rsidR="00D76D46">
        <w:rPr>
          <w:rFonts w:ascii="Calibri" w:eastAsia="Times New Roman" w:hAnsi="Calibri" w:cs="Calibri"/>
          <w:lang w:eastAsia="en-GB"/>
        </w:rPr>
        <w:t>participants</w:t>
      </w:r>
      <w:r w:rsidR="00071E1E">
        <w:rPr>
          <w:rFonts w:ascii="Calibri" w:eastAsia="Times New Roman" w:hAnsi="Calibri" w:cs="Calibri"/>
          <w:lang w:eastAsia="en-GB"/>
        </w:rPr>
        <w:t xml:space="preserve"> and to the </w:t>
      </w:r>
      <w:r w:rsidR="00071E1E" w:rsidRPr="00071E1E">
        <w:rPr>
          <w:rFonts w:ascii="Calibri" w:eastAsia="Times New Roman" w:hAnsi="Calibri" w:cs="Calibri"/>
          <w:lang w:eastAsia="en-GB"/>
        </w:rPr>
        <w:t xml:space="preserve">equality, </w:t>
      </w:r>
      <w:proofErr w:type="gramStart"/>
      <w:r w:rsidR="00071E1E" w:rsidRPr="00071E1E">
        <w:rPr>
          <w:rFonts w:ascii="Calibri" w:eastAsia="Times New Roman" w:hAnsi="Calibri" w:cs="Calibri"/>
          <w:lang w:eastAsia="en-GB"/>
        </w:rPr>
        <w:t>diversity</w:t>
      </w:r>
      <w:proofErr w:type="gramEnd"/>
      <w:r w:rsidR="00071E1E" w:rsidRPr="00071E1E">
        <w:rPr>
          <w:rFonts w:ascii="Calibri" w:eastAsia="Times New Roman" w:hAnsi="Calibri" w:cs="Calibri"/>
          <w:lang w:eastAsia="en-GB"/>
        </w:rPr>
        <w:t xml:space="preserve"> and inclusion agenda</w:t>
      </w:r>
      <w:r>
        <w:rPr>
          <w:rFonts w:ascii="Calibri" w:eastAsia="Times New Roman" w:hAnsi="Calibri" w:cs="Calibri"/>
          <w:lang w:eastAsia="en-GB"/>
        </w:rPr>
        <w:t xml:space="preserve">. Knowing that we can </w:t>
      </w:r>
      <w:r w:rsidR="000D5C4A">
        <w:rPr>
          <w:rFonts w:ascii="Calibri" w:eastAsia="Times New Roman" w:hAnsi="Calibri" w:cs="Calibri"/>
          <w:lang w:eastAsia="en-GB"/>
        </w:rPr>
        <w:t>collect</w:t>
      </w:r>
      <w:r w:rsidR="00C7015E">
        <w:rPr>
          <w:rFonts w:ascii="Calibri" w:eastAsia="Times New Roman" w:hAnsi="Calibri" w:cs="Calibri"/>
          <w:lang w:eastAsia="en-GB"/>
        </w:rPr>
        <w:t xml:space="preserve"> hi</w:t>
      </w:r>
      <w:r w:rsidR="006415C3">
        <w:rPr>
          <w:rFonts w:ascii="Calibri" w:eastAsia="Times New Roman" w:hAnsi="Calibri" w:cs="Calibri"/>
          <w:lang w:eastAsia="en-GB"/>
        </w:rPr>
        <w:t>gh</w:t>
      </w:r>
      <w:r w:rsidR="00C7015E">
        <w:rPr>
          <w:rFonts w:ascii="Calibri" w:eastAsia="Times New Roman" w:hAnsi="Calibri" w:cs="Calibri"/>
          <w:lang w:eastAsia="en-GB"/>
        </w:rPr>
        <w:t xml:space="preserve"> quality qualitative data remotely or in person will offer choice to </w:t>
      </w:r>
      <w:r w:rsidR="00FA5B4D">
        <w:rPr>
          <w:rFonts w:ascii="Calibri" w:eastAsia="Times New Roman" w:hAnsi="Calibri" w:cs="Calibri"/>
          <w:lang w:eastAsia="en-GB"/>
        </w:rPr>
        <w:t>participants</w:t>
      </w:r>
      <w:r w:rsidR="006561DD">
        <w:rPr>
          <w:rFonts w:ascii="Calibri" w:eastAsia="Times New Roman" w:hAnsi="Calibri" w:cs="Calibri"/>
          <w:lang w:eastAsia="en-GB"/>
        </w:rPr>
        <w:t xml:space="preserve">. </w:t>
      </w:r>
      <w:r w:rsidR="005468AE">
        <w:rPr>
          <w:rFonts w:ascii="Calibri" w:eastAsia="Times New Roman" w:hAnsi="Calibri" w:cs="Calibri"/>
          <w:lang w:eastAsia="en-GB"/>
        </w:rPr>
        <w:t>I</w:t>
      </w:r>
      <w:r w:rsidR="002F0F43">
        <w:rPr>
          <w:rFonts w:ascii="Calibri" w:eastAsia="Times New Roman" w:hAnsi="Calibri" w:cs="Calibri"/>
          <w:lang w:eastAsia="en-GB"/>
        </w:rPr>
        <w:t xml:space="preserve">n </w:t>
      </w:r>
      <w:r w:rsidR="005468AE">
        <w:rPr>
          <w:rFonts w:ascii="Calibri" w:eastAsia="Times New Roman" w:hAnsi="Calibri" w:cs="Calibri"/>
          <w:lang w:eastAsia="en-GB"/>
        </w:rPr>
        <w:t>the past p</w:t>
      </w:r>
      <w:r w:rsidR="00E21156">
        <w:rPr>
          <w:rFonts w:ascii="Calibri" w:eastAsia="Times New Roman" w:hAnsi="Calibri" w:cs="Calibri"/>
          <w:lang w:eastAsia="en-GB"/>
        </w:rPr>
        <w:t xml:space="preserve">articipants have declined participation in interview studies because </w:t>
      </w:r>
      <w:r w:rsidR="0023428D">
        <w:rPr>
          <w:rFonts w:ascii="Calibri" w:eastAsia="Times New Roman" w:hAnsi="Calibri" w:cs="Calibri"/>
          <w:lang w:eastAsia="en-GB"/>
        </w:rPr>
        <w:t xml:space="preserve">they </w:t>
      </w:r>
      <w:r w:rsidR="00E21156">
        <w:rPr>
          <w:rFonts w:ascii="Calibri" w:eastAsia="Times New Roman" w:hAnsi="Calibri" w:cs="Calibri"/>
          <w:lang w:eastAsia="en-GB"/>
        </w:rPr>
        <w:t xml:space="preserve">did not </w:t>
      </w:r>
      <w:r w:rsidR="00551BD7">
        <w:rPr>
          <w:rFonts w:ascii="Calibri" w:eastAsia="Times New Roman" w:hAnsi="Calibri" w:cs="Calibri"/>
          <w:lang w:eastAsia="en-GB"/>
        </w:rPr>
        <w:t xml:space="preserve">want </w:t>
      </w:r>
      <w:r w:rsidR="00E21156">
        <w:rPr>
          <w:rFonts w:ascii="Calibri" w:eastAsia="Times New Roman" w:hAnsi="Calibri" w:cs="Calibri"/>
          <w:lang w:eastAsia="en-GB"/>
        </w:rPr>
        <w:t>a researcher to come to their home or me</w:t>
      </w:r>
      <w:r w:rsidR="006B5C29">
        <w:rPr>
          <w:rFonts w:ascii="Calibri" w:eastAsia="Times New Roman" w:hAnsi="Calibri" w:cs="Calibri"/>
          <w:lang w:eastAsia="en-GB"/>
        </w:rPr>
        <w:t>e</w:t>
      </w:r>
      <w:r w:rsidR="00E21156">
        <w:rPr>
          <w:rFonts w:ascii="Calibri" w:eastAsia="Times New Roman" w:hAnsi="Calibri" w:cs="Calibri"/>
          <w:lang w:eastAsia="en-GB"/>
        </w:rPr>
        <w:t>t face to face</w:t>
      </w:r>
      <w:r w:rsidR="006B5C29">
        <w:rPr>
          <w:rFonts w:ascii="Calibri" w:eastAsia="Times New Roman" w:hAnsi="Calibri" w:cs="Calibri"/>
          <w:lang w:eastAsia="en-GB"/>
        </w:rPr>
        <w:t xml:space="preserve">. This study has given us the confidence to </w:t>
      </w:r>
      <w:r w:rsidR="00832E92">
        <w:rPr>
          <w:rFonts w:ascii="Calibri" w:eastAsia="Times New Roman" w:hAnsi="Calibri" w:cs="Calibri"/>
          <w:lang w:eastAsia="en-GB"/>
        </w:rPr>
        <w:t xml:space="preserve">give participants options about </w:t>
      </w:r>
      <w:r w:rsidR="005468AE">
        <w:rPr>
          <w:rFonts w:ascii="Calibri" w:eastAsia="Times New Roman" w:hAnsi="Calibri" w:cs="Calibri"/>
          <w:lang w:eastAsia="en-GB"/>
        </w:rPr>
        <w:t>participation</w:t>
      </w:r>
      <w:r w:rsidR="00832E92">
        <w:rPr>
          <w:rFonts w:ascii="Calibri" w:eastAsia="Times New Roman" w:hAnsi="Calibri" w:cs="Calibri"/>
          <w:lang w:eastAsia="en-GB"/>
        </w:rPr>
        <w:t xml:space="preserve">. </w:t>
      </w:r>
      <w:r w:rsidR="00A57BC4">
        <w:rPr>
          <w:rFonts w:ascii="Calibri" w:eastAsia="Times New Roman" w:hAnsi="Calibri" w:cs="Calibri"/>
          <w:lang w:eastAsia="en-GB"/>
        </w:rPr>
        <w:t xml:space="preserve">This will need to be costed adequately with any </w:t>
      </w:r>
      <w:r w:rsidR="005468AE">
        <w:rPr>
          <w:rFonts w:ascii="Calibri" w:eastAsia="Times New Roman" w:hAnsi="Calibri" w:cs="Calibri"/>
          <w:lang w:eastAsia="en-GB"/>
        </w:rPr>
        <w:t>out-of-pocket</w:t>
      </w:r>
      <w:r w:rsidR="00FA7051">
        <w:rPr>
          <w:rFonts w:ascii="Calibri" w:eastAsia="Times New Roman" w:hAnsi="Calibri" w:cs="Calibri"/>
          <w:lang w:eastAsia="en-GB"/>
        </w:rPr>
        <w:t xml:space="preserve"> costs </w:t>
      </w:r>
      <w:r w:rsidR="00066836">
        <w:rPr>
          <w:rFonts w:ascii="Calibri" w:eastAsia="Times New Roman" w:hAnsi="Calibri" w:cs="Calibri"/>
          <w:lang w:eastAsia="en-GB"/>
        </w:rPr>
        <w:t xml:space="preserve">to participants </w:t>
      </w:r>
      <w:r w:rsidR="00FA7051">
        <w:rPr>
          <w:rFonts w:ascii="Calibri" w:eastAsia="Times New Roman" w:hAnsi="Calibri" w:cs="Calibri"/>
          <w:lang w:eastAsia="en-GB"/>
        </w:rPr>
        <w:t>reimbursed.</w:t>
      </w:r>
    </w:p>
    <w:p w14:paraId="7CF3A6FB" w14:textId="49DB6483" w:rsidR="008C346E" w:rsidRDefault="008C346E" w:rsidP="008C346E">
      <w:pPr>
        <w:pStyle w:val="ListParagraph"/>
        <w:numPr>
          <w:ilvl w:val="0"/>
          <w:numId w:val="8"/>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 xml:space="preserve">PPI </w:t>
      </w:r>
      <w:r w:rsidR="00BC36C5">
        <w:rPr>
          <w:rFonts w:ascii="Calibri" w:eastAsia="Times New Roman" w:hAnsi="Calibri" w:cs="Calibri"/>
          <w:lang w:eastAsia="en-GB"/>
        </w:rPr>
        <w:t xml:space="preserve">contributors </w:t>
      </w:r>
      <w:r w:rsidR="003541E5">
        <w:rPr>
          <w:rFonts w:ascii="Calibri" w:eastAsia="Times New Roman" w:hAnsi="Calibri" w:cs="Calibri"/>
          <w:lang w:eastAsia="en-GB"/>
        </w:rPr>
        <w:t xml:space="preserve">had an </w:t>
      </w:r>
      <w:r w:rsidR="00381F0E">
        <w:rPr>
          <w:rFonts w:ascii="Calibri" w:eastAsia="Times New Roman" w:hAnsi="Calibri" w:cs="Calibri"/>
          <w:lang w:eastAsia="en-GB"/>
        </w:rPr>
        <w:t>i</w:t>
      </w:r>
      <w:r w:rsidR="003541E5">
        <w:rPr>
          <w:rFonts w:ascii="Calibri" w:eastAsia="Times New Roman" w:hAnsi="Calibri" w:cs="Calibri"/>
          <w:lang w:eastAsia="en-GB"/>
        </w:rPr>
        <w:t>mportant role</w:t>
      </w:r>
      <w:r w:rsidR="00FF7F3E">
        <w:rPr>
          <w:rFonts w:ascii="Calibri" w:eastAsia="Times New Roman" w:hAnsi="Calibri" w:cs="Calibri"/>
          <w:lang w:eastAsia="en-GB"/>
        </w:rPr>
        <w:t xml:space="preserve">. Discussions with PPI contributors </w:t>
      </w:r>
      <w:r w:rsidR="00381F0E">
        <w:rPr>
          <w:rFonts w:ascii="Calibri" w:eastAsia="Times New Roman" w:hAnsi="Calibri" w:cs="Calibri"/>
          <w:lang w:eastAsia="en-GB"/>
        </w:rPr>
        <w:t>gave us</w:t>
      </w:r>
      <w:r>
        <w:rPr>
          <w:rFonts w:ascii="Calibri" w:eastAsia="Times New Roman" w:hAnsi="Calibri" w:cs="Calibri"/>
          <w:lang w:eastAsia="en-GB"/>
        </w:rPr>
        <w:t xml:space="preserve"> confidence </w:t>
      </w:r>
      <w:r w:rsidR="0018108E">
        <w:rPr>
          <w:rFonts w:ascii="Calibri" w:eastAsia="Times New Roman" w:hAnsi="Calibri" w:cs="Calibri"/>
          <w:lang w:eastAsia="en-GB"/>
        </w:rPr>
        <w:t>to take</w:t>
      </w:r>
      <w:r>
        <w:rPr>
          <w:rFonts w:ascii="Calibri" w:eastAsia="Times New Roman" w:hAnsi="Calibri" w:cs="Calibri"/>
          <w:lang w:eastAsia="en-GB"/>
        </w:rPr>
        <w:t xml:space="preserve"> the study forward </w:t>
      </w:r>
      <w:r w:rsidR="0018108E">
        <w:rPr>
          <w:rFonts w:ascii="Calibri" w:eastAsia="Times New Roman" w:hAnsi="Calibri" w:cs="Calibri"/>
          <w:lang w:eastAsia="en-GB"/>
        </w:rPr>
        <w:t xml:space="preserve">and </w:t>
      </w:r>
      <w:r w:rsidR="0002445A">
        <w:rPr>
          <w:rFonts w:ascii="Calibri" w:eastAsia="Times New Roman" w:hAnsi="Calibri" w:cs="Calibri"/>
          <w:lang w:eastAsia="en-GB"/>
        </w:rPr>
        <w:t xml:space="preserve">helped provide </w:t>
      </w:r>
      <w:r w:rsidR="0018108E">
        <w:rPr>
          <w:rFonts w:ascii="Calibri" w:eastAsia="Times New Roman" w:hAnsi="Calibri" w:cs="Calibri"/>
          <w:lang w:eastAsia="en-GB"/>
        </w:rPr>
        <w:t xml:space="preserve">clear justification </w:t>
      </w:r>
      <w:r w:rsidR="0002445A">
        <w:rPr>
          <w:rFonts w:ascii="Calibri" w:eastAsia="Times New Roman" w:hAnsi="Calibri" w:cs="Calibri"/>
          <w:lang w:eastAsia="en-GB"/>
        </w:rPr>
        <w:t xml:space="preserve">that </w:t>
      </w:r>
      <w:r w:rsidR="0018108E">
        <w:rPr>
          <w:rFonts w:ascii="Calibri" w:eastAsia="Times New Roman" w:hAnsi="Calibri" w:cs="Calibri"/>
          <w:lang w:eastAsia="en-GB"/>
        </w:rPr>
        <w:t xml:space="preserve">we could put forward in ethics/governance </w:t>
      </w:r>
      <w:r w:rsidR="00972E03">
        <w:rPr>
          <w:rFonts w:ascii="Calibri" w:eastAsia="Times New Roman" w:hAnsi="Calibri" w:cs="Calibri"/>
          <w:lang w:eastAsia="en-GB"/>
        </w:rPr>
        <w:t xml:space="preserve">approval </w:t>
      </w:r>
      <w:r w:rsidR="0018108E">
        <w:rPr>
          <w:rFonts w:ascii="Calibri" w:eastAsia="Times New Roman" w:hAnsi="Calibri" w:cs="Calibri"/>
          <w:lang w:eastAsia="en-GB"/>
        </w:rPr>
        <w:t xml:space="preserve">processes. </w:t>
      </w:r>
    </w:p>
    <w:p w14:paraId="2A59F86D" w14:textId="70539B6F" w:rsidR="008C346E" w:rsidRDefault="008C346E" w:rsidP="008C346E">
      <w:pPr>
        <w:pStyle w:val="ListParagraph"/>
        <w:numPr>
          <w:ilvl w:val="0"/>
          <w:numId w:val="8"/>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 xml:space="preserve">Governance processes adapted quickly and allowed us to change processes much </w:t>
      </w:r>
      <w:r w:rsidR="00BB1D97">
        <w:rPr>
          <w:rFonts w:ascii="Calibri" w:eastAsia="Times New Roman" w:hAnsi="Calibri" w:cs="Calibri"/>
          <w:lang w:eastAsia="en-GB"/>
        </w:rPr>
        <w:t>more quickly than</w:t>
      </w:r>
      <w:r>
        <w:rPr>
          <w:rFonts w:ascii="Calibri" w:eastAsia="Times New Roman" w:hAnsi="Calibri" w:cs="Calibri"/>
          <w:lang w:eastAsia="en-GB"/>
        </w:rPr>
        <w:t xml:space="preserve"> usual</w:t>
      </w:r>
      <w:r w:rsidR="00BB1D97">
        <w:rPr>
          <w:rFonts w:ascii="Calibri" w:eastAsia="Times New Roman" w:hAnsi="Calibri" w:cs="Calibri"/>
          <w:lang w:eastAsia="en-GB"/>
        </w:rPr>
        <w:t>.</w:t>
      </w:r>
    </w:p>
    <w:p w14:paraId="589C3035" w14:textId="2DD5934D" w:rsidR="008C346E" w:rsidRDefault="008C346E" w:rsidP="008C346E">
      <w:pPr>
        <w:pStyle w:val="ListParagraph"/>
        <w:numPr>
          <w:ilvl w:val="0"/>
          <w:numId w:val="8"/>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Dialogue with</w:t>
      </w:r>
      <w:r w:rsidR="00BB1D97">
        <w:rPr>
          <w:rFonts w:ascii="Calibri" w:eastAsia="Times New Roman" w:hAnsi="Calibri" w:cs="Calibri"/>
          <w:lang w:eastAsia="en-GB"/>
        </w:rPr>
        <w:t xml:space="preserve"> the</w:t>
      </w:r>
      <w:r>
        <w:rPr>
          <w:rFonts w:ascii="Calibri" w:eastAsia="Times New Roman" w:hAnsi="Calibri" w:cs="Calibri"/>
          <w:lang w:eastAsia="en-GB"/>
        </w:rPr>
        <w:t xml:space="preserve"> funder </w:t>
      </w:r>
      <w:r w:rsidR="00BB1D97">
        <w:rPr>
          <w:rFonts w:ascii="Calibri" w:eastAsia="Times New Roman" w:hAnsi="Calibri" w:cs="Calibri"/>
          <w:lang w:eastAsia="en-GB"/>
        </w:rPr>
        <w:t xml:space="preserve">was </w:t>
      </w:r>
      <w:r>
        <w:rPr>
          <w:rFonts w:ascii="Calibri" w:eastAsia="Times New Roman" w:hAnsi="Calibri" w:cs="Calibri"/>
          <w:lang w:eastAsia="en-GB"/>
        </w:rPr>
        <w:t>important</w:t>
      </w:r>
      <w:r w:rsidR="00BB1D97">
        <w:rPr>
          <w:rFonts w:ascii="Calibri" w:eastAsia="Times New Roman" w:hAnsi="Calibri" w:cs="Calibri"/>
          <w:lang w:eastAsia="en-GB"/>
        </w:rPr>
        <w:t xml:space="preserve"> </w:t>
      </w:r>
      <w:r w:rsidR="0079276D">
        <w:rPr>
          <w:rFonts w:ascii="Calibri" w:eastAsia="Times New Roman" w:hAnsi="Calibri" w:cs="Calibri"/>
          <w:lang w:eastAsia="en-GB"/>
        </w:rPr>
        <w:t xml:space="preserve">to agree a way forward </w:t>
      </w:r>
      <w:r w:rsidR="00A533C2">
        <w:rPr>
          <w:rFonts w:ascii="Calibri" w:eastAsia="Times New Roman" w:hAnsi="Calibri" w:cs="Calibri"/>
          <w:lang w:eastAsia="en-GB"/>
        </w:rPr>
        <w:t xml:space="preserve">and </w:t>
      </w:r>
      <w:r w:rsidR="002E273E">
        <w:rPr>
          <w:rFonts w:ascii="Calibri" w:eastAsia="Times New Roman" w:hAnsi="Calibri" w:cs="Calibri"/>
          <w:lang w:eastAsia="en-GB"/>
        </w:rPr>
        <w:t xml:space="preserve">agree </w:t>
      </w:r>
      <w:r w:rsidR="00A533C2">
        <w:rPr>
          <w:rFonts w:ascii="Calibri" w:eastAsia="Times New Roman" w:hAnsi="Calibri" w:cs="Calibri"/>
          <w:lang w:eastAsia="en-GB"/>
        </w:rPr>
        <w:t xml:space="preserve">additional </w:t>
      </w:r>
      <w:r w:rsidR="009B6EAB">
        <w:rPr>
          <w:rFonts w:ascii="Calibri" w:eastAsia="Times New Roman" w:hAnsi="Calibri" w:cs="Calibri"/>
          <w:lang w:eastAsia="en-GB"/>
        </w:rPr>
        <w:t xml:space="preserve">project </w:t>
      </w:r>
      <w:r w:rsidR="00D239E9">
        <w:rPr>
          <w:rFonts w:ascii="Calibri" w:eastAsia="Times New Roman" w:hAnsi="Calibri" w:cs="Calibri"/>
          <w:lang w:eastAsia="en-GB"/>
        </w:rPr>
        <w:t>deliverables.</w:t>
      </w:r>
      <w:r>
        <w:rPr>
          <w:rFonts w:ascii="Calibri" w:eastAsia="Times New Roman" w:hAnsi="Calibri" w:cs="Calibri"/>
          <w:lang w:eastAsia="en-GB"/>
        </w:rPr>
        <w:t xml:space="preserve"> </w:t>
      </w:r>
    </w:p>
    <w:p w14:paraId="7AF24D72" w14:textId="0A5B46DE" w:rsidR="008C346E" w:rsidRPr="00D55539" w:rsidRDefault="008C346E" w:rsidP="008C346E">
      <w:pPr>
        <w:pStyle w:val="ListParagraph"/>
        <w:numPr>
          <w:ilvl w:val="0"/>
          <w:numId w:val="8"/>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 xml:space="preserve">The ongoing impact </w:t>
      </w:r>
      <w:r w:rsidR="00EF1E81">
        <w:rPr>
          <w:rFonts w:ascii="Calibri" w:eastAsia="Times New Roman" w:hAnsi="Calibri" w:cs="Calibri"/>
          <w:lang w:eastAsia="en-GB"/>
        </w:rPr>
        <w:t xml:space="preserve">(two years </w:t>
      </w:r>
      <w:r>
        <w:rPr>
          <w:rFonts w:ascii="Calibri" w:eastAsia="Times New Roman" w:hAnsi="Calibri" w:cs="Calibri"/>
          <w:lang w:eastAsia="en-GB"/>
        </w:rPr>
        <w:t>on</w:t>
      </w:r>
      <w:r w:rsidR="005F1BFC">
        <w:rPr>
          <w:rFonts w:ascii="Calibri" w:eastAsia="Times New Roman" w:hAnsi="Calibri" w:cs="Calibri"/>
          <w:lang w:eastAsia="en-GB"/>
        </w:rPr>
        <w:t>) of</w:t>
      </w:r>
      <w:r>
        <w:rPr>
          <w:rFonts w:ascii="Calibri" w:eastAsia="Times New Roman" w:hAnsi="Calibri" w:cs="Calibri"/>
          <w:lang w:eastAsia="en-GB"/>
        </w:rPr>
        <w:t xml:space="preserve"> the</w:t>
      </w:r>
      <w:r w:rsidR="00752F6B">
        <w:rPr>
          <w:rFonts w:ascii="Calibri" w:eastAsia="Times New Roman" w:hAnsi="Calibri" w:cs="Calibri"/>
          <w:lang w:eastAsia="en-GB"/>
        </w:rPr>
        <w:t xml:space="preserve"> </w:t>
      </w:r>
      <w:r w:rsidR="00F40B78">
        <w:rPr>
          <w:rFonts w:ascii="Calibri" w:eastAsia="Times New Roman" w:hAnsi="Calibri" w:cs="Calibri"/>
          <w:lang w:eastAsia="en-GB"/>
        </w:rPr>
        <w:t>COVID</w:t>
      </w:r>
      <w:r w:rsidR="00752F6B">
        <w:rPr>
          <w:rFonts w:ascii="Calibri" w:eastAsia="Times New Roman" w:hAnsi="Calibri" w:cs="Calibri"/>
          <w:lang w:eastAsia="en-GB"/>
        </w:rPr>
        <w:t>-19</w:t>
      </w:r>
      <w:r>
        <w:rPr>
          <w:rFonts w:ascii="Calibri" w:eastAsia="Times New Roman" w:hAnsi="Calibri" w:cs="Calibri"/>
          <w:lang w:eastAsia="en-GB"/>
        </w:rPr>
        <w:t xml:space="preserve"> pandemic </w:t>
      </w:r>
      <w:r w:rsidR="00D239E9">
        <w:rPr>
          <w:rFonts w:ascii="Calibri" w:eastAsia="Times New Roman" w:hAnsi="Calibri" w:cs="Calibri"/>
          <w:lang w:eastAsia="en-GB"/>
        </w:rPr>
        <w:t>on the experience of people living with</w:t>
      </w:r>
      <w:r w:rsidR="002D309C">
        <w:rPr>
          <w:rFonts w:ascii="Calibri" w:eastAsia="Times New Roman" w:hAnsi="Calibri" w:cs="Calibri"/>
          <w:lang w:eastAsia="en-GB"/>
        </w:rPr>
        <w:t xml:space="preserve"> cancer </w:t>
      </w:r>
      <w:r>
        <w:rPr>
          <w:rFonts w:ascii="Calibri" w:eastAsia="Times New Roman" w:hAnsi="Calibri" w:cs="Calibri"/>
          <w:lang w:eastAsia="en-GB"/>
        </w:rPr>
        <w:t xml:space="preserve">has made our data relevant </w:t>
      </w:r>
      <w:r w:rsidR="000B2144">
        <w:rPr>
          <w:rFonts w:ascii="Calibri" w:eastAsia="Times New Roman" w:hAnsi="Calibri" w:cs="Calibri"/>
          <w:lang w:eastAsia="en-GB"/>
        </w:rPr>
        <w:t>i</w:t>
      </w:r>
      <w:r>
        <w:rPr>
          <w:rFonts w:ascii="Calibri" w:eastAsia="Times New Roman" w:hAnsi="Calibri" w:cs="Calibri"/>
          <w:lang w:eastAsia="en-GB"/>
        </w:rPr>
        <w:t>n the current context</w:t>
      </w:r>
      <w:r w:rsidR="00A23810">
        <w:rPr>
          <w:rFonts w:ascii="Calibri" w:eastAsia="Times New Roman" w:hAnsi="Calibri" w:cs="Calibri"/>
          <w:lang w:eastAsia="en-GB"/>
        </w:rPr>
        <w:t xml:space="preserve"> </w:t>
      </w:r>
      <w:r w:rsidR="00A23810">
        <w:rPr>
          <w:rFonts w:ascii="Calibri" w:eastAsia="Times New Roman" w:hAnsi="Calibri" w:cs="Calibri"/>
          <w:lang w:eastAsia="en-GB"/>
        </w:rPr>
        <w:fldChar w:fldCharType="begin"/>
      </w:r>
      <w:r w:rsidR="002F17BE">
        <w:rPr>
          <w:rFonts w:ascii="Calibri" w:eastAsia="Times New Roman" w:hAnsi="Calibri" w:cs="Calibri"/>
          <w:lang w:eastAsia="en-GB"/>
        </w:rPr>
        <w:instrText xml:space="preserve"> ADDIN EN.CITE &lt;EndNote&gt;&lt;Cite&gt;&lt;Author&gt;Radcliffe&lt;/Author&gt;&lt;Year&gt;2021&lt;/Year&gt;&lt;RecNum&gt;4340&lt;/RecNum&gt;&lt;DisplayText&gt;(Radcliffe et al., 2021)&lt;/DisplayText&gt;&lt;record&gt;&lt;rec-number&gt;4340&lt;/rec-number&gt;&lt;foreign-keys&gt;&lt;key app="EN" db-id="xzx9f05zq00p0besetpxfzdhfpvrzdr5ssp9" timestamp="1651575827"&gt;4340&lt;/key&gt;&lt;/foreign-keys&gt;&lt;ref-type name="Journal Article"&gt;17&lt;/ref-type&gt;&lt;contributors&gt;&lt;authors&gt;&lt;author&gt;Radcliffe, Eloise&lt;/author&gt;&lt;author&gt;Khan, Aysha&lt;/author&gt;&lt;author&gt;Wright, David&lt;/author&gt;&lt;author&gt;Berman, Richard&lt;/author&gt;&lt;author&gt;Demain, Sara&lt;/author&gt;&lt;author&gt;Foster, Claire&lt;/author&gt;&lt;author&gt;Restorick-Banks, Susan&lt;/author&gt;&lt;author&gt;Richardson, Alison&lt;/author&gt;&lt;author&gt;Wagland, Richard&lt;/author&gt;&lt;author&gt;Calman, Lynn&lt;/author&gt;&lt;/authors&gt;&lt;/contributors&gt;&lt;titles&gt;&lt;title&gt;‘It feels it’s wasting whatever time I’ve got left’: A qualitative study of living with treatable but not curable cancer during the COVID-19 pandemic&lt;/title&gt;&lt;secondary-title&gt;Palliative Medicine&lt;/secondary-title&gt;&lt;/titles&gt;&lt;periodical&gt;&lt;full-title&gt;Palliative Medicine&lt;/full-title&gt;&lt;abbr-1&gt;Palliat. Med.&lt;/abbr-1&gt;&lt;abbr-2&gt;Palliat Med&lt;/abbr-2&gt;&lt;/periodical&gt;&lt;pages&gt;152-160&lt;/pages&gt;&lt;volume&gt;36&lt;/volume&gt;&lt;number&gt;1&lt;/number&gt;&lt;dates&gt;&lt;year&gt;2021&lt;/year&gt;&lt;pub-dates&gt;&lt;date&gt;2022/01/01&lt;/date&gt;&lt;/pub-dates&gt;&lt;/dates&gt;&lt;publisher&gt;SAGE Publications Ltd STM&lt;/publisher&gt;&lt;isbn&gt;0269-2163&lt;/isbn&gt;&lt;urls&gt;&lt;related-urls&gt;&lt;url&gt;https://doi.org/10.1177/02692163211049497&lt;/url&gt;&lt;/related-urls&gt;&lt;/urls&gt;&lt;electronic-resource-num&gt;10.1177/02692163211049497&lt;/electronic-resource-num&gt;&lt;access-date&gt;2022/05/03&lt;/access-date&gt;&lt;/record&gt;&lt;/Cite&gt;&lt;/EndNote&gt;</w:instrText>
      </w:r>
      <w:r w:rsidR="00A23810">
        <w:rPr>
          <w:rFonts w:ascii="Calibri" w:eastAsia="Times New Roman" w:hAnsi="Calibri" w:cs="Calibri"/>
          <w:lang w:eastAsia="en-GB"/>
        </w:rPr>
        <w:fldChar w:fldCharType="separate"/>
      </w:r>
      <w:r w:rsidR="002F17BE">
        <w:rPr>
          <w:rFonts w:ascii="Calibri" w:eastAsia="Times New Roman" w:hAnsi="Calibri" w:cs="Calibri"/>
          <w:noProof/>
          <w:lang w:eastAsia="en-GB"/>
        </w:rPr>
        <w:t>(Radcliffe et al., 2021)</w:t>
      </w:r>
      <w:r w:rsidR="00A23810">
        <w:rPr>
          <w:rFonts w:ascii="Calibri" w:eastAsia="Times New Roman" w:hAnsi="Calibri" w:cs="Calibri"/>
          <w:lang w:eastAsia="en-GB"/>
        </w:rPr>
        <w:fldChar w:fldCharType="end"/>
      </w:r>
      <w:r w:rsidR="002D309C">
        <w:rPr>
          <w:rFonts w:ascii="Calibri" w:eastAsia="Times New Roman" w:hAnsi="Calibri" w:cs="Calibri"/>
          <w:lang w:eastAsia="en-GB"/>
        </w:rPr>
        <w:t>.</w:t>
      </w:r>
    </w:p>
    <w:p w14:paraId="6154C870" w14:textId="0989D5F7" w:rsidR="001B1C7B" w:rsidRDefault="001B1C7B" w:rsidP="00966218"/>
    <w:p w14:paraId="29B5D99C" w14:textId="1336FC73" w:rsidR="00070989" w:rsidRDefault="00070989" w:rsidP="00070989">
      <w:pPr>
        <w:rPr>
          <w:b/>
          <w:bCs/>
        </w:rPr>
      </w:pPr>
      <w:r w:rsidRPr="004D7B44">
        <w:rPr>
          <w:b/>
          <w:bCs/>
        </w:rPr>
        <w:t>Discussion</w:t>
      </w:r>
    </w:p>
    <w:p w14:paraId="77C53F44" w14:textId="4BD449CA" w:rsidR="004D0A6D" w:rsidRDefault="001C4058" w:rsidP="007A6E8E">
      <w:bookmarkStart w:id="1" w:name="_Hlk97821159"/>
      <w:r>
        <w:lastRenderedPageBreak/>
        <w:t xml:space="preserve">These four case studies demonstrate </w:t>
      </w:r>
      <w:r w:rsidR="004F5248">
        <w:t xml:space="preserve">the </w:t>
      </w:r>
      <w:r w:rsidR="000825BA">
        <w:t xml:space="preserve">value of </w:t>
      </w:r>
      <w:r w:rsidR="00013B29">
        <w:t>adapting</w:t>
      </w:r>
      <w:r w:rsidR="000825BA">
        <w:t xml:space="preserve"> research and ethical practices</w:t>
      </w:r>
      <w:r w:rsidR="00013B29">
        <w:t xml:space="preserve"> </w:t>
      </w:r>
      <w:r w:rsidR="00040ED4">
        <w:t xml:space="preserve">to </w:t>
      </w:r>
      <w:r w:rsidR="00961559">
        <w:t xml:space="preserve">enhance rigour and </w:t>
      </w:r>
      <w:r w:rsidR="001750A7">
        <w:t>optimise</w:t>
      </w:r>
      <w:r w:rsidR="00040ED4">
        <w:t xml:space="preserve"> the potential benefits </w:t>
      </w:r>
      <w:r w:rsidR="00FF039F">
        <w:t>of remote engagement</w:t>
      </w:r>
      <w:r w:rsidR="00B65AD3">
        <w:t xml:space="preserve">, rather than </w:t>
      </w:r>
      <w:r w:rsidR="00B103B2">
        <w:t xml:space="preserve">merely </w:t>
      </w:r>
      <w:r w:rsidR="00B65AD3">
        <w:t xml:space="preserve">attempting to </w:t>
      </w:r>
      <w:r w:rsidR="00B103B2">
        <w:t xml:space="preserve">transfer in-person methods to an online format. </w:t>
      </w:r>
      <w:r w:rsidR="00FE3D59">
        <w:t xml:space="preserve">In each case, listening to suggestions from participants and </w:t>
      </w:r>
      <w:r w:rsidR="000023A3">
        <w:t>PPI contributors</w:t>
      </w:r>
      <w:r w:rsidR="00FE3D59">
        <w:t xml:space="preserve"> was essential to ensure that adaptations were </w:t>
      </w:r>
      <w:r w:rsidR="0029557B">
        <w:t xml:space="preserve">appropriate and relevant for those involved in research. </w:t>
      </w:r>
      <w:r w:rsidR="00415FFF">
        <w:t>Common themes to emerge across the case studies include reduc</w:t>
      </w:r>
      <w:r w:rsidR="001238A1">
        <w:t>ing</w:t>
      </w:r>
      <w:r w:rsidR="00415FFF">
        <w:t xml:space="preserve"> burden on potential participants in </w:t>
      </w:r>
      <w:r w:rsidR="00683ED4">
        <w:t xml:space="preserve">remote </w:t>
      </w:r>
      <w:r w:rsidR="00415FFF">
        <w:t>research</w:t>
      </w:r>
      <w:r w:rsidR="00E96D26">
        <w:t xml:space="preserve"> (</w:t>
      </w:r>
      <w:r w:rsidR="001238A1">
        <w:t>for example</w:t>
      </w:r>
      <w:r w:rsidR="00E96D26">
        <w:t>,</w:t>
      </w:r>
      <w:r w:rsidR="001238A1">
        <w:t xml:space="preserve"> </w:t>
      </w:r>
      <w:r w:rsidR="00FA18BD">
        <w:t>by avoiding unnecessary technical challenges</w:t>
      </w:r>
      <w:r w:rsidR="00E96D26">
        <w:t>)</w:t>
      </w:r>
      <w:r w:rsidR="00683ED4">
        <w:t xml:space="preserve">, </w:t>
      </w:r>
      <w:r w:rsidR="00217B57">
        <w:t>ensuring participants feel comfortable and empowered to contribute</w:t>
      </w:r>
      <w:r w:rsidR="00E96D26">
        <w:t xml:space="preserve"> (</w:t>
      </w:r>
      <w:r w:rsidR="00217B57">
        <w:t>for example</w:t>
      </w:r>
      <w:r w:rsidR="00E96D26">
        <w:t>,</w:t>
      </w:r>
      <w:r w:rsidR="00217B57">
        <w:t xml:space="preserve"> by sharing information in advance and offering choices about how they take part</w:t>
      </w:r>
      <w:r w:rsidR="00E96D26">
        <w:t>)</w:t>
      </w:r>
      <w:r w:rsidR="00217B57">
        <w:t xml:space="preserve">, and </w:t>
      </w:r>
      <w:r w:rsidR="0091233C">
        <w:t>reducing digital exclusion</w:t>
      </w:r>
      <w:r w:rsidR="004124F1">
        <w:t xml:space="preserve"> (for example, by including funding for devices to improve access, and considering targeted recruitment methods</w:t>
      </w:r>
      <w:r w:rsidR="004E5A16">
        <w:t xml:space="preserve"> to improve inclusion). </w:t>
      </w:r>
    </w:p>
    <w:p w14:paraId="5DD047BD" w14:textId="6F4E66AA" w:rsidR="008F4968" w:rsidRDefault="001E0FB6" w:rsidP="007A6E8E">
      <w:r>
        <w:t xml:space="preserve">The success </w:t>
      </w:r>
      <w:r w:rsidR="00B21015">
        <w:t xml:space="preserve">of remote </w:t>
      </w:r>
      <w:r w:rsidR="0015503C">
        <w:t xml:space="preserve">meetings, workshops, focus groups, interviews </w:t>
      </w:r>
      <w:r w:rsidR="00091FD6">
        <w:t xml:space="preserve">and </w:t>
      </w:r>
      <w:r w:rsidR="00DC508B">
        <w:t>other forms of research or evaluation</w:t>
      </w:r>
      <w:r w:rsidR="00B21015">
        <w:t xml:space="preserve"> </w:t>
      </w:r>
      <w:r w:rsidR="00DC508B">
        <w:t xml:space="preserve">may </w:t>
      </w:r>
      <w:r w:rsidR="00B21015">
        <w:t xml:space="preserve">raise questions for research funders about whether </w:t>
      </w:r>
      <w:r w:rsidR="009D1CA1">
        <w:t xml:space="preserve">a rationale </w:t>
      </w:r>
      <w:r w:rsidR="00B21015">
        <w:t xml:space="preserve">should </w:t>
      </w:r>
      <w:r w:rsidR="00782DEE">
        <w:t xml:space="preserve">be </w:t>
      </w:r>
      <w:r w:rsidR="00FA0C09">
        <w:t>offer</w:t>
      </w:r>
      <w:r w:rsidR="00782DEE">
        <w:t>ed</w:t>
      </w:r>
      <w:r w:rsidR="00FA0C09">
        <w:t xml:space="preserve"> when </w:t>
      </w:r>
      <w:r w:rsidR="009D1CA1">
        <w:t xml:space="preserve">participants and contributors </w:t>
      </w:r>
      <w:r w:rsidR="00FA0C09">
        <w:t xml:space="preserve">do </w:t>
      </w:r>
      <w:r w:rsidR="00FA0C09" w:rsidRPr="003B64A3">
        <w:rPr>
          <w:i/>
          <w:iCs/>
        </w:rPr>
        <w:t>not</w:t>
      </w:r>
      <w:r w:rsidR="00FA0C09">
        <w:t xml:space="preserve"> have </w:t>
      </w:r>
      <w:r w:rsidR="009D1CA1">
        <w:t>the option to engage remotely</w:t>
      </w:r>
      <w:r w:rsidR="00DC508B">
        <w:t xml:space="preserve">. Offering only face-to-face methods </w:t>
      </w:r>
      <w:r w:rsidR="009972C9">
        <w:t xml:space="preserve">could exclude people </w:t>
      </w:r>
      <w:r w:rsidR="00CF273E">
        <w:t xml:space="preserve">who are not </w:t>
      </w:r>
      <w:proofErr w:type="gramStart"/>
      <w:r w:rsidR="00CF273E">
        <w:t>local</w:t>
      </w:r>
      <w:r w:rsidR="00D233B2">
        <w:t>,</w:t>
      </w:r>
      <w:r w:rsidR="00CF273E">
        <w:t xml:space="preserve"> </w:t>
      </w:r>
      <w:r w:rsidR="00CA0B22">
        <w:t>or</w:t>
      </w:r>
      <w:proofErr w:type="gramEnd"/>
      <w:r w:rsidR="00CA0B22">
        <w:t xml:space="preserve"> </w:t>
      </w:r>
      <w:r w:rsidR="00DA746B">
        <w:t xml:space="preserve">are not willing or able </w:t>
      </w:r>
      <w:r w:rsidR="00FC4B62">
        <w:t xml:space="preserve">to </w:t>
      </w:r>
      <w:r w:rsidR="006C3121">
        <w:t>attend an event in</w:t>
      </w:r>
      <w:r w:rsidR="00AB0FE7">
        <w:t>-</w:t>
      </w:r>
      <w:r w:rsidR="006C3121">
        <w:t>person</w:t>
      </w:r>
      <w:r w:rsidR="00DC508B">
        <w:t>.</w:t>
      </w:r>
      <w:r w:rsidR="006C3121">
        <w:t xml:space="preserve"> </w:t>
      </w:r>
      <w:r w:rsidR="00782DEE">
        <w:t>Will f</w:t>
      </w:r>
      <w:r w:rsidR="001B247C">
        <w:t xml:space="preserve">unders </w:t>
      </w:r>
      <w:r w:rsidR="00AD2498">
        <w:t xml:space="preserve">or ethics committees </w:t>
      </w:r>
      <w:r w:rsidR="001B247C">
        <w:t>want explanations of the need for in-person meetings</w:t>
      </w:r>
      <w:r w:rsidR="00C73FA8">
        <w:t xml:space="preserve"> and the associated </w:t>
      </w:r>
      <w:r w:rsidR="001B247C">
        <w:t>travel costs</w:t>
      </w:r>
      <w:r w:rsidR="00C73FA8">
        <w:t xml:space="preserve">, </w:t>
      </w:r>
      <w:r w:rsidR="00B54FE9">
        <w:t xml:space="preserve">which </w:t>
      </w:r>
      <w:r w:rsidR="00C73FA8">
        <w:t xml:space="preserve">before the pandemic </w:t>
      </w:r>
      <w:r w:rsidR="00B54FE9">
        <w:t xml:space="preserve">were </w:t>
      </w:r>
      <w:r w:rsidR="00C73FA8">
        <w:t>often regarded as standard</w:t>
      </w:r>
      <w:r w:rsidR="00B54FE9">
        <w:t>?</w:t>
      </w:r>
      <w:r w:rsidR="001D263E">
        <w:t xml:space="preserve"> </w:t>
      </w:r>
      <w:r w:rsidR="00AD2498">
        <w:t>To add to the ethical</w:t>
      </w:r>
      <w:r w:rsidR="00E76B79">
        <w:t xml:space="preserve"> aspect of this decision</w:t>
      </w:r>
      <w:r w:rsidR="00AD2498">
        <w:t>, i</w:t>
      </w:r>
      <w:r w:rsidR="005F3CBD">
        <w:t xml:space="preserve">t has been posed that funds saved through conducting research remotely could be </w:t>
      </w:r>
      <w:r w:rsidR="00F62B2E">
        <w:t xml:space="preserve">used </w:t>
      </w:r>
      <w:r w:rsidR="005F3CBD">
        <w:t xml:space="preserve">to encourage participation from people often underserved by research, such as by hiring translators to support people who do not speak the language being used, or </w:t>
      </w:r>
      <w:r w:rsidR="00424852">
        <w:t xml:space="preserve">investing in </w:t>
      </w:r>
      <w:r w:rsidR="005F3CBD">
        <w:t xml:space="preserve">working with community leaders to build wider connections </w:t>
      </w:r>
      <w:r w:rsidR="005F3CBD">
        <w:rPr>
          <w:color w:val="2B579A"/>
          <w:shd w:val="clear" w:color="auto" w:fill="E6E6E6"/>
        </w:rPr>
        <w:fldChar w:fldCharType="begin"/>
      </w:r>
      <w:r w:rsidR="00951719">
        <w:rPr>
          <w:color w:val="2B579A"/>
          <w:shd w:val="clear" w:color="auto" w:fill="E6E6E6"/>
        </w:rPr>
        <w:instrText xml:space="preserve"> ADDIN EN.CITE &lt;EndNote&gt;&lt;Cite&gt;&lt;Author&gt;Roberts&lt;/Author&gt;&lt;Year&gt;2021&lt;/Year&gt;&lt;RecNum&gt;4337&lt;/RecNum&gt;&lt;DisplayText&gt;(Roberts et al., 2021)&lt;/DisplayText&gt;&lt;record&gt;&lt;rec-number&gt;4337&lt;/rec-number&gt;&lt;foreign-keys&gt;&lt;key app="EN" db-id="xzx9f05zq00p0besetpxfzdhfpvrzdr5ssp9" timestamp="1650895367"&gt;4337&lt;/key&gt;&lt;/foreign-keys&gt;&lt;ref-type name="Journal Article"&gt;17&lt;/ref-type&gt;&lt;contributors&gt;&lt;authors&gt;&lt;author&gt;Roberts, J. Kessa&lt;/author&gt;&lt;author&gt;Pavlakis, Alexandra E.&lt;/author&gt;&lt;author&gt;Richards, Meredith P.&lt;/author&gt;&lt;/authors&gt;&lt;/contributors&gt;&lt;titles&gt;&lt;title&gt;It’s More Complicated Than It Seems: Virtual Qualitative Research in the COVID-19 Era&lt;/title&gt;&lt;secondary-title&gt;International Journal of Qualitative Methods&lt;/secondary-title&gt;&lt;/titles&gt;&lt;periodical&gt;&lt;full-title&gt;International Journal of Qualitative Methods&lt;/full-title&gt;&lt;/periodical&gt;&lt;pages&gt;16094069211002959&lt;/pages&gt;&lt;volume&gt;20&lt;/volume&gt;&lt;keywords&gt;&lt;keyword&gt;virtual,qualitative,methodology,interview,COVID-19,pandemic,student homelessness&lt;/keyword&gt;&lt;/keywords&gt;&lt;dates&gt;&lt;year&gt;2021&lt;/year&gt;&lt;/dates&gt;&lt;urls&gt;&lt;related-urls&gt;&lt;url&gt;https://journals.sagepub.com/doi/abs/10.1177/16094069211002959&lt;/url&gt;&lt;/related-urls&gt;&lt;/urls&gt;&lt;electronic-resource-num&gt;10.1177/16094069211002959&lt;/electronic-resource-num&gt;&lt;/record&gt;&lt;/Cite&gt;&lt;/EndNote&gt;</w:instrText>
      </w:r>
      <w:r w:rsidR="005F3CBD">
        <w:rPr>
          <w:color w:val="2B579A"/>
          <w:shd w:val="clear" w:color="auto" w:fill="E6E6E6"/>
        </w:rPr>
        <w:fldChar w:fldCharType="separate"/>
      </w:r>
      <w:r w:rsidR="00951719">
        <w:rPr>
          <w:noProof/>
          <w:color w:val="2B579A"/>
          <w:shd w:val="clear" w:color="auto" w:fill="E6E6E6"/>
        </w:rPr>
        <w:t>(Roberts et al., 2021)</w:t>
      </w:r>
      <w:r w:rsidR="005F3CBD">
        <w:rPr>
          <w:color w:val="2B579A"/>
          <w:shd w:val="clear" w:color="auto" w:fill="E6E6E6"/>
        </w:rPr>
        <w:fldChar w:fldCharType="end"/>
      </w:r>
      <w:r w:rsidR="005F3CBD">
        <w:t xml:space="preserve">. </w:t>
      </w:r>
    </w:p>
    <w:p w14:paraId="7734686E" w14:textId="105D479B" w:rsidR="007A6E8E" w:rsidRDefault="00A377AC" w:rsidP="007A6E8E">
      <w:r>
        <w:t xml:space="preserve">However, </w:t>
      </w:r>
      <w:r w:rsidR="002D7428">
        <w:t xml:space="preserve">in-person interviews have been viewed as optimal where possible </w:t>
      </w:r>
      <w:r w:rsidR="00547EB8">
        <w:fldChar w:fldCharType="begin"/>
      </w:r>
      <w:r w:rsidR="00547EB8">
        <w:instrText xml:space="preserve"> ADDIN EN.CITE &lt;EndNote&gt;&lt;Cite&gt;&lt;Author&gt;Johnson&lt;/Author&gt;&lt;Year&gt;2019&lt;/Year&gt;&lt;RecNum&gt;4369&lt;/RecNum&gt;&lt;DisplayText&gt;(Johnson, Scheitle, &amp;amp; Ecklund, 2019)&lt;/DisplayText&gt;&lt;record&gt;&lt;rec-number&gt;4369&lt;/rec-number&gt;&lt;foreign-keys&gt;&lt;key app="EN" db-id="xzx9f05zq00p0besetpxfzdhfpvrzdr5ssp9" timestamp="1654610206"&gt;4369&lt;/key&gt;&lt;/foreign-keys&gt;&lt;ref-type name="Journal Article"&gt;17&lt;/ref-type&gt;&lt;contributors&gt;&lt;authors&gt;&lt;author&gt;Johnson, David R.&lt;/author&gt;&lt;author&gt;Scheitle, Christopher P.&lt;/author&gt;&lt;author&gt;Ecklund, Elaine Howard&lt;/author&gt;&lt;/authors&gt;&lt;/contributors&gt;&lt;titles&gt;&lt;title&gt;Beyond the In-Person Interview? How Interview Quality Varies Across In-person, Telephone, and Skype Interviews&lt;/title&gt;&lt;secondary-title&gt;Social Science Computer Review&lt;/secondary-title&gt;&lt;/titles&gt;&lt;periodical&gt;&lt;full-title&gt;Social Science Computer Review&lt;/full-title&gt;&lt;/periodical&gt;&lt;pages&gt;1142-1158&lt;/pages&gt;&lt;volume&gt;39&lt;/volume&gt;&lt;number&gt;6&lt;/number&gt;&lt;dates&gt;&lt;year&gt;2019&lt;/year&gt;&lt;pub-dates&gt;&lt;date&gt;2021/12/01&lt;/date&gt;&lt;/pub-dates&gt;&lt;/dates&gt;&lt;publisher&gt;SAGE Publications Inc&lt;/publisher&gt;&lt;isbn&gt;0894-4393&lt;/isbn&gt;&lt;urls&gt;&lt;related-urls&gt;&lt;url&gt;https://doi.org/10.1177/0894439319893612&lt;/url&gt;&lt;/related-urls&gt;&lt;/urls&gt;&lt;electronic-resource-num&gt;10.1177/0894439319893612&lt;/electronic-resource-num&gt;&lt;access-date&gt;2022/06/07&lt;/access-date&gt;&lt;/record&gt;&lt;/Cite&gt;&lt;/EndNote&gt;</w:instrText>
      </w:r>
      <w:r w:rsidR="00547EB8">
        <w:fldChar w:fldCharType="separate"/>
      </w:r>
      <w:r w:rsidR="00547EB8">
        <w:rPr>
          <w:noProof/>
        </w:rPr>
        <w:t>(Johnson, Scheitle, &amp; Ecklund, 2019)</w:t>
      </w:r>
      <w:r w:rsidR="00547EB8">
        <w:fldChar w:fldCharType="end"/>
      </w:r>
      <w:r w:rsidR="002D7428">
        <w:t>, and some researchers are keen to return to in-person methods</w:t>
      </w:r>
      <w:r w:rsidR="00547EB8">
        <w:t xml:space="preserve"> </w:t>
      </w:r>
      <w:r w:rsidR="00547EB8">
        <w:fldChar w:fldCharType="begin"/>
      </w:r>
      <w:r w:rsidR="00547EB8">
        <w:instrText xml:space="preserve"> ADDIN EN.CITE &lt;EndNote&gt;&lt;Cite&gt;&lt;Author&gt;Quail&lt;/Author&gt;&lt;Year&gt;2020&lt;/Year&gt;&lt;RecNum&gt;4368&lt;/RecNum&gt;&lt;DisplayText&gt;(Quail, 2020)&lt;/DisplayText&gt;&lt;record&gt;&lt;rec-number&gt;4368&lt;/rec-number&gt;&lt;foreign-keys&gt;&lt;key app="EN" db-id="xzx9f05zq00p0besetpxfzdhfpvrzdr5ssp9" timestamp="1654610133"&gt;4368&lt;/key&gt;&lt;/foreign-keys&gt;&lt;ref-type name="Blog"&gt;56&lt;/ref-type&gt;&lt;contributors&gt;&lt;authors&gt;&lt;author&gt;Quail, N.,&lt;/author&gt;&lt;/authors&gt;&lt;/contributors&gt;&lt;titles&gt;&lt;title&gt;The return of in-person qualitative research?&lt;/title&gt;&lt;/titles&gt;&lt;number&gt;30/10/2020&lt;/number&gt;&lt;dates&gt;&lt;year&gt;2020&lt;/year&gt;&lt;/dates&gt;&lt;publisher&gt;Linkedin&lt;/publisher&gt;&lt;urls&gt;&lt;related-urls&gt;&lt;url&gt;https://www.linkedin.com/pulse/return-in-person-qualitative-research-nichola-quail/&lt;/url&gt;&lt;/related-urls&gt;&lt;/urls&gt;&lt;/record&gt;&lt;/Cite&gt;&lt;/EndNote&gt;</w:instrText>
      </w:r>
      <w:r w:rsidR="00547EB8">
        <w:fldChar w:fldCharType="separate"/>
      </w:r>
      <w:r w:rsidR="00547EB8">
        <w:rPr>
          <w:noProof/>
        </w:rPr>
        <w:t>(Quail, 2020)</w:t>
      </w:r>
      <w:r w:rsidR="00547EB8">
        <w:fldChar w:fldCharType="end"/>
      </w:r>
      <w:r w:rsidR="00F56E30">
        <w:t xml:space="preserve">. The </w:t>
      </w:r>
      <w:r w:rsidR="006206BA">
        <w:t>possible benefits are context-specific</w:t>
      </w:r>
      <w:r w:rsidR="00D86B54">
        <w:t xml:space="preserve"> and </w:t>
      </w:r>
      <w:r w:rsidR="001A07C8">
        <w:t>difficult to quantify, but could include greater potential for rapport building</w:t>
      </w:r>
      <w:r w:rsidR="006B3085">
        <w:t xml:space="preserve"> through informal </w:t>
      </w:r>
      <w:r w:rsidR="00B25FD7">
        <w:t>conversations</w:t>
      </w:r>
      <w:r w:rsidR="00A943F3">
        <w:t xml:space="preserve"> </w:t>
      </w:r>
      <w:r w:rsidR="00A943F3">
        <w:rPr>
          <w:color w:val="2B579A"/>
          <w:shd w:val="clear" w:color="auto" w:fill="E6E6E6"/>
        </w:rPr>
        <w:fldChar w:fldCharType="begin"/>
      </w:r>
      <w:r w:rsidR="002F17BE">
        <w:rPr>
          <w:color w:val="2B579A"/>
          <w:shd w:val="clear" w:color="auto" w:fill="E6E6E6"/>
        </w:rPr>
        <w:instrText xml:space="preserve"> ADDIN EN.CITE &lt;EndNote&gt;&lt;Cite&gt;&lt;Author&gt;Lampa&lt;/Author&gt;&lt;Year&gt;2021&lt;/Year&gt;&lt;RecNum&gt;4330&lt;/RecNum&gt;&lt;DisplayText&gt;(Lampa, Sonnentheil, Tökés, &amp;amp; Warner, 2021)&lt;/DisplayText&gt;&lt;record&gt;&lt;rec-number&gt;4330&lt;/rec-number&gt;&lt;foreign-keys&gt;&lt;key app="EN" db-id="xzx9f05zq00p0besetpxfzdhfpvrzdr5ssp9" timestamp="1650889987"&gt;4330&lt;/key&gt;&lt;/foreign-keys&gt;&lt;ref-type name="Journal Article"&gt;17&lt;/ref-type&gt;&lt;contributors&gt;&lt;authors&gt;&lt;author&gt;Lampa, Elin&lt;/author&gt;&lt;author&gt;Sonnentheil, Björn&lt;/author&gt;&lt;author&gt;Tökés, Antónia&lt;/author&gt;&lt;author&gt;Warner, Georgina&lt;/author&gt;&lt;/authors&gt;&lt;/contributors&gt;&lt;titles&gt;&lt;title&gt;What has the COVID-19 pandemic taught us about conducting patient and public involvement remotely? Insights from a series of digital meeting observations&lt;/title&gt;&lt;secondary-title&gt;Research Involvement and Engagement&lt;/secondary-title&gt;&lt;/titles&gt;&lt;periodical&gt;&lt;full-title&gt;Research involvement and engagement&lt;/full-title&gt;&lt;/periodical&gt;&lt;pages&gt;73&lt;/pages&gt;&lt;volume&gt;7&lt;/volume&gt;&lt;number&gt;1&lt;/number&gt;&lt;dates&gt;&lt;year&gt;2021&lt;/year&gt;&lt;pub-dates&gt;&lt;date&gt;2021/10/11&lt;/date&gt;&lt;/pub-dates&gt;&lt;/dates&gt;&lt;isbn&gt;2056-7529&lt;/isbn&gt;&lt;urls&gt;&lt;related-urls&gt;&lt;url&gt;https://doi.org/10.1186/s40900-021-00315-9&lt;/url&gt;&lt;/related-urls&gt;&lt;/urls&gt;&lt;electronic-resource-num&gt;10.1186/s40900-021-00315-9&lt;/electronic-resource-num&gt;&lt;/record&gt;&lt;/Cite&gt;&lt;/EndNote&gt;</w:instrText>
      </w:r>
      <w:r w:rsidR="00A943F3">
        <w:rPr>
          <w:color w:val="2B579A"/>
          <w:shd w:val="clear" w:color="auto" w:fill="E6E6E6"/>
        </w:rPr>
        <w:fldChar w:fldCharType="separate"/>
      </w:r>
      <w:r w:rsidR="002F17BE">
        <w:rPr>
          <w:noProof/>
          <w:color w:val="2B579A"/>
          <w:shd w:val="clear" w:color="auto" w:fill="E6E6E6"/>
        </w:rPr>
        <w:t>(Lampa, Sonnentheil, Tökés, &amp; Warner, 2021)</w:t>
      </w:r>
      <w:r w:rsidR="00A943F3">
        <w:rPr>
          <w:color w:val="2B579A"/>
          <w:shd w:val="clear" w:color="auto" w:fill="E6E6E6"/>
        </w:rPr>
        <w:fldChar w:fldCharType="end"/>
      </w:r>
      <w:r w:rsidR="004F36B6">
        <w:t xml:space="preserve">, </w:t>
      </w:r>
      <w:r w:rsidR="0027594E">
        <w:t>a more natural setting for a conversation with the ability to pick up on non-verbal cues</w:t>
      </w:r>
      <w:r w:rsidR="00D566A9">
        <w:t xml:space="preserve"> </w:t>
      </w:r>
      <w:r w:rsidR="00D566A9">
        <w:rPr>
          <w:color w:val="2B579A"/>
          <w:shd w:val="clear" w:color="auto" w:fill="E6E6E6"/>
        </w:rPr>
        <w:fldChar w:fldCharType="begin"/>
      </w:r>
      <w:r w:rsidR="002F17BE">
        <w:rPr>
          <w:color w:val="2B579A"/>
          <w:shd w:val="clear" w:color="auto" w:fill="E6E6E6"/>
        </w:rPr>
        <w:instrText xml:space="preserve"> ADDIN EN.CITE &lt;EndNote&gt;&lt;Cite&gt;&lt;Author&gt;Lampa&lt;/Author&gt;&lt;Year&gt;2021&lt;/Year&gt;&lt;RecNum&gt;4330&lt;/RecNum&gt;&lt;DisplayText&gt;(Lampa et al., 2021)&lt;/DisplayText&gt;&lt;record&gt;&lt;rec-number&gt;4330&lt;/rec-number&gt;&lt;foreign-keys&gt;&lt;key app="EN" db-id="xzx9f05zq00p0besetpxfzdhfpvrzdr5ssp9" timestamp="1650889987"&gt;4330&lt;/key&gt;&lt;/foreign-keys&gt;&lt;ref-type name="Journal Article"&gt;17&lt;/ref-type&gt;&lt;contributors&gt;&lt;authors&gt;&lt;author&gt;Lampa, Elin&lt;/author&gt;&lt;author&gt;Sonnentheil, Björn&lt;/author&gt;&lt;author&gt;Tökés, Antónia&lt;/author&gt;&lt;author&gt;Warner, Georgina&lt;/author&gt;&lt;/authors&gt;&lt;/contributors&gt;&lt;titles&gt;&lt;title&gt;What has the COVID-19 pandemic taught us about conducting patient and public involvement remotely? Insights from a series of digital meeting observations&lt;/title&gt;&lt;secondary-title&gt;Research Involvement and Engagement&lt;/secondary-title&gt;&lt;/titles&gt;&lt;periodical&gt;&lt;full-title&gt;Research involvement and engagement&lt;/full-title&gt;&lt;/periodical&gt;&lt;pages&gt;73&lt;/pages&gt;&lt;volume&gt;7&lt;/volume&gt;&lt;number&gt;1&lt;/number&gt;&lt;dates&gt;&lt;year&gt;2021&lt;/year&gt;&lt;pub-dates&gt;&lt;date&gt;2021/10/11&lt;/date&gt;&lt;/pub-dates&gt;&lt;/dates&gt;&lt;isbn&gt;2056-7529&lt;/isbn&gt;&lt;urls&gt;&lt;related-urls&gt;&lt;url&gt;https://doi.org/10.1186/s40900-021-00315-9&lt;/url&gt;&lt;/related-urls&gt;&lt;/urls&gt;&lt;electronic-resource-num&gt;10.1186/s40900-021-00315-9&lt;/electronic-resource-num&gt;&lt;/record&gt;&lt;/Cite&gt;&lt;/EndNote&gt;</w:instrText>
      </w:r>
      <w:r w:rsidR="00D566A9">
        <w:rPr>
          <w:color w:val="2B579A"/>
          <w:shd w:val="clear" w:color="auto" w:fill="E6E6E6"/>
        </w:rPr>
        <w:fldChar w:fldCharType="separate"/>
      </w:r>
      <w:r w:rsidR="002F17BE">
        <w:rPr>
          <w:noProof/>
          <w:color w:val="2B579A"/>
          <w:shd w:val="clear" w:color="auto" w:fill="E6E6E6"/>
        </w:rPr>
        <w:t>(Lampa et al., 2021)</w:t>
      </w:r>
      <w:r w:rsidR="00D566A9">
        <w:rPr>
          <w:color w:val="2B579A"/>
          <w:shd w:val="clear" w:color="auto" w:fill="E6E6E6"/>
        </w:rPr>
        <w:fldChar w:fldCharType="end"/>
      </w:r>
      <w:r w:rsidR="009D4D5E">
        <w:t xml:space="preserve"> or follow-up with </w:t>
      </w:r>
      <w:r w:rsidR="00147ECA">
        <w:t>people who are hesitant to join group discussions,</w:t>
      </w:r>
      <w:r w:rsidR="0027594E">
        <w:t xml:space="preserve"> potentially</w:t>
      </w:r>
      <w:r w:rsidR="00CA0853">
        <w:t xml:space="preserve"> easier facilitation of </w:t>
      </w:r>
      <w:r w:rsidR="00381391">
        <w:t>certain activities</w:t>
      </w:r>
      <w:r w:rsidR="00765008">
        <w:t xml:space="preserve"> </w:t>
      </w:r>
      <w:r w:rsidR="00765008">
        <w:rPr>
          <w:color w:val="2B579A"/>
          <w:shd w:val="clear" w:color="auto" w:fill="E6E6E6"/>
        </w:rPr>
        <w:fldChar w:fldCharType="begin"/>
      </w:r>
      <w:r w:rsidR="002F17BE">
        <w:rPr>
          <w:color w:val="2B579A"/>
          <w:shd w:val="clear" w:color="auto" w:fill="E6E6E6"/>
        </w:rPr>
        <w:instrText xml:space="preserve"> ADDIN EN.CITE &lt;EndNote&gt;&lt;Cite&gt;&lt;Author&gt;Roberts&lt;/Author&gt;&lt;Year&gt;2021&lt;/Year&gt;&lt;RecNum&gt;4337&lt;/RecNum&gt;&lt;DisplayText&gt;(Roberts et al., 2021)&lt;/DisplayText&gt;&lt;record&gt;&lt;rec-number&gt;4337&lt;/rec-number&gt;&lt;foreign-keys&gt;&lt;key app="EN" db-id="xzx9f05zq00p0besetpxfzdhfpvrzdr5ssp9" timestamp="1650895367"&gt;4337&lt;/key&gt;&lt;/foreign-keys&gt;&lt;ref-type name="Journal Article"&gt;17&lt;/ref-type&gt;&lt;contributors&gt;&lt;authors&gt;&lt;author&gt;Roberts, J. Kessa&lt;/author&gt;&lt;author&gt;Pavlakis, Alexandra E.&lt;/author&gt;&lt;author&gt;Richards, Meredith P.&lt;/author&gt;&lt;/authors&gt;&lt;/contributors&gt;&lt;titles&gt;&lt;title&gt;It’s More Complicated Than It Seems: Virtual Qualitative Research in the COVID-19 Era&lt;/title&gt;&lt;secondary-title&gt;International Journal of Qualitative Methods&lt;/secondary-title&gt;&lt;/titles&gt;&lt;periodical&gt;&lt;full-title&gt;International Journal of Qualitative Methods&lt;/full-title&gt;&lt;/periodical&gt;&lt;pages&gt;16094069211002959&lt;/pages&gt;&lt;volume&gt;20&lt;/volume&gt;&lt;keywords&gt;&lt;keyword&gt;virtual,qualitative,methodology,interview,COVID-19,pandemic,student homelessness&lt;/keyword&gt;&lt;/keywords&gt;&lt;dates&gt;&lt;year&gt;2021&lt;/year&gt;&lt;/dates&gt;&lt;urls&gt;&lt;related-urls&gt;&lt;url&gt;https://journals.sagepub.com/doi/abs/10.1177/16094069211002959&lt;/url&gt;&lt;/related-urls&gt;&lt;/urls&gt;&lt;electronic-resource-num&gt;10.1177/16094069211002959&lt;/electronic-resource-num&gt;&lt;/record&gt;&lt;/Cite&gt;&lt;/EndNote&gt;</w:instrText>
      </w:r>
      <w:r w:rsidR="00765008">
        <w:rPr>
          <w:color w:val="2B579A"/>
          <w:shd w:val="clear" w:color="auto" w:fill="E6E6E6"/>
        </w:rPr>
        <w:fldChar w:fldCharType="separate"/>
      </w:r>
      <w:r w:rsidR="002F17BE">
        <w:rPr>
          <w:noProof/>
          <w:color w:val="2B579A"/>
          <w:shd w:val="clear" w:color="auto" w:fill="E6E6E6"/>
        </w:rPr>
        <w:t>(Roberts et al., 2021)</w:t>
      </w:r>
      <w:r w:rsidR="00765008">
        <w:rPr>
          <w:color w:val="2B579A"/>
          <w:shd w:val="clear" w:color="auto" w:fill="E6E6E6"/>
        </w:rPr>
        <w:fldChar w:fldCharType="end"/>
      </w:r>
      <w:r w:rsidR="00CD731E">
        <w:t xml:space="preserve">, and overcoming </w:t>
      </w:r>
      <w:r w:rsidR="006252FB">
        <w:t xml:space="preserve">barriers to digital participation </w:t>
      </w:r>
      <w:r w:rsidR="00E06560">
        <w:rPr>
          <w:color w:val="2B579A"/>
          <w:shd w:val="clear" w:color="auto" w:fill="E6E6E6"/>
        </w:rPr>
        <w:fldChar w:fldCharType="begin"/>
      </w:r>
      <w:r w:rsidR="002F17BE">
        <w:rPr>
          <w:color w:val="2B579A"/>
          <w:shd w:val="clear" w:color="auto" w:fill="E6E6E6"/>
        </w:rPr>
        <w:instrText xml:space="preserve"> ADDIN EN.CITE &lt;EndNote&gt;&lt;Cite&gt;&lt;Author&gt;Lathen&lt;/Author&gt;&lt;Year&gt;2021&lt;/Year&gt;&lt;RecNum&gt;4339&lt;/RecNum&gt;&lt;DisplayText&gt;(Lathen &amp;amp; Laestadius, 2021)&lt;/DisplayText&gt;&lt;record&gt;&lt;rec-number&gt;4339&lt;/rec-number&gt;&lt;foreign-keys&gt;&lt;key app="EN" db-id="xzx9f05zq00p0besetpxfzdhfpvrzdr5ssp9" timestamp="1650960214"&gt;4339&lt;/key&gt;&lt;/foreign-keys&gt;&lt;ref-type name="Journal Article"&gt;17&lt;/ref-type&gt;&lt;contributors&gt;&lt;authors&gt;&lt;author&gt;Lathen, Lorraine&lt;/author&gt;&lt;author&gt;Laestadius, Linnea&lt;/author&gt;&lt;/authors&gt;&lt;/contributors&gt;&lt;titles&gt;&lt;title&gt;Reflections on Online Focus Group Research With Low Socio-Economic Status African American Adults During COVID-19&lt;/title&gt;&lt;secondary-title&gt;International Journal of Qualitative Methods&lt;/secondary-title&gt;&lt;/titles&gt;&lt;periodical&gt;&lt;full-title&gt;International Journal of Qualitative Methods&lt;/full-title&gt;&lt;/periodical&gt;&lt;pages&gt;16094069211021713&lt;/pages&gt;&lt;volume&gt;20&lt;/volume&gt;&lt;keywords&gt;&lt;keyword&gt;online focus groups,equity,digital divide&lt;/keyword&gt;&lt;/keywords&gt;&lt;dates&gt;&lt;year&gt;2021&lt;/year&gt;&lt;/dates&gt;&lt;urls&gt;&lt;related-urls&gt;&lt;url&gt;https://journals.sagepub.com/doi/abs/10.1177/16094069211021713&lt;/url&gt;&lt;/related-urls&gt;&lt;/urls&gt;&lt;electronic-resource-num&gt;10.1177/16094069211021713&lt;/electronic-resource-num&gt;&lt;/record&gt;&lt;/Cite&gt;&lt;/EndNote&gt;</w:instrText>
      </w:r>
      <w:r w:rsidR="00E06560">
        <w:rPr>
          <w:color w:val="2B579A"/>
          <w:shd w:val="clear" w:color="auto" w:fill="E6E6E6"/>
        </w:rPr>
        <w:fldChar w:fldCharType="separate"/>
      </w:r>
      <w:r w:rsidR="002F17BE">
        <w:rPr>
          <w:noProof/>
          <w:color w:val="2B579A"/>
          <w:shd w:val="clear" w:color="auto" w:fill="E6E6E6"/>
        </w:rPr>
        <w:t>(Lathen &amp; Laestadius, 2021)</w:t>
      </w:r>
      <w:r w:rsidR="00E06560">
        <w:rPr>
          <w:color w:val="2B579A"/>
          <w:shd w:val="clear" w:color="auto" w:fill="E6E6E6"/>
        </w:rPr>
        <w:fldChar w:fldCharType="end"/>
      </w:r>
      <w:r w:rsidR="00E223A7">
        <w:t>. Therefore, w</w:t>
      </w:r>
      <w:r w:rsidR="0075345B">
        <w:t xml:space="preserve">here possible, </w:t>
      </w:r>
      <w:r w:rsidR="007A607D">
        <w:t xml:space="preserve">people </w:t>
      </w:r>
      <w:r w:rsidR="00564B37">
        <w:t xml:space="preserve">should have </w:t>
      </w:r>
      <w:r w:rsidR="007A607D">
        <w:t xml:space="preserve">a choice </w:t>
      </w:r>
      <w:r w:rsidR="00C51093">
        <w:t xml:space="preserve">between </w:t>
      </w:r>
      <w:r w:rsidR="007A607D">
        <w:t xml:space="preserve">engaging in research </w:t>
      </w:r>
      <w:r w:rsidR="0075345B">
        <w:t xml:space="preserve">in-person </w:t>
      </w:r>
      <w:r w:rsidR="007A607D">
        <w:t xml:space="preserve">or </w:t>
      </w:r>
      <w:r w:rsidR="0075345B">
        <w:t>remote</w:t>
      </w:r>
      <w:r w:rsidR="007A607D">
        <w:t>ly</w:t>
      </w:r>
      <w:r w:rsidR="00564B37">
        <w:t xml:space="preserve">, to improve inclusivity and </w:t>
      </w:r>
      <w:r w:rsidR="005576DB">
        <w:t>help overcome digital exclusion</w:t>
      </w:r>
      <w:r w:rsidR="00425F5B">
        <w:t xml:space="preserve"> </w:t>
      </w:r>
      <w:r w:rsidR="00547EB8">
        <w:fldChar w:fldCharType="begin"/>
      </w:r>
      <w:r w:rsidR="00564B37">
        <w:instrText xml:space="preserve"> ADDIN EN.CITE &lt;EndNote&gt;&lt;Cite&gt;&lt;Author&gt;Litchfield&lt;/Author&gt;&lt;Year&gt;2021&lt;/Year&gt;&lt;RecNum&gt;4367&lt;/RecNum&gt;&lt;DisplayText&gt;(Litchfield, Shukla, &amp;amp; Greenfield, 2021; Vicary P. &amp;amp; Mathie, 2021)&lt;/DisplayText&gt;&lt;record&gt;&lt;rec-number&gt;4367&lt;/rec-number&gt;&lt;foreign-keys&gt;&lt;key app="EN" db-id="xzx9f05zq00p0besetpxfzdhfpvrzdr5ssp9" timestamp="1654609958"&gt;4367&lt;/key&gt;&lt;/foreign-keys&gt;&lt;ref-type name="Journal Article"&gt;17&lt;/ref-type&gt;&lt;contributors&gt;&lt;authors&gt;&lt;author&gt;Litchfield, Ian&lt;/author&gt;&lt;author&gt;Shukla, David&lt;/author&gt;&lt;author&gt;Greenfield, Sheila&lt;/author&gt;&lt;/authors&gt;&lt;/contributors&gt;&lt;titles&gt;&lt;title&gt;Impact of COVID-19 on the digital divide: a rapid review&lt;/title&gt;&lt;secondary-title&gt;BMJ Open&lt;/secondary-title&gt;&lt;/titles&gt;&lt;periodical&gt;&lt;full-title&gt;BMJ Open&lt;/full-title&gt;&lt;/periodical&gt;&lt;pages&gt;e053440&lt;/pages&gt;&lt;volume&gt;11&lt;/volume&gt;&lt;number&gt;10&lt;/number&gt;&lt;dates&gt;&lt;year&gt;2021&lt;/year&gt;&lt;/dates&gt;&lt;urls&gt;&lt;related-urls&gt;&lt;url&gt;https://bmjopen.bmj.com/content/bmjopen/11/10/e053440.full.pdf&lt;/url&gt;&lt;/related-urls&gt;&lt;/urls&gt;&lt;electronic-resource-num&gt;10.1136/bmjopen-2021-053440&lt;/electronic-resource-num&gt;&lt;/record&gt;&lt;/Cite&gt;&lt;Cite&gt;&lt;Author&gt;Vicary P.&lt;/Author&gt;&lt;Year&gt;2021&lt;/Year&gt;&lt;RecNum&gt;4468&lt;/RecNum&gt;&lt;record&gt;&lt;rec-number&gt;4468&lt;/rec-number&gt;&lt;foreign-keys&gt;&lt;key app="EN" db-id="xzx9f05zq00p0besetpxfzdhfpvrzdr5ssp9" timestamp="1668433659"&gt;4468&lt;/key&gt;&lt;/foreign-keys&gt;&lt;ref-type name="Government Document"&gt;46&lt;/ref-type&gt;&lt;contributors&gt;&lt;authors&gt;&lt;author&gt;Vicary P., &lt;/author&gt;&lt;author&gt;Mathie, E.&lt;/author&gt;&lt;/authors&gt;&lt;secondary-authors&gt;&lt;author&gt;NIHR Applied Research Collaborative East of England,&lt;/author&gt;&lt;/secondary-authors&gt;&lt;/contributors&gt;&lt;titles&gt;&lt;title&gt;Involvement in Research: offer choice and don’t let Zoom become the default: Involvement off-line during COVID&lt;/title&gt;&lt;/titles&gt;&lt;dates&gt;&lt;year&gt;2021&lt;/year&gt;&lt;/dates&gt;&lt;urls&gt;&lt;related-urls&gt;&lt;url&gt;https://arc-eoe.nihr.ac.uk/news-insights/news-latest/involvement-research-offer-choice-and-dont-let-zoom-become-default&lt;/url&gt;&lt;/related-urls&gt;&lt;/urls&gt;&lt;/record&gt;&lt;/Cite&gt;&lt;/EndNote&gt;</w:instrText>
      </w:r>
      <w:r w:rsidR="00547EB8">
        <w:fldChar w:fldCharType="separate"/>
      </w:r>
      <w:r w:rsidR="00564B37">
        <w:rPr>
          <w:noProof/>
        </w:rPr>
        <w:t>(Litchfield, Shukla, &amp; Greenfield, 2021; Vicary P. &amp; Mathie, 2021)</w:t>
      </w:r>
      <w:r w:rsidR="00547EB8">
        <w:fldChar w:fldCharType="end"/>
      </w:r>
      <w:r w:rsidR="00564B37">
        <w:t xml:space="preserve">. </w:t>
      </w:r>
      <w:r w:rsidR="005576DB">
        <w:t xml:space="preserve"> </w:t>
      </w:r>
      <w:r w:rsidR="00564B37">
        <w:t xml:space="preserve">We are aware that </w:t>
      </w:r>
      <w:r w:rsidR="005576DB">
        <w:t xml:space="preserve">those without access or </w:t>
      </w:r>
      <w:r w:rsidR="00425F5B">
        <w:t>digital literacy</w:t>
      </w:r>
      <w:r w:rsidR="005576DB">
        <w:t xml:space="preserve"> </w:t>
      </w:r>
      <w:r w:rsidR="00231F3C">
        <w:t>could not have taken part in any of these case studies.</w:t>
      </w:r>
    </w:p>
    <w:p w14:paraId="186FF203" w14:textId="2E65BDAB" w:rsidR="00E50DA9" w:rsidRDefault="003B64A3" w:rsidP="00AD4B98">
      <w:r>
        <w:t>Inclusivity could be further optimised by a</w:t>
      </w:r>
      <w:r w:rsidR="00832F83">
        <w:t xml:space="preserve">llowing flexibility </w:t>
      </w:r>
      <w:r w:rsidR="00E511E4">
        <w:t>in</w:t>
      </w:r>
      <w:r w:rsidR="00832F83">
        <w:t xml:space="preserve"> </w:t>
      </w:r>
      <w:r w:rsidR="00767510">
        <w:rPr>
          <w:i/>
          <w:iCs/>
        </w:rPr>
        <w:t xml:space="preserve">how </w:t>
      </w:r>
      <w:r w:rsidR="00832F83">
        <w:t>people engage remotely</w:t>
      </w:r>
      <w:r w:rsidR="00CF3C0B">
        <w:t xml:space="preserve">, </w:t>
      </w:r>
      <w:r w:rsidR="00FA43D8">
        <w:t xml:space="preserve">such as </w:t>
      </w:r>
      <w:r w:rsidR="003D1AE1">
        <w:t xml:space="preserve">a choice </w:t>
      </w:r>
      <w:r w:rsidR="00396DBF">
        <w:t xml:space="preserve">between </w:t>
      </w:r>
      <w:r w:rsidR="00414D7D">
        <w:t>using online</w:t>
      </w:r>
      <w:r w:rsidR="00396DBF">
        <w:t xml:space="preserve"> call systems (</w:t>
      </w:r>
      <w:proofErr w:type="gramStart"/>
      <w:r w:rsidR="00396DBF">
        <w:t>e.g.</w:t>
      </w:r>
      <w:proofErr w:type="gramEnd"/>
      <w:r w:rsidR="00396DBF">
        <w:t xml:space="preserve"> Zoom or MS Teams)</w:t>
      </w:r>
      <w:r w:rsidR="003D1AE1">
        <w:t xml:space="preserve"> or </w:t>
      </w:r>
      <w:r w:rsidR="00396DBF">
        <w:t xml:space="preserve">a </w:t>
      </w:r>
      <w:r w:rsidR="003D1AE1">
        <w:t xml:space="preserve">telephone </w:t>
      </w:r>
      <w:r w:rsidR="00AB0672">
        <w:t>call</w:t>
      </w:r>
      <w:r w:rsidR="00767510">
        <w:t>,</w:t>
      </w:r>
      <w:r w:rsidR="00B54F9D">
        <w:t xml:space="preserve"> </w:t>
      </w:r>
      <w:r w:rsidR="00816E0F">
        <w:t xml:space="preserve">and </w:t>
      </w:r>
      <w:r w:rsidR="00B54F9D">
        <w:t>at</w:t>
      </w:r>
      <w:r w:rsidR="003D1AE1">
        <w:t xml:space="preserve"> different times of day</w:t>
      </w:r>
      <w:r w:rsidR="001F6CCC">
        <w:t>.</w:t>
      </w:r>
      <w:r w:rsidR="00FA43D8">
        <w:t xml:space="preserve"> </w:t>
      </w:r>
      <w:r w:rsidR="00BD7CB5">
        <w:t>This could be seen as akin to allowing the participant to choose the location for a face-to-face interview</w:t>
      </w:r>
      <w:r w:rsidR="00EE019F">
        <w:t>, which is best practice for in-person qualitative research</w:t>
      </w:r>
      <w:r w:rsidR="00F00014">
        <w:t xml:space="preserve"> </w:t>
      </w:r>
      <w:r w:rsidR="00F00014">
        <w:fldChar w:fldCharType="begin"/>
      </w:r>
      <w:r w:rsidR="00F00014">
        <w:instrText xml:space="preserve"> ADDIN EN.CITE &lt;EndNote&gt;&lt;Cite&gt;&lt;Author&gt;Tremblay&lt;/Author&gt;&lt;Year&gt;2021&lt;/Year&gt;&lt;RecNum&gt;4366&lt;/RecNum&gt;&lt;DisplayText&gt;(Tremblay et al., 2021)&lt;/DisplayText&gt;&lt;record&gt;&lt;rec-number&gt;4366&lt;/rec-number&gt;&lt;foreign-keys&gt;&lt;key app="EN" db-id="xzx9f05zq00p0besetpxfzdhfpvrzdr5ssp9" timestamp="1653649496"&gt;4366&lt;/key&gt;&lt;/foreign-keys&gt;&lt;ref-type name="Journal Article"&gt;17&lt;/ref-type&gt;&lt;contributors&gt;&lt;authors&gt;&lt;author&gt;Tremblay, Stephanie&lt;/author&gt;&lt;author&gt;Castiglione, Sonia&lt;/author&gt;&lt;author&gt;Audet, Li-Anne&lt;/author&gt;&lt;author&gt;Desmarais, Michèle&lt;/author&gt;&lt;author&gt;Horace, Minnie&lt;/author&gt;&lt;author&gt;Peláez, Sandra&lt;/author&gt;&lt;/authors&gt;&lt;/contributors&gt;&lt;titles&gt;&lt;title&gt;Conducting Qualitative Research to Respond to COVID-19 Challenges: Reflections for the Present and Beyond&lt;/title&gt;&lt;secondary-title&gt;International Journal of Qualitative Methods&lt;/secondary-title&gt;&lt;/titles&gt;&lt;periodical&gt;&lt;full-title&gt;International Journal of Qualitative Methods&lt;/full-title&gt;&lt;/periodical&gt;&lt;pages&gt;16094069211009679&lt;/pages&gt;&lt;volume&gt;20&lt;/volume&gt;&lt;dates&gt;&lt;year&gt;2021&lt;/year&gt;&lt;pub-dates&gt;&lt;date&gt;2021/01/01&lt;/date&gt;&lt;/pub-dates&gt;&lt;/dates&gt;&lt;publisher&gt;SAGE Publications Inc&lt;/publisher&gt;&lt;isbn&gt;1609-4069&lt;/isbn&gt;&lt;urls&gt;&lt;related-urls&gt;&lt;url&gt;https://doi.org/10.1177/16094069211009679&lt;/url&gt;&lt;/related-urls&gt;&lt;/urls&gt;&lt;electronic-resource-num&gt;10.1177/16094069211009679&lt;/electronic-resource-num&gt;&lt;access-date&gt;2022/05/27&lt;/access-date&gt;&lt;/record&gt;&lt;/Cite&gt;&lt;/EndNote&gt;</w:instrText>
      </w:r>
      <w:r w:rsidR="00F00014">
        <w:fldChar w:fldCharType="separate"/>
      </w:r>
      <w:r w:rsidR="00F00014">
        <w:rPr>
          <w:noProof/>
        </w:rPr>
        <w:t>(Tremblay et al., 2021)</w:t>
      </w:r>
      <w:r w:rsidR="00F00014">
        <w:fldChar w:fldCharType="end"/>
      </w:r>
      <w:r w:rsidR="00641C84">
        <w:t xml:space="preserve">. </w:t>
      </w:r>
      <w:r w:rsidR="00E83ACA">
        <w:t xml:space="preserve">While it can be useful to </w:t>
      </w:r>
      <w:r w:rsidR="003F5A94">
        <w:t>select</w:t>
      </w:r>
      <w:r w:rsidR="00E83ACA">
        <w:t xml:space="preserve"> the optimal mode of remote engagement based on the research activity (e.g. using video calls for more complex discussions </w:t>
      </w:r>
      <w:r w:rsidR="00E83ACA">
        <w:rPr>
          <w:color w:val="2B579A"/>
          <w:shd w:val="clear" w:color="auto" w:fill="E6E6E6"/>
        </w:rPr>
        <w:fldChar w:fldCharType="begin"/>
      </w:r>
      <w:r w:rsidR="002F17BE">
        <w:rPr>
          <w:color w:val="2B579A"/>
          <w:shd w:val="clear" w:color="auto" w:fill="E6E6E6"/>
        </w:rPr>
        <w:instrText xml:space="preserve"> ADDIN EN.CITE &lt;EndNote&gt;&lt;Cite&gt;&lt;Author&gt;Lampa&lt;/Author&gt;&lt;Year&gt;2021&lt;/Year&gt;&lt;RecNum&gt;4330&lt;/RecNum&gt;&lt;DisplayText&gt;(Lampa et al., 2021)&lt;/DisplayText&gt;&lt;record&gt;&lt;rec-number&gt;4330&lt;/rec-number&gt;&lt;foreign-keys&gt;&lt;key app="EN" db-id="xzx9f05zq00p0besetpxfzdhfpvrzdr5ssp9" timestamp="1650889987"&gt;4330&lt;/key&gt;&lt;/foreign-keys&gt;&lt;ref-type name="Journal Article"&gt;17&lt;/ref-type&gt;&lt;contributors&gt;&lt;authors&gt;&lt;author&gt;Lampa, Elin&lt;/author&gt;&lt;author&gt;Sonnentheil, Björn&lt;/author&gt;&lt;author&gt;Tökés, Antónia&lt;/author&gt;&lt;author&gt;Warner, Georgina&lt;/author&gt;&lt;/authors&gt;&lt;/contributors&gt;&lt;titles&gt;&lt;title&gt;What has the COVID-19 pandemic taught us about conducting patient and public involvement remotely? Insights from a series of digital meeting observations&lt;/title&gt;&lt;secondary-title&gt;Research Involvement and Engagement&lt;/secondary-title&gt;&lt;/titles&gt;&lt;periodical&gt;&lt;full-title&gt;Research involvement and engagement&lt;/full-title&gt;&lt;/periodical&gt;&lt;pages&gt;73&lt;/pages&gt;&lt;volume&gt;7&lt;/volume&gt;&lt;number&gt;1&lt;/number&gt;&lt;dates&gt;&lt;year&gt;2021&lt;/year&gt;&lt;pub-dates&gt;&lt;date&gt;2021/10/11&lt;/date&gt;&lt;/pub-dates&gt;&lt;/dates&gt;&lt;isbn&gt;2056-7529&lt;/isbn&gt;&lt;urls&gt;&lt;related-urls&gt;&lt;url&gt;https://doi.org/10.1186/s40900-021-00315-9&lt;/url&gt;&lt;/related-urls&gt;&lt;/urls&gt;&lt;electronic-resource-num&gt;10.1186/s40900-021-00315-9&lt;/electronic-resource-num&gt;&lt;/record&gt;&lt;/Cite&gt;&lt;/EndNote&gt;</w:instrText>
      </w:r>
      <w:r w:rsidR="00E83ACA">
        <w:rPr>
          <w:color w:val="2B579A"/>
          <w:shd w:val="clear" w:color="auto" w:fill="E6E6E6"/>
        </w:rPr>
        <w:fldChar w:fldCharType="separate"/>
      </w:r>
      <w:r w:rsidR="002F17BE">
        <w:rPr>
          <w:noProof/>
          <w:color w:val="2B579A"/>
          <w:shd w:val="clear" w:color="auto" w:fill="E6E6E6"/>
        </w:rPr>
        <w:t>(Lampa et al., 2021)</w:t>
      </w:r>
      <w:r w:rsidR="00E83ACA">
        <w:rPr>
          <w:color w:val="2B579A"/>
          <w:shd w:val="clear" w:color="auto" w:fill="E6E6E6"/>
        </w:rPr>
        <w:fldChar w:fldCharType="end"/>
      </w:r>
      <w:r w:rsidR="00E83ACA">
        <w:t>), allowing several differen</w:t>
      </w:r>
      <w:r w:rsidR="00E83ACA" w:rsidRPr="00830342">
        <w:t>t options for people to choose from may enable as many people to contribute as possible</w:t>
      </w:r>
      <w:r w:rsidR="00E83ACA" w:rsidRPr="0073450E">
        <w:t xml:space="preserve">. </w:t>
      </w:r>
      <w:r w:rsidR="00767510">
        <w:t xml:space="preserve">Where appropriate to the research, </w:t>
      </w:r>
      <w:r w:rsidR="00A07B2A">
        <w:t>additional</w:t>
      </w:r>
      <w:r w:rsidR="00FA43D8">
        <w:t xml:space="preserve"> </w:t>
      </w:r>
      <w:r w:rsidR="000E5C9B">
        <w:t xml:space="preserve">options </w:t>
      </w:r>
      <w:r w:rsidR="00FA43D8">
        <w:t xml:space="preserve">could be offered by </w:t>
      </w:r>
      <w:r w:rsidR="003D1AE1">
        <w:t>allow</w:t>
      </w:r>
      <w:r w:rsidR="00FA43D8">
        <w:t>ing</w:t>
      </w:r>
      <w:r w:rsidR="003D1AE1">
        <w:t xml:space="preserve"> </w:t>
      </w:r>
      <w:r w:rsidR="001F6CCC">
        <w:t>asynchronous engagement</w:t>
      </w:r>
      <w:r w:rsidR="002751B9">
        <w:t>, such as WhatsApp messaging</w:t>
      </w:r>
      <w:r w:rsidR="008E3595">
        <w:t xml:space="preserve"> and</w:t>
      </w:r>
      <w:r w:rsidR="00997B7B">
        <w:t>/or</w:t>
      </w:r>
      <w:r w:rsidR="008E3595">
        <w:t xml:space="preserve"> recorded voice</w:t>
      </w:r>
      <w:r w:rsidR="00997B7B">
        <w:t xml:space="preserve"> messages</w:t>
      </w:r>
      <w:r w:rsidR="002751B9">
        <w:t xml:space="preserve">, </w:t>
      </w:r>
      <w:r w:rsidR="00AD6AC3">
        <w:t>for those who would prefer time to think about their response</w:t>
      </w:r>
      <w:r w:rsidR="001F6CCC">
        <w:t xml:space="preserve"> rather than take part in a live conversation</w:t>
      </w:r>
      <w:r w:rsidR="00B82B55">
        <w:t xml:space="preserve"> </w:t>
      </w:r>
      <w:r w:rsidR="00B82B55">
        <w:rPr>
          <w:color w:val="2B579A"/>
          <w:shd w:val="clear" w:color="auto" w:fill="E6E6E6"/>
        </w:rPr>
        <w:fldChar w:fldCharType="begin">
          <w:fldData xml:space="preserve">PEVuZE5vdGU+PENpdGU+PEF1dGhvcj5NYW5qaTwvQXV0aG9yPjxZZWFyPjIwMjE8L1llYXI+PFJl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==
</w:fldData>
        </w:fldChar>
      </w:r>
      <w:r w:rsidR="001D16BD">
        <w:rPr>
          <w:color w:val="2B579A"/>
          <w:shd w:val="clear" w:color="auto" w:fill="E6E6E6"/>
        </w:rPr>
        <w:instrText xml:space="preserve"> ADDIN EN.CITE </w:instrText>
      </w:r>
      <w:r w:rsidR="001D16BD">
        <w:rPr>
          <w:color w:val="2B579A"/>
          <w:shd w:val="clear" w:color="auto" w:fill="E6E6E6"/>
        </w:rPr>
        <w:fldChar w:fldCharType="begin">
          <w:fldData xml:space="preserve">PEVuZE5vdGU+PENpdGU+PEF1dGhvcj5NYW5qaTwvQXV0aG9yPjxZZWFyPjIwMjE8L1llYXI+PFJl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==
</w:fldData>
        </w:fldChar>
      </w:r>
      <w:r w:rsidR="001D16BD">
        <w:rPr>
          <w:color w:val="2B579A"/>
          <w:shd w:val="clear" w:color="auto" w:fill="E6E6E6"/>
        </w:rPr>
        <w:instrText xml:space="preserve"> ADDIN EN.CITE.DATA </w:instrText>
      </w:r>
      <w:r w:rsidR="001D16BD">
        <w:rPr>
          <w:color w:val="2B579A"/>
          <w:shd w:val="clear" w:color="auto" w:fill="E6E6E6"/>
        </w:rPr>
      </w:r>
      <w:r w:rsidR="001D16BD">
        <w:rPr>
          <w:color w:val="2B579A"/>
          <w:shd w:val="clear" w:color="auto" w:fill="E6E6E6"/>
        </w:rPr>
        <w:fldChar w:fldCharType="end"/>
      </w:r>
      <w:r w:rsidR="00B82B55">
        <w:rPr>
          <w:color w:val="2B579A"/>
          <w:shd w:val="clear" w:color="auto" w:fill="E6E6E6"/>
        </w:rPr>
      </w:r>
      <w:r w:rsidR="00B82B55">
        <w:rPr>
          <w:color w:val="2B579A"/>
          <w:shd w:val="clear" w:color="auto" w:fill="E6E6E6"/>
        </w:rPr>
        <w:fldChar w:fldCharType="separate"/>
      </w:r>
      <w:r w:rsidR="001D16BD">
        <w:rPr>
          <w:noProof/>
          <w:color w:val="2B579A"/>
          <w:shd w:val="clear" w:color="auto" w:fill="E6E6E6"/>
        </w:rPr>
        <w:t>(Manji, Hanefeld, Vearey, Walls, &amp; de Gruchy, 2021; Nind et al., 2021)</w:t>
      </w:r>
      <w:r w:rsidR="00B82B55">
        <w:rPr>
          <w:color w:val="2B579A"/>
          <w:shd w:val="clear" w:color="auto" w:fill="E6E6E6"/>
        </w:rPr>
        <w:fldChar w:fldCharType="end"/>
      </w:r>
      <w:r w:rsidR="00AD6AC3">
        <w:t xml:space="preserve">. </w:t>
      </w:r>
      <w:r w:rsidR="00EF5C7F">
        <w:t xml:space="preserve">Asymmetric communication may also be </w:t>
      </w:r>
      <w:r w:rsidR="00396DBF">
        <w:t>less burdensome</w:t>
      </w:r>
      <w:r w:rsidR="00DA5615">
        <w:t xml:space="preserve"> than real-time interactions</w:t>
      </w:r>
      <w:r w:rsidR="00396DBF">
        <w:t xml:space="preserve"> </w:t>
      </w:r>
      <w:r w:rsidR="00EF5C7F">
        <w:t>for some</w:t>
      </w:r>
      <w:r w:rsidR="00DD09EC">
        <w:t xml:space="preserve"> </w:t>
      </w:r>
      <w:r w:rsidR="00396DBF">
        <w:t>people</w:t>
      </w:r>
      <w:r w:rsidR="00DD09EC">
        <w:t xml:space="preserve">, such as </w:t>
      </w:r>
      <w:r w:rsidR="00EF5C7F">
        <w:t>those with caring responsibilities.</w:t>
      </w:r>
      <w:r w:rsidR="00CE5AF3">
        <w:t xml:space="preserve"> </w:t>
      </w:r>
      <w:r w:rsidR="00290997" w:rsidRPr="0073450E">
        <w:t xml:space="preserve">It </w:t>
      </w:r>
      <w:r w:rsidR="0073450E" w:rsidRPr="0073450E">
        <w:t>would</w:t>
      </w:r>
      <w:r w:rsidR="00290997" w:rsidRPr="0073450E">
        <w:t xml:space="preserve"> </w:t>
      </w:r>
      <w:r w:rsidR="0073450E" w:rsidRPr="0073450E">
        <w:t xml:space="preserve">be </w:t>
      </w:r>
      <w:r w:rsidR="00290997" w:rsidRPr="0073450E">
        <w:t xml:space="preserve">worthwhile exploring why people choose a </w:t>
      </w:r>
      <w:r w:rsidR="00D4719A">
        <w:t xml:space="preserve">particular </w:t>
      </w:r>
      <w:r w:rsidR="00290997" w:rsidRPr="0073450E">
        <w:t xml:space="preserve">mode of communication </w:t>
      </w:r>
      <w:r w:rsidR="00D4719A">
        <w:t>(Zoom, WhatsApp, face-to-face, telephone</w:t>
      </w:r>
      <w:r w:rsidR="003443D5">
        <w:t xml:space="preserve">), for example, </w:t>
      </w:r>
      <w:r w:rsidR="00290997" w:rsidRPr="0073450E">
        <w:t xml:space="preserve">is it </w:t>
      </w:r>
      <w:r w:rsidR="0073450E" w:rsidRPr="0073450E">
        <w:t xml:space="preserve">based on </w:t>
      </w:r>
      <w:r w:rsidR="00290997" w:rsidRPr="0073450E">
        <w:t>familiarity</w:t>
      </w:r>
      <w:r w:rsidR="0073450E" w:rsidRPr="0073450E">
        <w:t xml:space="preserve"> with that technology</w:t>
      </w:r>
      <w:r w:rsidR="00290997" w:rsidRPr="0073450E">
        <w:t>, convenience, dislike of video calls, dislike of group settings</w:t>
      </w:r>
      <w:r w:rsidR="0073450E" w:rsidRPr="0073450E">
        <w:t>, or something else</w:t>
      </w:r>
      <w:r w:rsidR="00596511">
        <w:t xml:space="preserve">? </w:t>
      </w:r>
      <w:r w:rsidR="00596511">
        <w:lastRenderedPageBreak/>
        <w:t>This learning could be used to inform planning</w:t>
      </w:r>
      <w:r w:rsidR="00231376">
        <w:t xml:space="preserve"> of appropriate research methods </w:t>
      </w:r>
      <w:r w:rsidR="003443D5">
        <w:t xml:space="preserve">and support for participants </w:t>
      </w:r>
      <w:r w:rsidR="00231376">
        <w:t xml:space="preserve">in future projects. </w:t>
      </w:r>
      <w:r w:rsidR="0031701C" w:rsidRPr="0073450E">
        <w:t>Working with public contributors to decide</w:t>
      </w:r>
      <w:r w:rsidR="00CE5AF3" w:rsidRPr="0073450E">
        <w:t xml:space="preserve"> </w:t>
      </w:r>
      <w:r w:rsidR="00CF7C37" w:rsidRPr="0073450E">
        <w:t xml:space="preserve">how best to conduct research </w:t>
      </w:r>
      <w:r w:rsidR="000625BF" w:rsidRPr="0073450E">
        <w:t xml:space="preserve">activities </w:t>
      </w:r>
      <w:r w:rsidR="00936D76" w:rsidRPr="0073450E">
        <w:t xml:space="preserve">is important for ensuring that </w:t>
      </w:r>
      <w:r w:rsidR="002351D3" w:rsidRPr="0073450E">
        <w:t xml:space="preserve">the methods </w:t>
      </w:r>
      <w:r w:rsidR="00F112EE" w:rsidRPr="0073450E">
        <w:t>chosen are appropriate and supportive for the target population.</w:t>
      </w:r>
      <w:r w:rsidR="00F112EE">
        <w:t xml:space="preserve"> </w:t>
      </w:r>
    </w:p>
    <w:bookmarkEnd w:id="1"/>
    <w:p w14:paraId="0C6F5202" w14:textId="25A9D79E" w:rsidR="009A7B1D" w:rsidRDefault="009A7B1D" w:rsidP="009F05C8"/>
    <w:p w14:paraId="7FC18769" w14:textId="0A28D017" w:rsidR="009A7B1D" w:rsidRPr="00AF1743" w:rsidRDefault="002003D0" w:rsidP="009F05C8">
      <w:pPr>
        <w:rPr>
          <w:b/>
          <w:bCs/>
        </w:rPr>
      </w:pPr>
      <w:r w:rsidRPr="00AF1743">
        <w:rPr>
          <w:b/>
          <w:bCs/>
        </w:rPr>
        <w:t xml:space="preserve">Conclusion </w:t>
      </w:r>
    </w:p>
    <w:p w14:paraId="5F901B7B" w14:textId="6E9CC6AB" w:rsidR="00BA331F" w:rsidRDefault="003A0E16" w:rsidP="009F05C8">
      <w:r>
        <w:t>The experiences of researchers</w:t>
      </w:r>
      <w:r w:rsidR="006D204B">
        <w:t xml:space="preserve">, </w:t>
      </w:r>
      <w:proofErr w:type="gramStart"/>
      <w:r>
        <w:t>participants</w:t>
      </w:r>
      <w:proofErr w:type="gramEnd"/>
      <w:r>
        <w:t xml:space="preserve"> </w:t>
      </w:r>
      <w:r w:rsidR="006D204B">
        <w:t xml:space="preserve">and public </w:t>
      </w:r>
      <w:r>
        <w:t xml:space="preserve">contributors </w:t>
      </w:r>
      <w:r w:rsidR="00EF1F46">
        <w:t xml:space="preserve">in conducting </w:t>
      </w:r>
      <w:r w:rsidR="00B67B52">
        <w:t xml:space="preserve">research activities </w:t>
      </w:r>
      <w:r w:rsidR="00EF1F46">
        <w:t xml:space="preserve">remotely </w:t>
      </w:r>
      <w:r w:rsidR="00B67B52">
        <w:t xml:space="preserve">during the </w:t>
      </w:r>
      <w:r w:rsidR="00F40B78">
        <w:t>COVID</w:t>
      </w:r>
      <w:r w:rsidR="00B67B52">
        <w:t xml:space="preserve">-19 pandemic </w:t>
      </w:r>
      <w:r w:rsidR="00C35282">
        <w:t>show</w:t>
      </w:r>
      <w:r w:rsidR="009C0E7B">
        <w:t xml:space="preserve"> some benefits to this</w:t>
      </w:r>
      <w:r w:rsidR="00B67B52">
        <w:t xml:space="preserve"> form of working</w:t>
      </w:r>
      <w:r w:rsidR="0035133B">
        <w:t xml:space="preserve">, </w:t>
      </w:r>
      <w:r w:rsidR="00EC62B7">
        <w:t xml:space="preserve">with implications for the importance of </w:t>
      </w:r>
      <w:r w:rsidR="00421F30">
        <w:t xml:space="preserve">flexibility in research approaches going forwards. </w:t>
      </w:r>
      <w:r w:rsidR="00537120">
        <w:t xml:space="preserve">Across our case studies, close collaboration with stakeholders and public contributors was essential for making appropriate decisions about research methods during the </w:t>
      </w:r>
      <w:r w:rsidR="00F40B78">
        <w:t>COVID</w:t>
      </w:r>
      <w:r w:rsidR="00537120">
        <w:t>-19 pandemic, and we propose that this remains central to research planning as we</w:t>
      </w:r>
      <w:r w:rsidR="00C71A35">
        <w:t xml:space="preserve"> consider next steps</w:t>
      </w:r>
      <w:r w:rsidR="00762CE8">
        <w:t>.</w:t>
      </w:r>
      <w:r w:rsidR="00682317">
        <w:t xml:space="preserve"> </w:t>
      </w:r>
      <w:r w:rsidR="00C35282">
        <w:t xml:space="preserve">The case studies suggest ways to reduce burden on participants in remote research, but digital exclusion remains a challenge – especially if not considered at the outset when applying for research funding. </w:t>
      </w:r>
      <w:r w:rsidR="00682317">
        <w:t xml:space="preserve">An important aspect to consider in relation to remote research </w:t>
      </w:r>
      <w:r w:rsidR="00E628C8">
        <w:t xml:space="preserve">is how best to ensure </w:t>
      </w:r>
      <w:r w:rsidR="00682317">
        <w:t>the safety and well-being of those taking part</w:t>
      </w:r>
      <w:r w:rsidR="002E273E">
        <w:t xml:space="preserve"> and the research</w:t>
      </w:r>
      <w:r w:rsidR="00D1226A">
        <w:t>ers</w:t>
      </w:r>
      <w:r w:rsidR="00682317">
        <w:t xml:space="preserve">. In our work it was essential to develop </w:t>
      </w:r>
      <w:r w:rsidR="00BA6F79">
        <w:t xml:space="preserve">clear </w:t>
      </w:r>
      <w:r w:rsidR="00E628C8">
        <w:t xml:space="preserve">safety </w:t>
      </w:r>
      <w:r w:rsidR="00BA6F79">
        <w:t xml:space="preserve">protocols </w:t>
      </w:r>
      <w:r w:rsidR="00F94A4A">
        <w:t>with stakeholders</w:t>
      </w:r>
      <w:r w:rsidR="00BA6F79">
        <w:t>.</w:t>
      </w:r>
      <w:r w:rsidR="00BA331F">
        <w:br w:type="page"/>
      </w:r>
    </w:p>
    <w:p w14:paraId="442DA670" w14:textId="11395575" w:rsidR="009A7B1D" w:rsidRPr="00AF1743" w:rsidRDefault="009A7B1D" w:rsidP="009F05C8">
      <w:pPr>
        <w:rPr>
          <w:b/>
          <w:bCs/>
        </w:rPr>
      </w:pPr>
      <w:r w:rsidRPr="00AF1743">
        <w:rPr>
          <w:b/>
          <w:bCs/>
        </w:rPr>
        <w:lastRenderedPageBreak/>
        <w:t>Acknowledgements</w:t>
      </w:r>
    </w:p>
    <w:p w14:paraId="4F1E53B3" w14:textId="63F2F78C" w:rsidR="00EE6680" w:rsidRDefault="00EE6680" w:rsidP="009F05C8">
      <w:r>
        <w:t>Case study 1</w:t>
      </w:r>
    </w:p>
    <w:p w14:paraId="7B0F9D2F" w14:textId="0F7E7AEC" w:rsidR="00EE6680" w:rsidRDefault="00EE6680" w:rsidP="009F05C8">
      <w:r>
        <w:t xml:space="preserve">We would like to thank our funders, the </w:t>
      </w:r>
      <w:r w:rsidR="003B6BB3">
        <w:t>Wessex Cancer Alliance, Health Education England and Macmillan Cancer Support</w:t>
      </w:r>
      <w:r w:rsidR="006C569B">
        <w:t xml:space="preserve">, our participants, our PPI representatives, </w:t>
      </w:r>
      <w:proofErr w:type="gramStart"/>
      <w:r w:rsidR="006C569B">
        <w:t>clinicians</w:t>
      </w:r>
      <w:proofErr w:type="gramEnd"/>
      <w:r w:rsidR="006C569B">
        <w:t xml:space="preserve"> and governance groups who helped steer the projects throughout the pandemic.</w:t>
      </w:r>
    </w:p>
    <w:p w14:paraId="3A9FBC6C" w14:textId="77777777" w:rsidR="00EE6680" w:rsidRDefault="00EE6680" w:rsidP="009F05C8"/>
    <w:p w14:paraId="034A543F" w14:textId="2A4F2DE0" w:rsidR="003A4FC0" w:rsidRDefault="003A4FC0" w:rsidP="009F05C8">
      <w:r>
        <w:t>Case study 2</w:t>
      </w:r>
    </w:p>
    <w:p w14:paraId="33A3C070" w14:textId="39717360" w:rsidR="00B82B55" w:rsidRDefault="009A7B1D" w:rsidP="009F05C8">
      <w:r>
        <w:t xml:space="preserve">We would like to thank </w:t>
      </w:r>
      <w:r w:rsidR="00525EA9">
        <w:t xml:space="preserve">the CanGene CanVar patient reference panel </w:t>
      </w:r>
      <w:r>
        <w:t xml:space="preserve">who have worked closely with us throughout the </w:t>
      </w:r>
      <w:r w:rsidR="003B6BB3">
        <w:t xml:space="preserve">Cancer Research UK </w:t>
      </w:r>
      <w:r>
        <w:t>project, and all contributors who joined our discussion groups or telephone calls.</w:t>
      </w:r>
    </w:p>
    <w:p w14:paraId="7DA3BDA8" w14:textId="77777777" w:rsidR="00D94D82" w:rsidRDefault="00D94D82" w:rsidP="009F05C8"/>
    <w:p w14:paraId="418E18D2" w14:textId="1B543DFF" w:rsidR="00410361" w:rsidRDefault="34500E44" w:rsidP="009F05C8">
      <w:r>
        <w:t>Case study 3</w:t>
      </w:r>
    </w:p>
    <w:p w14:paraId="3BA35A23" w14:textId="2565B262" w:rsidR="34500E44" w:rsidRDefault="34500E44" w:rsidP="34500E44">
      <w:r>
        <w:t xml:space="preserve">With thanks to our PPI contributors, </w:t>
      </w:r>
      <w:proofErr w:type="gramStart"/>
      <w:r>
        <w:t>participants</w:t>
      </w:r>
      <w:proofErr w:type="gramEnd"/>
      <w:r>
        <w:t xml:space="preserve"> and cancer ex</w:t>
      </w:r>
      <w:r w:rsidR="41819BE4">
        <w:t xml:space="preserve">ercise specialists for their dedication to the </w:t>
      </w:r>
      <w:r w:rsidR="003B6BB3">
        <w:t xml:space="preserve">SafeFit </w:t>
      </w:r>
      <w:r w:rsidR="41819BE4">
        <w:t xml:space="preserve">trial. </w:t>
      </w:r>
    </w:p>
    <w:p w14:paraId="71D7775F" w14:textId="77777777" w:rsidR="00410361" w:rsidRDefault="00410361" w:rsidP="009F05C8"/>
    <w:p w14:paraId="0C40D5FA" w14:textId="55439AAE" w:rsidR="00270B5C" w:rsidRDefault="00270B5C" w:rsidP="00270B5C">
      <w:r>
        <w:t>Case study 4</w:t>
      </w:r>
    </w:p>
    <w:p w14:paraId="2E5D9B7B" w14:textId="49791744" w:rsidR="00270B5C" w:rsidRDefault="00270B5C" w:rsidP="00270B5C">
      <w:r>
        <w:t>With thanks to our PPI User Reference Panel (URP), the study participants</w:t>
      </w:r>
      <w:r w:rsidR="003B20BD">
        <w:t xml:space="preserve">, the staff who supported recruitment </w:t>
      </w:r>
      <w:r>
        <w:t xml:space="preserve">and </w:t>
      </w:r>
      <w:r w:rsidR="003B6BB3">
        <w:t>Macmillan Cancer Support</w:t>
      </w:r>
      <w:r w:rsidR="003B6BB3" w:rsidDel="003B6BB3">
        <w:t xml:space="preserve"> </w:t>
      </w:r>
      <w:r w:rsidR="003B20BD">
        <w:t xml:space="preserve">for funding the study. </w:t>
      </w:r>
    </w:p>
    <w:p w14:paraId="0CB10CA4" w14:textId="77777777" w:rsidR="00270B5C" w:rsidRDefault="00270B5C" w:rsidP="009F05C8"/>
    <w:p w14:paraId="0831EA06" w14:textId="4C36EAB8" w:rsidR="00B82B55" w:rsidRPr="00AF1743" w:rsidRDefault="00410361" w:rsidP="009F05C8">
      <w:pPr>
        <w:rPr>
          <w:b/>
          <w:bCs/>
        </w:rPr>
      </w:pPr>
      <w:r w:rsidRPr="00AF1743">
        <w:rPr>
          <w:b/>
          <w:bCs/>
        </w:rPr>
        <w:t>Conflicts of Interest</w:t>
      </w:r>
    </w:p>
    <w:p w14:paraId="352E27A5" w14:textId="457E7859" w:rsidR="00AA6897" w:rsidRDefault="003B6BB3" w:rsidP="009F05C8">
      <w:r>
        <w:t>LC</w:t>
      </w:r>
      <w:r w:rsidR="00AA6897">
        <w:t xml:space="preserve"> has received an honorarium for delivering an educational workshop from Boehringer</w:t>
      </w:r>
    </w:p>
    <w:p w14:paraId="29D563E8" w14:textId="797D76CD" w:rsidR="00410361" w:rsidRDefault="00410361" w:rsidP="009F05C8">
      <w:r>
        <w:t>No</w:t>
      </w:r>
      <w:r w:rsidR="00AA6897">
        <w:t xml:space="preserve"> other CoI</w:t>
      </w:r>
      <w:r w:rsidR="000C3C96">
        <w:t>s</w:t>
      </w:r>
    </w:p>
    <w:p w14:paraId="67F8AA04" w14:textId="77777777" w:rsidR="00410361" w:rsidRDefault="00410361" w:rsidP="009F05C8"/>
    <w:p w14:paraId="04A12F74" w14:textId="77777777" w:rsidR="00410361" w:rsidRDefault="00410361" w:rsidP="009F05C8"/>
    <w:p w14:paraId="3AD78106" w14:textId="77777777" w:rsidR="00BA331F" w:rsidRDefault="00BA331F" w:rsidP="009F05C8">
      <w:r>
        <w:br w:type="page"/>
      </w:r>
    </w:p>
    <w:p w14:paraId="34628081" w14:textId="4A80660B" w:rsidR="00410361" w:rsidRPr="00AF1743" w:rsidRDefault="00410361" w:rsidP="009F05C8">
      <w:pPr>
        <w:rPr>
          <w:b/>
          <w:bCs/>
        </w:rPr>
      </w:pPr>
      <w:r w:rsidRPr="00AF1743">
        <w:rPr>
          <w:b/>
          <w:bCs/>
        </w:rPr>
        <w:lastRenderedPageBreak/>
        <w:t xml:space="preserve">References </w:t>
      </w:r>
    </w:p>
    <w:p w14:paraId="5A304D28" w14:textId="77777777" w:rsidR="00637B6C" w:rsidRPr="00637B6C" w:rsidRDefault="00B82B55" w:rsidP="00637B6C">
      <w:pPr>
        <w:pStyle w:val="EndNoteBibliography"/>
        <w:spacing w:after="0"/>
        <w:ind w:left="720" w:hanging="720"/>
      </w:pPr>
      <w:r>
        <w:rPr>
          <w:color w:val="2B579A"/>
          <w:shd w:val="clear" w:color="auto" w:fill="E6E6E6"/>
        </w:rPr>
        <w:fldChar w:fldCharType="begin"/>
      </w:r>
      <w:r>
        <w:instrText xml:space="preserve"> ADDIN EN.REFLIST </w:instrText>
      </w:r>
      <w:r>
        <w:rPr>
          <w:color w:val="2B579A"/>
          <w:shd w:val="clear" w:color="auto" w:fill="E6E6E6"/>
        </w:rPr>
        <w:fldChar w:fldCharType="separate"/>
      </w:r>
      <w:r w:rsidR="00637B6C" w:rsidRPr="00637B6C">
        <w:t xml:space="preserve">Andersen, K., &amp; Reeves, A. (2022). The cost of living crisis is harming mental health, partly because of previous cuts to social security. </w:t>
      </w:r>
      <w:r w:rsidR="00637B6C" w:rsidRPr="00637B6C">
        <w:rPr>
          <w:i/>
        </w:rPr>
        <w:t>BMJ, 377</w:t>
      </w:r>
      <w:r w:rsidR="00637B6C" w:rsidRPr="00637B6C">
        <w:t>, o1336. doi:10.1136/bmj.o1336</w:t>
      </w:r>
    </w:p>
    <w:p w14:paraId="32D1B3F3" w14:textId="641F1FB8" w:rsidR="00637B6C" w:rsidRPr="00637B6C" w:rsidRDefault="00637B6C" w:rsidP="00637B6C">
      <w:pPr>
        <w:pStyle w:val="EndNoteBibliography"/>
        <w:spacing w:after="0"/>
        <w:ind w:left="720" w:hanging="720"/>
      </w:pPr>
      <w:r w:rsidRPr="00637B6C">
        <w:t xml:space="preserve">Brown, J., Kirk-Wade, E., Baker, C., &amp; Barber, S. (2021). </w:t>
      </w:r>
      <w:r w:rsidRPr="00637B6C">
        <w:rPr>
          <w:i/>
        </w:rPr>
        <w:t>Coronavirus: A history of English lockdown laws</w:t>
      </w:r>
      <w:r w:rsidRPr="00637B6C">
        <w:t xml:space="preserve">.  Retrieved from </w:t>
      </w:r>
      <w:hyperlink r:id="rId11" w:history="1">
        <w:r w:rsidRPr="00637B6C">
          <w:rPr>
            <w:rStyle w:val="Hyperlink"/>
          </w:rPr>
          <w:t>https://commonslibrary.parliament.uk/research-briefings/cbp-9068/</w:t>
        </w:r>
      </w:hyperlink>
    </w:p>
    <w:p w14:paraId="118992B8" w14:textId="634F7BAA" w:rsidR="00637B6C" w:rsidRPr="00637B6C" w:rsidRDefault="00637B6C" w:rsidP="00637B6C">
      <w:pPr>
        <w:pStyle w:val="EndNoteBibliography"/>
        <w:spacing w:after="0"/>
        <w:ind w:left="720" w:hanging="720"/>
      </w:pPr>
      <w:r w:rsidRPr="00637B6C">
        <w:t xml:space="preserve">Cafolla, L., Mulligan, A., &amp; Willems, L. (2022). </w:t>
      </w:r>
      <w:r w:rsidRPr="00637B6C">
        <w:rPr>
          <w:i/>
        </w:rPr>
        <w:t>Research Futures 2.0 A new look at the drivers and scenarios that will define the decade</w:t>
      </w:r>
      <w:r w:rsidRPr="00637B6C">
        <w:t xml:space="preserve">. Retrieved from </w:t>
      </w:r>
      <w:hyperlink r:id="rId12" w:history="1">
        <w:r w:rsidRPr="00637B6C">
          <w:rPr>
            <w:rStyle w:val="Hyperlink"/>
          </w:rPr>
          <w:t>https://www.elsevier.com/__data/assets/pdf_file/0017/1250423/Research-Futures-2_0-Full-Report.pdf</w:t>
        </w:r>
      </w:hyperlink>
    </w:p>
    <w:p w14:paraId="3C36DCB5" w14:textId="77777777" w:rsidR="00637B6C" w:rsidRPr="00637B6C" w:rsidRDefault="00637B6C" w:rsidP="00637B6C">
      <w:pPr>
        <w:pStyle w:val="EndNoteBibliography"/>
        <w:spacing w:after="0"/>
        <w:ind w:left="720" w:hanging="720"/>
      </w:pPr>
      <w:r w:rsidRPr="00637B6C">
        <w:t xml:space="preserve">Calman, L., Radcliffe, E., Berman, R., Demain, S., Restorick-Banks, S., Richardson, A., . . . Foster, C. (2020). The ENABLE study protocol: Understanding and characterising the value and role of self-management support for people living with cancer that is treatable but not curable. </w:t>
      </w:r>
      <w:r w:rsidRPr="00637B6C">
        <w:rPr>
          <w:i/>
        </w:rPr>
        <w:t>European Journal of Cancer Care (English Language Edition), 29</w:t>
      </w:r>
      <w:r w:rsidRPr="00637B6C">
        <w:t>(2), e13217. doi:10.1111/ecc.13217</w:t>
      </w:r>
    </w:p>
    <w:p w14:paraId="684F1F5A" w14:textId="57FD51B1" w:rsidR="00637B6C" w:rsidRPr="00637B6C" w:rsidRDefault="00637B6C" w:rsidP="00637B6C">
      <w:pPr>
        <w:pStyle w:val="EndNoteBibliography"/>
        <w:spacing w:after="0"/>
        <w:ind w:left="720" w:hanging="720"/>
      </w:pPr>
      <w:r w:rsidRPr="00637B6C">
        <w:t xml:space="preserve">CanRehab Trust. (2022). CanRehab Trust: Actively living well through cancer. Retrieved from </w:t>
      </w:r>
      <w:hyperlink r:id="rId13" w:history="1">
        <w:r w:rsidRPr="00637B6C">
          <w:rPr>
            <w:rStyle w:val="Hyperlink"/>
          </w:rPr>
          <w:t>https://www.canrehabtrust.org/</w:t>
        </w:r>
      </w:hyperlink>
    </w:p>
    <w:p w14:paraId="75BE201B" w14:textId="77777777" w:rsidR="00637B6C" w:rsidRPr="00637B6C" w:rsidRDefault="00637B6C" w:rsidP="00637B6C">
      <w:pPr>
        <w:pStyle w:val="EndNoteBibliography"/>
        <w:spacing w:after="0"/>
        <w:ind w:left="720" w:hanging="720"/>
      </w:pPr>
      <w:r w:rsidRPr="00637B6C">
        <w:t xml:space="preserve">Chinnery, F., Bashevoy, G., Blatch-Jones, A., Douet, L., Puddicombe, S., &amp; Raftery, J. (2018). National Institute for Health Research (NIHR) Health Technology Assessment (HTA) Programme research funding and UK burden of disease. </w:t>
      </w:r>
      <w:r w:rsidRPr="00637B6C">
        <w:rPr>
          <w:i/>
        </w:rPr>
        <w:t>Trials, 19</w:t>
      </w:r>
      <w:r w:rsidRPr="00637B6C">
        <w:t>(1), 87. doi:10.1186/s13063-018-2489-7</w:t>
      </w:r>
    </w:p>
    <w:p w14:paraId="47C68533" w14:textId="77777777" w:rsidR="00637B6C" w:rsidRPr="00637B6C" w:rsidRDefault="00637B6C" w:rsidP="00637B6C">
      <w:pPr>
        <w:pStyle w:val="EndNoteBibliography"/>
        <w:spacing w:after="0"/>
        <w:ind w:left="720" w:hanging="720"/>
      </w:pPr>
      <w:r w:rsidRPr="00637B6C">
        <w:t xml:space="preserve">Daniels, N., Gillen, P., Casson, K., &amp; Wilson, I. (2019). STEER: Factors to Consider When Designing Online Focus Groups Using Audiovisual Technology in Health Research. </w:t>
      </w:r>
      <w:r w:rsidRPr="00637B6C">
        <w:rPr>
          <w:i/>
        </w:rPr>
        <w:t>International Journal of Qualitative Methods, 18</w:t>
      </w:r>
      <w:r w:rsidRPr="00637B6C">
        <w:t>, 1609406919885786. doi:10.1177/1609406919885786</w:t>
      </w:r>
    </w:p>
    <w:p w14:paraId="4C7D76D7" w14:textId="77777777" w:rsidR="00637B6C" w:rsidRPr="00637B6C" w:rsidRDefault="00637B6C" w:rsidP="00637B6C">
      <w:pPr>
        <w:pStyle w:val="EndNoteBibliography"/>
        <w:spacing w:after="0"/>
        <w:ind w:left="720" w:hanging="720"/>
      </w:pPr>
      <w:r w:rsidRPr="00637B6C">
        <w:t xml:space="preserve">Davies, L., LeClair, K. L., Bagley, P., Blunt, H., Hinton, L., Ryan, S., &amp; Ziebland, S. (2020). Face-to-Face Compared With Online Collected Accounts of Health and Illness Experiences: A Scoping Review. </w:t>
      </w:r>
      <w:r w:rsidRPr="00637B6C">
        <w:rPr>
          <w:i/>
        </w:rPr>
        <w:t>Qualitative Health Research, 30</w:t>
      </w:r>
      <w:r w:rsidRPr="00637B6C">
        <w:t>(13), 2092-2102. doi:10.1177/1049732320935835</w:t>
      </w:r>
    </w:p>
    <w:p w14:paraId="32FD369F" w14:textId="77777777" w:rsidR="00637B6C" w:rsidRPr="00637B6C" w:rsidRDefault="00637B6C" w:rsidP="00637B6C">
      <w:pPr>
        <w:pStyle w:val="EndNoteBibliography"/>
        <w:spacing w:after="0"/>
        <w:ind w:left="720" w:hanging="720"/>
      </w:pPr>
      <w:r w:rsidRPr="00637B6C">
        <w:t xml:space="preserve">Douedari, Y., Alhaffar, M., Duclos, D., Al-Twaish, M., Jabbour, S., &amp; Howard, N. (2021). ‘We need someone to deliver our voices’: reflections from conducting remote qualitative research in Syria. </w:t>
      </w:r>
      <w:r w:rsidRPr="00637B6C">
        <w:rPr>
          <w:i/>
        </w:rPr>
        <w:t>Conflict and Health, 15</w:t>
      </w:r>
      <w:r w:rsidRPr="00637B6C">
        <w:t>(1), 28. doi:10.1186/s13031-021-00361-w</w:t>
      </w:r>
    </w:p>
    <w:p w14:paraId="1B04BB69" w14:textId="4C66AD6F" w:rsidR="00637B6C" w:rsidRPr="00637B6C" w:rsidRDefault="00637B6C" w:rsidP="00637B6C">
      <w:pPr>
        <w:pStyle w:val="EndNoteBibliography"/>
        <w:spacing w:after="0"/>
        <w:ind w:left="720" w:hanging="720"/>
      </w:pPr>
      <w:r w:rsidRPr="00637B6C">
        <w:t xml:space="preserve">Finch, D., &amp; Tinson, A. (2022). The continuing impact of COVID-19 on health and inequalities; A year on from our COVID-19 impact inquiry. </w:t>
      </w:r>
      <w:r w:rsidRPr="00637B6C">
        <w:rPr>
          <w:i/>
        </w:rPr>
        <w:t>The Health Foundation</w:t>
      </w:r>
      <w:r w:rsidRPr="00637B6C">
        <w:t xml:space="preserve">. Retrieved from </w:t>
      </w:r>
      <w:hyperlink r:id="rId14" w:history="1">
        <w:r w:rsidRPr="00637B6C">
          <w:rPr>
            <w:rStyle w:val="Hyperlink"/>
          </w:rPr>
          <w:t>https://www.health.org.uk/publications/long-reads/the-continuing-impact-of-covid-19-on-health-and-inequalities</w:t>
        </w:r>
      </w:hyperlink>
    </w:p>
    <w:p w14:paraId="469472CF" w14:textId="77777777" w:rsidR="00637B6C" w:rsidRPr="00637B6C" w:rsidRDefault="00637B6C" w:rsidP="00637B6C">
      <w:pPr>
        <w:pStyle w:val="EndNoteBibliography"/>
        <w:spacing w:after="0"/>
        <w:ind w:left="720" w:hanging="720"/>
      </w:pPr>
      <w:r w:rsidRPr="00637B6C">
        <w:t xml:space="preserve">Grimmett, C., Bates, A., West, M., Leggett, S., Varkonyi-Sepp, J., Campbell, A., . . . Jack, S. (2021). SafeFit Trial: virtual clinics to deliver a multimodal intervention to improve psychological and physical well-being in people with cancer. Protocol of a COVID-19 targeted non-randomised phase III trial. </w:t>
      </w:r>
      <w:r w:rsidRPr="00637B6C">
        <w:rPr>
          <w:i/>
        </w:rPr>
        <w:t>BMJ Open, 11</w:t>
      </w:r>
      <w:r w:rsidRPr="00637B6C">
        <w:t>(8), e048175. doi:10.1136/bmjopen-2020-048175</w:t>
      </w:r>
    </w:p>
    <w:p w14:paraId="32D4469C" w14:textId="77777777" w:rsidR="00637B6C" w:rsidRPr="00637B6C" w:rsidRDefault="00637B6C" w:rsidP="00637B6C">
      <w:pPr>
        <w:pStyle w:val="EndNoteBibliography"/>
        <w:spacing w:after="0"/>
        <w:ind w:left="720" w:hanging="720"/>
      </w:pPr>
      <w:r w:rsidRPr="00637B6C">
        <w:t xml:space="preserve">Hall, J., Gaved, M., &amp; Sargent, J. (2021). Participatory Research Approaches in Times of Covid-19: A Narrative Literature Review. </w:t>
      </w:r>
      <w:r w:rsidRPr="00637B6C">
        <w:rPr>
          <w:i/>
        </w:rPr>
        <w:t>International Journal of Qualitative Methods, 20</w:t>
      </w:r>
      <w:r w:rsidRPr="00637B6C">
        <w:t>, 16094069211010087. doi:10.1177/16094069211010087</w:t>
      </w:r>
    </w:p>
    <w:p w14:paraId="16640023" w14:textId="77777777" w:rsidR="00637B6C" w:rsidRPr="00637B6C" w:rsidRDefault="00637B6C" w:rsidP="00637B6C">
      <w:pPr>
        <w:pStyle w:val="EndNoteBibliography"/>
        <w:spacing w:after="0"/>
        <w:ind w:left="720" w:hanging="720"/>
      </w:pPr>
      <w:r w:rsidRPr="00637B6C">
        <w:t xml:space="preserve">Hensen, B., Mackworth-Young, C. R. S., Simwinga, M., Abdelmagid, N., Banda, J., Mavodza, C., . . . Weiss, H. A. (2021). Remote data collection for public health research in a COVID-19 era: ethical implications, challenges and opportunities. </w:t>
      </w:r>
      <w:r w:rsidRPr="00637B6C">
        <w:rPr>
          <w:i/>
        </w:rPr>
        <w:t>Health Policy and Planning, 36</w:t>
      </w:r>
      <w:r w:rsidRPr="00637B6C">
        <w:t>(3), 360-368. doi:10.1093/heapol/czaa158</w:t>
      </w:r>
    </w:p>
    <w:p w14:paraId="1C28B055" w14:textId="77777777" w:rsidR="00637B6C" w:rsidRPr="00637B6C" w:rsidRDefault="00637B6C" w:rsidP="00637B6C">
      <w:pPr>
        <w:pStyle w:val="EndNoteBibliography"/>
        <w:spacing w:after="0"/>
        <w:ind w:left="720" w:hanging="720"/>
      </w:pPr>
      <w:r w:rsidRPr="00637B6C">
        <w:t xml:space="preserve">Johnson, D. R., Scheitle, C. P., &amp; Ecklund, E. H. (2019). Beyond the In-Person Interview? How Interview Quality Varies Across In-person, Telephone, and Skype Interviews. </w:t>
      </w:r>
      <w:r w:rsidRPr="00637B6C">
        <w:rPr>
          <w:i/>
        </w:rPr>
        <w:t>Social Science Computer Review, 39</w:t>
      </w:r>
      <w:r w:rsidRPr="00637B6C">
        <w:t>(6), 1142-1158. doi:10.1177/0894439319893612</w:t>
      </w:r>
    </w:p>
    <w:p w14:paraId="77308C7E" w14:textId="77777777" w:rsidR="00637B6C" w:rsidRPr="00637B6C" w:rsidRDefault="00637B6C" w:rsidP="00637B6C">
      <w:pPr>
        <w:pStyle w:val="EndNoteBibliography"/>
        <w:spacing w:after="0"/>
        <w:ind w:left="720" w:hanging="720"/>
      </w:pPr>
      <w:r w:rsidRPr="00637B6C">
        <w:t xml:space="preserve">Keenoy, K. E., Lenze, E. J., &amp; Nicol, G. E. (2021). Going remote: Implementing digital research methods at an academic medical center during COVID-19. </w:t>
      </w:r>
      <w:r w:rsidRPr="00637B6C">
        <w:rPr>
          <w:i/>
        </w:rPr>
        <w:t>Journal of Clinical and Translational Science, 5</w:t>
      </w:r>
      <w:r w:rsidRPr="00637B6C">
        <w:t>(1), e189. doi:10.1017/cts.2021.865</w:t>
      </w:r>
    </w:p>
    <w:p w14:paraId="09F20C28" w14:textId="77777777" w:rsidR="00637B6C" w:rsidRPr="00637B6C" w:rsidRDefault="00637B6C" w:rsidP="00637B6C">
      <w:pPr>
        <w:pStyle w:val="EndNoteBibliography"/>
        <w:spacing w:after="0"/>
        <w:ind w:left="720" w:hanging="720"/>
      </w:pPr>
      <w:r w:rsidRPr="00637B6C">
        <w:lastRenderedPageBreak/>
        <w:t xml:space="preserve">Lampa, E., Sonnentheil, B., Tökés, A., &amp; Warner, G. (2021). What has the COVID-19 pandemic taught us about conducting patient and public involvement remotely? Insights from a series of digital meeting observations. </w:t>
      </w:r>
      <w:r w:rsidRPr="00637B6C">
        <w:rPr>
          <w:i/>
        </w:rPr>
        <w:t>Research involvement and engagement, 7</w:t>
      </w:r>
      <w:r w:rsidRPr="00637B6C">
        <w:t>(1), 73. doi:10.1186/s40900-021-00315-9</w:t>
      </w:r>
    </w:p>
    <w:p w14:paraId="445E2E09" w14:textId="77777777" w:rsidR="00637B6C" w:rsidRPr="00637B6C" w:rsidRDefault="00637B6C" w:rsidP="00637B6C">
      <w:pPr>
        <w:pStyle w:val="EndNoteBibliography"/>
        <w:spacing w:after="0"/>
        <w:ind w:left="720" w:hanging="720"/>
      </w:pPr>
      <w:r w:rsidRPr="00637B6C">
        <w:t xml:space="preserve">Lathen, L., &amp; Laestadius, L. (2021). Reflections on Online Focus Group Research With Low Socio-Economic Status African American Adults During COVID-19. </w:t>
      </w:r>
      <w:r w:rsidRPr="00637B6C">
        <w:rPr>
          <w:i/>
        </w:rPr>
        <w:t>International Journal of Qualitative Methods, 20</w:t>
      </w:r>
      <w:r w:rsidRPr="00637B6C">
        <w:t>, 16094069211021713. doi:10.1177/16094069211021713</w:t>
      </w:r>
    </w:p>
    <w:p w14:paraId="0BCBB0DA" w14:textId="77777777" w:rsidR="00637B6C" w:rsidRPr="00637B6C" w:rsidRDefault="00637B6C" w:rsidP="00637B6C">
      <w:pPr>
        <w:pStyle w:val="EndNoteBibliography"/>
        <w:spacing w:after="0"/>
        <w:ind w:left="720" w:hanging="720"/>
      </w:pPr>
      <w:r w:rsidRPr="00637B6C">
        <w:t xml:space="preserve">Litchfield, I., Shukla, D., &amp; Greenfield, S. (2021). Impact of COVID-19 on the digital divide: a rapid review. </w:t>
      </w:r>
      <w:r w:rsidRPr="00637B6C">
        <w:rPr>
          <w:i/>
        </w:rPr>
        <w:t>BMJ Open, 11</w:t>
      </w:r>
      <w:r w:rsidRPr="00637B6C">
        <w:t>(10), e053440. doi:10.1136/bmjopen-2021-053440</w:t>
      </w:r>
    </w:p>
    <w:p w14:paraId="2B89C19D" w14:textId="77777777" w:rsidR="00637B6C" w:rsidRPr="00637B6C" w:rsidRDefault="00637B6C" w:rsidP="00637B6C">
      <w:pPr>
        <w:pStyle w:val="EndNoteBibliography"/>
        <w:spacing w:after="0"/>
        <w:ind w:left="720" w:hanging="720"/>
      </w:pPr>
      <w:r w:rsidRPr="00637B6C">
        <w:t xml:space="preserve">Lobe, B., Morgan, D., &amp; Hoffman, K. A. (2020). Qualitative Data Collection in an Era of Social Distancing. </w:t>
      </w:r>
      <w:r w:rsidRPr="00637B6C">
        <w:rPr>
          <w:i/>
        </w:rPr>
        <w:t>International Journal of Qualitative Methods, 19</w:t>
      </w:r>
      <w:r w:rsidRPr="00637B6C">
        <w:t>, 1609406920937875. doi:10.1177/1609406920937875</w:t>
      </w:r>
    </w:p>
    <w:p w14:paraId="00B957EB" w14:textId="5ED9B89F" w:rsidR="00637B6C" w:rsidRPr="00637B6C" w:rsidRDefault="00637B6C" w:rsidP="00637B6C">
      <w:pPr>
        <w:pStyle w:val="EndNoteBibliography"/>
        <w:spacing w:after="0"/>
        <w:ind w:left="720" w:hanging="720"/>
      </w:pPr>
      <w:r w:rsidRPr="00637B6C">
        <w:t xml:space="preserve">Lupton, D. (2020). Doing fieldwork in a pandemic (crowd-sourced document). . Retrieved from </w:t>
      </w:r>
      <w:hyperlink r:id="rId15" w:history="1">
        <w:r w:rsidRPr="00637B6C">
          <w:rPr>
            <w:rStyle w:val="Hyperlink"/>
          </w:rPr>
          <w:t>https://docs.google.com/document/d/1clGjGABB2h2qbduTgfqribHmog9B6P0NvMgVuiHZCl8/edit?ts=5e88ae0a#</w:t>
        </w:r>
      </w:hyperlink>
    </w:p>
    <w:p w14:paraId="5F6A4685" w14:textId="77777777" w:rsidR="00637B6C" w:rsidRPr="00637B6C" w:rsidRDefault="00637B6C" w:rsidP="00637B6C">
      <w:pPr>
        <w:pStyle w:val="EndNoteBibliography"/>
        <w:spacing w:after="0"/>
        <w:ind w:left="720" w:hanging="720"/>
      </w:pPr>
      <w:r w:rsidRPr="00637B6C">
        <w:t xml:space="preserve">Maher, J., Velikova, G., &amp; Betteley, A. (2015). Incurable, but treatable: how to address challenges for an emerging group. </w:t>
      </w:r>
      <w:r w:rsidRPr="00637B6C">
        <w:rPr>
          <w:i/>
        </w:rPr>
        <w:t>BMJ Support Palliat Care, 5</w:t>
      </w:r>
      <w:r w:rsidRPr="00637B6C">
        <w:t>(4), 322-324. doi:10.1136/bmjspcare-2015-001047</w:t>
      </w:r>
    </w:p>
    <w:p w14:paraId="07CD7C02" w14:textId="77777777" w:rsidR="00637B6C" w:rsidRPr="00637B6C" w:rsidRDefault="00637B6C" w:rsidP="00637B6C">
      <w:pPr>
        <w:pStyle w:val="EndNoteBibliography"/>
        <w:spacing w:after="0"/>
        <w:ind w:left="720" w:hanging="720"/>
      </w:pPr>
      <w:r w:rsidRPr="00637B6C">
        <w:t xml:space="preserve">Manji, K., Hanefeld, J., Vearey, J., Walls, H., &amp; de Gruchy, T. (2021). Using WhatsApp messenger for health systems research: a scoping review of available literature. </w:t>
      </w:r>
      <w:r w:rsidRPr="00637B6C">
        <w:rPr>
          <w:i/>
        </w:rPr>
        <w:t>Health Policy and Planning, 36</w:t>
      </w:r>
      <w:r w:rsidRPr="00637B6C">
        <w:t>(5), 774-789. doi:10.1093/heapol/czab024</w:t>
      </w:r>
    </w:p>
    <w:p w14:paraId="4CF67348" w14:textId="77777777" w:rsidR="00637B6C" w:rsidRPr="00637B6C" w:rsidRDefault="00637B6C" w:rsidP="00637B6C">
      <w:pPr>
        <w:pStyle w:val="EndNoteBibliography"/>
        <w:spacing w:after="0"/>
        <w:ind w:left="720" w:hanging="720"/>
      </w:pPr>
      <w:r w:rsidRPr="00637B6C">
        <w:t xml:space="preserve">McGrath, C., Palmgren, P. J., &amp; Liljedahl, M. (2019). Twelve tips for conducting qualitative research interviews. </w:t>
      </w:r>
      <w:r w:rsidRPr="00637B6C">
        <w:rPr>
          <w:i/>
        </w:rPr>
        <w:t>Medical Teacher, 41</w:t>
      </w:r>
      <w:r w:rsidRPr="00637B6C">
        <w:t>(9), 1002-1006. doi:10.1080/0142159X.2018.1497149</w:t>
      </w:r>
    </w:p>
    <w:p w14:paraId="233A209C" w14:textId="707B4BE0" w:rsidR="00637B6C" w:rsidRPr="00637B6C" w:rsidRDefault="00637B6C" w:rsidP="00637B6C">
      <w:pPr>
        <w:pStyle w:val="EndNoteBibliography"/>
        <w:spacing w:after="0"/>
        <w:ind w:left="720" w:hanging="720"/>
      </w:pPr>
      <w:r w:rsidRPr="00637B6C">
        <w:t xml:space="preserve">McNamara, D. S., &amp; Bailenson, J. N. (2021). Nonverbal Overload: A Theoretical Argument for the Causes of Zoom Fatigue. </w:t>
      </w:r>
      <w:r w:rsidRPr="00637B6C">
        <w:rPr>
          <w:i/>
        </w:rPr>
        <w:t>Technology, Mind, and Behavior, 2</w:t>
      </w:r>
      <w:r w:rsidRPr="00637B6C">
        <w:t>(1). doi:</w:t>
      </w:r>
      <w:hyperlink r:id="rId16" w:history="1">
        <w:r w:rsidRPr="00637B6C">
          <w:rPr>
            <w:rStyle w:val="Hyperlink"/>
          </w:rPr>
          <w:t>https://doi.org/10.1037/tmb0000030</w:t>
        </w:r>
      </w:hyperlink>
    </w:p>
    <w:p w14:paraId="00B85A8F" w14:textId="6472B1E7" w:rsidR="00637B6C" w:rsidRPr="00637B6C" w:rsidRDefault="00637B6C" w:rsidP="00637B6C">
      <w:pPr>
        <w:pStyle w:val="EndNoteBibliography"/>
        <w:spacing w:after="0"/>
        <w:ind w:left="720" w:hanging="720"/>
      </w:pPr>
      <w:r w:rsidRPr="00637B6C">
        <w:t xml:space="preserve">National Institute for Health and Care Research. (2019). UK Standards for Public Involvement. Retrieved from </w:t>
      </w:r>
      <w:hyperlink r:id="rId17" w:history="1">
        <w:r w:rsidRPr="00637B6C">
          <w:rPr>
            <w:rStyle w:val="Hyperlink"/>
          </w:rPr>
          <w:t>https://sites.google.com/nihr.ac.uk/pi-standards/standards?authuser=0</w:t>
        </w:r>
      </w:hyperlink>
    </w:p>
    <w:p w14:paraId="059A5A06" w14:textId="77777777" w:rsidR="00637B6C" w:rsidRPr="00637B6C" w:rsidRDefault="00637B6C" w:rsidP="00637B6C">
      <w:pPr>
        <w:pStyle w:val="EndNoteBibliography"/>
        <w:spacing w:after="0"/>
        <w:ind w:left="720" w:hanging="720"/>
      </w:pPr>
      <w:r w:rsidRPr="00637B6C">
        <w:t xml:space="preserve">Newman, P. A., Guta, A., &amp; Black, T. (2021). Ethical Considerations for Qualitative Research Methods During the COVID-19 Pandemic and Other Emergency Situations: Navigating the Virtual Field. </w:t>
      </w:r>
      <w:r w:rsidRPr="00637B6C">
        <w:rPr>
          <w:i/>
        </w:rPr>
        <w:t>International Journal of Qualitative Methods, 20</w:t>
      </w:r>
      <w:r w:rsidRPr="00637B6C">
        <w:t>, 16094069211047823. doi:10.1177/16094069211047823</w:t>
      </w:r>
    </w:p>
    <w:p w14:paraId="00073CEA" w14:textId="77777777" w:rsidR="00637B6C" w:rsidRPr="00637B6C" w:rsidRDefault="00637B6C" w:rsidP="00637B6C">
      <w:pPr>
        <w:pStyle w:val="EndNoteBibliography"/>
        <w:spacing w:after="0"/>
        <w:ind w:left="720" w:hanging="720"/>
      </w:pPr>
      <w:r w:rsidRPr="00637B6C">
        <w:t xml:space="preserve">Nind, M. (2017). The practical wisdom of inclusive research. </w:t>
      </w:r>
      <w:r w:rsidRPr="00637B6C">
        <w:rPr>
          <w:i/>
        </w:rPr>
        <w:t>Qualitative research, 17</w:t>
      </w:r>
      <w:r w:rsidRPr="00637B6C">
        <w:t>(3), 278-288. doi:10.1177/1468794117708123</w:t>
      </w:r>
    </w:p>
    <w:p w14:paraId="19C76258" w14:textId="499FBD88" w:rsidR="00637B6C" w:rsidRPr="00637B6C" w:rsidRDefault="00637B6C" w:rsidP="00637B6C">
      <w:pPr>
        <w:pStyle w:val="EndNoteBibliography"/>
        <w:spacing w:after="0"/>
        <w:ind w:left="720" w:hanging="720"/>
      </w:pPr>
      <w:r w:rsidRPr="00637B6C">
        <w:t xml:space="preserve">Nind, M., Meckin, R., &amp; Coverdale, A. (2021). Changing Research Practices: Undertaking social research in the context of Covid-19. </w:t>
      </w:r>
      <w:r w:rsidRPr="00637B6C">
        <w:rPr>
          <w:i/>
        </w:rPr>
        <w:t>National Centre for Research Methods: Project report</w:t>
      </w:r>
      <w:r w:rsidRPr="00637B6C">
        <w:t>. doi:</w:t>
      </w:r>
      <w:hyperlink r:id="rId18" w:history="1">
        <w:r w:rsidRPr="00637B6C">
          <w:rPr>
            <w:rStyle w:val="Hyperlink"/>
          </w:rPr>
          <w:t>https://eprints.ncrm.ac.uk/id/eprint/4457/</w:t>
        </w:r>
      </w:hyperlink>
    </w:p>
    <w:p w14:paraId="00757566" w14:textId="77777777" w:rsidR="00637B6C" w:rsidRPr="00637B6C" w:rsidRDefault="00637B6C" w:rsidP="00637B6C">
      <w:pPr>
        <w:pStyle w:val="EndNoteBibliography"/>
        <w:spacing w:after="0"/>
        <w:ind w:left="720" w:hanging="720"/>
      </w:pPr>
      <w:r w:rsidRPr="00637B6C">
        <w:t xml:space="preserve">Parkin, S., Neale, J., Roberts, E., Brobbin, E., Bowen, A., Hermann, L., . . . Metrebian, N. (2021). Conducting rapid qualitative research amongst people with experience of rough sleeping in London during the COVID-19 pandemic. </w:t>
      </w:r>
      <w:r w:rsidRPr="00637B6C">
        <w:rPr>
          <w:i/>
        </w:rPr>
        <w:t>Research Methods in Medicine &amp; Health Sciences, 2</w:t>
      </w:r>
      <w:r w:rsidRPr="00637B6C">
        <w:t>(4), 124-139. doi:10.1177/26320843211061301</w:t>
      </w:r>
    </w:p>
    <w:p w14:paraId="60F77B30" w14:textId="052FD931" w:rsidR="00637B6C" w:rsidRPr="00637B6C" w:rsidRDefault="00637B6C" w:rsidP="00637B6C">
      <w:pPr>
        <w:pStyle w:val="EndNoteBibliography"/>
        <w:spacing w:after="0"/>
        <w:ind w:left="720" w:hanging="720"/>
      </w:pPr>
      <w:r w:rsidRPr="00637B6C">
        <w:t xml:space="preserve">Public Health England, NHS England, &amp; Health Education England. (2016). </w:t>
      </w:r>
      <w:r w:rsidRPr="00637B6C">
        <w:rPr>
          <w:i/>
        </w:rPr>
        <w:t xml:space="preserve">Making Every Contact Count Consensus Statement. Public Health England, NHS England, Health Education England, London. </w:t>
      </w:r>
      <w:r w:rsidRPr="00637B6C">
        <w:t xml:space="preserve">.  Retrieved from </w:t>
      </w:r>
      <w:hyperlink r:id="rId19" w:history="1">
        <w:r w:rsidRPr="00637B6C">
          <w:rPr>
            <w:rStyle w:val="Hyperlink"/>
          </w:rPr>
          <w:t>http://mecc.yas.nhs.uk/media/1014/making_every_contact_count_consensus_statement.pdf</w:t>
        </w:r>
      </w:hyperlink>
    </w:p>
    <w:p w14:paraId="041E3034" w14:textId="015AC67D" w:rsidR="00637B6C" w:rsidRPr="00637B6C" w:rsidRDefault="00637B6C" w:rsidP="00637B6C">
      <w:pPr>
        <w:pStyle w:val="EndNoteBibliography"/>
        <w:spacing w:after="0"/>
        <w:ind w:left="720" w:hanging="720"/>
      </w:pPr>
      <w:r w:rsidRPr="00637B6C">
        <w:t xml:space="preserve">Quail, N. (2020). The return of in-person qualitative research?  Retrieved from </w:t>
      </w:r>
      <w:hyperlink r:id="rId20" w:history="1">
        <w:r w:rsidRPr="00637B6C">
          <w:rPr>
            <w:rStyle w:val="Hyperlink"/>
          </w:rPr>
          <w:t>https://www.linkedin.com/pulse/return-in-person-qualitative-research-nichola-quail/</w:t>
        </w:r>
      </w:hyperlink>
    </w:p>
    <w:p w14:paraId="201DAE73" w14:textId="77777777" w:rsidR="00637B6C" w:rsidRPr="00637B6C" w:rsidRDefault="00637B6C" w:rsidP="00637B6C">
      <w:pPr>
        <w:pStyle w:val="EndNoteBibliography"/>
        <w:spacing w:after="0"/>
        <w:ind w:left="720" w:hanging="720"/>
      </w:pPr>
      <w:r w:rsidRPr="00637B6C">
        <w:t xml:space="preserve">Radcliffe, E., Khan, A., Wright, D., Berman, R., Demain, S., Foster, C., . . . Calman, L. (2021). ‘It feels it’s wasting whatever time I’ve got left’: A qualitative study of living with treatable but not </w:t>
      </w:r>
      <w:r w:rsidRPr="00637B6C">
        <w:lastRenderedPageBreak/>
        <w:t xml:space="preserve">curable cancer during the COVID-19 pandemic. </w:t>
      </w:r>
      <w:r w:rsidRPr="00637B6C">
        <w:rPr>
          <w:i/>
        </w:rPr>
        <w:t>Palliative Medicine, 36</w:t>
      </w:r>
      <w:r w:rsidRPr="00637B6C">
        <w:t>(1), 152-160. doi:10.1177/02692163211049497</w:t>
      </w:r>
    </w:p>
    <w:p w14:paraId="3ABD8FB2" w14:textId="77777777" w:rsidR="00637B6C" w:rsidRPr="00637B6C" w:rsidRDefault="00637B6C" w:rsidP="00637B6C">
      <w:pPr>
        <w:pStyle w:val="EndNoteBibliography"/>
        <w:spacing w:after="0"/>
        <w:ind w:left="720" w:hanging="720"/>
      </w:pPr>
      <w:r w:rsidRPr="00637B6C">
        <w:t xml:space="preserve">Roberts, J. K., Pavlakis, A. E., &amp; Richards, M. P. (2021). It’s More Complicated Than It Seems: Virtual Qualitative Research in the COVID-19 Era. </w:t>
      </w:r>
      <w:r w:rsidRPr="00637B6C">
        <w:rPr>
          <w:i/>
        </w:rPr>
        <w:t>International Journal of Qualitative Methods, 20</w:t>
      </w:r>
      <w:r w:rsidRPr="00637B6C">
        <w:t>, 16094069211002959. doi:10.1177/16094069211002959</w:t>
      </w:r>
    </w:p>
    <w:p w14:paraId="7D282804" w14:textId="6B3E9B02" w:rsidR="00637B6C" w:rsidRPr="00637B6C" w:rsidRDefault="00637B6C" w:rsidP="00637B6C">
      <w:pPr>
        <w:pStyle w:val="EndNoteBibliography"/>
        <w:spacing w:after="0"/>
        <w:ind w:left="720" w:hanging="720"/>
      </w:pPr>
      <w:r w:rsidRPr="00637B6C">
        <w:t xml:space="preserve">Ruppel, S. (2020). When your lab is the world but the world is closed down—Social science research in times of Covid-19.  Retrieved from </w:t>
      </w:r>
      <w:hyperlink r:id="rId21" w:history="1">
        <w:r w:rsidRPr="00637B6C">
          <w:rPr>
            <w:rStyle w:val="Hyperlink"/>
          </w:rPr>
          <w:t>https://elephantinthelab.org/when-your-lab-is-the-world-but-the-world-is-closed-down/</w:t>
        </w:r>
      </w:hyperlink>
    </w:p>
    <w:p w14:paraId="332A1AD1" w14:textId="77777777" w:rsidR="00637B6C" w:rsidRPr="00637B6C" w:rsidRDefault="00637B6C" w:rsidP="00637B6C">
      <w:pPr>
        <w:pStyle w:val="EndNoteBibliography"/>
        <w:spacing w:after="0"/>
        <w:ind w:left="720" w:hanging="720"/>
      </w:pPr>
      <w:r w:rsidRPr="00637B6C">
        <w:t xml:space="preserve">Schlegel, E. C., Tate, J. A., Pickler, R. H., &amp; Smith, L. H. (2021). Practical strategies for qualitative inquiry in a virtual world. </w:t>
      </w:r>
      <w:r w:rsidRPr="00637B6C">
        <w:rPr>
          <w:i/>
        </w:rPr>
        <w:t>Journal of Advanced Nursing, 77</w:t>
      </w:r>
      <w:r w:rsidRPr="00637B6C">
        <w:t>(10), 4035-4044. doi:10.1111/jan.15000</w:t>
      </w:r>
    </w:p>
    <w:p w14:paraId="5050C892" w14:textId="77777777" w:rsidR="00637B6C" w:rsidRPr="00637B6C" w:rsidRDefault="00637B6C" w:rsidP="00637B6C">
      <w:pPr>
        <w:pStyle w:val="EndNoteBibliography"/>
        <w:spacing w:after="0"/>
        <w:ind w:left="720" w:hanging="720"/>
      </w:pPr>
      <w:r w:rsidRPr="00637B6C">
        <w:t xml:space="preserve">Surmiak, A., Bielska, B., &amp; Kalinowska, K. (2021). Social Researchers’ Approaches to Research Ethics During the COVID-19 Pandemic: An Exploratory Study. </w:t>
      </w:r>
      <w:r w:rsidRPr="00637B6C">
        <w:rPr>
          <w:i/>
        </w:rPr>
        <w:t>Journal of Empirical Research on Human Research Ethics, 17</w:t>
      </w:r>
      <w:r w:rsidRPr="00637B6C">
        <w:t>(1-2), 213-222. doi:10.1177/15562646211055056</w:t>
      </w:r>
    </w:p>
    <w:p w14:paraId="2028BB00" w14:textId="77777777" w:rsidR="00637B6C" w:rsidRPr="00637B6C" w:rsidRDefault="00637B6C" w:rsidP="00637B6C">
      <w:pPr>
        <w:pStyle w:val="EndNoteBibliography"/>
        <w:spacing w:after="0"/>
        <w:ind w:left="720" w:hanging="720"/>
      </w:pPr>
      <w:r w:rsidRPr="00637B6C">
        <w:t xml:space="preserve">Sy, M., O'Leary, N., Nagraj, S., El-Awaisi, A., O'Carroll, V., &amp; Xyrichis, A. (2020). Doing interprofessional research in the COVID-19 era: a discussion paper. </w:t>
      </w:r>
      <w:r w:rsidRPr="00637B6C">
        <w:rPr>
          <w:i/>
        </w:rPr>
        <w:t>J Interprof Care, 34</w:t>
      </w:r>
      <w:r w:rsidRPr="00637B6C">
        <w:t>(5), 600-606. doi:10.1080/13561820.2020.1791808</w:t>
      </w:r>
    </w:p>
    <w:p w14:paraId="32A3726B" w14:textId="77777777" w:rsidR="00637B6C" w:rsidRPr="00637B6C" w:rsidRDefault="00637B6C" w:rsidP="00637B6C">
      <w:pPr>
        <w:pStyle w:val="EndNoteBibliography"/>
        <w:spacing w:after="0"/>
        <w:ind w:left="720" w:hanging="720"/>
      </w:pPr>
      <w:r w:rsidRPr="00637B6C">
        <w:t xml:space="preserve">Tremblay, S., Castiglione, S., Audet, L.-A., Desmarais, M., Horace, M., &amp; Peláez, S. (2021). Conducting Qualitative Research to Respond to COVID-19 Challenges: Reflections for the Present and Beyond. </w:t>
      </w:r>
      <w:r w:rsidRPr="00637B6C">
        <w:rPr>
          <w:i/>
        </w:rPr>
        <w:t>International Journal of Qualitative Methods, 20</w:t>
      </w:r>
      <w:r w:rsidRPr="00637B6C">
        <w:t>, 16094069211009679. doi:10.1177/16094069211009679</w:t>
      </w:r>
    </w:p>
    <w:p w14:paraId="18059ED5" w14:textId="1517DA3B" w:rsidR="00637B6C" w:rsidRPr="00637B6C" w:rsidRDefault="00637B6C" w:rsidP="00637B6C">
      <w:pPr>
        <w:pStyle w:val="EndNoteBibliography"/>
        <w:spacing w:after="0"/>
        <w:ind w:left="720" w:hanging="720"/>
      </w:pPr>
      <w:r w:rsidRPr="00637B6C">
        <w:t xml:space="preserve">Vicary P., &amp; Mathie, E. (2021). </w:t>
      </w:r>
      <w:r w:rsidRPr="00637B6C">
        <w:rPr>
          <w:i/>
        </w:rPr>
        <w:t>Involvement in Research: offer choice and don’t let Zoom become the default: Involvement off-line during COVID</w:t>
      </w:r>
      <w:r w:rsidRPr="00637B6C">
        <w:t xml:space="preserve">.  Retrieved from </w:t>
      </w:r>
      <w:hyperlink r:id="rId22" w:history="1">
        <w:r w:rsidRPr="00637B6C">
          <w:rPr>
            <w:rStyle w:val="Hyperlink"/>
          </w:rPr>
          <w:t>https://arc-eoe.nihr.ac.uk/news-insights/news-latest/involvement-research-offer-choice-and-dont-let-zoom-become-default</w:t>
        </w:r>
      </w:hyperlink>
    </w:p>
    <w:p w14:paraId="5590DC17" w14:textId="77777777" w:rsidR="00637B6C" w:rsidRPr="00637B6C" w:rsidRDefault="00637B6C" w:rsidP="00637B6C">
      <w:pPr>
        <w:pStyle w:val="EndNoteBibliography"/>
        <w:spacing w:after="0"/>
        <w:ind w:left="720" w:hanging="720"/>
      </w:pPr>
      <w:r w:rsidRPr="00637B6C">
        <w:t xml:space="preserve">West, M., Bates, A., Grimmett, C., Allen, C., Green, R., Hawkins, L., . . . Jack, S. (2021). The Wessex Fit-4-Cancer Surgery Trial (WesFit): a protocol for a factorial-design, pragmatic randomised-controlled trial investigating the effects of a multi-modal prehabilitation programme in patients undergoing elective major intra?cavity cancer surgery [version 1; peer review: 2 approved with reservations]. </w:t>
      </w:r>
      <w:r w:rsidRPr="00637B6C">
        <w:rPr>
          <w:i/>
        </w:rPr>
        <w:t>F1000Research, 10</w:t>
      </w:r>
      <w:r w:rsidRPr="00637B6C">
        <w:t>(952). doi:10.12688/f1000research.55324.1</w:t>
      </w:r>
    </w:p>
    <w:p w14:paraId="250EDFC9" w14:textId="77777777" w:rsidR="00637B6C" w:rsidRPr="00637B6C" w:rsidRDefault="00637B6C" w:rsidP="00637B6C">
      <w:pPr>
        <w:pStyle w:val="EndNoteBibliography"/>
        <w:ind w:left="720" w:hanging="720"/>
      </w:pPr>
      <w:r w:rsidRPr="00637B6C">
        <w:t xml:space="preserve">White, R., Stanley, F., Than, J., Macnair, A., Pethick, J., Fallica, G., . . . Maher, J. (2021). Treatable but not curable cancer in England: a retrospective cohort study using cancer registry data and linked data sets. </w:t>
      </w:r>
      <w:r w:rsidRPr="00637B6C">
        <w:rPr>
          <w:i/>
        </w:rPr>
        <w:t>BMJ Open, 11</w:t>
      </w:r>
      <w:r w:rsidRPr="00637B6C">
        <w:t>(1), e040808. doi:10.1136/bmjopen-2020-040808</w:t>
      </w:r>
    </w:p>
    <w:p w14:paraId="61AB9BD1" w14:textId="65345E34" w:rsidR="0095690F" w:rsidRDefault="00B82B55" w:rsidP="00C50BC8">
      <w:pPr>
        <w:ind w:left="709" w:hanging="709"/>
      </w:pPr>
      <w:r>
        <w:rPr>
          <w:color w:val="2B579A"/>
          <w:shd w:val="clear" w:color="auto" w:fill="E6E6E6"/>
        </w:rPr>
        <w:fldChar w:fldCharType="end"/>
      </w:r>
      <w:r w:rsidR="0095690F">
        <w:br w:type="page"/>
      </w:r>
    </w:p>
    <w:p w14:paraId="4F034F7F" w14:textId="39716690" w:rsidR="009A7B1D" w:rsidRPr="00AF1743" w:rsidRDefault="0095690F" w:rsidP="009F05C8">
      <w:pPr>
        <w:rPr>
          <w:b/>
          <w:bCs/>
        </w:rPr>
      </w:pPr>
      <w:r w:rsidRPr="00AF1743">
        <w:rPr>
          <w:b/>
          <w:bCs/>
        </w:rPr>
        <w:lastRenderedPageBreak/>
        <w:t>Tables</w:t>
      </w:r>
    </w:p>
    <w:p w14:paraId="68A6E1AD" w14:textId="1B0249AA" w:rsidR="00B8758C" w:rsidRPr="00B8758C" w:rsidRDefault="0095690F" w:rsidP="00B8758C">
      <w:pPr>
        <w:rPr>
          <w:u w:val="single"/>
        </w:rPr>
      </w:pPr>
      <w:r w:rsidRPr="00B8758C">
        <w:rPr>
          <w:u w:val="single"/>
        </w:rPr>
        <w:t xml:space="preserve">Table 1. </w:t>
      </w:r>
      <w:r w:rsidR="00B8758C" w:rsidRPr="00B8758C">
        <w:rPr>
          <w:u w:val="single"/>
        </w:rPr>
        <w:t>Distribution of responses to the anonymous feedback survey for the 12/19 contributors who completed it.</w:t>
      </w:r>
    </w:p>
    <w:p w14:paraId="4236EAEB" w14:textId="652C887B" w:rsidR="0095690F" w:rsidRPr="00B8758C" w:rsidRDefault="0095690F" w:rsidP="009F05C8">
      <w:pPr>
        <w:rPr>
          <w:u w:val="single"/>
        </w:rPr>
      </w:pPr>
    </w:p>
    <w:tbl>
      <w:tblPr>
        <w:tblW w:w="9400" w:type="dxa"/>
        <w:tblLook w:val="04A0" w:firstRow="1" w:lastRow="0" w:firstColumn="1" w:lastColumn="0" w:noHBand="0" w:noVBand="1"/>
      </w:tblPr>
      <w:tblGrid>
        <w:gridCol w:w="4400"/>
        <w:gridCol w:w="1000"/>
        <w:gridCol w:w="1000"/>
        <w:gridCol w:w="1000"/>
        <w:gridCol w:w="1000"/>
        <w:gridCol w:w="1000"/>
      </w:tblGrid>
      <w:tr w:rsidR="0095690F" w:rsidRPr="00B4287D" w14:paraId="16C316FB" w14:textId="77777777" w:rsidTr="00BA331F">
        <w:trPr>
          <w:trHeight w:val="576"/>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D7CAE" w14:textId="77777777" w:rsidR="0095690F" w:rsidRPr="00B4287D" w:rsidRDefault="0095690F" w:rsidP="00BA331F">
            <w:pPr>
              <w:spacing w:after="0" w:line="240" w:lineRule="auto"/>
              <w:rPr>
                <w:rFonts w:ascii="Calibri" w:eastAsia="Times New Roman" w:hAnsi="Calibri" w:cs="Calibri"/>
                <w:color w:val="000000"/>
                <w:lang w:eastAsia="en-GB"/>
              </w:rPr>
            </w:pPr>
            <w:r w:rsidRPr="00B4287D">
              <w:rPr>
                <w:rFonts w:ascii="Calibri" w:eastAsia="Times New Roman" w:hAnsi="Calibri" w:cs="Calibri"/>
                <w:color w:val="000000"/>
                <w:lang w:eastAsia="en-GB"/>
              </w:rPr>
              <w:t>Item</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443514A0" w14:textId="77777777" w:rsidR="0095690F" w:rsidRPr="00B4287D" w:rsidRDefault="0095690F" w:rsidP="00BA331F">
            <w:pPr>
              <w:spacing w:after="0" w:line="240" w:lineRule="auto"/>
              <w:jc w:val="center"/>
              <w:rPr>
                <w:rFonts w:ascii="Calibri" w:eastAsia="Times New Roman" w:hAnsi="Calibri" w:cs="Calibri"/>
                <w:color w:val="000000"/>
                <w:lang w:eastAsia="en-GB"/>
              </w:rPr>
            </w:pPr>
            <w:r w:rsidRPr="00B4287D">
              <w:rPr>
                <w:rFonts w:ascii="Calibri" w:eastAsia="Times New Roman" w:hAnsi="Calibri" w:cs="Calibri"/>
                <w:color w:val="000000"/>
                <w:lang w:eastAsia="en-GB"/>
              </w:rPr>
              <w:t>Strongly agree</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436509E1" w14:textId="77777777" w:rsidR="0095690F" w:rsidRPr="00B4287D" w:rsidRDefault="0095690F" w:rsidP="00BA331F">
            <w:pPr>
              <w:spacing w:after="0" w:line="240" w:lineRule="auto"/>
              <w:jc w:val="center"/>
              <w:rPr>
                <w:rFonts w:ascii="Calibri" w:eastAsia="Times New Roman" w:hAnsi="Calibri" w:cs="Calibri"/>
                <w:color w:val="000000"/>
                <w:lang w:eastAsia="en-GB"/>
              </w:rPr>
            </w:pPr>
            <w:r w:rsidRPr="00B4287D">
              <w:rPr>
                <w:rFonts w:ascii="Calibri" w:eastAsia="Times New Roman" w:hAnsi="Calibri" w:cs="Calibri"/>
                <w:color w:val="000000"/>
                <w:lang w:eastAsia="en-GB"/>
              </w:rPr>
              <w:t>Agree</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1638C8B8" w14:textId="77777777" w:rsidR="0095690F" w:rsidRPr="00B4287D" w:rsidRDefault="0095690F" w:rsidP="00BA331F">
            <w:pPr>
              <w:spacing w:after="0" w:line="240" w:lineRule="auto"/>
              <w:jc w:val="center"/>
              <w:rPr>
                <w:rFonts w:ascii="Calibri" w:eastAsia="Times New Roman" w:hAnsi="Calibri" w:cs="Calibri"/>
                <w:color w:val="000000"/>
                <w:lang w:eastAsia="en-GB"/>
              </w:rPr>
            </w:pPr>
            <w:r w:rsidRPr="00B4287D">
              <w:rPr>
                <w:rFonts w:ascii="Calibri" w:eastAsia="Times New Roman" w:hAnsi="Calibri" w:cs="Calibri"/>
                <w:color w:val="000000"/>
                <w:lang w:eastAsia="en-GB"/>
              </w:rPr>
              <w:t>Neutral</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1B78F55E" w14:textId="77777777" w:rsidR="0095690F" w:rsidRPr="00B4287D" w:rsidRDefault="0095690F" w:rsidP="00BA331F">
            <w:pPr>
              <w:spacing w:after="0" w:line="240" w:lineRule="auto"/>
              <w:jc w:val="center"/>
              <w:rPr>
                <w:rFonts w:ascii="Calibri" w:eastAsia="Times New Roman" w:hAnsi="Calibri" w:cs="Calibri"/>
                <w:color w:val="000000"/>
                <w:lang w:eastAsia="en-GB"/>
              </w:rPr>
            </w:pPr>
            <w:r w:rsidRPr="00B4287D">
              <w:rPr>
                <w:rFonts w:ascii="Calibri" w:eastAsia="Times New Roman" w:hAnsi="Calibri" w:cs="Calibri"/>
                <w:color w:val="000000"/>
                <w:lang w:eastAsia="en-GB"/>
              </w:rPr>
              <w:t>Disagree</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0A69C54F" w14:textId="77777777" w:rsidR="0095690F" w:rsidRPr="00B4287D" w:rsidRDefault="0095690F" w:rsidP="00BA331F">
            <w:pPr>
              <w:spacing w:after="0" w:line="240" w:lineRule="auto"/>
              <w:jc w:val="center"/>
              <w:rPr>
                <w:rFonts w:ascii="Calibri" w:eastAsia="Times New Roman" w:hAnsi="Calibri" w:cs="Calibri"/>
                <w:color w:val="000000"/>
                <w:lang w:eastAsia="en-GB"/>
              </w:rPr>
            </w:pPr>
            <w:r w:rsidRPr="00B4287D">
              <w:rPr>
                <w:rFonts w:ascii="Calibri" w:eastAsia="Times New Roman" w:hAnsi="Calibri" w:cs="Calibri"/>
                <w:color w:val="000000"/>
                <w:lang w:eastAsia="en-GB"/>
              </w:rPr>
              <w:t>Strongly disagree</w:t>
            </w:r>
          </w:p>
        </w:tc>
      </w:tr>
      <w:tr w:rsidR="0095690F" w:rsidRPr="00B4287D" w14:paraId="3BAFC12A" w14:textId="77777777" w:rsidTr="00BA331F">
        <w:trPr>
          <w:trHeight w:val="552"/>
        </w:trPr>
        <w:tc>
          <w:tcPr>
            <w:tcW w:w="4400" w:type="dxa"/>
            <w:tcBorders>
              <w:top w:val="nil"/>
              <w:left w:val="single" w:sz="4" w:space="0" w:color="auto"/>
              <w:bottom w:val="single" w:sz="4" w:space="0" w:color="auto"/>
              <w:right w:val="single" w:sz="4" w:space="0" w:color="auto"/>
            </w:tcBorders>
            <w:shd w:val="clear" w:color="auto" w:fill="auto"/>
            <w:vAlign w:val="bottom"/>
            <w:hideMark/>
          </w:tcPr>
          <w:p w14:paraId="55556643" w14:textId="77777777" w:rsidR="0095690F" w:rsidRPr="00B4287D" w:rsidRDefault="0095690F" w:rsidP="00BA331F">
            <w:pPr>
              <w:spacing w:after="0" w:line="240" w:lineRule="auto"/>
              <w:rPr>
                <w:rFonts w:ascii="Calibri" w:eastAsia="Times New Roman" w:hAnsi="Calibri" w:cs="Calibri"/>
                <w:color w:val="000000"/>
                <w:lang w:eastAsia="en-GB"/>
              </w:rPr>
            </w:pPr>
            <w:r w:rsidRPr="00B4287D">
              <w:rPr>
                <w:rFonts w:ascii="Calibri" w:eastAsia="Times New Roman" w:hAnsi="Calibri" w:cs="Calibri"/>
                <w:color w:val="000000"/>
                <w:lang w:eastAsia="en-GB"/>
              </w:rPr>
              <w:t xml:space="preserve">I was provided with enough information and support beforehand to feel prepared to contribute. </w:t>
            </w:r>
          </w:p>
        </w:tc>
        <w:tc>
          <w:tcPr>
            <w:tcW w:w="1000" w:type="dxa"/>
            <w:tcBorders>
              <w:top w:val="nil"/>
              <w:left w:val="nil"/>
              <w:bottom w:val="single" w:sz="4" w:space="0" w:color="auto"/>
              <w:right w:val="single" w:sz="4" w:space="0" w:color="auto"/>
            </w:tcBorders>
            <w:shd w:val="clear" w:color="auto" w:fill="auto"/>
            <w:noWrap/>
            <w:vAlign w:val="bottom"/>
            <w:hideMark/>
          </w:tcPr>
          <w:p w14:paraId="4840F254" w14:textId="77777777" w:rsidR="0095690F" w:rsidRPr="00B4287D" w:rsidRDefault="0095690F" w:rsidP="00BA331F">
            <w:pPr>
              <w:spacing w:after="0" w:line="240" w:lineRule="auto"/>
              <w:jc w:val="center"/>
              <w:rPr>
                <w:rFonts w:ascii="Calibri" w:eastAsia="Times New Roman" w:hAnsi="Calibri" w:cs="Calibri"/>
                <w:color w:val="000000"/>
                <w:lang w:eastAsia="en-GB"/>
              </w:rPr>
            </w:pPr>
            <w:r w:rsidRPr="00B4287D">
              <w:rPr>
                <w:rFonts w:ascii="Calibri" w:eastAsia="Times New Roman" w:hAnsi="Calibri" w:cs="Calibri"/>
                <w:color w:val="000000"/>
                <w:lang w:eastAsia="en-GB"/>
              </w:rPr>
              <w:t>9</w:t>
            </w:r>
          </w:p>
        </w:tc>
        <w:tc>
          <w:tcPr>
            <w:tcW w:w="1000" w:type="dxa"/>
            <w:tcBorders>
              <w:top w:val="nil"/>
              <w:left w:val="nil"/>
              <w:bottom w:val="single" w:sz="4" w:space="0" w:color="auto"/>
              <w:right w:val="single" w:sz="4" w:space="0" w:color="auto"/>
            </w:tcBorders>
            <w:shd w:val="clear" w:color="auto" w:fill="auto"/>
            <w:noWrap/>
            <w:vAlign w:val="bottom"/>
            <w:hideMark/>
          </w:tcPr>
          <w:p w14:paraId="7E9D601F" w14:textId="77777777" w:rsidR="0095690F" w:rsidRPr="00B4287D" w:rsidRDefault="0095690F" w:rsidP="00BA331F">
            <w:pPr>
              <w:spacing w:after="0" w:line="240" w:lineRule="auto"/>
              <w:jc w:val="center"/>
              <w:rPr>
                <w:rFonts w:ascii="Calibri" w:eastAsia="Times New Roman" w:hAnsi="Calibri" w:cs="Calibri"/>
                <w:color w:val="000000"/>
                <w:lang w:eastAsia="en-GB"/>
              </w:rPr>
            </w:pPr>
            <w:r w:rsidRPr="00B4287D">
              <w:rPr>
                <w:rFonts w:ascii="Calibri" w:eastAsia="Times New Roman" w:hAnsi="Calibri" w:cs="Calibri"/>
                <w:color w:val="000000"/>
                <w:lang w:eastAsia="en-GB"/>
              </w:rPr>
              <w:t>3</w:t>
            </w:r>
          </w:p>
        </w:tc>
        <w:tc>
          <w:tcPr>
            <w:tcW w:w="1000" w:type="dxa"/>
            <w:tcBorders>
              <w:top w:val="nil"/>
              <w:left w:val="nil"/>
              <w:bottom w:val="single" w:sz="4" w:space="0" w:color="auto"/>
              <w:right w:val="single" w:sz="4" w:space="0" w:color="auto"/>
            </w:tcBorders>
            <w:shd w:val="clear" w:color="auto" w:fill="auto"/>
            <w:noWrap/>
            <w:vAlign w:val="bottom"/>
            <w:hideMark/>
          </w:tcPr>
          <w:p w14:paraId="767D7CC5" w14:textId="77777777" w:rsidR="0095690F" w:rsidRPr="00B4287D" w:rsidRDefault="0095690F" w:rsidP="00BA331F">
            <w:pPr>
              <w:spacing w:after="0" w:line="240" w:lineRule="auto"/>
              <w:jc w:val="center"/>
              <w:rPr>
                <w:rFonts w:ascii="Calibri" w:eastAsia="Times New Roman" w:hAnsi="Calibri" w:cs="Calibri"/>
                <w:color w:val="000000"/>
                <w:lang w:eastAsia="en-GB"/>
              </w:rPr>
            </w:pPr>
            <w:r w:rsidRPr="00B4287D">
              <w:rPr>
                <w:rFonts w:ascii="Calibri" w:eastAsia="Times New Roman" w:hAnsi="Calibri" w:cs="Calibri"/>
                <w:color w:val="000000"/>
                <w:lang w:eastAsia="en-GB"/>
              </w:rPr>
              <w:t>0</w:t>
            </w:r>
          </w:p>
        </w:tc>
        <w:tc>
          <w:tcPr>
            <w:tcW w:w="1000" w:type="dxa"/>
            <w:tcBorders>
              <w:top w:val="nil"/>
              <w:left w:val="nil"/>
              <w:bottom w:val="single" w:sz="4" w:space="0" w:color="auto"/>
              <w:right w:val="single" w:sz="4" w:space="0" w:color="auto"/>
            </w:tcBorders>
            <w:shd w:val="clear" w:color="auto" w:fill="auto"/>
            <w:noWrap/>
            <w:vAlign w:val="bottom"/>
            <w:hideMark/>
          </w:tcPr>
          <w:p w14:paraId="472886FB" w14:textId="77777777" w:rsidR="0095690F" w:rsidRPr="00B4287D" w:rsidRDefault="0095690F" w:rsidP="00BA331F">
            <w:pPr>
              <w:spacing w:after="0" w:line="240" w:lineRule="auto"/>
              <w:jc w:val="center"/>
              <w:rPr>
                <w:rFonts w:ascii="Calibri" w:eastAsia="Times New Roman" w:hAnsi="Calibri" w:cs="Calibri"/>
                <w:color w:val="000000"/>
                <w:lang w:eastAsia="en-GB"/>
              </w:rPr>
            </w:pPr>
            <w:r w:rsidRPr="00B4287D">
              <w:rPr>
                <w:rFonts w:ascii="Calibri" w:eastAsia="Times New Roman" w:hAnsi="Calibri" w:cs="Calibri"/>
                <w:color w:val="000000"/>
                <w:lang w:eastAsia="en-GB"/>
              </w:rPr>
              <w:t>0</w:t>
            </w:r>
          </w:p>
        </w:tc>
        <w:tc>
          <w:tcPr>
            <w:tcW w:w="1000" w:type="dxa"/>
            <w:tcBorders>
              <w:top w:val="nil"/>
              <w:left w:val="nil"/>
              <w:bottom w:val="single" w:sz="4" w:space="0" w:color="auto"/>
              <w:right w:val="single" w:sz="4" w:space="0" w:color="auto"/>
            </w:tcBorders>
            <w:shd w:val="clear" w:color="auto" w:fill="auto"/>
            <w:noWrap/>
            <w:vAlign w:val="bottom"/>
            <w:hideMark/>
          </w:tcPr>
          <w:p w14:paraId="78CF16EF" w14:textId="77777777" w:rsidR="0095690F" w:rsidRPr="00B4287D" w:rsidRDefault="0095690F" w:rsidP="00BA331F">
            <w:pPr>
              <w:spacing w:after="0" w:line="240" w:lineRule="auto"/>
              <w:jc w:val="center"/>
              <w:rPr>
                <w:rFonts w:ascii="Calibri" w:eastAsia="Times New Roman" w:hAnsi="Calibri" w:cs="Calibri"/>
                <w:color w:val="000000"/>
                <w:lang w:eastAsia="en-GB"/>
              </w:rPr>
            </w:pPr>
            <w:r w:rsidRPr="00B4287D">
              <w:rPr>
                <w:rFonts w:ascii="Calibri" w:eastAsia="Times New Roman" w:hAnsi="Calibri" w:cs="Calibri"/>
                <w:color w:val="000000"/>
                <w:lang w:eastAsia="en-GB"/>
              </w:rPr>
              <w:t>0</w:t>
            </w:r>
          </w:p>
        </w:tc>
      </w:tr>
      <w:tr w:rsidR="0095690F" w:rsidRPr="00B4287D" w14:paraId="5A94DBAA" w14:textId="77777777" w:rsidTr="00BA331F">
        <w:trPr>
          <w:trHeight w:val="552"/>
        </w:trPr>
        <w:tc>
          <w:tcPr>
            <w:tcW w:w="4400" w:type="dxa"/>
            <w:tcBorders>
              <w:top w:val="nil"/>
              <w:left w:val="single" w:sz="4" w:space="0" w:color="auto"/>
              <w:bottom w:val="single" w:sz="4" w:space="0" w:color="auto"/>
              <w:right w:val="single" w:sz="4" w:space="0" w:color="auto"/>
            </w:tcBorders>
            <w:shd w:val="clear" w:color="auto" w:fill="auto"/>
            <w:vAlign w:val="bottom"/>
            <w:hideMark/>
          </w:tcPr>
          <w:p w14:paraId="6092494A" w14:textId="77777777" w:rsidR="0095690F" w:rsidRPr="00B4287D" w:rsidRDefault="0095690F" w:rsidP="00BA331F">
            <w:pPr>
              <w:spacing w:after="0" w:line="240" w:lineRule="auto"/>
              <w:rPr>
                <w:rFonts w:ascii="Calibri" w:eastAsia="Times New Roman" w:hAnsi="Calibri" w:cs="Calibri"/>
                <w:color w:val="000000"/>
                <w:lang w:eastAsia="en-GB"/>
              </w:rPr>
            </w:pPr>
            <w:r w:rsidRPr="00B4287D">
              <w:rPr>
                <w:rFonts w:ascii="Calibri" w:eastAsia="Times New Roman" w:hAnsi="Calibri" w:cs="Calibri"/>
                <w:color w:val="000000"/>
                <w:lang w:eastAsia="en-GB"/>
              </w:rPr>
              <w:t>The aims of the discussion were clear.</w:t>
            </w:r>
          </w:p>
        </w:tc>
        <w:tc>
          <w:tcPr>
            <w:tcW w:w="1000" w:type="dxa"/>
            <w:tcBorders>
              <w:top w:val="nil"/>
              <w:left w:val="nil"/>
              <w:bottom w:val="single" w:sz="4" w:space="0" w:color="auto"/>
              <w:right w:val="single" w:sz="4" w:space="0" w:color="auto"/>
            </w:tcBorders>
            <w:shd w:val="clear" w:color="auto" w:fill="auto"/>
            <w:noWrap/>
            <w:vAlign w:val="bottom"/>
            <w:hideMark/>
          </w:tcPr>
          <w:p w14:paraId="67127E56" w14:textId="77777777" w:rsidR="0095690F" w:rsidRPr="00B4287D" w:rsidRDefault="0095690F" w:rsidP="00BA331F">
            <w:pPr>
              <w:spacing w:after="0" w:line="240" w:lineRule="auto"/>
              <w:jc w:val="center"/>
              <w:rPr>
                <w:rFonts w:ascii="Calibri" w:eastAsia="Times New Roman" w:hAnsi="Calibri" w:cs="Calibri"/>
                <w:color w:val="000000"/>
                <w:lang w:eastAsia="en-GB"/>
              </w:rPr>
            </w:pPr>
            <w:r w:rsidRPr="00B4287D">
              <w:rPr>
                <w:rFonts w:ascii="Calibri" w:eastAsia="Times New Roman" w:hAnsi="Calibri" w:cs="Calibri"/>
                <w:color w:val="000000"/>
                <w:lang w:eastAsia="en-GB"/>
              </w:rPr>
              <w:t>8</w:t>
            </w:r>
          </w:p>
        </w:tc>
        <w:tc>
          <w:tcPr>
            <w:tcW w:w="1000" w:type="dxa"/>
            <w:tcBorders>
              <w:top w:val="nil"/>
              <w:left w:val="nil"/>
              <w:bottom w:val="single" w:sz="4" w:space="0" w:color="auto"/>
              <w:right w:val="single" w:sz="4" w:space="0" w:color="auto"/>
            </w:tcBorders>
            <w:shd w:val="clear" w:color="auto" w:fill="auto"/>
            <w:noWrap/>
            <w:vAlign w:val="bottom"/>
            <w:hideMark/>
          </w:tcPr>
          <w:p w14:paraId="4B859D02" w14:textId="77777777" w:rsidR="0095690F" w:rsidRPr="00B4287D" w:rsidRDefault="0095690F" w:rsidP="00BA331F">
            <w:pPr>
              <w:spacing w:after="0" w:line="240" w:lineRule="auto"/>
              <w:jc w:val="center"/>
              <w:rPr>
                <w:rFonts w:ascii="Calibri" w:eastAsia="Times New Roman" w:hAnsi="Calibri" w:cs="Calibri"/>
                <w:color w:val="000000"/>
                <w:lang w:eastAsia="en-GB"/>
              </w:rPr>
            </w:pPr>
            <w:r w:rsidRPr="00B4287D">
              <w:rPr>
                <w:rFonts w:ascii="Calibri" w:eastAsia="Times New Roman" w:hAnsi="Calibri" w:cs="Calibri"/>
                <w:color w:val="000000"/>
                <w:lang w:eastAsia="en-GB"/>
              </w:rPr>
              <w:t>4</w:t>
            </w:r>
          </w:p>
        </w:tc>
        <w:tc>
          <w:tcPr>
            <w:tcW w:w="1000" w:type="dxa"/>
            <w:tcBorders>
              <w:top w:val="nil"/>
              <w:left w:val="nil"/>
              <w:bottom w:val="single" w:sz="4" w:space="0" w:color="auto"/>
              <w:right w:val="single" w:sz="4" w:space="0" w:color="auto"/>
            </w:tcBorders>
            <w:shd w:val="clear" w:color="auto" w:fill="auto"/>
            <w:noWrap/>
            <w:vAlign w:val="bottom"/>
            <w:hideMark/>
          </w:tcPr>
          <w:p w14:paraId="5FE5218D" w14:textId="77777777" w:rsidR="0095690F" w:rsidRPr="00B4287D" w:rsidRDefault="0095690F" w:rsidP="00BA331F">
            <w:pPr>
              <w:spacing w:after="0" w:line="240" w:lineRule="auto"/>
              <w:jc w:val="center"/>
              <w:rPr>
                <w:rFonts w:ascii="Calibri" w:eastAsia="Times New Roman" w:hAnsi="Calibri" w:cs="Calibri"/>
                <w:color w:val="000000"/>
                <w:lang w:eastAsia="en-GB"/>
              </w:rPr>
            </w:pPr>
            <w:r w:rsidRPr="00B4287D">
              <w:rPr>
                <w:rFonts w:ascii="Calibri" w:eastAsia="Times New Roman" w:hAnsi="Calibri" w:cs="Calibri"/>
                <w:color w:val="000000"/>
                <w:lang w:eastAsia="en-GB"/>
              </w:rPr>
              <w:t>0</w:t>
            </w:r>
          </w:p>
        </w:tc>
        <w:tc>
          <w:tcPr>
            <w:tcW w:w="1000" w:type="dxa"/>
            <w:tcBorders>
              <w:top w:val="nil"/>
              <w:left w:val="nil"/>
              <w:bottom w:val="single" w:sz="4" w:space="0" w:color="auto"/>
              <w:right w:val="single" w:sz="4" w:space="0" w:color="auto"/>
            </w:tcBorders>
            <w:shd w:val="clear" w:color="auto" w:fill="auto"/>
            <w:noWrap/>
            <w:vAlign w:val="bottom"/>
            <w:hideMark/>
          </w:tcPr>
          <w:p w14:paraId="74451787" w14:textId="77777777" w:rsidR="0095690F" w:rsidRPr="00B4287D" w:rsidRDefault="0095690F" w:rsidP="00BA331F">
            <w:pPr>
              <w:spacing w:after="0" w:line="240" w:lineRule="auto"/>
              <w:jc w:val="center"/>
              <w:rPr>
                <w:rFonts w:ascii="Calibri" w:eastAsia="Times New Roman" w:hAnsi="Calibri" w:cs="Calibri"/>
                <w:color w:val="000000"/>
                <w:lang w:eastAsia="en-GB"/>
              </w:rPr>
            </w:pPr>
            <w:r w:rsidRPr="00B4287D">
              <w:rPr>
                <w:rFonts w:ascii="Calibri" w:eastAsia="Times New Roman" w:hAnsi="Calibri" w:cs="Calibri"/>
                <w:color w:val="000000"/>
                <w:lang w:eastAsia="en-GB"/>
              </w:rPr>
              <w:t>0</w:t>
            </w:r>
          </w:p>
        </w:tc>
        <w:tc>
          <w:tcPr>
            <w:tcW w:w="1000" w:type="dxa"/>
            <w:tcBorders>
              <w:top w:val="nil"/>
              <w:left w:val="nil"/>
              <w:bottom w:val="single" w:sz="4" w:space="0" w:color="auto"/>
              <w:right w:val="single" w:sz="4" w:space="0" w:color="auto"/>
            </w:tcBorders>
            <w:shd w:val="clear" w:color="auto" w:fill="auto"/>
            <w:noWrap/>
            <w:vAlign w:val="bottom"/>
            <w:hideMark/>
          </w:tcPr>
          <w:p w14:paraId="19A4992C" w14:textId="77777777" w:rsidR="0095690F" w:rsidRPr="00B4287D" w:rsidRDefault="0095690F" w:rsidP="00BA331F">
            <w:pPr>
              <w:spacing w:after="0" w:line="240" w:lineRule="auto"/>
              <w:jc w:val="center"/>
              <w:rPr>
                <w:rFonts w:ascii="Calibri" w:eastAsia="Times New Roman" w:hAnsi="Calibri" w:cs="Calibri"/>
                <w:color w:val="000000"/>
                <w:lang w:eastAsia="en-GB"/>
              </w:rPr>
            </w:pPr>
            <w:r w:rsidRPr="00B4287D">
              <w:rPr>
                <w:rFonts w:ascii="Calibri" w:eastAsia="Times New Roman" w:hAnsi="Calibri" w:cs="Calibri"/>
                <w:color w:val="000000"/>
                <w:lang w:eastAsia="en-GB"/>
              </w:rPr>
              <w:t>0</w:t>
            </w:r>
          </w:p>
        </w:tc>
      </w:tr>
      <w:tr w:rsidR="0095690F" w:rsidRPr="00B4287D" w14:paraId="167FC616" w14:textId="77777777" w:rsidTr="00BA331F">
        <w:trPr>
          <w:trHeight w:val="552"/>
        </w:trPr>
        <w:tc>
          <w:tcPr>
            <w:tcW w:w="4400" w:type="dxa"/>
            <w:tcBorders>
              <w:top w:val="nil"/>
              <w:left w:val="single" w:sz="4" w:space="0" w:color="auto"/>
              <w:bottom w:val="single" w:sz="4" w:space="0" w:color="auto"/>
              <w:right w:val="single" w:sz="4" w:space="0" w:color="auto"/>
            </w:tcBorders>
            <w:shd w:val="clear" w:color="auto" w:fill="auto"/>
            <w:vAlign w:val="bottom"/>
            <w:hideMark/>
          </w:tcPr>
          <w:p w14:paraId="1BBBE8D2" w14:textId="77777777" w:rsidR="0095690F" w:rsidRPr="00B4287D" w:rsidRDefault="0095690F" w:rsidP="00BA331F">
            <w:pPr>
              <w:spacing w:after="0" w:line="240" w:lineRule="auto"/>
              <w:rPr>
                <w:rFonts w:ascii="Calibri" w:eastAsia="Times New Roman" w:hAnsi="Calibri" w:cs="Calibri"/>
                <w:color w:val="000000"/>
                <w:lang w:eastAsia="en-GB"/>
              </w:rPr>
            </w:pPr>
            <w:r w:rsidRPr="00B4287D">
              <w:rPr>
                <w:rFonts w:ascii="Calibri" w:eastAsia="Times New Roman" w:hAnsi="Calibri" w:cs="Calibri"/>
                <w:color w:val="000000"/>
                <w:lang w:eastAsia="en-GB"/>
              </w:rPr>
              <w:t xml:space="preserve">The discussion was </w:t>
            </w:r>
            <w:proofErr w:type="gramStart"/>
            <w:r w:rsidRPr="00B4287D">
              <w:rPr>
                <w:rFonts w:ascii="Calibri" w:eastAsia="Times New Roman" w:hAnsi="Calibri" w:cs="Calibri"/>
                <w:color w:val="000000"/>
                <w:lang w:eastAsia="en-GB"/>
              </w:rPr>
              <w:t>interactive</w:t>
            </w:r>
            <w:proofErr w:type="gramEnd"/>
            <w:r w:rsidRPr="00B4287D">
              <w:rPr>
                <w:rFonts w:ascii="Calibri" w:eastAsia="Times New Roman" w:hAnsi="Calibri" w:cs="Calibri"/>
                <w:color w:val="000000"/>
                <w:lang w:eastAsia="en-GB"/>
              </w:rPr>
              <w:t xml:space="preserve"> and I had opportunity to contribute.</w:t>
            </w:r>
          </w:p>
        </w:tc>
        <w:tc>
          <w:tcPr>
            <w:tcW w:w="1000" w:type="dxa"/>
            <w:tcBorders>
              <w:top w:val="nil"/>
              <w:left w:val="nil"/>
              <w:bottom w:val="single" w:sz="4" w:space="0" w:color="auto"/>
              <w:right w:val="single" w:sz="4" w:space="0" w:color="auto"/>
            </w:tcBorders>
            <w:shd w:val="clear" w:color="auto" w:fill="auto"/>
            <w:noWrap/>
            <w:vAlign w:val="bottom"/>
            <w:hideMark/>
          </w:tcPr>
          <w:p w14:paraId="12DF6E86" w14:textId="77777777" w:rsidR="0095690F" w:rsidRPr="00B4287D" w:rsidRDefault="0095690F" w:rsidP="00BA331F">
            <w:pPr>
              <w:spacing w:after="0" w:line="240" w:lineRule="auto"/>
              <w:jc w:val="center"/>
              <w:rPr>
                <w:rFonts w:ascii="Calibri" w:eastAsia="Times New Roman" w:hAnsi="Calibri" w:cs="Calibri"/>
                <w:color w:val="000000"/>
                <w:lang w:eastAsia="en-GB"/>
              </w:rPr>
            </w:pPr>
            <w:r w:rsidRPr="00B4287D">
              <w:rPr>
                <w:rFonts w:ascii="Calibri" w:eastAsia="Times New Roman" w:hAnsi="Calibri" w:cs="Calibri"/>
                <w:color w:val="000000"/>
                <w:lang w:eastAsia="en-GB"/>
              </w:rPr>
              <w:t>9</w:t>
            </w:r>
          </w:p>
        </w:tc>
        <w:tc>
          <w:tcPr>
            <w:tcW w:w="1000" w:type="dxa"/>
            <w:tcBorders>
              <w:top w:val="nil"/>
              <w:left w:val="nil"/>
              <w:bottom w:val="single" w:sz="4" w:space="0" w:color="auto"/>
              <w:right w:val="single" w:sz="4" w:space="0" w:color="auto"/>
            </w:tcBorders>
            <w:shd w:val="clear" w:color="auto" w:fill="auto"/>
            <w:noWrap/>
            <w:vAlign w:val="bottom"/>
            <w:hideMark/>
          </w:tcPr>
          <w:p w14:paraId="209FC0EE" w14:textId="77777777" w:rsidR="0095690F" w:rsidRPr="00B4287D" w:rsidRDefault="0095690F" w:rsidP="00BA331F">
            <w:pPr>
              <w:spacing w:after="0" w:line="240" w:lineRule="auto"/>
              <w:jc w:val="center"/>
              <w:rPr>
                <w:rFonts w:ascii="Calibri" w:eastAsia="Times New Roman" w:hAnsi="Calibri" w:cs="Calibri"/>
                <w:color w:val="000000"/>
                <w:lang w:eastAsia="en-GB"/>
              </w:rPr>
            </w:pPr>
            <w:r w:rsidRPr="00B4287D">
              <w:rPr>
                <w:rFonts w:ascii="Calibri" w:eastAsia="Times New Roman" w:hAnsi="Calibri" w:cs="Calibri"/>
                <w:color w:val="000000"/>
                <w:lang w:eastAsia="en-GB"/>
              </w:rPr>
              <w:t>3</w:t>
            </w:r>
          </w:p>
        </w:tc>
        <w:tc>
          <w:tcPr>
            <w:tcW w:w="1000" w:type="dxa"/>
            <w:tcBorders>
              <w:top w:val="nil"/>
              <w:left w:val="nil"/>
              <w:bottom w:val="single" w:sz="4" w:space="0" w:color="auto"/>
              <w:right w:val="single" w:sz="4" w:space="0" w:color="auto"/>
            </w:tcBorders>
            <w:shd w:val="clear" w:color="auto" w:fill="auto"/>
            <w:noWrap/>
            <w:vAlign w:val="bottom"/>
            <w:hideMark/>
          </w:tcPr>
          <w:p w14:paraId="2BB9316B" w14:textId="77777777" w:rsidR="0095690F" w:rsidRPr="00B4287D" w:rsidRDefault="0095690F" w:rsidP="00BA331F">
            <w:pPr>
              <w:spacing w:after="0" w:line="240" w:lineRule="auto"/>
              <w:jc w:val="center"/>
              <w:rPr>
                <w:rFonts w:ascii="Calibri" w:eastAsia="Times New Roman" w:hAnsi="Calibri" w:cs="Calibri"/>
                <w:color w:val="000000"/>
                <w:lang w:eastAsia="en-GB"/>
              </w:rPr>
            </w:pPr>
            <w:r w:rsidRPr="00B4287D">
              <w:rPr>
                <w:rFonts w:ascii="Calibri" w:eastAsia="Times New Roman" w:hAnsi="Calibri" w:cs="Calibri"/>
                <w:color w:val="000000"/>
                <w:lang w:eastAsia="en-GB"/>
              </w:rPr>
              <w:t>0</w:t>
            </w:r>
          </w:p>
        </w:tc>
        <w:tc>
          <w:tcPr>
            <w:tcW w:w="1000" w:type="dxa"/>
            <w:tcBorders>
              <w:top w:val="nil"/>
              <w:left w:val="nil"/>
              <w:bottom w:val="single" w:sz="4" w:space="0" w:color="auto"/>
              <w:right w:val="single" w:sz="4" w:space="0" w:color="auto"/>
            </w:tcBorders>
            <w:shd w:val="clear" w:color="auto" w:fill="auto"/>
            <w:noWrap/>
            <w:vAlign w:val="bottom"/>
            <w:hideMark/>
          </w:tcPr>
          <w:p w14:paraId="7AA9B03B" w14:textId="77777777" w:rsidR="0095690F" w:rsidRPr="00B4287D" w:rsidRDefault="0095690F" w:rsidP="00BA331F">
            <w:pPr>
              <w:spacing w:after="0" w:line="240" w:lineRule="auto"/>
              <w:jc w:val="center"/>
              <w:rPr>
                <w:rFonts w:ascii="Calibri" w:eastAsia="Times New Roman" w:hAnsi="Calibri" w:cs="Calibri"/>
                <w:color w:val="000000"/>
                <w:lang w:eastAsia="en-GB"/>
              </w:rPr>
            </w:pPr>
            <w:r w:rsidRPr="00B4287D">
              <w:rPr>
                <w:rFonts w:ascii="Calibri" w:eastAsia="Times New Roman" w:hAnsi="Calibri" w:cs="Calibri"/>
                <w:color w:val="000000"/>
                <w:lang w:eastAsia="en-GB"/>
              </w:rPr>
              <w:t>0</w:t>
            </w:r>
          </w:p>
        </w:tc>
        <w:tc>
          <w:tcPr>
            <w:tcW w:w="1000" w:type="dxa"/>
            <w:tcBorders>
              <w:top w:val="nil"/>
              <w:left w:val="nil"/>
              <w:bottom w:val="single" w:sz="4" w:space="0" w:color="auto"/>
              <w:right w:val="single" w:sz="4" w:space="0" w:color="auto"/>
            </w:tcBorders>
            <w:shd w:val="clear" w:color="auto" w:fill="auto"/>
            <w:noWrap/>
            <w:vAlign w:val="bottom"/>
            <w:hideMark/>
          </w:tcPr>
          <w:p w14:paraId="5ADAC9E2" w14:textId="77777777" w:rsidR="0095690F" w:rsidRPr="00B4287D" w:rsidRDefault="0095690F" w:rsidP="00BA331F">
            <w:pPr>
              <w:spacing w:after="0" w:line="240" w:lineRule="auto"/>
              <w:jc w:val="center"/>
              <w:rPr>
                <w:rFonts w:ascii="Calibri" w:eastAsia="Times New Roman" w:hAnsi="Calibri" w:cs="Calibri"/>
                <w:color w:val="000000"/>
                <w:lang w:eastAsia="en-GB"/>
              </w:rPr>
            </w:pPr>
            <w:r w:rsidRPr="00B4287D">
              <w:rPr>
                <w:rFonts w:ascii="Calibri" w:eastAsia="Times New Roman" w:hAnsi="Calibri" w:cs="Calibri"/>
                <w:color w:val="000000"/>
                <w:lang w:eastAsia="en-GB"/>
              </w:rPr>
              <w:t>0</w:t>
            </w:r>
          </w:p>
        </w:tc>
      </w:tr>
      <w:tr w:rsidR="0095690F" w:rsidRPr="00B4287D" w14:paraId="74B174CB" w14:textId="77777777" w:rsidTr="00BA331F">
        <w:trPr>
          <w:trHeight w:val="552"/>
        </w:trPr>
        <w:tc>
          <w:tcPr>
            <w:tcW w:w="4400" w:type="dxa"/>
            <w:tcBorders>
              <w:top w:val="nil"/>
              <w:left w:val="single" w:sz="4" w:space="0" w:color="auto"/>
              <w:bottom w:val="single" w:sz="4" w:space="0" w:color="auto"/>
              <w:right w:val="single" w:sz="4" w:space="0" w:color="auto"/>
            </w:tcBorders>
            <w:shd w:val="clear" w:color="auto" w:fill="auto"/>
            <w:vAlign w:val="bottom"/>
            <w:hideMark/>
          </w:tcPr>
          <w:p w14:paraId="3EDEEB72" w14:textId="77777777" w:rsidR="0095690F" w:rsidRPr="00B4287D" w:rsidRDefault="0095690F" w:rsidP="00BA331F">
            <w:pPr>
              <w:spacing w:after="0" w:line="240" w:lineRule="auto"/>
              <w:rPr>
                <w:rFonts w:ascii="Calibri" w:eastAsia="Times New Roman" w:hAnsi="Calibri" w:cs="Calibri"/>
                <w:color w:val="000000"/>
                <w:lang w:eastAsia="en-GB"/>
              </w:rPr>
            </w:pPr>
            <w:r w:rsidRPr="00B4287D">
              <w:rPr>
                <w:rFonts w:ascii="Calibri" w:eastAsia="Times New Roman" w:hAnsi="Calibri" w:cs="Calibri"/>
                <w:color w:val="000000"/>
                <w:lang w:eastAsia="en-GB"/>
              </w:rPr>
              <w:t xml:space="preserve">I believe my participation has been valuable. </w:t>
            </w:r>
          </w:p>
        </w:tc>
        <w:tc>
          <w:tcPr>
            <w:tcW w:w="1000" w:type="dxa"/>
            <w:tcBorders>
              <w:top w:val="nil"/>
              <w:left w:val="nil"/>
              <w:bottom w:val="single" w:sz="4" w:space="0" w:color="auto"/>
              <w:right w:val="single" w:sz="4" w:space="0" w:color="auto"/>
            </w:tcBorders>
            <w:shd w:val="clear" w:color="auto" w:fill="auto"/>
            <w:noWrap/>
            <w:vAlign w:val="bottom"/>
            <w:hideMark/>
          </w:tcPr>
          <w:p w14:paraId="08FB49C3" w14:textId="77777777" w:rsidR="0095690F" w:rsidRPr="00B4287D" w:rsidRDefault="0095690F" w:rsidP="00BA331F">
            <w:pPr>
              <w:spacing w:after="0" w:line="240" w:lineRule="auto"/>
              <w:jc w:val="center"/>
              <w:rPr>
                <w:rFonts w:ascii="Calibri" w:eastAsia="Times New Roman" w:hAnsi="Calibri" w:cs="Calibri"/>
                <w:color w:val="000000"/>
                <w:lang w:eastAsia="en-GB"/>
              </w:rPr>
            </w:pPr>
            <w:r w:rsidRPr="00B4287D">
              <w:rPr>
                <w:rFonts w:ascii="Calibri" w:eastAsia="Times New Roman" w:hAnsi="Calibri" w:cs="Calibri"/>
                <w:color w:val="000000"/>
                <w:lang w:eastAsia="en-GB"/>
              </w:rPr>
              <w:t>4</w:t>
            </w:r>
          </w:p>
        </w:tc>
        <w:tc>
          <w:tcPr>
            <w:tcW w:w="1000" w:type="dxa"/>
            <w:tcBorders>
              <w:top w:val="nil"/>
              <w:left w:val="nil"/>
              <w:bottom w:val="single" w:sz="4" w:space="0" w:color="auto"/>
              <w:right w:val="single" w:sz="4" w:space="0" w:color="auto"/>
            </w:tcBorders>
            <w:shd w:val="clear" w:color="auto" w:fill="auto"/>
            <w:noWrap/>
            <w:vAlign w:val="bottom"/>
            <w:hideMark/>
          </w:tcPr>
          <w:p w14:paraId="2B496D0C" w14:textId="77777777" w:rsidR="0095690F" w:rsidRPr="00B4287D" w:rsidRDefault="0095690F" w:rsidP="00BA331F">
            <w:pPr>
              <w:spacing w:after="0" w:line="240" w:lineRule="auto"/>
              <w:jc w:val="center"/>
              <w:rPr>
                <w:rFonts w:ascii="Calibri" w:eastAsia="Times New Roman" w:hAnsi="Calibri" w:cs="Calibri"/>
                <w:color w:val="000000"/>
                <w:lang w:eastAsia="en-GB"/>
              </w:rPr>
            </w:pPr>
            <w:r w:rsidRPr="00B4287D">
              <w:rPr>
                <w:rFonts w:ascii="Calibri" w:eastAsia="Times New Roman" w:hAnsi="Calibri" w:cs="Calibri"/>
                <w:color w:val="000000"/>
                <w:lang w:eastAsia="en-GB"/>
              </w:rPr>
              <w:t>8</w:t>
            </w:r>
          </w:p>
        </w:tc>
        <w:tc>
          <w:tcPr>
            <w:tcW w:w="1000" w:type="dxa"/>
            <w:tcBorders>
              <w:top w:val="nil"/>
              <w:left w:val="nil"/>
              <w:bottom w:val="single" w:sz="4" w:space="0" w:color="auto"/>
              <w:right w:val="single" w:sz="4" w:space="0" w:color="auto"/>
            </w:tcBorders>
            <w:shd w:val="clear" w:color="auto" w:fill="auto"/>
            <w:noWrap/>
            <w:vAlign w:val="bottom"/>
            <w:hideMark/>
          </w:tcPr>
          <w:p w14:paraId="3AE92978" w14:textId="77777777" w:rsidR="0095690F" w:rsidRPr="00B4287D" w:rsidRDefault="0095690F" w:rsidP="00BA331F">
            <w:pPr>
              <w:spacing w:after="0" w:line="240" w:lineRule="auto"/>
              <w:jc w:val="center"/>
              <w:rPr>
                <w:rFonts w:ascii="Calibri" w:eastAsia="Times New Roman" w:hAnsi="Calibri" w:cs="Calibri"/>
                <w:color w:val="000000"/>
                <w:lang w:eastAsia="en-GB"/>
              </w:rPr>
            </w:pPr>
            <w:r w:rsidRPr="00B4287D">
              <w:rPr>
                <w:rFonts w:ascii="Calibri" w:eastAsia="Times New Roman" w:hAnsi="Calibri" w:cs="Calibri"/>
                <w:color w:val="000000"/>
                <w:lang w:eastAsia="en-GB"/>
              </w:rPr>
              <w:t>0</w:t>
            </w:r>
          </w:p>
        </w:tc>
        <w:tc>
          <w:tcPr>
            <w:tcW w:w="1000" w:type="dxa"/>
            <w:tcBorders>
              <w:top w:val="nil"/>
              <w:left w:val="nil"/>
              <w:bottom w:val="single" w:sz="4" w:space="0" w:color="auto"/>
              <w:right w:val="single" w:sz="4" w:space="0" w:color="auto"/>
            </w:tcBorders>
            <w:shd w:val="clear" w:color="auto" w:fill="auto"/>
            <w:noWrap/>
            <w:vAlign w:val="bottom"/>
            <w:hideMark/>
          </w:tcPr>
          <w:p w14:paraId="1DE8BEB5" w14:textId="77777777" w:rsidR="0095690F" w:rsidRPr="00B4287D" w:rsidRDefault="0095690F" w:rsidP="00BA331F">
            <w:pPr>
              <w:spacing w:after="0" w:line="240" w:lineRule="auto"/>
              <w:jc w:val="center"/>
              <w:rPr>
                <w:rFonts w:ascii="Calibri" w:eastAsia="Times New Roman" w:hAnsi="Calibri" w:cs="Calibri"/>
                <w:color w:val="000000"/>
                <w:lang w:eastAsia="en-GB"/>
              </w:rPr>
            </w:pPr>
            <w:r w:rsidRPr="00B4287D">
              <w:rPr>
                <w:rFonts w:ascii="Calibri" w:eastAsia="Times New Roman" w:hAnsi="Calibri" w:cs="Calibri"/>
                <w:color w:val="000000"/>
                <w:lang w:eastAsia="en-GB"/>
              </w:rPr>
              <w:t>0</w:t>
            </w:r>
          </w:p>
        </w:tc>
        <w:tc>
          <w:tcPr>
            <w:tcW w:w="1000" w:type="dxa"/>
            <w:tcBorders>
              <w:top w:val="nil"/>
              <w:left w:val="nil"/>
              <w:bottom w:val="single" w:sz="4" w:space="0" w:color="auto"/>
              <w:right w:val="single" w:sz="4" w:space="0" w:color="auto"/>
            </w:tcBorders>
            <w:shd w:val="clear" w:color="auto" w:fill="auto"/>
            <w:noWrap/>
            <w:vAlign w:val="bottom"/>
            <w:hideMark/>
          </w:tcPr>
          <w:p w14:paraId="04E8DEA1" w14:textId="77777777" w:rsidR="0095690F" w:rsidRPr="00B4287D" w:rsidRDefault="0095690F" w:rsidP="00BA331F">
            <w:pPr>
              <w:spacing w:after="0" w:line="240" w:lineRule="auto"/>
              <w:jc w:val="center"/>
              <w:rPr>
                <w:rFonts w:ascii="Calibri" w:eastAsia="Times New Roman" w:hAnsi="Calibri" w:cs="Calibri"/>
                <w:color w:val="000000"/>
                <w:lang w:eastAsia="en-GB"/>
              </w:rPr>
            </w:pPr>
            <w:r w:rsidRPr="00B4287D">
              <w:rPr>
                <w:rFonts w:ascii="Calibri" w:eastAsia="Times New Roman" w:hAnsi="Calibri" w:cs="Calibri"/>
                <w:color w:val="000000"/>
                <w:lang w:eastAsia="en-GB"/>
              </w:rPr>
              <w:t>0</w:t>
            </w:r>
          </w:p>
        </w:tc>
      </w:tr>
    </w:tbl>
    <w:p w14:paraId="68300FF3" w14:textId="426A8583" w:rsidR="0095690F" w:rsidRPr="0095690F" w:rsidRDefault="0095690F" w:rsidP="009F05C8">
      <w:pPr>
        <w:rPr>
          <w:u w:val="single"/>
        </w:rPr>
      </w:pPr>
    </w:p>
    <w:sectPr w:rsidR="0095690F" w:rsidRPr="0095690F" w:rsidSect="00700446">
      <w:headerReference w:type="even" r:id="rId23"/>
      <w:headerReference w:type="default" r:id="rId24"/>
      <w:footerReference w:type="default" r:id="rId25"/>
      <w:headerReference w:type="first" r:id="rId26"/>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513F4" w14:textId="77777777" w:rsidR="00A004FA" w:rsidRDefault="00A004FA" w:rsidP="00700C5B">
      <w:pPr>
        <w:spacing w:after="0" w:line="240" w:lineRule="auto"/>
      </w:pPr>
      <w:r>
        <w:separator/>
      </w:r>
    </w:p>
  </w:endnote>
  <w:endnote w:type="continuationSeparator" w:id="0">
    <w:p w14:paraId="735C7024" w14:textId="77777777" w:rsidR="00A004FA" w:rsidRDefault="00A004FA" w:rsidP="00700C5B">
      <w:pPr>
        <w:spacing w:after="0" w:line="240" w:lineRule="auto"/>
      </w:pPr>
      <w:r>
        <w:continuationSeparator/>
      </w:r>
    </w:p>
  </w:endnote>
  <w:endnote w:type="continuationNotice" w:id="1">
    <w:p w14:paraId="0D618468" w14:textId="77777777" w:rsidR="00A004FA" w:rsidRDefault="00A004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oppins">
    <w:charset w:val="00"/>
    <w:family w:val="auto"/>
    <w:pitch w:val="variable"/>
    <w:sig w:usb0="00008007" w:usb1="00000000" w:usb2="00000000" w:usb3="00000000" w:csb0="00000093" w:csb1="00000000"/>
  </w:font>
  <w:font w:name="Yu Mincho">
    <w:charset w:val="80"/>
    <w:family w:val="roman"/>
    <w:pitch w:val="variable"/>
    <w:sig w:usb0="800002E7" w:usb1="2AC7FCFF" w:usb2="00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4512432"/>
      <w:docPartObj>
        <w:docPartGallery w:val="Page Numbers (Bottom of Page)"/>
        <w:docPartUnique/>
      </w:docPartObj>
    </w:sdtPr>
    <w:sdtEndPr>
      <w:rPr>
        <w:noProof/>
      </w:rPr>
    </w:sdtEndPr>
    <w:sdtContent>
      <w:p w14:paraId="1E603320" w14:textId="76BF763E" w:rsidR="00700446" w:rsidRDefault="00700446">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56DE5DE4" w14:textId="171191F6" w:rsidR="5F994B0D" w:rsidRDefault="5F994B0D" w:rsidP="5F994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6A4C9" w14:textId="77777777" w:rsidR="00A004FA" w:rsidRDefault="00A004FA" w:rsidP="00700C5B">
      <w:pPr>
        <w:spacing w:after="0" w:line="240" w:lineRule="auto"/>
      </w:pPr>
      <w:r>
        <w:separator/>
      </w:r>
    </w:p>
  </w:footnote>
  <w:footnote w:type="continuationSeparator" w:id="0">
    <w:p w14:paraId="650B8559" w14:textId="77777777" w:rsidR="00A004FA" w:rsidRDefault="00A004FA" w:rsidP="00700C5B">
      <w:pPr>
        <w:spacing w:after="0" w:line="240" w:lineRule="auto"/>
      </w:pPr>
      <w:r>
        <w:continuationSeparator/>
      </w:r>
    </w:p>
  </w:footnote>
  <w:footnote w:type="continuationNotice" w:id="1">
    <w:p w14:paraId="6E6567EE" w14:textId="77777777" w:rsidR="00A004FA" w:rsidRDefault="00A004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1E84A" w14:textId="547BF583" w:rsidR="000E7C3E" w:rsidRDefault="00D24B91">
    <w:pPr>
      <w:pStyle w:val="Header"/>
    </w:pPr>
    <w:r>
      <w:rPr>
        <w:noProof/>
      </w:rPr>
      <w:pict w14:anchorId="3B4D33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10188" o:spid="_x0000_s1027" type="#_x0000_t136" alt="" style="position:absolute;margin-left:0;margin-top:0;width:509pt;height:127.2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review copy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F994B0D" w14:paraId="24D3111F" w14:textId="77777777" w:rsidTr="5F994B0D">
      <w:tc>
        <w:tcPr>
          <w:tcW w:w="3005" w:type="dxa"/>
        </w:tcPr>
        <w:p w14:paraId="55D53A96" w14:textId="4EFAB980" w:rsidR="5F994B0D" w:rsidRDefault="5F994B0D" w:rsidP="5F994B0D">
          <w:pPr>
            <w:pStyle w:val="Header"/>
            <w:ind w:left="-115"/>
          </w:pPr>
        </w:p>
      </w:tc>
      <w:tc>
        <w:tcPr>
          <w:tcW w:w="3005" w:type="dxa"/>
        </w:tcPr>
        <w:p w14:paraId="5F3F4F9A" w14:textId="32ACD963" w:rsidR="5F994B0D" w:rsidRDefault="5F994B0D" w:rsidP="5F994B0D">
          <w:pPr>
            <w:pStyle w:val="Header"/>
            <w:jc w:val="center"/>
          </w:pPr>
        </w:p>
      </w:tc>
      <w:tc>
        <w:tcPr>
          <w:tcW w:w="3005" w:type="dxa"/>
        </w:tcPr>
        <w:p w14:paraId="0D15B53F" w14:textId="2AE4C010" w:rsidR="5F994B0D" w:rsidRDefault="5F994B0D" w:rsidP="5F994B0D">
          <w:pPr>
            <w:pStyle w:val="Header"/>
            <w:ind w:right="-115"/>
            <w:jc w:val="right"/>
          </w:pPr>
        </w:p>
      </w:tc>
    </w:tr>
  </w:tbl>
  <w:p w14:paraId="55FC8F6E" w14:textId="155D9E45" w:rsidR="5F994B0D" w:rsidRDefault="00D24B91" w:rsidP="5F994B0D">
    <w:pPr>
      <w:pStyle w:val="Header"/>
    </w:pPr>
    <w:r>
      <w:rPr>
        <w:noProof/>
      </w:rPr>
      <w:pict w14:anchorId="5B8630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10189" o:spid="_x0000_s1026" type="#_x0000_t136" alt="" style="position:absolute;margin-left:0;margin-top:0;width:509pt;height:127.2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review copy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6C125" w14:textId="4411DBE0" w:rsidR="000E7C3E" w:rsidRDefault="00D24B91">
    <w:pPr>
      <w:pStyle w:val="Header"/>
    </w:pPr>
    <w:r>
      <w:rPr>
        <w:noProof/>
      </w:rPr>
      <w:pict w14:anchorId="7A4A00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10187" o:spid="_x0000_s1025" type="#_x0000_t136" alt="" style="position:absolute;margin-left:0;margin-top:0;width:509pt;height:127.2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review copy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24240"/>
    <w:multiLevelType w:val="hybridMultilevel"/>
    <w:tmpl w:val="DF0425E8"/>
    <w:lvl w:ilvl="0" w:tplc="CFBAD07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1E170E"/>
    <w:multiLevelType w:val="hybridMultilevel"/>
    <w:tmpl w:val="382C7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A86438"/>
    <w:multiLevelType w:val="multilevel"/>
    <w:tmpl w:val="0F1E4F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D129EC"/>
    <w:multiLevelType w:val="multilevel"/>
    <w:tmpl w:val="DF963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A44AD1"/>
    <w:multiLevelType w:val="hybridMultilevel"/>
    <w:tmpl w:val="D98E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B35FAA"/>
    <w:multiLevelType w:val="multilevel"/>
    <w:tmpl w:val="8476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3E440C"/>
    <w:multiLevelType w:val="multilevel"/>
    <w:tmpl w:val="9B4E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BB6632"/>
    <w:multiLevelType w:val="hybridMultilevel"/>
    <w:tmpl w:val="FFFFFFFF"/>
    <w:lvl w:ilvl="0" w:tplc="B87C013C">
      <w:start w:val="1"/>
      <w:numFmt w:val="bullet"/>
      <w:lvlText w:val="-"/>
      <w:lvlJc w:val="left"/>
      <w:pPr>
        <w:ind w:left="720" w:hanging="360"/>
      </w:pPr>
      <w:rPr>
        <w:rFonts w:ascii="Calibri" w:hAnsi="Calibri" w:hint="default"/>
      </w:rPr>
    </w:lvl>
    <w:lvl w:ilvl="1" w:tplc="DC72BDE6">
      <w:start w:val="1"/>
      <w:numFmt w:val="bullet"/>
      <w:lvlText w:val="o"/>
      <w:lvlJc w:val="left"/>
      <w:pPr>
        <w:ind w:left="1440" w:hanging="360"/>
      </w:pPr>
      <w:rPr>
        <w:rFonts w:ascii="Courier New" w:hAnsi="Courier New" w:hint="default"/>
      </w:rPr>
    </w:lvl>
    <w:lvl w:ilvl="2" w:tplc="971A4BEE">
      <w:start w:val="1"/>
      <w:numFmt w:val="bullet"/>
      <w:lvlText w:val=""/>
      <w:lvlJc w:val="left"/>
      <w:pPr>
        <w:ind w:left="2160" w:hanging="360"/>
      </w:pPr>
      <w:rPr>
        <w:rFonts w:ascii="Wingdings" w:hAnsi="Wingdings" w:hint="default"/>
      </w:rPr>
    </w:lvl>
    <w:lvl w:ilvl="3" w:tplc="68F4E992">
      <w:start w:val="1"/>
      <w:numFmt w:val="bullet"/>
      <w:lvlText w:val=""/>
      <w:lvlJc w:val="left"/>
      <w:pPr>
        <w:ind w:left="2880" w:hanging="360"/>
      </w:pPr>
      <w:rPr>
        <w:rFonts w:ascii="Symbol" w:hAnsi="Symbol" w:hint="default"/>
      </w:rPr>
    </w:lvl>
    <w:lvl w:ilvl="4" w:tplc="2160AC24">
      <w:start w:val="1"/>
      <w:numFmt w:val="bullet"/>
      <w:lvlText w:val="o"/>
      <w:lvlJc w:val="left"/>
      <w:pPr>
        <w:ind w:left="3600" w:hanging="360"/>
      </w:pPr>
      <w:rPr>
        <w:rFonts w:ascii="Courier New" w:hAnsi="Courier New" w:hint="default"/>
      </w:rPr>
    </w:lvl>
    <w:lvl w:ilvl="5" w:tplc="70B8C1D0">
      <w:start w:val="1"/>
      <w:numFmt w:val="bullet"/>
      <w:lvlText w:val=""/>
      <w:lvlJc w:val="left"/>
      <w:pPr>
        <w:ind w:left="4320" w:hanging="360"/>
      </w:pPr>
      <w:rPr>
        <w:rFonts w:ascii="Wingdings" w:hAnsi="Wingdings" w:hint="default"/>
      </w:rPr>
    </w:lvl>
    <w:lvl w:ilvl="6" w:tplc="C8CA8A0C">
      <w:start w:val="1"/>
      <w:numFmt w:val="bullet"/>
      <w:lvlText w:val=""/>
      <w:lvlJc w:val="left"/>
      <w:pPr>
        <w:ind w:left="5040" w:hanging="360"/>
      </w:pPr>
      <w:rPr>
        <w:rFonts w:ascii="Symbol" w:hAnsi="Symbol" w:hint="default"/>
      </w:rPr>
    </w:lvl>
    <w:lvl w:ilvl="7" w:tplc="92B47448">
      <w:start w:val="1"/>
      <w:numFmt w:val="bullet"/>
      <w:lvlText w:val="o"/>
      <w:lvlJc w:val="left"/>
      <w:pPr>
        <w:ind w:left="5760" w:hanging="360"/>
      </w:pPr>
      <w:rPr>
        <w:rFonts w:ascii="Courier New" w:hAnsi="Courier New" w:hint="default"/>
      </w:rPr>
    </w:lvl>
    <w:lvl w:ilvl="8" w:tplc="68F29E4A">
      <w:start w:val="1"/>
      <w:numFmt w:val="bullet"/>
      <w:lvlText w:val=""/>
      <w:lvlJc w:val="left"/>
      <w:pPr>
        <w:ind w:left="6480" w:hanging="360"/>
      </w:pPr>
      <w:rPr>
        <w:rFonts w:ascii="Wingdings" w:hAnsi="Wingdings" w:hint="default"/>
      </w:rPr>
    </w:lvl>
  </w:abstractNum>
  <w:abstractNum w:abstractNumId="8" w15:restartNumberingAfterBreak="0">
    <w:nsid w:val="517C5A7B"/>
    <w:multiLevelType w:val="hybridMultilevel"/>
    <w:tmpl w:val="C3F87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E704B3A"/>
    <w:multiLevelType w:val="hybridMultilevel"/>
    <w:tmpl w:val="84867E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8278A9"/>
    <w:multiLevelType w:val="hybridMultilevel"/>
    <w:tmpl w:val="966AF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AF1129"/>
    <w:multiLevelType w:val="multilevel"/>
    <w:tmpl w:val="ECE0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81012E"/>
    <w:multiLevelType w:val="hybridMultilevel"/>
    <w:tmpl w:val="015A426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9"/>
  </w:num>
  <w:num w:numId="5">
    <w:abstractNumId w:val="7"/>
  </w:num>
  <w:num w:numId="6">
    <w:abstractNumId w:val="10"/>
  </w:num>
  <w:num w:numId="7">
    <w:abstractNumId w:val="12"/>
  </w:num>
  <w:num w:numId="8">
    <w:abstractNumId w:val="4"/>
  </w:num>
  <w:num w:numId="9">
    <w:abstractNumId w:val="11"/>
  </w:num>
  <w:num w:numId="10">
    <w:abstractNumId w:val="6"/>
  </w:num>
  <w:num w:numId="11">
    <w:abstractNumId w:val="5"/>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zx9f05zq00p0besetpxfzdhfpvrzdr5ssp9&quot;&gt;Qual synthesis library-Saved&lt;record-ids&gt;&lt;item&gt;4329&lt;/item&gt;&lt;item&gt;4330&lt;/item&gt;&lt;item&gt;4331&lt;/item&gt;&lt;item&gt;4332&lt;/item&gt;&lt;item&gt;4333&lt;/item&gt;&lt;item&gt;4334&lt;/item&gt;&lt;item&gt;4335&lt;/item&gt;&lt;item&gt;4336&lt;/item&gt;&lt;item&gt;4337&lt;/item&gt;&lt;item&gt;4338&lt;/item&gt;&lt;item&gt;4339&lt;/item&gt;&lt;item&gt;4340&lt;/item&gt;&lt;item&gt;4341&lt;/item&gt;&lt;item&gt;4342&lt;/item&gt;&lt;item&gt;4343&lt;/item&gt;&lt;item&gt;4344&lt;/item&gt;&lt;item&gt;4345&lt;/item&gt;&lt;item&gt;4346&lt;/item&gt;&lt;item&gt;4347&lt;/item&gt;&lt;item&gt;4351&lt;/item&gt;&lt;item&gt;4352&lt;/item&gt;&lt;item&gt;4353&lt;/item&gt;&lt;item&gt;4354&lt;/item&gt;&lt;item&gt;4355&lt;/item&gt;&lt;item&gt;4356&lt;/item&gt;&lt;item&gt;4357&lt;/item&gt;&lt;item&gt;4358&lt;/item&gt;&lt;item&gt;4359&lt;/item&gt;&lt;item&gt;4360&lt;/item&gt;&lt;item&gt;4361&lt;/item&gt;&lt;item&gt;4363&lt;/item&gt;&lt;item&gt;4364&lt;/item&gt;&lt;item&gt;4365&lt;/item&gt;&lt;item&gt;4366&lt;/item&gt;&lt;item&gt;4367&lt;/item&gt;&lt;item&gt;4368&lt;/item&gt;&lt;item&gt;4369&lt;/item&gt;&lt;item&gt;4466&lt;/item&gt;&lt;item&gt;4467&lt;/item&gt;&lt;item&gt;4468&lt;/item&gt;&lt;item&gt;4469&lt;/item&gt;&lt;/record-ids&gt;&lt;/item&gt;&lt;/Libraries&gt;"/>
  </w:docVars>
  <w:rsids>
    <w:rsidRoot w:val="003A672C"/>
    <w:rsid w:val="000007A6"/>
    <w:rsid w:val="000023A3"/>
    <w:rsid w:val="0000350E"/>
    <w:rsid w:val="00003A8A"/>
    <w:rsid w:val="00004D87"/>
    <w:rsid w:val="00005D4D"/>
    <w:rsid w:val="0000676C"/>
    <w:rsid w:val="00006ACF"/>
    <w:rsid w:val="000074FE"/>
    <w:rsid w:val="00013939"/>
    <w:rsid w:val="00013B29"/>
    <w:rsid w:val="0001414B"/>
    <w:rsid w:val="0001415C"/>
    <w:rsid w:val="00014B32"/>
    <w:rsid w:val="0001550C"/>
    <w:rsid w:val="0001785A"/>
    <w:rsid w:val="00020704"/>
    <w:rsid w:val="00021E5D"/>
    <w:rsid w:val="00022598"/>
    <w:rsid w:val="00022A0A"/>
    <w:rsid w:val="00024416"/>
    <w:rsid w:val="0002445A"/>
    <w:rsid w:val="00025FA1"/>
    <w:rsid w:val="00026882"/>
    <w:rsid w:val="00026D41"/>
    <w:rsid w:val="00033009"/>
    <w:rsid w:val="00033883"/>
    <w:rsid w:val="00033D3A"/>
    <w:rsid w:val="00033DD1"/>
    <w:rsid w:val="000342B3"/>
    <w:rsid w:val="000345BD"/>
    <w:rsid w:val="000349BF"/>
    <w:rsid w:val="00040B60"/>
    <w:rsid w:val="00040ED4"/>
    <w:rsid w:val="00041194"/>
    <w:rsid w:val="00041635"/>
    <w:rsid w:val="0004322D"/>
    <w:rsid w:val="00043F7F"/>
    <w:rsid w:val="00054BF4"/>
    <w:rsid w:val="00061427"/>
    <w:rsid w:val="000625BF"/>
    <w:rsid w:val="0006446E"/>
    <w:rsid w:val="000654DC"/>
    <w:rsid w:val="000665AB"/>
    <w:rsid w:val="00066836"/>
    <w:rsid w:val="00067E23"/>
    <w:rsid w:val="00070989"/>
    <w:rsid w:val="00071E1E"/>
    <w:rsid w:val="0007654F"/>
    <w:rsid w:val="000769B2"/>
    <w:rsid w:val="00080F69"/>
    <w:rsid w:val="00081308"/>
    <w:rsid w:val="00082017"/>
    <w:rsid w:val="0008255D"/>
    <w:rsid w:val="000825BA"/>
    <w:rsid w:val="00082E1A"/>
    <w:rsid w:val="00082F82"/>
    <w:rsid w:val="00083700"/>
    <w:rsid w:val="00083901"/>
    <w:rsid w:val="00083E63"/>
    <w:rsid w:val="00085C8C"/>
    <w:rsid w:val="00086B8C"/>
    <w:rsid w:val="0009088D"/>
    <w:rsid w:val="00090A9B"/>
    <w:rsid w:val="000918F1"/>
    <w:rsid w:val="00091FD6"/>
    <w:rsid w:val="000931A6"/>
    <w:rsid w:val="000935F5"/>
    <w:rsid w:val="00093F5B"/>
    <w:rsid w:val="00095654"/>
    <w:rsid w:val="000963CF"/>
    <w:rsid w:val="00096E1F"/>
    <w:rsid w:val="000A111D"/>
    <w:rsid w:val="000A19E7"/>
    <w:rsid w:val="000A1B1B"/>
    <w:rsid w:val="000A6C6A"/>
    <w:rsid w:val="000B2144"/>
    <w:rsid w:val="000B289B"/>
    <w:rsid w:val="000B3239"/>
    <w:rsid w:val="000B3A24"/>
    <w:rsid w:val="000B6B84"/>
    <w:rsid w:val="000C0BC8"/>
    <w:rsid w:val="000C0D8C"/>
    <w:rsid w:val="000C1F51"/>
    <w:rsid w:val="000C2331"/>
    <w:rsid w:val="000C3262"/>
    <w:rsid w:val="000C3C96"/>
    <w:rsid w:val="000C5FB0"/>
    <w:rsid w:val="000D5C4A"/>
    <w:rsid w:val="000D7009"/>
    <w:rsid w:val="000E152D"/>
    <w:rsid w:val="000E1AD6"/>
    <w:rsid w:val="000E2EC7"/>
    <w:rsid w:val="000E3123"/>
    <w:rsid w:val="000E456E"/>
    <w:rsid w:val="000E46BF"/>
    <w:rsid w:val="000E5301"/>
    <w:rsid w:val="000E57CA"/>
    <w:rsid w:val="000E5C9B"/>
    <w:rsid w:val="000E604C"/>
    <w:rsid w:val="000E6378"/>
    <w:rsid w:val="000E6B15"/>
    <w:rsid w:val="000E7C3E"/>
    <w:rsid w:val="000F04D7"/>
    <w:rsid w:val="000F1A63"/>
    <w:rsid w:val="000F2F21"/>
    <w:rsid w:val="000F564A"/>
    <w:rsid w:val="000F576D"/>
    <w:rsid w:val="000F5879"/>
    <w:rsid w:val="000F6264"/>
    <w:rsid w:val="000F76CC"/>
    <w:rsid w:val="00100732"/>
    <w:rsid w:val="001034DD"/>
    <w:rsid w:val="001035C4"/>
    <w:rsid w:val="00103A1D"/>
    <w:rsid w:val="00103C79"/>
    <w:rsid w:val="00104B12"/>
    <w:rsid w:val="00107762"/>
    <w:rsid w:val="00110F2D"/>
    <w:rsid w:val="0011215A"/>
    <w:rsid w:val="0011273C"/>
    <w:rsid w:val="0011778B"/>
    <w:rsid w:val="00117F64"/>
    <w:rsid w:val="0012039E"/>
    <w:rsid w:val="00122947"/>
    <w:rsid w:val="001238A1"/>
    <w:rsid w:val="00124034"/>
    <w:rsid w:val="001241E3"/>
    <w:rsid w:val="00124729"/>
    <w:rsid w:val="00125F10"/>
    <w:rsid w:val="00126AD1"/>
    <w:rsid w:val="00127720"/>
    <w:rsid w:val="0013372B"/>
    <w:rsid w:val="00133DDE"/>
    <w:rsid w:val="00133FFF"/>
    <w:rsid w:val="00141263"/>
    <w:rsid w:val="001426EC"/>
    <w:rsid w:val="0014358D"/>
    <w:rsid w:val="00146388"/>
    <w:rsid w:val="00147ECA"/>
    <w:rsid w:val="00150FDA"/>
    <w:rsid w:val="00151124"/>
    <w:rsid w:val="00153E85"/>
    <w:rsid w:val="0015448D"/>
    <w:rsid w:val="0015503C"/>
    <w:rsid w:val="00162C1D"/>
    <w:rsid w:val="00166D76"/>
    <w:rsid w:val="00166E54"/>
    <w:rsid w:val="001673FB"/>
    <w:rsid w:val="0017167A"/>
    <w:rsid w:val="00172EA3"/>
    <w:rsid w:val="00173DD2"/>
    <w:rsid w:val="001750A7"/>
    <w:rsid w:val="0017650B"/>
    <w:rsid w:val="0017737D"/>
    <w:rsid w:val="0018108E"/>
    <w:rsid w:val="001813E7"/>
    <w:rsid w:val="00183D8C"/>
    <w:rsid w:val="001841D5"/>
    <w:rsid w:val="00184AD6"/>
    <w:rsid w:val="00185308"/>
    <w:rsid w:val="001864B4"/>
    <w:rsid w:val="001872AF"/>
    <w:rsid w:val="0019092C"/>
    <w:rsid w:val="001929C5"/>
    <w:rsid w:val="00193FC6"/>
    <w:rsid w:val="00195278"/>
    <w:rsid w:val="001965DA"/>
    <w:rsid w:val="001A07C8"/>
    <w:rsid w:val="001A181B"/>
    <w:rsid w:val="001A2993"/>
    <w:rsid w:val="001A643F"/>
    <w:rsid w:val="001A729A"/>
    <w:rsid w:val="001B03B9"/>
    <w:rsid w:val="001B193E"/>
    <w:rsid w:val="001B1A93"/>
    <w:rsid w:val="001B1C7B"/>
    <w:rsid w:val="001B247C"/>
    <w:rsid w:val="001B37E8"/>
    <w:rsid w:val="001B3B93"/>
    <w:rsid w:val="001B73E1"/>
    <w:rsid w:val="001C0263"/>
    <w:rsid w:val="001C02B2"/>
    <w:rsid w:val="001C12D1"/>
    <w:rsid w:val="001C4058"/>
    <w:rsid w:val="001C70CA"/>
    <w:rsid w:val="001D1139"/>
    <w:rsid w:val="001D16BD"/>
    <w:rsid w:val="001D1B67"/>
    <w:rsid w:val="001D1DD8"/>
    <w:rsid w:val="001D263E"/>
    <w:rsid w:val="001D322D"/>
    <w:rsid w:val="001D469B"/>
    <w:rsid w:val="001D5B87"/>
    <w:rsid w:val="001D78B6"/>
    <w:rsid w:val="001E0FB5"/>
    <w:rsid w:val="001E0FB6"/>
    <w:rsid w:val="001E1C05"/>
    <w:rsid w:val="001E2100"/>
    <w:rsid w:val="001E26E6"/>
    <w:rsid w:val="001E3365"/>
    <w:rsid w:val="001E6E4F"/>
    <w:rsid w:val="001F0046"/>
    <w:rsid w:val="001F1372"/>
    <w:rsid w:val="001F2FFE"/>
    <w:rsid w:val="001F6CCC"/>
    <w:rsid w:val="001F6F89"/>
    <w:rsid w:val="001F7A23"/>
    <w:rsid w:val="002003D0"/>
    <w:rsid w:val="002010D5"/>
    <w:rsid w:val="00202100"/>
    <w:rsid w:val="002038C4"/>
    <w:rsid w:val="00203A18"/>
    <w:rsid w:val="00204EF3"/>
    <w:rsid w:val="0020691B"/>
    <w:rsid w:val="0021526A"/>
    <w:rsid w:val="00216F3C"/>
    <w:rsid w:val="00217B57"/>
    <w:rsid w:val="0022082F"/>
    <w:rsid w:val="002223CA"/>
    <w:rsid w:val="00223F64"/>
    <w:rsid w:val="00224514"/>
    <w:rsid w:val="00224A74"/>
    <w:rsid w:val="00225564"/>
    <w:rsid w:val="00227066"/>
    <w:rsid w:val="00231376"/>
    <w:rsid w:val="00231EC3"/>
    <w:rsid w:val="00231F3C"/>
    <w:rsid w:val="00233D37"/>
    <w:rsid w:val="0023428D"/>
    <w:rsid w:val="00234350"/>
    <w:rsid w:val="002351D3"/>
    <w:rsid w:val="00235A1F"/>
    <w:rsid w:val="00236E30"/>
    <w:rsid w:val="002410AB"/>
    <w:rsid w:val="00241F02"/>
    <w:rsid w:val="002439FC"/>
    <w:rsid w:val="00244E82"/>
    <w:rsid w:val="00250281"/>
    <w:rsid w:val="00252193"/>
    <w:rsid w:val="002525ED"/>
    <w:rsid w:val="00253816"/>
    <w:rsid w:val="002541F7"/>
    <w:rsid w:val="002547AC"/>
    <w:rsid w:val="00254979"/>
    <w:rsid w:val="00254E08"/>
    <w:rsid w:val="00255648"/>
    <w:rsid w:val="00255926"/>
    <w:rsid w:val="0025643F"/>
    <w:rsid w:val="0026096F"/>
    <w:rsid w:val="00261924"/>
    <w:rsid w:val="002619BB"/>
    <w:rsid w:val="0026242D"/>
    <w:rsid w:val="002673ED"/>
    <w:rsid w:val="002704E5"/>
    <w:rsid w:val="00270B5C"/>
    <w:rsid w:val="00270B61"/>
    <w:rsid w:val="002713CA"/>
    <w:rsid w:val="00273FF2"/>
    <w:rsid w:val="0027486F"/>
    <w:rsid w:val="002751B9"/>
    <w:rsid w:val="0027594E"/>
    <w:rsid w:val="00276FBE"/>
    <w:rsid w:val="0027765D"/>
    <w:rsid w:val="002817B6"/>
    <w:rsid w:val="00281EF5"/>
    <w:rsid w:val="00282AC3"/>
    <w:rsid w:val="002831FC"/>
    <w:rsid w:val="00283B63"/>
    <w:rsid w:val="0028767E"/>
    <w:rsid w:val="00290803"/>
    <w:rsid w:val="00290997"/>
    <w:rsid w:val="002919B8"/>
    <w:rsid w:val="00292A0B"/>
    <w:rsid w:val="002949C4"/>
    <w:rsid w:val="00295006"/>
    <w:rsid w:val="0029557B"/>
    <w:rsid w:val="00296520"/>
    <w:rsid w:val="002A0CE9"/>
    <w:rsid w:val="002A1B5F"/>
    <w:rsid w:val="002A4A4C"/>
    <w:rsid w:val="002A5FD7"/>
    <w:rsid w:val="002A74CA"/>
    <w:rsid w:val="002A7A96"/>
    <w:rsid w:val="002B0E2D"/>
    <w:rsid w:val="002B4489"/>
    <w:rsid w:val="002B522C"/>
    <w:rsid w:val="002B6464"/>
    <w:rsid w:val="002C049F"/>
    <w:rsid w:val="002C1879"/>
    <w:rsid w:val="002C312A"/>
    <w:rsid w:val="002C36C6"/>
    <w:rsid w:val="002C37FA"/>
    <w:rsid w:val="002C5498"/>
    <w:rsid w:val="002C5D0F"/>
    <w:rsid w:val="002C6E0B"/>
    <w:rsid w:val="002C6F27"/>
    <w:rsid w:val="002D286D"/>
    <w:rsid w:val="002D2AF1"/>
    <w:rsid w:val="002D309C"/>
    <w:rsid w:val="002D3CF9"/>
    <w:rsid w:val="002D5D91"/>
    <w:rsid w:val="002D6609"/>
    <w:rsid w:val="002D7428"/>
    <w:rsid w:val="002E273E"/>
    <w:rsid w:val="002E3BED"/>
    <w:rsid w:val="002E6C78"/>
    <w:rsid w:val="002E7132"/>
    <w:rsid w:val="002E7538"/>
    <w:rsid w:val="002E7D2C"/>
    <w:rsid w:val="002F0F43"/>
    <w:rsid w:val="002F17BE"/>
    <w:rsid w:val="002F3C28"/>
    <w:rsid w:val="002F514E"/>
    <w:rsid w:val="002F5D7D"/>
    <w:rsid w:val="002F63BF"/>
    <w:rsid w:val="002F7890"/>
    <w:rsid w:val="003001C7"/>
    <w:rsid w:val="00301ABB"/>
    <w:rsid w:val="00302118"/>
    <w:rsid w:val="00302911"/>
    <w:rsid w:val="00303522"/>
    <w:rsid w:val="003046BA"/>
    <w:rsid w:val="00305700"/>
    <w:rsid w:val="003072FA"/>
    <w:rsid w:val="00310C24"/>
    <w:rsid w:val="00312B70"/>
    <w:rsid w:val="00313200"/>
    <w:rsid w:val="00313DDA"/>
    <w:rsid w:val="0031557F"/>
    <w:rsid w:val="0031701C"/>
    <w:rsid w:val="00321B56"/>
    <w:rsid w:val="003221BB"/>
    <w:rsid w:val="003229C0"/>
    <w:rsid w:val="00324300"/>
    <w:rsid w:val="00324C3D"/>
    <w:rsid w:val="00325BD8"/>
    <w:rsid w:val="00325D2B"/>
    <w:rsid w:val="003261CA"/>
    <w:rsid w:val="003321C3"/>
    <w:rsid w:val="003339D3"/>
    <w:rsid w:val="00336DA8"/>
    <w:rsid w:val="00341962"/>
    <w:rsid w:val="00341D78"/>
    <w:rsid w:val="003443D5"/>
    <w:rsid w:val="00345D97"/>
    <w:rsid w:val="00350869"/>
    <w:rsid w:val="0035121A"/>
    <w:rsid w:val="0035133B"/>
    <w:rsid w:val="0035387E"/>
    <w:rsid w:val="003541E5"/>
    <w:rsid w:val="0035619E"/>
    <w:rsid w:val="00360CBC"/>
    <w:rsid w:val="00360CFB"/>
    <w:rsid w:val="003636AC"/>
    <w:rsid w:val="00365561"/>
    <w:rsid w:val="00365B44"/>
    <w:rsid w:val="00367AE3"/>
    <w:rsid w:val="00367C80"/>
    <w:rsid w:val="003721B3"/>
    <w:rsid w:val="00373D5D"/>
    <w:rsid w:val="00376BAA"/>
    <w:rsid w:val="00377E1A"/>
    <w:rsid w:val="00381391"/>
    <w:rsid w:val="00381F0E"/>
    <w:rsid w:val="0038321C"/>
    <w:rsid w:val="00383EF0"/>
    <w:rsid w:val="003847EF"/>
    <w:rsid w:val="00385007"/>
    <w:rsid w:val="00386718"/>
    <w:rsid w:val="0039082A"/>
    <w:rsid w:val="00390DEF"/>
    <w:rsid w:val="00392070"/>
    <w:rsid w:val="003931F6"/>
    <w:rsid w:val="00393916"/>
    <w:rsid w:val="00396DBF"/>
    <w:rsid w:val="003970CC"/>
    <w:rsid w:val="00397840"/>
    <w:rsid w:val="00397B3A"/>
    <w:rsid w:val="003A0E16"/>
    <w:rsid w:val="003A0F92"/>
    <w:rsid w:val="003A2816"/>
    <w:rsid w:val="003A3C21"/>
    <w:rsid w:val="003A40C7"/>
    <w:rsid w:val="003A4FC0"/>
    <w:rsid w:val="003A5C36"/>
    <w:rsid w:val="003A5E00"/>
    <w:rsid w:val="003A672C"/>
    <w:rsid w:val="003A7ABD"/>
    <w:rsid w:val="003B1817"/>
    <w:rsid w:val="003B20BD"/>
    <w:rsid w:val="003B40F0"/>
    <w:rsid w:val="003B64A3"/>
    <w:rsid w:val="003B6BB3"/>
    <w:rsid w:val="003C1A91"/>
    <w:rsid w:val="003C2499"/>
    <w:rsid w:val="003C2619"/>
    <w:rsid w:val="003C31C8"/>
    <w:rsid w:val="003C3B0A"/>
    <w:rsid w:val="003C65F9"/>
    <w:rsid w:val="003D1AE1"/>
    <w:rsid w:val="003D2502"/>
    <w:rsid w:val="003D450A"/>
    <w:rsid w:val="003D6BAF"/>
    <w:rsid w:val="003E3388"/>
    <w:rsid w:val="003E7CF2"/>
    <w:rsid w:val="003E7DE1"/>
    <w:rsid w:val="003F0B43"/>
    <w:rsid w:val="003F1B71"/>
    <w:rsid w:val="003F2397"/>
    <w:rsid w:val="003F3B7D"/>
    <w:rsid w:val="003F4144"/>
    <w:rsid w:val="003F4480"/>
    <w:rsid w:val="003F4633"/>
    <w:rsid w:val="003F5405"/>
    <w:rsid w:val="003F5A94"/>
    <w:rsid w:val="003F6159"/>
    <w:rsid w:val="003F7702"/>
    <w:rsid w:val="003F7D81"/>
    <w:rsid w:val="00400861"/>
    <w:rsid w:val="00400ECC"/>
    <w:rsid w:val="004054BB"/>
    <w:rsid w:val="004056B1"/>
    <w:rsid w:val="004100E9"/>
    <w:rsid w:val="00410361"/>
    <w:rsid w:val="00410D02"/>
    <w:rsid w:val="00410EF6"/>
    <w:rsid w:val="004124F1"/>
    <w:rsid w:val="00413604"/>
    <w:rsid w:val="00413637"/>
    <w:rsid w:val="00414D7D"/>
    <w:rsid w:val="00415A01"/>
    <w:rsid w:val="00415ABF"/>
    <w:rsid w:val="00415FFF"/>
    <w:rsid w:val="00416FBF"/>
    <w:rsid w:val="00417364"/>
    <w:rsid w:val="00417C00"/>
    <w:rsid w:val="00420C60"/>
    <w:rsid w:val="00421F30"/>
    <w:rsid w:val="00423ED8"/>
    <w:rsid w:val="00424852"/>
    <w:rsid w:val="004258BB"/>
    <w:rsid w:val="00425F5B"/>
    <w:rsid w:val="0042640D"/>
    <w:rsid w:val="004264A8"/>
    <w:rsid w:val="00431670"/>
    <w:rsid w:val="00433DDE"/>
    <w:rsid w:val="0043512F"/>
    <w:rsid w:val="00435328"/>
    <w:rsid w:val="00436F8C"/>
    <w:rsid w:val="0044000F"/>
    <w:rsid w:val="00440843"/>
    <w:rsid w:val="004435B5"/>
    <w:rsid w:val="0044558A"/>
    <w:rsid w:val="00445A56"/>
    <w:rsid w:val="00445D55"/>
    <w:rsid w:val="00446157"/>
    <w:rsid w:val="0045144C"/>
    <w:rsid w:val="00452FB9"/>
    <w:rsid w:val="004544CB"/>
    <w:rsid w:val="004561F4"/>
    <w:rsid w:val="004604D2"/>
    <w:rsid w:val="00461548"/>
    <w:rsid w:val="004628F9"/>
    <w:rsid w:val="004636F4"/>
    <w:rsid w:val="00466402"/>
    <w:rsid w:val="00466AD8"/>
    <w:rsid w:val="00467B0E"/>
    <w:rsid w:val="004702F8"/>
    <w:rsid w:val="00471114"/>
    <w:rsid w:val="00471946"/>
    <w:rsid w:val="00472B44"/>
    <w:rsid w:val="004755DB"/>
    <w:rsid w:val="004779BF"/>
    <w:rsid w:val="0048000A"/>
    <w:rsid w:val="0048124C"/>
    <w:rsid w:val="00481263"/>
    <w:rsid w:val="00483182"/>
    <w:rsid w:val="004838C3"/>
    <w:rsid w:val="00484147"/>
    <w:rsid w:val="00484C37"/>
    <w:rsid w:val="004858F9"/>
    <w:rsid w:val="004861F8"/>
    <w:rsid w:val="00487409"/>
    <w:rsid w:val="0049241F"/>
    <w:rsid w:val="004938DC"/>
    <w:rsid w:val="0049449A"/>
    <w:rsid w:val="004A1821"/>
    <w:rsid w:val="004A2B71"/>
    <w:rsid w:val="004A54C5"/>
    <w:rsid w:val="004A5C13"/>
    <w:rsid w:val="004A6A1D"/>
    <w:rsid w:val="004A759F"/>
    <w:rsid w:val="004B06D8"/>
    <w:rsid w:val="004B23B6"/>
    <w:rsid w:val="004B2EDC"/>
    <w:rsid w:val="004B6694"/>
    <w:rsid w:val="004B7AC0"/>
    <w:rsid w:val="004C0F94"/>
    <w:rsid w:val="004C19EB"/>
    <w:rsid w:val="004C1AF4"/>
    <w:rsid w:val="004C2148"/>
    <w:rsid w:val="004C2240"/>
    <w:rsid w:val="004C522D"/>
    <w:rsid w:val="004D0A6D"/>
    <w:rsid w:val="004D216F"/>
    <w:rsid w:val="004D59CA"/>
    <w:rsid w:val="004D6ECE"/>
    <w:rsid w:val="004D7B44"/>
    <w:rsid w:val="004D7C0E"/>
    <w:rsid w:val="004E01EA"/>
    <w:rsid w:val="004E1F49"/>
    <w:rsid w:val="004E4612"/>
    <w:rsid w:val="004E56B5"/>
    <w:rsid w:val="004E5A16"/>
    <w:rsid w:val="004E739D"/>
    <w:rsid w:val="004F14EB"/>
    <w:rsid w:val="004F1A08"/>
    <w:rsid w:val="004F2331"/>
    <w:rsid w:val="004F36B6"/>
    <w:rsid w:val="004F5248"/>
    <w:rsid w:val="004F58D6"/>
    <w:rsid w:val="004F6F09"/>
    <w:rsid w:val="00501346"/>
    <w:rsid w:val="0050214E"/>
    <w:rsid w:val="00503220"/>
    <w:rsid w:val="00505DBE"/>
    <w:rsid w:val="00506AD5"/>
    <w:rsid w:val="00507765"/>
    <w:rsid w:val="00513451"/>
    <w:rsid w:val="00515EEA"/>
    <w:rsid w:val="005209C3"/>
    <w:rsid w:val="00522259"/>
    <w:rsid w:val="0052306F"/>
    <w:rsid w:val="005234A7"/>
    <w:rsid w:val="005234EA"/>
    <w:rsid w:val="005237B9"/>
    <w:rsid w:val="00525D92"/>
    <w:rsid w:val="00525EA9"/>
    <w:rsid w:val="00530736"/>
    <w:rsid w:val="00532995"/>
    <w:rsid w:val="005341D0"/>
    <w:rsid w:val="00535B77"/>
    <w:rsid w:val="00537120"/>
    <w:rsid w:val="00545480"/>
    <w:rsid w:val="005468AE"/>
    <w:rsid w:val="00546D77"/>
    <w:rsid w:val="00547EB8"/>
    <w:rsid w:val="00551BD7"/>
    <w:rsid w:val="0055328E"/>
    <w:rsid w:val="00553C01"/>
    <w:rsid w:val="00556ABD"/>
    <w:rsid w:val="005576DB"/>
    <w:rsid w:val="00560A8C"/>
    <w:rsid w:val="0056151B"/>
    <w:rsid w:val="00562283"/>
    <w:rsid w:val="00564B37"/>
    <w:rsid w:val="005719EE"/>
    <w:rsid w:val="00571BDC"/>
    <w:rsid w:val="00575DC9"/>
    <w:rsid w:val="00576993"/>
    <w:rsid w:val="00577BCE"/>
    <w:rsid w:val="00583D9E"/>
    <w:rsid w:val="00585852"/>
    <w:rsid w:val="00585C20"/>
    <w:rsid w:val="00587179"/>
    <w:rsid w:val="00590C56"/>
    <w:rsid w:val="00590F36"/>
    <w:rsid w:val="0059419C"/>
    <w:rsid w:val="0059429E"/>
    <w:rsid w:val="0059473E"/>
    <w:rsid w:val="00596511"/>
    <w:rsid w:val="00596B42"/>
    <w:rsid w:val="005A0A47"/>
    <w:rsid w:val="005A1AEC"/>
    <w:rsid w:val="005A2A56"/>
    <w:rsid w:val="005A5EDB"/>
    <w:rsid w:val="005A629C"/>
    <w:rsid w:val="005A65C9"/>
    <w:rsid w:val="005A7D85"/>
    <w:rsid w:val="005B26E5"/>
    <w:rsid w:val="005B3124"/>
    <w:rsid w:val="005C0B45"/>
    <w:rsid w:val="005C251B"/>
    <w:rsid w:val="005C3383"/>
    <w:rsid w:val="005C48F4"/>
    <w:rsid w:val="005C63A4"/>
    <w:rsid w:val="005C65FF"/>
    <w:rsid w:val="005C7CCE"/>
    <w:rsid w:val="005D151B"/>
    <w:rsid w:val="005D1F33"/>
    <w:rsid w:val="005D1FC5"/>
    <w:rsid w:val="005D2092"/>
    <w:rsid w:val="005D3ED4"/>
    <w:rsid w:val="005E0A1F"/>
    <w:rsid w:val="005E1D8A"/>
    <w:rsid w:val="005E291E"/>
    <w:rsid w:val="005E3BE3"/>
    <w:rsid w:val="005E4211"/>
    <w:rsid w:val="005E4379"/>
    <w:rsid w:val="005E5C61"/>
    <w:rsid w:val="005F1BFC"/>
    <w:rsid w:val="005F3CBD"/>
    <w:rsid w:val="005F5128"/>
    <w:rsid w:val="005F6BF0"/>
    <w:rsid w:val="005F76C6"/>
    <w:rsid w:val="00601626"/>
    <w:rsid w:val="00601FE9"/>
    <w:rsid w:val="006038E7"/>
    <w:rsid w:val="00603A5C"/>
    <w:rsid w:val="00603F2B"/>
    <w:rsid w:val="00605ACF"/>
    <w:rsid w:val="006068FA"/>
    <w:rsid w:val="006074F2"/>
    <w:rsid w:val="00610543"/>
    <w:rsid w:val="00612BBF"/>
    <w:rsid w:val="006132E1"/>
    <w:rsid w:val="00613F51"/>
    <w:rsid w:val="0061542D"/>
    <w:rsid w:val="006206BA"/>
    <w:rsid w:val="006220DD"/>
    <w:rsid w:val="006252FB"/>
    <w:rsid w:val="006253DE"/>
    <w:rsid w:val="00625638"/>
    <w:rsid w:val="00626F8D"/>
    <w:rsid w:val="006352D9"/>
    <w:rsid w:val="0063670C"/>
    <w:rsid w:val="0063737B"/>
    <w:rsid w:val="00637B6C"/>
    <w:rsid w:val="006415C3"/>
    <w:rsid w:val="00641C84"/>
    <w:rsid w:val="00644A2D"/>
    <w:rsid w:val="00645215"/>
    <w:rsid w:val="00645B8F"/>
    <w:rsid w:val="006469E1"/>
    <w:rsid w:val="00646B31"/>
    <w:rsid w:val="00646DA0"/>
    <w:rsid w:val="0065200D"/>
    <w:rsid w:val="0065494A"/>
    <w:rsid w:val="00654E88"/>
    <w:rsid w:val="006561DD"/>
    <w:rsid w:val="00660AA6"/>
    <w:rsid w:val="00660DF2"/>
    <w:rsid w:val="00662F3C"/>
    <w:rsid w:val="00663439"/>
    <w:rsid w:val="006654C0"/>
    <w:rsid w:val="00670FAD"/>
    <w:rsid w:val="006738A0"/>
    <w:rsid w:val="006746C1"/>
    <w:rsid w:val="006753C5"/>
    <w:rsid w:val="00682317"/>
    <w:rsid w:val="00683ED4"/>
    <w:rsid w:val="00684C28"/>
    <w:rsid w:val="006851B8"/>
    <w:rsid w:val="00687223"/>
    <w:rsid w:val="00691AA0"/>
    <w:rsid w:val="00692450"/>
    <w:rsid w:val="00696055"/>
    <w:rsid w:val="006A11BB"/>
    <w:rsid w:val="006A1535"/>
    <w:rsid w:val="006A4651"/>
    <w:rsid w:val="006A6FA8"/>
    <w:rsid w:val="006A700E"/>
    <w:rsid w:val="006B2687"/>
    <w:rsid w:val="006B2729"/>
    <w:rsid w:val="006B2C61"/>
    <w:rsid w:val="006B3085"/>
    <w:rsid w:val="006B33B1"/>
    <w:rsid w:val="006B3EF1"/>
    <w:rsid w:val="006B4A4D"/>
    <w:rsid w:val="006B5B44"/>
    <w:rsid w:val="006B5C29"/>
    <w:rsid w:val="006C080F"/>
    <w:rsid w:val="006C0CC6"/>
    <w:rsid w:val="006C1C19"/>
    <w:rsid w:val="006C2850"/>
    <w:rsid w:val="006C3121"/>
    <w:rsid w:val="006C569B"/>
    <w:rsid w:val="006C5F9D"/>
    <w:rsid w:val="006C662F"/>
    <w:rsid w:val="006C792E"/>
    <w:rsid w:val="006D162B"/>
    <w:rsid w:val="006D204B"/>
    <w:rsid w:val="006D27AF"/>
    <w:rsid w:val="006D574E"/>
    <w:rsid w:val="006D5881"/>
    <w:rsid w:val="006D666F"/>
    <w:rsid w:val="006D6EA6"/>
    <w:rsid w:val="006D70BB"/>
    <w:rsid w:val="006E22C2"/>
    <w:rsid w:val="006E2D8F"/>
    <w:rsid w:val="006E3B1E"/>
    <w:rsid w:val="006E4E37"/>
    <w:rsid w:val="006E5076"/>
    <w:rsid w:val="006E523F"/>
    <w:rsid w:val="006E615B"/>
    <w:rsid w:val="006E64BB"/>
    <w:rsid w:val="006E6BA9"/>
    <w:rsid w:val="006F0ED2"/>
    <w:rsid w:val="006F177C"/>
    <w:rsid w:val="006F1809"/>
    <w:rsid w:val="006F2379"/>
    <w:rsid w:val="006F2FBC"/>
    <w:rsid w:val="006F3C7F"/>
    <w:rsid w:val="006F4155"/>
    <w:rsid w:val="006F5965"/>
    <w:rsid w:val="006F63E7"/>
    <w:rsid w:val="006F750F"/>
    <w:rsid w:val="006F7C6A"/>
    <w:rsid w:val="00700446"/>
    <w:rsid w:val="00700B2C"/>
    <w:rsid w:val="00700C5B"/>
    <w:rsid w:val="007011EB"/>
    <w:rsid w:val="00701FBE"/>
    <w:rsid w:val="00702A0C"/>
    <w:rsid w:val="00702D3F"/>
    <w:rsid w:val="00705BBA"/>
    <w:rsid w:val="00707D45"/>
    <w:rsid w:val="007148FC"/>
    <w:rsid w:val="007179E7"/>
    <w:rsid w:val="007206B5"/>
    <w:rsid w:val="007254B8"/>
    <w:rsid w:val="0072597E"/>
    <w:rsid w:val="00725A1F"/>
    <w:rsid w:val="00725AEA"/>
    <w:rsid w:val="0072649B"/>
    <w:rsid w:val="00726926"/>
    <w:rsid w:val="0072775D"/>
    <w:rsid w:val="00730444"/>
    <w:rsid w:val="007333C1"/>
    <w:rsid w:val="0073349A"/>
    <w:rsid w:val="00733C10"/>
    <w:rsid w:val="00733D13"/>
    <w:rsid w:val="0073450E"/>
    <w:rsid w:val="007369A4"/>
    <w:rsid w:val="0074060E"/>
    <w:rsid w:val="007414C4"/>
    <w:rsid w:val="007416DF"/>
    <w:rsid w:val="00741B7A"/>
    <w:rsid w:val="0074291D"/>
    <w:rsid w:val="0074420F"/>
    <w:rsid w:val="0075021F"/>
    <w:rsid w:val="00752F13"/>
    <w:rsid w:val="00752F6B"/>
    <w:rsid w:val="00753158"/>
    <w:rsid w:val="0075345B"/>
    <w:rsid w:val="00754D8D"/>
    <w:rsid w:val="00755134"/>
    <w:rsid w:val="00755DC2"/>
    <w:rsid w:val="0076156B"/>
    <w:rsid w:val="00762CE8"/>
    <w:rsid w:val="0076475C"/>
    <w:rsid w:val="00765008"/>
    <w:rsid w:val="00765BFC"/>
    <w:rsid w:val="00765EEA"/>
    <w:rsid w:val="007670EA"/>
    <w:rsid w:val="00767510"/>
    <w:rsid w:val="007707C2"/>
    <w:rsid w:val="007726EF"/>
    <w:rsid w:val="0077339C"/>
    <w:rsid w:val="00774549"/>
    <w:rsid w:val="00774BA2"/>
    <w:rsid w:val="00774BF2"/>
    <w:rsid w:val="00774CD7"/>
    <w:rsid w:val="00775D33"/>
    <w:rsid w:val="00781A73"/>
    <w:rsid w:val="00782DEE"/>
    <w:rsid w:val="00783603"/>
    <w:rsid w:val="0078643B"/>
    <w:rsid w:val="007864B0"/>
    <w:rsid w:val="00786CF7"/>
    <w:rsid w:val="00787795"/>
    <w:rsid w:val="0079276D"/>
    <w:rsid w:val="00792A28"/>
    <w:rsid w:val="00792D3A"/>
    <w:rsid w:val="00793DFC"/>
    <w:rsid w:val="007951A0"/>
    <w:rsid w:val="007979D6"/>
    <w:rsid w:val="007A0771"/>
    <w:rsid w:val="007A182D"/>
    <w:rsid w:val="007A3AC2"/>
    <w:rsid w:val="007A529A"/>
    <w:rsid w:val="007A607D"/>
    <w:rsid w:val="007A6306"/>
    <w:rsid w:val="007A646D"/>
    <w:rsid w:val="007A6D81"/>
    <w:rsid w:val="007A6E8E"/>
    <w:rsid w:val="007A755E"/>
    <w:rsid w:val="007A7E4A"/>
    <w:rsid w:val="007B054C"/>
    <w:rsid w:val="007B2B02"/>
    <w:rsid w:val="007B2BB7"/>
    <w:rsid w:val="007B352A"/>
    <w:rsid w:val="007B491E"/>
    <w:rsid w:val="007B57C0"/>
    <w:rsid w:val="007B5EBC"/>
    <w:rsid w:val="007B79B7"/>
    <w:rsid w:val="007C1EBF"/>
    <w:rsid w:val="007C2E9B"/>
    <w:rsid w:val="007C4A9C"/>
    <w:rsid w:val="007D2ABB"/>
    <w:rsid w:val="007D65C5"/>
    <w:rsid w:val="007D7BE0"/>
    <w:rsid w:val="007E021F"/>
    <w:rsid w:val="007E3280"/>
    <w:rsid w:val="007E32CE"/>
    <w:rsid w:val="007E5294"/>
    <w:rsid w:val="007F0259"/>
    <w:rsid w:val="007F1D63"/>
    <w:rsid w:val="007F21A7"/>
    <w:rsid w:val="007F70AE"/>
    <w:rsid w:val="007F77E2"/>
    <w:rsid w:val="008009BE"/>
    <w:rsid w:val="008017AA"/>
    <w:rsid w:val="00803ADC"/>
    <w:rsid w:val="00806291"/>
    <w:rsid w:val="008115FB"/>
    <w:rsid w:val="00811D4C"/>
    <w:rsid w:val="00815E1B"/>
    <w:rsid w:val="00816E0F"/>
    <w:rsid w:val="0081742D"/>
    <w:rsid w:val="0082420B"/>
    <w:rsid w:val="00825E45"/>
    <w:rsid w:val="008271A9"/>
    <w:rsid w:val="00827328"/>
    <w:rsid w:val="008273EC"/>
    <w:rsid w:val="00827F79"/>
    <w:rsid w:val="00830342"/>
    <w:rsid w:val="00832E92"/>
    <w:rsid w:val="00832F83"/>
    <w:rsid w:val="00833E10"/>
    <w:rsid w:val="00835401"/>
    <w:rsid w:val="00836100"/>
    <w:rsid w:val="00841979"/>
    <w:rsid w:val="008421B0"/>
    <w:rsid w:val="00842293"/>
    <w:rsid w:val="008426BA"/>
    <w:rsid w:val="0084308D"/>
    <w:rsid w:val="00846A94"/>
    <w:rsid w:val="0084770E"/>
    <w:rsid w:val="00847884"/>
    <w:rsid w:val="00851014"/>
    <w:rsid w:val="00852847"/>
    <w:rsid w:val="00853F77"/>
    <w:rsid w:val="008563F4"/>
    <w:rsid w:val="00856945"/>
    <w:rsid w:val="00856D58"/>
    <w:rsid w:val="00865FF7"/>
    <w:rsid w:val="00866133"/>
    <w:rsid w:val="008662BD"/>
    <w:rsid w:val="008703AF"/>
    <w:rsid w:val="00872381"/>
    <w:rsid w:val="00874F52"/>
    <w:rsid w:val="00875B73"/>
    <w:rsid w:val="00875BC3"/>
    <w:rsid w:val="00876287"/>
    <w:rsid w:val="00876D9E"/>
    <w:rsid w:val="008770B8"/>
    <w:rsid w:val="008773D4"/>
    <w:rsid w:val="00877C85"/>
    <w:rsid w:val="008800ED"/>
    <w:rsid w:val="00880B19"/>
    <w:rsid w:val="00882FD8"/>
    <w:rsid w:val="008832A2"/>
    <w:rsid w:val="008835B9"/>
    <w:rsid w:val="008858F2"/>
    <w:rsid w:val="00885ADE"/>
    <w:rsid w:val="00890842"/>
    <w:rsid w:val="00891BF0"/>
    <w:rsid w:val="00891C97"/>
    <w:rsid w:val="00891E9D"/>
    <w:rsid w:val="00892C8D"/>
    <w:rsid w:val="008A00F1"/>
    <w:rsid w:val="008A5781"/>
    <w:rsid w:val="008A5BF2"/>
    <w:rsid w:val="008A63F6"/>
    <w:rsid w:val="008A66A0"/>
    <w:rsid w:val="008A6DB3"/>
    <w:rsid w:val="008A6E4E"/>
    <w:rsid w:val="008B5E25"/>
    <w:rsid w:val="008B608C"/>
    <w:rsid w:val="008B6E74"/>
    <w:rsid w:val="008C2C27"/>
    <w:rsid w:val="008C32DB"/>
    <w:rsid w:val="008C346E"/>
    <w:rsid w:val="008C3D5F"/>
    <w:rsid w:val="008C41B1"/>
    <w:rsid w:val="008C63F9"/>
    <w:rsid w:val="008D0B08"/>
    <w:rsid w:val="008D1041"/>
    <w:rsid w:val="008D10DC"/>
    <w:rsid w:val="008D3846"/>
    <w:rsid w:val="008D424D"/>
    <w:rsid w:val="008D490E"/>
    <w:rsid w:val="008D5ECB"/>
    <w:rsid w:val="008D7A33"/>
    <w:rsid w:val="008E0422"/>
    <w:rsid w:val="008E184F"/>
    <w:rsid w:val="008E3595"/>
    <w:rsid w:val="008E6530"/>
    <w:rsid w:val="008E6F6C"/>
    <w:rsid w:val="008F31AA"/>
    <w:rsid w:val="008F39CC"/>
    <w:rsid w:val="008F4968"/>
    <w:rsid w:val="008F56AB"/>
    <w:rsid w:val="008F66F6"/>
    <w:rsid w:val="008F6EA0"/>
    <w:rsid w:val="00900F4B"/>
    <w:rsid w:val="00903EE3"/>
    <w:rsid w:val="00904263"/>
    <w:rsid w:val="0090510C"/>
    <w:rsid w:val="009056B8"/>
    <w:rsid w:val="00906F09"/>
    <w:rsid w:val="0090775A"/>
    <w:rsid w:val="00907CE7"/>
    <w:rsid w:val="00910C9C"/>
    <w:rsid w:val="00910D63"/>
    <w:rsid w:val="0091133F"/>
    <w:rsid w:val="00911E3D"/>
    <w:rsid w:val="0091233C"/>
    <w:rsid w:val="00914B8C"/>
    <w:rsid w:val="00916742"/>
    <w:rsid w:val="00917987"/>
    <w:rsid w:val="00917E20"/>
    <w:rsid w:val="00917F07"/>
    <w:rsid w:val="009226C7"/>
    <w:rsid w:val="00923A46"/>
    <w:rsid w:val="00923C74"/>
    <w:rsid w:val="00923F0D"/>
    <w:rsid w:val="00924B3A"/>
    <w:rsid w:val="00925099"/>
    <w:rsid w:val="009258A1"/>
    <w:rsid w:val="00926C55"/>
    <w:rsid w:val="00932C12"/>
    <w:rsid w:val="009333FD"/>
    <w:rsid w:val="00934EE2"/>
    <w:rsid w:val="009350E6"/>
    <w:rsid w:val="00936D76"/>
    <w:rsid w:val="00937100"/>
    <w:rsid w:val="009407BA"/>
    <w:rsid w:val="00943C61"/>
    <w:rsid w:val="00947233"/>
    <w:rsid w:val="009502A2"/>
    <w:rsid w:val="00950AD8"/>
    <w:rsid w:val="009515BA"/>
    <w:rsid w:val="00951719"/>
    <w:rsid w:val="00953B60"/>
    <w:rsid w:val="00954D14"/>
    <w:rsid w:val="00956030"/>
    <w:rsid w:val="0095690F"/>
    <w:rsid w:val="0095785F"/>
    <w:rsid w:val="00960746"/>
    <w:rsid w:val="0096110D"/>
    <w:rsid w:val="00961559"/>
    <w:rsid w:val="00961F41"/>
    <w:rsid w:val="00961F92"/>
    <w:rsid w:val="00964D63"/>
    <w:rsid w:val="009653B3"/>
    <w:rsid w:val="00966218"/>
    <w:rsid w:val="00970311"/>
    <w:rsid w:val="00970D3C"/>
    <w:rsid w:val="00972E03"/>
    <w:rsid w:val="009737E5"/>
    <w:rsid w:val="0097426D"/>
    <w:rsid w:val="00975A45"/>
    <w:rsid w:val="00981402"/>
    <w:rsid w:val="00981AA1"/>
    <w:rsid w:val="00984370"/>
    <w:rsid w:val="00984BCD"/>
    <w:rsid w:val="00984E0F"/>
    <w:rsid w:val="00985338"/>
    <w:rsid w:val="00986C13"/>
    <w:rsid w:val="009875E2"/>
    <w:rsid w:val="00991DFF"/>
    <w:rsid w:val="00994F14"/>
    <w:rsid w:val="00996630"/>
    <w:rsid w:val="009972C9"/>
    <w:rsid w:val="00997887"/>
    <w:rsid w:val="0099798C"/>
    <w:rsid w:val="00997B7B"/>
    <w:rsid w:val="009A083A"/>
    <w:rsid w:val="009A0DAF"/>
    <w:rsid w:val="009A1204"/>
    <w:rsid w:val="009A1A14"/>
    <w:rsid w:val="009A2863"/>
    <w:rsid w:val="009A492B"/>
    <w:rsid w:val="009A6076"/>
    <w:rsid w:val="009A7B1D"/>
    <w:rsid w:val="009B4C52"/>
    <w:rsid w:val="009B5777"/>
    <w:rsid w:val="009B6EAB"/>
    <w:rsid w:val="009C04A1"/>
    <w:rsid w:val="009C06DB"/>
    <w:rsid w:val="009C0E7B"/>
    <w:rsid w:val="009C1A84"/>
    <w:rsid w:val="009C2305"/>
    <w:rsid w:val="009C2F4C"/>
    <w:rsid w:val="009C31E3"/>
    <w:rsid w:val="009C4304"/>
    <w:rsid w:val="009C4652"/>
    <w:rsid w:val="009C507A"/>
    <w:rsid w:val="009C7B0C"/>
    <w:rsid w:val="009C7FA0"/>
    <w:rsid w:val="009D1707"/>
    <w:rsid w:val="009D1AC1"/>
    <w:rsid w:val="009D1CA1"/>
    <w:rsid w:val="009D25BD"/>
    <w:rsid w:val="009D3376"/>
    <w:rsid w:val="009D3A43"/>
    <w:rsid w:val="009D3AD7"/>
    <w:rsid w:val="009D3F7C"/>
    <w:rsid w:val="009D4D5E"/>
    <w:rsid w:val="009D7962"/>
    <w:rsid w:val="009E299B"/>
    <w:rsid w:val="009E3886"/>
    <w:rsid w:val="009E52B0"/>
    <w:rsid w:val="009E66B0"/>
    <w:rsid w:val="009E7415"/>
    <w:rsid w:val="009E7704"/>
    <w:rsid w:val="009F05C8"/>
    <w:rsid w:val="009F1A40"/>
    <w:rsid w:val="009F3297"/>
    <w:rsid w:val="009F4C31"/>
    <w:rsid w:val="009F7FA0"/>
    <w:rsid w:val="00A00347"/>
    <w:rsid w:val="00A004FA"/>
    <w:rsid w:val="00A01542"/>
    <w:rsid w:val="00A02FF7"/>
    <w:rsid w:val="00A031CF"/>
    <w:rsid w:val="00A0417C"/>
    <w:rsid w:val="00A0618F"/>
    <w:rsid w:val="00A07B2A"/>
    <w:rsid w:val="00A11D07"/>
    <w:rsid w:val="00A11E5D"/>
    <w:rsid w:val="00A123CB"/>
    <w:rsid w:val="00A1776A"/>
    <w:rsid w:val="00A208F6"/>
    <w:rsid w:val="00A20C24"/>
    <w:rsid w:val="00A229E8"/>
    <w:rsid w:val="00A23810"/>
    <w:rsid w:val="00A24015"/>
    <w:rsid w:val="00A25FDC"/>
    <w:rsid w:val="00A27423"/>
    <w:rsid w:val="00A312F2"/>
    <w:rsid w:val="00A31AE8"/>
    <w:rsid w:val="00A3404D"/>
    <w:rsid w:val="00A346D8"/>
    <w:rsid w:val="00A364CA"/>
    <w:rsid w:val="00A36AA1"/>
    <w:rsid w:val="00A375FA"/>
    <w:rsid w:val="00A37610"/>
    <w:rsid w:val="00A377AC"/>
    <w:rsid w:val="00A411D7"/>
    <w:rsid w:val="00A4216E"/>
    <w:rsid w:val="00A444D4"/>
    <w:rsid w:val="00A44F63"/>
    <w:rsid w:val="00A4693D"/>
    <w:rsid w:val="00A46B55"/>
    <w:rsid w:val="00A46EA3"/>
    <w:rsid w:val="00A47AE9"/>
    <w:rsid w:val="00A533C2"/>
    <w:rsid w:val="00A546CF"/>
    <w:rsid w:val="00A54A7A"/>
    <w:rsid w:val="00A54C0B"/>
    <w:rsid w:val="00A55713"/>
    <w:rsid w:val="00A5586B"/>
    <w:rsid w:val="00A55A58"/>
    <w:rsid w:val="00A575E8"/>
    <w:rsid w:val="00A57856"/>
    <w:rsid w:val="00A57BC4"/>
    <w:rsid w:val="00A6052D"/>
    <w:rsid w:val="00A63778"/>
    <w:rsid w:val="00A64F09"/>
    <w:rsid w:val="00A663D1"/>
    <w:rsid w:val="00A6644A"/>
    <w:rsid w:val="00A6786E"/>
    <w:rsid w:val="00A7015E"/>
    <w:rsid w:val="00A71165"/>
    <w:rsid w:val="00A7163F"/>
    <w:rsid w:val="00A717C4"/>
    <w:rsid w:val="00A72CCE"/>
    <w:rsid w:val="00A73E0A"/>
    <w:rsid w:val="00A7438A"/>
    <w:rsid w:val="00A76D19"/>
    <w:rsid w:val="00A774DE"/>
    <w:rsid w:val="00A8272D"/>
    <w:rsid w:val="00A85B32"/>
    <w:rsid w:val="00A86E7D"/>
    <w:rsid w:val="00A91C0D"/>
    <w:rsid w:val="00A92C97"/>
    <w:rsid w:val="00A943F3"/>
    <w:rsid w:val="00A955CD"/>
    <w:rsid w:val="00A96419"/>
    <w:rsid w:val="00AA0015"/>
    <w:rsid w:val="00AA2E4E"/>
    <w:rsid w:val="00AA3230"/>
    <w:rsid w:val="00AA35F6"/>
    <w:rsid w:val="00AA4273"/>
    <w:rsid w:val="00AA4A7D"/>
    <w:rsid w:val="00AA6897"/>
    <w:rsid w:val="00AA78AE"/>
    <w:rsid w:val="00AB03BC"/>
    <w:rsid w:val="00AB0672"/>
    <w:rsid w:val="00AB0FE7"/>
    <w:rsid w:val="00AB130C"/>
    <w:rsid w:val="00AB5564"/>
    <w:rsid w:val="00AB7F22"/>
    <w:rsid w:val="00AC0647"/>
    <w:rsid w:val="00AC17FF"/>
    <w:rsid w:val="00AC4FCD"/>
    <w:rsid w:val="00AC5A88"/>
    <w:rsid w:val="00AC684C"/>
    <w:rsid w:val="00AD16C1"/>
    <w:rsid w:val="00AD1A51"/>
    <w:rsid w:val="00AD2498"/>
    <w:rsid w:val="00AD3184"/>
    <w:rsid w:val="00AD3552"/>
    <w:rsid w:val="00AD4B98"/>
    <w:rsid w:val="00AD508A"/>
    <w:rsid w:val="00AD5E49"/>
    <w:rsid w:val="00AD6AC3"/>
    <w:rsid w:val="00AD6D4D"/>
    <w:rsid w:val="00AD6FD0"/>
    <w:rsid w:val="00AD7EDE"/>
    <w:rsid w:val="00AE2F85"/>
    <w:rsid w:val="00AE3A80"/>
    <w:rsid w:val="00AE5552"/>
    <w:rsid w:val="00AE63F5"/>
    <w:rsid w:val="00AE7373"/>
    <w:rsid w:val="00AF14E3"/>
    <w:rsid w:val="00AF1743"/>
    <w:rsid w:val="00AF21D1"/>
    <w:rsid w:val="00AF2658"/>
    <w:rsid w:val="00AF2C19"/>
    <w:rsid w:val="00AF384A"/>
    <w:rsid w:val="00AF5D97"/>
    <w:rsid w:val="00AF6A62"/>
    <w:rsid w:val="00AF772B"/>
    <w:rsid w:val="00B00946"/>
    <w:rsid w:val="00B025A5"/>
    <w:rsid w:val="00B04F25"/>
    <w:rsid w:val="00B054B2"/>
    <w:rsid w:val="00B0577C"/>
    <w:rsid w:val="00B0770C"/>
    <w:rsid w:val="00B103B2"/>
    <w:rsid w:val="00B1231C"/>
    <w:rsid w:val="00B12653"/>
    <w:rsid w:val="00B13D58"/>
    <w:rsid w:val="00B1607F"/>
    <w:rsid w:val="00B2052B"/>
    <w:rsid w:val="00B21015"/>
    <w:rsid w:val="00B22C4B"/>
    <w:rsid w:val="00B23388"/>
    <w:rsid w:val="00B239A0"/>
    <w:rsid w:val="00B23BEA"/>
    <w:rsid w:val="00B24529"/>
    <w:rsid w:val="00B25739"/>
    <w:rsid w:val="00B25FD7"/>
    <w:rsid w:val="00B267F1"/>
    <w:rsid w:val="00B27E62"/>
    <w:rsid w:val="00B3065B"/>
    <w:rsid w:val="00B30DDE"/>
    <w:rsid w:val="00B30FD9"/>
    <w:rsid w:val="00B33BAF"/>
    <w:rsid w:val="00B347C0"/>
    <w:rsid w:val="00B4287D"/>
    <w:rsid w:val="00B503C3"/>
    <w:rsid w:val="00B505CA"/>
    <w:rsid w:val="00B50C5D"/>
    <w:rsid w:val="00B50C65"/>
    <w:rsid w:val="00B51E2D"/>
    <w:rsid w:val="00B53935"/>
    <w:rsid w:val="00B54F9D"/>
    <w:rsid w:val="00B54FE9"/>
    <w:rsid w:val="00B5797E"/>
    <w:rsid w:val="00B602F9"/>
    <w:rsid w:val="00B620E1"/>
    <w:rsid w:val="00B62306"/>
    <w:rsid w:val="00B646E8"/>
    <w:rsid w:val="00B64D64"/>
    <w:rsid w:val="00B64F0B"/>
    <w:rsid w:val="00B65578"/>
    <w:rsid w:val="00B65AD3"/>
    <w:rsid w:val="00B65CB1"/>
    <w:rsid w:val="00B65F10"/>
    <w:rsid w:val="00B66123"/>
    <w:rsid w:val="00B673A1"/>
    <w:rsid w:val="00B67A43"/>
    <w:rsid w:val="00B67B52"/>
    <w:rsid w:val="00B74760"/>
    <w:rsid w:val="00B763B0"/>
    <w:rsid w:val="00B81721"/>
    <w:rsid w:val="00B82B55"/>
    <w:rsid w:val="00B83CC9"/>
    <w:rsid w:val="00B84719"/>
    <w:rsid w:val="00B85272"/>
    <w:rsid w:val="00B86B09"/>
    <w:rsid w:val="00B86EA3"/>
    <w:rsid w:val="00B8720A"/>
    <w:rsid w:val="00B8758C"/>
    <w:rsid w:val="00B87B24"/>
    <w:rsid w:val="00B90FBB"/>
    <w:rsid w:val="00B92577"/>
    <w:rsid w:val="00B9345C"/>
    <w:rsid w:val="00B94CAF"/>
    <w:rsid w:val="00B95E86"/>
    <w:rsid w:val="00B95F50"/>
    <w:rsid w:val="00BA0BE1"/>
    <w:rsid w:val="00BA2307"/>
    <w:rsid w:val="00BA331F"/>
    <w:rsid w:val="00BA5C0B"/>
    <w:rsid w:val="00BA6F79"/>
    <w:rsid w:val="00BB0C12"/>
    <w:rsid w:val="00BB17DC"/>
    <w:rsid w:val="00BB1D97"/>
    <w:rsid w:val="00BB45B7"/>
    <w:rsid w:val="00BB4711"/>
    <w:rsid w:val="00BC0692"/>
    <w:rsid w:val="00BC1452"/>
    <w:rsid w:val="00BC239D"/>
    <w:rsid w:val="00BC36C5"/>
    <w:rsid w:val="00BC3BFA"/>
    <w:rsid w:val="00BC4262"/>
    <w:rsid w:val="00BC4676"/>
    <w:rsid w:val="00BC678F"/>
    <w:rsid w:val="00BD09E0"/>
    <w:rsid w:val="00BD14B6"/>
    <w:rsid w:val="00BD2154"/>
    <w:rsid w:val="00BD35EB"/>
    <w:rsid w:val="00BD6B7B"/>
    <w:rsid w:val="00BD7403"/>
    <w:rsid w:val="00BD7CB5"/>
    <w:rsid w:val="00BE03EA"/>
    <w:rsid w:val="00BE06ED"/>
    <w:rsid w:val="00BE0C85"/>
    <w:rsid w:val="00BE15E1"/>
    <w:rsid w:val="00BE2BF4"/>
    <w:rsid w:val="00BE54EE"/>
    <w:rsid w:val="00BE5EEB"/>
    <w:rsid w:val="00BF162A"/>
    <w:rsid w:val="00BF2950"/>
    <w:rsid w:val="00BF36BA"/>
    <w:rsid w:val="00BF3A98"/>
    <w:rsid w:val="00BF46C7"/>
    <w:rsid w:val="00BF5B9B"/>
    <w:rsid w:val="00BF5DD5"/>
    <w:rsid w:val="00BF6AA4"/>
    <w:rsid w:val="00BF7144"/>
    <w:rsid w:val="00C01930"/>
    <w:rsid w:val="00C02011"/>
    <w:rsid w:val="00C02428"/>
    <w:rsid w:val="00C02488"/>
    <w:rsid w:val="00C05653"/>
    <w:rsid w:val="00C0615B"/>
    <w:rsid w:val="00C06957"/>
    <w:rsid w:val="00C0756B"/>
    <w:rsid w:val="00C10B3C"/>
    <w:rsid w:val="00C11411"/>
    <w:rsid w:val="00C11B54"/>
    <w:rsid w:val="00C11D67"/>
    <w:rsid w:val="00C15D38"/>
    <w:rsid w:val="00C161EB"/>
    <w:rsid w:val="00C20FA0"/>
    <w:rsid w:val="00C224EF"/>
    <w:rsid w:val="00C226D6"/>
    <w:rsid w:val="00C22EDA"/>
    <w:rsid w:val="00C267FB"/>
    <w:rsid w:val="00C26BF4"/>
    <w:rsid w:val="00C27E8F"/>
    <w:rsid w:val="00C331E8"/>
    <w:rsid w:val="00C33EB5"/>
    <w:rsid w:val="00C35282"/>
    <w:rsid w:val="00C35BD0"/>
    <w:rsid w:val="00C4078F"/>
    <w:rsid w:val="00C40A9D"/>
    <w:rsid w:val="00C41C65"/>
    <w:rsid w:val="00C43872"/>
    <w:rsid w:val="00C45890"/>
    <w:rsid w:val="00C45E44"/>
    <w:rsid w:val="00C50BC8"/>
    <w:rsid w:val="00C51093"/>
    <w:rsid w:val="00C51207"/>
    <w:rsid w:val="00C54476"/>
    <w:rsid w:val="00C56463"/>
    <w:rsid w:val="00C611FB"/>
    <w:rsid w:val="00C614B8"/>
    <w:rsid w:val="00C6167E"/>
    <w:rsid w:val="00C61EBD"/>
    <w:rsid w:val="00C628A7"/>
    <w:rsid w:val="00C641A5"/>
    <w:rsid w:val="00C65374"/>
    <w:rsid w:val="00C66554"/>
    <w:rsid w:val="00C66BE8"/>
    <w:rsid w:val="00C7015E"/>
    <w:rsid w:val="00C7140F"/>
    <w:rsid w:val="00C71A35"/>
    <w:rsid w:val="00C72473"/>
    <w:rsid w:val="00C72AE4"/>
    <w:rsid w:val="00C73C77"/>
    <w:rsid w:val="00C73FA8"/>
    <w:rsid w:val="00C741F3"/>
    <w:rsid w:val="00C74E94"/>
    <w:rsid w:val="00C751FC"/>
    <w:rsid w:val="00C77042"/>
    <w:rsid w:val="00C80D81"/>
    <w:rsid w:val="00C80DE1"/>
    <w:rsid w:val="00C82012"/>
    <w:rsid w:val="00C821C1"/>
    <w:rsid w:val="00C84DDC"/>
    <w:rsid w:val="00C8647B"/>
    <w:rsid w:val="00C86A72"/>
    <w:rsid w:val="00C86EA9"/>
    <w:rsid w:val="00C919B7"/>
    <w:rsid w:val="00C91E5C"/>
    <w:rsid w:val="00C91FD0"/>
    <w:rsid w:val="00C92A5A"/>
    <w:rsid w:val="00C92B05"/>
    <w:rsid w:val="00C963C2"/>
    <w:rsid w:val="00C97AB9"/>
    <w:rsid w:val="00CA0853"/>
    <w:rsid w:val="00CA0B22"/>
    <w:rsid w:val="00CA0DDF"/>
    <w:rsid w:val="00CA1235"/>
    <w:rsid w:val="00CA14B7"/>
    <w:rsid w:val="00CA1828"/>
    <w:rsid w:val="00CA25F6"/>
    <w:rsid w:val="00CA39D5"/>
    <w:rsid w:val="00CA3AA8"/>
    <w:rsid w:val="00CA3DBB"/>
    <w:rsid w:val="00CA6824"/>
    <w:rsid w:val="00CB36B3"/>
    <w:rsid w:val="00CB657B"/>
    <w:rsid w:val="00CB6A40"/>
    <w:rsid w:val="00CC2B9F"/>
    <w:rsid w:val="00CC2FA1"/>
    <w:rsid w:val="00CC42C4"/>
    <w:rsid w:val="00CC4BCD"/>
    <w:rsid w:val="00CC6F67"/>
    <w:rsid w:val="00CC75E5"/>
    <w:rsid w:val="00CC7FD9"/>
    <w:rsid w:val="00CD1302"/>
    <w:rsid w:val="00CD2E63"/>
    <w:rsid w:val="00CD731E"/>
    <w:rsid w:val="00CD7DFB"/>
    <w:rsid w:val="00CE1055"/>
    <w:rsid w:val="00CE1C5A"/>
    <w:rsid w:val="00CE50D4"/>
    <w:rsid w:val="00CE522E"/>
    <w:rsid w:val="00CE556B"/>
    <w:rsid w:val="00CE5AF3"/>
    <w:rsid w:val="00CF0399"/>
    <w:rsid w:val="00CF0AB8"/>
    <w:rsid w:val="00CF273E"/>
    <w:rsid w:val="00CF3C0B"/>
    <w:rsid w:val="00CF7C37"/>
    <w:rsid w:val="00D00CA7"/>
    <w:rsid w:val="00D011C3"/>
    <w:rsid w:val="00D025E0"/>
    <w:rsid w:val="00D03C0A"/>
    <w:rsid w:val="00D05944"/>
    <w:rsid w:val="00D05B68"/>
    <w:rsid w:val="00D10811"/>
    <w:rsid w:val="00D1226A"/>
    <w:rsid w:val="00D1597E"/>
    <w:rsid w:val="00D159EA"/>
    <w:rsid w:val="00D17E90"/>
    <w:rsid w:val="00D2140E"/>
    <w:rsid w:val="00D233B2"/>
    <w:rsid w:val="00D239E9"/>
    <w:rsid w:val="00D24B91"/>
    <w:rsid w:val="00D2650F"/>
    <w:rsid w:val="00D26862"/>
    <w:rsid w:val="00D31AB9"/>
    <w:rsid w:val="00D32CC0"/>
    <w:rsid w:val="00D336FC"/>
    <w:rsid w:val="00D3449D"/>
    <w:rsid w:val="00D354F4"/>
    <w:rsid w:val="00D35589"/>
    <w:rsid w:val="00D36819"/>
    <w:rsid w:val="00D40709"/>
    <w:rsid w:val="00D41381"/>
    <w:rsid w:val="00D4146B"/>
    <w:rsid w:val="00D4151A"/>
    <w:rsid w:val="00D41914"/>
    <w:rsid w:val="00D42699"/>
    <w:rsid w:val="00D42773"/>
    <w:rsid w:val="00D42AA1"/>
    <w:rsid w:val="00D43336"/>
    <w:rsid w:val="00D43773"/>
    <w:rsid w:val="00D44A8B"/>
    <w:rsid w:val="00D44ECA"/>
    <w:rsid w:val="00D4719A"/>
    <w:rsid w:val="00D509B3"/>
    <w:rsid w:val="00D5250A"/>
    <w:rsid w:val="00D53420"/>
    <w:rsid w:val="00D55C93"/>
    <w:rsid w:val="00D56253"/>
    <w:rsid w:val="00D566A9"/>
    <w:rsid w:val="00D57B8F"/>
    <w:rsid w:val="00D6033C"/>
    <w:rsid w:val="00D60492"/>
    <w:rsid w:val="00D6207B"/>
    <w:rsid w:val="00D65BE1"/>
    <w:rsid w:val="00D6721A"/>
    <w:rsid w:val="00D71606"/>
    <w:rsid w:val="00D72423"/>
    <w:rsid w:val="00D734D1"/>
    <w:rsid w:val="00D76422"/>
    <w:rsid w:val="00D76886"/>
    <w:rsid w:val="00D76D46"/>
    <w:rsid w:val="00D80DD8"/>
    <w:rsid w:val="00D81EB6"/>
    <w:rsid w:val="00D829B4"/>
    <w:rsid w:val="00D84FD6"/>
    <w:rsid w:val="00D85389"/>
    <w:rsid w:val="00D866E0"/>
    <w:rsid w:val="00D86B54"/>
    <w:rsid w:val="00D86D61"/>
    <w:rsid w:val="00D94789"/>
    <w:rsid w:val="00D94D82"/>
    <w:rsid w:val="00D95192"/>
    <w:rsid w:val="00D96301"/>
    <w:rsid w:val="00D96600"/>
    <w:rsid w:val="00D96CEE"/>
    <w:rsid w:val="00D973F6"/>
    <w:rsid w:val="00DA0BFA"/>
    <w:rsid w:val="00DA204F"/>
    <w:rsid w:val="00DA5615"/>
    <w:rsid w:val="00DA58AC"/>
    <w:rsid w:val="00DA5E92"/>
    <w:rsid w:val="00DA602F"/>
    <w:rsid w:val="00DA6113"/>
    <w:rsid w:val="00DA746B"/>
    <w:rsid w:val="00DA76A3"/>
    <w:rsid w:val="00DB03A9"/>
    <w:rsid w:val="00DB1AFC"/>
    <w:rsid w:val="00DB47FA"/>
    <w:rsid w:val="00DB6684"/>
    <w:rsid w:val="00DB7A53"/>
    <w:rsid w:val="00DC0648"/>
    <w:rsid w:val="00DC0C4E"/>
    <w:rsid w:val="00DC2E5F"/>
    <w:rsid w:val="00DC30CA"/>
    <w:rsid w:val="00DC3EFD"/>
    <w:rsid w:val="00DC508B"/>
    <w:rsid w:val="00DC5798"/>
    <w:rsid w:val="00DD09EC"/>
    <w:rsid w:val="00DD2883"/>
    <w:rsid w:val="00DD300E"/>
    <w:rsid w:val="00DD3AC4"/>
    <w:rsid w:val="00DD76BE"/>
    <w:rsid w:val="00DE10CC"/>
    <w:rsid w:val="00DE255C"/>
    <w:rsid w:val="00DE3F12"/>
    <w:rsid w:val="00DE414B"/>
    <w:rsid w:val="00DE4288"/>
    <w:rsid w:val="00DE4764"/>
    <w:rsid w:val="00DE66D1"/>
    <w:rsid w:val="00DE7AC6"/>
    <w:rsid w:val="00DF0F17"/>
    <w:rsid w:val="00DF1880"/>
    <w:rsid w:val="00DF21BB"/>
    <w:rsid w:val="00DF231B"/>
    <w:rsid w:val="00DF5BCE"/>
    <w:rsid w:val="00DF6F80"/>
    <w:rsid w:val="00DF715A"/>
    <w:rsid w:val="00E003D9"/>
    <w:rsid w:val="00E0049A"/>
    <w:rsid w:val="00E00534"/>
    <w:rsid w:val="00E02F22"/>
    <w:rsid w:val="00E05DC7"/>
    <w:rsid w:val="00E06058"/>
    <w:rsid w:val="00E06560"/>
    <w:rsid w:val="00E13546"/>
    <w:rsid w:val="00E13741"/>
    <w:rsid w:val="00E1457A"/>
    <w:rsid w:val="00E172D9"/>
    <w:rsid w:val="00E17742"/>
    <w:rsid w:val="00E20581"/>
    <w:rsid w:val="00E21156"/>
    <w:rsid w:val="00E223A7"/>
    <w:rsid w:val="00E2328D"/>
    <w:rsid w:val="00E24FAB"/>
    <w:rsid w:val="00E27545"/>
    <w:rsid w:val="00E311A4"/>
    <w:rsid w:val="00E31216"/>
    <w:rsid w:val="00E32117"/>
    <w:rsid w:val="00E32728"/>
    <w:rsid w:val="00E33EFC"/>
    <w:rsid w:val="00E356FA"/>
    <w:rsid w:val="00E37D54"/>
    <w:rsid w:val="00E40353"/>
    <w:rsid w:val="00E40553"/>
    <w:rsid w:val="00E40C02"/>
    <w:rsid w:val="00E41E2B"/>
    <w:rsid w:val="00E42988"/>
    <w:rsid w:val="00E45223"/>
    <w:rsid w:val="00E4650A"/>
    <w:rsid w:val="00E46851"/>
    <w:rsid w:val="00E47789"/>
    <w:rsid w:val="00E50DA9"/>
    <w:rsid w:val="00E511E4"/>
    <w:rsid w:val="00E51FBE"/>
    <w:rsid w:val="00E51FCE"/>
    <w:rsid w:val="00E52D4C"/>
    <w:rsid w:val="00E53087"/>
    <w:rsid w:val="00E53669"/>
    <w:rsid w:val="00E54DE7"/>
    <w:rsid w:val="00E55321"/>
    <w:rsid w:val="00E555A0"/>
    <w:rsid w:val="00E55D76"/>
    <w:rsid w:val="00E55F5E"/>
    <w:rsid w:val="00E561E3"/>
    <w:rsid w:val="00E562AB"/>
    <w:rsid w:val="00E56FE6"/>
    <w:rsid w:val="00E60C7F"/>
    <w:rsid w:val="00E61DB7"/>
    <w:rsid w:val="00E628C8"/>
    <w:rsid w:val="00E6653A"/>
    <w:rsid w:val="00E7169E"/>
    <w:rsid w:val="00E72D23"/>
    <w:rsid w:val="00E7435A"/>
    <w:rsid w:val="00E766E8"/>
    <w:rsid w:val="00E76B79"/>
    <w:rsid w:val="00E76D9D"/>
    <w:rsid w:val="00E822BA"/>
    <w:rsid w:val="00E83ACA"/>
    <w:rsid w:val="00E84AFF"/>
    <w:rsid w:val="00E873F2"/>
    <w:rsid w:val="00E90AD7"/>
    <w:rsid w:val="00E92263"/>
    <w:rsid w:val="00E944E0"/>
    <w:rsid w:val="00E96D26"/>
    <w:rsid w:val="00EA69B9"/>
    <w:rsid w:val="00EA72F6"/>
    <w:rsid w:val="00EA7D19"/>
    <w:rsid w:val="00EB1E70"/>
    <w:rsid w:val="00EB45F7"/>
    <w:rsid w:val="00EB554C"/>
    <w:rsid w:val="00EB5A16"/>
    <w:rsid w:val="00EB6F72"/>
    <w:rsid w:val="00EB7840"/>
    <w:rsid w:val="00EC0F6D"/>
    <w:rsid w:val="00EC3196"/>
    <w:rsid w:val="00EC3C31"/>
    <w:rsid w:val="00EC5026"/>
    <w:rsid w:val="00EC607B"/>
    <w:rsid w:val="00EC62B7"/>
    <w:rsid w:val="00EC7F98"/>
    <w:rsid w:val="00ED1B1B"/>
    <w:rsid w:val="00ED1E18"/>
    <w:rsid w:val="00ED274F"/>
    <w:rsid w:val="00ED28CA"/>
    <w:rsid w:val="00ED32FE"/>
    <w:rsid w:val="00ED42FA"/>
    <w:rsid w:val="00ED532E"/>
    <w:rsid w:val="00ED5B41"/>
    <w:rsid w:val="00ED5B59"/>
    <w:rsid w:val="00ED661B"/>
    <w:rsid w:val="00ED6FA0"/>
    <w:rsid w:val="00EE019F"/>
    <w:rsid w:val="00EE0916"/>
    <w:rsid w:val="00EE20CF"/>
    <w:rsid w:val="00EE6680"/>
    <w:rsid w:val="00EE6F97"/>
    <w:rsid w:val="00EF122A"/>
    <w:rsid w:val="00EF1AA4"/>
    <w:rsid w:val="00EF1E81"/>
    <w:rsid w:val="00EF1F46"/>
    <w:rsid w:val="00EF3931"/>
    <w:rsid w:val="00EF560D"/>
    <w:rsid w:val="00EF5C7F"/>
    <w:rsid w:val="00F00014"/>
    <w:rsid w:val="00F00023"/>
    <w:rsid w:val="00F01316"/>
    <w:rsid w:val="00F01C2D"/>
    <w:rsid w:val="00F02362"/>
    <w:rsid w:val="00F025B6"/>
    <w:rsid w:val="00F03630"/>
    <w:rsid w:val="00F05722"/>
    <w:rsid w:val="00F0764A"/>
    <w:rsid w:val="00F112EE"/>
    <w:rsid w:val="00F11D3B"/>
    <w:rsid w:val="00F124D9"/>
    <w:rsid w:val="00F12C09"/>
    <w:rsid w:val="00F136DF"/>
    <w:rsid w:val="00F148E7"/>
    <w:rsid w:val="00F16058"/>
    <w:rsid w:val="00F16676"/>
    <w:rsid w:val="00F17C91"/>
    <w:rsid w:val="00F17DA8"/>
    <w:rsid w:val="00F21076"/>
    <w:rsid w:val="00F218FE"/>
    <w:rsid w:val="00F220C0"/>
    <w:rsid w:val="00F23350"/>
    <w:rsid w:val="00F2496C"/>
    <w:rsid w:val="00F31833"/>
    <w:rsid w:val="00F31834"/>
    <w:rsid w:val="00F331E1"/>
    <w:rsid w:val="00F33AA0"/>
    <w:rsid w:val="00F34790"/>
    <w:rsid w:val="00F34D10"/>
    <w:rsid w:val="00F37E31"/>
    <w:rsid w:val="00F407FD"/>
    <w:rsid w:val="00F40B78"/>
    <w:rsid w:val="00F40F7E"/>
    <w:rsid w:val="00F4388E"/>
    <w:rsid w:val="00F43EAC"/>
    <w:rsid w:val="00F4659C"/>
    <w:rsid w:val="00F47BC5"/>
    <w:rsid w:val="00F519FF"/>
    <w:rsid w:val="00F5231E"/>
    <w:rsid w:val="00F53D67"/>
    <w:rsid w:val="00F543F5"/>
    <w:rsid w:val="00F56E30"/>
    <w:rsid w:val="00F60D22"/>
    <w:rsid w:val="00F622D7"/>
    <w:rsid w:val="00F62B2E"/>
    <w:rsid w:val="00F632AC"/>
    <w:rsid w:val="00F63942"/>
    <w:rsid w:val="00F645D5"/>
    <w:rsid w:val="00F663C5"/>
    <w:rsid w:val="00F66FC2"/>
    <w:rsid w:val="00F67B9C"/>
    <w:rsid w:val="00F67C11"/>
    <w:rsid w:val="00F707EA"/>
    <w:rsid w:val="00F76907"/>
    <w:rsid w:val="00F80899"/>
    <w:rsid w:val="00F80E29"/>
    <w:rsid w:val="00F81996"/>
    <w:rsid w:val="00F837F0"/>
    <w:rsid w:val="00F84FFA"/>
    <w:rsid w:val="00F86115"/>
    <w:rsid w:val="00F90963"/>
    <w:rsid w:val="00F90FF7"/>
    <w:rsid w:val="00F92EC1"/>
    <w:rsid w:val="00F94A4A"/>
    <w:rsid w:val="00F970C3"/>
    <w:rsid w:val="00FA0C09"/>
    <w:rsid w:val="00FA18BD"/>
    <w:rsid w:val="00FA36F8"/>
    <w:rsid w:val="00FA3CDF"/>
    <w:rsid w:val="00FA43D8"/>
    <w:rsid w:val="00FA486B"/>
    <w:rsid w:val="00FA4C35"/>
    <w:rsid w:val="00FA5B4D"/>
    <w:rsid w:val="00FA6E2E"/>
    <w:rsid w:val="00FA7051"/>
    <w:rsid w:val="00FB0834"/>
    <w:rsid w:val="00FB0AE5"/>
    <w:rsid w:val="00FB0EE9"/>
    <w:rsid w:val="00FB3561"/>
    <w:rsid w:val="00FB39D6"/>
    <w:rsid w:val="00FB3E90"/>
    <w:rsid w:val="00FB5338"/>
    <w:rsid w:val="00FB5C51"/>
    <w:rsid w:val="00FB7E28"/>
    <w:rsid w:val="00FC3623"/>
    <w:rsid w:val="00FC4B62"/>
    <w:rsid w:val="00FC59F2"/>
    <w:rsid w:val="00FC6751"/>
    <w:rsid w:val="00FD09FB"/>
    <w:rsid w:val="00FD14E6"/>
    <w:rsid w:val="00FD221D"/>
    <w:rsid w:val="00FD29F5"/>
    <w:rsid w:val="00FE3D59"/>
    <w:rsid w:val="00FE6F1C"/>
    <w:rsid w:val="00FF00FE"/>
    <w:rsid w:val="00FF039F"/>
    <w:rsid w:val="00FF528E"/>
    <w:rsid w:val="00FF58BE"/>
    <w:rsid w:val="00FF58E9"/>
    <w:rsid w:val="00FF7F3E"/>
    <w:rsid w:val="01757FA8"/>
    <w:rsid w:val="01AA936A"/>
    <w:rsid w:val="01C12B16"/>
    <w:rsid w:val="02EA323B"/>
    <w:rsid w:val="040CC4E9"/>
    <w:rsid w:val="05093EB0"/>
    <w:rsid w:val="073BC3B3"/>
    <w:rsid w:val="091BACC0"/>
    <w:rsid w:val="091DA517"/>
    <w:rsid w:val="094B3A11"/>
    <w:rsid w:val="098281FE"/>
    <w:rsid w:val="0AB807D0"/>
    <w:rsid w:val="0B3F97CE"/>
    <w:rsid w:val="0B794833"/>
    <w:rsid w:val="0D337688"/>
    <w:rsid w:val="0D49824F"/>
    <w:rsid w:val="1182B200"/>
    <w:rsid w:val="11D74EE0"/>
    <w:rsid w:val="1305641B"/>
    <w:rsid w:val="1324DB55"/>
    <w:rsid w:val="139DB44B"/>
    <w:rsid w:val="13A17FD3"/>
    <w:rsid w:val="151FB3C4"/>
    <w:rsid w:val="153984AC"/>
    <w:rsid w:val="15985C33"/>
    <w:rsid w:val="16274144"/>
    <w:rsid w:val="1871256E"/>
    <w:rsid w:val="194B1779"/>
    <w:rsid w:val="1A008BE8"/>
    <w:rsid w:val="1B7BAA8C"/>
    <w:rsid w:val="1BB0B3B6"/>
    <w:rsid w:val="1C423410"/>
    <w:rsid w:val="1D1A0187"/>
    <w:rsid w:val="1D4C8417"/>
    <w:rsid w:val="1EB5D1E8"/>
    <w:rsid w:val="1FD61110"/>
    <w:rsid w:val="2051A249"/>
    <w:rsid w:val="207BACA4"/>
    <w:rsid w:val="213D77B6"/>
    <w:rsid w:val="21BD1C78"/>
    <w:rsid w:val="2203E318"/>
    <w:rsid w:val="22C80D40"/>
    <w:rsid w:val="2324F304"/>
    <w:rsid w:val="255795FC"/>
    <w:rsid w:val="25B29906"/>
    <w:rsid w:val="25EE4BED"/>
    <w:rsid w:val="26370182"/>
    <w:rsid w:val="26873368"/>
    <w:rsid w:val="279B7E63"/>
    <w:rsid w:val="2800C23B"/>
    <w:rsid w:val="2868603E"/>
    <w:rsid w:val="29F8848F"/>
    <w:rsid w:val="29FB51AE"/>
    <w:rsid w:val="2A3BD5D9"/>
    <w:rsid w:val="2A48D833"/>
    <w:rsid w:val="2AF08EF1"/>
    <w:rsid w:val="2AF14A48"/>
    <w:rsid w:val="2B04F92A"/>
    <w:rsid w:val="2B97220F"/>
    <w:rsid w:val="2BB2B2E4"/>
    <w:rsid w:val="2D5BC35C"/>
    <w:rsid w:val="2E28EB0A"/>
    <w:rsid w:val="2E506479"/>
    <w:rsid w:val="2FA69048"/>
    <w:rsid w:val="306A9332"/>
    <w:rsid w:val="30B819B7"/>
    <w:rsid w:val="312704EF"/>
    <w:rsid w:val="32066393"/>
    <w:rsid w:val="32C66BBD"/>
    <w:rsid w:val="32CD5C29"/>
    <w:rsid w:val="34500E44"/>
    <w:rsid w:val="3481EEF1"/>
    <w:rsid w:val="34982C8E"/>
    <w:rsid w:val="34AF853A"/>
    <w:rsid w:val="34D4C807"/>
    <w:rsid w:val="358AFEE8"/>
    <w:rsid w:val="367DA326"/>
    <w:rsid w:val="37A06756"/>
    <w:rsid w:val="37B2091E"/>
    <w:rsid w:val="37CA53D5"/>
    <w:rsid w:val="3843193E"/>
    <w:rsid w:val="38D7C893"/>
    <w:rsid w:val="39556014"/>
    <w:rsid w:val="39C55C9B"/>
    <w:rsid w:val="39FD6D82"/>
    <w:rsid w:val="3AD04EB2"/>
    <w:rsid w:val="3B0F5B98"/>
    <w:rsid w:val="3B1BC57F"/>
    <w:rsid w:val="3B71A10E"/>
    <w:rsid w:val="3B75290B"/>
    <w:rsid w:val="3C73D879"/>
    <w:rsid w:val="3C9DC4F8"/>
    <w:rsid w:val="3DC58936"/>
    <w:rsid w:val="3DE91A77"/>
    <w:rsid w:val="3E0FA8DA"/>
    <w:rsid w:val="3E399559"/>
    <w:rsid w:val="3F510A8E"/>
    <w:rsid w:val="3FBCB412"/>
    <w:rsid w:val="405AAB35"/>
    <w:rsid w:val="40B79B91"/>
    <w:rsid w:val="4147499C"/>
    <w:rsid w:val="4171361B"/>
    <w:rsid w:val="41819BE4"/>
    <w:rsid w:val="4262B7D4"/>
    <w:rsid w:val="4264F90E"/>
    <w:rsid w:val="4278C39B"/>
    <w:rsid w:val="42FC425A"/>
    <w:rsid w:val="4330FBE0"/>
    <w:rsid w:val="44307DE5"/>
    <w:rsid w:val="44FA613B"/>
    <w:rsid w:val="456B8B63"/>
    <w:rsid w:val="46129CB2"/>
    <w:rsid w:val="47EC7396"/>
    <w:rsid w:val="4818199B"/>
    <w:rsid w:val="48D43A92"/>
    <w:rsid w:val="4A70B37E"/>
    <w:rsid w:val="4B31E949"/>
    <w:rsid w:val="4C3B736C"/>
    <w:rsid w:val="4CCFBECA"/>
    <w:rsid w:val="4E55656F"/>
    <w:rsid w:val="4F6806A8"/>
    <w:rsid w:val="515D6D66"/>
    <w:rsid w:val="533CFB2E"/>
    <w:rsid w:val="541CE1AD"/>
    <w:rsid w:val="5467273B"/>
    <w:rsid w:val="54950E28"/>
    <w:rsid w:val="5534343B"/>
    <w:rsid w:val="55A6FC3E"/>
    <w:rsid w:val="56474EF7"/>
    <w:rsid w:val="5691FE19"/>
    <w:rsid w:val="5724A17C"/>
    <w:rsid w:val="57685EE3"/>
    <w:rsid w:val="57E31F58"/>
    <w:rsid w:val="588368C8"/>
    <w:rsid w:val="5A5C423E"/>
    <w:rsid w:val="5B204528"/>
    <w:rsid w:val="5B2EE4B6"/>
    <w:rsid w:val="5C248ED4"/>
    <w:rsid w:val="5D37BE3C"/>
    <w:rsid w:val="5E2264B9"/>
    <w:rsid w:val="5F994B0D"/>
    <w:rsid w:val="600255D9"/>
    <w:rsid w:val="60FE0652"/>
    <w:rsid w:val="619813CB"/>
    <w:rsid w:val="619E263A"/>
    <w:rsid w:val="626C56E9"/>
    <w:rsid w:val="641F4D25"/>
    <w:rsid w:val="65716A83"/>
    <w:rsid w:val="65A3F7AB"/>
    <w:rsid w:val="65C989EF"/>
    <w:rsid w:val="65CB711A"/>
    <w:rsid w:val="6606C63F"/>
    <w:rsid w:val="67298A6F"/>
    <w:rsid w:val="67E59FD3"/>
    <w:rsid w:val="680130A8"/>
    <w:rsid w:val="6A726608"/>
    <w:rsid w:val="6AA4E898"/>
    <w:rsid w:val="6E309BF8"/>
    <w:rsid w:val="6E709AB9"/>
    <w:rsid w:val="6F48A44A"/>
    <w:rsid w:val="6F7832D1"/>
    <w:rsid w:val="6FDBC3CE"/>
    <w:rsid w:val="70BE02EE"/>
    <w:rsid w:val="70FB01BF"/>
    <w:rsid w:val="73848EB8"/>
    <w:rsid w:val="73BDBB02"/>
    <w:rsid w:val="74001FF1"/>
    <w:rsid w:val="74080D77"/>
    <w:rsid w:val="7420BF1F"/>
    <w:rsid w:val="74699BF2"/>
    <w:rsid w:val="7475C1F5"/>
    <w:rsid w:val="749A4C87"/>
    <w:rsid w:val="75E79B3F"/>
    <w:rsid w:val="76416F05"/>
    <w:rsid w:val="767F75DC"/>
    <w:rsid w:val="76ADDE68"/>
    <w:rsid w:val="76BC2F7A"/>
    <w:rsid w:val="76D81963"/>
    <w:rsid w:val="7737C0B3"/>
    <w:rsid w:val="78CBD8A9"/>
    <w:rsid w:val="7949DBA3"/>
    <w:rsid w:val="79E005AF"/>
    <w:rsid w:val="7B90560A"/>
    <w:rsid w:val="7BCA5F2F"/>
    <w:rsid w:val="7E6B0670"/>
    <w:rsid w:val="7EE32B48"/>
    <w:rsid w:val="7EF4F4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28C2B"/>
  <w15:chartTrackingRefBased/>
  <w15:docId w15:val="{7BA6B19A-0B7C-4CA4-BF90-AA33033D9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549"/>
    <w:pPr>
      <w:ind w:left="720"/>
      <w:contextualSpacing/>
    </w:pPr>
  </w:style>
  <w:style w:type="character" w:styleId="CommentReference">
    <w:name w:val="annotation reference"/>
    <w:basedOn w:val="DefaultParagraphFont"/>
    <w:uiPriority w:val="99"/>
    <w:semiHidden/>
    <w:unhideWhenUsed/>
    <w:rsid w:val="00BE15E1"/>
    <w:rPr>
      <w:sz w:val="16"/>
      <w:szCs w:val="16"/>
    </w:rPr>
  </w:style>
  <w:style w:type="paragraph" w:styleId="CommentText">
    <w:name w:val="annotation text"/>
    <w:basedOn w:val="Normal"/>
    <w:link w:val="CommentTextChar"/>
    <w:uiPriority w:val="99"/>
    <w:unhideWhenUsed/>
    <w:rsid w:val="00BE15E1"/>
    <w:pPr>
      <w:spacing w:line="240" w:lineRule="auto"/>
    </w:pPr>
    <w:rPr>
      <w:sz w:val="20"/>
      <w:szCs w:val="20"/>
    </w:rPr>
  </w:style>
  <w:style w:type="character" w:customStyle="1" w:styleId="CommentTextChar">
    <w:name w:val="Comment Text Char"/>
    <w:basedOn w:val="DefaultParagraphFont"/>
    <w:link w:val="CommentText"/>
    <w:uiPriority w:val="99"/>
    <w:rsid w:val="00BE15E1"/>
    <w:rPr>
      <w:sz w:val="20"/>
      <w:szCs w:val="20"/>
    </w:rPr>
  </w:style>
  <w:style w:type="paragraph" w:styleId="CommentSubject">
    <w:name w:val="annotation subject"/>
    <w:basedOn w:val="CommentText"/>
    <w:next w:val="CommentText"/>
    <w:link w:val="CommentSubjectChar"/>
    <w:uiPriority w:val="99"/>
    <w:semiHidden/>
    <w:unhideWhenUsed/>
    <w:rsid w:val="00BE15E1"/>
    <w:rPr>
      <w:b/>
      <w:bCs/>
    </w:rPr>
  </w:style>
  <w:style w:type="character" w:customStyle="1" w:styleId="CommentSubjectChar">
    <w:name w:val="Comment Subject Char"/>
    <w:basedOn w:val="CommentTextChar"/>
    <w:link w:val="CommentSubject"/>
    <w:uiPriority w:val="99"/>
    <w:semiHidden/>
    <w:rsid w:val="00BE15E1"/>
    <w:rPr>
      <w:b/>
      <w:bCs/>
      <w:sz w:val="20"/>
      <w:szCs w:val="20"/>
    </w:rPr>
  </w:style>
  <w:style w:type="character" w:styleId="Emphasis">
    <w:name w:val="Emphasis"/>
    <w:basedOn w:val="DefaultParagraphFont"/>
    <w:uiPriority w:val="20"/>
    <w:qFormat/>
    <w:rsid w:val="006F177C"/>
    <w:rPr>
      <w:i/>
      <w:iCs/>
    </w:rPr>
  </w:style>
  <w:style w:type="character" w:styleId="Hyperlink">
    <w:name w:val="Hyperlink"/>
    <w:basedOn w:val="DefaultParagraphFont"/>
    <w:uiPriority w:val="99"/>
    <w:unhideWhenUsed/>
    <w:rsid w:val="006F177C"/>
    <w:rPr>
      <w:color w:val="0000FF"/>
      <w:u w:val="single"/>
    </w:rPr>
  </w:style>
  <w:style w:type="paragraph" w:styleId="NormalWeb">
    <w:name w:val="Normal (Web)"/>
    <w:basedOn w:val="Normal"/>
    <w:uiPriority w:val="99"/>
    <w:semiHidden/>
    <w:unhideWhenUsed/>
    <w:rsid w:val="006F17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877C85"/>
    <w:rPr>
      <w:color w:val="605E5C"/>
      <w:shd w:val="clear" w:color="auto" w:fill="E1DFDD"/>
    </w:rPr>
  </w:style>
  <w:style w:type="character" w:styleId="FollowedHyperlink">
    <w:name w:val="FollowedHyperlink"/>
    <w:basedOn w:val="DefaultParagraphFont"/>
    <w:uiPriority w:val="99"/>
    <w:semiHidden/>
    <w:unhideWhenUsed/>
    <w:rsid w:val="00B86EA3"/>
    <w:rPr>
      <w:color w:val="954F72" w:themeColor="followedHyperlink"/>
      <w:u w:val="single"/>
    </w:rPr>
  </w:style>
  <w:style w:type="paragraph" w:styleId="Revision">
    <w:name w:val="Revision"/>
    <w:hidden/>
    <w:uiPriority w:val="99"/>
    <w:semiHidden/>
    <w:rsid w:val="00F66FC2"/>
    <w:pPr>
      <w:spacing w:after="0" w:line="240" w:lineRule="auto"/>
    </w:pPr>
  </w:style>
  <w:style w:type="paragraph" w:styleId="Header">
    <w:name w:val="header"/>
    <w:basedOn w:val="Normal"/>
    <w:link w:val="HeaderChar"/>
    <w:uiPriority w:val="99"/>
    <w:unhideWhenUsed/>
    <w:rsid w:val="00700C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C5B"/>
  </w:style>
  <w:style w:type="paragraph" w:styleId="Footer">
    <w:name w:val="footer"/>
    <w:basedOn w:val="Normal"/>
    <w:link w:val="FooterChar"/>
    <w:uiPriority w:val="99"/>
    <w:unhideWhenUsed/>
    <w:rsid w:val="00700C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C5B"/>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ndNoteBibliographyTitle">
    <w:name w:val="EndNote Bibliography Title"/>
    <w:basedOn w:val="Normal"/>
    <w:link w:val="EndNoteBibliographyTitleChar"/>
    <w:rsid w:val="00B82B55"/>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B82B55"/>
    <w:rPr>
      <w:rFonts w:ascii="Calibri" w:hAnsi="Calibri" w:cs="Calibri"/>
      <w:noProof/>
      <w:lang w:val="en-US"/>
    </w:rPr>
  </w:style>
  <w:style w:type="paragraph" w:customStyle="1" w:styleId="EndNoteBibliography">
    <w:name w:val="EndNote Bibliography"/>
    <w:basedOn w:val="Normal"/>
    <w:link w:val="EndNoteBibliographyChar"/>
    <w:rsid w:val="00B82B55"/>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B82B55"/>
    <w:rPr>
      <w:rFonts w:ascii="Calibri" w:hAnsi="Calibri" w:cs="Calibri"/>
      <w:noProof/>
      <w:lang w:val="en-US"/>
    </w:rPr>
  </w:style>
  <w:style w:type="character" w:styleId="LineNumber">
    <w:name w:val="line number"/>
    <w:basedOn w:val="DefaultParagraphFont"/>
    <w:uiPriority w:val="99"/>
    <w:semiHidden/>
    <w:unhideWhenUsed/>
    <w:rsid w:val="00700446"/>
  </w:style>
  <w:style w:type="character" w:styleId="Mention">
    <w:name w:val="Mention"/>
    <w:basedOn w:val="DefaultParagraphFont"/>
    <w:uiPriority w:val="99"/>
    <w:unhideWhenUsed/>
    <w:rsid w:val="00EA69B9"/>
    <w:rPr>
      <w:color w:val="2B579A"/>
      <w:shd w:val="clear" w:color="auto" w:fill="E6E6E6"/>
    </w:rPr>
  </w:style>
  <w:style w:type="paragraph" w:customStyle="1" w:styleId="uos-pure-list">
    <w:name w:val="uos-pure-list"/>
    <w:basedOn w:val="Normal"/>
    <w:rsid w:val="00FF52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1B03B9"/>
  </w:style>
  <w:style w:type="paragraph" w:customStyle="1" w:styleId="xmsolistparagraph">
    <w:name w:val="x_msolistparagraph"/>
    <w:basedOn w:val="Normal"/>
    <w:rsid w:val="00A0618F"/>
    <w:pPr>
      <w:spacing w:after="200" w:line="240" w:lineRule="auto"/>
      <w:ind w:left="720"/>
    </w:pPr>
    <w:rPr>
      <w:rFonts w:ascii="Cambria" w:hAnsi="Cambria" w:cs="Calibr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17227">
      <w:bodyDiv w:val="1"/>
      <w:marLeft w:val="0"/>
      <w:marRight w:val="0"/>
      <w:marTop w:val="0"/>
      <w:marBottom w:val="0"/>
      <w:divBdr>
        <w:top w:val="none" w:sz="0" w:space="0" w:color="auto"/>
        <w:left w:val="none" w:sz="0" w:space="0" w:color="auto"/>
        <w:bottom w:val="none" w:sz="0" w:space="0" w:color="auto"/>
        <w:right w:val="none" w:sz="0" w:space="0" w:color="auto"/>
      </w:divBdr>
      <w:divsChild>
        <w:div w:id="425619840">
          <w:marLeft w:val="0"/>
          <w:marRight w:val="0"/>
          <w:marTop w:val="0"/>
          <w:marBottom w:val="0"/>
          <w:divBdr>
            <w:top w:val="none" w:sz="0" w:space="0" w:color="auto"/>
            <w:left w:val="none" w:sz="0" w:space="0" w:color="auto"/>
            <w:bottom w:val="none" w:sz="0" w:space="0" w:color="auto"/>
            <w:right w:val="none" w:sz="0" w:space="0" w:color="auto"/>
          </w:divBdr>
        </w:div>
        <w:div w:id="1418399962">
          <w:marLeft w:val="0"/>
          <w:marRight w:val="0"/>
          <w:marTop w:val="0"/>
          <w:marBottom w:val="0"/>
          <w:divBdr>
            <w:top w:val="none" w:sz="0" w:space="0" w:color="auto"/>
            <w:left w:val="none" w:sz="0" w:space="0" w:color="auto"/>
            <w:bottom w:val="none" w:sz="0" w:space="0" w:color="auto"/>
            <w:right w:val="none" w:sz="0" w:space="0" w:color="auto"/>
          </w:divBdr>
        </w:div>
        <w:div w:id="1578397676">
          <w:marLeft w:val="0"/>
          <w:marRight w:val="0"/>
          <w:marTop w:val="0"/>
          <w:marBottom w:val="0"/>
          <w:divBdr>
            <w:top w:val="none" w:sz="0" w:space="0" w:color="auto"/>
            <w:left w:val="none" w:sz="0" w:space="0" w:color="auto"/>
            <w:bottom w:val="none" w:sz="0" w:space="0" w:color="auto"/>
            <w:right w:val="none" w:sz="0" w:space="0" w:color="auto"/>
          </w:divBdr>
        </w:div>
      </w:divsChild>
    </w:div>
    <w:div w:id="210533625">
      <w:bodyDiv w:val="1"/>
      <w:marLeft w:val="0"/>
      <w:marRight w:val="0"/>
      <w:marTop w:val="0"/>
      <w:marBottom w:val="0"/>
      <w:divBdr>
        <w:top w:val="none" w:sz="0" w:space="0" w:color="auto"/>
        <w:left w:val="none" w:sz="0" w:space="0" w:color="auto"/>
        <w:bottom w:val="none" w:sz="0" w:space="0" w:color="auto"/>
        <w:right w:val="none" w:sz="0" w:space="0" w:color="auto"/>
      </w:divBdr>
    </w:div>
    <w:div w:id="372658980">
      <w:bodyDiv w:val="1"/>
      <w:marLeft w:val="0"/>
      <w:marRight w:val="0"/>
      <w:marTop w:val="0"/>
      <w:marBottom w:val="0"/>
      <w:divBdr>
        <w:top w:val="none" w:sz="0" w:space="0" w:color="auto"/>
        <w:left w:val="none" w:sz="0" w:space="0" w:color="auto"/>
        <w:bottom w:val="none" w:sz="0" w:space="0" w:color="auto"/>
        <w:right w:val="none" w:sz="0" w:space="0" w:color="auto"/>
      </w:divBdr>
    </w:div>
    <w:div w:id="426584435">
      <w:bodyDiv w:val="1"/>
      <w:marLeft w:val="0"/>
      <w:marRight w:val="0"/>
      <w:marTop w:val="0"/>
      <w:marBottom w:val="0"/>
      <w:divBdr>
        <w:top w:val="none" w:sz="0" w:space="0" w:color="auto"/>
        <w:left w:val="none" w:sz="0" w:space="0" w:color="auto"/>
        <w:bottom w:val="none" w:sz="0" w:space="0" w:color="auto"/>
        <w:right w:val="none" w:sz="0" w:space="0" w:color="auto"/>
      </w:divBdr>
    </w:div>
    <w:div w:id="439109338">
      <w:bodyDiv w:val="1"/>
      <w:marLeft w:val="0"/>
      <w:marRight w:val="0"/>
      <w:marTop w:val="0"/>
      <w:marBottom w:val="0"/>
      <w:divBdr>
        <w:top w:val="none" w:sz="0" w:space="0" w:color="auto"/>
        <w:left w:val="none" w:sz="0" w:space="0" w:color="auto"/>
        <w:bottom w:val="none" w:sz="0" w:space="0" w:color="auto"/>
        <w:right w:val="none" w:sz="0" w:space="0" w:color="auto"/>
      </w:divBdr>
    </w:div>
    <w:div w:id="489953778">
      <w:bodyDiv w:val="1"/>
      <w:marLeft w:val="0"/>
      <w:marRight w:val="0"/>
      <w:marTop w:val="0"/>
      <w:marBottom w:val="0"/>
      <w:divBdr>
        <w:top w:val="none" w:sz="0" w:space="0" w:color="auto"/>
        <w:left w:val="none" w:sz="0" w:space="0" w:color="auto"/>
        <w:bottom w:val="none" w:sz="0" w:space="0" w:color="auto"/>
        <w:right w:val="none" w:sz="0" w:space="0" w:color="auto"/>
      </w:divBdr>
    </w:div>
    <w:div w:id="575477189">
      <w:bodyDiv w:val="1"/>
      <w:marLeft w:val="0"/>
      <w:marRight w:val="0"/>
      <w:marTop w:val="0"/>
      <w:marBottom w:val="0"/>
      <w:divBdr>
        <w:top w:val="none" w:sz="0" w:space="0" w:color="auto"/>
        <w:left w:val="none" w:sz="0" w:space="0" w:color="auto"/>
        <w:bottom w:val="none" w:sz="0" w:space="0" w:color="auto"/>
        <w:right w:val="none" w:sz="0" w:space="0" w:color="auto"/>
      </w:divBdr>
    </w:div>
    <w:div w:id="718436197">
      <w:bodyDiv w:val="1"/>
      <w:marLeft w:val="0"/>
      <w:marRight w:val="0"/>
      <w:marTop w:val="0"/>
      <w:marBottom w:val="0"/>
      <w:divBdr>
        <w:top w:val="none" w:sz="0" w:space="0" w:color="auto"/>
        <w:left w:val="none" w:sz="0" w:space="0" w:color="auto"/>
        <w:bottom w:val="none" w:sz="0" w:space="0" w:color="auto"/>
        <w:right w:val="none" w:sz="0" w:space="0" w:color="auto"/>
      </w:divBdr>
    </w:div>
    <w:div w:id="977996213">
      <w:bodyDiv w:val="1"/>
      <w:marLeft w:val="0"/>
      <w:marRight w:val="0"/>
      <w:marTop w:val="0"/>
      <w:marBottom w:val="0"/>
      <w:divBdr>
        <w:top w:val="none" w:sz="0" w:space="0" w:color="auto"/>
        <w:left w:val="none" w:sz="0" w:space="0" w:color="auto"/>
        <w:bottom w:val="none" w:sz="0" w:space="0" w:color="auto"/>
        <w:right w:val="none" w:sz="0" w:space="0" w:color="auto"/>
      </w:divBdr>
    </w:div>
    <w:div w:id="1088693074">
      <w:bodyDiv w:val="1"/>
      <w:marLeft w:val="0"/>
      <w:marRight w:val="0"/>
      <w:marTop w:val="0"/>
      <w:marBottom w:val="0"/>
      <w:divBdr>
        <w:top w:val="none" w:sz="0" w:space="0" w:color="auto"/>
        <w:left w:val="none" w:sz="0" w:space="0" w:color="auto"/>
        <w:bottom w:val="none" w:sz="0" w:space="0" w:color="auto"/>
        <w:right w:val="none" w:sz="0" w:space="0" w:color="auto"/>
      </w:divBdr>
    </w:div>
    <w:div w:id="1173226954">
      <w:bodyDiv w:val="1"/>
      <w:marLeft w:val="0"/>
      <w:marRight w:val="0"/>
      <w:marTop w:val="0"/>
      <w:marBottom w:val="0"/>
      <w:divBdr>
        <w:top w:val="none" w:sz="0" w:space="0" w:color="auto"/>
        <w:left w:val="none" w:sz="0" w:space="0" w:color="auto"/>
        <w:bottom w:val="none" w:sz="0" w:space="0" w:color="auto"/>
        <w:right w:val="none" w:sz="0" w:space="0" w:color="auto"/>
      </w:divBdr>
    </w:div>
    <w:div w:id="1279871211">
      <w:bodyDiv w:val="1"/>
      <w:marLeft w:val="0"/>
      <w:marRight w:val="0"/>
      <w:marTop w:val="0"/>
      <w:marBottom w:val="0"/>
      <w:divBdr>
        <w:top w:val="none" w:sz="0" w:space="0" w:color="auto"/>
        <w:left w:val="none" w:sz="0" w:space="0" w:color="auto"/>
        <w:bottom w:val="none" w:sz="0" w:space="0" w:color="auto"/>
        <w:right w:val="none" w:sz="0" w:space="0" w:color="auto"/>
      </w:divBdr>
      <w:divsChild>
        <w:div w:id="1556427838">
          <w:marLeft w:val="0"/>
          <w:marRight w:val="0"/>
          <w:marTop w:val="0"/>
          <w:marBottom w:val="0"/>
          <w:divBdr>
            <w:top w:val="none" w:sz="0" w:space="0" w:color="auto"/>
            <w:left w:val="none" w:sz="0" w:space="0" w:color="auto"/>
            <w:bottom w:val="none" w:sz="0" w:space="0" w:color="auto"/>
            <w:right w:val="none" w:sz="0" w:space="0" w:color="auto"/>
          </w:divBdr>
          <w:divsChild>
            <w:div w:id="1792741249">
              <w:marLeft w:val="0"/>
              <w:marRight w:val="0"/>
              <w:marTop w:val="0"/>
              <w:marBottom w:val="0"/>
              <w:divBdr>
                <w:top w:val="none" w:sz="0" w:space="0" w:color="auto"/>
                <w:left w:val="none" w:sz="0" w:space="0" w:color="auto"/>
                <w:bottom w:val="none" w:sz="0" w:space="0" w:color="auto"/>
                <w:right w:val="none" w:sz="0" w:space="0" w:color="auto"/>
              </w:divBdr>
              <w:divsChild>
                <w:div w:id="79891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764837">
      <w:marLeft w:val="0"/>
      <w:marRight w:val="0"/>
      <w:marTop w:val="300"/>
      <w:marBottom w:val="0"/>
      <w:divBdr>
        <w:top w:val="none" w:sz="0" w:space="0" w:color="auto"/>
        <w:left w:val="none" w:sz="0" w:space="0" w:color="auto"/>
        <w:bottom w:val="none" w:sz="0" w:space="0" w:color="auto"/>
        <w:right w:val="none" w:sz="0" w:space="0" w:color="auto"/>
      </w:divBdr>
    </w:div>
    <w:div w:id="1290433430">
      <w:bodyDiv w:val="1"/>
      <w:marLeft w:val="0"/>
      <w:marRight w:val="0"/>
      <w:marTop w:val="0"/>
      <w:marBottom w:val="0"/>
      <w:divBdr>
        <w:top w:val="none" w:sz="0" w:space="0" w:color="auto"/>
        <w:left w:val="none" w:sz="0" w:space="0" w:color="auto"/>
        <w:bottom w:val="none" w:sz="0" w:space="0" w:color="auto"/>
        <w:right w:val="none" w:sz="0" w:space="0" w:color="auto"/>
      </w:divBdr>
    </w:div>
    <w:div w:id="1316763248">
      <w:bodyDiv w:val="1"/>
      <w:marLeft w:val="0"/>
      <w:marRight w:val="0"/>
      <w:marTop w:val="0"/>
      <w:marBottom w:val="0"/>
      <w:divBdr>
        <w:top w:val="none" w:sz="0" w:space="0" w:color="auto"/>
        <w:left w:val="none" w:sz="0" w:space="0" w:color="auto"/>
        <w:bottom w:val="none" w:sz="0" w:space="0" w:color="auto"/>
        <w:right w:val="none" w:sz="0" w:space="0" w:color="auto"/>
      </w:divBdr>
    </w:div>
    <w:div w:id="1366446782">
      <w:bodyDiv w:val="1"/>
      <w:marLeft w:val="0"/>
      <w:marRight w:val="0"/>
      <w:marTop w:val="0"/>
      <w:marBottom w:val="0"/>
      <w:divBdr>
        <w:top w:val="none" w:sz="0" w:space="0" w:color="auto"/>
        <w:left w:val="none" w:sz="0" w:space="0" w:color="auto"/>
        <w:bottom w:val="none" w:sz="0" w:space="0" w:color="auto"/>
        <w:right w:val="none" w:sz="0" w:space="0" w:color="auto"/>
      </w:divBdr>
      <w:divsChild>
        <w:div w:id="2000883738">
          <w:marLeft w:val="0"/>
          <w:marRight w:val="0"/>
          <w:marTop w:val="0"/>
          <w:marBottom w:val="0"/>
          <w:divBdr>
            <w:top w:val="none" w:sz="0" w:space="0" w:color="auto"/>
            <w:left w:val="none" w:sz="0" w:space="0" w:color="auto"/>
            <w:bottom w:val="none" w:sz="0" w:space="0" w:color="auto"/>
            <w:right w:val="none" w:sz="0" w:space="0" w:color="auto"/>
          </w:divBdr>
          <w:divsChild>
            <w:div w:id="1957714947">
              <w:marLeft w:val="0"/>
              <w:marRight w:val="0"/>
              <w:marTop w:val="0"/>
              <w:marBottom w:val="0"/>
              <w:divBdr>
                <w:top w:val="none" w:sz="0" w:space="0" w:color="auto"/>
                <w:left w:val="none" w:sz="0" w:space="0" w:color="auto"/>
                <w:bottom w:val="none" w:sz="0" w:space="0" w:color="auto"/>
                <w:right w:val="none" w:sz="0" w:space="0" w:color="auto"/>
              </w:divBdr>
              <w:divsChild>
                <w:div w:id="37948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95405">
      <w:bodyDiv w:val="1"/>
      <w:marLeft w:val="0"/>
      <w:marRight w:val="0"/>
      <w:marTop w:val="0"/>
      <w:marBottom w:val="0"/>
      <w:divBdr>
        <w:top w:val="none" w:sz="0" w:space="0" w:color="auto"/>
        <w:left w:val="none" w:sz="0" w:space="0" w:color="auto"/>
        <w:bottom w:val="none" w:sz="0" w:space="0" w:color="auto"/>
        <w:right w:val="none" w:sz="0" w:space="0" w:color="auto"/>
      </w:divBdr>
    </w:div>
    <w:div w:id="1583175779">
      <w:bodyDiv w:val="1"/>
      <w:marLeft w:val="0"/>
      <w:marRight w:val="0"/>
      <w:marTop w:val="0"/>
      <w:marBottom w:val="0"/>
      <w:divBdr>
        <w:top w:val="none" w:sz="0" w:space="0" w:color="auto"/>
        <w:left w:val="none" w:sz="0" w:space="0" w:color="auto"/>
        <w:bottom w:val="none" w:sz="0" w:space="0" w:color="auto"/>
        <w:right w:val="none" w:sz="0" w:space="0" w:color="auto"/>
      </w:divBdr>
    </w:div>
    <w:div w:id="1740982277">
      <w:bodyDiv w:val="1"/>
      <w:marLeft w:val="0"/>
      <w:marRight w:val="0"/>
      <w:marTop w:val="0"/>
      <w:marBottom w:val="0"/>
      <w:divBdr>
        <w:top w:val="none" w:sz="0" w:space="0" w:color="auto"/>
        <w:left w:val="none" w:sz="0" w:space="0" w:color="auto"/>
        <w:bottom w:val="none" w:sz="0" w:space="0" w:color="auto"/>
        <w:right w:val="none" w:sz="0" w:space="0" w:color="auto"/>
      </w:divBdr>
    </w:div>
    <w:div w:id="1790969352">
      <w:bodyDiv w:val="1"/>
      <w:marLeft w:val="0"/>
      <w:marRight w:val="0"/>
      <w:marTop w:val="0"/>
      <w:marBottom w:val="0"/>
      <w:divBdr>
        <w:top w:val="none" w:sz="0" w:space="0" w:color="auto"/>
        <w:left w:val="none" w:sz="0" w:space="0" w:color="auto"/>
        <w:bottom w:val="none" w:sz="0" w:space="0" w:color="auto"/>
        <w:right w:val="none" w:sz="0" w:space="0" w:color="auto"/>
      </w:divBdr>
    </w:div>
    <w:div w:id="1807773764">
      <w:bodyDiv w:val="1"/>
      <w:marLeft w:val="0"/>
      <w:marRight w:val="0"/>
      <w:marTop w:val="0"/>
      <w:marBottom w:val="0"/>
      <w:divBdr>
        <w:top w:val="none" w:sz="0" w:space="0" w:color="auto"/>
        <w:left w:val="none" w:sz="0" w:space="0" w:color="auto"/>
        <w:bottom w:val="none" w:sz="0" w:space="0" w:color="auto"/>
        <w:right w:val="none" w:sz="0" w:space="0" w:color="auto"/>
      </w:divBdr>
    </w:div>
    <w:div w:id="1878815620">
      <w:bodyDiv w:val="1"/>
      <w:marLeft w:val="0"/>
      <w:marRight w:val="0"/>
      <w:marTop w:val="0"/>
      <w:marBottom w:val="0"/>
      <w:divBdr>
        <w:top w:val="none" w:sz="0" w:space="0" w:color="auto"/>
        <w:left w:val="none" w:sz="0" w:space="0" w:color="auto"/>
        <w:bottom w:val="none" w:sz="0" w:space="0" w:color="auto"/>
        <w:right w:val="none" w:sz="0" w:space="0" w:color="auto"/>
      </w:divBdr>
      <w:divsChild>
        <w:div w:id="446435872">
          <w:marLeft w:val="0"/>
          <w:marRight w:val="0"/>
          <w:marTop w:val="0"/>
          <w:marBottom w:val="0"/>
          <w:divBdr>
            <w:top w:val="none" w:sz="0" w:space="0" w:color="auto"/>
            <w:left w:val="none" w:sz="0" w:space="0" w:color="auto"/>
            <w:bottom w:val="none" w:sz="0" w:space="0" w:color="auto"/>
            <w:right w:val="none" w:sz="0" w:space="0" w:color="auto"/>
          </w:divBdr>
          <w:divsChild>
            <w:div w:id="1912890235">
              <w:marLeft w:val="0"/>
              <w:marRight w:val="0"/>
              <w:marTop w:val="0"/>
              <w:marBottom w:val="0"/>
              <w:divBdr>
                <w:top w:val="none" w:sz="0" w:space="0" w:color="auto"/>
                <w:left w:val="none" w:sz="0" w:space="0" w:color="auto"/>
                <w:bottom w:val="none" w:sz="0" w:space="0" w:color="auto"/>
                <w:right w:val="none" w:sz="0" w:space="0" w:color="auto"/>
              </w:divBdr>
              <w:divsChild>
                <w:div w:id="990331204">
                  <w:marLeft w:val="0"/>
                  <w:marRight w:val="0"/>
                  <w:marTop w:val="0"/>
                  <w:marBottom w:val="0"/>
                  <w:divBdr>
                    <w:top w:val="none" w:sz="0" w:space="0" w:color="auto"/>
                    <w:left w:val="none" w:sz="0" w:space="0" w:color="auto"/>
                    <w:bottom w:val="none" w:sz="0" w:space="0" w:color="auto"/>
                    <w:right w:val="none" w:sz="0" w:space="0" w:color="auto"/>
                  </w:divBdr>
                  <w:divsChild>
                    <w:div w:id="672223159">
                      <w:marLeft w:val="0"/>
                      <w:marRight w:val="0"/>
                      <w:marTop w:val="0"/>
                      <w:marBottom w:val="0"/>
                      <w:divBdr>
                        <w:top w:val="none" w:sz="0" w:space="0" w:color="auto"/>
                        <w:left w:val="none" w:sz="0" w:space="0" w:color="auto"/>
                        <w:bottom w:val="none" w:sz="0" w:space="0" w:color="auto"/>
                        <w:right w:val="none" w:sz="0" w:space="0" w:color="auto"/>
                      </w:divBdr>
                      <w:divsChild>
                        <w:div w:id="64108122">
                          <w:marLeft w:val="60"/>
                          <w:marRight w:val="60"/>
                          <w:marTop w:val="0"/>
                          <w:marBottom w:val="0"/>
                          <w:divBdr>
                            <w:top w:val="none" w:sz="0" w:space="0" w:color="auto"/>
                            <w:left w:val="none" w:sz="0" w:space="0" w:color="auto"/>
                            <w:bottom w:val="none" w:sz="0" w:space="0" w:color="auto"/>
                            <w:right w:val="none" w:sz="0" w:space="0" w:color="auto"/>
                          </w:divBdr>
                          <w:divsChild>
                            <w:div w:id="37432863">
                              <w:marLeft w:val="0"/>
                              <w:marRight w:val="0"/>
                              <w:marTop w:val="0"/>
                              <w:marBottom w:val="0"/>
                              <w:divBdr>
                                <w:top w:val="none" w:sz="0" w:space="0" w:color="auto"/>
                                <w:left w:val="none" w:sz="0" w:space="0" w:color="auto"/>
                                <w:bottom w:val="none" w:sz="0" w:space="0" w:color="auto"/>
                                <w:right w:val="none" w:sz="0" w:space="0" w:color="auto"/>
                              </w:divBdr>
                              <w:divsChild>
                                <w:div w:id="28144017">
                                  <w:marLeft w:val="0"/>
                                  <w:marRight w:val="0"/>
                                  <w:marTop w:val="0"/>
                                  <w:marBottom w:val="0"/>
                                  <w:divBdr>
                                    <w:top w:val="none" w:sz="0" w:space="0" w:color="auto"/>
                                    <w:left w:val="none" w:sz="0" w:space="0" w:color="auto"/>
                                    <w:bottom w:val="none" w:sz="0" w:space="0" w:color="auto"/>
                                    <w:right w:val="none" w:sz="0" w:space="0" w:color="auto"/>
                                  </w:divBdr>
                                  <w:divsChild>
                                    <w:div w:id="507987535">
                                      <w:marLeft w:val="0"/>
                                      <w:marRight w:val="0"/>
                                      <w:marTop w:val="0"/>
                                      <w:marBottom w:val="0"/>
                                      <w:divBdr>
                                        <w:top w:val="none" w:sz="0" w:space="0" w:color="auto"/>
                                        <w:left w:val="none" w:sz="0" w:space="0" w:color="auto"/>
                                        <w:bottom w:val="none" w:sz="0" w:space="0" w:color="auto"/>
                                        <w:right w:val="none" w:sz="0" w:space="0" w:color="auto"/>
                                      </w:divBdr>
                                      <w:divsChild>
                                        <w:div w:id="1531987173">
                                          <w:marLeft w:val="0"/>
                                          <w:marRight w:val="0"/>
                                          <w:marTop w:val="0"/>
                                          <w:marBottom w:val="0"/>
                                          <w:divBdr>
                                            <w:top w:val="none" w:sz="0" w:space="0" w:color="auto"/>
                                            <w:left w:val="none" w:sz="0" w:space="0" w:color="auto"/>
                                            <w:bottom w:val="none" w:sz="0" w:space="0" w:color="auto"/>
                                            <w:right w:val="none" w:sz="0" w:space="0" w:color="auto"/>
                                          </w:divBdr>
                                          <w:divsChild>
                                            <w:div w:id="1855536828">
                                              <w:marLeft w:val="0"/>
                                              <w:marRight w:val="0"/>
                                              <w:marTop w:val="0"/>
                                              <w:marBottom w:val="0"/>
                                              <w:divBdr>
                                                <w:top w:val="none" w:sz="0" w:space="0" w:color="auto"/>
                                                <w:left w:val="none" w:sz="0" w:space="0" w:color="auto"/>
                                                <w:bottom w:val="none" w:sz="0" w:space="0" w:color="auto"/>
                                                <w:right w:val="none" w:sz="0" w:space="0" w:color="auto"/>
                                              </w:divBdr>
                                              <w:divsChild>
                                                <w:div w:id="1832333418">
                                                  <w:marLeft w:val="0"/>
                                                  <w:marRight w:val="0"/>
                                                  <w:marTop w:val="0"/>
                                                  <w:marBottom w:val="150"/>
                                                  <w:divBdr>
                                                    <w:top w:val="none" w:sz="0" w:space="0" w:color="auto"/>
                                                    <w:left w:val="none" w:sz="0" w:space="0" w:color="auto"/>
                                                    <w:bottom w:val="none" w:sz="0" w:space="0" w:color="auto"/>
                                                    <w:right w:val="none" w:sz="0" w:space="0" w:color="auto"/>
                                                  </w:divBdr>
                                                  <w:divsChild>
                                                    <w:div w:id="27992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46535">
                                          <w:marLeft w:val="0"/>
                                          <w:marRight w:val="0"/>
                                          <w:marTop w:val="30"/>
                                          <w:marBottom w:val="60"/>
                                          <w:divBdr>
                                            <w:top w:val="none" w:sz="0" w:space="0" w:color="auto"/>
                                            <w:left w:val="none" w:sz="0" w:space="0" w:color="auto"/>
                                            <w:bottom w:val="none" w:sz="0" w:space="0" w:color="auto"/>
                                            <w:right w:val="none" w:sz="0" w:space="0" w:color="auto"/>
                                          </w:divBdr>
                                          <w:divsChild>
                                            <w:div w:id="362749416">
                                              <w:marLeft w:val="0"/>
                                              <w:marRight w:val="0"/>
                                              <w:marTop w:val="0"/>
                                              <w:marBottom w:val="0"/>
                                              <w:divBdr>
                                                <w:top w:val="none" w:sz="0" w:space="0" w:color="auto"/>
                                                <w:left w:val="none" w:sz="0" w:space="0" w:color="auto"/>
                                                <w:bottom w:val="none" w:sz="0" w:space="0" w:color="auto"/>
                                                <w:right w:val="none" w:sz="0" w:space="0" w:color="auto"/>
                                              </w:divBdr>
                                              <w:divsChild>
                                                <w:div w:id="575356139">
                                                  <w:marLeft w:val="0"/>
                                                  <w:marRight w:val="0"/>
                                                  <w:marTop w:val="0"/>
                                                  <w:marBottom w:val="0"/>
                                                  <w:divBdr>
                                                    <w:top w:val="none" w:sz="0" w:space="0" w:color="auto"/>
                                                    <w:left w:val="none" w:sz="0" w:space="0" w:color="auto"/>
                                                    <w:bottom w:val="none" w:sz="0" w:space="0" w:color="auto"/>
                                                    <w:right w:val="none" w:sz="0" w:space="0" w:color="auto"/>
                                                  </w:divBdr>
                                                  <w:divsChild>
                                                    <w:div w:id="1751777808">
                                                      <w:marLeft w:val="0"/>
                                                      <w:marRight w:val="0"/>
                                                      <w:marTop w:val="0"/>
                                                      <w:marBottom w:val="0"/>
                                                      <w:divBdr>
                                                        <w:top w:val="none" w:sz="0" w:space="0" w:color="auto"/>
                                                        <w:left w:val="none" w:sz="0" w:space="0" w:color="auto"/>
                                                        <w:bottom w:val="none" w:sz="0" w:space="0" w:color="auto"/>
                                                        <w:right w:val="none" w:sz="0" w:space="0" w:color="auto"/>
                                                      </w:divBdr>
                                                      <w:divsChild>
                                                        <w:div w:id="7595273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63711247">
                                              <w:marLeft w:val="0"/>
                                              <w:marRight w:val="0"/>
                                              <w:marTop w:val="0"/>
                                              <w:marBottom w:val="0"/>
                                              <w:divBdr>
                                                <w:top w:val="none" w:sz="0" w:space="0" w:color="auto"/>
                                                <w:left w:val="none" w:sz="0" w:space="0" w:color="auto"/>
                                                <w:bottom w:val="none" w:sz="0" w:space="0" w:color="auto"/>
                                                <w:right w:val="none" w:sz="0" w:space="0" w:color="auto"/>
                                              </w:divBdr>
                                              <w:divsChild>
                                                <w:div w:id="2115518325">
                                                  <w:marLeft w:val="0"/>
                                                  <w:marRight w:val="0"/>
                                                  <w:marTop w:val="0"/>
                                                  <w:marBottom w:val="0"/>
                                                  <w:divBdr>
                                                    <w:top w:val="none" w:sz="0" w:space="0" w:color="auto"/>
                                                    <w:left w:val="none" w:sz="0" w:space="0" w:color="auto"/>
                                                    <w:bottom w:val="none" w:sz="0" w:space="0" w:color="auto"/>
                                                    <w:right w:val="none" w:sz="0" w:space="0" w:color="auto"/>
                                                  </w:divBdr>
                                                  <w:divsChild>
                                                    <w:div w:id="1399212591">
                                                      <w:marLeft w:val="0"/>
                                                      <w:marRight w:val="0"/>
                                                      <w:marTop w:val="0"/>
                                                      <w:marBottom w:val="0"/>
                                                      <w:divBdr>
                                                        <w:top w:val="none" w:sz="0" w:space="0" w:color="auto"/>
                                                        <w:left w:val="none" w:sz="0" w:space="0" w:color="auto"/>
                                                        <w:bottom w:val="none" w:sz="0" w:space="0" w:color="auto"/>
                                                        <w:right w:val="none" w:sz="0" w:space="0" w:color="auto"/>
                                                      </w:divBdr>
                                                      <w:divsChild>
                                                        <w:div w:id="455217896">
                                                          <w:marLeft w:val="0"/>
                                                          <w:marRight w:val="0"/>
                                                          <w:marTop w:val="0"/>
                                                          <w:marBottom w:val="0"/>
                                                          <w:divBdr>
                                                            <w:top w:val="none" w:sz="0" w:space="0" w:color="auto"/>
                                                            <w:left w:val="none" w:sz="0" w:space="0" w:color="auto"/>
                                                            <w:bottom w:val="none" w:sz="0" w:space="0" w:color="auto"/>
                                                            <w:right w:val="none" w:sz="0" w:space="0" w:color="auto"/>
                                                          </w:divBdr>
                                                          <w:divsChild>
                                                            <w:div w:id="1017266324">
                                                              <w:marLeft w:val="0"/>
                                                              <w:marRight w:val="0"/>
                                                              <w:marTop w:val="0"/>
                                                              <w:marBottom w:val="0"/>
                                                              <w:divBdr>
                                                                <w:top w:val="none" w:sz="0" w:space="0" w:color="auto"/>
                                                                <w:left w:val="none" w:sz="0" w:space="0" w:color="auto"/>
                                                                <w:bottom w:val="none" w:sz="0" w:space="0" w:color="auto"/>
                                                                <w:right w:val="none" w:sz="0" w:space="0" w:color="auto"/>
                                                              </w:divBdr>
                                                              <w:divsChild>
                                                                <w:div w:id="1993562774">
                                                                  <w:marLeft w:val="0"/>
                                                                  <w:marRight w:val="0"/>
                                                                  <w:marTop w:val="0"/>
                                                                  <w:marBottom w:val="0"/>
                                                                  <w:divBdr>
                                                                    <w:top w:val="none" w:sz="0" w:space="0" w:color="auto"/>
                                                                    <w:left w:val="none" w:sz="0" w:space="0" w:color="auto"/>
                                                                    <w:bottom w:val="none" w:sz="0" w:space="0" w:color="auto"/>
                                                                    <w:right w:val="none" w:sz="0" w:space="0" w:color="auto"/>
                                                                  </w:divBdr>
                                                                  <w:divsChild>
                                                                    <w:div w:id="884298070">
                                                                      <w:marLeft w:val="0"/>
                                                                      <w:marRight w:val="0"/>
                                                                      <w:marTop w:val="0"/>
                                                                      <w:marBottom w:val="0"/>
                                                                      <w:divBdr>
                                                                        <w:top w:val="none" w:sz="0" w:space="0" w:color="auto"/>
                                                                        <w:left w:val="none" w:sz="0" w:space="0" w:color="auto"/>
                                                                        <w:bottom w:val="none" w:sz="0" w:space="0" w:color="auto"/>
                                                                        <w:right w:val="none" w:sz="0" w:space="0" w:color="auto"/>
                                                                      </w:divBdr>
                                                                      <w:divsChild>
                                                                        <w:div w:id="490760333">
                                                                          <w:marLeft w:val="0"/>
                                                                          <w:marRight w:val="0"/>
                                                                          <w:marTop w:val="0"/>
                                                                          <w:marBottom w:val="0"/>
                                                                          <w:divBdr>
                                                                            <w:top w:val="none" w:sz="0" w:space="0" w:color="auto"/>
                                                                            <w:left w:val="none" w:sz="0" w:space="0" w:color="auto"/>
                                                                            <w:bottom w:val="none" w:sz="0" w:space="0" w:color="auto"/>
                                                                            <w:right w:val="none" w:sz="0" w:space="0" w:color="auto"/>
                                                                          </w:divBdr>
                                                                          <w:divsChild>
                                                                            <w:div w:id="1083840211">
                                                                              <w:marLeft w:val="0"/>
                                                                              <w:marRight w:val="0"/>
                                                                              <w:marTop w:val="0"/>
                                                                              <w:marBottom w:val="0"/>
                                                                              <w:divBdr>
                                                                                <w:top w:val="none" w:sz="0" w:space="0" w:color="auto"/>
                                                                                <w:left w:val="none" w:sz="0" w:space="0" w:color="auto"/>
                                                                                <w:bottom w:val="none" w:sz="0" w:space="0" w:color="auto"/>
                                                                                <w:right w:val="none" w:sz="0" w:space="0" w:color="auto"/>
                                                                              </w:divBdr>
                                                                              <w:divsChild>
                                                                                <w:div w:id="2028098270">
                                                                                  <w:marLeft w:val="0"/>
                                                                                  <w:marRight w:val="0"/>
                                                                                  <w:marTop w:val="0"/>
                                                                                  <w:marBottom w:val="0"/>
                                                                                  <w:divBdr>
                                                                                    <w:top w:val="none" w:sz="0" w:space="0" w:color="auto"/>
                                                                                    <w:left w:val="none" w:sz="0" w:space="0" w:color="auto"/>
                                                                                    <w:bottom w:val="none" w:sz="0" w:space="0" w:color="auto"/>
                                                                                    <w:right w:val="none" w:sz="0" w:space="0" w:color="auto"/>
                                                                                  </w:divBdr>
                                                                                  <w:divsChild>
                                                                                    <w:div w:id="101727403">
                                                                                      <w:marLeft w:val="0"/>
                                                                                      <w:marRight w:val="0"/>
                                                                                      <w:marTop w:val="0"/>
                                                                                      <w:marBottom w:val="0"/>
                                                                                      <w:divBdr>
                                                                                        <w:top w:val="none" w:sz="0" w:space="0" w:color="auto"/>
                                                                                        <w:left w:val="none" w:sz="0" w:space="0" w:color="auto"/>
                                                                                        <w:bottom w:val="none" w:sz="0" w:space="0" w:color="auto"/>
                                                                                        <w:right w:val="none" w:sz="0" w:space="0" w:color="auto"/>
                                                                                      </w:divBdr>
                                                                                      <w:divsChild>
                                                                                        <w:div w:id="1481917800">
                                                                                          <w:marLeft w:val="0"/>
                                                                                          <w:marRight w:val="0"/>
                                                                                          <w:marTop w:val="0"/>
                                                                                          <w:marBottom w:val="0"/>
                                                                                          <w:divBdr>
                                                                                            <w:top w:val="none" w:sz="0" w:space="0" w:color="auto"/>
                                                                                            <w:left w:val="none" w:sz="0" w:space="0" w:color="auto"/>
                                                                                            <w:bottom w:val="none" w:sz="0" w:space="0" w:color="auto"/>
                                                                                            <w:right w:val="none" w:sz="0" w:space="0" w:color="auto"/>
                                                                                          </w:divBdr>
                                                                                          <w:divsChild>
                                                                                            <w:div w:id="223218661">
                                                                                              <w:marLeft w:val="0"/>
                                                                                              <w:marRight w:val="0"/>
                                                                                              <w:marTop w:val="0"/>
                                                                                              <w:marBottom w:val="0"/>
                                                                                              <w:divBdr>
                                                                                                <w:top w:val="none" w:sz="0" w:space="0" w:color="auto"/>
                                                                                                <w:left w:val="none" w:sz="0" w:space="0" w:color="auto"/>
                                                                                                <w:bottom w:val="none" w:sz="0" w:space="0" w:color="auto"/>
                                                                                                <w:right w:val="none" w:sz="0" w:space="0" w:color="auto"/>
                                                                                              </w:divBdr>
                                                                                            </w:div>
                                                                                          </w:divsChild>
                                                                                        </w:div>
                                                                                        <w:div w:id="517430856">
                                                                                          <w:marLeft w:val="0"/>
                                                                                          <w:marRight w:val="0"/>
                                                                                          <w:marTop w:val="0"/>
                                                                                          <w:marBottom w:val="0"/>
                                                                                          <w:divBdr>
                                                                                            <w:top w:val="none" w:sz="0" w:space="0" w:color="auto"/>
                                                                                            <w:left w:val="none" w:sz="0" w:space="0" w:color="auto"/>
                                                                                            <w:bottom w:val="none" w:sz="0" w:space="0" w:color="auto"/>
                                                                                            <w:right w:val="none" w:sz="0" w:space="0" w:color="auto"/>
                                                                                          </w:divBdr>
                                                                                          <w:divsChild>
                                                                                            <w:div w:id="401100222">
                                                                                              <w:marLeft w:val="0"/>
                                                                                              <w:marRight w:val="0"/>
                                                                                              <w:marTop w:val="0"/>
                                                                                              <w:marBottom w:val="0"/>
                                                                                              <w:divBdr>
                                                                                                <w:top w:val="none" w:sz="0" w:space="0" w:color="auto"/>
                                                                                                <w:left w:val="none" w:sz="0" w:space="0" w:color="auto"/>
                                                                                                <w:bottom w:val="none" w:sz="0" w:space="0" w:color="auto"/>
                                                                                                <w:right w:val="none" w:sz="0" w:space="0" w:color="auto"/>
                                                                                              </w:divBdr>
                                                                                              <w:divsChild>
                                                                                                <w:div w:id="1206406060">
                                                                                                  <w:marLeft w:val="0"/>
                                                                                                  <w:marRight w:val="0"/>
                                                                                                  <w:marTop w:val="0"/>
                                                                                                  <w:marBottom w:val="0"/>
                                                                                                  <w:divBdr>
                                                                                                    <w:top w:val="none" w:sz="0" w:space="0" w:color="auto"/>
                                                                                                    <w:left w:val="none" w:sz="0" w:space="0" w:color="auto"/>
                                                                                                    <w:bottom w:val="none" w:sz="0" w:space="0" w:color="auto"/>
                                                                                                    <w:right w:val="none" w:sz="0" w:space="0" w:color="auto"/>
                                                                                                  </w:divBdr>
                                                                                                  <w:divsChild>
                                                                                                    <w:div w:id="969743083">
                                                                                                      <w:marLeft w:val="0"/>
                                                                                                      <w:marRight w:val="0"/>
                                                                                                      <w:marTop w:val="0"/>
                                                                                                      <w:marBottom w:val="0"/>
                                                                                                      <w:divBdr>
                                                                                                        <w:top w:val="none" w:sz="0" w:space="0" w:color="auto"/>
                                                                                                        <w:left w:val="none" w:sz="0" w:space="0" w:color="auto"/>
                                                                                                        <w:bottom w:val="none" w:sz="0" w:space="0" w:color="auto"/>
                                                                                                        <w:right w:val="none" w:sz="0" w:space="0" w:color="auto"/>
                                                                                                      </w:divBdr>
                                                                                                      <w:divsChild>
                                                                                                        <w:div w:id="882131280">
                                                                                                          <w:marLeft w:val="0"/>
                                                                                                          <w:marRight w:val="0"/>
                                                                                                          <w:marTop w:val="75"/>
                                                                                                          <w:marBottom w:val="75"/>
                                                                                                          <w:divBdr>
                                                                                                            <w:top w:val="none" w:sz="0" w:space="0" w:color="auto"/>
                                                                                                            <w:left w:val="none" w:sz="0" w:space="0" w:color="auto"/>
                                                                                                            <w:bottom w:val="none" w:sz="0" w:space="0" w:color="auto"/>
                                                                                                            <w:right w:val="none" w:sz="0" w:space="0" w:color="auto"/>
                                                                                                          </w:divBdr>
                                                                                                          <w:divsChild>
                                                                                                            <w:div w:id="1638142485">
                                                                                                              <w:marLeft w:val="0"/>
                                                                                                              <w:marRight w:val="0"/>
                                                                                                              <w:marTop w:val="0"/>
                                                                                                              <w:marBottom w:val="0"/>
                                                                                                              <w:divBdr>
                                                                                                                <w:top w:val="none" w:sz="0" w:space="0" w:color="auto"/>
                                                                                                                <w:left w:val="none" w:sz="0" w:space="0" w:color="auto"/>
                                                                                                                <w:bottom w:val="none" w:sz="0" w:space="0" w:color="auto"/>
                                                                                                                <w:right w:val="none" w:sz="0" w:space="0" w:color="auto"/>
                                                                                                              </w:divBdr>
                                                                                                              <w:divsChild>
                                                                                                                <w:div w:id="76561078">
                                                                                                                  <w:marLeft w:val="0"/>
                                                                                                                  <w:marRight w:val="0"/>
                                                                                                                  <w:marTop w:val="0"/>
                                                                                                                  <w:marBottom w:val="0"/>
                                                                                                                  <w:divBdr>
                                                                                                                    <w:top w:val="none" w:sz="0" w:space="0" w:color="auto"/>
                                                                                                                    <w:left w:val="none" w:sz="0" w:space="0" w:color="auto"/>
                                                                                                                    <w:bottom w:val="none" w:sz="0" w:space="0" w:color="auto"/>
                                                                                                                    <w:right w:val="none" w:sz="0" w:space="0" w:color="auto"/>
                                                                                                                  </w:divBdr>
                                                                                                                  <w:divsChild>
                                                                                                                    <w:div w:id="134875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4612715">
                                                                          <w:marLeft w:val="0"/>
                                                                          <w:marRight w:val="0"/>
                                                                          <w:marTop w:val="0"/>
                                                                          <w:marBottom w:val="0"/>
                                                                          <w:divBdr>
                                                                            <w:top w:val="none" w:sz="0" w:space="0" w:color="auto"/>
                                                                            <w:left w:val="none" w:sz="0" w:space="0" w:color="auto"/>
                                                                            <w:bottom w:val="none" w:sz="0" w:space="0" w:color="auto"/>
                                                                            <w:right w:val="none" w:sz="0" w:space="0" w:color="auto"/>
                                                                          </w:divBdr>
                                                                          <w:divsChild>
                                                                            <w:div w:id="469635602">
                                                                              <w:marLeft w:val="0"/>
                                                                              <w:marRight w:val="0"/>
                                                                              <w:marTop w:val="0"/>
                                                                              <w:marBottom w:val="0"/>
                                                                              <w:divBdr>
                                                                                <w:top w:val="none" w:sz="0" w:space="0" w:color="auto"/>
                                                                                <w:left w:val="none" w:sz="0" w:space="0" w:color="auto"/>
                                                                                <w:bottom w:val="none" w:sz="0" w:space="0" w:color="auto"/>
                                                                                <w:right w:val="none" w:sz="0" w:space="0" w:color="auto"/>
                                                                              </w:divBdr>
                                                                              <w:divsChild>
                                                                                <w:div w:id="135924978">
                                                                                  <w:marLeft w:val="0"/>
                                                                                  <w:marRight w:val="0"/>
                                                                                  <w:marTop w:val="0"/>
                                                                                  <w:marBottom w:val="0"/>
                                                                                  <w:divBdr>
                                                                                    <w:top w:val="none" w:sz="0" w:space="0" w:color="auto"/>
                                                                                    <w:left w:val="none" w:sz="0" w:space="0" w:color="auto"/>
                                                                                    <w:bottom w:val="none" w:sz="0" w:space="0" w:color="auto"/>
                                                                                    <w:right w:val="none" w:sz="0" w:space="0" w:color="auto"/>
                                                                                  </w:divBdr>
                                                                                  <w:divsChild>
                                                                                    <w:div w:id="1636986943">
                                                                                      <w:marLeft w:val="0"/>
                                                                                      <w:marRight w:val="0"/>
                                                                                      <w:marTop w:val="150"/>
                                                                                      <w:marBottom w:val="0"/>
                                                                                      <w:divBdr>
                                                                                        <w:top w:val="none" w:sz="0" w:space="0" w:color="auto"/>
                                                                                        <w:left w:val="none" w:sz="0" w:space="0" w:color="auto"/>
                                                                                        <w:bottom w:val="none" w:sz="0" w:space="0" w:color="auto"/>
                                                                                        <w:right w:val="none" w:sz="0" w:space="0" w:color="auto"/>
                                                                                      </w:divBdr>
                                                                                      <w:divsChild>
                                                                                        <w:div w:id="565456281">
                                                                                          <w:marLeft w:val="0"/>
                                                                                          <w:marRight w:val="0"/>
                                                                                          <w:marTop w:val="0"/>
                                                                                          <w:marBottom w:val="0"/>
                                                                                          <w:divBdr>
                                                                                            <w:top w:val="none" w:sz="0" w:space="0" w:color="auto"/>
                                                                                            <w:left w:val="none" w:sz="0" w:space="0" w:color="auto"/>
                                                                                            <w:bottom w:val="none" w:sz="0" w:space="0" w:color="auto"/>
                                                                                            <w:right w:val="none" w:sz="0" w:space="0" w:color="auto"/>
                                                                                          </w:divBdr>
                                                                                        </w:div>
                                                                                        <w:div w:id="1764956971">
                                                                                          <w:marLeft w:val="0"/>
                                                                                          <w:marRight w:val="0"/>
                                                                                          <w:marTop w:val="0"/>
                                                                                          <w:marBottom w:val="0"/>
                                                                                          <w:divBdr>
                                                                                            <w:top w:val="none" w:sz="0" w:space="0" w:color="auto"/>
                                                                                            <w:left w:val="none" w:sz="0" w:space="0" w:color="auto"/>
                                                                                            <w:bottom w:val="none" w:sz="0" w:space="0" w:color="auto"/>
                                                                                            <w:right w:val="none" w:sz="0" w:space="0" w:color="auto"/>
                                                                                          </w:divBdr>
                                                                                        </w:div>
                                                                                      </w:divsChild>
                                                                                    </w:div>
                                                                                    <w:div w:id="1322930602">
                                                                                      <w:marLeft w:val="0"/>
                                                                                      <w:marRight w:val="0"/>
                                                                                      <w:marTop w:val="0"/>
                                                                                      <w:marBottom w:val="0"/>
                                                                                      <w:divBdr>
                                                                                        <w:top w:val="none" w:sz="0" w:space="0" w:color="auto"/>
                                                                                        <w:left w:val="none" w:sz="0" w:space="0" w:color="auto"/>
                                                                                        <w:bottom w:val="none" w:sz="0" w:space="0" w:color="auto"/>
                                                                                        <w:right w:val="none" w:sz="0" w:space="0" w:color="auto"/>
                                                                                      </w:divBdr>
                                                                                      <w:divsChild>
                                                                                        <w:div w:id="1182547441">
                                                                                          <w:marLeft w:val="0"/>
                                                                                          <w:marRight w:val="0"/>
                                                                                          <w:marTop w:val="0"/>
                                                                                          <w:marBottom w:val="0"/>
                                                                                          <w:divBdr>
                                                                                            <w:top w:val="none" w:sz="0" w:space="0" w:color="auto"/>
                                                                                            <w:left w:val="none" w:sz="0" w:space="0" w:color="auto"/>
                                                                                            <w:bottom w:val="none" w:sz="0" w:space="0" w:color="auto"/>
                                                                                            <w:right w:val="none" w:sz="0" w:space="0" w:color="auto"/>
                                                                                          </w:divBdr>
                                                                                          <w:divsChild>
                                                                                            <w:div w:id="316958075">
                                                                                              <w:marLeft w:val="0"/>
                                                                                              <w:marRight w:val="0"/>
                                                                                              <w:marTop w:val="0"/>
                                                                                              <w:marBottom w:val="0"/>
                                                                                              <w:divBdr>
                                                                                                <w:top w:val="none" w:sz="0" w:space="0" w:color="auto"/>
                                                                                                <w:left w:val="none" w:sz="0" w:space="0" w:color="auto"/>
                                                                                                <w:bottom w:val="none" w:sz="0" w:space="0" w:color="auto"/>
                                                                                                <w:right w:val="none" w:sz="0" w:space="0" w:color="auto"/>
                                                                                              </w:divBdr>
                                                                                              <w:divsChild>
                                                                                                <w:div w:id="927277719">
                                                                                                  <w:marLeft w:val="0"/>
                                                                                                  <w:marRight w:val="0"/>
                                                                                                  <w:marTop w:val="0"/>
                                                                                                  <w:marBottom w:val="0"/>
                                                                                                  <w:divBdr>
                                                                                                    <w:top w:val="none" w:sz="0" w:space="0" w:color="auto"/>
                                                                                                    <w:left w:val="none" w:sz="0" w:space="0" w:color="auto"/>
                                                                                                    <w:bottom w:val="none" w:sz="0" w:space="0" w:color="auto"/>
                                                                                                    <w:right w:val="none" w:sz="0" w:space="0" w:color="auto"/>
                                                                                                  </w:divBdr>
                                                                                                </w:div>
                                                                                                <w:div w:id="59792131">
                                                                                                  <w:marLeft w:val="0"/>
                                                                                                  <w:marRight w:val="0"/>
                                                                                                  <w:marTop w:val="0"/>
                                                                                                  <w:marBottom w:val="0"/>
                                                                                                  <w:divBdr>
                                                                                                    <w:top w:val="none" w:sz="0" w:space="0" w:color="auto"/>
                                                                                                    <w:left w:val="none" w:sz="0" w:space="0" w:color="auto"/>
                                                                                                    <w:bottom w:val="none" w:sz="0" w:space="0" w:color="auto"/>
                                                                                                    <w:right w:val="none" w:sz="0" w:space="0" w:color="auto"/>
                                                                                                  </w:divBdr>
                                                                                                </w:div>
                                                                                                <w:div w:id="3813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964144">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6988465">
                                      <w:marLeft w:val="0"/>
                                      <w:marRight w:val="0"/>
                                      <w:marTop w:val="0"/>
                                      <w:marBottom w:val="0"/>
                                      <w:divBdr>
                                        <w:top w:val="none" w:sz="0" w:space="0" w:color="auto"/>
                                        <w:left w:val="none" w:sz="0" w:space="0" w:color="auto"/>
                                        <w:bottom w:val="none" w:sz="0" w:space="0" w:color="auto"/>
                                        <w:right w:val="none" w:sz="0" w:space="0" w:color="auto"/>
                                      </w:divBdr>
                                      <w:divsChild>
                                        <w:div w:id="377557956">
                                          <w:marLeft w:val="0"/>
                                          <w:marRight w:val="0"/>
                                          <w:marTop w:val="0"/>
                                          <w:marBottom w:val="0"/>
                                          <w:divBdr>
                                            <w:top w:val="none" w:sz="0" w:space="0" w:color="auto"/>
                                            <w:left w:val="none" w:sz="0" w:space="0" w:color="auto"/>
                                            <w:bottom w:val="none" w:sz="0" w:space="0" w:color="auto"/>
                                            <w:right w:val="none" w:sz="0" w:space="0" w:color="auto"/>
                                          </w:divBdr>
                                          <w:divsChild>
                                            <w:div w:id="552733344">
                                              <w:marLeft w:val="0"/>
                                              <w:marRight w:val="0"/>
                                              <w:marTop w:val="0"/>
                                              <w:marBottom w:val="0"/>
                                              <w:divBdr>
                                                <w:top w:val="none" w:sz="0" w:space="0" w:color="auto"/>
                                                <w:left w:val="none" w:sz="0" w:space="0" w:color="auto"/>
                                                <w:bottom w:val="none" w:sz="0" w:space="0" w:color="auto"/>
                                                <w:right w:val="none" w:sz="0" w:space="0" w:color="auto"/>
                                              </w:divBdr>
                                              <w:divsChild>
                                                <w:div w:id="947857989">
                                                  <w:marLeft w:val="0"/>
                                                  <w:marRight w:val="0"/>
                                                  <w:marTop w:val="0"/>
                                                  <w:marBottom w:val="0"/>
                                                  <w:divBdr>
                                                    <w:top w:val="none" w:sz="0" w:space="0" w:color="auto"/>
                                                    <w:left w:val="none" w:sz="0" w:space="0" w:color="auto"/>
                                                    <w:bottom w:val="none" w:sz="0" w:space="0" w:color="auto"/>
                                                    <w:right w:val="none" w:sz="0" w:space="0" w:color="auto"/>
                                                  </w:divBdr>
                                                  <w:divsChild>
                                                    <w:div w:id="149711208">
                                                      <w:marLeft w:val="0"/>
                                                      <w:marRight w:val="0"/>
                                                      <w:marTop w:val="75"/>
                                                      <w:marBottom w:val="0"/>
                                                      <w:divBdr>
                                                        <w:top w:val="none" w:sz="0" w:space="0" w:color="auto"/>
                                                        <w:left w:val="none" w:sz="0" w:space="0" w:color="auto"/>
                                                        <w:bottom w:val="none" w:sz="0" w:space="0" w:color="auto"/>
                                                        <w:right w:val="none" w:sz="0" w:space="0" w:color="auto"/>
                                                      </w:divBdr>
                                                      <w:divsChild>
                                                        <w:div w:id="1522549141">
                                                          <w:marLeft w:val="0"/>
                                                          <w:marRight w:val="0"/>
                                                          <w:marTop w:val="0"/>
                                                          <w:marBottom w:val="0"/>
                                                          <w:divBdr>
                                                            <w:top w:val="none" w:sz="0" w:space="0" w:color="auto"/>
                                                            <w:left w:val="none" w:sz="0" w:space="0" w:color="auto"/>
                                                            <w:bottom w:val="none" w:sz="0" w:space="0" w:color="auto"/>
                                                            <w:right w:val="none" w:sz="0" w:space="0" w:color="auto"/>
                                                          </w:divBdr>
                                                        </w:div>
                                                        <w:div w:id="191497790">
                                                          <w:marLeft w:val="0"/>
                                                          <w:marRight w:val="0"/>
                                                          <w:marTop w:val="0"/>
                                                          <w:marBottom w:val="0"/>
                                                          <w:divBdr>
                                                            <w:top w:val="none" w:sz="0" w:space="0" w:color="auto"/>
                                                            <w:left w:val="none" w:sz="0" w:space="0" w:color="auto"/>
                                                            <w:bottom w:val="none" w:sz="0" w:space="0" w:color="auto"/>
                                                            <w:right w:val="none" w:sz="0" w:space="0" w:color="auto"/>
                                                          </w:divBdr>
                                                        </w:div>
                                                      </w:divsChild>
                                                    </w:div>
                                                    <w:div w:id="1347056870">
                                                      <w:marLeft w:val="0"/>
                                                      <w:marRight w:val="0"/>
                                                      <w:marTop w:val="0"/>
                                                      <w:marBottom w:val="150"/>
                                                      <w:divBdr>
                                                        <w:top w:val="none" w:sz="0" w:space="0" w:color="auto"/>
                                                        <w:left w:val="none" w:sz="0" w:space="0" w:color="auto"/>
                                                        <w:bottom w:val="single" w:sz="6" w:space="0" w:color="CCCCCC"/>
                                                        <w:right w:val="none" w:sz="0" w:space="0" w:color="auto"/>
                                                      </w:divBdr>
                                                      <w:divsChild>
                                                        <w:div w:id="1728529395">
                                                          <w:marLeft w:val="300"/>
                                                          <w:marRight w:val="0"/>
                                                          <w:marTop w:val="0"/>
                                                          <w:marBottom w:val="450"/>
                                                          <w:divBdr>
                                                            <w:top w:val="none" w:sz="0" w:space="0" w:color="auto"/>
                                                            <w:left w:val="none" w:sz="0" w:space="0" w:color="auto"/>
                                                            <w:bottom w:val="none" w:sz="0" w:space="0" w:color="auto"/>
                                                            <w:right w:val="none" w:sz="0" w:space="0" w:color="auto"/>
                                                          </w:divBdr>
                                                          <w:divsChild>
                                                            <w:div w:id="144915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65844">
                                                      <w:marLeft w:val="0"/>
                                                      <w:marRight w:val="0"/>
                                                      <w:marTop w:val="0"/>
                                                      <w:marBottom w:val="0"/>
                                                      <w:divBdr>
                                                        <w:top w:val="none" w:sz="0" w:space="0" w:color="auto"/>
                                                        <w:left w:val="none" w:sz="0" w:space="0" w:color="auto"/>
                                                        <w:bottom w:val="none" w:sz="0" w:space="0" w:color="auto"/>
                                                        <w:right w:val="none" w:sz="0" w:space="0" w:color="auto"/>
                                                      </w:divBdr>
                                                      <w:divsChild>
                                                        <w:div w:id="752551667">
                                                          <w:marLeft w:val="0"/>
                                                          <w:marRight w:val="0"/>
                                                          <w:marTop w:val="0"/>
                                                          <w:marBottom w:val="0"/>
                                                          <w:divBdr>
                                                            <w:top w:val="none" w:sz="0" w:space="0" w:color="auto"/>
                                                            <w:left w:val="none" w:sz="0" w:space="0" w:color="auto"/>
                                                            <w:bottom w:val="none" w:sz="0" w:space="0" w:color="auto"/>
                                                            <w:right w:val="none" w:sz="0" w:space="0" w:color="auto"/>
                                                          </w:divBdr>
                                                          <w:divsChild>
                                                            <w:div w:id="972371970">
                                                              <w:marLeft w:val="0"/>
                                                              <w:marRight w:val="0"/>
                                                              <w:marTop w:val="0"/>
                                                              <w:marBottom w:val="0"/>
                                                              <w:divBdr>
                                                                <w:top w:val="none" w:sz="0" w:space="0" w:color="auto"/>
                                                                <w:left w:val="none" w:sz="0" w:space="0" w:color="auto"/>
                                                                <w:bottom w:val="none" w:sz="0" w:space="0" w:color="auto"/>
                                                                <w:right w:val="none" w:sz="0" w:space="0" w:color="auto"/>
                                                              </w:divBdr>
                                                            </w:div>
                                                          </w:divsChild>
                                                        </w:div>
                                                        <w:div w:id="2077126840">
                                                          <w:marLeft w:val="0"/>
                                                          <w:marRight w:val="0"/>
                                                          <w:marTop w:val="0"/>
                                                          <w:marBottom w:val="0"/>
                                                          <w:divBdr>
                                                            <w:top w:val="none" w:sz="0" w:space="0" w:color="auto"/>
                                                            <w:left w:val="none" w:sz="0" w:space="0" w:color="auto"/>
                                                            <w:bottom w:val="none" w:sz="0" w:space="0" w:color="auto"/>
                                                            <w:right w:val="none" w:sz="0" w:space="0" w:color="auto"/>
                                                          </w:divBdr>
                                                          <w:divsChild>
                                                            <w:div w:id="278222587">
                                                              <w:marLeft w:val="0"/>
                                                              <w:marRight w:val="0"/>
                                                              <w:marTop w:val="0"/>
                                                              <w:marBottom w:val="0"/>
                                                              <w:divBdr>
                                                                <w:top w:val="none" w:sz="0" w:space="0" w:color="auto"/>
                                                                <w:left w:val="none" w:sz="0" w:space="0" w:color="auto"/>
                                                                <w:bottom w:val="none" w:sz="0" w:space="0" w:color="auto"/>
                                                                <w:right w:val="none" w:sz="0" w:space="0" w:color="auto"/>
                                                              </w:divBdr>
                                                            </w:div>
                                                          </w:divsChild>
                                                        </w:div>
                                                        <w:div w:id="1040403625">
                                                          <w:marLeft w:val="0"/>
                                                          <w:marRight w:val="0"/>
                                                          <w:marTop w:val="0"/>
                                                          <w:marBottom w:val="0"/>
                                                          <w:divBdr>
                                                            <w:top w:val="none" w:sz="0" w:space="0" w:color="auto"/>
                                                            <w:left w:val="none" w:sz="0" w:space="0" w:color="auto"/>
                                                            <w:bottom w:val="none" w:sz="0" w:space="0" w:color="auto"/>
                                                            <w:right w:val="none" w:sz="0" w:space="0" w:color="auto"/>
                                                          </w:divBdr>
                                                          <w:divsChild>
                                                            <w:div w:id="2049335941">
                                                              <w:marLeft w:val="0"/>
                                                              <w:marRight w:val="0"/>
                                                              <w:marTop w:val="0"/>
                                                              <w:marBottom w:val="0"/>
                                                              <w:divBdr>
                                                                <w:top w:val="none" w:sz="0" w:space="0" w:color="auto"/>
                                                                <w:left w:val="none" w:sz="0" w:space="0" w:color="auto"/>
                                                                <w:bottom w:val="none" w:sz="0" w:space="0" w:color="auto"/>
                                                                <w:right w:val="none" w:sz="0" w:space="0" w:color="auto"/>
                                                              </w:divBdr>
                                                            </w:div>
                                                          </w:divsChild>
                                                        </w:div>
                                                        <w:div w:id="457143149">
                                                          <w:marLeft w:val="0"/>
                                                          <w:marRight w:val="0"/>
                                                          <w:marTop w:val="0"/>
                                                          <w:marBottom w:val="0"/>
                                                          <w:divBdr>
                                                            <w:top w:val="none" w:sz="0" w:space="0" w:color="auto"/>
                                                            <w:left w:val="none" w:sz="0" w:space="0" w:color="auto"/>
                                                            <w:bottom w:val="none" w:sz="0" w:space="0" w:color="auto"/>
                                                            <w:right w:val="none" w:sz="0" w:space="0" w:color="auto"/>
                                                          </w:divBdr>
                                                          <w:divsChild>
                                                            <w:div w:id="372118076">
                                                              <w:marLeft w:val="0"/>
                                                              <w:marRight w:val="0"/>
                                                              <w:marTop w:val="0"/>
                                                              <w:marBottom w:val="0"/>
                                                              <w:divBdr>
                                                                <w:top w:val="none" w:sz="0" w:space="0" w:color="auto"/>
                                                                <w:left w:val="none" w:sz="0" w:space="0" w:color="auto"/>
                                                                <w:bottom w:val="none" w:sz="0" w:space="0" w:color="auto"/>
                                                                <w:right w:val="none" w:sz="0" w:space="0" w:color="auto"/>
                                                              </w:divBdr>
                                                            </w:div>
                                                          </w:divsChild>
                                                        </w:div>
                                                        <w:div w:id="419063639">
                                                          <w:marLeft w:val="0"/>
                                                          <w:marRight w:val="0"/>
                                                          <w:marTop w:val="0"/>
                                                          <w:marBottom w:val="0"/>
                                                          <w:divBdr>
                                                            <w:top w:val="none" w:sz="0" w:space="0" w:color="auto"/>
                                                            <w:left w:val="none" w:sz="0" w:space="0" w:color="auto"/>
                                                            <w:bottom w:val="none" w:sz="0" w:space="0" w:color="auto"/>
                                                            <w:right w:val="none" w:sz="0" w:space="0" w:color="auto"/>
                                                          </w:divBdr>
                                                          <w:divsChild>
                                                            <w:div w:id="964502535">
                                                              <w:marLeft w:val="0"/>
                                                              <w:marRight w:val="0"/>
                                                              <w:marTop w:val="0"/>
                                                              <w:marBottom w:val="0"/>
                                                              <w:divBdr>
                                                                <w:top w:val="none" w:sz="0" w:space="0" w:color="auto"/>
                                                                <w:left w:val="none" w:sz="0" w:space="0" w:color="auto"/>
                                                                <w:bottom w:val="none" w:sz="0" w:space="0" w:color="auto"/>
                                                                <w:right w:val="none" w:sz="0" w:space="0" w:color="auto"/>
                                                              </w:divBdr>
                                                            </w:div>
                                                            <w:div w:id="1807577355">
                                                              <w:marLeft w:val="0"/>
                                                              <w:marRight w:val="0"/>
                                                              <w:marTop w:val="0"/>
                                                              <w:marBottom w:val="0"/>
                                                              <w:divBdr>
                                                                <w:top w:val="none" w:sz="0" w:space="0" w:color="auto"/>
                                                                <w:left w:val="none" w:sz="0" w:space="0" w:color="auto"/>
                                                                <w:bottom w:val="none" w:sz="0" w:space="0" w:color="auto"/>
                                                                <w:right w:val="none" w:sz="0" w:space="0" w:color="auto"/>
                                                              </w:divBdr>
                                                              <w:divsChild>
                                                                <w:div w:id="1041051470">
                                                                  <w:marLeft w:val="300"/>
                                                                  <w:marRight w:val="0"/>
                                                                  <w:marTop w:val="0"/>
                                                                  <w:marBottom w:val="0"/>
                                                                  <w:divBdr>
                                                                    <w:top w:val="none" w:sz="0" w:space="0" w:color="auto"/>
                                                                    <w:left w:val="none" w:sz="0" w:space="0" w:color="auto"/>
                                                                    <w:bottom w:val="none" w:sz="0" w:space="0" w:color="auto"/>
                                                                    <w:right w:val="none" w:sz="0" w:space="0" w:color="auto"/>
                                                                  </w:divBdr>
                                                                </w:div>
                                                              </w:divsChild>
                                                            </w:div>
                                                            <w:div w:id="1638023907">
                                                              <w:marLeft w:val="0"/>
                                                              <w:marRight w:val="0"/>
                                                              <w:marTop w:val="0"/>
                                                              <w:marBottom w:val="0"/>
                                                              <w:divBdr>
                                                                <w:top w:val="none" w:sz="0" w:space="0" w:color="auto"/>
                                                                <w:left w:val="none" w:sz="0" w:space="0" w:color="auto"/>
                                                                <w:bottom w:val="none" w:sz="0" w:space="0" w:color="auto"/>
                                                                <w:right w:val="none" w:sz="0" w:space="0" w:color="auto"/>
                                                              </w:divBdr>
                                                              <w:divsChild>
                                                                <w:div w:id="124587206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53725969">
                                                          <w:marLeft w:val="0"/>
                                                          <w:marRight w:val="0"/>
                                                          <w:marTop w:val="0"/>
                                                          <w:marBottom w:val="0"/>
                                                          <w:divBdr>
                                                            <w:top w:val="none" w:sz="0" w:space="0" w:color="auto"/>
                                                            <w:left w:val="none" w:sz="0" w:space="0" w:color="auto"/>
                                                            <w:bottom w:val="none" w:sz="0" w:space="0" w:color="auto"/>
                                                            <w:right w:val="none" w:sz="0" w:space="0" w:color="auto"/>
                                                          </w:divBdr>
                                                          <w:divsChild>
                                                            <w:div w:id="326633597">
                                                              <w:marLeft w:val="0"/>
                                                              <w:marRight w:val="0"/>
                                                              <w:marTop w:val="0"/>
                                                              <w:marBottom w:val="0"/>
                                                              <w:divBdr>
                                                                <w:top w:val="none" w:sz="0" w:space="0" w:color="auto"/>
                                                                <w:left w:val="none" w:sz="0" w:space="0" w:color="auto"/>
                                                                <w:bottom w:val="none" w:sz="0" w:space="0" w:color="auto"/>
                                                                <w:right w:val="none" w:sz="0" w:space="0" w:color="auto"/>
                                                              </w:divBdr>
                                                            </w:div>
                                                            <w:div w:id="415399649">
                                                              <w:marLeft w:val="0"/>
                                                              <w:marRight w:val="0"/>
                                                              <w:marTop w:val="0"/>
                                                              <w:marBottom w:val="0"/>
                                                              <w:divBdr>
                                                                <w:top w:val="none" w:sz="0" w:space="0" w:color="auto"/>
                                                                <w:left w:val="none" w:sz="0" w:space="0" w:color="auto"/>
                                                                <w:bottom w:val="none" w:sz="0" w:space="0" w:color="auto"/>
                                                                <w:right w:val="none" w:sz="0" w:space="0" w:color="auto"/>
                                                              </w:divBdr>
                                                              <w:divsChild>
                                                                <w:div w:id="1001930340">
                                                                  <w:marLeft w:val="300"/>
                                                                  <w:marRight w:val="0"/>
                                                                  <w:marTop w:val="0"/>
                                                                  <w:marBottom w:val="0"/>
                                                                  <w:divBdr>
                                                                    <w:top w:val="none" w:sz="0" w:space="0" w:color="auto"/>
                                                                    <w:left w:val="none" w:sz="0" w:space="0" w:color="auto"/>
                                                                    <w:bottom w:val="none" w:sz="0" w:space="0" w:color="auto"/>
                                                                    <w:right w:val="none" w:sz="0" w:space="0" w:color="auto"/>
                                                                  </w:divBdr>
                                                                </w:div>
                                                              </w:divsChild>
                                                            </w:div>
                                                            <w:div w:id="1268153035">
                                                              <w:marLeft w:val="0"/>
                                                              <w:marRight w:val="0"/>
                                                              <w:marTop w:val="0"/>
                                                              <w:marBottom w:val="0"/>
                                                              <w:divBdr>
                                                                <w:top w:val="none" w:sz="0" w:space="0" w:color="auto"/>
                                                                <w:left w:val="none" w:sz="0" w:space="0" w:color="auto"/>
                                                                <w:bottom w:val="none" w:sz="0" w:space="0" w:color="auto"/>
                                                                <w:right w:val="none" w:sz="0" w:space="0" w:color="auto"/>
                                                              </w:divBdr>
                                                              <w:divsChild>
                                                                <w:div w:id="54441069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0478769">
                                                          <w:marLeft w:val="0"/>
                                                          <w:marRight w:val="0"/>
                                                          <w:marTop w:val="0"/>
                                                          <w:marBottom w:val="0"/>
                                                          <w:divBdr>
                                                            <w:top w:val="none" w:sz="0" w:space="0" w:color="auto"/>
                                                            <w:left w:val="none" w:sz="0" w:space="0" w:color="auto"/>
                                                            <w:bottom w:val="none" w:sz="0" w:space="0" w:color="auto"/>
                                                            <w:right w:val="none" w:sz="0" w:space="0" w:color="auto"/>
                                                          </w:divBdr>
                                                          <w:divsChild>
                                                            <w:div w:id="627662925">
                                                              <w:marLeft w:val="0"/>
                                                              <w:marRight w:val="0"/>
                                                              <w:marTop w:val="0"/>
                                                              <w:marBottom w:val="0"/>
                                                              <w:divBdr>
                                                                <w:top w:val="none" w:sz="0" w:space="0" w:color="auto"/>
                                                                <w:left w:val="none" w:sz="0" w:space="0" w:color="auto"/>
                                                                <w:bottom w:val="none" w:sz="0" w:space="0" w:color="auto"/>
                                                                <w:right w:val="none" w:sz="0" w:space="0" w:color="auto"/>
                                                              </w:divBdr>
                                                            </w:div>
                                                          </w:divsChild>
                                                        </w:div>
                                                        <w:div w:id="369693822">
                                                          <w:marLeft w:val="0"/>
                                                          <w:marRight w:val="0"/>
                                                          <w:marTop w:val="0"/>
                                                          <w:marBottom w:val="0"/>
                                                          <w:divBdr>
                                                            <w:top w:val="none" w:sz="0" w:space="0" w:color="auto"/>
                                                            <w:left w:val="none" w:sz="0" w:space="0" w:color="auto"/>
                                                            <w:bottom w:val="none" w:sz="0" w:space="0" w:color="auto"/>
                                                            <w:right w:val="none" w:sz="0" w:space="0" w:color="auto"/>
                                                          </w:divBdr>
                                                          <w:divsChild>
                                                            <w:div w:id="567769938">
                                                              <w:marLeft w:val="0"/>
                                                              <w:marRight w:val="0"/>
                                                              <w:marTop w:val="0"/>
                                                              <w:marBottom w:val="0"/>
                                                              <w:divBdr>
                                                                <w:top w:val="none" w:sz="0" w:space="0" w:color="auto"/>
                                                                <w:left w:val="none" w:sz="0" w:space="0" w:color="auto"/>
                                                                <w:bottom w:val="none" w:sz="0" w:space="0" w:color="auto"/>
                                                                <w:right w:val="none" w:sz="0" w:space="0" w:color="auto"/>
                                                              </w:divBdr>
                                                            </w:div>
                                                          </w:divsChild>
                                                        </w:div>
                                                        <w:div w:id="285896693">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sChild>
                                                        </w:div>
                                                        <w:div w:id="1145196041">
                                                          <w:marLeft w:val="0"/>
                                                          <w:marRight w:val="0"/>
                                                          <w:marTop w:val="0"/>
                                                          <w:marBottom w:val="0"/>
                                                          <w:divBdr>
                                                            <w:top w:val="none" w:sz="0" w:space="0" w:color="auto"/>
                                                            <w:left w:val="none" w:sz="0" w:space="0" w:color="auto"/>
                                                            <w:bottom w:val="none" w:sz="0" w:space="0" w:color="auto"/>
                                                            <w:right w:val="none" w:sz="0" w:space="0" w:color="auto"/>
                                                          </w:divBdr>
                                                          <w:divsChild>
                                                            <w:div w:id="601912046">
                                                              <w:marLeft w:val="0"/>
                                                              <w:marRight w:val="0"/>
                                                              <w:marTop w:val="0"/>
                                                              <w:marBottom w:val="0"/>
                                                              <w:divBdr>
                                                                <w:top w:val="none" w:sz="0" w:space="0" w:color="auto"/>
                                                                <w:left w:val="none" w:sz="0" w:space="0" w:color="auto"/>
                                                                <w:bottom w:val="none" w:sz="0" w:space="0" w:color="auto"/>
                                                                <w:right w:val="none" w:sz="0" w:space="0" w:color="auto"/>
                                                              </w:divBdr>
                                                            </w:div>
                                                          </w:divsChild>
                                                        </w:div>
                                                        <w:div w:id="1093824367">
                                                          <w:marLeft w:val="0"/>
                                                          <w:marRight w:val="0"/>
                                                          <w:marTop w:val="0"/>
                                                          <w:marBottom w:val="0"/>
                                                          <w:divBdr>
                                                            <w:top w:val="none" w:sz="0" w:space="0" w:color="auto"/>
                                                            <w:left w:val="none" w:sz="0" w:space="0" w:color="auto"/>
                                                            <w:bottom w:val="none" w:sz="0" w:space="0" w:color="auto"/>
                                                            <w:right w:val="none" w:sz="0" w:space="0" w:color="auto"/>
                                                          </w:divBdr>
                                                        </w:div>
                                                        <w:div w:id="220795015">
                                                          <w:marLeft w:val="0"/>
                                                          <w:marRight w:val="0"/>
                                                          <w:marTop w:val="0"/>
                                                          <w:marBottom w:val="0"/>
                                                          <w:divBdr>
                                                            <w:top w:val="none" w:sz="0" w:space="0" w:color="auto"/>
                                                            <w:left w:val="none" w:sz="0" w:space="0" w:color="auto"/>
                                                            <w:bottom w:val="none" w:sz="0" w:space="0" w:color="auto"/>
                                                            <w:right w:val="none" w:sz="0" w:space="0" w:color="auto"/>
                                                          </w:divBdr>
                                                          <w:divsChild>
                                                            <w:div w:id="653490291">
                                                              <w:marLeft w:val="0"/>
                                                              <w:marRight w:val="0"/>
                                                              <w:marTop w:val="0"/>
                                                              <w:marBottom w:val="0"/>
                                                              <w:divBdr>
                                                                <w:top w:val="none" w:sz="0" w:space="0" w:color="auto"/>
                                                                <w:left w:val="none" w:sz="0" w:space="0" w:color="auto"/>
                                                                <w:bottom w:val="none" w:sz="0" w:space="0" w:color="auto"/>
                                                                <w:right w:val="none" w:sz="0" w:space="0" w:color="auto"/>
                                                              </w:divBdr>
                                                            </w:div>
                                                          </w:divsChild>
                                                        </w:div>
                                                        <w:div w:id="20395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1991">
                          <w:marLeft w:val="105"/>
                          <w:marRight w:val="105"/>
                          <w:marTop w:val="105"/>
                          <w:marBottom w:val="105"/>
                          <w:divBdr>
                            <w:top w:val="none" w:sz="0" w:space="0" w:color="auto"/>
                            <w:left w:val="none" w:sz="0" w:space="0" w:color="auto"/>
                            <w:bottom w:val="none" w:sz="0" w:space="0" w:color="auto"/>
                            <w:right w:val="none" w:sz="0" w:space="0" w:color="auto"/>
                          </w:divBdr>
                          <w:divsChild>
                            <w:div w:id="781804791">
                              <w:marLeft w:val="0"/>
                              <w:marRight w:val="0"/>
                              <w:marTop w:val="0"/>
                              <w:marBottom w:val="0"/>
                              <w:divBdr>
                                <w:top w:val="none" w:sz="0" w:space="0" w:color="auto"/>
                                <w:left w:val="none" w:sz="0" w:space="0" w:color="auto"/>
                                <w:bottom w:val="none" w:sz="0" w:space="0" w:color="auto"/>
                                <w:right w:val="none" w:sz="0" w:space="0" w:color="auto"/>
                              </w:divBdr>
                              <w:divsChild>
                                <w:div w:id="77012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22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nrehabtrust.org/" TargetMode="External"/><Relationship Id="rId18" Type="http://schemas.openxmlformats.org/officeDocument/2006/relationships/hyperlink" Target="https://eprints.ncrm.ac.uk/id/eprint/4457/"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lephantinthelab.org/when-your-lab-is-the-world-but-the-world-is-closed-down/" TargetMode="External"/><Relationship Id="rId7" Type="http://schemas.openxmlformats.org/officeDocument/2006/relationships/webSettings" Target="webSettings.xml"/><Relationship Id="rId12" Type="http://schemas.openxmlformats.org/officeDocument/2006/relationships/hyperlink" Target="https://www.elsevier.com/__data/assets/pdf_file/0017/1250423/Research-Futures-2_0-Full-Report.pdf" TargetMode="External"/><Relationship Id="rId17" Type="http://schemas.openxmlformats.org/officeDocument/2006/relationships/hyperlink" Target="https://sites.google.com/nihr.ac.uk/pi-standards/standards?authuser=0"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i.org/10.1037/tmb0000030" TargetMode="External"/><Relationship Id="rId20" Type="http://schemas.openxmlformats.org/officeDocument/2006/relationships/hyperlink" Target="https://www.linkedin.com/pulse/return-in-person-qualitative-research-nichola-quai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mmonslibrary.parliament.uk/research-briefings/cbp-9068/"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docs.google.com/document/d/1clGjGABB2h2qbduTgfqribHmog9B6P0NvMgVuiHZCl8/edit?ts=5e88ae0a"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e-lfh.org.uk/programmes/prosper/" TargetMode="External"/><Relationship Id="rId19" Type="http://schemas.openxmlformats.org/officeDocument/2006/relationships/hyperlink" Target="http://mecc.yas.nhs.uk/media/1014/making_every_contact_count_consensus_statemen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ealth.org.uk/publications/long-reads/the-continuing-impact-of-covid-19-on-health-and-inequalities" TargetMode="External"/><Relationship Id="rId22" Type="http://schemas.openxmlformats.org/officeDocument/2006/relationships/hyperlink" Target="https://arc-eoe.nihr.ac.uk/news-insights/news-latest/involvement-research-offer-choice-and-dont-let-zoom-become-defaul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7FA4ABA5DFAD46885CF058E8EA1A46" ma:contentTypeVersion="13" ma:contentTypeDescription="Create a new document." ma:contentTypeScope="" ma:versionID="aafcec42e1cb35584cd9c61f43e3008b">
  <xsd:schema xmlns:xsd="http://www.w3.org/2001/XMLSchema" xmlns:xs="http://www.w3.org/2001/XMLSchema" xmlns:p="http://schemas.microsoft.com/office/2006/metadata/properties" xmlns:ns1="http://schemas.microsoft.com/sharepoint/v3" xmlns:ns2="7bd16e34-7566-4174-b5d6-6644ee8876e0" xmlns:ns3="7d03c5c8-23bc-4b06-8851-478428f0334e" targetNamespace="http://schemas.microsoft.com/office/2006/metadata/properties" ma:root="true" ma:fieldsID="4715fd726a07448c76c5c3480e0a9aed" ns1:_="" ns2:_="" ns3:_="">
    <xsd:import namespace="http://schemas.microsoft.com/sharepoint/v3"/>
    <xsd:import namespace="7bd16e34-7566-4174-b5d6-6644ee8876e0"/>
    <xsd:import namespace="7d03c5c8-23bc-4b06-8851-478428f033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d16e34-7566-4174-b5d6-6644ee887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03c5c8-23bc-4b06-8851-478428f0334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EE3ED1-50C1-45A6-AEFF-0BE4229F1D2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AC7C227-6BE2-42F4-B0FC-146216B36102}">
  <ds:schemaRefs>
    <ds:schemaRef ds:uri="http://schemas.microsoft.com/sharepoint/v3/contenttype/forms"/>
  </ds:schemaRefs>
</ds:datastoreItem>
</file>

<file path=customXml/itemProps3.xml><?xml version="1.0" encoding="utf-8"?>
<ds:datastoreItem xmlns:ds="http://schemas.openxmlformats.org/officeDocument/2006/customXml" ds:itemID="{239E6A98-69AC-4531-B5E7-81C16B468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d16e34-7566-4174-b5d6-6644ee8876e0"/>
    <ds:schemaRef ds:uri="7d03c5c8-23bc-4b06-8851-478428f03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14832</Words>
  <Characters>84548</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99182</CharactersWithSpaces>
  <SharedDoc>false</SharedDoc>
  <HLinks>
    <vt:vector size="48" baseType="variant">
      <vt:variant>
        <vt:i4>1966094</vt:i4>
      </vt:variant>
      <vt:variant>
        <vt:i4>153</vt:i4>
      </vt:variant>
      <vt:variant>
        <vt:i4>0</vt:i4>
      </vt:variant>
      <vt:variant>
        <vt:i4>5</vt:i4>
      </vt:variant>
      <vt:variant>
        <vt:lpwstr>https://elephantinthelab.org/when-your-lab-is-the-world-but-the-world-is-closed-down/</vt:lpwstr>
      </vt:variant>
      <vt:variant>
        <vt:lpwstr/>
      </vt:variant>
      <vt:variant>
        <vt:i4>8192112</vt:i4>
      </vt:variant>
      <vt:variant>
        <vt:i4>150</vt:i4>
      </vt:variant>
      <vt:variant>
        <vt:i4>0</vt:i4>
      </vt:variant>
      <vt:variant>
        <vt:i4>5</vt:i4>
      </vt:variant>
      <vt:variant>
        <vt:lpwstr>https://eprints.ncrm.ac.uk/id/eprint/4457/</vt:lpwstr>
      </vt:variant>
      <vt:variant>
        <vt:lpwstr/>
      </vt:variant>
      <vt:variant>
        <vt:i4>1048656</vt:i4>
      </vt:variant>
      <vt:variant>
        <vt:i4>147</vt:i4>
      </vt:variant>
      <vt:variant>
        <vt:i4>0</vt:i4>
      </vt:variant>
      <vt:variant>
        <vt:i4>5</vt:i4>
      </vt:variant>
      <vt:variant>
        <vt:lpwstr>https://sites.google.com/nihr.ac.uk/pi-standards/standards?authuser=0</vt:lpwstr>
      </vt:variant>
      <vt:variant>
        <vt:lpwstr/>
      </vt:variant>
      <vt:variant>
        <vt:i4>8192120</vt:i4>
      </vt:variant>
      <vt:variant>
        <vt:i4>144</vt:i4>
      </vt:variant>
      <vt:variant>
        <vt:i4>0</vt:i4>
      </vt:variant>
      <vt:variant>
        <vt:i4>5</vt:i4>
      </vt:variant>
      <vt:variant>
        <vt:lpwstr>https://doi.org/10.1037/tmb0000030</vt:lpwstr>
      </vt:variant>
      <vt:variant>
        <vt:lpwstr/>
      </vt:variant>
      <vt:variant>
        <vt:i4>655371</vt:i4>
      </vt:variant>
      <vt:variant>
        <vt:i4>141</vt:i4>
      </vt:variant>
      <vt:variant>
        <vt:i4>0</vt:i4>
      </vt:variant>
      <vt:variant>
        <vt:i4>5</vt:i4>
      </vt:variant>
      <vt:variant>
        <vt:lpwstr>https://blogs.lse.ac.uk/internationaldevelopment/2020/05/22/conducting-transnational-participatory-research-with-women-during-covid-19-remotely-an-impossibility/</vt:lpwstr>
      </vt:variant>
      <vt:variant>
        <vt:lpwstr/>
      </vt:variant>
      <vt:variant>
        <vt:i4>1966100</vt:i4>
      </vt:variant>
      <vt:variant>
        <vt:i4>138</vt:i4>
      </vt:variant>
      <vt:variant>
        <vt:i4>0</vt:i4>
      </vt:variant>
      <vt:variant>
        <vt:i4>5</vt:i4>
      </vt:variant>
      <vt:variant>
        <vt:lpwstr>https://docs.google.com/document/d/1clGjGABB2h2qbduTgfqribHmog9B6P0NvMgVuiHZCl8/edit?ts=5e88ae0a</vt:lpwstr>
      </vt:variant>
      <vt:variant>
        <vt:lpwstr/>
      </vt:variant>
      <vt:variant>
        <vt:i4>2293812</vt:i4>
      </vt:variant>
      <vt:variant>
        <vt:i4>135</vt:i4>
      </vt:variant>
      <vt:variant>
        <vt:i4>0</vt:i4>
      </vt:variant>
      <vt:variant>
        <vt:i4>5</vt:i4>
      </vt:variant>
      <vt:variant>
        <vt:lpwstr>https://www.canrehabtrust.org/</vt:lpwstr>
      </vt:variant>
      <vt:variant>
        <vt:lpwstr/>
      </vt:variant>
      <vt:variant>
        <vt:i4>1769476</vt:i4>
      </vt:variant>
      <vt:variant>
        <vt:i4>36</vt:i4>
      </vt:variant>
      <vt:variant>
        <vt:i4>0</vt:i4>
      </vt:variant>
      <vt:variant>
        <vt:i4>5</vt:i4>
      </vt:variant>
      <vt:variant>
        <vt:lpwstr>https://www.e-lfh.org.uk/programmes/prosper/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Morton</dc:creator>
  <cp:keywords/>
  <dc:description/>
  <cp:lastModifiedBy>Kate Morton</cp:lastModifiedBy>
  <cp:revision>3</cp:revision>
  <dcterms:created xsi:type="dcterms:W3CDTF">2023-01-13T11:51:00Z</dcterms:created>
  <dcterms:modified xsi:type="dcterms:W3CDTF">2023-01-13T11:53:00Z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0x010100E97FA4ABA5DFAD46885CF058E8EA1A46</vt:lpwstr>
  </property>
</Properties>
</file>