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5965E" w14:textId="77777777" w:rsidR="0015120D" w:rsidRPr="00AA69A8" w:rsidRDefault="009E28B2" w:rsidP="00146FD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A69A8">
        <w:rPr>
          <w:rFonts w:ascii="Times New Roman" w:hAnsi="Times New Roman"/>
          <w:b/>
          <w:bCs/>
          <w:sz w:val="24"/>
          <w:szCs w:val="24"/>
        </w:rPr>
        <w:t>Association</w:t>
      </w:r>
      <w:r w:rsidR="0015120D" w:rsidRPr="00AA69A8">
        <w:rPr>
          <w:rFonts w:ascii="Times New Roman" w:hAnsi="Times New Roman"/>
          <w:b/>
          <w:bCs/>
          <w:sz w:val="24"/>
          <w:szCs w:val="24"/>
        </w:rPr>
        <w:t xml:space="preserve"> of Maternal Vitamin D Status </w:t>
      </w:r>
      <w:r w:rsidR="00F16A89" w:rsidRPr="00AA69A8">
        <w:rPr>
          <w:rFonts w:ascii="Times New Roman" w:hAnsi="Times New Roman"/>
          <w:b/>
          <w:bCs/>
          <w:sz w:val="24"/>
          <w:szCs w:val="24"/>
        </w:rPr>
        <w:t xml:space="preserve">and </w:t>
      </w:r>
      <w:r w:rsidRPr="00AA69A8">
        <w:rPr>
          <w:rFonts w:ascii="Times New Roman" w:hAnsi="Times New Roman"/>
          <w:b/>
          <w:bCs/>
          <w:sz w:val="24"/>
          <w:szCs w:val="24"/>
        </w:rPr>
        <w:t xml:space="preserve">Risk of </w:t>
      </w:r>
      <w:r w:rsidR="0015120D" w:rsidRPr="00AA69A8">
        <w:rPr>
          <w:rFonts w:ascii="Times New Roman" w:hAnsi="Times New Roman"/>
          <w:b/>
          <w:bCs/>
          <w:sz w:val="24"/>
          <w:szCs w:val="24"/>
        </w:rPr>
        <w:t>Preeclampsia</w:t>
      </w:r>
    </w:p>
    <w:p w14:paraId="18F661B4" w14:textId="77777777" w:rsidR="00205A79" w:rsidRPr="00AA69A8" w:rsidRDefault="00205A79" w:rsidP="00146FD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sz w:val="24"/>
          <w:szCs w:val="24"/>
        </w:rPr>
      </w:pPr>
      <w:r w:rsidRPr="00AA69A8">
        <w:rPr>
          <w:rFonts w:ascii="Times New Roman" w:hAnsi="Times New Roman"/>
          <w:bCs/>
          <w:sz w:val="24"/>
          <w:szCs w:val="24"/>
        </w:rPr>
        <w:t>Juhi Nema</w:t>
      </w:r>
      <w:r w:rsidRPr="00AA69A8">
        <w:rPr>
          <w:rFonts w:ascii="Times New Roman" w:hAnsi="Times New Roman"/>
          <w:bCs/>
          <w:sz w:val="24"/>
          <w:szCs w:val="24"/>
          <w:vertAlign w:val="superscript"/>
        </w:rPr>
        <w:t>1</w:t>
      </w:r>
      <w:r w:rsidRPr="00AA69A8">
        <w:rPr>
          <w:rFonts w:ascii="Times New Roman" w:hAnsi="Times New Roman"/>
          <w:bCs/>
          <w:sz w:val="24"/>
          <w:szCs w:val="24"/>
        </w:rPr>
        <w:t>, Nisha Wadhwani</w:t>
      </w:r>
      <w:r w:rsidRPr="00AA69A8">
        <w:rPr>
          <w:rFonts w:ascii="Times New Roman" w:hAnsi="Times New Roman"/>
          <w:bCs/>
          <w:sz w:val="24"/>
          <w:szCs w:val="24"/>
          <w:vertAlign w:val="superscript"/>
        </w:rPr>
        <w:t>1</w:t>
      </w:r>
      <w:r w:rsidRPr="00AA69A8">
        <w:rPr>
          <w:rFonts w:ascii="Times New Roman" w:hAnsi="Times New Roman"/>
          <w:bCs/>
          <w:sz w:val="24"/>
          <w:szCs w:val="24"/>
        </w:rPr>
        <w:t>, Karuna Randhir</w:t>
      </w:r>
      <w:r w:rsidRPr="00AA69A8">
        <w:rPr>
          <w:rFonts w:ascii="Times New Roman" w:hAnsi="Times New Roman"/>
          <w:bCs/>
          <w:sz w:val="24"/>
          <w:szCs w:val="24"/>
          <w:vertAlign w:val="superscript"/>
        </w:rPr>
        <w:t>1</w:t>
      </w:r>
      <w:r w:rsidRPr="00AA69A8">
        <w:rPr>
          <w:rFonts w:ascii="Times New Roman" w:hAnsi="Times New Roman"/>
          <w:bCs/>
          <w:sz w:val="24"/>
          <w:szCs w:val="24"/>
        </w:rPr>
        <w:t>, Kamini Dangat</w:t>
      </w:r>
      <w:r w:rsidRPr="00AA69A8">
        <w:rPr>
          <w:rFonts w:ascii="Times New Roman" w:hAnsi="Times New Roman"/>
          <w:bCs/>
          <w:sz w:val="24"/>
          <w:szCs w:val="24"/>
          <w:vertAlign w:val="superscript"/>
        </w:rPr>
        <w:t>1</w:t>
      </w:r>
      <w:r w:rsidRPr="00AA69A8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="004E22E9" w:rsidRPr="00AA69A8">
        <w:rPr>
          <w:rFonts w:ascii="Times New Roman" w:hAnsi="Times New Roman"/>
          <w:bCs/>
          <w:sz w:val="24"/>
          <w:szCs w:val="24"/>
        </w:rPr>
        <w:t>Hemlata</w:t>
      </w:r>
      <w:proofErr w:type="spellEnd"/>
      <w:r w:rsidR="004E22E9" w:rsidRPr="00AA69A8">
        <w:rPr>
          <w:rFonts w:ascii="Times New Roman" w:hAnsi="Times New Roman"/>
          <w:bCs/>
          <w:sz w:val="24"/>
          <w:szCs w:val="24"/>
        </w:rPr>
        <w:t xml:space="preserve"> Pisal</w:t>
      </w:r>
      <w:r w:rsidR="004E22E9" w:rsidRPr="00AA69A8">
        <w:rPr>
          <w:rFonts w:ascii="Times New Roman" w:hAnsi="Times New Roman"/>
          <w:bCs/>
          <w:sz w:val="24"/>
          <w:szCs w:val="24"/>
          <w:vertAlign w:val="superscript"/>
        </w:rPr>
        <w:t>1</w:t>
      </w:r>
      <w:r w:rsidR="004E22E9" w:rsidRPr="00AA69A8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="004E22E9" w:rsidRPr="00AA69A8">
        <w:rPr>
          <w:rFonts w:ascii="Times New Roman" w:hAnsi="Times New Roman"/>
          <w:bCs/>
          <w:sz w:val="24"/>
          <w:szCs w:val="24"/>
        </w:rPr>
        <w:t>Vrushali</w:t>
      </w:r>
      <w:proofErr w:type="spellEnd"/>
      <w:r w:rsidR="004E22E9" w:rsidRPr="00AA69A8">
        <w:rPr>
          <w:rFonts w:ascii="Times New Roman" w:hAnsi="Times New Roman"/>
          <w:bCs/>
          <w:sz w:val="24"/>
          <w:szCs w:val="24"/>
        </w:rPr>
        <w:t xml:space="preserve"> Kadam</w:t>
      </w:r>
      <w:r w:rsidR="004E22E9" w:rsidRPr="00AA69A8">
        <w:rPr>
          <w:rFonts w:ascii="Times New Roman" w:hAnsi="Times New Roman"/>
          <w:bCs/>
          <w:sz w:val="24"/>
          <w:szCs w:val="24"/>
          <w:vertAlign w:val="superscript"/>
        </w:rPr>
        <w:t>1</w:t>
      </w:r>
      <w:r w:rsidR="004E22E9" w:rsidRPr="00AA69A8">
        <w:rPr>
          <w:rFonts w:ascii="Times New Roman" w:hAnsi="Times New Roman"/>
          <w:bCs/>
          <w:sz w:val="24"/>
          <w:szCs w:val="24"/>
        </w:rPr>
        <w:t xml:space="preserve">, </w:t>
      </w:r>
      <w:r w:rsidRPr="00AA69A8">
        <w:rPr>
          <w:rFonts w:ascii="Times New Roman" w:hAnsi="Times New Roman"/>
          <w:bCs/>
          <w:sz w:val="24"/>
          <w:szCs w:val="24"/>
        </w:rPr>
        <w:t>Savita Mehendale</w:t>
      </w:r>
      <w:r w:rsidRPr="00AA69A8">
        <w:rPr>
          <w:rFonts w:ascii="Times New Roman" w:hAnsi="Times New Roman"/>
          <w:bCs/>
          <w:sz w:val="24"/>
          <w:szCs w:val="24"/>
          <w:vertAlign w:val="superscript"/>
        </w:rPr>
        <w:t>2</w:t>
      </w:r>
      <w:r w:rsidRPr="00AA69A8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AA69A8">
        <w:rPr>
          <w:rFonts w:ascii="Times New Roman" w:hAnsi="Times New Roman"/>
          <w:bCs/>
          <w:sz w:val="24"/>
          <w:szCs w:val="24"/>
        </w:rPr>
        <w:t>Girija</w:t>
      </w:r>
      <w:proofErr w:type="spellEnd"/>
      <w:r w:rsidRPr="00AA69A8">
        <w:rPr>
          <w:rFonts w:ascii="Times New Roman" w:hAnsi="Times New Roman"/>
          <w:bCs/>
          <w:sz w:val="24"/>
          <w:szCs w:val="24"/>
        </w:rPr>
        <w:t xml:space="preserve"> Wagh</w:t>
      </w:r>
      <w:r w:rsidRPr="00AA69A8">
        <w:rPr>
          <w:rFonts w:ascii="Times New Roman" w:hAnsi="Times New Roman"/>
          <w:bCs/>
          <w:sz w:val="24"/>
          <w:szCs w:val="24"/>
          <w:vertAlign w:val="superscript"/>
        </w:rPr>
        <w:t>2</w:t>
      </w:r>
      <w:r w:rsidRPr="00AA69A8">
        <w:rPr>
          <w:rFonts w:ascii="Times New Roman" w:hAnsi="Times New Roman"/>
          <w:bCs/>
          <w:sz w:val="24"/>
          <w:szCs w:val="24"/>
        </w:rPr>
        <w:t>, Bharati Kulkarni</w:t>
      </w:r>
      <w:r w:rsidRPr="00AA69A8">
        <w:rPr>
          <w:rFonts w:ascii="Times New Roman" w:hAnsi="Times New Roman"/>
          <w:bCs/>
          <w:sz w:val="24"/>
          <w:szCs w:val="24"/>
          <w:vertAlign w:val="superscript"/>
        </w:rPr>
        <w:t>3</w:t>
      </w:r>
      <w:r w:rsidRPr="00AA69A8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AA69A8">
        <w:rPr>
          <w:rFonts w:ascii="Times New Roman" w:hAnsi="Times New Roman"/>
          <w:color w:val="000000"/>
          <w:sz w:val="24"/>
          <w:szCs w:val="24"/>
        </w:rPr>
        <w:t>Harshpal</w:t>
      </w:r>
      <w:proofErr w:type="spellEnd"/>
      <w:r w:rsidRPr="00AA69A8">
        <w:rPr>
          <w:rFonts w:ascii="Times New Roman" w:hAnsi="Times New Roman"/>
          <w:color w:val="000000"/>
          <w:sz w:val="24"/>
          <w:szCs w:val="24"/>
        </w:rPr>
        <w:t xml:space="preserve"> Singh Sachdev</w:t>
      </w:r>
      <w:r w:rsidRPr="00AA69A8">
        <w:rPr>
          <w:rFonts w:ascii="Times New Roman" w:hAnsi="Times New Roman"/>
          <w:color w:val="000000"/>
          <w:sz w:val="24"/>
          <w:szCs w:val="24"/>
          <w:vertAlign w:val="superscript"/>
        </w:rPr>
        <w:t>4</w:t>
      </w:r>
      <w:r w:rsidRPr="00AA69A8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AA69A8">
        <w:rPr>
          <w:rFonts w:ascii="Times New Roman" w:hAnsi="Times New Roman"/>
          <w:bCs/>
          <w:sz w:val="24"/>
          <w:szCs w:val="24"/>
        </w:rPr>
        <w:t>Caroline Fall</w:t>
      </w:r>
      <w:r w:rsidRPr="00AA69A8">
        <w:rPr>
          <w:rFonts w:ascii="Times New Roman" w:hAnsi="Times New Roman"/>
          <w:bCs/>
          <w:sz w:val="24"/>
          <w:szCs w:val="24"/>
          <w:vertAlign w:val="superscript"/>
        </w:rPr>
        <w:t>5</w:t>
      </w:r>
      <w:r w:rsidRPr="00AA69A8">
        <w:rPr>
          <w:rFonts w:ascii="Times New Roman" w:hAnsi="Times New Roman"/>
          <w:bCs/>
          <w:sz w:val="24"/>
          <w:szCs w:val="24"/>
        </w:rPr>
        <w:t>, Sanjay Gupte</w:t>
      </w:r>
      <w:r w:rsidRPr="00AA69A8">
        <w:rPr>
          <w:rFonts w:ascii="Times New Roman" w:hAnsi="Times New Roman"/>
          <w:bCs/>
          <w:sz w:val="24"/>
          <w:szCs w:val="24"/>
          <w:vertAlign w:val="superscript"/>
        </w:rPr>
        <w:t>6</w:t>
      </w:r>
      <w:r w:rsidRPr="00AA69A8">
        <w:rPr>
          <w:rFonts w:ascii="Times New Roman" w:hAnsi="Times New Roman"/>
          <w:bCs/>
          <w:sz w:val="24"/>
          <w:szCs w:val="24"/>
        </w:rPr>
        <w:t>, Sadhana Joshi</w:t>
      </w:r>
      <w:r w:rsidRPr="00AA69A8">
        <w:rPr>
          <w:rFonts w:ascii="Times New Roman" w:hAnsi="Times New Roman"/>
          <w:bCs/>
          <w:sz w:val="24"/>
          <w:szCs w:val="24"/>
          <w:vertAlign w:val="superscript"/>
        </w:rPr>
        <w:t>1</w:t>
      </w:r>
    </w:p>
    <w:p w14:paraId="3F0EE9CB" w14:textId="77777777" w:rsidR="00205A79" w:rsidRPr="00AA69A8" w:rsidRDefault="00205A79" w:rsidP="00146F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3A2BDB73" w14:textId="77777777" w:rsidR="00205A79" w:rsidRPr="00AA69A8" w:rsidRDefault="00205A79" w:rsidP="00146F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A69A8">
        <w:rPr>
          <w:rFonts w:ascii="Times New Roman" w:hAnsi="Times New Roman"/>
          <w:color w:val="000000"/>
          <w:sz w:val="24"/>
          <w:szCs w:val="24"/>
          <w:vertAlign w:val="superscript"/>
        </w:rPr>
        <w:t>1</w:t>
      </w:r>
      <w:r w:rsidRPr="00AA69A8">
        <w:rPr>
          <w:rFonts w:ascii="Times New Roman" w:hAnsi="Times New Roman"/>
          <w:bCs/>
          <w:sz w:val="24"/>
          <w:szCs w:val="24"/>
        </w:rPr>
        <w:t xml:space="preserve">Mother and Child Health, Interactive </w:t>
      </w:r>
      <w:r w:rsidRPr="00AA69A8">
        <w:rPr>
          <w:rFonts w:ascii="Times New Roman" w:hAnsi="Times New Roman"/>
          <w:sz w:val="24"/>
          <w:szCs w:val="24"/>
        </w:rPr>
        <w:t xml:space="preserve">Research School for Health Affairs, Bharati Vidyapeeth (Deemed to be University), Pune </w:t>
      </w:r>
      <w:proofErr w:type="spellStart"/>
      <w:r w:rsidRPr="00AA69A8">
        <w:rPr>
          <w:rFonts w:ascii="Times New Roman" w:hAnsi="Times New Roman"/>
          <w:sz w:val="24"/>
          <w:szCs w:val="24"/>
        </w:rPr>
        <w:t>Satara</w:t>
      </w:r>
      <w:proofErr w:type="spellEnd"/>
      <w:r w:rsidRPr="00AA69A8">
        <w:rPr>
          <w:rFonts w:ascii="Times New Roman" w:hAnsi="Times New Roman"/>
          <w:sz w:val="24"/>
          <w:szCs w:val="24"/>
        </w:rPr>
        <w:t xml:space="preserve"> Road, Pune 411043, India. </w:t>
      </w:r>
    </w:p>
    <w:p w14:paraId="3F8EA84A" w14:textId="77777777" w:rsidR="00205A79" w:rsidRPr="00AA69A8" w:rsidRDefault="00205A79" w:rsidP="00146F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AA69A8">
        <w:rPr>
          <w:rFonts w:ascii="Times New Roman" w:hAnsi="Times New Roman"/>
          <w:bCs/>
          <w:sz w:val="24"/>
          <w:szCs w:val="24"/>
          <w:vertAlign w:val="superscript"/>
        </w:rPr>
        <w:t>2</w:t>
      </w:r>
      <w:r w:rsidRPr="00AA69A8">
        <w:rPr>
          <w:rFonts w:ascii="Times New Roman" w:hAnsi="Times New Roman"/>
          <w:bCs/>
          <w:sz w:val="24"/>
          <w:szCs w:val="24"/>
        </w:rPr>
        <w:t xml:space="preserve">Department of Obstetrics and </w:t>
      </w:r>
      <w:proofErr w:type="spellStart"/>
      <w:r w:rsidRPr="00AA69A8">
        <w:rPr>
          <w:rFonts w:ascii="Times New Roman" w:hAnsi="Times New Roman"/>
          <w:bCs/>
          <w:sz w:val="24"/>
          <w:szCs w:val="24"/>
        </w:rPr>
        <w:t>Gynaecology</w:t>
      </w:r>
      <w:proofErr w:type="spellEnd"/>
      <w:r w:rsidRPr="00AA69A8">
        <w:rPr>
          <w:rFonts w:ascii="Times New Roman" w:hAnsi="Times New Roman"/>
          <w:bCs/>
          <w:sz w:val="24"/>
          <w:szCs w:val="24"/>
        </w:rPr>
        <w:t>, Bharati Medical College and Hospital, Bharati Vidyapeeth (Deemed to be University), Pune 411043, India.</w:t>
      </w:r>
    </w:p>
    <w:p w14:paraId="5EDAECBB" w14:textId="77777777" w:rsidR="00205A79" w:rsidRPr="00AA69A8" w:rsidRDefault="00205A79" w:rsidP="00146F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AA69A8">
        <w:rPr>
          <w:rFonts w:ascii="Times New Roman" w:hAnsi="Times New Roman"/>
          <w:bCs/>
          <w:sz w:val="24"/>
          <w:szCs w:val="24"/>
          <w:vertAlign w:val="superscript"/>
        </w:rPr>
        <w:t>3</w:t>
      </w:r>
      <w:r w:rsidRPr="00AA69A8">
        <w:rPr>
          <w:rFonts w:ascii="Times New Roman" w:hAnsi="Times New Roman"/>
          <w:bCs/>
          <w:sz w:val="24"/>
          <w:szCs w:val="24"/>
        </w:rPr>
        <w:t>Division of Reproductive, Biology, Maternal and Child Health (RBMCH) and Nutrition, Indian Council of Medical Research (ICMR) - Headquarters, New Delhi 110029, India</w:t>
      </w:r>
    </w:p>
    <w:p w14:paraId="0FB8B793" w14:textId="77777777" w:rsidR="00205A79" w:rsidRPr="00AA69A8" w:rsidRDefault="00205A79" w:rsidP="00146F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AA69A8">
        <w:rPr>
          <w:rFonts w:ascii="Times New Roman" w:hAnsi="Times New Roman"/>
          <w:bCs/>
          <w:sz w:val="24"/>
          <w:szCs w:val="24"/>
          <w:vertAlign w:val="superscript"/>
        </w:rPr>
        <w:t>4</w:t>
      </w:r>
      <w:r w:rsidRPr="00AA69A8">
        <w:rPr>
          <w:rFonts w:ascii="Times New Roman" w:hAnsi="Times New Roman"/>
          <w:bCs/>
          <w:sz w:val="24"/>
          <w:szCs w:val="24"/>
        </w:rPr>
        <w:t xml:space="preserve">Sitaram </w:t>
      </w:r>
      <w:proofErr w:type="spellStart"/>
      <w:r w:rsidRPr="00AA69A8">
        <w:rPr>
          <w:rFonts w:ascii="Times New Roman" w:hAnsi="Times New Roman"/>
          <w:bCs/>
          <w:sz w:val="24"/>
          <w:szCs w:val="24"/>
        </w:rPr>
        <w:t>Bhartia</w:t>
      </w:r>
      <w:proofErr w:type="spellEnd"/>
      <w:r w:rsidRPr="00AA69A8">
        <w:rPr>
          <w:rFonts w:ascii="Times New Roman" w:hAnsi="Times New Roman"/>
          <w:bCs/>
          <w:sz w:val="24"/>
          <w:szCs w:val="24"/>
        </w:rPr>
        <w:t xml:space="preserve"> Institute of Science and Research, New Delhi, India.</w:t>
      </w:r>
    </w:p>
    <w:p w14:paraId="3C673C9F" w14:textId="77777777" w:rsidR="00205A79" w:rsidRPr="00AA69A8" w:rsidRDefault="00205A79" w:rsidP="00146FD2">
      <w:pPr>
        <w:widowControl w:val="0"/>
        <w:tabs>
          <w:tab w:val="left" w:pos="138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AA69A8">
        <w:rPr>
          <w:rFonts w:ascii="Times New Roman" w:hAnsi="Times New Roman"/>
          <w:bCs/>
          <w:sz w:val="24"/>
          <w:szCs w:val="24"/>
          <w:vertAlign w:val="superscript"/>
        </w:rPr>
        <w:t>5</w:t>
      </w:r>
      <w:r w:rsidRPr="00AA69A8">
        <w:rPr>
          <w:rFonts w:ascii="Times New Roman" w:hAnsi="Times New Roman"/>
          <w:bCs/>
          <w:sz w:val="24"/>
          <w:szCs w:val="24"/>
        </w:rPr>
        <w:t>MRC Lifecourse Epidemiology</w:t>
      </w:r>
      <w:r w:rsidR="00576450" w:rsidRPr="00AA69A8">
        <w:rPr>
          <w:rFonts w:ascii="Times New Roman" w:hAnsi="Times New Roman"/>
          <w:bCs/>
          <w:sz w:val="24"/>
          <w:szCs w:val="24"/>
        </w:rPr>
        <w:t xml:space="preserve"> Centre</w:t>
      </w:r>
      <w:r w:rsidRPr="00AA69A8">
        <w:rPr>
          <w:rFonts w:ascii="Times New Roman" w:hAnsi="Times New Roman"/>
          <w:bCs/>
          <w:sz w:val="24"/>
          <w:szCs w:val="24"/>
        </w:rPr>
        <w:t>, University of Southampton, Southampton, UK.</w:t>
      </w:r>
    </w:p>
    <w:p w14:paraId="5F8D7EC5" w14:textId="77777777" w:rsidR="00205A79" w:rsidRPr="00AA69A8" w:rsidRDefault="00205A79" w:rsidP="00146F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AA69A8">
        <w:rPr>
          <w:rFonts w:ascii="Times New Roman" w:hAnsi="Times New Roman"/>
          <w:bCs/>
          <w:sz w:val="24"/>
          <w:szCs w:val="24"/>
          <w:vertAlign w:val="superscript"/>
        </w:rPr>
        <w:t>6</w:t>
      </w:r>
      <w:r w:rsidRPr="00AA69A8">
        <w:rPr>
          <w:rFonts w:ascii="Times New Roman" w:hAnsi="Times New Roman"/>
          <w:bCs/>
          <w:sz w:val="24"/>
          <w:szCs w:val="24"/>
        </w:rPr>
        <w:t xml:space="preserve">Gupte Hospital and Research Centre, Pune </w:t>
      </w:r>
      <w:proofErr w:type="gramStart"/>
      <w:r w:rsidRPr="00AA69A8">
        <w:rPr>
          <w:rFonts w:ascii="Times New Roman" w:hAnsi="Times New Roman"/>
          <w:bCs/>
          <w:sz w:val="24"/>
          <w:szCs w:val="24"/>
        </w:rPr>
        <w:t>411004,India</w:t>
      </w:r>
      <w:proofErr w:type="gramEnd"/>
      <w:r w:rsidRPr="00AA69A8">
        <w:rPr>
          <w:rFonts w:ascii="Times New Roman" w:hAnsi="Times New Roman"/>
          <w:bCs/>
          <w:sz w:val="24"/>
          <w:szCs w:val="24"/>
        </w:rPr>
        <w:t>.</w:t>
      </w:r>
    </w:p>
    <w:p w14:paraId="524531B1" w14:textId="77777777" w:rsidR="00205A79" w:rsidRPr="00AA69A8" w:rsidRDefault="00205A79" w:rsidP="00146F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390433E" w14:textId="77777777" w:rsidR="00205A79" w:rsidRPr="00AA69A8" w:rsidRDefault="00205A79" w:rsidP="00146F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070899A" w14:textId="77777777" w:rsidR="00146FD2" w:rsidRDefault="00146FD2" w:rsidP="00146FD2">
      <w:pPr>
        <w:autoSpaceDE w:val="0"/>
        <w:autoSpaceDN w:val="0"/>
        <w:adjustRightInd w:val="0"/>
        <w:spacing w:before="240"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85B97E3" w14:textId="77777777" w:rsidR="00146FD2" w:rsidRDefault="00146FD2" w:rsidP="00146FD2">
      <w:pPr>
        <w:autoSpaceDE w:val="0"/>
        <w:autoSpaceDN w:val="0"/>
        <w:adjustRightInd w:val="0"/>
        <w:spacing w:before="240"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CDEA91E" w14:textId="77777777" w:rsidR="00EA665A" w:rsidRDefault="00EA665A" w:rsidP="00146FD2">
      <w:pPr>
        <w:autoSpaceDE w:val="0"/>
        <w:autoSpaceDN w:val="0"/>
        <w:adjustRightInd w:val="0"/>
        <w:spacing w:before="240"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50AD2F2" w14:textId="77777777" w:rsidR="00205A79" w:rsidRPr="00AA69A8" w:rsidRDefault="00205A79" w:rsidP="00146FD2">
      <w:pPr>
        <w:autoSpaceDE w:val="0"/>
        <w:autoSpaceDN w:val="0"/>
        <w:adjustRightInd w:val="0"/>
        <w:spacing w:before="240"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A69A8">
        <w:rPr>
          <w:rFonts w:ascii="Times New Roman" w:hAnsi="Times New Roman"/>
          <w:b/>
          <w:sz w:val="24"/>
          <w:szCs w:val="24"/>
        </w:rPr>
        <w:t>* Corresponding author:</w:t>
      </w:r>
    </w:p>
    <w:p w14:paraId="0B4B48E3" w14:textId="77777777" w:rsidR="00205A79" w:rsidRPr="00AA69A8" w:rsidRDefault="00205A79" w:rsidP="00146F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A69A8">
        <w:rPr>
          <w:rFonts w:ascii="Times New Roman" w:hAnsi="Times New Roman"/>
          <w:sz w:val="24"/>
          <w:szCs w:val="24"/>
        </w:rPr>
        <w:t>Dr. Sadhana Joshi (Ph.D.),</w:t>
      </w:r>
    </w:p>
    <w:p w14:paraId="6237DE11" w14:textId="77777777" w:rsidR="00205A79" w:rsidRPr="00AA69A8" w:rsidRDefault="00205A79" w:rsidP="00146FD2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AA69A8">
        <w:rPr>
          <w:rFonts w:ascii="Times New Roman" w:hAnsi="Times New Roman"/>
          <w:sz w:val="24"/>
          <w:szCs w:val="24"/>
        </w:rPr>
        <w:t>Professor and Head</w:t>
      </w:r>
    </w:p>
    <w:p w14:paraId="144F1575" w14:textId="77777777" w:rsidR="00205A79" w:rsidRPr="00AA69A8" w:rsidRDefault="00205A79" w:rsidP="00146FD2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AA69A8">
        <w:rPr>
          <w:rFonts w:ascii="Times New Roman" w:hAnsi="Times New Roman"/>
          <w:bCs/>
          <w:kern w:val="36"/>
          <w:sz w:val="24"/>
          <w:szCs w:val="24"/>
        </w:rPr>
        <w:t xml:space="preserve">Mother and Child Health, Interactive Research School for Health Affairs (IRSHA), </w:t>
      </w:r>
    </w:p>
    <w:p w14:paraId="38F6F6D5" w14:textId="77777777" w:rsidR="00205A79" w:rsidRPr="00AA69A8" w:rsidRDefault="00205A79" w:rsidP="00146FD2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bCs/>
          <w:kern w:val="36"/>
          <w:sz w:val="24"/>
          <w:szCs w:val="24"/>
          <w:lang w:val="it-IT"/>
        </w:rPr>
      </w:pPr>
      <w:r w:rsidRPr="00AA69A8">
        <w:rPr>
          <w:rFonts w:ascii="Times New Roman" w:hAnsi="Times New Roman"/>
          <w:bCs/>
          <w:kern w:val="36"/>
          <w:sz w:val="24"/>
          <w:szCs w:val="24"/>
        </w:rPr>
        <w:t xml:space="preserve">Bharati Vidyapeeth (Deemed to be University), </w:t>
      </w:r>
      <w:r w:rsidRPr="00AA69A8">
        <w:rPr>
          <w:rFonts w:ascii="Times New Roman" w:hAnsi="Times New Roman"/>
          <w:bCs/>
          <w:kern w:val="36"/>
          <w:sz w:val="24"/>
          <w:szCs w:val="24"/>
          <w:lang w:val="it-IT"/>
        </w:rPr>
        <w:t>Pune Satara Road, Pune 411043, India</w:t>
      </w:r>
    </w:p>
    <w:p w14:paraId="75680E3C" w14:textId="77777777" w:rsidR="00205A79" w:rsidRPr="00AA69A8" w:rsidRDefault="00205A79" w:rsidP="00146FD2">
      <w:pPr>
        <w:shd w:val="clear" w:color="auto" w:fill="FFFFFF"/>
        <w:spacing w:after="0" w:line="360" w:lineRule="auto"/>
        <w:jc w:val="both"/>
        <w:outlineLvl w:val="0"/>
        <w:rPr>
          <w:rFonts w:ascii="Times New Roman" w:hAnsi="Times New Roman"/>
          <w:sz w:val="24"/>
          <w:szCs w:val="24"/>
          <w:lang w:val="it-IT"/>
        </w:rPr>
      </w:pPr>
      <w:r w:rsidRPr="00AA69A8">
        <w:rPr>
          <w:rFonts w:ascii="Times New Roman" w:hAnsi="Times New Roman"/>
          <w:sz w:val="24"/>
          <w:szCs w:val="24"/>
          <w:lang w:val="it-IT"/>
        </w:rPr>
        <w:t>Tel: (020) 24366920</w:t>
      </w:r>
    </w:p>
    <w:p w14:paraId="33F7113A" w14:textId="77777777" w:rsidR="00576450" w:rsidRPr="00AA69A8" w:rsidRDefault="00576450" w:rsidP="00146FD2">
      <w:pPr>
        <w:widowControl w:val="0"/>
        <w:spacing w:line="360" w:lineRule="auto"/>
        <w:jc w:val="both"/>
        <w:rPr>
          <w:rFonts w:ascii="Times New Roman" w:hAnsi="Times New Roman"/>
          <w:sz w:val="24"/>
          <w:szCs w:val="24"/>
          <w:lang w:val="it-IT"/>
        </w:rPr>
      </w:pPr>
      <w:r w:rsidRPr="00AA69A8">
        <w:rPr>
          <w:rFonts w:ascii="Times New Roman" w:hAnsi="Times New Roman"/>
          <w:sz w:val="24"/>
          <w:szCs w:val="24"/>
          <w:lang w:val="it-IT"/>
        </w:rPr>
        <w:t>E-mail:</w:t>
      </w:r>
      <w:hyperlink r:id="rId8" w:history="1">
        <w:r w:rsidRPr="00AA69A8">
          <w:rPr>
            <w:rStyle w:val="Hyperlink"/>
            <w:rFonts w:ascii="Times New Roman" w:hAnsi="Times New Roman"/>
            <w:sz w:val="24"/>
            <w:szCs w:val="24"/>
            <w:lang w:val="it-IT"/>
          </w:rPr>
          <w:t>srjoshi62@gmail.com</w:t>
        </w:r>
      </w:hyperlink>
    </w:p>
    <w:p w14:paraId="285CBA9C" w14:textId="77777777" w:rsidR="00086E5E" w:rsidRDefault="00086E5E" w:rsidP="00146F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it-IT"/>
        </w:rPr>
      </w:pPr>
    </w:p>
    <w:p w14:paraId="086FB2AA" w14:textId="77777777" w:rsidR="00086E5E" w:rsidRDefault="00086E5E" w:rsidP="00146F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it-IT"/>
        </w:rPr>
      </w:pPr>
    </w:p>
    <w:p w14:paraId="4025DBE1" w14:textId="77777777" w:rsidR="00D55F5D" w:rsidRPr="00AA69A8" w:rsidRDefault="00D55F5D" w:rsidP="00D55F5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it-IT"/>
        </w:rPr>
      </w:pPr>
      <w:r w:rsidRPr="00AA69A8">
        <w:rPr>
          <w:rFonts w:ascii="Times New Roman" w:hAnsi="Times New Roman"/>
          <w:b/>
          <w:bCs/>
          <w:sz w:val="24"/>
          <w:szCs w:val="24"/>
          <w:lang w:val="it-IT"/>
        </w:rPr>
        <w:lastRenderedPageBreak/>
        <w:t>Abstract</w:t>
      </w:r>
    </w:p>
    <w:p w14:paraId="07712274" w14:textId="77777777" w:rsidR="00D55F5D" w:rsidRPr="00EF7807" w:rsidRDefault="00D55F5D" w:rsidP="00D55F5D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A69A8">
        <w:rPr>
          <w:rFonts w:ascii="Times New Roman" w:hAnsi="Times New Roman"/>
          <w:bCs/>
          <w:sz w:val="24"/>
          <w:szCs w:val="24"/>
        </w:rPr>
        <w:t xml:space="preserve">To examine serum vitamin D concentrations from early pregnancy until delivery in women who did and did not develop </w:t>
      </w:r>
      <w:r>
        <w:rPr>
          <w:rFonts w:ascii="Times New Roman" w:hAnsi="Times New Roman"/>
          <w:bCs/>
          <w:sz w:val="24"/>
          <w:szCs w:val="24"/>
        </w:rPr>
        <w:t>preeclampsia</w:t>
      </w:r>
      <w:r w:rsidRPr="00AA69A8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AA69A8">
        <w:rPr>
          <w:rFonts w:ascii="Times New Roman" w:hAnsi="Times New Roman"/>
          <w:sz w:val="24"/>
          <w:szCs w:val="24"/>
        </w:rPr>
        <w:t xml:space="preserve">This longitudinal study was carried out in Pune, India. A total of 1154 women with singleton pregnancies were recruited in early pregnancy from 2 hospitals. </w:t>
      </w:r>
      <w:r w:rsidRPr="00AA69A8">
        <w:rPr>
          <w:rFonts w:ascii="Times New Roman" w:hAnsi="Times New Roman"/>
          <w:bCs/>
          <w:sz w:val="24"/>
          <w:szCs w:val="24"/>
        </w:rPr>
        <w:t>Blood samples were collected and stored at four time points across gestation: V1=11-14 weeks, V2=18-22 weeks, V3=26-28 weeks and V4=at delivery. 108 women developed preeclampsia</w:t>
      </w:r>
      <w:r>
        <w:rPr>
          <w:rFonts w:ascii="Times New Roman" w:hAnsi="Times New Roman"/>
          <w:bCs/>
          <w:sz w:val="24"/>
          <w:szCs w:val="24"/>
        </w:rPr>
        <w:t xml:space="preserve"> (PE)</w:t>
      </w:r>
      <w:r w:rsidRPr="00AA69A8">
        <w:rPr>
          <w:rFonts w:ascii="Times New Roman" w:hAnsi="Times New Roman"/>
          <w:bCs/>
          <w:sz w:val="24"/>
          <w:szCs w:val="24"/>
        </w:rPr>
        <w:t xml:space="preserve">, and 216 </w:t>
      </w:r>
      <w:r>
        <w:rPr>
          <w:rFonts w:ascii="Times New Roman" w:hAnsi="Times New Roman"/>
          <w:bCs/>
          <w:sz w:val="24"/>
          <w:szCs w:val="24"/>
        </w:rPr>
        <w:t>did not develop PE (Non-PE)</w:t>
      </w:r>
      <w:r w:rsidRPr="00AA69A8">
        <w:rPr>
          <w:rFonts w:ascii="Times New Roman" w:hAnsi="Times New Roman"/>
          <w:bCs/>
          <w:sz w:val="24"/>
          <w:szCs w:val="24"/>
        </w:rPr>
        <w:t xml:space="preserve"> were randomly selected from the remainder. Serum 25-hydroxy vitamin D concentrations (25(OH)D) were estimated in their samples using commercially available ELISA kits. </w:t>
      </w:r>
      <w:r w:rsidRPr="00AA69A8">
        <w:rPr>
          <w:rFonts w:ascii="Times New Roman" w:hAnsi="Times New Roman"/>
          <w:bCs/>
          <w:sz w:val="24"/>
          <w:szCs w:val="24"/>
          <w:lang w:val="en-IN" w:eastAsia="en-IN"/>
        </w:rPr>
        <w:t xml:space="preserve">Independent t-tests were used to compare 25(OH)D between PE and non-PE groups. Logistic and linear regression was used to examine associations of 25(OH)D with the risk of </w:t>
      </w:r>
      <w:r>
        <w:rPr>
          <w:rFonts w:ascii="Times New Roman" w:hAnsi="Times New Roman"/>
          <w:bCs/>
          <w:sz w:val="24"/>
          <w:szCs w:val="24"/>
          <w:lang w:val="en-IN" w:eastAsia="en-IN"/>
        </w:rPr>
        <w:t xml:space="preserve">preeclampsia </w:t>
      </w:r>
      <w:r w:rsidRPr="00AA69A8">
        <w:rPr>
          <w:rFonts w:ascii="Times New Roman" w:hAnsi="Times New Roman"/>
          <w:bCs/>
          <w:sz w:val="24"/>
          <w:szCs w:val="24"/>
          <w:lang w:val="en-IN" w:eastAsia="en-IN"/>
        </w:rPr>
        <w:t>and birth outcomes respectively, after adjusting for confounders.</w:t>
      </w:r>
      <w:r>
        <w:rPr>
          <w:rFonts w:ascii="Times New Roman" w:hAnsi="Times New Roman"/>
          <w:bCs/>
          <w:sz w:val="24"/>
          <w:szCs w:val="24"/>
          <w:lang w:val="en-IN" w:eastAsia="en-IN"/>
        </w:rPr>
        <w:t xml:space="preserve"> </w:t>
      </w:r>
      <w:r w:rsidRPr="00AA69A8">
        <w:rPr>
          <w:rFonts w:ascii="Times New Roman" w:hAnsi="Times New Roman"/>
          <w:sz w:val="24"/>
          <w:szCs w:val="24"/>
        </w:rPr>
        <w:t xml:space="preserve">The mean (SD) 25OHD at V1 was 21.95 (19.64) in the </w:t>
      </w:r>
      <w:proofErr w:type="gramStart"/>
      <w:r w:rsidRPr="00AA69A8">
        <w:rPr>
          <w:rFonts w:ascii="Times New Roman" w:hAnsi="Times New Roman"/>
          <w:sz w:val="24"/>
          <w:szCs w:val="24"/>
        </w:rPr>
        <w:t>Non-PE</w:t>
      </w:r>
      <w:proofErr w:type="gramEnd"/>
      <w:r w:rsidRPr="00AA69A8">
        <w:rPr>
          <w:rFonts w:ascii="Times New Roman" w:hAnsi="Times New Roman"/>
          <w:sz w:val="24"/>
          <w:szCs w:val="24"/>
        </w:rPr>
        <w:t xml:space="preserve"> group and 17.76 (13.21) in the PE group. </w:t>
      </w:r>
      <w:r w:rsidRPr="00AA69A8">
        <w:rPr>
          <w:rFonts w:ascii="Times New Roman" w:hAnsi="Times New Roman"/>
          <w:bCs/>
          <w:sz w:val="24"/>
          <w:szCs w:val="24"/>
        </w:rPr>
        <w:t xml:space="preserve">A decrease in the concentrations of vitamin D (ng/ml) in mid pregnancy (V2) and at delivery was associated with increased risk of preeclampsia </w:t>
      </w:r>
      <w:r>
        <w:rPr>
          <w:rFonts w:ascii="Times New Roman" w:hAnsi="Times New Roman"/>
          <w:bCs/>
          <w:sz w:val="24"/>
          <w:szCs w:val="24"/>
        </w:rPr>
        <w:t>(</w:t>
      </w:r>
      <w:r w:rsidRPr="00AA69A8">
        <w:rPr>
          <w:rFonts w:ascii="Times New Roman" w:hAnsi="Times New Roman"/>
          <w:sz w:val="24"/>
        </w:rPr>
        <w:t xml:space="preserve">0.31 [95% CI 0.11, 0.86] p=0.024 </w:t>
      </w:r>
      <w:r w:rsidRPr="00AA69A8">
        <w:rPr>
          <w:rFonts w:ascii="Times New Roman" w:hAnsi="Times New Roman"/>
          <w:bCs/>
          <w:sz w:val="24"/>
          <w:szCs w:val="24"/>
        </w:rPr>
        <w:t xml:space="preserve">and 0.24 </w:t>
      </w:r>
      <w:r w:rsidRPr="00AA69A8">
        <w:rPr>
          <w:rFonts w:ascii="Times New Roman" w:hAnsi="Times New Roman"/>
          <w:sz w:val="24"/>
        </w:rPr>
        <w:t xml:space="preserve">[95% CI </w:t>
      </w:r>
      <w:r w:rsidRPr="00AA69A8">
        <w:rPr>
          <w:rFonts w:ascii="Times New Roman" w:hAnsi="Times New Roman"/>
          <w:bCs/>
          <w:sz w:val="24"/>
          <w:szCs w:val="24"/>
        </w:rPr>
        <w:t>0.08, 0.77</w:t>
      </w:r>
      <w:r w:rsidRPr="00AA69A8">
        <w:rPr>
          <w:rFonts w:ascii="Times New Roman" w:hAnsi="Times New Roman"/>
          <w:sz w:val="24"/>
        </w:rPr>
        <w:t>] p=0.016</w:t>
      </w:r>
      <w:r w:rsidRPr="00AA69A8">
        <w:rPr>
          <w:rFonts w:ascii="Times New Roman" w:hAnsi="Times New Roman"/>
          <w:bCs/>
          <w:sz w:val="24"/>
          <w:szCs w:val="24"/>
        </w:rPr>
        <w:t>) respectively.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A69A8">
        <w:rPr>
          <w:rFonts w:ascii="Times New Roman" w:hAnsi="Times New Roman"/>
          <w:bCs/>
          <w:sz w:val="24"/>
          <w:szCs w:val="24"/>
        </w:rPr>
        <w:t>Our finding of lower vitamin D concentrations in mid-pregnancy, before women developed clinical preeclampsia, suggests that vitamin D may have a role in its pathophysiology.</w:t>
      </w:r>
    </w:p>
    <w:p w14:paraId="1A437C35" w14:textId="77777777" w:rsidR="00D55F5D" w:rsidRDefault="00D55F5D" w:rsidP="00D55F5D">
      <w:pPr>
        <w:tabs>
          <w:tab w:val="left" w:pos="198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IN" w:eastAsia="en-IN"/>
        </w:rPr>
      </w:pPr>
    </w:p>
    <w:p w14:paraId="2A00BC58" w14:textId="77777777" w:rsidR="00D55F5D" w:rsidRPr="00AA69A8" w:rsidRDefault="00D55F5D" w:rsidP="00D55F5D">
      <w:pPr>
        <w:tabs>
          <w:tab w:val="left" w:pos="198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IN" w:eastAsia="en-IN"/>
        </w:rPr>
      </w:pPr>
      <w:r w:rsidRPr="00AA69A8">
        <w:rPr>
          <w:rFonts w:ascii="Times New Roman" w:hAnsi="Times New Roman"/>
          <w:b/>
          <w:bCs/>
          <w:sz w:val="24"/>
          <w:szCs w:val="24"/>
          <w:lang w:val="en-IN" w:eastAsia="en-IN"/>
        </w:rPr>
        <w:t>Keywords:</w:t>
      </w:r>
      <w:r w:rsidRPr="00AA69A8">
        <w:rPr>
          <w:rFonts w:ascii="Times New Roman" w:hAnsi="Times New Roman"/>
          <w:bCs/>
          <w:sz w:val="24"/>
          <w:szCs w:val="24"/>
          <w:lang w:val="en-IN" w:eastAsia="en-IN"/>
        </w:rPr>
        <w:t xml:space="preserve"> Longitudinal, Preeclampsia, Pregnancy, Vitamin D, 25 hydroxy vitamin D</w:t>
      </w:r>
    </w:p>
    <w:p w14:paraId="7946538F" w14:textId="77777777" w:rsidR="00D55F5D" w:rsidRDefault="00D55F5D" w:rsidP="00146F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A007BC1" w14:textId="77777777" w:rsidR="00D55F5D" w:rsidRDefault="00D55F5D" w:rsidP="00146F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F9856AF" w14:textId="77777777" w:rsidR="00D55F5D" w:rsidRDefault="00D55F5D" w:rsidP="00146F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2423A90" w14:textId="77777777" w:rsidR="00D55F5D" w:rsidRDefault="00D55F5D" w:rsidP="00146F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1CD68A0" w14:textId="77777777" w:rsidR="00D55F5D" w:rsidRDefault="00D55F5D" w:rsidP="00146F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0339273" w14:textId="77777777" w:rsidR="00D55F5D" w:rsidRDefault="00D55F5D" w:rsidP="00146F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58614D4" w14:textId="77777777" w:rsidR="00D55F5D" w:rsidRDefault="00D55F5D" w:rsidP="00146F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3D9D4B1" w14:textId="77777777" w:rsidR="00D55F5D" w:rsidRDefault="00D55F5D" w:rsidP="00146F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6C175AD" w14:textId="77777777" w:rsidR="00D55F5D" w:rsidRDefault="00D55F5D" w:rsidP="00146F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6CC2C7E" w14:textId="77777777" w:rsidR="00D55F5D" w:rsidRDefault="00D55F5D" w:rsidP="00146F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1D38B8E" w14:textId="77777777" w:rsidR="00D55F5D" w:rsidRDefault="00D55F5D" w:rsidP="00146F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B9D9FC1" w14:textId="77777777" w:rsidR="00D55F5D" w:rsidRDefault="00D55F5D" w:rsidP="00146F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9066870" w14:textId="77777777" w:rsidR="000833BD" w:rsidRPr="00AA69A8" w:rsidRDefault="003D2098" w:rsidP="00146F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A69A8">
        <w:rPr>
          <w:rFonts w:ascii="Times New Roman" w:hAnsi="Times New Roman"/>
          <w:b/>
          <w:bCs/>
          <w:sz w:val="24"/>
          <w:szCs w:val="24"/>
        </w:rPr>
        <w:lastRenderedPageBreak/>
        <w:t xml:space="preserve">Introduction </w:t>
      </w:r>
    </w:p>
    <w:p w14:paraId="55E14270" w14:textId="77777777" w:rsidR="004E22E9" w:rsidRPr="00051708" w:rsidRDefault="00A30678" w:rsidP="00707A93">
      <w:pPr>
        <w:spacing w:after="0" w:line="360" w:lineRule="auto"/>
        <w:ind w:firstLine="720"/>
        <w:jc w:val="both"/>
        <w:rPr>
          <w:rFonts w:ascii="Times New Roman" w:hAnsi="Times New Roman"/>
          <w:color w:val="222222"/>
          <w:sz w:val="24"/>
          <w:szCs w:val="24"/>
          <w:u w:val="single"/>
        </w:rPr>
      </w:pPr>
      <w:r w:rsidRPr="00AA69A8">
        <w:rPr>
          <w:rFonts w:ascii="Times New Roman" w:hAnsi="Times New Roman"/>
          <w:bCs/>
          <w:sz w:val="24"/>
          <w:szCs w:val="24"/>
        </w:rPr>
        <w:t>Preeclampsia is</w:t>
      </w:r>
      <w:r w:rsidR="00FE21B5" w:rsidRPr="00AA69A8">
        <w:rPr>
          <w:rFonts w:ascii="Times New Roman" w:hAnsi="Times New Roman"/>
          <w:bCs/>
          <w:sz w:val="24"/>
          <w:szCs w:val="24"/>
        </w:rPr>
        <w:t xml:space="preserve"> a hypertensive disorder of pregnancy </w:t>
      </w:r>
      <w:r w:rsidRPr="00AA69A8">
        <w:rPr>
          <w:rFonts w:ascii="Times New Roman" w:hAnsi="Times New Roman"/>
          <w:bCs/>
          <w:sz w:val="24"/>
          <w:szCs w:val="24"/>
        </w:rPr>
        <w:t xml:space="preserve">associated with abnormal placentation. It </w:t>
      </w:r>
      <w:r w:rsidR="00FE21B5" w:rsidRPr="00AA69A8">
        <w:rPr>
          <w:rFonts w:ascii="Times New Roman" w:hAnsi="Times New Roman"/>
          <w:bCs/>
          <w:sz w:val="24"/>
          <w:szCs w:val="24"/>
        </w:rPr>
        <w:t xml:space="preserve">is </w:t>
      </w:r>
      <w:r w:rsidR="004707FE" w:rsidRPr="00AA69A8">
        <w:rPr>
          <w:rFonts w:ascii="Times New Roman" w:hAnsi="Times New Roman"/>
          <w:bCs/>
          <w:sz w:val="24"/>
          <w:szCs w:val="24"/>
        </w:rPr>
        <w:t>a</w:t>
      </w:r>
      <w:r w:rsidR="003B5DB1" w:rsidRPr="00AA69A8">
        <w:rPr>
          <w:rFonts w:ascii="Times New Roman" w:hAnsi="Times New Roman"/>
          <w:bCs/>
          <w:sz w:val="24"/>
          <w:szCs w:val="24"/>
        </w:rPr>
        <w:t xml:space="preserve"> </w:t>
      </w:r>
      <w:r w:rsidR="00471F0B" w:rsidRPr="00AA69A8">
        <w:rPr>
          <w:rFonts w:ascii="Times New Roman" w:hAnsi="Times New Roman"/>
          <w:bCs/>
          <w:sz w:val="24"/>
          <w:szCs w:val="24"/>
        </w:rPr>
        <w:t>major</w:t>
      </w:r>
      <w:r w:rsidR="00FE21B5" w:rsidRPr="00AA69A8">
        <w:rPr>
          <w:rFonts w:ascii="Times New Roman" w:hAnsi="Times New Roman"/>
          <w:bCs/>
          <w:sz w:val="24"/>
          <w:szCs w:val="24"/>
        </w:rPr>
        <w:t xml:space="preserve"> cause of ma</w:t>
      </w:r>
      <w:r w:rsidR="005A295B" w:rsidRPr="00AA69A8">
        <w:rPr>
          <w:rFonts w:ascii="Times New Roman" w:hAnsi="Times New Roman"/>
          <w:bCs/>
          <w:sz w:val="24"/>
          <w:szCs w:val="24"/>
        </w:rPr>
        <w:t>ternal morbidity and mortality.</w:t>
      </w:r>
      <w:r w:rsidR="006A7A5C" w:rsidRPr="006A7A5C">
        <w:rPr>
          <w:rFonts w:ascii="Times New Roman" w:hAnsi="Times New Roman"/>
          <w:bCs/>
          <w:sz w:val="24"/>
          <w:szCs w:val="24"/>
          <w:vertAlign w:val="superscript"/>
        </w:rPr>
        <w:t>1</w:t>
      </w:r>
      <w:r w:rsidR="00FE21B5" w:rsidRPr="00AA69A8">
        <w:rPr>
          <w:rFonts w:ascii="Times New Roman" w:hAnsi="Times New Roman"/>
          <w:bCs/>
          <w:sz w:val="24"/>
          <w:szCs w:val="24"/>
        </w:rPr>
        <w:t xml:space="preserve"> It affects </w:t>
      </w:r>
      <w:r w:rsidR="00B23D0C" w:rsidRPr="00AA69A8">
        <w:rPr>
          <w:rFonts w:ascii="Times New Roman" w:hAnsi="Times New Roman"/>
          <w:bCs/>
          <w:sz w:val="24"/>
          <w:szCs w:val="24"/>
        </w:rPr>
        <w:t>2-10% pregnancies worldwide</w:t>
      </w:r>
      <w:r w:rsidR="006A7A5C" w:rsidRPr="006A7A5C">
        <w:rPr>
          <w:rFonts w:ascii="Times New Roman" w:hAnsi="Times New Roman"/>
          <w:bCs/>
          <w:sz w:val="24"/>
          <w:szCs w:val="24"/>
          <w:vertAlign w:val="superscript"/>
        </w:rPr>
        <w:t>2</w:t>
      </w:r>
      <w:r w:rsidR="00B23D0C" w:rsidRPr="00AA69A8">
        <w:rPr>
          <w:rFonts w:ascii="Times New Roman" w:hAnsi="Times New Roman"/>
          <w:bCs/>
          <w:sz w:val="24"/>
          <w:szCs w:val="24"/>
        </w:rPr>
        <w:t xml:space="preserve"> and </w:t>
      </w:r>
      <w:r w:rsidR="00FE21B5" w:rsidRPr="00AA69A8">
        <w:rPr>
          <w:rFonts w:ascii="Times New Roman" w:hAnsi="Times New Roman"/>
          <w:bCs/>
          <w:sz w:val="24"/>
          <w:szCs w:val="24"/>
        </w:rPr>
        <w:t xml:space="preserve">8-10% of pregnancies </w:t>
      </w:r>
      <w:r w:rsidR="00B23D0C" w:rsidRPr="00AA69A8">
        <w:rPr>
          <w:rFonts w:ascii="Times New Roman" w:hAnsi="Times New Roman"/>
          <w:bCs/>
          <w:sz w:val="24"/>
          <w:szCs w:val="24"/>
        </w:rPr>
        <w:t xml:space="preserve">in India </w:t>
      </w:r>
      <w:r w:rsidR="003040FF" w:rsidRPr="00AA69A8">
        <w:rPr>
          <w:rFonts w:ascii="Times New Roman" w:hAnsi="Times New Roman"/>
          <w:bCs/>
          <w:sz w:val="24"/>
          <w:szCs w:val="24"/>
        </w:rPr>
        <w:t>(</w:t>
      </w:r>
      <w:r w:rsidR="001C1504" w:rsidRPr="00AA69A8">
        <w:rPr>
          <w:rFonts w:ascii="Times New Roman" w:hAnsi="Times New Roman"/>
          <w:bCs/>
          <w:sz w:val="24"/>
          <w:szCs w:val="24"/>
        </w:rPr>
        <w:t>National Health Portal</w:t>
      </w:r>
      <w:r w:rsidR="003040FF" w:rsidRPr="00AA69A8">
        <w:rPr>
          <w:rFonts w:ascii="Times New Roman" w:hAnsi="Times New Roman"/>
          <w:bCs/>
          <w:sz w:val="24"/>
          <w:szCs w:val="24"/>
        </w:rPr>
        <w:t>, 2016).</w:t>
      </w:r>
      <w:r w:rsidR="006A7A5C" w:rsidRPr="006A7A5C">
        <w:rPr>
          <w:rFonts w:ascii="Times New Roman" w:hAnsi="Times New Roman"/>
          <w:bCs/>
          <w:sz w:val="24"/>
          <w:szCs w:val="24"/>
          <w:vertAlign w:val="superscript"/>
        </w:rPr>
        <w:t>3</w:t>
      </w:r>
      <w:r w:rsidR="00FE21B5" w:rsidRPr="00AA69A8">
        <w:rPr>
          <w:rFonts w:ascii="Times New Roman" w:hAnsi="Times New Roman"/>
          <w:bCs/>
          <w:sz w:val="24"/>
          <w:szCs w:val="24"/>
        </w:rPr>
        <w:t xml:space="preserve"> </w:t>
      </w:r>
      <w:r w:rsidR="004707FE" w:rsidRPr="00AA69A8">
        <w:rPr>
          <w:rFonts w:ascii="Times New Roman" w:hAnsi="Times New Roman"/>
          <w:bCs/>
          <w:sz w:val="24"/>
          <w:szCs w:val="24"/>
        </w:rPr>
        <w:t>The e</w:t>
      </w:r>
      <w:r w:rsidR="00B23D0C" w:rsidRPr="00AA69A8">
        <w:rPr>
          <w:rFonts w:ascii="Times New Roman" w:hAnsi="Times New Roman"/>
          <w:bCs/>
          <w:sz w:val="24"/>
          <w:szCs w:val="24"/>
        </w:rPr>
        <w:t xml:space="preserve">tiology </w:t>
      </w:r>
      <w:r w:rsidRPr="00AA69A8">
        <w:rPr>
          <w:rFonts w:ascii="Times New Roman" w:hAnsi="Times New Roman"/>
          <w:bCs/>
          <w:sz w:val="24"/>
          <w:szCs w:val="24"/>
        </w:rPr>
        <w:t xml:space="preserve">of preeclampsia </w:t>
      </w:r>
      <w:r w:rsidR="00B23D0C" w:rsidRPr="00AA69A8">
        <w:rPr>
          <w:rFonts w:ascii="Times New Roman" w:hAnsi="Times New Roman"/>
          <w:bCs/>
          <w:sz w:val="24"/>
          <w:szCs w:val="24"/>
        </w:rPr>
        <w:t>remains</w:t>
      </w:r>
      <w:r w:rsidR="001C1504" w:rsidRPr="00AA69A8">
        <w:rPr>
          <w:rFonts w:ascii="Times New Roman" w:hAnsi="Times New Roman"/>
          <w:bCs/>
          <w:sz w:val="24"/>
          <w:szCs w:val="24"/>
        </w:rPr>
        <w:t xml:space="preserve"> </w:t>
      </w:r>
      <w:r w:rsidR="00FE21B5" w:rsidRPr="00AA69A8">
        <w:rPr>
          <w:rFonts w:ascii="Times New Roman" w:hAnsi="Times New Roman"/>
          <w:bCs/>
          <w:sz w:val="24"/>
          <w:szCs w:val="24"/>
        </w:rPr>
        <w:t>unclear</w:t>
      </w:r>
      <w:r w:rsidR="004E22E9" w:rsidRPr="00AA69A8">
        <w:rPr>
          <w:rFonts w:ascii="Times New Roman" w:hAnsi="Times New Roman"/>
          <w:bCs/>
          <w:sz w:val="24"/>
          <w:szCs w:val="24"/>
        </w:rPr>
        <w:t>.</w:t>
      </w:r>
      <w:r w:rsidR="006A7A5C" w:rsidRPr="006A7A5C">
        <w:rPr>
          <w:rFonts w:ascii="Times New Roman" w:hAnsi="Times New Roman"/>
          <w:bCs/>
          <w:sz w:val="24"/>
          <w:szCs w:val="24"/>
          <w:vertAlign w:val="superscript"/>
        </w:rPr>
        <w:t>4</w:t>
      </w:r>
      <w:r w:rsidR="004E22E9" w:rsidRPr="00AA69A8">
        <w:rPr>
          <w:rFonts w:ascii="Times New Roman" w:hAnsi="Times New Roman"/>
          <w:bCs/>
          <w:sz w:val="24"/>
          <w:szCs w:val="24"/>
        </w:rPr>
        <w:t xml:space="preserve"> Vitamin D is critical for normal placental development; it has an important role to play in endometrial decidualization and cytotrophoblast invasion</w:t>
      </w:r>
      <w:r w:rsidR="00756014" w:rsidRPr="00AA69A8">
        <w:rPr>
          <w:rFonts w:ascii="Times New Roman" w:hAnsi="Times New Roman"/>
          <w:bCs/>
          <w:sz w:val="24"/>
          <w:szCs w:val="24"/>
        </w:rPr>
        <w:t>.</w:t>
      </w:r>
      <w:r w:rsidR="00495CBF">
        <w:rPr>
          <w:rFonts w:ascii="Times New Roman" w:hAnsi="Times New Roman"/>
          <w:bCs/>
          <w:sz w:val="24"/>
          <w:szCs w:val="24"/>
        </w:rPr>
        <w:t xml:space="preserve"> </w:t>
      </w:r>
      <w:r w:rsidR="00756014" w:rsidRPr="00AA69A8">
        <w:rPr>
          <w:rFonts w:ascii="Times New Roman" w:hAnsi="Times New Roman"/>
          <w:bCs/>
          <w:sz w:val="24"/>
          <w:szCs w:val="24"/>
        </w:rPr>
        <w:t xml:space="preserve">A recent review article suggests that vitamin D deficiency may increase the risk of disorders </w:t>
      </w:r>
      <w:r w:rsidR="004E22E9" w:rsidRPr="00AA69A8">
        <w:rPr>
          <w:rFonts w:ascii="Times New Roman" w:hAnsi="Times New Roman"/>
          <w:bCs/>
          <w:sz w:val="24"/>
          <w:szCs w:val="24"/>
        </w:rPr>
        <w:t xml:space="preserve">such </w:t>
      </w:r>
      <w:r w:rsidR="00756014" w:rsidRPr="00AA69A8">
        <w:rPr>
          <w:rFonts w:ascii="Times New Roman" w:hAnsi="Times New Roman"/>
          <w:bCs/>
          <w:sz w:val="24"/>
          <w:szCs w:val="24"/>
        </w:rPr>
        <w:t xml:space="preserve">as preeclampsia </w:t>
      </w:r>
      <w:r w:rsidR="004E22E9" w:rsidRPr="00AA69A8">
        <w:rPr>
          <w:rFonts w:ascii="Times New Roman" w:hAnsi="Times New Roman"/>
          <w:bCs/>
          <w:sz w:val="24"/>
          <w:szCs w:val="24"/>
        </w:rPr>
        <w:t xml:space="preserve">where </w:t>
      </w:r>
      <w:r w:rsidR="00576450" w:rsidRPr="00AA69A8">
        <w:rPr>
          <w:rFonts w:ascii="Times New Roman" w:hAnsi="Times New Roman"/>
          <w:bCs/>
          <w:sz w:val="24"/>
          <w:szCs w:val="24"/>
        </w:rPr>
        <w:t xml:space="preserve">the </w:t>
      </w:r>
      <w:r w:rsidR="004E22E9" w:rsidRPr="00AA69A8">
        <w:rPr>
          <w:rFonts w:ascii="Times New Roman" w:hAnsi="Times New Roman"/>
          <w:bCs/>
          <w:sz w:val="24"/>
          <w:szCs w:val="24"/>
        </w:rPr>
        <w:t xml:space="preserve">placenta plays a central role </w:t>
      </w:r>
      <w:r w:rsidR="00756014" w:rsidRPr="00AA69A8">
        <w:rPr>
          <w:rFonts w:ascii="Times New Roman" w:hAnsi="Times New Roman"/>
          <w:bCs/>
          <w:sz w:val="24"/>
          <w:szCs w:val="24"/>
        </w:rPr>
        <w:t>in its pathophysiology</w:t>
      </w:r>
      <w:r w:rsidR="006A7A5C">
        <w:rPr>
          <w:rFonts w:ascii="Times New Roman" w:hAnsi="Times New Roman"/>
          <w:bCs/>
          <w:sz w:val="24"/>
          <w:szCs w:val="24"/>
        </w:rPr>
        <w:t>.</w:t>
      </w:r>
      <w:r w:rsidR="006A7A5C" w:rsidRPr="006A7A5C">
        <w:rPr>
          <w:rFonts w:ascii="Times New Roman" w:hAnsi="Times New Roman"/>
          <w:bCs/>
          <w:sz w:val="24"/>
          <w:szCs w:val="24"/>
          <w:vertAlign w:val="superscript"/>
        </w:rPr>
        <w:t>5</w:t>
      </w:r>
    </w:p>
    <w:p w14:paraId="3DBEB3E8" w14:textId="77777777" w:rsidR="007B3BDB" w:rsidRPr="00AA69A8" w:rsidRDefault="00284AD2" w:rsidP="00146FD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AA69A8">
        <w:rPr>
          <w:rFonts w:ascii="Times New Roman" w:hAnsi="Times New Roman"/>
          <w:bCs/>
          <w:sz w:val="24"/>
          <w:szCs w:val="24"/>
        </w:rPr>
        <w:t>Maternal vitamin D deficiency is common among pregnant women in developing countries; in India, 60-96% of pregnant women</w:t>
      </w:r>
      <w:r w:rsidR="00EC3B8C" w:rsidRPr="00AA69A8">
        <w:rPr>
          <w:rFonts w:ascii="Times New Roman" w:hAnsi="Times New Roman"/>
          <w:bCs/>
          <w:sz w:val="24"/>
          <w:szCs w:val="24"/>
        </w:rPr>
        <w:t xml:space="preserve"> </w:t>
      </w:r>
      <w:r w:rsidR="00756014" w:rsidRPr="00AA69A8">
        <w:rPr>
          <w:rFonts w:ascii="Times New Roman" w:hAnsi="Times New Roman"/>
          <w:bCs/>
          <w:sz w:val="24"/>
          <w:szCs w:val="24"/>
        </w:rPr>
        <w:t>are reported</w:t>
      </w:r>
      <w:r w:rsidR="00EC3B8C" w:rsidRPr="00AA69A8">
        <w:rPr>
          <w:rFonts w:ascii="Times New Roman" w:hAnsi="Times New Roman"/>
          <w:bCs/>
          <w:sz w:val="24"/>
          <w:szCs w:val="24"/>
        </w:rPr>
        <w:t xml:space="preserve"> to be </w:t>
      </w:r>
      <w:r w:rsidR="00756014" w:rsidRPr="00AA69A8">
        <w:rPr>
          <w:rFonts w:ascii="Times New Roman" w:hAnsi="Times New Roman"/>
          <w:bCs/>
          <w:sz w:val="24"/>
          <w:szCs w:val="24"/>
        </w:rPr>
        <w:t>vitamin D deficient</w:t>
      </w:r>
      <w:r w:rsidRPr="00AA69A8">
        <w:rPr>
          <w:rFonts w:ascii="Times New Roman" w:hAnsi="Times New Roman"/>
          <w:bCs/>
          <w:sz w:val="24"/>
          <w:szCs w:val="24"/>
        </w:rPr>
        <w:t>.</w:t>
      </w:r>
      <w:r w:rsidR="006A7A5C" w:rsidRPr="006A7A5C">
        <w:rPr>
          <w:rFonts w:ascii="Times New Roman" w:hAnsi="Times New Roman"/>
          <w:bCs/>
          <w:sz w:val="24"/>
          <w:szCs w:val="24"/>
          <w:vertAlign w:val="superscript"/>
        </w:rPr>
        <w:t>6</w:t>
      </w:r>
      <w:r w:rsidRPr="00AA69A8">
        <w:rPr>
          <w:rFonts w:ascii="Times New Roman" w:hAnsi="Times New Roman"/>
          <w:bCs/>
          <w:sz w:val="24"/>
          <w:szCs w:val="24"/>
        </w:rPr>
        <w:t xml:space="preserve"> </w:t>
      </w:r>
      <w:r w:rsidR="004707FE" w:rsidRPr="00AA69A8">
        <w:rPr>
          <w:rFonts w:ascii="Times New Roman" w:hAnsi="Times New Roman"/>
          <w:bCs/>
          <w:sz w:val="24"/>
          <w:szCs w:val="24"/>
        </w:rPr>
        <w:t>S</w:t>
      </w:r>
      <w:r w:rsidR="006D43E5" w:rsidRPr="00AA69A8">
        <w:rPr>
          <w:rFonts w:ascii="Times New Roman" w:hAnsi="Times New Roman"/>
          <w:bCs/>
          <w:sz w:val="24"/>
          <w:szCs w:val="24"/>
        </w:rPr>
        <w:t xml:space="preserve">tudies by </w:t>
      </w:r>
      <w:r w:rsidR="0015120D" w:rsidRPr="00AA69A8">
        <w:rPr>
          <w:rFonts w:ascii="Times New Roman" w:hAnsi="Times New Roman"/>
          <w:bCs/>
          <w:sz w:val="24"/>
          <w:szCs w:val="24"/>
        </w:rPr>
        <w:t>us and others have reported low</w:t>
      </w:r>
      <w:r w:rsidR="006D43E5" w:rsidRPr="00AA69A8">
        <w:rPr>
          <w:rFonts w:ascii="Times New Roman" w:hAnsi="Times New Roman"/>
          <w:bCs/>
          <w:sz w:val="24"/>
          <w:szCs w:val="24"/>
        </w:rPr>
        <w:t xml:space="preserve"> maternal vitamin D </w:t>
      </w:r>
      <w:r w:rsidR="007E7A0A" w:rsidRPr="00AA69A8">
        <w:rPr>
          <w:rFonts w:ascii="Times New Roman" w:hAnsi="Times New Roman"/>
          <w:bCs/>
          <w:sz w:val="24"/>
          <w:szCs w:val="24"/>
        </w:rPr>
        <w:t>concentrations</w:t>
      </w:r>
      <w:r w:rsidR="006D43E5" w:rsidRPr="00AA69A8">
        <w:rPr>
          <w:rFonts w:ascii="Times New Roman" w:hAnsi="Times New Roman"/>
          <w:bCs/>
          <w:sz w:val="24"/>
          <w:szCs w:val="24"/>
        </w:rPr>
        <w:t xml:space="preserve"> </w:t>
      </w:r>
      <w:r w:rsidR="00756014" w:rsidRPr="00AA69A8">
        <w:rPr>
          <w:rFonts w:ascii="Times New Roman" w:hAnsi="Times New Roman"/>
          <w:bCs/>
          <w:sz w:val="24"/>
          <w:szCs w:val="24"/>
        </w:rPr>
        <w:t xml:space="preserve">in women with preeclampsia </w:t>
      </w:r>
      <w:r w:rsidR="006D43E5" w:rsidRPr="00AA69A8">
        <w:rPr>
          <w:rFonts w:ascii="Times New Roman" w:hAnsi="Times New Roman"/>
          <w:bCs/>
          <w:sz w:val="24"/>
          <w:szCs w:val="24"/>
        </w:rPr>
        <w:t>at the time of delivery</w:t>
      </w:r>
      <w:r w:rsidR="00725EB1" w:rsidRPr="00AA69A8">
        <w:rPr>
          <w:rFonts w:ascii="Times New Roman" w:hAnsi="Times New Roman"/>
          <w:bCs/>
          <w:sz w:val="24"/>
          <w:szCs w:val="24"/>
        </w:rPr>
        <w:t>.</w:t>
      </w:r>
      <w:r w:rsidR="006A7A5C" w:rsidRPr="006A7A5C">
        <w:rPr>
          <w:rFonts w:ascii="Times New Roman" w:hAnsi="Times New Roman"/>
          <w:bCs/>
          <w:sz w:val="24"/>
          <w:szCs w:val="24"/>
          <w:vertAlign w:val="superscript"/>
        </w:rPr>
        <w:t>7-13</w:t>
      </w:r>
      <w:r w:rsidR="00725EB1" w:rsidRPr="00AA69A8">
        <w:rPr>
          <w:rFonts w:ascii="Times New Roman" w:hAnsi="Times New Roman"/>
          <w:bCs/>
          <w:sz w:val="24"/>
          <w:szCs w:val="24"/>
        </w:rPr>
        <w:t xml:space="preserve"> </w:t>
      </w:r>
      <w:r w:rsidR="00F36DD3" w:rsidRPr="00AA69A8">
        <w:rPr>
          <w:rFonts w:ascii="Times New Roman" w:hAnsi="Times New Roman"/>
          <w:bCs/>
          <w:sz w:val="24"/>
          <w:szCs w:val="24"/>
        </w:rPr>
        <w:t>However, l</w:t>
      </w:r>
      <w:r w:rsidR="00756014" w:rsidRPr="00AA69A8">
        <w:rPr>
          <w:rFonts w:ascii="Times New Roman" w:hAnsi="Times New Roman"/>
          <w:bCs/>
          <w:sz w:val="24"/>
          <w:szCs w:val="24"/>
        </w:rPr>
        <w:t xml:space="preserve">imited studies have </w:t>
      </w:r>
      <w:r w:rsidR="002F7A89" w:rsidRPr="00AA69A8">
        <w:rPr>
          <w:rFonts w:ascii="Times New Roman" w:hAnsi="Times New Roman"/>
          <w:bCs/>
          <w:sz w:val="24"/>
          <w:szCs w:val="24"/>
        </w:rPr>
        <w:t xml:space="preserve">examined </w:t>
      </w:r>
      <w:r w:rsidR="004707FE" w:rsidRPr="00AA69A8">
        <w:rPr>
          <w:rFonts w:ascii="Times New Roman" w:hAnsi="Times New Roman"/>
          <w:bCs/>
          <w:sz w:val="24"/>
          <w:szCs w:val="24"/>
        </w:rPr>
        <w:t>serial concentrations</w:t>
      </w:r>
      <w:r w:rsidR="002F7A89" w:rsidRPr="00AA69A8">
        <w:rPr>
          <w:rFonts w:ascii="Times New Roman" w:hAnsi="Times New Roman"/>
          <w:bCs/>
          <w:sz w:val="24"/>
          <w:szCs w:val="24"/>
        </w:rPr>
        <w:t xml:space="preserve"> </w:t>
      </w:r>
      <w:r w:rsidR="00FA0A2B" w:rsidRPr="00AA69A8">
        <w:rPr>
          <w:rFonts w:ascii="Times New Roman" w:hAnsi="Times New Roman"/>
          <w:bCs/>
          <w:sz w:val="24"/>
          <w:szCs w:val="24"/>
        </w:rPr>
        <w:t>across gestation</w:t>
      </w:r>
      <w:r w:rsidR="004707FE" w:rsidRPr="00AA69A8">
        <w:rPr>
          <w:rFonts w:ascii="Times New Roman" w:hAnsi="Times New Roman"/>
          <w:bCs/>
          <w:sz w:val="24"/>
          <w:szCs w:val="24"/>
        </w:rPr>
        <w:t xml:space="preserve"> in preeclampsia</w:t>
      </w:r>
      <w:r w:rsidR="00E7245A" w:rsidRPr="00AA69A8">
        <w:rPr>
          <w:rFonts w:ascii="Times New Roman" w:hAnsi="Times New Roman"/>
          <w:bCs/>
          <w:sz w:val="24"/>
          <w:szCs w:val="24"/>
        </w:rPr>
        <w:t xml:space="preserve"> </w:t>
      </w:r>
      <w:r w:rsidR="00756014" w:rsidRPr="00AA69A8">
        <w:rPr>
          <w:rFonts w:ascii="Times New Roman" w:hAnsi="Times New Roman"/>
          <w:bCs/>
          <w:sz w:val="24"/>
          <w:szCs w:val="24"/>
        </w:rPr>
        <w:t>and are inconsistent</w:t>
      </w:r>
      <w:r w:rsidR="000367D4" w:rsidRPr="00AA69A8">
        <w:rPr>
          <w:rFonts w:ascii="Times New Roman" w:hAnsi="Times New Roman"/>
          <w:bCs/>
          <w:sz w:val="24"/>
          <w:szCs w:val="24"/>
        </w:rPr>
        <w:t xml:space="preserve">. </w:t>
      </w:r>
      <w:proofErr w:type="spellStart"/>
      <w:r w:rsidR="000367D4" w:rsidRPr="00AA69A8">
        <w:rPr>
          <w:rFonts w:ascii="Times New Roman" w:hAnsi="Times New Roman"/>
          <w:bCs/>
          <w:sz w:val="24"/>
          <w:szCs w:val="24"/>
        </w:rPr>
        <w:t>Agudelo</w:t>
      </w:r>
      <w:proofErr w:type="spellEnd"/>
      <w:r w:rsidR="000367D4" w:rsidRPr="00AA69A8">
        <w:rPr>
          <w:rFonts w:ascii="Times New Roman" w:hAnsi="Times New Roman"/>
          <w:bCs/>
          <w:sz w:val="24"/>
          <w:szCs w:val="24"/>
        </w:rPr>
        <w:t xml:space="preserve">-Zapata et al., 2018 </w:t>
      </w:r>
      <w:r w:rsidR="007E4073" w:rsidRPr="00AA69A8">
        <w:rPr>
          <w:rFonts w:ascii="Times New Roman" w:hAnsi="Times New Roman"/>
          <w:bCs/>
          <w:sz w:val="24"/>
          <w:szCs w:val="24"/>
        </w:rPr>
        <w:t xml:space="preserve">report no </w:t>
      </w:r>
      <w:r w:rsidR="000367D4" w:rsidRPr="00AA69A8">
        <w:rPr>
          <w:rFonts w:ascii="Times New Roman" w:hAnsi="Times New Roman"/>
          <w:bCs/>
          <w:sz w:val="24"/>
          <w:szCs w:val="24"/>
        </w:rPr>
        <w:t>association between vitamin D and the risk of preeclampsia</w:t>
      </w:r>
      <w:r w:rsidR="006A7A5C" w:rsidRPr="006A7A5C">
        <w:rPr>
          <w:rFonts w:ascii="Times New Roman" w:hAnsi="Times New Roman"/>
          <w:bCs/>
          <w:sz w:val="24"/>
          <w:szCs w:val="24"/>
          <w:vertAlign w:val="superscript"/>
        </w:rPr>
        <w:t>14</w:t>
      </w:r>
      <w:r w:rsidR="000367D4" w:rsidRPr="00AA69A8">
        <w:rPr>
          <w:rFonts w:ascii="Times New Roman" w:hAnsi="Times New Roman"/>
          <w:bCs/>
          <w:sz w:val="24"/>
          <w:szCs w:val="24"/>
        </w:rPr>
        <w:t xml:space="preserve"> </w:t>
      </w:r>
      <w:r w:rsidR="007447D5" w:rsidRPr="00AA69A8">
        <w:rPr>
          <w:rFonts w:ascii="Times New Roman" w:hAnsi="Times New Roman"/>
          <w:bCs/>
          <w:sz w:val="24"/>
          <w:szCs w:val="24"/>
        </w:rPr>
        <w:t xml:space="preserve">in contrast </w:t>
      </w:r>
      <w:proofErr w:type="spellStart"/>
      <w:r w:rsidR="000367D4" w:rsidRPr="00AA69A8">
        <w:rPr>
          <w:rFonts w:ascii="Times New Roman" w:hAnsi="Times New Roman"/>
          <w:bCs/>
          <w:sz w:val="24"/>
          <w:szCs w:val="24"/>
        </w:rPr>
        <w:t>Raia-Barjat</w:t>
      </w:r>
      <w:proofErr w:type="spellEnd"/>
      <w:r w:rsidR="000367D4" w:rsidRPr="00AA69A8">
        <w:rPr>
          <w:rFonts w:ascii="Times New Roman" w:hAnsi="Times New Roman"/>
          <w:bCs/>
          <w:sz w:val="24"/>
          <w:szCs w:val="24"/>
        </w:rPr>
        <w:t xml:space="preserve"> et al., 2021 found a strong, inverse </w:t>
      </w:r>
      <w:r w:rsidR="007E4073" w:rsidRPr="00AA69A8">
        <w:rPr>
          <w:rFonts w:ascii="Times New Roman" w:hAnsi="Times New Roman"/>
          <w:bCs/>
          <w:sz w:val="24"/>
          <w:szCs w:val="24"/>
        </w:rPr>
        <w:t>association</w:t>
      </w:r>
      <w:r w:rsidR="000367D4" w:rsidRPr="00AA69A8">
        <w:rPr>
          <w:rFonts w:ascii="Times New Roman" w:hAnsi="Times New Roman"/>
          <w:bCs/>
          <w:sz w:val="24"/>
          <w:szCs w:val="24"/>
        </w:rPr>
        <w:t xml:space="preserve"> between serum 25(OH)D</w:t>
      </w:r>
      <w:r w:rsidR="00C4438D">
        <w:rPr>
          <w:rFonts w:ascii="Times New Roman" w:hAnsi="Times New Roman"/>
          <w:bCs/>
          <w:sz w:val="24"/>
          <w:szCs w:val="24"/>
        </w:rPr>
        <w:t xml:space="preserve"> </w:t>
      </w:r>
      <w:r w:rsidR="000367D4" w:rsidRPr="00AA69A8">
        <w:rPr>
          <w:rFonts w:ascii="Times New Roman" w:hAnsi="Times New Roman"/>
          <w:bCs/>
          <w:sz w:val="24"/>
          <w:szCs w:val="24"/>
        </w:rPr>
        <w:t>concentrations and the risk of placenta-mediated complications</w:t>
      </w:r>
      <w:r w:rsidR="006A7A5C">
        <w:rPr>
          <w:rFonts w:ascii="Times New Roman" w:hAnsi="Times New Roman"/>
          <w:bCs/>
          <w:sz w:val="24"/>
          <w:szCs w:val="24"/>
        </w:rPr>
        <w:t>.</w:t>
      </w:r>
      <w:r w:rsidR="006A7A5C" w:rsidRPr="006A7A5C">
        <w:rPr>
          <w:rFonts w:ascii="Times New Roman" w:hAnsi="Times New Roman"/>
          <w:bCs/>
          <w:sz w:val="24"/>
          <w:szCs w:val="24"/>
          <w:vertAlign w:val="superscript"/>
        </w:rPr>
        <w:t>15</w:t>
      </w:r>
    </w:p>
    <w:p w14:paraId="5808905D" w14:textId="77777777" w:rsidR="00934599" w:rsidRPr="00AA69A8" w:rsidRDefault="00934599" w:rsidP="00146FD2">
      <w:pPr>
        <w:spacing w:after="0" w:line="360" w:lineRule="auto"/>
        <w:ind w:firstLine="720"/>
        <w:jc w:val="both"/>
        <w:rPr>
          <w:rFonts w:ascii="Times New Roman" w:hAnsi="Times New Roman"/>
          <w:bCs/>
          <w:sz w:val="24"/>
          <w:szCs w:val="24"/>
        </w:rPr>
      </w:pPr>
      <w:r w:rsidRPr="00AA69A8">
        <w:rPr>
          <w:rFonts w:ascii="Times New Roman" w:hAnsi="Times New Roman"/>
          <w:bCs/>
          <w:sz w:val="24"/>
          <w:szCs w:val="24"/>
        </w:rPr>
        <w:t xml:space="preserve">A better understanding of vitamin D status and metabolism across gestation is needed, in regions of the world where </w:t>
      </w:r>
      <w:r w:rsidR="00113EDF" w:rsidRPr="00AA69A8">
        <w:rPr>
          <w:rFonts w:ascii="Times New Roman" w:hAnsi="Times New Roman"/>
          <w:bCs/>
          <w:sz w:val="24"/>
          <w:szCs w:val="24"/>
        </w:rPr>
        <w:t>maternal vitamin D status is suboptimal.</w:t>
      </w:r>
      <w:r w:rsidRPr="00AA69A8">
        <w:rPr>
          <w:rFonts w:ascii="Times New Roman" w:hAnsi="Times New Roman"/>
          <w:bCs/>
          <w:sz w:val="24"/>
          <w:szCs w:val="24"/>
        </w:rPr>
        <w:t xml:space="preserve"> </w:t>
      </w:r>
      <w:r w:rsidR="00FD12C7" w:rsidRPr="00AA69A8">
        <w:rPr>
          <w:rFonts w:ascii="Times New Roman" w:hAnsi="Times New Roman"/>
          <w:bCs/>
          <w:sz w:val="24"/>
          <w:szCs w:val="24"/>
        </w:rPr>
        <w:t>This study explores the role of vitamin D</w:t>
      </w:r>
      <w:r w:rsidR="00113EDF" w:rsidRPr="00AA69A8">
        <w:rPr>
          <w:rFonts w:ascii="Times New Roman" w:hAnsi="Times New Roman"/>
          <w:bCs/>
          <w:sz w:val="24"/>
          <w:szCs w:val="24"/>
        </w:rPr>
        <w:t xml:space="preserve"> (</w:t>
      </w:r>
      <w:r w:rsidR="0035254E" w:rsidRPr="00AA69A8">
        <w:rPr>
          <w:rFonts w:ascii="Times New Roman" w:hAnsi="Times New Roman"/>
          <w:bCs/>
          <w:sz w:val="24"/>
          <w:szCs w:val="24"/>
        </w:rPr>
        <w:t>a potentially modifiable causal factor</w:t>
      </w:r>
      <w:r w:rsidR="00113EDF" w:rsidRPr="00AA69A8">
        <w:rPr>
          <w:rFonts w:ascii="Times New Roman" w:hAnsi="Times New Roman"/>
          <w:bCs/>
          <w:sz w:val="24"/>
          <w:szCs w:val="24"/>
        </w:rPr>
        <w:t xml:space="preserve">) </w:t>
      </w:r>
      <w:r w:rsidR="0035254E" w:rsidRPr="00AA69A8">
        <w:rPr>
          <w:rFonts w:ascii="Times New Roman" w:hAnsi="Times New Roman"/>
          <w:bCs/>
          <w:sz w:val="24"/>
          <w:szCs w:val="24"/>
        </w:rPr>
        <w:t xml:space="preserve">in the etiology of preeclampsia. </w:t>
      </w:r>
      <w:r w:rsidRPr="00AA69A8">
        <w:rPr>
          <w:rFonts w:ascii="Times New Roman" w:hAnsi="Times New Roman"/>
          <w:bCs/>
          <w:color w:val="000000"/>
          <w:sz w:val="24"/>
          <w:szCs w:val="24"/>
        </w:rPr>
        <w:t>The aim</w:t>
      </w:r>
      <w:r w:rsidR="00DB0CA9" w:rsidRPr="00AA69A8">
        <w:rPr>
          <w:rFonts w:ascii="Times New Roman" w:hAnsi="Times New Roman"/>
          <w:bCs/>
          <w:sz w:val="24"/>
          <w:szCs w:val="24"/>
        </w:rPr>
        <w:t xml:space="preserve"> of the present study is</w:t>
      </w:r>
      <w:r w:rsidRPr="00AA69A8">
        <w:rPr>
          <w:rFonts w:ascii="Times New Roman" w:hAnsi="Times New Roman"/>
          <w:bCs/>
          <w:sz w:val="24"/>
          <w:szCs w:val="24"/>
        </w:rPr>
        <w:t xml:space="preserve"> to serially </w:t>
      </w:r>
      <w:r w:rsidR="00FA0A2B" w:rsidRPr="00AA69A8">
        <w:rPr>
          <w:rFonts w:ascii="Times New Roman" w:hAnsi="Times New Roman"/>
          <w:bCs/>
          <w:sz w:val="24"/>
          <w:szCs w:val="24"/>
        </w:rPr>
        <w:t xml:space="preserve">examine </w:t>
      </w:r>
      <w:r w:rsidRPr="00AA69A8">
        <w:rPr>
          <w:rFonts w:ascii="Times New Roman" w:hAnsi="Times New Roman"/>
          <w:bCs/>
          <w:sz w:val="24"/>
          <w:szCs w:val="24"/>
        </w:rPr>
        <w:t xml:space="preserve">maternal vitamin D status </w:t>
      </w:r>
      <w:r w:rsidR="00FA0A2B" w:rsidRPr="00AA69A8">
        <w:rPr>
          <w:rFonts w:ascii="Times New Roman" w:hAnsi="Times New Roman"/>
          <w:bCs/>
          <w:sz w:val="24"/>
          <w:szCs w:val="24"/>
        </w:rPr>
        <w:t xml:space="preserve">from early pregnancy </w:t>
      </w:r>
      <w:r w:rsidR="0035254E" w:rsidRPr="00AA69A8">
        <w:rPr>
          <w:rFonts w:ascii="Times New Roman" w:hAnsi="Times New Roman"/>
          <w:bCs/>
          <w:sz w:val="24"/>
          <w:szCs w:val="24"/>
        </w:rPr>
        <w:t>until</w:t>
      </w:r>
      <w:r w:rsidR="00FA0A2B" w:rsidRPr="00AA69A8">
        <w:rPr>
          <w:rFonts w:ascii="Times New Roman" w:hAnsi="Times New Roman"/>
          <w:bCs/>
          <w:sz w:val="24"/>
          <w:szCs w:val="24"/>
        </w:rPr>
        <w:t xml:space="preserve"> delivery</w:t>
      </w:r>
      <w:r w:rsidRPr="00AA69A8">
        <w:rPr>
          <w:rFonts w:ascii="Times New Roman" w:hAnsi="Times New Roman"/>
          <w:bCs/>
          <w:sz w:val="24"/>
          <w:szCs w:val="24"/>
        </w:rPr>
        <w:t xml:space="preserve"> and to</w:t>
      </w:r>
      <w:r w:rsidR="007E4073" w:rsidRPr="00AA69A8">
        <w:rPr>
          <w:rFonts w:ascii="Times New Roman" w:hAnsi="Times New Roman"/>
          <w:bCs/>
          <w:sz w:val="24"/>
          <w:szCs w:val="24"/>
        </w:rPr>
        <w:t xml:space="preserve"> examine</w:t>
      </w:r>
      <w:r w:rsidRPr="00AA69A8">
        <w:rPr>
          <w:rFonts w:ascii="Times New Roman" w:hAnsi="Times New Roman"/>
          <w:bCs/>
          <w:sz w:val="24"/>
          <w:szCs w:val="24"/>
        </w:rPr>
        <w:t xml:space="preserve"> the </w:t>
      </w:r>
      <w:r w:rsidR="007E4073" w:rsidRPr="00AA69A8">
        <w:rPr>
          <w:rFonts w:ascii="Times New Roman" w:hAnsi="Times New Roman"/>
          <w:bCs/>
          <w:sz w:val="24"/>
          <w:szCs w:val="24"/>
        </w:rPr>
        <w:t>association</w:t>
      </w:r>
      <w:r w:rsidR="006D3B67" w:rsidRPr="00AA69A8">
        <w:rPr>
          <w:rFonts w:ascii="Times New Roman" w:hAnsi="Times New Roman"/>
          <w:bCs/>
          <w:sz w:val="24"/>
          <w:szCs w:val="24"/>
        </w:rPr>
        <w:t xml:space="preserve"> </w:t>
      </w:r>
      <w:r w:rsidR="007E4073" w:rsidRPr="00AA69A8">
        <w:rPr>
          <w:rFonts w:ascii="Times New Roman" w:hAnsi="Times New Roman"/>
          <w:bCs/>
          <w:sz w:val="24"/>
          <w:szCs w:val="24"/>
        </w:rPr>
        <w:t>of</w:t>
      </w:r>
      <w:r w:rsidRPr="00AA69A8">
        <w:rPr>
          <w:rFonts w:ascii="Times New Roman" w:hAnsi="Times New Roman"/>
          <w:bCs/>
          <w:sz w:val="24"/>
          <w:szCs w:val="24"/>
        </w:rPr>
        <w:t xml:space="preserve"> </w:t>
      </w:r>
      <w:r w:rsidR="00FA0A2B" w:rsidRPr="00AA69A8">
        <w:rPr>
          <w:rFonts w:ascii="Times New Roman" w:hAnsi="Times New Roman"/>
          <w:bCs/>
          <w:sz w:val="24"/>
          <w:szCs w:val="24"/>
        </w:rPr>
        <w:t>vitamin D</w:t>
      </w:r>
      <w:r w:rsidRPr="00AA69A8">
        <w:rPr>
          <w:rFonts w:ascii="Times New Roman" w:hAnsi="Times New Roman"/>
          <w:bCs/>
          <w:sz w:val="24"/>
          <w:szCs w:val="24"/>
        </w:rPr>
        <w:t xml:space="preserve"> </w:t>
      </w:r>
      <w:r w:rsidR="00FA0A2B" w:rsidRPr="00AA69A8">
        <w:rPr>
          <w:rFonts w:ascii="Times New Roman" w:hAnsi="Times New Roman"/>
          <w:bCs/>
          <w:sz w:val="24"/>
          <w:szCs w:val="24"/>
        </w:rPr>
        <w:t xml:space="preserve">status </w:t>
      </w:r>
      <w:r w:rsidR="007E4073" w:rsidRPr="00AA69A8">
        <w:rPr>
          <w:rFonts w:ascii="Times New Roman" w:hAnsi="Times New Roman"/>
          <w:bCs/>
          <w:sz w:val="24"/>
          <w:szCs w:val="24"/>
        </w:rPr>
        <w:t xml:space="preserve">in the mother </w:t>
      </w:r>
      <w:r w:rsidR="00FA0A2B" w:rsidRPr="00AA69A8">
        <w:rPr>
          <w:rFonts w:ascii="Times New Roman" w:hAnsi="Times New Roman"/>
          <w:bCs/>
          <w:sz w:val="24"/>
          <w:szCs w:val="24"/>
        </w:rPr>
        <w:t>and the risk of</w:t>
      </w:r>
      <w:r w:rsidR="00E27135" w:rsidRPr="00AA69A8">
        <w:rPr>
          <w:rFonts w:ascii="Times New Roman" w:hAnsi="Times New Roman"/>
          <w:bCs/>
          <w:sz w:val="24"/>
          <w:szCs w:val="24"/>
        </w:rPr>
        <w:t xml:space="preserve"> </w:t>
      </w:r>
      <w:r w:rsidRPr="00AA69A8">
        <w:rPr>
          <w:rFonts w:ascii="Times New Roman" w:hAnsi="Times New Roman"/>
          <w:bCs/>
          <w:sz w:val="24"/>
          <w:szCs w:val="24"/>
        </w:rPr>
        <w:t>preeclampsia.</w:t>
      </w:r>
      <w:r w:rsidR="00FD12C7" w:rsidRPr="00AA69A8">
        <w:rPr>
          <w:rFonts w:ascii="Times New Roman" w:hAnsi="Times New Roman"/>
          <w:bCs/>
          <w:sz w:val="24"/>
          <w:szCs w:val="24"/>
        </w:rPr>
        <w:t xml:space="preserve"> </w:t>
      </w:r>
    </w:p>
    <w:p w14:paraId="5B972BC1" w14:textId="77777777" w:rsidR="00561703" w:rsidRPr="00AA69A8" w:rsidRDefault="00561703" w:rsidP="00146FD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51768180" w14:textId="77777777" w:rsidR="00977818" w:rsidRPr="00AA69A8" w:rsidRDefault="00977818" w:rsidP="00146FD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A69A8">
        <w:rPr>
          <w:rFonts w:ascii="Times New Roman" w:hAnsi="Times New Roman"/>
          <w:b/>
          <w:sz w:val="24"/>
          <w:szCs w:val="24"/>
        </w:rPr>
        <w:t xml:space="preserve">Materials and methods </w:t>
      </w:r>
    </w:p>
    <w:p w14:paraId="4A52E50A" w14:textId="77777777" w:rsidR="00977818" w:rsidRPr="00AA69A8" w:rsidRDefault="00977818" w:rsidP="00146FD2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A69A8">
        <w:rPr>
          <w:rFonts w:ascii="Times New Roman" w:hAnsi="Times New Roman"/>
          <w:b/>
          <w:sz w:val="24"/>
          <w:szCs w:val="24"/>
        </w:rPr>
        <w:t>Subjects</w:t>
      </w:r>
    </w:p>
    <w:p w14:paraId="69298CCB" w14:textId="77777777" w:rsidR="00113EDF" w:rsidRPr="00AA69A8" w:rsidRDefault="00977818" w:rsidP="002C3EBC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A69A8">
        <w:rPr>
          <w:rFonts w:ascii="Times New Roman" w:hAnsi="Times New Roman"/>
          <w:sz w:val="24"/>
          <w:szCs w:val="24"/>
        </w:rPr>
        <w:t>This longitudinal st</w:t>
      </w:r>
      <w:r w:rsidR="00384739" w:rsidRPr="00AA69A8">
        <w:rPr>
          <w:rFonts w:ascii="Times New Roman" w:hAnsi="Times New Roman"/>
          <w:sz w:val="24"/>
          <w:szCs w:val="24"/>
        </w:rPr>
        <w:t xml:space="preserve">udy was carried out at the </w:t>
      </w:r>
      <w:r w:rsidR="00937B91" w:rsidRPr="00AA69A8">
        <w:rPr>
          <w:rFonts w:ascii="Times New Roman" w:hAnsi="Times New Roman"/>
          <w:sz w:val="24"/>
          <w:szCs w:val="24"/>
        </w:rPr>
        <w:t>Interactive Research School for Health Affairs (IRSHA)</w:t>
      </w:r>
      <w:r w:rsidRPr="00AA69A8">
        <w:rPr>
          <w:rFonts w:ascii="Times New Roman" w:hAnsi="Times New Roman"/>
          <w:sz w:val="24"/>
          <w:szCs w:val="24"/>
        </w:rPr>
        <w:t>, Pune, India</w:t>
      </w:r>
      <w:r w:rsidR="007F2785" w:rsidRPr="00AA69A8">
        <w:rPr>
          <w:rFonts w:ascii="Times New Roman" w:hAnsi="Times New Roman"/>
          <w:sz w:val="24"/>
          <w:szCs w:val="24"/>
        </w:rPr>
        <w:t xml:space="preserve"> and was</w:t>
      </w:r>
      <w:r w:rsidRPr="00AA69A8">
        <w:rPr>
          <w:rFonts w:ascii="Times New Roman" w:hAnsi="Times New Roman"/>
          <w:sz w:val="24"/>
          <w:szCs w:val="24"/>
        </w:rPr>
        <w:t xml:space="preserve"> approved by the Bharati</w:t>
      </w:r>
      <w:r w:rsidR="00937B91" w:rsidRPr="00AA69A8">
        <w:rPr>
          <w:rFonts w:ascii="Times New Roman" w:hAnsi="Times New Roman"/>
          <w:sz w:val="24"/>
          <w:szCs w:val="24"/>
        </w:rPr>
        <w:t xml:space="preserve"> </w:t>
      </w:r>
      <w:r w:rsidRPr="00AA69A8">
        <w:rPr>
          <w:rFonts w:ascii="Times New Roman" w:hAnsi="Times New Roman"/>
          <w:sz w:val="24"/>
          <w:szCs w:val="24"/>
        </w:rPr>
        <w:t xml:space="preserve">Vidyapeeth Medical College </w:t>
      </w:r>
      <w:r w:rsidR="00384739" w:rsidRPr="00AA69A8">
        <w:rPr>
          <w:rFonts w:ascii="Times New Roman" w:hAnsi="Times New Roman"/>
          <w:sz w:val="24"/>
          <w:szCs w:val="24"/>
        </w:rPr>
        <w:t xml:space="preserve">Institutional Ethical Committee. </w:t>
      </w:r>
      <w:r w:rsidR="007D47FC" w:rsidRPr="00245AA7">
        <w:rPr>
          <w:rFonts w:ascii="Times New Roman" w:hAnsi="Times New Roman"/>
          <w:sz w:val="24"/>
          <w:szCs w:val="24"/>
        </w:rPr>
        <w:t xml:space="preserve">The Institutional Ethics Committee Number is </w:t>
      </w:r>
      <w:r w:rsidR="007D47FC">
        <w:rPr>
          <w:rFonts w:ascii="Times New Roman" w:hAnsi="Times New Roman"/>
          <w:sz w:val="24"/>
          <w:szCs w:val="24"/>
        </w:rPr>
        <w:t>IE</w:t>
      </w:r>
      <w:r w:rsidR="007D47FC" w:rsidRPr="00245AA7">
        <w:rPr>
          <w:rFonts w:ascii="Times New Roman" w:hAnsi="Times New Roman"/>
          <w:sz w:val="24"/>
          <w:szCs w:val="24"/>
        </w:rPr>
        <w:t xml:space="preserve">C/ 2015/37, dated 03.10.2015, Indian Council of Medical Research </w:t>
      </w:r>
      <w:r w:rsidR="002C3EBC">
        <w:rPr>
          <w:rFonts w:ascii="Times New Roman" w:hAnsi="Times New Roman"/>
          <w:sz w:val="24"/>
          <w:szCs w:val="24"/>
        </w:rPr>
        <w:t xml:space="preserve">(ICMR) </w:t>
      </w:r>
      <w:r w:rsidR="007D47FC" w:rsidRPr="00245AA7">
        <w:rPr>
          <w:rFonts w:ascii="Times New Roman" w:hAnsi="Times New Roman"/>
          <w:sz w:val="24"/>
          <w:szCs w:val="24"/>
        </w:rPr>
        <w:t>Grant no.5/7/1069/13-</w:t>
      </w:r>
      <w:proofErr w:type="gramStart"/>
      <w:r w:rsidR="007D47FC" w:rsidRPr="00245AA7">
        <w:rPr>
          <w:rFonts w:ascii="Times New Roman" w:hAnsi="Times New Roman"/>
          <w:sz w:val="24"/>
          <w:szCs w:val="24"/>
        </w:rPr>
        <w:t>RCH,dated</w:t>
      </w:r>
      <w:proofErr w:type="gramEnd"/>
      <w:r w:rsidR="007D47FC" w:rsidRPr="00245AA7">
        <w:rPr>
          <w:rFonts w:ascii="Times New Roman" w:hAnsi="Times New Roman"/>
          <w:sz w:val="24"/>
          <w:szCs w:val="24"/>
        </w:rPr>
        <w:t xml:space="preserve"> 31.03.2017</w:t>
      </w:r>
      <w:r w:rsidR="002C3EBC">
        <w:rPr>
          <w:rFonts w:ascii="Times New Roman" w:hAnsi="Times New Roman"/>
          <w:sz w:val="24"/>
          <w:szCs w:val="24"/>
        </w:rPr>
        <w:t xml:space="preserve">. </w:t>
      </w:r>
      <w:r w:rsidR="00AD428F">
        <w:rPr>
          <w:rFonts w:ascii="Times New Roman" w:hAnsi="Times New Roman"/>
          <w:sz w:val="24"/>
          <w:szCs w:val="24"/>
        </w:rPr>
        <w:t xml:space="preserve">Samples </w:t>
      </w:r>
      <w:r w:rsidR="007E4073" w:rsidRPr="00AA69A8">
        <w:rPr>
          <w:rFonts w:ascii="Times New Roman" w:hAnsi="Times New Roman"/>
          <w:sz w:val="24"/>
          <w:szCs w:val="24"/>
        </w:rPr>
        <w:t xml:space="preserve">collected under </w:t>
      </w:r>
      <w:proofErr w:type="gramStart"/>
      <w:r w:rsidR="007E4073" w:rsidRPr="00AA69A8">
        <w:rPr>
          <w:rFonts w:ascii="Times New Roman" w:hAnsi="Times New Roman"/>
          <w:sz w:val="24"/>
          <w:szCs w:val="24"/>
        </w:rPr>
        <w:t>the</w:t>
      </w:r>
      <w:r w:rsidR="00384739" w:rsidRPr="00AA69A8">
        <w:rPr>
          <w:rFonts w:ascii="Times New Roman" w:hAnsi="Times New Roman"/>
          <w:sz w:val="24"/>
          <w:szCs w:val="24"/>
        </w:rPr>
        <w:t xml:space="preserve"> </w:t>
      </w:r>
      <w:r w:rsidR="002C3EBC">
        <w:rPr>
          <w:rFonts w:ascii="Times New Roman" w:hAnsi="Times New Roman"/>
          <w:sz w:val="24"/>
          <w:szCs w:val="24"/>
        </w:rPr>
        <w:t xml:space="preserve"> ICMR</w:t>
      </w:r>
      <w:proofErr w:type="gramEnd"/>
      <w:r w:rsidR="002C3EBC">
        <w:rPr>
          <w:rFonts w:ascii="Times New Roman" w:hAnsi="Times New Roman"/>
          <w:sz w:val="24"/>
          <w:szCs w:val="24"/>
        </w:rPr>
        <w:t xml:space="preserve"> </w:t>
      </w:r>
      <w:r w:rsidR="00384739" w:rsidRPr="00AA69A8">
        <w:rPr>
          <w:rFonts w:ascii="Times New Roman" w:hAnsi="Times New Roman"/>
          <w:sz w:val="24"/>
          <w:szCs w:val="24"/>
        </w:rPr>
        <w:t>REVAMP</w:t>
      </w:r>
      <w:r w:rsidR="007F2785" w:rsidRPr="00AA69A8">
        <w:rPr>
          <w:rFonts w:ascii="Times New Roman" w:hAnsi="Times New Roman"/>
          <w:sz w:val="24"/>
          <w:szCs w:val="24"/>
        </w:rPr>
        <w:t xml:space="preserve">: </w:t>
      </w:r>
      <w:r w:rsidR="00384739" w:rsidRPr="00AA69A8">
        <w:rPr>
          <w:rFonts w:ascii="Times New Roman" w:hAnsi="Times New Roman"/>
          <w:sz w:val="24"/>
          <w:szCs w:val="24"/>
        </w:rPr>
        <w:t>Research Exploring Various Aspects</w:t>
      </w:r>
      <w:r w:rsidR="007E4073" w:rsidRPr="00AA69A8">
        <w:rPr>
          <w:rFonts w:ascii="Times New Roman" w:hAnsi="Times New Roman"/>
          <w:sz w:val="24"/>
          <w:szCs w:val="24"/>
        </w:rPr>
        <w:t xml:space="preserve"> and Mechanisms in Preeclampsia</w:t>
      </w:r>
      <w:r w:rsidR="00384739" w:rsidRPr="00AA69A8">
        <w:rPr>
          <w:rFonts w:ascii="Times New Roman" w:hAnsi="Times New Roman"/>
          <w:sz w:val="24"/>
          <w:szCs w:val="24"/>
        </w:rPr>
        <w:t xml:space="preserve"> </w:t>
      </w:r>
      <w:r w:rsidR="007E4073" w:rsidRPr="00AA69A8">
        <w:rPr>
          <w:rFonts w:ascii="Times New Roman" w:hAnsi="Times New Roman"/>
          <w:sz w:val="24"/>
          <w:szCs w:val="24"/>
        </w:rPr>
        <w:t xml:space="preserve">study </w:t>
      </w:r>
      <w:r w:rsidR="001672A1">
        <w:rPr>
          <w:rFonts w:ascii="Times New Roman" w:hAnsi="Times New Roman"/>
          <w:sz w:val="24"/>
          <w:szCs w:val="24"/>
        </w:rPr>
        <w:t xml:space="preserve"> </w:t>
      </w:r>
      <w:r w:rsidR="00AD428F">
        <w:rPr>
          <w:rFonts w:ascii="Times New Roman" w:hAnsi="Times New Roman"/>
          <w:sz w:val="24"/>
          <w:szCs w:val="24"/>
        </w:rPr>
        <w:t xml:space="preserve">were used for this study. </w:t>
      </w:r>
      <w:r w:rsidR="007F2785" w:rsidRPr="00AA69A8">
        <w:rPr>
          <w:rFonts w:ascii="Times New Roman" w:hAnsi="Times New Roman"/>
          <w:sz w:val="24"/>
          <w:szCs w:val="24"/>
        </w:rPr>
        <w:t>W</w:t>
      </w:r>
      <w:r w:rsidR="00384739" w:rsidRPr="00AA69A8">
        <w:rPr>
          <w:rFonts w:ascii="Times New Roman" w:hAnsi="Times New Roman"/>
          <w:sz w:val="24"/>
          <w:szCs w:val="24"/>
        </w:rPr>
        <w:t xml:space="preserve">omen </w:t>
      </w:r>
      <w:r w:rsidR="00AD0B75" w:rsidRPr="00AA69A8">
        <w:rPr>
          <w:rFonts w:ascii="Times New Roman" w:hAnsi="Times New Roman"/>
          <w:sz w:val="24"/>
          <w:szCs w:val="24"/>
        </w:rPr>
        <w:t>were</w:t>
      </w:r>
      <w:r w:rsidR="00384739" w:rsidRPr="00AA69A8">
        <w:rPr>
          <w:rFonts w:ascii="Times New Roman" w:hAnsi="Times New Roman"/>
          <w:sz w:val="24"/>
          <w:szCs w:val="24"/>
        </w:rPr>
        <w:t xml:space="preserve"> recruited </w:t>
      </w:r>
      <w:r w:rsidR="007F2785" w:rsidRPr="00AA69A8">
        <w:rPr>
          <w:rFonts w:ascii="Times New Roman" w:hAnsi="Times New Roman"/>
          <w:sz w:val="24"/>
          <w:szCs w:val="24"/>
        </w:rPr>
        <w:t>in</w:t>
      </w:r>
      <w:r w:rsidR="00384739" w:rsidRPr="00AA69A8">
        <w:rPr>
          <w:rFonts w:ascii="Times New Roman" w:hAnsi="Times New Roman"/>
          <w:sz w:val="24"/>
          <w:szCs w:val="24"/>
        </w:rPr>
        <w:t xml:space="preserve"> early </w:t>
      </w:r>
      <w:r w:rsidR="00384739" w:rsidRPr="00AA69A8">
        <w:rPr>
          <w:rFonts w:ascii="Times New Roman" w:hAnsi="Times New Roman"/>
          <w:sz w:val="24"/>
          <w:szCs w:val="24"/>
        </w:rPr>
        <w:lastRenderedPageBreak/>
        <w:t xml:space="preserve">pregnancy and followed up </w:t>
      </w:r>
      <w:r w:rsidR="007F2785" w:rsidRPr="00AA69A8">
        <w:rPr>
          <w:rFonts w:ascii="Times New Roman" w:hAnsi="Times New Roman"/>
          <w:sz w:val="24"/>
          <w:szCs w:val="24"/>
        </w:rPr>
        <w:t>until</w:t>
      </w:r>
      <w:r w:rsidR="00384739" w:rsidRPr="00AA69A8">
        <w:rPr>
          <w:rFonts w:ascii="Times New Roman" w:hAnsi="Times New Roman"/>
          <w:sz w:val="24"/>
          <w:szCs w:val="24"/>
        </w:rPr>
        <w:t xml:space="preserve"> delivery</w:t>
      </w:r>
      <w:r w:rsidR="000F4A76" w:rsidRPr="00AA69A8">
        <w:rPr>
          <w:rFonts w:ascii="Times New Roman" w:hAnsi="Times New Roman"/>
          <w:sz w:val="24"/>
          <w:szCs w:val="24"/>
        </w:rPr>
        <w:t xml:space="preserve"> at </w:t>
      </w:r>
      <w:r w:rsidR="00CA4A43" w:rsidRPr="00AA69A8">
        <w:rPr>
          <w:rFonts w:ascii="Times New Roman" w:hAnsi="Times New Roman"/>
          <w:sz w:val="24"/>
          <w:szCs w:val="24"/>
        </w:rPr>
        <w:t xml:space="preserve">two hospitals in </w:t>
      </w:r>
      <w:proofErr w:type="gramStart"/>
      <w:r w:rsidR="00CA4A43" w:rsidRPr="00AA69A8">
        <w:rPr>
          <w:rFonts w:ascii="Times New Roman" w:hAnsi="Times New Roman"/>
          <w:sz w:val="24"/>
          <w:szCs w:val="24"/>
        </w:rPr>
        <w:t>Pune</w:t>
      </w:r>
      <w:r w:rsidR="000F4A76" w:rsidRPr="00AA69A8">
        <w:rPr>
          <w:rFonts w:ascii="Times New Roman" w:hAnsi="Times New Roman"/>
          <w:sz w:val="24"/>
          <w:szCs w:val="24"/>
        </w:rPr>
        <w:t>;</w:t>
      </w:r>
      <w:proofErr w:type="gramEnd"/>
      <w:r w:rsidR="000F4A76" w:rsidRPr="00AA69A8">
        <w:rPr>
          <w:rFonts w:ascii="Times New Roman" w:hAnsi="Times New Roman"/>
          <w:sz w:val="24"/>
          <w:szCs w:val="24"/>
        </w:rPr>
        <w:t xml:space="preserve"> the Department of Obstetrics and Gynecology, Bharati Hospital, and Gupte Hospital, Pune.</w:t>
      </w:r>
      <w:r w:rsidR="00384739" w:rsidRPr="00AA69A8">
        <w:rPr>
          <w:rFonts w:ascii="Times New Roman" w:hAnsi="Times New Roman"/>
          <w:sz w:val="24"/>
          <w:szCs w:val="24"/>
        </w:rPr>
        <w:t xml:space="preserve"> </w:t>
      </w:r>
      <w:r w:rsidR="00531847" w:rsidRPr="00AA69A8">
        <w:rPr>
          <w:rFonts w:ascii="Times New Roman" w:hAnsi="Times New Roman"/>
          <w:sz w:val="24"/>
          <w:szCs w:val="24"/>
        </w:rPr>
        <w:t xml:space="preserve">The </w:t>
      </w:r>
      <w:r w:rsidR="007F2785" w:rsidRPr="00AA69A8">
        <w:rPr>
          <w:rFonts w:ascii="Times New Roman" w:hAnsi="Times New Roman"/>
          <w:sz w:val="24"/>
          <w:szCs w:val="24"/>
        </w:rPr>
        <w:t xml:space="preserve">detailed </w:t>
      </w:r>
      <w:r w:rsidR="00531847" w:rsidRPr="00AA69A8">
        <w:rPr>
          <w:rFonts w:ascii="Times New Roman" w:hAnsi="Times New Roman"/>
          <w:sz w:val="24"/>
          <w:szCs w:val="24"/>
        </w:rPr>
        <w:t>st</w:t>
      </w:r>
      <w:r w:rsidR="006A7A5C">
        <w:rPr>
          <w:rFonts w:ascii="Times New Roman" w:hAnsi="Times New Roman"/>
          <w:sz w:val="24"/>
          <w:szCs w:val="24"/>
        </w:rPr>
        <w:t>udy protocol has been published.</w:t>
      </w:r>
      <w:r w:rsidR="006A7A5C" w:rsidRPr="006A7A5C">
        <w:rPr>
          <w:rFonts w:ascii="Times New Roman" w:hAnsi="Times New Roman"/>
          <w:sz w:val="24"/>
          <w:szCs w:val="24"/>
          <w:vertAlign w:val="superscript"/>
        </w:rPr>
        <w:t>16</w:t>
      </w:r>
      <w:r w:rsidR="00531847" w:rsidRPr="006A7A5C">
        <w:rPr>
          <w:rFonts w:ascii="Times New Roman" w:hAnsi="Times New Roman"/>
          <w:sz w:val="24"/>
          <w:szCs w:val="24"/>
          <w:vertAlign w:val="superscript"/>
        </w:rPr>
        <w:t xml:space="preserve"> </w:t>
      </w:r>
    </w:p>
    <w:p w14:paraId="7A0B319E" w14:textId="77777777" w:rsidR="00113EDF" w:rsidRDefault="00531847" w:rsidP="00146FD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A69A8">
        <w:rPr>
          <w:rFonts w:ascii="Times New Roman" w:hAnsi="Times New Roman"/>
          <w:sz w:val="24"/>
          <w:szCs w:val="24"/>
        </w:rPr>
        <w:t>In brief, p</w:t>
      </w:r>
      <w:r w:rsidR="00384739" w:rsidRPr="00AA69A8">
        <w:rPr>
          <w:rFonts w:ascii="Times New Roman" w:hAnsi="Times New Roman"/>
          <w:sz w:val="24"/>
          <w:szCs w:val="24"/>
        </w:rPr>
        <w:t xml:space="preserve">regnant women visiting </w:t>
      </w:r>
      <w:r w:rsidR="00CA4A43" w:rsidRPr="00AA69A8">
        <w:rPr>
          <w:rFonts w:ascii="Times New Roman" w:hAnsi="Times New Roman"/>
          <w:sz w:val="24"/>
          <w:szCs w:val="24"/>
        </w:rPr>
        <w:t xml:space="preserve">both </w:t>
      </w:r>
      <w:r w:rsidR="00384739" w:rsidRPr="00AA69A8">
        <w:rPr>
          <w:rFonts w:ascii="Times New Roman" w:hAnsi="Times New Roman"/>
          <w:sz w:val="24"/>
          <w:szCs w:val="24"/>
        </w:rPr>
        <w:t>hospital</w:t>
      </w:r>
      <w:r w:rsidR="00CA4A43" w:rsidRPr="00AA69A8">
        <w:rPr>
          <w:rFonts w:ascii="Times New Roman" w:hAnsi="Times New Roman"/>
          <w:sz w:val="24"/>
          <w:szCs w:val="24"/>
        </w:rPr>
        <w:t xml:space="preserve">s </w:t>
      </w:r>
      <w:r w:rsidR="00384739" w:rsidRPr="00AA69A8">
        <w:rPr>
          <w:rFonts w:ascii="Times New Roman" w:hAnsi="Times New Roman"/>
          <w:sz w:val="24"/>
          <w:szCs w:val="24"/>
        </w:rPr>
        <w:t xml:space="preserve">were </w:t>
      </w:r>
      <w:r w:rsidR="004068F2" w:rsidRPr="00AA69A8">
        <w:rPr>
          <w:rFonts w:ascii="Times New Roman" w:hAnsi="Times New Roman"/>
          <w:sz w:val="24"/>
          <w:szCs w:val="24"/>
        </w:rPr>
        <w:t>invited to join the study</w:t>
      </w:r>
      <w:r w:rsidR="00384739" w:rsidRPr="00AA69A8">
        <w:rPr>
          <w:rFonts w:ascii="Times New Roman" w:hAnsi="Times New Roman"/>
          <w:sz w:val="24"/>
          <w:szCs w:val="24"/>
        </w:rPr>
        <w:t xml:space="preserve"> at their first antenatal </w:t>
      </w:r>
      <w:proofErr w:type="gramStart"/>
      <w:r w:rsidR="00384739" w:rsidRPr="00AA69A8">
        <w:rPr>
          <w:rFonts w:ascii="Times New Roman" w:hAnsi="Times New Roman"/>
          <w:sz w:val="24"/>
          <w:szCs w:val="24"/>
        </w:rPr>
        <w:t>visit</w:t>
      </w:r>
      <w:r w:rsidR="004068F2" w:rsidRPr="00AA69A8">
        <w:rPr>
          <w:rFonts w:ascii="Times New Roman" w:hAnsi="Times New Roman"/>
          <w:sz w:val="24"/>
          <w:szCs w:val="24"/>
        </w:rPr>
        <w:t>, and</w:t>
      </w:r>
      <w:proofErr w:type="gramEnd"/>
      <w:r w:rsidR="004068F2" w:rsidRPr="00AA69A8">
        <w:rPr>
          <w:rFonts w:ascii="Times New Roman" w:hAnsi="Times New Roman"/>
          <w:sz w:val="24"/>
          <w:szCs w:val="24"/>
        </w:rPr>
        <w:t xml:space="preserve"> were recruited after giving written consent</w:t>
      </w:r>
      <w:r w:rsidR="00384739" w:rsidRPr="00AA69A8">
        <w:rPr>
          <w:rFonts w:ascii="Times New Roman" w:hAnsi="Times New Roman"/>
          <w:sz w:val="24"/>
          <w:szCs w:val="24"/>
        </w:rPr>
        <w:t>.</w:t>
      </w:r>
      <w:r w:rsidR="00113EDF" w:rsidRPr="00AA69A8">
        <w:rPr>
          <w:rFonts w:ascii="Times New Roman" w:hAnsi="Times New Roman"/>
          <w:sz w:val="24"/>
          <w:szCs w:val="24"/>
        </w:rPr>
        <w:t xml:space="preserve"> </w:t>
      </w:r>
      <w:r w:rsidR="00790AB7" w:rsidRPr="00AA69A8">
        <w:rPr>
          <w:rFonts w:ascii="Times New Roman" w:hAnsi="Times New Roman"/>
          <w:color w:val="000000"/>
          <w:sz w:val="24"/>
          <w:szCs w:val="24"/>
        </w:rPr>
        <w:t xml:space="preserve">Fig 1 shows the </w:t>
      </w:r>
      <w:r w:rsidR="00790AB7" w:rsidRPr="009E3960">
        <w:rPr>
          <w:rFonts w:ascii="Times New Roman" w:hAnsi="Times New Roman"/>
          <w:color w:val="222222"/>
          <w:sz w:val="24"/>
          <w:szCs w:val="24"/>
        </w:rPr>
        <w:t>details of the number of women recruited</w:t>
      </w:r>
      <w:r w:rsidR="00790AB7">
        <w:rPr>
          <w:rFonts w:ascii="Times New Roman" w:hAnsi="Times New Roman"/>
          <w:color w:val="222222"/>
          <w:sz w:val="24"/>
          <w:szCs w:val="24"/>
        </w:rPr>
        <w:t xml:space="preserve"> in the study</w:t>
      </w:r>
      <w:r w:rsidR="00790AB7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21344A" w:rsidRPr="00AA69A8">
        <w:rPr>
          <w:rFonts w:ascii="Times New Roman" w:hAnsi="Times New Roman"/>
          <w:sz w:val="24"/>
          <w:szCs w:val="24"/>
        </w:rPr>
        <w:t>Maternal blood samples (10 ml) were collected at fou</w:t>
      </w:r>
      <w:r w:rsidR="00FD12C7" w:rsidRPr="00AA69A8">
        <w:rPr>
          <w:rFonts w:ascii="Times New Roman" w:hAnsi="Times New Roman"/>
          <w:sz w:val="24"/>
          <w:szCs w:val="24"/>
        </w:rPr>
        <w:t xml:space="preserve">r time points across gestation </w:t>
      </w:r>
      <w:r w:rsidR="007E4073" w:rsidRPr="00AA69A8">
        <w:rPr>
          <w:rFonts w:ascii="Times New Roman" w:hAnsi="Times New Roman"/>
          <w:sz w:val="24"/>
          <w:szCs w:val="24"/>
        </w:rPr>
        <w:t>that is</w:t>
      </w:r>
      <w:r w:rsidR="0021344A" w:rsidRPr="00AA69A8">
        <w:rPr>
          <w:rFonts w:ascii="Times New Roman" w:hAnsi="Times New Roman"/>
          <w:sz w:val="24"/>
          <w:szCs w:val="24"/>
        </w:rPr>
        <w:t xml:space="preserve"> 11</w:t>
      </w:r>
      <w:r w:rsidR="00C4438D">
        <w:rPr>
          <w:rFonts w:ascii="Times New Roman" w:hAnsi="Times New Roman"/>
          <w:sz w:val="24"/>
          <w:szCs w:val="24"/>
        </w:rPr>
        <w:t>-</w:t>
      </w:r>
      <w:r w:rsidR="0021344A" w:rsidRPr="00AA69A8">
        <w:rPr>
          <w:rFonts w:ascii="Times New Roman" w:hAnsi="Times New Roman"/>
          <w:sz w:val="24"/>
          <w:szCs w:val="24"/>
        </w:rPr>
        <w:t>14 weeks of gestation (V1), 18</w:t>
      </w:r>
      <w:r w:rsidR="00C4438D">
        <w:rPr>
          <w:rFonts w:ascii="Times New Roman" w:hAnsi="Times New Roman"/>
          <w:sz w:val="24"/>
          <w:szCs w:val="24"/>
        </w:rPr>
        <w:t>-</w:t>
      </w:r>
      <w:r w:rsidR="0021344A" w:rsidRPr="00AA69A8">
        <w:rPr>
          <w:rFonts w:ascii="Times New Roman" w:hAnsi="Times New Roman"/>
          <w:sz w:val="24"/>
          <w:szCs w:val="24"/>
        </w:rPr>
        <w:t>22 weeks (V2), 26</w:t>
      </w:r>
      <w:r w:rsidR="00C4438D">
        <w:rPr>
          <w:rFonts w:ascii="Times New Roman" w:hAnsi="Times New Roman"/>
          <w:sz w:val="24"/>
          <w:szCs w:val="24"/>
        </w:rPr>
        <w:t>-</w:t>
      </w:r>
      <w:r w:rsidR="0021344A" w:rsidRPr="00AA69A8">
        <w:rPr>
          <w:rFonts w:ascii="Times New Roman" w:hAnsi="Times New Roman"/>
          <w:sz w:val="24"/>
          <w:szCs w:val="24"/>
        </w:rPr>
        <w:t xml:space="preserve">28 weeks (V3) and at the time of delivery (V4). </w:t>
      </w:r>
      <w:r w:rsidR="0021344A" w:rsidRPr="00AA69A8">
        <w:rPr>
          <w:rFonts w:ascii="Times New Roman" w:hAnsi="Times New Roman"/>
          <w:sz w:val="24"/>
          <w:szCs w:val="24"/>
          <w:lang w:val="en-IN"/>
        </w:rPr>
        <w:t xml:space="preserve">Maternal blood samples collected </w:t>
      </w:r>
      <w:r w:rsidR="0021344A" w:rsidRPr="00AA69A8">
        <w:rPr>
          <w:rFonts w:ascii="Times New Roman" w:hAnsi="Times New Roman"/>
          <w:color w:val="000000"/>
          <w:sz w:val="24"/>
          <w:szCs w:val="24"/>
          <w:lang w:val="en-IN"/>
        </w:rPr>
        <w:t xml:space="preserve">in the non EDTA coated tubes were </w:t>
      </w:r>
      <w:r w:rsidR="0021344A" w:rsidRPr="00AA69A8">
        <w:rPr>
          <w:rFonts w:ascii="Times New Roman" w:hAnsi="Times New Roman"/>
          <w:sz w:val="24"/>
          <w:szCs w:val="24"/>
        </w:rPr>
        <w:t>centrifuged at 3000 rpm for 20 min to separate</w:t>
      </w:r>
      <w:r w:rsidR="0021344A" w:rsidRPr="00AA69A8">
        <w:rPr>
          <w:rFonts w:ascii="Times New Roman" w:hAnsi="Times New Roman"/>
          <w:color w:val="000000"/>
          <w:sz w:val="24"/>
          <w:szCs w:val="24"/>
          <w:lang w:val="en-IN"/>
        </w:rPr>
        <w:t xml:space="preserve"> serum. </w:t>
      </w:r>
      <w:r w:rsidR="0021344A" w:rsidRPr="00AA69A8">
        <w:rPr>
          <w:rFonts w:ascii="Times New Roman" w:hAnsi="Times New Roman"/>
          <w:color w:val="000000"/>
          <w:sz w:val="24"/>
          <w:szCs w:val="24"/>
        </w:rPr>
        <w:t xml:space="preserve">Serum samples were aliquoted and </w:t>
      </w:r>
      <w:r w:rsidR="0021344A" w:rsidRPr="00AA69A8">
        <w:rPr>
          <w:rFonts w:ascii="Times New Roman" w:hAnsi="Times New Roman"/>
          <w:sz w:val="24"/>
          <w:szCs w:val="24"/>
        </w:rPr>
        <w:t>stored at -80</w:t>
      </w:r>
      <w:r w:rsidR="0021344A" w:rsidRPr="00AA69A8">
        <w:rPr>
          <w:rFonts w:ascii="Times New Roman" w:hAnsi="Times New Roman"/>
          <w:sz w:val="24"/>
          <w:szCs w:val="24"/>
          <w:vertAlign w:val="superscript"/>
        </w:rPr>
        <w:t>0</w:t>
      </w:r>
      <w:r w:rsidR="0021344A" w:rsidRPr="00AA69A8">
        <w:rPr>
          <w:rFonts w:ascii="Times New Roman" w:hAnsi="Times New Roman"/>
          <w:sz w:val="24"/>
          <w:szCs w:val="24"/>
        </w:rPr>
        <w:t>C until further analysis.</w:t>
      </w:r>
    </w:p>
    <w:p w14:paraId="1A7B6D7E" w14:textId="77777777" w:rsidR="0085255C" w:rsidRPr="00AA69A8" w:rsidRDefault="0085255C" w:rsidP="0085255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val="en-IN" w:eastAsia="en-IN"/>
        </w:rPr>
      </w:pPr>
      <w:r w:rsidRPr="00AA69A8">
        <w:rPr>
          <w:rFonts w:ascii="Times New Roman" w:hAnsi="Times New Roman"/>
          <w:b/>
          <w:bCs/>
          <w:sz w:val="24"/>
          <w:szCs w:val="24"/>
          <w:lang w:val="en-IN" w:eastAsia="en-IN"/>
        </w:rPr>
        <w:t xml:space="preserve">Fig. 1: </w:t>
      </w:r>
      <w:r w:rsidR="00C359F4">
        <w:rPr>
          <w:rFonts w:ascii="Times New Roman" w:hAnsi="Times New Roman"/>
          <w:b/>
          <w:bCs/>
          <w:sz w:val="24"/>
          <w:szCs w:val="24"/>
          <w:lang w:val="en-IN" w:eastAsia="en-IN"/>
        </w:rPr>
        <w:t xml:space="preserve">Number of </w:t>
      </w:r>
      <w:r w:rsidR="00C359F4" w:rsidRPr="00C359F4">
        <w:rPr>
          <w:rFonts w:ascii="Times New Roman" w:hAnsi="Times New Roman"/>
          <w:b/>
          <w:bCs/>
          <w:sz w:val="24"/>
          <w:szCs w:val="24"/>
          <w:lang w:val="en-IN" w:eastAsia="en-IN"/>
        </w:rPr>
        <w:t>women recruited in the study</w:t>
      </w:r>
    </w:p>
    <w:p w14:paraId="0C242E41" w14:textId="77777777" w:rsidR="0085255C" w:rsidRDefault="0085255C" w:rsidP="0085255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446F25D" wp14:editId="20CCBB7E">
            <wp:extent cx="5753100" cy="2695575"/>
            <wp:effectExtent l="19050" t="0" r="0" b="0"/>
            <wp:docPr id="1" name="Picture 1" descr="C:\Users\juhip\Downloads\Flow Char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hip\Downloads\Flow Chart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753" cy="269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0F1EEC" w14:textId="77777777" w:rsidR="0085255C" w:rsidRPr="00AA69A8" w:rsidRDefault="0085255C" w:rsidP="0085255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69A8">
        <w:rPr>
          <w:rFonts w:ascii="Times New Roman" w:hAnsi="Times New Roman"/>
          <w:bCs/>
          <w:sz w:val="24"/>
          <w:szCs w:val="24"/>
        </w:rPr>
        <w:t>V1=11–14weeks, V2=18–22 weeks, V3= 26–28 weeks, and V4= at delivery; PE: Preeclampsia; n: Number of subjects</w:t>
      </w:r>
    </w:p>
    <w:p w14:paraId="56221D1F" w14:textId="77777777" w:rsidR="0085255C" w:rsidRDefault="0085255C" w:rsidP="00146FD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75C422D9" w14:textId="77777777" w:rsidR="0021344A" w:rsidRPr="00AA69A8" w:rsidRDefault="00FD3B1D" w:rsidP="00146FD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A69A8">
        <w:rPr>
          <w:rFonts w:ascii="Times New Roman" w:hAnsi="Times New Roman"/>
          <w:sz w:val="24"/>
          <w:szCs w:val="24"/>
        </w:rPr>
        <w:t xml:space="preserve">Women </w:t>
      </w:r>
      <w:r w:rsidR="002A045C" w:rsidRPr="00AA69A8">
        <w:rPr>
          <w:rFonts w:ascii="Times New Roman" w:hAnsi="Times New Roman"/>
          <w:sz w:val="24"/>
          <w:szCs w:val="24"/>
        </w:rPr>
        <w:t>we</w:t>
      </w:r>
      <w:r w:rsidRPr="00AA69A8">
        <w:rPr>
          <w:rFonts w:ascii="Times New Roman" w:hAnsi="Times New Roman"/>
          <w:sz w:val="24"/>
          <w:szCs w:val="24"/>
        </w:rPr>
        <w:t xml:space="preserve">re categorized as </w:t>
      </w:r>
      <w:r w:rsidR="004068F2" w:rsidRPr="00AA69A8">
        <w:rPr>
          <w:rFonts w:ascii="Times New Roman" w:hAnsi="Times New Roman"/>
          <w:sz w:val="24"/>
          <w:szCs w:val="24"/>
        </w:rPr>
        <w:t xml:space="preserve">having </w:t>
      </w:r>
      <w:r w:rsidRPr="00AA69A8">
        <w:rPr>
          <w:rFonts w:ascii="Times New Roman" w:hAnsi="Times New Roman"/>
          <w:sz w:val="24"/>
          <w:szCs w:val="24"/>
        </w:rPr>
        <w:t>preeclampsia</w:t>
      </w:r>
      <w:r w:rsidR="009B2F86" w:rsidRPr="00AA69A8">
        <w:rPr>
          <w:rFonts w:ascii="Times New Roman" w:hAnsi="Times New Roman"/>
          <w:sz w:val="24"/>
          <w:szCs w:val="24"/>
        </w:rPr>
        <w:t xml:space="preserve"> (PE)</w:t>
      </w:r>
      <w:r w:rsidR="006F6D91">
        <w:rPr>
          <w:rFonts w:ascii="Times New Roman" w:hAnsi="Times New Roman"/>
          <w:sz w:val="24"/>
          <w:szCs w:val="24"/>
        </w:rPr>
        <w:t>.</w:t>
      </w:r>
      <w:r w:rsidRPr="00AA69A8">
        <w:rPr>
          <w:rFonts w:ascii="Times New Roman" w:hAnsi="Times New Roman"/>
          <w:sz w:val="24"/>
          <w:szCs w:val="24"/>
        </w:rPr>
        <w:t xml:space="preserve"> </w:t>
      </w:r>
      <w:r w:rsidR="006F6D91">
        <w:rPr>
          <w:rFonts w:ascii="Times New Roman" w:hAnsi="Times New Roman"/>
          <w:sz w:val="24"/>
          <w:szCs w:val="24"/>
        </w:rPr>
        <w:t>I</w:t>
      </w:r>
      <w:r w:rsidRPr="00AA69A8">
        <w:rPr>
          <w:rFonts w:ascii="Times New Roman" w:hAnsi="Times New Roman"/>
          <w:sz w:val="24"/>
          <w:szCs w:val="24"/>
        </w:rPr>
        <w:t>f there was presence of proteinu</w:t>
      </w:r>
      <w:r w:rsidR="0080708C" w:rsidRPr="00AA69A8">
        <w:rPr>
          <w:rFonts w:ascii="Times New Roman" w:hAnsi="Times New Roman"/>
          <w:sz w:val="24"/>
          <w:szCs w:val="24"/>
        </w:rPr>
        <w:t>ria (300mg/</w:t>
      </w:r>
      <w:r w:rsidR="00113EDF" w:rsidRPr="00AA69A8">
        <w:rPr>
          <w:rFonts w:ascii="Times New Roman" w:hAnsi="Times New Roman"/>
          <w:color w:val="000000" w:themeColor="text1"/>
          <w:sz w:val="24"/>
          <w:szCs w:val="24"/>
        </w:rPr>
        <w:t xml:space="preserve">Dipstick reading of </w:t>
      </w:r>
      <w:r w:rsidR="00113EDF" w:rsidRPr="00AA69A8">
        <w:rPr>
          <w:rFonts w:ascii="Times New Roman" w:eastAsia="Times New Roman" w:hAnsi="Times New Roman"/>
          <w:color w:val="000000" w:themeColor="text1"/>
          <w:sz w:val="24"/>
          <w:szCs w:val="24"/>
          <w:lang w:val="en-IN" w:eastAsia="en-IN"/>
        </w:rPr>
        <w:t>1+</w:t>
      </w:r>
      <w:r w:rsidR="0080708C" w:rsidRPr="00AA69A8">
        <w:rPr>
          <w:rFonts w:ascii="Times New Roman" w:hAnsi="Times New Roman"/>
          <w:sz w:val="24"/>
          <w:szCs w:val="24"/>
        </w:rPr>
        <w:t xml:space="preserve">) </w:t>
      </w:r>
      <w:r w:rsidRPr="00AA69A8">
        <w:rPr>
          <w:rFonts w:ascii="Times New Roman" w:hAnsi="Times New Roman"/>
          <w:sz w:val="24"/>
          <w:szCs w:val="24"/>
        </w:rPr>
        <w:t xml:space="preserve">and high blood </w:t>
      </w:r>
      <w:r w:rsidRPr="00AA69A8">
        <w:rPr>
          <w:rFonts w:ascii="Times New Roman" w:hAnsi="Times New Roman"/>
          <w:bCs/>
          <w:sz w:val="24"/>
          <w:szCs w:val="24"/>
        </w:rPr>
        <w:t>pressure</w:t>
      </w:r>
      <w:r w:rsidR="0080708C" w:rsidRPr="00AA69A8">
        <w:rPr>
          <w:rFonts w:ascii="Times New Roman" w:hAnsi="Times New Roman"/>
          <w:bCs/>
          <w:sz w:val="24"/>
          <w:szCs w:val="24"/>
        </w:rPr>
        <w:t xml:space="preserve"> (defined as systolic BP &gt;140 </w:t>
      </w:r>
      <w:r w:rsidR="0080708C" w:rsidRPr="00AA69A8">
        <w:rPr>
          <w:rFonts w:ascii="Times New Roman" w:hAnsi="Times New Roman"/>
          <w:sz w:val="24"/>
          <w:szCs w:val="24"/>
        </w:rPr>
        <w:t>mmHg and/or diastolic BP &gt;90 mmHg)</w:t>
      </w:r>
      <w:r w:rsidR="00B919C0" w:rsidRPr="00AA69A8">
        <w:rPr>
          <w:rFonts w:ascii="Times New Roman" w:hAnsi="Times New Roman"/>
          <w:sz w:val="24"/>
          <w:szCs w:val="24"/>
        </w:rPr>
        <w:t xml:space="preserve"> on at least two measurements taken at least 4 hours apart) after 20 weeks of gestation</w:t>
      </w:r>
      <w:r w:rsidR="002A045C" w:rsidRPr="00AA69A8">
        <w:rPr>
          <w:rFonts w:ascii="Times New Roman" w:hAnsi="Times New Roman"/>
          <w:sz w:val="24"/>
          <w:szCs w:val="24"/>
        </w:rPr>
        <w:t>. Additionally,</w:t>
      </w:r>
      <w:r w:rsidR="00D65549" w:rsidRPr="00AA69A8">
        <w:rPr>
          <w:rFonts w:ascii="Times New Roman" w:hAnsi="Times New Roman"/>
          <w:sz w:val="24"/>
          <w:szCs w:val="24"/>
        </w:rPr>
        <w:t xml:space="preserve"> in the absence of proteinuria</w:t>
      </w:r>
      <w:r w:rsidR="002A045C" w:rsidRPr="00AA69A8">
        <w:rPr>
          <w:rFonts w:ascii="Times New Roman" w:hAnsi="Times New Roman"/>
          <w:sz w:val="24"/>
          <w:szCs w:val="24"/>
        </w:rPr>
        <w:t>,</w:t>
      </w:r>
      <w:r w:rsidR="00D65549" w:rsidRPr="00AA69A8">
        <w:rPr>
          <w:rFonts w:ascii="Times New Roman" w:hAnsi="Times New Roman"/>
          <w:sz w:val="24"/>
          <w:szCs w:val="24"/>
        </w:rPr>
        <w:t xml:space="preserve"> presence of </w:t>
      </w:r>
      <w:r w:rsidR="003C46AC" w:rsidRPr="00AA69A8">
        <w:rPr>
          <w:rFonts w:ascii="Times New Roman" w:hAnsi="Times New Roman"/>
          <w:sz w:val="24"/>
          <w:szCs w:val="24"/>
        </w:rPr>
        <w:t xml:space="preserve">severe features </w:t>
      </w:r>
      <w:r w:rsidR="00D65549" w:rsidRPr="00AA69A8">
        <w:rPr>
          <w:rFonts w:ascii="Times New Roman" w:hAnsi="Times New Roman"/>
          <w:sz w:val="24"/>
          <w:szCs w:val="24"/>
        </w:rPr>
        <w:t>like thrombocytopenia, epigastric pain, pulmonary edema, renal insufficiency, impaired liver function or new-onset headache or visual disturbances</w:t>
      </w:r>
      <w:r w:rsidR="00AD0B75" w:rsidRPr="00AA69A8">
        <w:rPr>
          <w:rFonts w:ascii="Times New Roman" w:hAnsi="Times New Roman"/>
          <w:sz w:val="24"/>
          <w:szCs w:val="24"/>
        </w:rPr>
        <w:t xml:space="preserve"> along with the presence of high blood pressure </w:t>
      </w:r>
      <w:r w:rsidR="002A045C" w:rsidRPr="00AA69A8">
        <w:rPr>
          <w:rFonts w:ascii="Times New Roman" w:hAnsi="Times New Roman"/>
          <w:sz w:val="24"/>
          <w:szCs w:val="24"/>
        </w:rPr>
        <w:t>wa</w:t>
      </w:r>
      <w:r w:rsidR="00D65549" w:rsidRPr="00AA69A8">
        <w:rPr>
          <w:rFonts w:ascii="Times New Roman" w:hAnsi="Times New Roman"/>
          <w:sz w:val="24"/>
          <w:szCs w:val="24"/>
        </w:rPr>
        <w:t xml:space="preserve">s diagnosed as </w:t>
      </w:r>
      <w:r w:rsidR="00FF078F" w:rsidRPr="00AA69A8">
        <w:rPr>
          <w:rFonts w:ascii="Times New Roman" w:hAnsi="Times New Roman"/>
          <w:sz w:val="24"/>
          <w:szCs w:val="24"/>
        </w:rPr>
        <w:t>PE</w:t>
      </w:r>
      <w:r w:rsidR="00E4595A" w:rsidRPr="00AA69A8">
        <w:rPr>
          <w:rFonts w:ascii="Times New Roman" w:hAnsi="Times New Roman"/>
          <w:sz w:val="24"/>
          <w:szCs w:val="24"/>
        </w:rPr>
        <w:t xml:space="preserve"> </w:t>
      </w:r>
      <w:r w:rsidR="00D65549" w:rsidRPr="00AA69A8">
        <w:rPr>
          <w:rFonts w:ascii="Times New Roman" w:hAnsi="Times New Roman"/>
          <w:sz w:val="24"/>
          <w:szCs w:val="24"/>
        </w:rPr>
        <w:t>(</w:t>
      </w:r>
      <w:r w:rsidR="006F6D91" w:rsidRPr="001F12E0">
        <w:rPr>
          <w:rFonts w:ascii="Times New Roman" w:hAnsi="Times New Roman"/>
          <w:color w:val="222222"/>
          <w:sz w:val="24"/>
          <w:szCs w:val="24"/>
        </w:rPr>
        <w:t>Magee</w:t>
      </w:r>
      <w:r w:rsidR="006F6D91">
        <w:rPr>
          <w:rFonts w:ascii="Times New Roman" w:hAnsi="Times New Roman"/>
          <w:color w:val="222222"/>
          <w:sz w:val="24"/>
          <w:szCs w:val="24"/>
        </w:rPr>
        <w:t xml:space="preserve"> et al., 2022</w:t>
      </w:r>
      <w:r w:rsidR="00D65549" w:rsidRPr="00AA69A8">
        <w:rPr>
          <w:rFonts w:ascii="Times New Roman" w:hAnsi="Times New Roman"/>
          <w:sz w:val="24"/>
          <w:szCs w:val="24"/>
        </w:rPr>
        <w:t>).</w:t>
      </w:r>
      <w:r w:rsidR="00D65549" w:rsidRPr="00AA69A8" w:rsidDel="00D65549">
        <w:rPr>
          <w:rFonts w:ascii="Times New Roman" w:hAnsi="Times New Roman"/>
          <w:sz w:val="24"/>
          <w:szCs w:val="24"/>
        </w:rPr>
        <w:t xml:space="preserve"> </w:t>
      </w:r>
      <w:r w:rsidR="004C55C4" w:rsidRPr="00AA69A8">
        <w:rPr>
          <w:rFonts w:ascii="Times New Roman" w:hAnsi="Times New Roman"/>
          <w:sz w:val="24"/>
          <w:szCs w:val="24"/>
        </w:rPr>
        <w:t>Non-preeclampsia (</w:t>
      </w:r>
      <w:proofErr w:type="gramStart"/>
      <w:r w:rsidR="004C55C4" w:rsidRPr="00AA69A8">
        <w:rPr>
          <w:rFonts w:ascii="Times New Roman" w:hAnsi="Times New Roman"/>
          <w:sz w:val="24"/>
          <w:szCs w:val="24"/>
        </w:rPr>
        <w:t>Non-PE</w:t>
      </w:r>
      <w:proofErr w:type="gramEnd"/>
      <w:r w:rsidR="004C55C4" w:rsidRPr="00AA69A8">
        <w:rPr>
          <w:rFonts w:ascii="Times New Roman" w:hAnsi="Times New Roman"/>
          <w:sz w:val="24"/>
          <w:szCs w:val="24"/>
        </w:rPr>
        <w:t>) women include p</w:t>
      </w:r>
      <w:r w:rsidR="003040FF" w:rsidRPr="00AA69A8">
        <w:rPr>
          <w:rFonts w:ascii="Times New Roman" w:hAnsi="Times New Roman"/>
          <w:sz w:val="24"/>
          <w:szCs w:val="24"/>
        </w:rPr>
        <w:t xml:space="preserve">regnant </w:t>
      </w:r>
      <w:r w:rsidR="003040FF" w:rsidRPr="00AA69A8">
        <w:rPr>
          <w:rFonts w:ascii="Times New Roman" w:hAnsi="Times New Roman"/>
          <w:sz w:val="24"/>
          <w:szCs w:val="24"/>
        </w:rPr>
        <w:lastRenderedPageBreak/>
        <w:t xml:space="preserve">women </w:t>
      </w:r>
      <w:r w:rsidR="004C55C4" w:rsidRPr="00AA69A8">
        <w:rPr>
          <w:rFonts w:ascii="Times New Roman" w:hAnsi="Times New Roman"/>
          <w:sz w:val="24"/>
          <w:szCs w:val="24"/>
        </w:rPr>
        <w:t>without preeclampsia</w:t>
      </w:r>
      <w:r w:rsidR="00AD0B75" w:rsidRPr="00AA69A8">
        <w:rPr>
          <w:rFonts w:ascii="Times New Roman" w:hAnsi="Times New Roman"/>
          <w:sz w:val="24"/>
          <w:szCs w:val="24"/>
        </w:rPr>
        <w:t xml:space="preserve">. </w:t>
      </w:r>
      <w:r w:rsidR="0021344A" w:rsidRPr="00AA69A8">
        <w:rPr>
          <w:rFonts w:ascii="Times New Roman" w:hAnsi="Times New Roman"/>
          <w:sz w:val="24"/>
          <w:szCs w:val="24"/>
        </w:rPr>
        <w:t xml:space="preserve">‘Select Cases’ in SPSS was used to choose 2 normotensive controls for every case of preeclampsia delivering in the same month. The present study includes </w:t>
      </w:r>
      <w:r w:rsidR="0021344A" w:rsidRPr="00AA69A8">
        <w:rPr>
          <w:rFonts w:ascii="Times New Roman" w:eastAsia="MS Mincho" w:hAnsi="Times New Roman"/>
          <w:sz w:val="24"/>
          <w:szCs w:val="24"/>
          <w:lang w:val="en-IN"/>
        </w:rPr>
        <w:t xml:space="preserve">a total of </w:t>
      </w:r>
      <w:r w:rsidR="0021344A" w:rsidRPr="00AA69A8">
        <w:rPr>
          <w:rFonts w:ascii="Times New Roman" w:hAnsi="Times New Roman"/>
          <w:sz w:val="24"/>
          <w:szCs w:val="24"/>
        </w:rPr>
        <w:t xml:space="preserve">324 pregnant women (216 </w:t>
      </w:r>
      <w:proofErr w:type="gramStart"/>
      <w:r w:rsidR="0021344A" w:rsidRPr="00AA69A8">
        <w:rPr>
          <w:rFonts w:ascii="Times New Roman" w:hAnsi="Times New Roman"/>
          <w:sz w:val="24"/>
          <w:szCs w:val="24"/>
        </w:rPr>
        <w:t>Non-PE</w:t>
      </w:r>
      <w:proofErr w:type="gramEnd"/>
      <w:r w:rsidR="0021344A" w:rsidRPr="00AA69A8">
        <w:rPr>
          <w:rFonts w:ascii="Times New Roman" w:hAnsi="Times New Roman"/>
          <w:sz w:val="24"/>
          <w:szCs w:val="24"/>
        </w:rPr>
        <w:t xml:space="preserve"> and 108 PE women)</w:t>
      </w:r>
      <w:r w:rsidR="008E314D" w:rsidRPr="00AA69A8">
        <w:rPr>
          <w:rFonts w:ascii="Times New Roman" w:hAnsi="Times New Roman"/>
          <w:sz w:val="24"/>
          <w:szCs w:val="24"/>
        </w:rPr>
        <w:t>.</w:t>
      </w:r>
    </w:p>
    <w:p w14:paraId="0079D0F4" w14:textId="77777777" w:rsidR="00B919C0" w:rsidRPr="00AA69A8" w:rsidRDefault="00B919C0" w:rsidP="00146FD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A69A8">
        <w:rPr>
          <w:rFonts w:ascii="Times New Roman" w:hAnsi="Times New Roman"/>
          <w:sz w:val="24"/>
          <w:szCs w:val="24"/>
        </w:rPr>
        <w:t xml:space="preserve">Maternal characteristics such as age </w:t>
      </w:r>
      <w:r w:rsidR="00113EDF" w:rsidRPr="00AA69A8">
        <w:rPr>
          <w:rFonts w:ascii="Times New Roman" w:hAnsi="Times New Roman"/>
          <w:sz w:val="24"/>
          <w:szCs w:val="24"/>
        </w:rPr>
        <w:t>(</w:t>
      </w:r>
      <w:r w:rsidRPr="00AA69A8">
        <w:rPr>
          <w:rFonts w:ascii="Times New Roman" w:hAnsi="Times New Roman"/>
          <w:sz w:val="24"/>
          <w:szCs w:val="24"/>
        </w:rPr>
        <w:t>at V1</w:t>
      </w:r>
      <w:r w:rsidR="00113EDF" w:rsidRPr="00AA69A8">
        <w:rPr>
          <w:rFonts w:ascii="Times New Roman" w:hAnsi="Times New Roman"/>
          <w:sz w:val="24"/>
          <w:szCs w:val="24"/>
        </w:rPr>
        <w:t>)</w:t>
      </w:r>
      <w:r w:rsidRPr="00AA69A8">
        <w:rPr>
          <w:rFonts w:ascii="Times New Roman" w:hAnsi="Times New Roman"/>
          <w:sz w:val="24"/>
          <w:szCs w:val="24"/>
        </w:rPr>
        <w:t xml:space="preserve"> and body mass index (BMI),</w:t>
      </w:r>
      <w:r w:rsidRPr="00AA69A8">
        <w:rPr>
          <w:rFonts w:ascii="Times New Roman" w:hAnsi="Times New Roman"/>
        </w:rPr>
        <w:t xml:space="preserve"> </w:t>
      </w:r>
      <w:r w:rsidRPr="00AA69A8">
        <w:rPr>
          <w:rFonts w:ascii="Times New Roman" w:hAnsi="Times New Roman"/>
          <w:sz w:val="24"/>
          <w:szCs w:val="24"/>
        </w:rPr>
        <w:t xml:space="preserve">standard of living index (SLI) and clinical information and gestation were recorded at all the time points across gestation. </w:t>
      </w:r>
      <w:r w:rsidR="00790AB7" w:rsidRPr="00E36BC6">
        <w:rPr>
          <w:rFonts w:ascii="Times New Roman" w:hAnsi="Times New Roman"/>
          <w:color w:val="222222"/>
          <w:sz w:val="24"/>
          <w:szCs w:val="24"/>
        </w:rPr>
        <w:t xml:space="preserve">In this study cohort, </w:t>
      </w:r>
      <w:r w:rsidR="00790AB7">
        <w:rPr>
          <w:rFonts w:ascii="Times New Roman" w:hAnsi="Times New Roman"/>
          <w:color w:val="222222"/>
          <w:sz w:val="24"/>
          <w:szCs w:val="24"/>
        </w:rPr>
        <w:t>none of the pregnant women smoked</w:t>
      </w:r>
      <w:r w:rsidR="00790AB7" w:rsidRPr="00E36BC6">
        <w:rPr>
          <w:rFonts w:ascii="Times New Roman" w:hAnsi="Times New Roman"/>
          <w:color w:val="222222"/>
          <w:sz w:val="24"/>
          <w:szCs w:val="24"/>
        </w:rPr>
        <w:t>.</w:t>
      </w:r>
      <w:r w:rsidR="00790AB7">
        <w:rPr>
          <w:rFonts w:ascii="Times New Roman" w:hAnsi="Times New Roman"/>
          <w:color w:val="222222"/>
          <w:sz w:val="24"/>
          <w:szCs w:val="24"/>
        </w:rPr>
        <w:t xml:space="preserve"> </w:t>
      </w:r>
      <w:r w:rsidRPr="00AA69A8">
        <w:rPr>
          <w:rFonts w:ascii="Times New Roman" w:hAnsi="Times New Roman"/>
          <w:sz w:val="24"/>
          <w:szCs w:val="24"/>
        </w:rPr>
        <w:t>Infant birth weight and length were recorded using a digital weighing scale and a</w:t>
      </w:r>
      <w:r w:rsidR="00172B18" w:rsidRPr="00AA69A8">
        <w:rPr>
          <w:rFonts w:ascii="Times New Roman" w:hAnsi="Times New Roman"/>
          <w:sz w:val="24"/>
          <w:szCs w:val="24"/>
        </w:rPr>
        <w:t>n</w:t>
      </w:r>
      <w:r w:rsidRPr="00AA69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69A8">
        <w:rPr>
          <w:rFonts w:ascii="Times New Roman" w:hAnsi="Times New Roman"/>
          <w:sz w:val="24"/>
          <w:szCs w:val="24"/>
        </w:rPr>
        <w:t>infantometer</w:t>
      </w:r>
      <w:proofErr w:type="spellEnd"/>
      <w:r w:rsidRPr="00AA69A8">
        <w:rPr>
          <w:rFonts w:ascii="Times New Roman" w:hAnsi="Times New Roman"/>
          <w:sz w:val="24"/>
          <w:szCs w:val="24"/>
        </w:rPr>
        <w:t>.</w:t>
      </w:r>
    </w:p>
    <w:p w14:paraId="5C51C654" w14:textId="77777777" w:rsidR="00146FD2" w:rsidRDefault="00B919C0" w:rsidP="00C67A51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A69A8">
        <w:rPr>
          <w:rFonts w:ascii="Times New Roman" w:hAnsi="Times New Roman"/>
          <w:sz w:val="24"/>
          <w:szCs w:val="24"/>
        </w:rPr>
        <w:t xml:space="preserve">Serum 25(OH)D </w:t>
      </w:r>
      <w:r w:rsidRPr="00AA69A8">
        <w:rPr>
          <w:rFonts w:ascii="Times New Roman" w:hAnsi="Times New Roman"/>
          <w:bCs/>
          <w:sz w:val="24"/>
          <w:szCs w:val="24"/>
        </w:rPr>
        <w:t>concentrations</w:t>
      </w:r>
      <w:r w:rsidRPr="00AA69A8">
        <w:rPr>
          <w:rFonts w:ascii="Times New Roman" w:hAnsi="Times New Roman"/>
          <w:sz w:val="24"/>
          <w:szCs w:val="24"/>
        </w:rPr>
        <w:t xml:space="preserve"> in ng/ml for all the time points were </w:t>
      </w:r>
      <w:r w:rsidR="007E4073" w:rsidRPr="00AA69A8">
        <w:rPr>
          <w:rFonts w:ascii="Times New Roman" w:hAnsi="Times New Roman"/>
          <w:sz w:val="24"/>
          <w:szCs w:val="24"/>
        </w:rPr>
        <w:t>estimated</w:t>
      </w:r>
      <w:r w:rsidRPr="00AA69A8">
        <w:rPr>
          <w:rFonts w:ascii="Times New Roman" w:hAnsi="Times New Roman"/>
          <w:sz w:val="24"/>
          <w:szCs w:val="24"/>
        </w:rPr>
        <w:t xml:space="preserve"> using AC-57SF1, 25- Hydroxy Vitamin Ds</w:t>
      </w:r>
      <w:r w:rsidR="00FD12C7" w:rsidRPr="00AA69A8">
        <w:rPr>
          <w:rFonts w:ascii="Times New Roman" w:hAnsi="Times New Roman"/>
          <w:sz w:val="24"/>
          <w:szCs w:val="24"/>
        </w:rPr>
        <w:t xml:space="preserve"> Enzyme Immunoassay </w:t>
      </w:r>
      <w:r w:rsidR="007E4073" w:rsidRPr="00AA69A8">
        <w:rPr>
          <w:rFonts w:ascii="Times New Roman" w:hAnsi="Times New Roman"/>
          <w:sz w:val="24"/>
          <w:szCs w:val="24"/>
        </w:rPr>
        <w:t>(</w:t>
      </w:r>
      <w:r w:rsidRPr="00AA69A8">
        <w:rPr>
          <w:rFonts w:ascii="Times New Roman" w:hAnsi="Times New Roman"/>
          <w:sz w:val="24"/>
          <w:szCs w:val="24"/>
        </w:rPr>
        <w:t>EIA</w:t>
      </w:r>
      <w:r w:rsidR="007E4073" w:rsidRPr="00AA69A8">
        <w:rPr>
          <w:rFonts w:ascii="Times New Roman" w:hAnsi="Times New Roman"/>
          <w:sz w:val="24"/>
          <w:szCs w:val="24"/>
        </w:rPr>
        <w:t>)</w:t>
      </w:r>
      <w:r w:rsidRPr="00AA69A8">
        <w:rPr>
          <w:rFonts w:ascii="Times New Roman" w:hAnsi="Times New Roman"/>
          <w:sz w:val="24"/>
          <w:szCs w:val="24"/>
        </w:rPr>
        <w:t xml:space="preserve"> kit (AC-57SF1, IDS, </w:t>
      </w:r>
      <w:proofErr w:type="spellStart"/>
      <w:r w:rsidRPr="00AA69A8">
        <w:rPr>
          <w:rFonts w:ascii="Times New Roman" w:hAnsi="Times New Roman"/>
          <w:sz w:val="24"/>
          <w:szCs w:val="24"/>
        </w:rPr>
        <w:t>Boldon</w:t>
      </w:r>
      <w:proofErr w:type="spellEnd"/>
      <w:r w:rsidRPr="00AA69A8">
        <w:rPr>
          <w:rFonts w:ascii="Times New Roman" w:hAnsi="Times New Roman"/>
          <w:sz w:val="24"/>
          <w:szCs w:val="24"/>
        </w:rPr>
        <w:t xml:space="preserve">, UK). 25(OH)D </w:t>
      </w:r>
      <w:r w:rsidRPr="00AA69A8">
        <w:rPr>
          <w:rFonts w:ascii="Times New Roman" w:hAnsi="Times New Roman"/>
          <w:bCs/>
          <w:sz w:val="24"/>
          <w:szCs w:val="24"/>
        </w:rPr>
        <w:t>concentrations</w:t>
      </w:r>
      <w:r w:rsidRPr="00AA69A8">
        <w:rPr>
          <w:rFonts w:ascii="Times New Roman" w:hAnsi="Times New Roman"/>
          <w:sz w:val="24"/>
          <w:szCs w:val="24"/>
        </w:rPr>
        <w:t xml:space="preserve"> were considered sufficient if the </w:t>
      </w:r>
      <w:r w:rsidRPr="00AA69A8">
        <w:rPr>
          <w:rFonts w:ascii="Times New Roman" w:hAnsi="Times New Roman"/>
          <w:bCs/>
          <w:sz w:val="24"/>
          <w:szCs w:val="24"/>
        </w:rPr>
        <w:t>concentrations</w:t>
      </w:r>
      <w:r w:rsidRPr="00AA69A8">
        <w:rPr>
          <w:rFonts w:ascii="Times New Roman" w:hAnsi="Times New Roman"/>
          <w:sz w:val="24"/>
          <w:szCs w:val="24"/>
        </w:rPr>
        <w:t xml:space="preserve"> were more than 30 ng/ml, insufficient if in the range of 20–30 ng/ml and deficient if it was less than 20 ng/ml</w:t>
      </w:r>
      <w:r w:rsidR="00157B32">
        <w:rPr>
          <w:rFonts w:ascii="Times New Roman" w:hAnsi="Times New Roman"/>
          <w:sz w:val="24"/>
          <w:szCs w:val="24"/>
        </w:rPr>
        <w:t>.</w:t>
      </w:r>
      <w:r w:rsidR="00157B32" w:rsidRPr="00157B32">
        <w:rPr>
          <w:rFonts w:ascii="Times New Roman" w:hAnsi="Times New Roman"/>
          <w:sz w:val="24"/>
          <w:szCs w:val="24"/>
          <w:vertAlign w:val="superscript"/>
        </w:rPr>
        <w:t>17</w:t>
      </w:r>
      <w:r w:rsidR="00157B32">
        <w:rPr>
          <w:rFonts w:ascii="Times New Roman" w:hAnsi="Times New Roman"/>
          <w:sz w:val="24"/>
          <w:szCs w:val="24"/>
        </w:rPr>
        <w:t xml:space="preserve"> </w:t>
      </w:r>
      <w:r w:rsidRPr="00AA69A8">
        <w:rPr>
          <w:rFonts w:ascii="Times New Roman" w:hAnsi="Times New Roman"/>
          <w:sz w:val="24"/>
          <w:szCs w:val="24"/>
        </w:rPr>
        <w:t xml:space="preserve">To ascertain analytic quality all standards were analyzed in duplicate and the coefficient of variations (CV) for the intra and </w:t>
      </w:r>
      <w:proofErr w:type="spellStart"/>
      <w:r w:rsidRPr="00AA69A8">
        <w:rPr>
          <w:rFonts w:ascii="Times New Roman" w:hAnsi="Times New Roman"/>
          <w:sz w:val="24"/>
          <w:szCs w:val="24"/>
        </w:rPr>
        <w:t>interassay</w:t>
      </w:r>
      <w:proofErr w:type="spellEnd"/>
      <w:r w:rsidRPr="00AA69A8">
        <w:rPr>
          <w:rFonts w:ascii="Times New Roman" w:hAnsi="Times New Roman"/>
          <w:sz w:val="24"/>
          <w:szCs w:val="24"/>
        </w:rPr>
        <w:t xml:space="preserve"> variations were less than </w:t>
      </w:r>
      <w:r w:rsidR="002A5C7C" w:rsidRPr="00AA69A8">
        <w:rPr>
          <w:rFonts w:ascii="Times New Roman" w:hAnsi="Times New Roman"/>
          <w:sz w:val="24"/>
          <w:szCs w:val="24"/>
        </w:rPr>
        <w:t>5%.</w:t>
      </w:r>
      <w:r w:rsidR="008A7A78" w:rsidRPr="00AA69A8">
        <w:rPr>
          <w:rFonts w:ascii="Times New Roman" w:hAnsi="Times New Roman"/>
          <w:sz w:val="24"/>
          <w:szCs w:val="24"/>
        </w:rPr>
        <w:t xml:space="preserve"> </w:t>
      </w:r>
      <w:r w:rsidRPr="00AA69A8">
        <w:rPr>
          <w:rFonts w:ascii="Times New Roman" w:hAnsi="Times New Roman"/>
          <w:sz w:val="24"/>
          <w:szCs w:val="24"/>
        </w:rPr>
        <w:t xml:space="preserve">Each kit was provided with two quality controls to assess the validity of the results obtained with each plate. </w:t>
      </w:r>
      <w:r w:rsidRPr="00AA69A8">
        <w:rPr>
          <w:rFonts w:ascii="Times New Roman" w:hAnsi="Times New Roman"/>
          <w:color w:val="000000"/>
          <w:sz w:val="24"/>
          <w:szCs w:val="24"/>
        </w:rPr>
        <w:t>The control samples provided by the manufacturer were within the recommended range that is for Control 1 (AC-5805A) is 12.3-22.8 ng/ml and Control 2 (AC-5805B) is 36.8-60.0 ng/ml. The lower limit of detection of the assay is 2.7 ng/ml.</w:t>
      </w:r>
      <w:r w:rsidR="004E5172" w:rsidRPr="00AA69A8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14:paraId="48326C5E" w14:textId="77777777" w:rsidR="00707A93" w:rsidRDefault="00707A93" w:rsidP="00146F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51742E03" w14:textId="77777777" w:rsidR="00634701" w:rsidRPr="00AA69A8" w:rsidRDefault="00634701" w:rsidP="00146F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A69A8">
        <w:rPr>
          <w:rFonts w:ascii="Times New Roman" w:hAnsi="Times New Roman"/>
          <w:b/>
          <w:color w:val="000000"/>
          <w:sz w:val="24"/>
          <w:szCs w:val="24"/>
        </w:rPr>
        <w:t>Dietary assessment of intake of vitamin D rich foods</w:t>
      </w:r>
    </w:p>
    <w:p w14:paraId="7115F716" w14:textId="77777777" w:rsidR="00451173" w:rsidRPr="00AA69A8" w:rsidRDefault="00634701" w:rsidP="00146F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A69A8">
        <w:rPr>
          <w:rFonts w:ascii="Times New Roman" w:hAnsi="Times New Roman"/>
          <w:color w:val="000000"/>
          <w:sz w:val="24"/>
          <w:szCs w:val="24"/>
        </w:rPr>
        <w:tab/>
      </w:r>
      <w:r w:rsidR="00451173" w:rsidRPr="00AA69A8">
        <w:rPr>
          <w:rFonts w:ascii="Times New Roman" w:hAnsi="Times New Roman"/>
          <w:color w:val="000000"/>
          <w:sz w:val="24"/>
          <w:szCs w:val="24"/>
        </w:rPr>
        <w:t>The</w:t>
      </w:r>
      <w:r w:rsidR="00FC0DFD" w:rsidRPr="00AA69A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A69A8">
        <w:rPr>
          <w:rFonts w:ascii="Times New Roman" w:hAnsi="Times New Roman"/>
          <w:color w:val="000000"/>
          <w:sz w:val="24"/>
          <w:szCs w:val="24"/>
        </w:rPr>
        <w:t>di</w:t>
      </w:r>
      <w:r w:rsidR="00FC0DFD" w:rsidRPr="00AA69A8">
        <w:rPr>
          <w:rFonts w:ascii="Times New Roman" w:hAnsi="Times New Roman"/>
          <w:color w:val="000000"/>
          <w:sz w:val="24"/>
          <w:szCs w:val="24"/>
        </w:rPr>
        <w:t>e</w:t>
      </w:r>
      <w:r w:rsidRPr="00AA69A8">
        <w:rPr>
          <w:rFonts w:ascii="Times New Roman" w:hAnsi="Times New Roman"/>
          <w:color w:val="000000"/>
          <w:sz w:val="24"/>
          <w:szCs w:val="24"/>
        </w:rPr>
        <w:t>tary</w:t>
      </w:r>
      <w:r w:rsidR="00FC0DFD" w:rsidRPr="00AA69A8">
        <w:rPr>
          <w:rFonts w:ascii="Times New Roman" w:hAnsi="Times New Roman"/>
          <w:color w:val="000000"/>
          <w:sz w:val="24"/>
          <w:szCs w:val="24"/>
        </w:rPr>
        <w:t xml:space="preserve"> intake of the women enrolled in the study was </w:t>
      </w:r>
      <w:r w:rsidR="00451173" w:rsidRPr="00AA69A8">
        <w:rPr>
          <w:rFonts w:ascii="Times New Roman" w:hAnsi="Times New Roman"/>
          <w:color w:val="000000"/>
          <w:sz w:val="24"/>
          <w:szCs w:val="24"/>
        </w:rPr>
        <w:t>recorded</w:t>
      </w:r>
      <w:r w:rsidR="00FC0DFD" w:rsidRPr="00AA69A8">
        <w:rPr>
          <w:rFonts w:ascii="Times New Roman" w:hAnsi="Times New Roman"/>
          <w:color w:val="000000"/>
          <w:sz w:val="24"/>
          <w:szCs w:val="24"/>
        </w:rPr>
        <w:t xml:space="preserve"> using a Food Frequency </w:t>
      </w:r>
      <w:r w:rsidR="00451173" w:rsidRPr="00AA69A8">
        <w:rPr>
          <w:rFonts w:ascii="Times New Roman" w:hAnsi="Times New Roman"/>
          <w:color w:val="000000"/>
          <w:sz w:val="24"/>
          <w:szCs w:val="24"/>
        </w:rPr>
        <w:t xml:space="preserve">Questionnaire (FFQ) </w:t>
      </w:r>
      <w:r w:rsidR="00FC0DFD" w:rsidRPr="00AA69A8">
        <w:rPr>
          <w:rFonts w:ascii="Times New Roman" w:hAnsi="Times New Roman"/>
          <w:color w:val="000000"/>
          <w:sz w:val="24"/>
          <w:szCs w:val="24"/>
        </w:rPr>
        <w:t xml:space="preserve">at V1, V2 and V3. The vitamin D rich foods were identified with the help of </w:t>
      </w:r>
      <w:r w:rsidR="00FC0DFD" w:rsidRPr="00AA69A8">
        <w:rPr>
          <w:rFonts w:ascii="Times New Roman" w:hAnsi="Times New Roman"/>
          <w:sz w:val="24"/>
          <w:szCs w:val="24"/>
        </w:rPr>
        <w:t>Indian Food composition table 2017 by ICMR N</w:t>
      </w:r>
      <w:r w:rsidR="00A46913">
        <w:rPr>
          <w:rFonts w:ascii="Times New Roman" w:hAnsi="Times New Roman"/>
          <w:sz w:val="24"/>
          <w:szCs w:val="24"/>
        </w:rPr>
        <w:t xml:space="preserve">ational </w:t>
      </w:r>
      <w:r w:rsidR="00FC0DFD" w:rsidRPr="00AA69A8">
        <w:rPr>
          <w:rFonts w:ascii="Times New Roman" w:hAnsi="Times New Roman"/>
          <w:sz w:val="24"/>
          <w:szCs w:val="24"/>
        </w:rPr>
        <w:t>I</w:t>
      </w:r>
      <w:r w:rsidR="00A46913">
        <w:rPr>
          <w:rFonts w:ascii="Times New Roman" w:hAnsi="Times New Roman"/>
          <w:sz w:val="24"/>
          <w:szCs w:val="24"/>
        </w:rPr>
        <w:t xml:space="preserve">nstitute of </w:t>
      </w:r>
      <w:r w:rsidR="00FC0DFD" w:rsidRPr="00AA69A8">
        <w:rPr>
          <w:rFonts w:ascii="Times New Roman" w:hAnsi="Times New Roman"/>
          <w:sz w:val="24"/>
          <w:szCs w:val="24"/>
        </w:rPr>
        <w:t>N</w:t>
      </w:r>
      <w:r w:rsidR="00A46913">
        <w:rPr>
          <w:rFonts w:ascii="Times New Roman" w:hAnsi="Times New Roman"/>
          <w:sz w:val="24"/>
          <w:szCs w:val="24"/>
        </w:rPr>
        <w:t>utrition (NIN)</w:t>
      </w:r>
      <w:r w:rsidR="00CE364E" w:rsidRPr="00AA69A8">
        <w:rPr>
          <w:rFonts w:ascii="Times New Roman" w:hAnsi="Times New Roman"/>
          <w:sz w:val="24"/>
          <w:szCs w:val="24"/>
        </w:rPr>
        <w:t>.</w:t>
      </w:r>
      <w:r w:rsidR="00CE364E" w:rsidRPr="00AA69A8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AA69A8">
        <w:rPr>
          <w:rFonts w:ascii="Times New Roman" w:hAnsi="Times New Roman"/>
          <w:color w:val="000000"/>
          <w:sz w:val="24"/>
          <w:szCs w:val="24"/>
        </w:rPr>
        <w:t xml:space="preserve">Based on </w:t>
      </w:r>
      <w:r w:rsidR="00451173" w:rsidRPr="00AA69A8">
        <w:rPr>
          <w:rFonts w:ascii="Times New Roman" w:hAnsi="Times New Roman"/>
          <w:color w:val="000000"/>
          <w:sz w:val="24"/>
          <w:szCs w:val="24"/>
        </w:rPr>
        <w:t>this, vitamin D</w:t>
      </w:r>
      <w:r w:rsidR="00CC6309" w:rsidRPr="00AA69A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51173" w:rsidRPr="00AA69A8">
        <w:rPr>
          <w:rFonts w:ascii="Times New Roman" w:hAnsi="Times New Roman"/>
          <w:color w:val="000000"/>
          <w:sz w:val="24"/>
          <w:szCs w:val="24"/>
        </w:rPr>
        <w:t xml:space="preserve">rich foods include amaranth seed, </w:t>
      </w:r>
      <w:r w:rsidR="00CC6309" w:rsidRPr="00AA69A8">
        <w:rPr>
          <w:rFonts w:ascii="Times New Roman" w:hAnsi="Times New Roman"/>
          <w:color w:val="000000"/>
          <w:sz w:val="24"/>
          <w:szCs w:val="24"/>
        </w:rPr>
        <w:t xml:space="preserve">sorghum, </w:t>
      </w:r>
      <w:r w:rsidR="00451173" w:rsidRPr="00AA69A8">
        <w:rPr>
          <w:rFonts w:ascii="Times New Roman" w:hAnsi="Times New Roman"/>
          <w:color w:val="000000"/>
          <w:sz w:val="24"/>
          <w:szCs w:val="24"/>
        </w:rPr>
        <w:t>maize,</w:t>
      </w:r>
      <w:r w:rsidR="008A7A78" w:rsidRPr="00AA69A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51173" w:rsidRPr="00AA69A8">
        <w:rPr>
          <w:rFonts w:ascii="Times New Roman" w:hAnsi="Times New Roman"/>
          <w:color w:val="000000"/>
          <w:sz w:val="24"/>
          <w:szCs w:val="24"/>
        </w:rPr>
        <w:t xml:space="preserve">ragi, </w:t>
      </w:r>
      <w:r w:rsidR="00CC6309" w:rsidRPr="00AA69A8">
        <w:rPr>
          <w:rFonts w:ascii="Times New Roman" w:hAnsi="Times New Roman"/>
          <w:color w:val="000000"/>
          <w:sz w:val="24"/>
          <w:szCs w:val="24"/>
        </w:rPr>
        <w:t xml:space="preserve">whole wheat, black gram, lentil, peas, </w:t>
      </w:r>
      <w:proofErr w:type="spellStart"/>
      <w:r w:rsidR="00CC6309" w:rsidRPr="00AA69A8">
        <w:rPr>
          <w:rFonts w:ascii="Times New Roman" w:hAnsi="Times New Roman"/>
          <w:color w:val="000000"/>
          <w:sz w:val="24"/>
          <w:szCs w:val="24"/>
        </w:rPr>
        <w:t>rajmah</w:t>
      </w:r>
      <w:proofErr w:type="spellEnd"/>
      <w:r w:rsidR="00CC6309" w:rsidRPr="00AA69A8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451173" w:rsidRPr="00AA69A8">
        <w:rPr>
          <w:rFonts w:ascii="Times New Roman" w:hAnsi="Times New Roman"/>
          <w:color w:val="000000"/>
          <w:sz w:val="24"/>
          <w:szCs w:val="24"/>
        </w:rPr>
        <w:t xml:space="preserve">soya bean, </w:t>
      </w:r>
      <w:r w:rsidR="00CC6309" w:rsidRPr="00AA69A8">
        <w:rPr>
          <w:rFonts w:ascii="Times New Roman" w:hAnsi="Times New Roman"/>
          <w:color w:val="000000"/>
          <w:sz w:val="24"/>
          <w:szCs w:val="24"/>
        </w:rPr>
        <w:t xml:space="preserve">amaranth leaves, beans, lady finger, mango, papaya, pomegranate, </w:t>
      </w:r>
      <w:r w:rsidR="00451173" w:rsidRPr="00AA69A8">
        <w:rPr>
          <w:rFonts w:ascii="Times New Roman" w:hAnsi="Times New Roman"/>
          <w:color w:val="000000"/>
          <w:sz w:val="24"/>
          <w:szCs w:val="24"/>
        </w:rPr>
        <w:t>gingelly seeds, walnut</w:t>
      </w:r>
      <w:r w:rsidR="00CC6309" w:rsidRPr="00AA69A8">
        <w:rPr>
          <w:rFonts w:ascii="Times New Roman" w:hAnsi="Times New Roman"/>
          <w:color w:val="000000"/>
          <w:sz w:val="24"/>
          <w:szCs w:val="24"/>
        </w:rPr>
        <w:t xml:space="preserve">, ground nut, apricot, cashew nut, </w:t>
      </w:r>
      <w:proofErr w:type="gramStart"/>
      <w:r w:rsidR="00451173" w:rsidRPr="00AA69A8">
        <w:rPr>
          <w:rFonts w:ascii="Times New Roman" w:hAnsi="Times New Roman"/>
          <w:color w:val="000000"/>
          <w:sz w:val="24"/>
          <w:szCs w:val="24"/>
        </w:rPr>
        <w:t>e</w:t>
      </w:r>
      <w:r w:rsidR="00451173" w:rsidRPr="00AA69A8">
        <w:rPr>
          <w:rFonts w:ascii="Times New Roman" w:hAnsi="Times New Roman"/>
          <w:sz w:val="24"/>
          <w:szCs w:val="24"/>
        </w:rPr>
        <w:t>gg</w:t>
      </w:r>
      <w:proofErr w:type="gramEnd"/>
      <w:r w:rsidR="00451173" w:rsidRPr="00AA69A8">
        <w:rPr>
          <w:rFonts w:ascii="Times New Roman" w:hAnsi="Times New Roman"/>
          <w:sz w:val="24"/>
          <w:szCs w:val="24"/>
        </w:rPr>
        <w:t xml:space="preserve"> and marine fish. The FFQ taken was based on the recall of food consumed during the last 1 month.</w:t>
      </w:r>
    </w:p>
    <w:p w14:paraId="72B50A90" w14:textId="77777777" w:rsidR="005B11C1" w:rsidRPr="00AA69A8" w:rsidRDefault="005B11C1" w:rsidP="00146FD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Cs/>
          <w:sz w:val="24"/>
          <w:szCs w:val="24"/>
          <w:lang w:val="en-IN" w:eastAsia="en-IN"/>
        </w:rPr>
      </w:pPr>
    </w:p>
    <w:p w14:paraId="26633505" w14:textId="77777777" w:rsidR="00AE286E" w:rsidRPr="00AA69A8" w:rsidRDefault="00AE286E" w:rsidP="00146FD2">
      <w:pPr>
        <w:spacing w:after="0" w:line="360" w:lineRule="auto"/>
        <w:ind w:right="420"/>
        <w:jc w:val="both"/>
        <w:rPr>
          <w:rFonts w:ascii="Times New Roman" w:hAnsi="Times New Roman"/>
          <w:b/>
          <w:sz w:val="24"/>
          <w:szCs w:val="24"/>
        </w:rPr>
      </w:pPr>
      <w:r w:rsidRPr="00AA69A8">
        <w:rPr>
          <w:rFonts w:ascii="Times New Roman" w:hAnsi="Times New Roman"/>
          <w:b/>
          <w:sz w:val="24"/>
          <w:szCs w:val="24"/>
        </w:rPr>
        <w:t>Statistical Analysis</w:t>
      </w:r>
    </w:p>
    <w:p w14:paraId="46F5BA49" w14:textId="77777777" w:rsidR="00C04C5A" w:rsidRPr="00AA69A8" w:rsidRDefault="00AE286E" w:rsidP="00146FD2">
      <w:pPr>
        <w:spacing w:after="0" w:line="36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AA69A8">
        <w:rPr>
          <w:rFonts w:ascii="Times New Roman" w:hAnsi="Times New Roman"/>
          <w:sz w:val="24"/>
          <w:szCs w:val="24"/>
        </w:rPr>
        <w:t xml:space="preserve">Values </w:t>
      </w:r>
      <w:r w:rsidR="00491F3E" w:rsidRPr="00AA69A8">
        <w:rPr>
          <w:rFonts w:ascii="Times New Roman" w:hAnsi="Times New Roman"/>
          <w:sz w:val="24"/>
          <w:szCs w:val="24"/>
        </w:rPr>
        <w:t>are</w:t>
      </w:r>
      <w:r w:rsidRPr="00AA69A8">
        <w:rPr>
          <w:rFonts w:ascii="Times New Roman" w:hAnsi="Times New Roman"/>
          <w:sz w:val="24"/>
          <w:szCs w:val="24"/>
        </w:rPr>
        <w:t xml:space="preserve"> expressed as mean ± SD</w:t>
      </w:r>
      <w:r w:rsidR="004C55C4" w:rsidRPr="00AA69A8">
        <w:rPr>
          <w:rFonts w:ascii="Times New Roman" w:hAnsi="Times New Roman"/>
          <w:sz w:val="24"/>
          <w:szCs w:val="24"/>
        </w:rPr>
        <w:t xml:space="preserve"> for normally distributed continuous variables</w:t>
      </w:r>
      <w:r w:rsidR="00313F9D" w:rsidRPr="00AA69A8">
        <w:rPr>
          <w:rFonts w:ascii="Times New Roman" w:hAnsi="Times New Roman"/>
        </w:rPr>
        <w:t xml:space="preserve"> </w:t>
      </w:r>
      <w:r w:rsidR="00313F9D" w:rsidRPr="00AA69A8">
        <w:rPr>
          <w:rFonts w:ascii="Times New Roman" w:hAnsi="Times New Roman"/>
          <w:sz w:val="24"/>
          <w:szCs w:val="24"/>
        </w:rPr>
        <w:t>or as median and interquartile range for non-normal variables</w:t>
      </w:r>
      <w:r w:rsidR="004C55C4" w:rsidRPr="00AA69A8">
        <w:rPr>
          <w:rFonts w:ascii="Times New Roman" w:hAnsi="Times New Roman"/>
          <w:sz w:val="24"/>
          <w:szCs w:val="24"/>
        </w:rPr>
        <w:t xml:space="preserve"> and as percent (%) for categorical variables</w:t>
      </w:r>
      <w:r w:rsidRPr="00AA69A8">
        <w:rPr>
          <w:rFonts w:ascii="Times New Roman" w:hAnsi="Times New Roman"/>
          <w:sz w:val="24"/>
          <w:szCs w:val="24"/>
        </w:rPr>
        <w:t>. SPSS/PC+</w:t>
      </w:r>
      <w:r w:rsidR="00CA4A43" w:rsidRPr="00AA69A8">
        <w:rPr>
          <w:rFonts w:ascii="Times New Roman" w:hAnsi="Times New Roman"/>
          <w:sz w:val="24"/>
          <w:szCs w:val="24"/>
        </w:rPr>
        <w:t xml:space="preserve"> </w:t>
      </w:r>
      <w:r w:rsidRPr="00AA69A8">
        <w:rPr>
          <w:rFonts w:ascii="Times New Roman" w:hAnsi="Times New Roman"/>
          <w:sz w:val="24"/>
          <w:szCs w:val="24"/>
        </w:rPr>
        <w:t>statistical package (</w:t>
      </w:r>
      <w:r w:rsidR="00CE364E" w:rsidRPr="00AA69A8">
        <w:rPr>
          <w:rFonts w:ascii="Times New Roman" w:hAnsi="Times New Roman"/>
          <w:bCs/>
          <w:sz w:val="24"/>
          <w:szCs w:val="24"/>
          <w:lang w:val="en-IN" w:eastAsia="en-IN"/>
        </w:rPr>
        <w:t>Version 2</w:t>
      </w:r>
      <w:r w:rsidR="00A46913">
        <w:rPr>
          <w:rFonts w:ascii="Times New Roman" w:hAnsi="Times New Roman"/>
          <w:bCs/>
          <w:sz w:val="24"/>
          <w:szCs w:val="24"/>
          <w:lang w:val="en-IN" w:eastAsia="en-IN"/>
        </w:rPr>
        <w:t>8</w:t>
      </w:r>
      <w:r w:rsidR="00CE364E" w:rsidRPr="00AA69A8">
        <w:rPr>
          <w:rFonts w:ascii="Times New Roman" w:hAnsi="Times New Roman"/>
          <w:bCs/>
          <w:sz w:val="24"/>
          <w:szCs w:val="24"/>
          <w:lang w:val="en-IN" w:eastAsia="en-IN"/>
        </w:rPr>
        <w:t>, Chicago, IL, USA</w:t>
      </w:r>
      <w:r w:rsidRPr="00AA69A8">
        <w:rPr>
          <w:rFonts w:ascii="Times New Roman" w:hAnsi="Times New Roman"/>
          <w:sz w:val="24"/>
          <w:szCs w:val="24"/>
        </w:rPr>
        <w:t>)</w:t>
      </w:r>
      <w:r w:rsidR="007E4073" w:rsidRPr="00AA69A8">
        <w:rPr>
          <w:rFonts w:ascii="Times New Roman" w:hAnsi="Times New Roman"/>
          <w:sz w:val="24"/>
          <w:szCs w:val="24"/>
        </w:rPr>
        <w:t xml:space="preserve"> was used to analyze the </w:t>
      </w:r>
      <w:r w:rsidR="007E4073" w:rsidRPr="00AA69A8">
        <w:rPr>
          <w:rFonts w:ascii="Times New Roman" w:hAnsi="Times New Roman"/>
          <w:sz w:val="24"/>
          <w:szCs w:val="24"/>
        </w:rPr>
        <w:lastRenderedPageBreak/>
        <w:t>data</w:t>
      </w:r>
      <w:r w:rsidRPr="00AA69A8">
        <w:rPr>
          <w:rFonts w:ascii="Times New Roman" w:hAnsi="Times New Roman"/>
          <w:sz w:val="24"/>
          <w:szCs w:val="24"/>
        </w:rPr>
        <w:t xml:space="preserve">. The mean values of the estimates of various parameters for the </w:t>
      </w:r>
      <w:r w:rsidR="000F3BED" w:rsidRPr="00AA69A8">
        <w:rPr>
          <w:rFonts w:ascii="Times New Roman" w:hAnsi="Times New Roman"/>
          <w:sz w:val="24"/>
          <w:szCs w:val="24"/>
        </w:rPr>
        <w:t xml:space="preserve">PE </w:t>
      </w:r>
      <w:r w:rsidRPr="00AA69A8">
        <w:rPr>
          <w:rFonts w:ascii="Times New Roman" w:hAnsi="Times New Roman"/>
          <w:sz w:val="24"/>
          <w:szCs w:val="24"/>
        </w:rPr>
        <w:t xml:space="preserve">group </w:t>
      </w:r>
      <w:r w:rsidR="000468C2" w:rsidRPr="00AA69A8">
        <w:rPr>
          <w:rFonts w:ascii="Times New Roman" w:hAnsi="Times New Roman"/>
          <w:sz w:val="24"/>
          <w:szCs w:val="24"/>
        </w:rPr>
        <w:t>were</w:t>
      </w:r>
      <w:r w:rsidRPr="00AA69A8">
        <w:rPr>
          <w:rFonts w:ascii="Times New Roman" w:hAnsi="Times New Roman"/>
          <w:sz w:val="24"/>
          <w:szCs w:val="24"/>
        </w:rPr>
        <w:t xml:space="preserve"> compared with those of </w:t>
      </w:r>
      <w:proofErr w:type="gramStart"/>
      <w:r w:rsidR="00D662CD" w:rsidRPr="00AA69A8">
        <w:rPr>
          <w:rFonts w:ascii="Times New Roman" w:hAnsi="Times New Roman"/>
          <w:bCs/>
          <w:sz w:val="24"/>
          <w:szCs w:val="24"/>
          <w:lang w:val="en-IN" w:eastAsia="en-IN"/>
        </w:rPr>
        <w:t>Non-PE</w:t>
      </w:r>
      <w:proofErr w:type="gramEnd"/>
      <w:r w:rsidR="00D662CD" w:rsidRPr="00AA69A8">
        <w:rPr>
          <w:rFonts w:ascii="Times New Roman" w:hAnsi="Times New Roman"/>
          <w:bCs/>
          <w:sz w:val="24"/>
          <w:szCs w:val="24"/>
          <w:lang w:val="en-IN" w:eastAsia="en-IN"/>
        </w:rPr>
        <w:t xml:space="preserve"> </w:t>
      </w:r>
      <w:r w:rsidRPr="00AA69A8">
        <w:rPr>
          <w:rFonts w:ascii="Times New Roman" w:hAnsi="Times New Roman"/>
          <w:sz w:val="24"/>
          <w:szCs w:val="24"/>
        </w:rPr>
        <w:t>group at conventional levels of significance (p</w:t>
      </w:r>
      <w:r w:rsidR="00CA4A43" w:rsidRPr="00AA69A8">
        <w:rPr>
          <w:rFonts w:ascii="Times New Roman" w:hAnsi="Times New Roman"/>
          <w:sz w:val="24"/>
          <w:szCs w:val="24"/>
        </w:rPr>
        <w:t xml:space="preserve"> </w:t>
      </w:r>
      <w:r w:rsidRPr="00AA69A8">
        <w:rPr>
          <w:rFonts w:ascii="Times New Roman" w:hAnsi="Times New Roman"/>
          <w:sz w:val="24"/>
          <w:szCs w:val="24"/>
        </w:rPr>
        <w:t>&lt;</w:t>
      </w:r>
      <w:r w:rsidR="00CA4A43" w:rsidRPr="00AA69A8">
        <w:rPr>
          <w:rFonts w:ascii="Times New Roman" w:hAnsi="Times New Roman"/>
          <w:sz w:val="24"/>
          <w:szCs w:val="24"/>
        </w:rPr>
        <w:t xml:space="preserve"> </w:t>
      </w:r>
      <w:r w:rsidRPr="00AA69A8">
        <w:rPr>
          <w:rFonts w:ascii="Times New Roman" w:hAnsi="Times New Roman"/>
          <w:sz w:val="24"/>
          <w:szCs w:val="24"/>
        </w:rPr>
        <w:t>0.05) using t-test</w:t>
      </w:r>
      <w:r w:rsidR="00576450" w:rsidRPr="00AA69A8">
        <w:rPr>
          <w:rFonts w:ascii="Times New Roman" w:hAnsi="Times New Roman"/>
          <w:sz w:val="24"/>
          <w:szCs w:val="24"/>
        </w:rPr>
        <w:t>s</w:t>
      </w:r>
      <w:r w:rsidRPr="00AA69A8">
        <w:rPr>
          <w:rFonts w:ascii="Times New Roman" w:hAnsi="Times New Roman"/>
          <w:sz w:val="24"/>
          <w:szCs w:val="24"/>
        </w:rPr>
        <w:t xml:space="preserve">. </w:t>
      </w:r>
      <w:r w:rsidR="00036977" w:rsidRPr="00AA69A8">
        <w:rPr>
          <w:rFonts w:ascii="Times New Roman" w:hAnsi="Times New Roman"/>
          <w:bCs/>
          <w:color w:val="000000"/>
          <w:sz w:val="24"/>
          <w:szCs w:val="24"/>
          <w:lang w:val="en-IN" w:eastAsia="en-IN"/>
        </w:rPr>
        <w:t xml:space="preserve">Univariate associations between </w:t>
      </w:r>
      <w:r w:rsidR="00C93999" w:rsidRPr="00AA69A8">
        <w:rPr>
          <w:rFonts w:ascii="Times New Roman" w:hAnsi="Times New Roman"/>
          <w:bCs/>
          <w:color w:val="000000"/>
          <w:sz w:val="24"/>
          <w:szCs w:val="24"/>
          <w:lang w:val="en-IN" w:eastAsia="en-IN"/>
        </w:rPr>
        <w:t xml:space="preserve">vitamin D </w:t>
      </w:r>
      <w:r w:rsidR="00C46F89" w:rsidRPr="00AA69A8">
        <w:rPr>
          <w:rFonts w:ascii="Times New Roman" w:hAnsi="Times New Roman"/>
          <w:bCs/>
          <w:sz w:val="24"/>
          <w:szCs w:val="24"/>
        </w:rPr>
        <w:t>concentrations</w:t>
      </w:r>
      <w:r w:rsidR="00C93999" w:rsidRPr="00AA69A8">
        <w:rPr>
          <w:rFonts w:ascii="Times New Roman" w:hAnsi="Times New Roman"/>
          <w:bCs/>
          <w:color w:val="000000"/>
          <w:sz w:val="24"/>
          <w:szCs w:val="24"/>
          <w:lang w:val="en-IN" w:eastAsia="en-IN"/>
        </w:rPr>
        <w:t xml:space="preserve"> </w:t>
      </w:r>
      <w:r w:rsidR="00036977" w:rsidRPr="00AA69A8">
        <w:rPr>
          <w:rFonts w:ascii="Times New Roman" w:hAnsi="Times New Roman"/>
          <w:bCs/>
          <w:color w:val="000000"/>
          <w:sz w:val="24"/>
          <w:szCs w:val="24"/>
          <w:lang w:val="en-IN" w:eastAsia="en-IN"/>
        </w:rPr>
        <w:t xml:space="preserve">and potential confounders: maternal age, body mass index (BMI), standard of living index (SLI) score, </w:t>
      </w:r>
      <w:proofErr w:type="gramStart"/>
      <w:r w:rsidR="00036977" w:rsidRPr="00AA69A8">
        <w:rPr>
          <w:rFonts w:ascii="Times New Roman" w:hAnsi="Times New Roman"/>
          <w:bCs/>
          <w:color w:val="000000"/>
          <w:sz w:val="24"/>
          <w:szCs w:val="24"/>
          <w:lang w:val="en-IN" w:eastAsia="en-IN"/>
        </w:rPr>
        <w:t>hospital</w:t>
      </w:r>
      <w:proofErr w:type="gramEnd"/>
      <w:r w:rsidR="00036977" w:rsidRPr="00AA69A8">
        <w:rPr>
          <w:rFonts w:ascii="Times New Roman" w:hAnsi="Times New Roman"/>
          <w:bCs/>
          <w:color w:val="000000"/>
          <w:sz w:val="24"/>
          <w:szCs w:val="24"/>
          <w:lang w:val="en-IN" w:eastAsia="en-IN"/>
        </w:rPr>
        <w:t xml:space="preserve"> </w:t>
      </w:r>
      <w:r w:rsidR="00FF078F" w:rsidRPr="00AA69A8">
        <w:rPr>
          <w:rFonts w:ascii="Times New Roman" w:hAnsi="Times New Roman"/>
          <w:bCs/>
          <w:color w:val="000000"/>
          <w:sz w:val="24"/>
          <w:szCs w:val="24"/>
          <w:lang w:val="en-IN" w:eastAsia="en-IN"/>
        </w:rPr>
        <w:t xml:space="preserve">and </w:t>
      </w:r>
      <w:r w:rsidR="00036977" w:rsidRPr="00AA69A8">
        <w:rPr>
          <w:rFonts w:ascii="Times New Roman" w:hAnsi="Times New Roman"/>
          <w:bCs/>
          <w:color w:val="000000"/>
          <w:sz w:val="24"/>
          <w:szCs w:val="24"/>
          <w:lang w:val="en-IN" w:eastAsia="en-IN"/>
        </w:rPr>
        <w:t>gestational diabetes mellitus (GDM)</w:t>
      </w:r>
      <w:r w:rsidR="00A30EC8" w:rsidRPr="00AA69A8">
        <w:rPr>
          <w:rFonts w:ascii="Times New Roman" w:hAnsi="Times New Roman"/>
          <w:bCs/>
          <w:color w:val="000000"/>
          <w:sz w:val="24"/>
          <w:szCs w:val="24"/>
          <w:lang w:val="en-IN" w:eastAsia="en-IN"/>
        </w:rPr>
        <w:t xml:space="preserve"> were </w:t>
      </w:r>
      <w:r w:rsidR="008A7A78" w:rsidRPr="00AA69A8">
        <w:rPr>
          <w:rFonts w:ascii="Times New Roman" w:hAnsi="Times New Roman"/>
          <w:bCs/>
          <w:color w:val="000000"/>
          <w:sz w:val="24"/>
          <w:szCs w:val="24"/>
          <w:lang w:val="en-IN" w:eastAsia="en-IN"/>
        </w:rPr>
        <w:t>examined</w:t>
      </w:r>
      <w:r w:rsidR="00036977" w:rsidRPr="00AA69A8">
        <w:rPr>
          <w:rFonts w:ascii="Times New Roman" w:hAnsi="Times New Roman"/>
          <w:bCs/>
          <w:color w:val="000000"/>
          <w:sz w:val="24"/>
          <w:szCs w:val="24"/>
          <w:lang w:val="en-IN" w:eastAsia="en-IN"/>
        </w:rPr>
        <w:t xml:space="preserve">. </w:t>
      </w:r>
      <w:r w:rsidR="00AB2BE4" w:rsidRPr="00AA69A8">
        <w:rPr>
          <w:rFonts w:ascii="Times New Roman" w:hAnsi="Times New Roman"/>
          <w:bCs/>
          <w:color w:val="000000"/>
          <w:sz w:val="24"/>
          <w:szCs w:val="24"/>
          <w:lang w:val="en-IN" w:eastAsia="en-IN"/>
        </w:rPr>
        <w:t>Chi-square test</w:t>
      </w:r>
      <w:r w:rsidR="00576450" w:rsidRPr="00AA69A8">
        <w:rPr>
          <w:rFonts w:ascii="Times New Roman" w:hAnsi="Times New Roman"/>
          <w:bCs/>
          <w:color w:val="000000"/>
          <w:sz w:val="24"/>
          <w:szCs w:val="24"/>
          <w:lang w:val="en-IN" w:eastAsia="en-IN"/>
        </w:rPr>
        <w:t>s were</w:t>
      </w:r>
      <w:r w:rsidR="00AB2BE4" w:rsidRPr="00AA69A8">
        <w:rPr>
          <w:rFonts w:ascii="Times New Roman" w:hAnsi="Times New Roman"/>
          <w:bCs/>
          <w:color w:val="000000"/>
          <w:sz w:val="24"/>
          <w:szCs w:val="24"/>
          <w:lang w:val="en-IN" w:eastAsia="en-IN"/>
        </w:rPr>
        <w:t xml:space="preserve"> used for </w:t>
      </w:r>
      <w:proofErr w:type="spellStart"/>
      <w:r w:rsidR="00AB2BE4" w:rsidRPr="00AA69A8">
        <w:rPr>
          <w:rFonts w:ascii="Times New Roman" w:hAnsi="Times New Roman"/>
          <w:bCs/>
          <w:color w:val="000000"/>
          <w:sz w:val="24"/>
          <w:szCs w:val="24"/>
          <w:lang w:val="en-IN" w:eastAsia="en-IN"/>
        </w:rPr>
        <w:t>catagorical</w:t>
      </w:r>
      <w:proofErr w:type="spellEnd"/>
      <w:r w:rsidR="00AB2BE4" w:rsidRPr="00AA69A8">
        <w:rPr>
          <w:rFonts w:ascii="Times New Roman" w:hAnsi="Times New Roman"/>
          <w:bCs/>
          <w:color w:val="000000"/>
          <w:sz w:val="24"/>
          <w:szCs w:val="24"/>
          <w:lang w:val="en-IN" w:eastAsia="en-IN"/>
        </w:rPr>
        <w:t xml:space="preserve"> variable</w:t>
      </w:r>
      <w:r w:rsidR="00576450" w:rsidRPr="00AA69A8">
        <w:rPr>
          <w:rFonts w:ascii="Times New Roman" w:hAnsi="Times New Roman"/>
          <w:bCs/>
          <w:color w:val="000000"/>
          <w:sz w:val="24"/>
          <w:szCs w:val="24"/>
          <w:lang w:val="en-IN" w:eastAsia="en-IN"/>
        </w:rPr>
        <w:t>s</w:t>
      </w:r>
      <w:r w:rsidR="00AB2BE4" w:rsidRPr="00AA69A8">
        <w:rPr>
          <w:rFonts w:ascii="Times New Roman" w:hAnsi="Times New Roman"/>
          <w:bCs/>
          <w:color w:val="000000"/>
          <w:sz w:val="24"/>
          <w:szCs w:val="24"/>
          <w:lang w:val="en-IN" w:eastAsia="en-IN"/>
        </w:rPr>
        <w:t xml:space="preserve">. </w:t>
      </w:r>
      <w:r w:rsidR="007A3BB9" w:rsidRPr="00AA69A8">
        <w:rPr>
          <w:rFonts w:ascii="Times New Roman" w:hAnsi="Times New Roman"/>
          <w:sz w:val="24"/>
          <w:szCs w:val="24"/>
        </w:rPr>
        <w:t>Multiple</w:t>
      </w:r>
      <w:r w:rsidR="007A3BB9" w:rsidRPr="00AA69A8">
        <w:rPr>
          <w:rFonts w:ascii="Times New Roman" w:hAnsi="Times New Roman"/>
          <w:bCs/>
          <w:color w:val="000000"/>
          <w:sz w:val="24"/>
          <w:szCs w:val="24"/>
          <w:lang w:val="en-IN" w:eastAsia="en-IN"/>
        </w:rPr>
        <w:t xml:space="preserve"> logistic regression was used to investigate </w:t>
      </w:r>
      <w:r w:rsidR="00A30EC8" w:rsidRPr="00AA69A8">
        <w:rPr>
          <w:rFonts w:ascii="Times New Roman" w:hAnsi="Times New Roman"/>
          <w:bCs/>
          <w:color w:val="000000"/>
          <w:sz w:val="24"/>
          <w:szCs w:val="24"/>
          <w:lang w:val="en-IN" w:eastAsia="en-IN"/>
        </w:rPr>
        <w:t xml:space="preserve">the </w:t>
      </w:r>
      <w:r w:rsidR="007A3BB9" w:rsidRPr="00AA69A8">
        <w:rPr>
          <w:rFonts w:ascii="Times New Roman" w:hAnsi="Times New Roman"/>
          <w:bCs/>
          <w:color w:val="000000"/>
          <w:sz w:val="24"/>
          <w:szCs w:val="24"/>
          <w:lang w:val="en-IN" w:eastAsia="en-IN"/>
        </w:rPr>
        <w:t xml:space="preserve">association between vitamin D status at each time point and the risk of </w:t>
      </w:r>
      <w:r w:rsidR="00EC11CD">
        <w:rPr>
          <w:rFonts w:ascii="Times New Roman" w:hAnsi="Times New Roman"/>
          <w:bCs/>
          <w:sz w:val="24"/>
          <w:szCs w:val="24"/>
          <w:lang w:val="en-IN" w:eastAsia="en-IN"/>
        </w:rPr>
        <w:t>preeclampsia</w:t>
      </w:r>
      <w:r w:rsidR="00A30EC8" w:rsidRPr="00AA69A8">
        <w:rPr>
          <w:rFonts w:ascii="Times New Roman" w:hAnsi="Times New Roman"/>
          <w:bCs/>
          <w:color w:val="000000"/>
          <w:sz w:val="24"/>
          <w:szCs w:val="24"/>
          <w:lang w:val="en-IN" w:eastAsia="en-IN"/>
        </w:rPr>
        <w:t>, unadjusted and then adjusted for confounders, and is expressed as an odds ratio (95% confidence intervals)</w:t>
      </w:r>
      <w:r w:rsidR="007A3BB9" w:rsidRPr="00AA69A8">
        <w:rPr>
          <w:rFonts w:ascii="Times New Roman" w:hAnsi="Times New Roman"/>
          <w:bCs/>
          <w:color w:val="000000"/>
          <w:sz w:val="24"/>
          <w:szCs w:val="24"/>
          <w:lang w:val="en-IN" w:eastAsia="en-IN"/>
        </w:rPr>
        <w:t>. A</w:t>
      </w:r>
      <w:proofErr w:type="spellStart"/>
      <w:r w:rsidR="005D4A66" w:rsidRPr="00AA69A8">
        <w:rPr>
          <w:rFonts w:ascii="Times New Roman" w:hAnsi="Times New Roman"/>
          <w:sz w:val="24"/>
          <w:szCs w:val="24"/>
        </w:rPr>
        <w:t>ssociations</w:t>
      </w:r>
      <w:proofErr w:type="spellEnd"/>
      <w:r w:rsidR="005D4A66" w:rsidRPr="00AA69A8">
        <w:rPr>
          <w:rFonts w:ascii="Times New Roman" w:hAnsi="Times New Roman"/>
          <w:sz w:val="24"/>
          <w:szCs w:val="24"/>
        </w:rPr>
        <w:t xml:space="preserve"> </w:t>
      </w:r>
      <w:r w:rsidR="004C55C4" w:rsidRPr="00AA69A8">
        <w:rPr>
          <w:rFonts w:ascii="Times New Roman" w:hAnsi="Times New Roman"/>
          <w:sz w:val="24"/>
          <w:szCs w:val="24"/>
        </w:rPr>
        <w:t>of</w:t>
      </w:r>
      <w:r w:rsidR="005D4A66" w:rsidRPr="00AA69A8">
        <w:rPr>
          <w:rFonts w:ascii="Times New Roman" w:hAnsi="Times New Roman"/>
          <w:sz w:val="24"/>
          <w:szCs w:val="24"/>
        </w:rPr>
        <w:t xml:space="preserve"> vitamin D </w:t>
      </w:r>
      <w:r w:rsidR="00C46F89" w:rsidRPr="00AA69A8">
        <w:rPr>
          <w:rFonts w:ascii="Times New Roman" w:hAnsi="Times New Roman"/>
          <w:bCs/>
          <w:sz w:val="24"/>
          <w:szCs w:val="24"/>
        </w:rPr>
        <w:t>concentrations</w:t>
      </w:r>
      <w:r w:rsidR="004C55C4" w:rsidRPr="00AA69A8">
        <w:rPr>
          <w:rFonts w:ascii="Times New Roman" w:hAnsi="Times New Roman"/>
          <w:sz w:val="24"/>
          <w:szCs w:val="24"/>
        </w:rPr>
        <w:t xml:space="preserve"> with</w:t>
      </w:r>
      <w:r w:rsidR="007E456F" w:rsidRPr="00AA69A8">
        <w:rPr>
          <w:rFonts w:ascii="Times New Roman" w:hAnsi="Times New Roman"/>
          <w:sz w:val="24"/>
          <w:szCs w:val="24"/>
        </w:rPr>
        <w:t xml:space="preserve"> </w:t>
      </w:r>
      <w:r w:rsidR="005D4A66" w:rsidRPr="00AA69A8">
        <w:rPr>
          <w:rFonts w:ascii="Times New Roman" w:hAnsi="Times New Roman"/>
          <w:sz w:val="24"/>
          <w:szCs w:val="24"/>
        </w:rPr>
        <w:t xml:space="preserve">birth </w:t>
      </w:r>
      <w:r w:rsidR="007E456F" w:rsidRPr="00AA69A8">
        <w:rPr>
          <w:rFonts w:ascii="Times New Roman" w:hAnsi="Times New Roman"/>
          <w:sz w:val="24"/>
          <w:szCs w:val="24"/>
        </w:rPr>
        <w:t xml:space="preserve">outcome </w:t>
      </w:r>
      <w:r w:rsidR="004A799B" w:rsidRPr="00AA69A8">
        <w:rPr>
          <w:rFonts w:ascii="Times New Roman" w:hAnsi="Times New Roman"/>
          <w:sz w:val="24"/>
          <w:szCs w:val="24"/>
        </w:rPr>
        <w:t xml:space="preserve">(birth weight and length) </w:t>
      </w:r>
      <w:r w:rsidR="000468C2" w:rsidRPr="00AA69A8">
        <w:rPr>
          <w:rFonts w:ascii="Times New Roman" w:hAnsi="Times New Roman"/>
          <w:sz w:val="24"/>
          <w:szCs w:val="24"/>
        </w:rPr>
        <w:t>we</w:t>
      </w:r>
      <w:r w:rsidR="007A3BB9" w:rsidRPr="00AA69A8">
        <w:rPr>
          <w:rFonts w:ascii="Times New Roman" w:hAnsi="Times New Roman"/>
          <w:sz w:val="24"/>
          <w:szCs w:val="24"/>
        </w:rPr>
        <w:t xml:space="preserve">re analyzed </w:t>
      </w:r>
      <w:r w:rsidR="007E456F" w:rsidRPr="00AA69A8">
        <w:rPr>
          <w:rFonts w:ascii="Times New Roman" w:hAnsi="Times New Roman"/>
          <w:sz w:val="24"/>
          <w:szCs w:val="24"/>
        </w:rPr>
        <w:t xml:space="preserve">using </w:t>
      </w:r>
      <w:r w:rsidR="00BE781D" w:rsidRPr="00AA69A8">
        <w:rPr>
          <w:rFonts w:ascii="Times New Roman" w:hAnsi="Times New Roman"/>
          <w:sz w:val="24"/>
          <w:szCs w:val="24"/>
        </w:rPr>
        <w:t>multiple linear regression</w:t>
      </w:r>
      <w:r w:rsidR="004E36A0" w:rsidRPr="00AA69A8">
        <w:rPr>
          <w:rFonts w:ascii="Times New Roman" w:hAnsi="Times New Roman"/>
          <w:sz w:val="24"/>
          <w:szCs w:val="24"/>
        </w:rPr>
        <w:t xml:space="preserve"> after adjusting</w:t>
      </w:r>
      <w:r w:rsidR="00C85B94" w:rsidRPr="00AA69A8">
        <w:rPr>
          <w:rFonts w:ascii="Times New Roman" w:hAnsi="Times New Roman"/>
          <w:sz w:val="24"/>
          <w:szCs w:val="24"/>
        </w:rPr>
        <w:t xml:space="preserve"> for </w:t>
      </w:r>
      <w:r w:rsidR="00C40FB7" w:rsidRPr="00C40FB7">
        <w:rPr>
          <w:rFonts w:ascii="Times New Roman" w:hAnsi="Times New Roman"/>
          <w:sz w:val="24"/>
          <w:szCs w:val="24"/>
        </w:rPr>
        <w:t xml:space="preserve">maternal age, maternal BMI, gestational </w:t>
      </w:r>
      <w:proofErr w:type="gramStart"/>
      <w:r w:rsidR="00C40FB7" w:rsidRPr="00C40FB7">
        <w:rPr>
          <w:rFonts w:ascii="Times New Roman" w:hAnsi="Times New Roman"/>
          <w:sz w:val="24"/>
          <w:szCs w:val="24"/>
        </w:rPr>
        <w:t>age</w:t>
      </w:r>
      <w:proofErr w:type="gramEnd"/>
      <w:r w:rsidR="00C40FB7" w:rsidRPr="00C40FB7">
        <w:rPr>
          <w:rFonts w:ascii="Times New Roman" w:hAnsi="Times New Roman"/>
          <w:sz w:val="24"/>
          <w:szCs w:val="24"/>
        </w:rPr>
        <w:t xml:space="preserve"> and baby gender</w:t>
      </w:r>
      <w:r w:rsidR="00C85B94" w:rsidRPr="00AA69A8">
        <w:rPr>
          <w:rFonts w:ascii="Times New Roman" w:hAnsi="Times New Roman"/>
          <w:bCs/>
          <w:sz w:val="24"/>
          <w:szCs w:val="24"/>
          <w:lang w:val="en-IN" w:eastAsia="en-IN"/>
        </w:rPr>
        <w:t>.</w:t>
      </w:r>
      <w:r w:rsidR="00C85B94" w:rsidRPr="00AA69A8">
        <w:rPr>
          <w:rFonts w:ascii="Times New Roman" w:hAnsi="Times New Roman"/>
          <w:sz w:val="24"/>
          <w:szCs w:val="24"/>
        </w:rPr>
        <w:t xml:space="preserve"> </w:t>
      </w:r>
      <w:r w:rsidR="007C50F6" w:rsidRPr="00AA69A8">
        <w:rPr>
          <w:rFonts w:ascii="Times New Roman" w:hAnsi="Times New Roman"/>
          <w:sz w:val="24"/>
          <w:szCs w:val="24"/>
        </w:rPr>
        <w:t xml:space="preserve">The variable sample number (n) in vitamin D </w:t>
      </w:r>
      <w:r w:rsidR="00C46F89" w:rsidRPr="00AA69A8">
        <w:rPr>
          <w:rFonts w:ascii="Times New Roman" w:hAnsi="Times New Roman"/>
          <w:bCs/>
          <w:sz w:val="24"/>
          <w:szCs w:val="24"/>
        </w:rPr>
        <w:t>concentrations</w:t>
      </w:r>
      <w:r w:rsidR="007C50F6" w:rsidRPr="00AA69A8">
        <w:rPr>
          <w:rFonts w:ascii="Times New Roman" w:hAnsi="Times New Roman"/>
          <w:sz w:val="24"/>
          <w:szCs w:val="24"/>
        </w:rPr>
        <w:t xml:space="preserve"> was due to </w:t>
      </w:r>
      <w:r w:rsidR="008A7A78" w:rsidRPr="00AA69A8">
        <w:rPr>
          <w:rFonts w:ascii="Times New Roman" w:hAnsi="Times New Roman"/>
          <w:sz w:val="24"/>
          <w:szCs w:val="24"/>
        </w:rPr>
        <w:t xml:space="preserve">either samples </w:t>
      </w:r>
      <w:r w:rsidR="00D662CD" w:rsidRPr="00AA69A8">
        <w:rPr>
          <w:rFonts w:ascii="Times New Roman" w:hAnsi="Times New Roman"/>
          <w:sz w:val="24"/>
          <w:szCs w:val="24"/>
        </w:rPr>
        <w:t xml:space="preserve">below detection </w:t>
      </w:r>
      <w:r w:rsidR="00297318" w:rsidRPr="00AA69A8">
        <w:rPr>
          <w:rFonts w:ascii="Times New Roman" w:hAnsi="Times New Roman"/>
          <w:sz w:val="24"/>
          <w:szCs w:val="24"/>
        </w:rPr>
        <w:t xml:space="preserve">limit </w:t>
      </w:r>
      <w:r w:rsidR="00D662CD" w:rsidRPr="00AA69A8">
        <w:rPr>
          <w:rFonts w:ascii="Times New Roman" w:hAnsi="Times New Roman"/>
          <w:sz w:val="24"/>
          <w:szCs w:val="24"/>
        </w:rPr>
        <w:t xml:space="preserve">of the assay or serum samples were not available for that timepoint. </w:t>
      </w:r>
    </w:p>
    <w:p w14:paraId="5BF86892" w14:textId="77777777" w:rsidR="0085255C" w:rsidRDefault="0085255C" w:rsidP="00146F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3D09203" w14:textId="77777777" w:rsidR="00662577" w:rsidRPr="00AA69A8" w:rsidRDefault="00E055C8" w:rsidP="00146F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A69A8">
        <w:rPr>
          <w:rFonts w:ascii="Times New Roman" w:hAnsi="Times New Roman"/>
          <w:b/>
          <w:sz w:val="24"/>
          <w:szCs w:val="24"/>
        </w:rPr>
        <w:t>Results</w:t>
      </w:r>
    </w:p>
    <w:p w14:paraId="537E6949" w14:textId="77777777" w:rsidR="00395469" w:rsidRPr="000329F5" w:rsidRDefault="00395469" w:rsidP="00D7606F">
      <w:pPr>
        <w:spacing w:after="0" w:line="360" w:lineRule="auto"/>
        <w:ind w:firstLine="720"/>
        <w:jc w:val="both"/>
        <w:rPr>
          <w:rFonts w:ascii="Times New Roman" w:hAnsi="Times New Roman"/>
          <w:bCs/>
          <w:color w:val="000000"/>
          <w:sz w:val="24"/>
          <w:szCs w:val="24"/>
          <w:lang w:eastAsia="en-IN"/>
        </w:rPr>
      </w:pPr>
      <w:r w:rsidRPr="00694C4D">
        <w:rPr>
          <w:rFonts w:ascii="Times New Roman" w:hAnsi="Times New Roman"/>
          <w:color w:val="222222"/>
          <w:sz w:val="24"/>
          <w:szCs w:val="24"/>
        </w:rPr>
        <w:t>This study was initiated from</w:t>
      </w:r>
      <w:r>
        <w:rPr>
          <w:rFonts w:ascii="Times New Roman" w:hAnsi="Times New Roman"/>
          <w:color w:val="222222"/>
          <w:sz w:val="24"/>
          <w:szCs w:val="24"/>
        </w:rPr>
        <w:t xml:space="preserve"> </w:t>
      </w:r>
      <w:r w:rsidRPr="00694C4D">
        <w:rPr>
          <w:rFonts w:ascii="Times New Roman" w:hAnsi="Times New Roman"/>
          <w:color w:val="222222"/>
          <w:sz w:val="24"/>
          <w:szCs w:val="24"/>
        </w:rPr>
        <w:t>June 2017 to</w:t>
      </w:r>
      <w:r>
        <w:rPr>
          <w:rFonts w:ascii="Times New Roman" w:hAnsi="Times New Roman"/>
          <w:color w:val="222222"/>
          <w:sz w:val="24"/>
          <w:szCs w:val="24"/>
        </w:rPr>
        <w:t xml:space="preserve"> </w:t>
      </w:r>
      <w:r w:rsidRPr="00694C4D">
        <w:rPr>
          <w:rFonts w:ascii="Times New Roman" w:hAnsi="Times New Roman"/>
          <w:color w:val="222222"/>
          <w:sz w:val="24"/>
          <w:szCs w:val="24"/>
        </w:rPr>
        <w:t>Sept</w:t>
      </w:r>
      <w:r>
        <w:rPr>
          <w:rFonts w:ascii="Times New Roman" w:hAnsi="Times New Roman"/>
          <w:color w:val="222222"/>
          <w:sz w:val="24"/>
          <w:szCs w:val="24"/>
        </w:rPr>
        <w:t>ember</w:t>
      </w:r>
      <w:r w:rsidRPr="00694C4D">
        <w:rPr>
          <w:rFonts w:ascii="Times New Roman" w:hAnsi="Times New Roman"/>
          <w:color w:val="222222"/>
          <w:sz w:val="24"/>
          <w:szCs w:val="24"/>
        </w:rPr>
        <w:t xml:space="preserve"> 2020.</w:t>
      </w:r>
      <w:r>
        <w:rPr>
          <w:rFonts w:ascii="Times New Roman" w:hAnsi="Times New Roman"/>
          <w:color w:val="222222"/>
          <w:sz w:val="24"/>
          <w:szCs w:val="24"/>
        </w:rPr>
        <w:t xml:space="preserve"> </w:t>
      </w:r>
      <w:r w:rsidRPr="00AA69A8">
        <w:rPr>
          <w:rFonts w:ascii="Times New Roman" w:hAnsi="Times New Roman"/>
          <w:sz w:val="24"/>
          <w:szCs w:val="24"/>
        </w:rPr>
        <w:t>A</w:t>
      </w:r>
      <w:r w:rsidRPr="00AA69A8">
        <w:rPr>
          <w:rFonts w:ascii="Times New Roman" w:eastAsia="MS Mincho" w:hAnsi="Times New Roman"/>
          <w:sz w:val="24"/>
          <w:szCs w:val="24"/>
          <w:lang w:val="en-IN"/>
        </w:rPr>
        <w:t xml:space="preserve"> total of </w:t>
      </w:r>
      <w:r w:rsidRPr="00AA69A8">
        <w:rPr>
          <w:rFonts w:ascii="Times New Roman" w:hAnsi="Times New Roman"/>
          <w:sz w:val="24"/>
          <w:szCs w:val="24"/>
        </w:rPr>
        <w:t>1154 women delivered in this study, of which 1096 were singleton pregnancies and 108 women developed preeclampsia.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69A8">
        <w:rPr>
          <w:rFonts w:ascii="Times New Roman" w:hAnsi="Times New Roman"/>
          <w:sz w:val="24"/>
          <w:szCs w:val="24"/>
        </w:rPr>
        <w:t>The mean (SD, range) gestational age of clinical diagnosis of PE was 34.3 (4.94, 24.0 – 40.6) weeks.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329F5">
        <w:rPr>
          <w:rFonts w:ascii="Times New Roman" w:hAnsi="Times New Roman"/>
          <w:bCs/>
          <w:color w:val="000000"/>
          <w:sz w:val="24"/>
          <w:szCs w:val="24"/>
          <w:lang w:eastAsia="en-IN"/>
        </w:rPr>
        <w:t>In our study, out of the total number of preeclampsia 86 women delivered at term and 22 women delivered preterm.  A total of 2</w:t>
      </w:r>
      <w:r>
        <w:rPr>
          <w:rFonts w:ascii="Times New Roman" w:hAnsi="Times New Roman"/>
          <w:bCs/>
          <w:color w:val="000000"/>
          <w:sz w:val="24"/>
          <w:szCs w:val="24"/>
          <w:lang w:eastAsia="en-IN"/>
        </w:rPr>
        <w:t>3 women had severe preeclampsia.</w:t>
      </w:r>
    </w:p>
    <w:p w14:paraId="3399FA73" w14:textId="77777777" w:rsidR="00395469" w:rsidRDefault="00395469" w:rsidP="00146F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529DAF4" w14:textId="77777777" w:rsidR="00990DCA" w:rsidRPr="00AA69A8" w:rsidRDefault="00990DCA" w:rsidP="00146F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A69A8">
        <w:rPr>
          <w:rFonts w:ascii="Times New Roman" w:hAnsi="Times New Roman"/>
          <w:b/>
          <w:sz w:val="24"/>
          <w:szCs w:val="24"/>
        </w:rPr>
        <w:t xml:space="preserve">Maternal </w:t>
      </w:r>
      <w:r w:rsidR="00424DB4" w:rsidRPr="00AA69A8">
        <w:rPr>
          <w:rFonts w:ascii="Times New Roman" w:hAnsi="Times New Roman"/>
          <w:b/>
          <w:sz w:val="24"/>
          <w:szCs w:val="24"/>
        </w:rPr>
        <w:t xml:space="preserve">and Neonatal </w:t>
      </w:r>
      <w:r w:rsidRPr="00AA69A8">
        <w:rPr>
          <w:rFonts w:ascii="Times New Roman" w:hAnsi="Times New Roman"/>
          <w:b/>
          <w:sz w:val="24"/>
          <w:szCs w:val="24"/>
        </w:rPr>
        <w:t>Characteristics</w:t>
      </w:r>
    </w:p>
    <w:p w14:paraId="21C19FEE" w14:textId="77777777" w:rsidR="00A8568D" w:rsidRPr="00395469" w:rsidRDefault="00A8568D" w:rsidP="00D7606F">
      <w:pPr>
        <w:spacing w:after="0" w:line="360" w:lineRule="auto"/>
        <w:ind w:firstLine="720"/>
        <w:jc w:val="both"/>
        <w:rPr>
          <w:rFonts w:ascii="Times New Roman" w:hAnsi="Times New Roman"/>
          <w:color w:val="222222"/>
          <w:sz w:val="24"/>
          <w:szCs w:val="24"/>
        </w:rPr>
      </w:pPr>
      <w:r w:rsidRPr="00AA69A8">
        <w:rPr>
          <w:rFonts w:ascii="Times New Roman" w:hAnsi="Times New Roman"/>
          <w:sz w:val="24"/>
          <w:szCs w:val="24"/>
        </w:rPr>
        <w:t xml:space="preserve">In comparison to the women without preeclampsia, women with preeclampsia had a higher weight (p &lt; 0.01), BMI (p &lt; 0.01) and systolic and diastolic blood pressure (p &lt; 0.01 for both) at all four time points across gestation. </w:t>
      </w:r>
      <w:r w:rsidR="00A30EC8" w:rsidRPr="00AA69A8">
        <w:rPr>
          <w:rFonts w:ascii="Times New Roman" w:hAnsi="Times New Roman"/>
          <w:sz w:val="24"/>
          <w:szCs w:val="24"/>
        </w:rPr>
        <w:t>G</w:t>
      </w:r>
      <w:r w:rsidRPr="00AA69A8">
        <w:rPr>
          <w:rFonts w:ascii="Times New Roman" w:hAnsi="Times New Roman"/>
          <w:sz w:val="24"/>
          <w:szCs w:val="24"/>
        </w:rPr>
        <w:t xml:space="preserve">estational age at birth </w:t>
      </w:r>
      <w:r w:rsidRPr="00AA69A8">
        <w:rPr>
          <w:rFonts w:ascii="Times New Roman" w:hAnsi="Times New Roman"/>
          <w:bCs/>
          <w:sz w:val="24"/>
          <w:szCs w:val="24"/>
          <w:lang w:val="en-IN" w:eastAsia="en-IN"/>
        </w:rPr>
        <w:t xml:space="preserve">(p &lt; 0.01) and </w:t>
      </w:r>
      <w:r w:rsidR="00A30EC8" w:rsidRPr="00AA69A8">
        <w:rPr>
          <w:rFonts w:ascii="Times New Roman" w:hAnsi="Times New Roman"/>
          <w:bCs/>
          <w:sz w:val="24"/>
          <w:szCs w:val="24"/>
          <w:lang w:val="en-IN" w:eastAsia="en-IN"/>
        </w:rPr>
        <w:t xml:space="preserve">the </w:t>
      </w:r>
      <w:r w:rsidRPr="00AA69A8">
        <w:rPr>
          <w:rFonts w:ascii="Times New Roman" w:hAnsi="Times New Roman"/>
          <w:bCs/>
          <w:sz w:val="24"/>
          <w:szCs w:val="24"/>
          <w:lang w:val="en-IN" w:eastAsia="en-IN"/>
        </w:rPr>
        <w:t>baby</w:t>
      </w:r>
      <w:r w:rsidR="00A30EC8" w:rsidRPr="00AA69A8">
        <w:rPr>
          <w:rFonts w:ascii="Times New Roman" w:hAnsi="Times New Roman"/>
          <w:bCs/>
          <w:sz w:val="24"/>
          <w:szCs w:val="24"/>
          <w:lang w:val="en-IN" w:eastAsia="en-IN"/>
        </w:rPr>
        <w:t>’s birth</w:t>
      </w:r>
      <w:r w:rsidRPr="00AA69A8">
        <w:rPr>
          <w:rFonts w:ascii="Times New Roman" w:hAnsi="Times New Roman"/>
          <w:bCs/>
          <w:sz w:val="24"/>
          <w:szCs w:val="24"/>
          <w:lang w:val="en-IN" w:eastAsia="en-IN"/>
        </w:rPr>
        <w:t xml:space="preserve"> weight w</w:t>
      </w:r>
      <w:r w:rsidR="00A30EC8" w:rsidRPr="00AA69A8">
        <w:rPr>
          <w:rFonts w:ascii="Times New Roman" w:hAnsi="Times New Roman"/>
          <w:bCs/>
          <w:sz w:val="24"/>
          <w:szCs w:val="24"/>
          <w:lang w:val="en-IN" w:eastAsia="en-IN"/>
        </w:rPr>
        <w:t>ere</w:t>
      </w:r>
      <w:r w:rsidRPr="00AA69A8">
        <w:rPr>
          <w:rFonts w:ascii="Times New Roman" w:hAnsi="Times New Roman"/>
          <w:bCs/>
          <w:sz w:val="24"/>
          <w:szCs w:val="24"/>
          <w:lang w:val="en-IN" w:eastAsia="en-IN"/>
        </w:rPr>
        <w:t xml:space="preserve"> lower (p &lt; 0.05) in </w:t>
      </w:r>
      <w:r w:rsidR="00A30EC8" w:rsidRPr="00AA69A8">
        <w:rPr>
          <w:rFonts w:ascii="Times New Roman" w:hAnsi="Times New Roman"/>
          <w:bCs/>
          <w:sz w:val="24"/>
          <w:szCs w:val="24"/>
          <w:lang w:val="en-IN" w:eastAsia="en-IN"/>
        </w:rPr>
        <w:t xml:space="preserve">the </w:t>
      </w:r>
      <w:r w:rsidRPr="00AA69A8">
        <w:rPr>
          <w:rFonts w:ascii="Times New Roman" w:hAnsi="Times New Roman"/>
          <w:bCs/>
          <w:sz w:val="24"/>
          <w:szCs w:val="24"/>
          <w:lang w:val="en-IN" w:eastAsia="en-IN"/>
        </w:rPr>
        <w:t xml:space="preserve">PE compared to </w:t>
      </w:r>
      <w:r w:rsidR="00A30EC8" w:rsidRPr="00AA69A8">
        <w:rPr>
          <w:rFonts w:ascii="Times New Roman" w:hAnsi="Times New Roman"/>
          <w:bCs/>
          <w:sz w:val="24"/>
          <w:szCs w:val="24"/>
          <w:lang w:val="en-IN" w:eastAsia="en-IN"/>
        </w:rPr>
        <w:t xml:space="preserve">the </w:t>
      </w:r>
      <w:proofErr w:type="gramStart"/>
      <w:r w:rsidR="00EA382D" w:rsidRPr="00AA69A8">
        <w:rPr>
          <w:rFonts w:ascii="Times New Roman" w:hAnsi="Times New Roman"/>
          <w:bCs/>
          <w:sz w:val="24"/>
          <w:szCs w:val="24"/>
          <w:lang w:val="en-IN" w:eastAsia="en-IN"/>
        </w:rPr>
        <w:t>Non</w:t>
      </w:r>
      <w:r w:rsidRPr="00AA69A8">
        <w:rPr>
          <w:rFonts w:ascii="Times New Roman" w:hAnsi="Times New Roman"/>
          <w:bCs/>
          <w:sz w:val="24"/>
          <w:szCs w:val="24"/>
          <w:lang w:val="en-IN" w:eastAsia="en-IN"/>
        </w:rPr>
        <w:t>-PE</w:t>
      </w:r>
      <w:proofErr w:type="gramEnd"/>
      <w:r w:rsidRPr="00AA69A8">
        <w:rPr>
          <w:rFonts w:ascii="Times New Roman" w:hAnsi="Times New Roman"/>
          <w:bCs/>
          <w:sz w:val="24"/>
          <w:szCs w:val="24"/>
          <w:lang w:val="en-IN" w:eastAsia="en-IN"/>
        </w:rPr>
        <w:t xml:space="preserve"> group</w:t>
      </w:r>
      <w:r w:rsidR="00C04C5A" w:rsidRPr="00AA69A8">
        <w:rPr>
          <w:rFonts w:ascii="Times New Roman" w:hAnsi="Times New Roman"/>
          <w:bCs/>
          <w:sz w:val="24"/>
          <w:szCs w:val="24"/>
          <w:lang w:val="en-IN" w:eastAsia="en-IN"/>
        </w:rPr>
        <w:t xml:space="preserve"> </w:t>
      </w:r>
      <w:r w:rsidRPr="00AA69A8">
        <w:rPr>
          <w:rFonts w:ascii="Times New Roman" w:hAnsi="Times New Roman"/>
          <w:bCs/>
          <w:sz w:val="24"/>
          <w:szCs w:val="24"/>
          <w:lang w:val="en-IN" w:eastAsia="en-IN"/>
        </w:rPr>
        <w:t>(</w:t>
      </w:r>
      <w:r w:rsidR="00EA665A" w:rsidRPr="00636FF9">
        <w:rPr>
          <w:rFonts w:ascii="Times New Roman" w:hAnsi="Times New Roman"/>
          <w:bCs/>
          <w:sz w:val="24"/>
          <w:szCs w:val="24"/>
          <w:lang w:val="en-IN" w:eastAsia="en-IN"/>
        </w:rPr>
        <w:t xml:space="preserve">Supplementary </w:t>
      </w:r>
      <w:r w:rsidR="00EA665A" w:rsidRPr="00636FF9">
        <w:rPr>
          <w:rFonts w:ascii="Times New Roman" w:hAnsi="Times New Roman"/>
          <w:sz w:val="24"/>
          <w:szCs w:val="24"/>
        </w:rPr>
        <w:t>Table. 1</w:t>
      </w:r>
      <w:r w:rsidRPr="00AA69A8">
        <w:rPr>
          <w:rFonts w:ascii="Times New Roman" w:hAnsi="Times New Roman"/>
          <w:sz w:val="24"/>
          <w:szCs w:val="24"/>
        </w:rPr>
        <w:t>)</w:t>
      </w:r>
      <w:r w:rsidRPr="00AA69A8">
        <w:rPr>
          <w:rFonts w:ascii="Times New Roman" w:hAnsi="Times New Roman"/>
          <w:bCs/>
          <w:sz w:val="24"/>
          <w:szCs w:val="24"/>
          <w:lang w:val="en-IN" w:eastAsia="en-IN"/>
        </w:rPr>
        <w:t>.</w:t>
      </w:r>
    </w:p>
    <w:p w14:paraId="1C212669" w14:textId="77777777" w:rsidR="00EA665A" w:rsidRDefault="00EA665A" w:rsidP="00146F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14:paraId="3ECB3F6B" w14:textId="77777777" w:rsidR="00E1295A" w:rsidRPr="00AA69A8" w:rsidRDefault="00B92C14" w:rsidP="00146F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A69A8">
        <w:rPr>
          <w:rFonts w:ascii="Times New Roman" w:hAnsi="Times New Roman"/>
          <w:b/>
          <w:color w:val="000000"/>
          <w:sz w:val="24"/>
          <w:szCs w:val="24"/>
        </w:rPr>
        <w:t>V</w:t>
      </w:r>
      <w:r w:rsidR="00E1295A" w:rsidRPr="00AA69A8">
        <w:rPr>
          <w:rFonts w:ascii="Times New Roman" w:hAnsi="Times New Roman"/>
          <w:b/>
          <w:color w:val="000000"/>
          <w:sz w:val="24"/>
          <w:szCs w:val="24"/>
        </w:rPr>
        <w:t>itamin D supplements during pregnancy</w:t>
      </w:r>
    </w:p>
    <w:p w14:paraId="164CCB55" w14:textId="77777777" w:rsidR="00270EEC" w:rsidRPr="00AA69A8" w:rsidRDefault="004942A8" w:rsidP="00146FD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en-IN" w:eastAsia="en-IN"/>
        </w:rPr>
      </w:pPr>
      <w:r w:rsidRPr="00AA69A8">
        <w:rPr>
          <w:rFonts w:ascii="Times New Roman" w:hAnsi="Times New Roman"/>
          <w:color w:val="000000"/>
          <w:sz w:val="24"/>
          <w:szCs w:val="24"/>
        </w:rPr>
        <w:t>T</w:t>
      </w:r>
      <w:r w:rsidRPr="00AA69A8">
        <w:rPr>
          <w:rFonts w:ascii="Times New Roman" w:hAnsi="Times New Roman"/>
          <w:bCs/>
          <w:sz w:val="24"/>
          <w:szCs w:val="24"/>
          <w:lang w:val="en-IN" w:eastAsia="en-IN"/>
        </w:rPr>
        <w:t>he</w:t>
      </w:r>
      <w:r w:rsidR="00E1295A" w:rsidRPr="00AA69A8">
        <w:rPr>
          <w:rFonts w:ascii="Times New Roman" w:hAnsi="Times New Roman"/>
          <w:bCs/>
          <w:sz w:val="24"/>
          <w:szCs w:val="24"/>
          <w:lang w:val="en-IN" w:eastAsia="en-IN"/>
        </w:rPr>
        <w:t xml:space="preserve"> percent</w:t>
      </w:r>
      <w:r w:rsidR="00B92C14" w:rsidRPr="00AA69A8">
        <w:rPr>
          <w:rFonts w:ascii="Times New Roman" w:hAnsi="Times New Roman"/>
          <w:bCs/>
          <w:sz w:val="24"/>
          <w:szCs w:val="24"/>
          <w:lang w:val="en-IN" w:eastAsia="en-IN"/>
        </w:rPr>
        <w:t>ages of</w:t>
      </w:r>
      <w:r w:rsidR="00E1295A" w:rsidRPr="00AA69A8">
        <w:rPr>
          <w:rFonts w:ascii="Times New Roman" w:hAnsi="Times New Roman"/>
          <w:bCs/>
          <w:sz w:val="24"/>
          <w:szCs w:val="24"/>
          <w:lang w:val="en-IN" w:eastAsia="en-IN"/>
        </w:rPr>
        <w:t xml:space="preserve"> women taking vitamin D </w:t>
      </w:r>
      <w:r w:rsidR="009346A8" w:rsidRPr="00AA69A8">
        <w:rPr>
          <w:rFonts w:ascii="Times New Roman" w:hAnsi="Times New Roman"/>
          <w:bCs/>
          <w:sz w:val="24"/>
          <w:szCs w:val="24"/>
          <w:lang w:val="en-IN" w:eastAsia="en-IN"/>
        </w:rPr>
        <w:t>supplements were</w:t>
      </w:r>
      <w:r w:rsidR="00E1295A" w:rsidRPr="00AA69A8">
        <w:rPr>
          <w:rFonts w:ascii="Times New Roman" w:hAnsi="Times New Roman"/>
          <w:bCs/>
          <w:sz w:val="24"/>
          <w:szCs w:val="24"/>
          <w:lang w:val="en-IN" w:eastAsia="en-IN"/>
        </w:rPr>
        <w:t xml:space="preserve"> similar in </w:t>
      </w:r>
      <w:r w:rsidR="00B92C14" w:rsidRPr="00AA69A8">
        <w:rPr>
          <w:rFonts w:ascii="Times New Roman" w:hAnsi="Times New Roman"/>
          <w:bCs/>
          <w:sz w:val="24"/>
          <w:szCs w:val="24"/>
          <w:lang w:val="en-IN" w:eastAsia="en-IN"/>
        </w:rPr>
        <w:t>the</w:t>
      </w:r>
      <w:r w:rsidR="00E1295A" w:rsidRPr="00AA69A8">
        <w:rPr>
          <w:rFonts w:ascii="Times New Roman" w:hAnsi="Times New Roman"/>
          <w:bCs/>
          <w:sz w:val="24"/>
          <w:szCs w:val="24"/>
          <w:lang w:val="en-IN" w:eastAsia="en-IN"/>
        </w:rPr>
        <w:t xml:space="preserve"> PE and </w:t>
      </w:r>
      <w:r w:rsidR="00D662CD" w:rsidRPr="00AA69A8">
        <w:rPr>
          <w:rFonts w:ascii="Times New Roman" w:hAnsi="Times New Roman"/>
          <w:bCs/>
          <w:sz w:val="24"/>
          <w:szCs w:val="24"/>
          <w:lang w:val="en-IN" w:eastAsia="en-IN"/>
        </w:rPr>
        <w:t>N</w:t>
      </w:r>
      <w:r w:rsidR="00E1295A" w:rsidRPr="00AA69A8">
        <w:rPr>
          <w:rFonts w:ascii="Times New Roman" w:hAnsi="Times New Roman"/>
          <w:bCs/>
          <w:sz w:val="24"/>
          <w:szCs w:val="24"/>
          <w:lang w:val="en-IN" w:eastAsia="en-IN"/>
        </w:rPr>
        <w:t xml:space="preserve">on-PE groups. Women taking vitamin D supplements in the </w:t>
      </w:r>
      <w:proofErr w:type="gramStart"/>
      <w:r w:rsidR="00D662CD" w:rsidRPr="00AA69A8">
        <w:rPr>
          <w:rFonts w:ascii="Times New Roman" w:hAnsi="Times New Roman"/>
          <w:bCs/>
          <w:sz w:val="24"/>
          <w:szCs w:val="24"/>
          <w:lang w:val="en-IN" w:eastAsia="en-IN"/>
        </w:rPr>
        <w:t>N</w:t>
      </w:r>
      <w:r w:rsidR="00E1295A" w:rsidRPr="00AA69A8">
        <w:rPr>
          <w:rFonts w:ascii="Times New Roman" w:hAnsi="Times New Roman"/>
          <w:bCs/>
          <w:sz w:val="24"/>
          <w:szCs w:val="24"/>
          <w:lang w:val="en-IN" w:eastAsia="en-IN"/>
        </w:rPr>
        <w:t>on-PE</w:t>
      </w:r>
      <w:proofErr w:type="gramEnd"/>
      <w:r w:rsidR="00E1295A" w:rsidRPr="00AA69A8">
        <w:rPr>
          <w:rFonts w:ascii="Times New Roman" w:hAnsi="Times New Roman"/>
          <w:bCs/>
          <w:sz w:val="24"/>
          <w:szCs w:val="24"/>
          <w:lang w:val="en-IN" w:eastAsia="en-IN"/>
        </w:rPr>
        <w:t xml:space="preserve"> group at V1, V2 and V3 was 48.7%, 88.7%, 94.7% respectively while in the PE group it was 49.0%, 91.7%, 97.5% respectively.</w:t>
      </w:r>
      <w:r w:rsidR="00341F89" w:rsidRPr="00AA69A8">
        <w:rPr>
          <w:rFonts w:ascii="Times New Roman" w:hAnsi="Times New Roman"/>
          <w:bCs/>
          <w:sz w:val="24"/>
          <w:szCs w:val="24"/>
          <w:lang w:val="en-IN" w:eastAsia="en-IN"/>
        </w:rPr>
        <w:t xml:space="preserve"> </w:t>
      </w:r>
      <w:r w:rsidR="00E825A6" w:rsidRPr="00AA69A8">
        <w:rPr>
          <w:rFonts w:ascii="Times New Roman" w:hAnsi="Times New Roman"/>
          <w:bCs/>
          <w:sz w:val="24"/>
          <w:szCs w:val="24"/>
          <w:lang w:val="en-IN" w:eastAsia="en-IN"/>
        </w:rPr>
        <w:t xml:space="preserve">The mean (SD) vitamin D concentrations for women taking vitamin D supplements in the </w:t>
      </w:r>
      <w:proofErr w:type="gramStart"/>
      <w:r w:rsidR="00E825A6" w:rsidRPr="00AA69A8">
        <w:rPr>
          <w:rFonts w:ascii="Times New Roman" w:hAnsi="Times New Roman"/>
          <w:bCs/>
          <w:sz w:val="24"/>
          <w:szCs w:val="24"/>
          <w:lang w:val="en-IN" w:eastAsia="en-IN"/>
        </w:rPr>
        <w:t>Non-PE</w:t>
      </w:r>
      <w:proofErr w:type="gramEnd"/>
      <w:r w:rsidR="00E825A6" w:rsidRPr="00AA69A8">
        <w:rPr>
          <w:rFonts w:ascii="Times New Roman" w:hAnsi="Times New Roman"/>
          <w:bCs/>
          <w:sz w:val="24"/>
          <w:szCs w:val="24"/>
          <w:lang w:val="en-IN" w:eastAsia="en-IN"/>
        </w:rPr>
        <w:t xml:space="preserve"> </w:t>
      </w:r>
      <w:r w:rsidR="00E825A6" w:rsidRPr="00AA69A8">
        <w:rPr>
          <w:rFonts w:ascii="Times New Roman" w:hAnsi="Times New Roman"/>
          <w:bCs/>
          <w:sz w:val="24"/>
          <w:szCs w:val="24"/>
          <w:lang w:val="en-IN" w:eastAsia="en-IN"/>
        </w:rPr>
        <w:lastRenderedPageBreak/>
        <w:t xml:space="preserve">group at V1, V2, V3 and V4 was 24.60 (19.57), 23.84 (21.25), 23.06 (17.16) and 17.20 (9.24) respectively and in the PE group </w:t>
      </w:r>
      <w:r w:rsidR="00270EEC" w:rsidRPr="00AA69A8">
        <w:rPr>
          <w:rFonts w:ascii="Times New Roman" w:hAnsi="Times New Roman"/>
          <w:bCs/>
          <w:sz w:val="24"/>
          <w:szCs w:val="24"/>
          <w:lang w:val="en-IN" w:eastAsia="en-IN"/>
        </w:rPr>
        <w:t xml:space="preserve">it was 18.35 (14.50), 17.45 (9.14), 16.85 (8.80) and 20.97 (7.66) respectively. </w:t>
      </w:r>
      <w:r w:rsidR="0083176B" w:rsidRPr="00AA69A8">
        <w:rPr>
          <w:rFonts w:ascii="Times New Roman" w:hAnsi="Times New Roman"/>
          <w:bCs/>
          <w:sz w:val="24"/>
          <w:szCs w:val="24"/>
          <w:lang w:val="en-IN" w:eastAsia="en-IN"/>
        </w:rPr>
        <w:t xml:space="preserve">The mean vitamin D </w:t>
      </w:r>
      <w:r w:rsidR="00B63586" w:rsidRPr="00AA69A8">
        <w:rPr>
          <w:rFonts w:ascii="Times New Roman" w:hAnsi="Times New Roman"/>
          <w:bCs/>
          <w:sz w:val="24"/>
          <w:szCs w:val="24"/>
          <w:lang w:val="en-IN" w:eastAsia="en-IN"/>
        </w:rPr>
        <w:t>concentrations for women taking vitamin D supplements were</w:t>
      </w:r>
      <w:r w:rsidR="0083176B" w:rsidRPr="00AA69A8">
        <w:rPr>
          <w:rFonts w:ascii="Times New Roman" w:hAnsi="Times New Roman"/>
          <w:bCs/>
          <w:sz w:val="24"/>
          <w:szCs w:val="24"/>
          <w:lang w:val="en-IN" w:eastAsia="en-IN"/>
        </w:rPr>
        <w:t xml:space="preserve"> significantly lower in </w:t>
      </w:r>
      <w:r w:rsidR="00B63586" w:rsidRPr="00AA69A8">
        <w:rPr>
          <w:rFonts w:ascii="Times New Roman" w:hAnsi="Times New Roman"/>
          <w:bCs/>
          <w:sz w:val="24"/>
          <w:szCs w:val="24"/>
          <w:lang w:val="en-IN" w:eastAsia="en-IN"/>
        </w:rPr>
        <w:t xml:space="preserve">PE group compared to the </w:t>
      </w:r>
      <w:proofErr w:type="gramStart"/>
      <w:r w:rsidR="00B63586" w:rsidRPr="00AA69A8">
        <w:rPr>
          <w:rFonts w:ascii="Times New Roman" w:hAnsi="Times New Roman"/>
          <w:bCs/>
          <w:sz w:val="24"/>
          <w:szCs w:val="24"/>
          <w:lang w:val="en-IN" w:eastAsia="en-IN"/>
        </w:rPr>
        <w:t>Non-PE</w:t>
      </w:r>
      <w:proofErr w:type="gramEnd"/>
      <w:r w:rsidR="00B63586" w:rsidRPr="00AA69A8">
        <w:rPr>
          <w:rFonts w:ascii="Times New Roman" w:hAnsi="Times New Roman"/>
          <w:bCs/>
          <w:sz w:val="24"/>
          <w:szCs w:val="24"/>
          <w:lang w:val="en-IN" w:eastAsia="en-IN"/>
        </w:rPr>
        <w:t xml:space="preserve"> group at V1 (p &lt; 0.01), V2 (p &lt; 0.01) and V3 (p &lt; 0.05) respectively.</w:t>
      </w:r>
    </w:p>
    <w:p w14:paraId="1B213F18" w14:textId="77777777" w:rsidR="00C04C5A" w:rsidRPr="00AA69A8" w:rsidRDefault="00C82A29" w:rsidP="00146FD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Cs/>
          <w:sz w:val="24"/>
          <w:szCs w:val="24"/>
          <w:lang w:val="en-IN" w:eastAsia="en-IN"/>
        </w:rPr>
      </w:pPr>
      <w:r w:rsidRPr="00AA69A8">
        <w:rPr>
          <w:rFonts w:ascii="Times New Roman" w:hAnsi="Times New Roman"/>
          <w:bCs/>
          <w:sz w:val="24"/>
          <w:szCs w:val="24"/>
          <w:lang w:val="en-IN" w:eastAsia="en-IN"/>
        </w:rPr>
        <w:t xml:space="preserve">The </w:t>
      </w:r>
      <w:r w:rsidRPr="00AA69A8">
        <w:rPr>
          <w:rFonts w:ascii="Times New Roman" w:hAnsi="Times New Roman"/>
          <w:sz w:val="24"/>
          <w:szCs w:val="24"/>
        </w:rPr>
        <w:t xml:space="preserve">mean (SD) </w:t>
      </w:r>
      <w:r w:rsidRPr="00AA69A8">
        <w:rPr>
          <w:rFonts w:ascii="Times New Roman" w:hAnsi="Times New Roman"/>
          <w:bCs/>
          <w:sz w:val="24"/>
          <w:szCs w:val="24"/>
          <w:lang w:val="en-IN" w:eastAsia="en-IN"/>
        </w:rPr>
        <w:t>v</w:t>
      </w:r>
      <w:r w:rsidR="00073979" w:rsidRPr="00AA69A8">
        <w:rPr>
          <w:rFonts w:ascii="Times New Roman" w:hAnsi="Times New Roman"/>
          <w:bCs/>
          <w:sz w:val="24"/>
          <w:szCs w:val="24"/>
          <w:lang w:val="en-IN" w:eastAsia="en-IN"/>
        </w:rPr>
        <w:t>itamin D concentrations</w:t>
      </w:r>
      <w:r w:rsidR="00742F1E" w:rsidRPr="00AA69A8">
        <w:rPr>
          <w:rFonts w:ascii="Times New Roman" w:hAnsi="Times New Roman"/>
          <w:bCs/>
          <w:sz w:val="24"/>
          <w:szCs w:val="24"/>
          <w:lang w:val="en-IN" w:eastAsia="en-IN"/>
        </w:rPr>
        <w:t xml:space="preserve"> in </w:t>
      </w:r>
      <w:r w:rsidR="00742F1E" w:rsidRPr="00AA69A8">
        <w:rPr>
          <w:rFonts w:ascii="Times New Roman" w:hAnsi="Times New Roman"/>
          <w:bCs/>
          <w:sz w:val="24"/>
          <w:szCs w:val="24"/>
          <w:lang w:eastAsia="en-IN"/>
        </w:rPr>
        <w:t>ng/ml</w:t>
      </w:r>
      <w:r w:rsidR="00073979" w:rsidRPr="00AA69A8">
        <w:rPr>
          <w:rFonts w:ascii="Times New Roman" w:hAnsi="Times New Roman"/>
          <w:bCs/>
          <w:sz w:val="24"/>
          <w:szCs w:val="24"/>
          <w:lang w:val="en-IN" w:eastAsia="en-IN"/>
        </w:rPr>
        <w:t xml:space="preserve"> in the women taking vitamin D supplements at V1, V2, V3 and V4 was </w:t>
      </w:r>
      <w:r w:rsidR="00073979" w:rsidRPr="00AA69A8">
        <w:rPr>
          <w:rFonts w:ascii="Times New Roman" w:hAnsi="Times New Roman"/>
          <w:bCs/>
          <w:sz w:val="24"/>
          <w:szCs w:val="24"/>
          <w:lang w:eastAsia="en-IN"/>
        </w:rPr>
        <w:t>22.56 (18.39), 21.81 (18.51), 21.28 (15.48) and 19.35 (8.26)</w:t>
      </w:r>
      <w:r w:rsidR="00742F1E" w:rsidRPr="00AA69A8">
        <w:rPr>
          <w:rFonts w:ascii="Times New Roman" w:hAnsi="Times New Roman"/>
          <w:bCs/>
          <w:sz w:val="24"/>
          <w:szCs w:val="24"/>
          <w:lang w:eastAsia="en-IN"/>
        </w:rPr>
        <w:t xml:space="preserve"> </w:t>
      </w:r>
      <w:r w:rsidR="00073979" w:rsidRPr="00AA69A8">
        <w:rPr>
          <w:rFonts w:ascii="Times New Roman" w:hAnsi="Times New Roman"/>
          <w:bCs/>
          <w:sz w:val="24"/>
          <w:szCs w:val="24"/>
          <w:lang w:eastAsia="en-IN"/>
        </w:rPr>
        <w:t xml:space="preserve">respectively. </w:t>
      </w:r>
      <w:r w:rsidR="00C04C5A" w:rsidRPr="00AA69A8">
        <w:rPr>
          <w:rFonts w:ascii="Times New Roman" w:hAnsi="Times New Roman"/>
          <w:bCs/>
          <w:sz w:val="24"/>
          <w:szCs w:val="24"/>
          <w:lang w:val="en-IN" w:eastAsia="en-IN"/>
        </w:rPr>
        <w:t xml:space="preserve">The </w:t>
      </w:r>
      <w:r w:rsidR="00C04C5A" w:rsidRPr="00AA69A8">
        <w:rPr>
          <w:rFonts w:ascii="Times New Roman" w:hAnsi="Times New Roman"/>
          <w:sz w:val="24"/>
          <w:szCs w:val="24"/>
        </w:rPr>
        <w:t xml:space="preserve">mean (SD) </w:t>
      </w:r>
      <w:r w:rsidR="00C04C5A" w:rsidRPr="00AA69A8">
        <w:rPr>
          <w:rFonts w:ascii="Times New Roman" w:hAnsi="Times New Roman"/>
          <w:bCs/>
          <w:sz w:val="24"/>
          <w:szCs w:val="24"/>
          <w:lang w:val="en-IN" w:eastAsia="en-IN"/>
        </w:rPr>
        <w:t xml:space="preserve">vitamin D concentrations in the women not taking vitamin D supplements at V1, V2, V3 and V4 was </w:t>
      </w:r>
      <w:r w:rsidR="00C04C5A" w:rsidRPr="00AA69A8">
        <w:rPr>
          <w:rFonts w:ascii="Times New Roman" w:hAnsi="Times New Roman"/>
          <w:bCs/>
          <w:sz w:val="24"/>
          <w:szCs w:val="24"/>
          <w:lang w:eastAsia="en-IN"/>
        </w:rPr>
        <w:t>18.70 (17.25), 16.09 (15.49</w:t>
      </w:r>
      <w:proofErr w:type="gramStart"/>
      <w:r w:rsidR="00C04C5A" w:rsidRPr="00AA69A8">
        <w:rPr>
          <w:rFonts w:ascii="Times New Roman" w:hAnsi="Times New Roman"/>
          <w:bCs/>
          <w:sz w:val="24"/>
          <w:szCs w:val="24"/>
          <w:lang w:eastAsia="en-IN"/>
        </w:rPr>
        <w:t>) ,</w:t>
      </w:r>
      <w:proofErr w:type="gramEnd"/>
      <w:r w:rsidR="00C04C5A" w:rsidRPr="00AA69A8">
        <w:rPr>
          <w:rFonts w:ascii="Times New Roman" w:hAnsi="Times New Roman"/>
          <w:bCs/>
          <w:sz w:val="24"/>
          <w:szCs w:val="24"/>
          <w:lang w:eastAsia="en-IN"/>
        </w:rPr>
        <w:t xml:space="preserve"> 18.08 (11.45) and 20.06 (16.59) </w:t>
      </w:r>
      <w:r w:rsidR="004942A8" w:rsidRPr="00AA69A8">
        <w:rPr>
          <w:rFonts w:ascii="Times New Roman" w:hAnsi="Times New Roman"/>
          <w:bCs/>
          <w:sz w:val="24"/>
          <w:szCs w:val="24"/>
          <w:lang w:eastAsia="en-IN"/>
        </w:rPr>
        <w:t>respectively</w:t>
      </w:r>
      <w:r w:rsidR="00C04C5A" w:rsidRPr="00AA69A8">
        <w:rPr>
          <w:rFonts w:ascii="Times New Roman" w:hAnsi="Times New Roman"/>
          <w:bCs/>
          <w:sz w:val="24"/>
          <w:szCs w:val="24"/>
          <w:lang w:eastAsia="en-IN"/>
        </w:rPr>
        <w:t xml:space="preserve">. </w:t>
      </w:r>
      <w:r w:rsidR="00C0460C" w:rsidRPr="00AA69A8">
        <w:rPr>
          <w:rFonts w:ascii="Times New Roman" w:hAnsi="Times New Roman"/>
          <w:bCs/>
          <w:sz w:val="24"/>
          <w:szCs w:val="24"/>
          <w:lang w:val="en-IN" w:eastAsia="en-IN"/>
        </w:rPr>
        <w:t>At V2, the vitamin D concentrations were significantly lower in the women not taking supplements as compared to the women taking vitamin D supplements (p &lt; 0.01).</w:t>
      </w:r>
      <w:r w:rsidR="0021344A" w:rsidRPr="00AA69A8">
        <w:rPr>
          <w:rFonts w:ascii="Times New Roman" w:hAnsi="Times New Roman"/>
          <w:bCs/>
          <w:sz w:val="24"/>
          <w:szCs w:val="24"/>
          <w:lang w:val="en-IN" w:eastAsia="en-IN"/>
        </w:rPr>
        <w:t xml:space="preserve"> </w:t>
      </w:r>
    </w:p>
    <w:p w14:paraId="657E2C92" w14:textId="77777777" w:rsidR="00D7606F" w:rsidRDefault="00D7606F" w:rsidP="00146F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480C75D" w14:textId="77777777" w:rsidR="00B24D02" w:rsidRPr="00AA69A8" w:rsidRDefault="00B24D02" w:rsidP="00146F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A69A8">
        <w:rPr>
          <w:rFonts w:ascii="Times New Roman" w:hAnsi="Times New Roman"/>
          <w:b/>
          <w:sz w:val="24"/>
          <w:szCs w:val="24"/>
        </w:rPr>
        <w:t>Dietary intake of vitamin D rich foods</w:t>
      </w:r>
    </w:p>
    <w:p w14:paraId="4B6D0AF5" w14:textId="77777777" w:rsidR="00B24D02" w:rsidRPr="00AA69A8" w:rsidRDefault="00B24D02" w:rsidP="00146F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AA69A8">
        <w:rPr>
          <w:rFonts w:ascii="Times New Roman" w:hAnsi="Times New Roman"/>
          <w:b/>
          <w:sz w:val="24"/>
          <w:szCs w:val="24"/>
        </w:rPr>
        <w:tab/>
      </w:r>
      <w:r w:rsidRPr="00AA69A8">
        <w:rPr>
          <w:rFonts w:ascii="Times New Roman" w:hAnsi="Times New Roman"/>
          <w:sz w:val="24"/>
          <w:szCs w:val="24"/>
        </w:rPr>
        <w:t xml:space="preserve"> Table</w:t>
      </w:r>
      <w:r w:rsidR="001462C0">
        <w:rPr>
          <w:rFonts w:ascii="Times New Roman" w:hAnsi="Times New Roman"/>
          <w:sz w:val="24"/>
          <w:szCs w:val="24"/>
        </w:rPr>
        <w:t>.</w:t>
      </w:r>
      <w:r w:rsidRPr="00AA69A8">
        <w:rPr>
          <w:rFonts w:ascii="Times New Roman" w:hAnsi="Times New Roman"/>
          <w:sz w:val="24"/>
          <w:szCs w:val="24"/>
        </w:rPr>
        <w:t xml:space="preserve"> </w:t>
      </w:r>
      <w:r w:rsidR="00EA665A">
        <w:rPr>
          <w:rFonts w:ascii="Times New Roman" w:hAnsi="Times New Roman"/>
          <w:sz w:val="24"/>
          <w:szCs w:val="24"/>
        </w:rPr>
        <w:t>1</w:t>
      </w:r>
      <w:r w:rsidRPr="00AA69A8">
        <w:rPr>
          <w:rFonts w:ascii="Times New Roman" w:hAnsi="Times New Roman"/>
          <w:sz w:val="24"/>
          <w:szCs w:val="24"/>
        </w:rPr>
        <w:t xml:space="preserve"> shows the frequency of intake of vitamin D rich foods in Non-PE and PE groups. In this study, the dietary intake of vitamin D rich foods was found to be similar in both the groups.</w:t>
      </w:r>
    </w:p>
    <w:p w14:paraId="314A407B" w14:textId="77777777" w:rsidR="00564224" w:rsidRPr="00AA69A8" w:rsidRDefault="00564224" w:rsidP="00146F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A69A8">
        <w:rPr>
          <w:rFonts w:ascii="Times New Roman" w:hAnsi="Times New Roman"/>
          <w:b/>
          <w:sz w:val="24"/>
          <w:szCs w:val="24"/>
        </w:rPr>
        <w:t xml:space="preserve">Table. </w:t>
      </w:r>
      <w:r w:rsidR="00EA665A">
        <w:rPr>
          <w:rFonts w:ascii="Times New Roman" w:hAnsi="Times New Roman"/>
          <w:b/>
          <w:sz w:val="24"/>
          <w:szCs w:val="24"/>
        </w:rPr>
        <w:t>1</w:t>
      </w:r>
      <w:r w:rsidRPr="00AA69A8">
        <w:rPr>
          <w:rFonts w:ascii="Times New Roman" w:hAnsi="Times New Roman"/>
          <w:b/>
          <w:sz w:val="24"/>
          <w:szCs w:val="24"/>
        </w:rPr>
        <w:t xml:space="preserve"> Frequency of intake of vitamin D rich foods in</w:t>
      </w:r>
      <w:r w:rsidR="0083383F" w:rsidRPr="00AA69A8">
        <w:rPr>
          <w:rFonts w:ascii="Times New Roman" w:hAnsi="Times New Roman"/>
          <w:b/>
          <w:sz w:val="24"/>
          <w:szCs w:val="24"/>
        </w:rPr>
        <w:t xml:space="preserve"> Non-PE and PE groups</w:t>
      </w:r>
    </w:p>
    <w:tbl>
      <w:tblPr>
        <w:tblW w:w="87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34"/>
        <w:gridCol w:w="2344"/>
        <w:gridCol w:w="1916"/>
        <w:gridCol w:w="1281"/>
      </w:tblGrid>
      <w:tr w:rsidR="00907D7B" w:rsidRPr="00AA69A8" w14:paraId="5BE737F2" w14:textId="77777777" w:rsidTr="00E75165">
        <w:trPr>
          <w:trHeight w:val="294"/>
          <w:jc w:val="center"/>
        </w:trPr>
        <w:tc>
          <w:tcPr>
            <w:tcW w:w="3234" w:type="dxa"/>
            <w:vAlign w:val="center"/>
          </w:tcPr>
          <w:p w14:paraId="0898829B" w14:textId="77777777" w:rsidR="00564224" w:rsidRPr="00AA69A8" w:rsidRDefault="00564224" w:rsidP="00EC11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bidi="mr-IN"/>
              </w:rPr>
            </w:pPr>
            <w:r w:rsidRPr="00AA69A8">
              <w:rPr>
                <w:rFonts w:ascii="Times New Roman" w:hAnsi="Times New Roman"/>
                <w:b/>
                <w:color w:val="000000"/>
                <w:sz w:val="24"/>
                <w:szCs w:val="24"/>
                <w:lang w:bidi="mr-IN"/>
              </w:rPr>
              <w:t>Vitamin D (n%)</w:t>
            </w:r>
          </w:p>
        </w:tc>
        <w:tc>
          <w:tcPr>
            <w:tcW w:w="2344" w:type="dxa"/>
            <w:vAlign w:val="center"/>
          </w:tcPr>
          <w:p w14:paraId="5DD73891" w14:textId="77777777" w:rsidR="00564224" w:rsidRPr="00AA69A8" w:rsidRDefault="00564224" w:rsidP="00EC11C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bidi="mr-IN"/>
              </w:rPr>
            </w:pPr>
            <w:r w:rsidRPr="00AA69A8">
              <w:rPr>
                <w:rFonts w:ascii="Times New Roman" w:hAnsi="Times New Roman"/>
                <w:b/>
                <w:color w:val="000000"/>
                <w:sz w:val="24"/>
                <w:szCs w:val="24"/>
                <w:lang w:bidi="mr-IN"/>
              </w:rPr>
              <w:t>PE</w:t>
            </w:r>
          </w:p>
        </w:tc>
        <w:tc>
          <w:tcPr>
            <w:tcW w:w="1916" w:type="dxa"/>
            <w:vAlign w:val="center"/>
          </w:tcPr>
          <w:p w14:paraId="24A1FEB9" w14:textId="77777777" w:rsidR="00564224" w:rsidRPr="00AA69A8" w:rsidRDefault="00A46913" w:rsidP="00EC11C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bidi="mr-IN"/>
              </w:rPr>
            </w:pPr>
            <w:r w:rsidRPr="00AA69A8">
              <w:rPr>
                <w:rFonts w:ascii="Times New Roman" w:hAnsi="Times New Roman"/>
                <w:b/>
                <w:color w:val="000000"/>
                <w:sz w:val="24"/>
                <w:szCs w:val="24"/>
                <w:lang w:bidi="mr-IN"/>
              </w:rPr>
              <w:t>Non-</w:t>
            </w:r>
            <w:r w:rsidR="00564224" w:rsidRPr="00AA69A8">
              <w:rPr>
                <w:rFonts w:ascii="Times New Roman" w:hAnsi="Times New Roman"/>
                <w:b/>
                <w:color w:val="000000"/>
                <w:sz w:val="24"/>
                <w:szCs w:val="24"/>
                <w:lang w:bidi="mr-IN"/>
              </w:rPr>
              <w:t>PE</w:t>
            </w:r>
          </w:p>
        </w:tc>
        <w:tc>
          <w:tcPr>
            <w:tcW w:w="1281" w:type="dxa"/>
            <w:vAlign w:val="center"/>
          </w:tcPr>
          <w:p w14:paraId="75B5D632" w14:textId="77777777" w:rsidR="00564224" w:rsidRPr="00AA69A8" w:rsidRDefault="004A7264" w:rsidP="00EC11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22222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b/>
                <w:color w:val="222222"/>
                <w:sz w:val="20"/>
                <w:szCs w:val="20"/>
              </w:rPr>
              <w:t>p</w:t>
            </w:r>
          </w:p>
        </w:tc>
      </w:tr>
      <w:tr w:rsidR="00564224" w:rsidRPr="00AA69A8" w14:paraId="2BDBF122" w14:textId="77777777" w:rsidTr="00E75165">
        <w:trPr>
          <w:trHeight w:val="294"/>
          <w:jc w:val="center"/>
        </w:trPr>
        <w:tc>
          <w:tcPr>
            <w:tcW w:w="8775" w:type="dxa"/>
            <w:gridSpan w:val="4"/>
            <w:vAlign w:val="center"/>
          </w:tcPr>
          <w:p w14:paraId="505A1B73" w14:textId="77777777" w:rsidR="00564224" w:rsidRPr="00AA69A8" w:rsidRDefault="00564224" w:rsidP="00EC11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bidi="mr-IN"/>
              </w:rPr>
            </w:pPr>
            <w:r w:rsidRPr="00AA69A8">
              <w:rPr>
                <w:rFonts w:ascii="Times New Roman" w:hAnsi="Times New Roman"/>
                <w:b/>
                <w:color w:val="000000"/>
                <w:sz w:val="24"/>
                <w:szCs w:val="24"/>
                <w:lang w:bidi="mr-IN"/>
              </w:rPr>
              <w:t xml:space="preserve">V1 (11-14 </w:t>
            </w:r>
            <w:proofErr w:type="spellStart"/>
            <w:r w:rsidRPr="00AA69A8">
              <w:rPr>
                <w:rFonts w:ascii="Times New Roman" w:hAnsi="Times New Roman"/>
                <w:b/>
                <w:color w:val="000000"/>
                <w:sz w:val="24"/>
                <w:szCs w:val="24"/>
                <w:lang w:bidi="mr-IN"/>
              </w:rPr>
              <w:t>wks</w:t>
            </w:r>
            <w:proofErr w:type="spellEnd"/>
            <w:r w:rsidRPr="00AA69A8">
              <w:rPr>
                <w:rFonts w:ascii="Times New Roman" w:hAnsi="Times New Roman"/>
                <w:b/>
                <w:color w:val="000000"/>
                <w:sz w:val="24"/>
                <w:szCs w:val="24"/>
                <w:lang w:bidi="mr-IN"/>
              </w:rPr>
              <w:t>)</w:t>
            </w:r>
          </w:p>
        </w:tc>
      </w:tr>
      <w:tr w:rsidR="00A46913" w:rsidRPr="00AA69A8" w14:paraId="2FEC48CE" w14:textId="77777777" w:rsidTr="00E75165">
        <w:trPr>
          <w:trHeight w:val="294"/>
          <w:jc w:val="center"/>
        </w:trPr>
        <w:tc>
          <w:tcPr>
            <w:tcW w:w="3234" w:type="dxa"/>
            <w:vAlign w:val="center"/>
          </w:tcPr>
          <w:p w14:paraId="2FBE5D79" w14:textId="77777777" w:rsidR="00A46913" w:rsidRPr="00AA69A8" w:rsidRDefault="00A46913" w:rsidP="00EC11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bidi="mr-IN"/>
              </w:rPr>
            </w:pPr>
            <w:proofErr w:type="spellStart"/>
            <w:r w:rsidRPr="00AA69A8">
              <w:rPr>
                <w:rFonts w:ascii="Times New Roman" w:hAnsi="Times New Roman"/>
                <w:b/>
                <w:color w:val="000000"/>
                <w:sz w:val="24"/>
                <w:szCs w:val="24"/>
                <w:lang w:bidi="mr-IN"/>
              </w:rPr>
              <w:t>Upto</w:t>
            </w:r>
            <w:proofErr w:type="spellEnd"/>
            <w:r w:rsidRPr="00AA69A8">
              <w:rPr>
                <w:rFonts w:ascii="Times New Roman" w:hAnsi="Times New Roman"/>
                <w:b/>
                <w:color w:val="000000"/>
                <w:sz w:val="24"/>
                <w:szCs w:val="24"/>
                <w:lang w:bidi="mr-IN"/>
              </w:rPr>
              <w:t xml:space="preserve"> 2 times in a day</w:t>
            </w:r>
          </w:p>
        </w:tc>
        <w:tc>
          <w:tcPr>
            <w:tcW w:w="2344" w:type="dxa"/>
            <w:vAlign w:val="center"/>
          </w:tcPr>
          <w:p w14:paraId="3514C6AC" w14:textId="77777777" w:rsidR="00A46913" w:rsidRPr="00AA69A8" w:rsidRDefault="00A46913" w:rsidP="00EC11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mr-IN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  <w:lang w:bidi="mr-IN"/>
              </w:rPr>
              <w:t>27 (27.3%)</w:t>
            </w:r>
          </w:p>
        </w:tc>
        <w:tc>
          <w:tcPr>
            <w:tcW w:w="1916" w:type="dxa"/>
            <w:vAlign w:val="center"/>
          </w:tcPr>
          <w:p w14:paraId="7916748B" w14:textId="77777777" w:rsidR="00A46913" w:rsidRPr="00AA69A8" w:rsidRDefault="00A46913" w:rsidP="00EC11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mr-IN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  <w:lang w:bidi="mr-IN"/>
              </w:rPr>
              <w:t>46 (22.9%)</w:t>
            </w:r>
          </w:p>
        </w:tc>
        <w:tc>
          <w:tcPr>
            <w:tcW w:w="1281" w:type="dxa"/>
            <w:vMerge w:val="restart"/>
            <w:vAlign w:val="center"/>
          </w:tcPr>
          <w:p w14:paraId="6D82044F" w14:textId="77777777" w:rsidR="00A46913" w:rsidRPr="00AA69A8" w:rsidRDefault="00A46913" w:rsidP="00EC11C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</w:rPr>
            </w:pPr>
            <w:r w:rsidRPr="00AA69A8">
              <w:rPr>
                <w:rFonts w:ascii="Times New Roman" w:eastAsia="Times New Roman" w:hAnsi="Times New Roman"/>
                <w:color w:val="222222"/>
                <w:sz w:val="24"/>
                <w:szCs w:val="24"/>
              </w:rPr>
              <w:t>0.657</w:t>
            </w:r>
          </w:p>
        </w:tc>
      </w:tr>
      <w:tr w:rsidR="00A46913" w:rsidRPr="00AA69A8" w14:paraId="6D9276D9" w14:textId="77777777" w:rsidTr="00E75165">
        <w:trPr>
          <w:trHeight w:val="294"/>
          <w:jc w:val="center"/>
        </w:trPr>
        <w:tc>
          <w:tcPr>
            <w:tcW w:w="3234" w:type="dxa"/>
            <w:vAlign w:val="center"/>
          </w:tcPr>
          <w:p w14:paraId="16B1D54A" w14:textId="77777777" w:rsidR="00A46913" w:rsidRPr="00AA69A8" w:rsidRDefault="00A46913" w:rsidP="00EC11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bidi="mr-IN"/>
              </w:rPr>
            </w:pPr>
            <w:r w:rsidRPr="00AA69A8">
              <w:rPr>
                <w:rFonts w:ascii="Times New Roman" w:hAnsi="Times New Roman"/>
                <w:b/>
                <w:color w:val="000000"/>
                <w:sz w:val="24"/>
                <w:szCs w:val="24"/>
                <w:lang w:bidi="mr-IN"/>
              </w:rPr>
              <w:t>2-3 times a day</w:t>
            </w:r>
          </w:p>
        </w:tc>
        <w:tc>
          <w:tcPr>
            <w:tcW w:w="2344" w:type="dxa"/>
            <w:vAlign w:val="center"/>
          </w:tcPr>
          <w:p w14:paraId="3F50322D" w14:textId="77777777" w:rsidR="00A46913" w:rsidRPr="00AA69A8" w:rsidRDefault="00A46913" w:rsidP="00EC11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mr-IN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  <w:lang w:bidi="mr-IN"/>
              </w:rPr>
              <w:t>41 (41.4%)</w:t>
            </w:r>
          </w:p>
        </w:tc>
        <w:tc>
          <w:tcPr>
            <w:tcW w:w="1916" w:type="dxa"/>
            <w:vAlign w:val="center"/>
          </w:tcPr>
          <w:p w14:paraId="02A1CE54" w14:textId="77777777" w:rsidR="00A46913" w:rsidRPr="00AA69A8" w:rsidRDefault="00A46913" w:rsidP="00EC11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mr-IN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  <w:lang w:bidi="mr-IN"/>
              </w:rPr>
              <w:t>84 (41.8%)</w:t>
            </w:r>
          </w:p>
        </w:tc>
        <w:tc>
          <w:tcPr>
            <w:tcW w:w="1281" w:type="dxa"/>
            <w:vMerge/>
            <w:vAlign w:val="center"/>
          </w:tcPr>
          <w:p w14:paraId="14752829" w14:textId="77777777" w:rsidR="00A46913" w:rsidRPr="00AA69A8" w:rsidRDefault="00A46913" w:rsidP="00EC11C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="Times New Roman" w:hAnsi="Times New Roman"/>
                <w:color w:val="222222"/>
                <w:sz w:val="20"/>
                <w:szCs w:val="20"/>
              </w:rPr>
            </w:pPr>
          </w:p>
        </w:tc>
      </w:tr>
      <w:tr w:rsidR="00A46913" w:rsidRPr="00AA69A8" w14:paraId="3A3BEF5F" w14:textId="77777777" w:rsidTr="00E75165">
        <w:trPr>
          <w:trHeight w:val="294"/>
          <w:jc w:val="center"/>
        </w:trPr>
        <w:tc>
          <w:tcPr>
            <w:tcW w:w="3234" w:type="dxa"/>
            <w:vAlign w:val="center"/>
          </w:tcPr>
          <w:p w14:paraId="26E65E64" w14:textId="77777777" w:rsidR="00A46913" w:rsidRPr="00AA69A8" w:rsidRDefault="00A46913" w:rsidP="00EC11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bidi="mr-IN"/>
              </w:rPr>
            </w:pPr>
            <w:r w:rsidRPr="00AA69A8">
              <w:rPr>
                <w:rFonts w:ascii="Times New Roman" w:hAnsi="Times New Roman"/>
                <w:b/>
                <w:color w:val="000000"/>
                <w:sz w:val="24"/>
                <w:szCs w:val="24"/>
                <w:lang w:bidi="mr-IN"/>
              </w:rPr>
              <w:t>&gt; 3 times a day</w:t>
            </w:r>
          </w:p>
        </w:tc>
        <w:tc>
          <w:tcPr>
            <w:tcW w:w="2344" w:type="dxa"/>
            <w:vAlign w:val="center"/>
          </w:tcPr>
          <w:p w14:paraId="6EBFEA08" w14:textId="77777777" w:rsidR="00A46913" w:rsidRPr="00AA69A8" w:rsidRDefault="00A46913" w:rsidP="00EC11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mr-IN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  <w:lang w:bidi="mr-IN"/>
              </w:rPr>
              <w:t>31 (31.3%)</w:t>
            </w:r>
          </w:p>
        </w:tc>
        <w:tc>
          <w:tcPr>
            <w:tcW w:w="1916" w:type="dxa"/>
            <w:vAlign w:val="center"/>
          </w:tcPr>
          <w:p w14:paraId="53822E97" w14:textId="77777777" w:rsidR="00A46913" w:rsidRPr="00AA69A8" w:rsidRDefault="00A46913" w:rsidP="00EC11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mr-IN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  <w:lang w:bidi="mr-IN"/>
              </w:rPr>
              <w:t>71 (35.3%)</w:t>
            </w:r>
          </w:p>
        </w:tc>
        <w:tc>
          <w:tcPr>
            <w:tcW w:w="1281" w:type="dxa"/>
            <w:vMerge/>
            <w:vAlign w:val="center"/>
          </w:tcPr>
          <w:p w14:paraId="44423018" w14:textId="77777777" w:rsidR="00A46913" w:rsidRPr="00AA69A8" w:rsidRDefault="00A46913" w:rsidP="00EC11C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="Times New Roman" w:hAnsi="Times New Roman"/>
                <w:color w:val="222222"/>
                <w:sz w:val="20"/>
                <w:szCs w:val="20"/>
              </w:rPr>
            </w:pPr>
          </w:p>
        </w:tc>
      </w:tr>
      <w:tr w:rsidR="00A46913" w:rsidRPr="00AA69A8" w14:paraId="41D6BD74" w14:textId="77777777" w:rsidTr="00E75165">
        <w:trPr>
          <w:trHeight w:val="294"/>
          <w:jc w:val="center"/>
        </w:trPr>
        <w:tc>
          <w:tcPr>
            <w:tcW w:w="8775" w:type="dxa"/>
            <w:gridSpan w:val="4"/>
            <w:vAlign w:val="center"/>
          </w:tcPr>
          <w:p w14:paraId="285AE382" w14:textId="77777777" w:rsidR="00A46913" w:rsidRPr="00AA69A8" w:rsidRDefault="00A46913" w:rsidP="00EC11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bidi="mr-IN"/>
              </w:rPr>
            </w:pPr>
            <w:r w:rsidRPr="00AA69A8">
              <w:rPr>
                <w:rFonts w:ascii="Times New Roman" w:hAnsi="Times New Roman"/>
                <w:b/>
                <w:color w:val="000000"/>
                <w:sz w:val="24"/>
                <w:szCs w:val="24"/>
                <w:lang w:bidi="mr-IN"/>
              </w:rPr>
              <w:t xml:space="preserve">V2 (18-22 </w:t>
            </w:r>
            <w:proofErr w:type="spellStart"/>
            <w:r w:rsidRPr="00AA69A8">
              <w:rPr>
                <w:rFonts w:ascii="Times New Roman" w:hAnsi="Times New Roman"/>
                <w:b/>
                <w:color w:val="000000"/>
                <w:sz w:val="24"/>
                <w:szCs w:val="24"/>
                <w:lang w:bidi="mr-IN"/>
              </w:rPr>
              <w:t>wks</w:t>
            </w:r>
            <w:proofErr w:type="spellEnd"/>
            <w:r w:rsidRPr="00AA69A8">
              <w:rPr>
                <w:rFonts w:ascii="Times New Roman" w:hAnsi="Times New Roman"/>
                <w:b/>
                <w:color w:val="000000"/>
                <w:sz w:val="24"/>
                <w:szCs w:val="24"/>
                <w:lang w:bidi="mr-IN"/>
              </w:rPr>
              <w:t>)</w:t>
            </w:r>
          </w:p>
        </w:tc>
      </w:tr>
      <w:tr w:rsidR="00A46913" w:rsidRPr="00AA69A8" w14:paraId="6DBC65FC" w14:textId="77777777" w:rsidTr="00E75165">
        <w:trPr>
          <w:trHeight w:val="294"/>
          <w:jc w:val="center"/>
        </w:trPr>
        <w:tc>
          <w:tcPr>
            <w:tcW w:w="3234" w:type="dxa"/>
            <w:vAlign w:val="center"/>
          </w:tcPr>
          <w:p w14:paraId="662EF310" w14:textId="77777777" w:rsidR="00A46913" w:rsidRPr="00AA69A8" w:rsidRDefault="00A46913" w:rsidP="00EC11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bidi="mr-IN"/>
              </w:rPr>
            </w:pPr>
            <w:proofErr w:type="spellStart"/>
            <w:r w:rsidRPr="00AA69A8">
              <w:rPr>
                <w:rFonts w:ascii="Times New Roman" w:hAnsi="Times New Roman"/>
                <w:b/>
                <w:color w:val="000000"/>
                <w:sz w:val="24"/>
                <w:szCs w:val="24"/>
                <w:lang w:bidi="mr-IN"/>
              </w:rPr>
              <w:t>Upto</w:t>
            </w:r>
            <w:proofErr w:type="spellEnd"/>
            <w:r w:rsidRPr="00AA69A8">
              <w:rPr>
                <w:rFonts w:ascii="Times New Roman" w:hAnsi="Times New Roman"/>
                <w:b/>
                <w:color w:val="000000"/>
                <w:sz w:val="24"/>
                <w:szCs w:val="24"/>
                <w:lang w:bidi="mr-IN"/>
              </w:rPr>
              <w:t xml:space="preserve"> 2 times in a day</w:t>
            </w:r>
          </w:p>
        </w:tc>
        <w:tc>
          <w:tcPr>
            <w:tcW w:w="2344" w:type="dxa"/>
            <w:vAlign w:val="center"/>
          </w:tcPr>
          <w:p w14:paraId="322FAA8B" w14:textId="77777777" w:rsidR="00A46913" w:rsidRPr="00AA69A8" w:rsidRDefault="00A46913" w:rsidP="00EC11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mr-IN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  <w:lang w:bidi="mr-IN"/>
              </w:rPr>
              <w:t>15 (17.4%)</w:t>
            </w:r>
          </w:p>
        </w:tc>
        <w:tc>
          <w:tcPr>
            <w:tcW w:w="1916" w:type="dxa"/>
            <w:vAlign w:val="center"/>
          </w:tcPr>
          <w:p w14:paraId="69AE6864" w14:textId="77777777" w:rsidR="00A46913" w:rsidRPr="00AA69A8" w:rsidRDefault="00A46913" w:rsidP="00EC11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mr-IN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  <w:lang w:bidi="mr-IN"/>
              </w:rPr>
              <w:t>26 (13.8%)</w:t>
            </w:r>
          </w:p>
        </w:tc>
        <w:tc>
          <w:tcPr>
            <w:tcW w:w="1281" w:type="dxa"/>
            <w:vMerge w:val="restart"/>
            <w:vAlign w:val="center"/>
          </w:tcPr>
          <w:p w14:paraId="62E7B29F" w14:textId="77777777" w:rsidR="00A46913" w:rsidRPr="00AA69A8" w:rsidRDefault="00A46913" w:rsidP="00EC11C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</w:rPr>
            </w:pPr>
            <w:r w:rsidRPr="00AA69A8">
              <w:rPr>
                <w:rFonts w:ascii="Times New Roman" w:eastAsia="Times New Roman" w:hAnsi="Times New Roman"/>
                <w:color w:val="222222"/>
                <w:sz w:val="24"/>
                <w:szCs w:val="24"/>
              </w:rPr>
              <w:t>0.171</w:t>
            </w:r>
          </w:p>
        </w:tc>
      </w:tr>
      <w:tr w:rsidR="00A46913" w:rsidRPr="00AA69A8" w14:paraId="2B4B5EE9" w14:textId="77777777" w:rsidTr="00E75165">
        <w:trPr>
          <w:trHeight w:val="294"/>
          <w:jc w:val="center"/>
        </w:trPr>
        <w:tc>
          <w:tcPr>
            <w:tcW w:w="3234" w:type="dxa"/>
            <w:vAlign w:val="center"/>
          </w:tcPr>
          <w:p w14:paraId="6FA167C9" w14:textId="77777777" w:rsidR="00A46913" w:rsidRPr="00AA69A8" w:rsidRDefault="00A46913" w:rsidP="00EC11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bidi="mr-IN"/>
              </w:rPr>
            </w:pPr>
            <w:r w:rsidRPr="00AA69A8">
              <w:rPr>
                <w:rFonts w:ascii="Times New Roman" w:hAnsi="Times New Roman"/>
                <w:b/>
                <w:color w:val="000000"/>
                <w:sz w:val="24"/>
                <w:szCs w:val="24"/>
                <w:lang w:bidi="mr-IN"/>
              </w:rPr>
              <w:t>2-3 times a day</w:t>
            </w:r>
          </w:p>
        </w:tc>
        <w:tc>
          <w:tcPr>
            <w:tcW w:w="2344" w:type="dxa"/>
            <w:vAlign w:val="center"/>
          </w:tcPr>
          <w:p w14:paraId="1E1771F3" w14:textId="77777777" w:rsidR="00A46913" w:rsidRPr="00AA69A8" w:rsidRDefault="00A46913" w:rsidP="00EC11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mr-IN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  <w:lang w:bidi="mr-IN"/>
              </w:rPr>
              <w:t>36 (41.9%)</w:t>
            </w:r>
          </w:p>
        </w:tc>
        <w:tc>
          <w:tcPr>
            <w:tcW w:w="1916" w:type="dxa"/>
            <w:vAlign w:val="center"/>
          </w:tcPr>
          <w:p w14:paraId="047B285C" w14:textId="77777777" w:rsidR="00A46913" w:rsidRPr="00AA69A8" w:rsidRDefault="00A46913" w:rsidP="00EC11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mr-IN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  <w:lang w:bidi="mr-IN"/>
              </w:rPr>
              <w:t>63 (33.3%)</w:t>
            </w:r>
          </w:p>
        </w:tc>
        <w:tc>
          <w:tcPr>
            <w:tcW w:w="1281" w:type="dxa"/>
            <w:vMerge/>
            <w:vAlign w:val="center"/>
          </w:tcPr>
          <w:p w14:paraId="03C803ED" w14:textId="77777777" w:rsidR="00A46913" w:rsidRPr="00AA69A8" w:rsidRDefault="00A46913" w:rsidP="00EC11C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</w:rPr>
            </w:pPr>
          </w:p>
        </w:tc>
      </w:tr>
      <w:tr w:rsidR="00A46913" w:rsidRPr="00AA69A8" w14:paraId="21C6A0C7" w14:textId="77777777" w:rsidTr="00E75165">
        <w:trPr>
          <w:trHeight w:val="294"/>
          <w:jc w:val="center"/>
        </w:trPr>
        <w:tc>
          <w:tcPr>
            <w:tcW w:w="3234" w:type="dxa"/>
            <w:vAlign w:val="center"/>
          </w:tcPr>
          <w:p w14:paraId="0584D2E3" w14:textId="77777777" w:rsidR="00A46913" w:rsidRPr="00AA69A8" w:rsidRDefault="00A46913" w:rsidP="00EC11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bidi="mr-IN"/>
              </w:rPr>
            </w:pPr>
            <w:r w:rsidRPr="00AA69A8">
              <w:rPr>
                <w:rFonts w:ascii="Times New Roman" w:hAnsi="Times New Roman"/>
                <w:b/>
                <w:color w:val="000000"/>
                <w:sz w:val="24"/>
                <w:szCs w:val="24"/>
                <w:lang w:bidi="mr-IN"/>
              </w:rPr>
              <w:t>&gt; 3 times a day</w:t>
            </w:r>
          </w:p>
        </w:tc>
        <w:tc>
          <w:tcPr>
            <w:tcW w:w="2344" w:type="dxa"/>
            <w:vAlign w:val="center"/>
          </w:tcPr>
          <w:p w14:paraId="539AF175" w14:textId="77777777" w:rsidR="00A46913" w:rsidRPr="00AA69A8" w:rsidRDefault="00A46913" w:rsidP="00EC11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mr-IN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  <w:lang w:bidi="mr-IN"/>
              </w:rPr>
              <w:t>35 (40.7%)</w:t>
            </w:r>
          </w:p>
        </w:tc>
        <w:tc>
          <w:tcPr>
            <w:tcW w:w="1916" w:type="dxa"/>
            <w:vAlign w:val="center"/>
          </w:tcPr>
          <w:p w14:paraId="7A2DE8AC" w14:textId="77777777" w:rsidR="00A46913" w:rsidRPr="00AA69A8" w:rsidRDefault="00A46913" w:rsidP="00EC11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mr-IN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  <w:lang w:bidi="mr-IN"/>
              </w:rPr>
              <w:t>100 (52.9%)</w:t>
            </w:r>
          </w:p>
        </w:tc>
        <w:tc>
          <w:tcPr>
            <w:tcW w:w="1281" w:type="dxa"/>
            <w:vMerge/>
            <w:vAlign w:val="center"/>
          </w:tcPr>
          <w:p w14:paraId="4E440026" w14:textId="77777777" w:rsidR="00A46913" w:rsidRPr="00AA69A8" w:rsidRDefault="00A46913" w:rsidP="00EC11C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</w:rPr>
            </w:pPr>
          </w:p>
        </w:tc>
      </w:tr>
      <w:tr w:rsidR="00A46913" w:rsidRPr="00AA69A8" w14:paraId="527CA797" w14:textId="77777777" w:rsidTr="00E75165">
        <w:trPr>
          <w:trHeight w:val="336"/>
          <w:jc w:val="center"/>
        </w:trPr>
        <w:tc>
          <w:tcPr>
            <w:tcW w:w="8775" w:type="dxa"/>
            <w:gridSpan w:val="4"/>
            <w:vAlign w:val="center"/>
          </w:tcPr>
          <w:p w14:paraId="5C12A624" w14:textId="77777777" w:rsidR="00A46913" w:rsidRPr="00AA69A8" w:rsidRDefault="00A46913" w:rsidP="00EC11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bidi="mr-IN"/>
              </w:rPr>
            </w:pPr>
            <w:r w:rsidRPr="00AA69A8">
              <w:rPr>
                <w:rFonts w:ascii="Times New Roman" w:hAnsi="Times New Roman"/>
                <w:b/>
                <w:color w:val="000000"/>
                <w:sz w:val="24"/>
                <w:szCs w:val="24"/>
                <w:lang w:bidi="mr-IN"/>
              </w:rPr>
              <w:t xml:space="preserve">V3 (26-28 </w:t>
            </w:r>
            <w:proofErr w:type="spellStart"/>
            <w:r w:rsidRPr="00AA69A8">
              <w:rPr>
                <w:rFonts w:ascii="Times New Roman" w:hAnsi="Times New Roman"/>
                <w:b/>
                <w:color w:val="000000"/>
                <w:sz w:val="24"/>
                <w:szCs w:val="24"/>
                <w:lang w:bidi="mr-IN"/>
              </w:rPr>
              <w:t>wks</w:t>
            </w:r>
            <w:proofErr w:type="spellEnd"/>
            <w:r w:rsidRPr="00AA69A8">
              <w:rPr>
                <w:rFonts w:ascii="Times New Roman" w:hAnsi="Times New Roman"/>
                <w:b/>
                <w:color w:val="000000"/>
                <w:sz w:val="24"/>
                <w:szCs w:val="24"/>
                <w:lang w:bidi="mr-IN"/>
              </w:rPr>
              <w:t>)</w:t>
            </w:r>
          </w:p>
        </w:tc>
      </w:tr>
      <w:tr w:rsidR="00A46913" w:rsidRPr="00AA69A8" w14:paraId="53160942" w14:textId="77777777" w:rsidTr="00E75165">
        <w:trPr>
          <w:trHeight w:val="450"/>
          <w:jc w:val="center"/>
        </w:trPr>
        <w:tc>
          <w:tcPr>
            <w:tcW w:w="3234" w:type="dxa"/>
            <w:vAlign w:val="center"/>
          </w:tcPr>
          <w:p w14:paraId="13363702" w14:textId="77777777" w:rsidR="00A46913" w:rsidRPr="00AA69A8" w:rsidRDefault="00A46913" w:rsidP="00EC11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bidi="mr-IN"/>
              </w:rPr>
            </w:pPr>
            <w:proofErr w:type="spellStart"/>
            <w:r w:rsidRPr="00AA69A8">
              <w:rPr>
                <w:rFonts w:ascii="Times New Roman" w:hAnsi="Times New Roman"/>
                <w:b/>
                <w:color w:val="000000"/>
                <w:sz w:val="24"/>
                <w:szCs w:val="24"/>
                <w:lang w:bidi="mr-IN"/>
              </w:rPr>
              <w:t>Upto</w:t>
            </w:r>
            <w:proofErr w:type="spellEnd"/>
            <w:r w:rsidRPr="00AA69A8">
              <w:rPr>
                <w:rFonts w:ascii="Times New Roman" w:hAnsi="Times New Roman"/>
                <w:b/>
                <w:color w:val="000000"/>
                <w:sz w:val="24"/>
                <w:szCs w:val="24"/>
                <w:lang w:bidi="mr-IN"/>
              </w:rPr>
              <w:t xml:space="preserve"> 2 times in a day</w:t>
            </w:r>
          </w:p>
        </w:tc>
        <w:tc>
          <w:tcPr>
            <w:tcW w:w="2344" w:type="dxa"/>
            <w:vAlign w:val="center"/>
          </w:tcPr>
          <w:p w14:paraId="21E8F177" w14:textId="77777777" w:rsidR="00A46913" w:rsidRPr="00AA69A8" w:rsidRDefault="00A46913" w:rsidP="00EC11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mr-IN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  <w:lang w:bidi="mr-IN"/>
              </w:rPr>
              <w:t>11 (14.3%)</w:t>
            </w:r>
          </w:p>
        </w:tc>
        <w:tc>
          <w:tcPr>
            <w:tcW w:w="1916" w:type="dxa"/>
            <w:vAlign w:val="center"/>
          </w:tcPr>
          <w:p w14:paraId="00841C61" w14:textId="77777777" w:rsidR="00A46913" w:rsidRPr="00AA69A8" w:rsidRDefault="00A46913" w:rsidP="00EC11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mr-IN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  <w:lang w:bidi="mr-IN"/>
              </w:rPr>
              <w:t>19 (9.8%)</w:t>
            </w:r>
          </w:p>
        </w:tc>
        <w:tc>
          <w:tcPr>
            <w:tcW w:w="1281" w:type="dxa"/>
            <w:vMerge w:val="restart"/>
            <w:vAlign w:val="center"/>
          </w:tcPr>
          <w:p w14:paraId="674166EA" w14:textId="77777777" w:rsidR="00A46913" w:rsidRPr="00AA69A8" w:rsidRDefault="00A46913" w:rsidP="00EC11C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="Times New Roman" w:hAnsi="Times New Roman"/>
                <w:color w:val="222222"/>
                <w:sz w:val="24"/>
                <w:szCs w:val="24"/>
              </w:rPr>
            </w:pPr>
            <w:r w:rsidRPr="00AA69A8">
              <w:rPr>
                <w:rFonts w:ascii="Times New Roman" w:eastAsia="Times New Roman" w:hAnsi="Times New Roman"/>
                <w:color w:val="222222"/>
                <w:sz w:val="24"/>
                <w:szCs w:val="24"/>
              </w:rPr>
              <w:t>0.563</w:t>
            </w:r>
          </w:p>
        </w:tc>
      </w:tr>
      <w:tr w:rsidR="00A46913" w:rsidRPr="00AA69A8" w14:paraId="0D8CA5DF" w14:textId="77777777" w:rsidTr="00E75165">
        <w:trPr>
          <w:trHeight w:val="294"/>
          <w:jc w:val="center"/>
        </w:trPr>
        <w:tc>
          <w:tcPr>
            <w:tcW w:w="3234" w:type="dxa"/>
            <w:vAlign w:val="center"/>
          </w:tcPr>
          <w:p w14:paraId="0F6DFDA6" w14:textId="77777777" w:rsidR="00A46913" w:rsidRPr="00AA69A8" w:rsidRDefault="00A46913" w:rsidP="00EC11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bidi="mr-IN"/>
              </w:rPr>
            </w:pPr>
            <w:r w:rsidRPr="00AA69A8">
              <w:rPr>
                <w:rFonts w:ascii="Times New Roman" w:hAnsi="Times New Roman"/>
                <w:b/>
                <w:color w:val="000000"/>
                <w:sz w:val="24"/>
                <w:szCs w:val="24"/>
                <w:lang w:bidi="mr-IN"/>
              </w:rPr>
              <w:t>2-3 times a day</w:t>
            </w:r>
          </w:p>
        </w:tc>
        <w:tc>
          <w:tcPr>
            <w:tcW w:w="2344" w:type="dxa"/>
            <w:vAlign w:val="center"/>
          </w:tcPr>
          <w:p w14:paraId="09A88686" w14:textId="77777777" w:rsidR="00A46913" w:rsidRPr="00AA69A8" w:rsidRDefault="00A46913" w:rsidP="00EC11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mr-IN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  <w:lang w:bidi="mr-IN"/>
              </w:rPr>
              <w:t>24 (31.2%)</w:t>
            </w:r>
          </w:p>
        </w:tc>
        <w:tc>
          <w:tcPr>
            <w:tcW w:w="1916" w:type="dxa"/>
            <w:vAlign w:val="center"/>
          </w:tcPr>
          <w:p w14:paraId="213D8585" w14:textId="77777777" w:rsidR="00A46913" w:rsidRPr="00AA69A8" w:rsidRDefault="00A46913" w:rsidP="00EC11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mr-IN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  <w:lang w:bidi="mr-IN"/>
              </w:rPr>
              <w:t>62 (32.0%)</w:t>
            </w:r>
          </w:p>
        </w:tc>
        <w:tc>
          <w:tcPr>
            <w:tcW w:w="1281" w:type="dxa"/>
            <w:vMerge/>
            <w:vAlign w:val="center"/>
          </w:tcPr>
          <w:p w14:paraId="5037F3B1" w14:textId="77777777" w:rsidR="00A46913" w:rsidRPr="00AA69A8" w:rsidRDefault="00A46913" w:rsidP="00EC11C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="Times New Roman" w:hAnsi="Times New Roman"/>
                <w:color w:val="222222"/>
                <w:sz w:val="20"/>
                <w:szCs w:val="20"/>
              </w:rPr>
            </w:pPr>
          </w:p>
        </w:tc>
      </w:tr>
      <w:tr w:rsidR="00A46913" w:rsidRPr="00AA69A8" w14:paraId="22FEAFED" w14:textId="77777777" w:rsidTr="00E75165">
        <w:trPr>
          <w:trHeight w:val="443"/>
          <w:jc w:val="center"/>
        </w:trPr>
        <w:tc>
          <w:tcPr>
            <w:tcW w:w="3234" w:type="dxa"/>
            <w:vAlign w:val="center"/>
          </w:tcPr>
          <w:p w14:paraId="67C403F2" w14:textId="77777777" w:rsidR="00A46913" w:rsidRPr="00AA69A8" w:rsidRDefault="00A46913" w:rsidP="00EC11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bidi="mr-IN"/>
              </w:rPr>
            </w:pPr>
            <w:r w:rsidRPr="00AA69A8">
              <w:rPr>
                <w:rFonts w:ascii="Times New Roman" w:hAnsi="Times New Roman"/>
                <w:b/>
                <w:color w:val="000000"/>
                <w:sz w:val="24"/>
                <w:szCs w:val="24"/>
                <w:lang w:bidi="mr-IN"/>
              </w:rPr>
              <w:t>&gt; 3 times a day</w:t>
            </w:r>
          </w:p>
        </w:tc>
        <w:tc>
          <w:tcPr>
            <w:tcW w:w="2344" w:type="dxa"/>
            <w:vAlign w:val="center"/>
          </w:tcPr>
          <w:p w14:paraId="65D853FF" w14:textId="77777777" w:rsidR="00A46913" w:rsidRPr="00AA69A8" w:rsidRDefault="00A46913" w:rsidP="00EC11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mr-IN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  <w:lang w:bidi="mr-IN"/>
              </w:rPr>
              <w:t>42 (54.5%)</w:t>
            </w:r>
          </w:p>
        </w:tc>
        <w:tc>
          <w:tcPr>
            <w:tcW w:w="1916" w:type="dxa"/>
            <w:vAlign w:val="center"/>
          </w:tcPr>
          <w:p w14:paraId="371B4BDB" w14:textId="77777777" w:rsidR="00A46913" w:rsidRPr="00AA69A8" w:rsidRDefault="00A46913" w:rsidP="00EC11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bidi="mr-IN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  <w:lang w:bidi="mr-IN"/>
              </w:rPr>
              <w:t>113 (58.2%)</w:t>
            </w:r>
          </w:p>
        </w:tc>
        <w:tc>
          <w:tcPr>
            <w:tcW w:w="1281" w:type="dxa"/>
            <w:vMerge/>
            <w:vAlign w:val="center"/>
          </w:tcPr>
          <w:p w14:paraId="2D39F1D1" w14:textId="77777777" w:rsidR="00A46913" w:rsidRPr="00AA69A8" w:rsidRDefault="00A46913" w:rsidP="00EC11C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eastAsia="Times New Roman" w:hAnsi="Times New Roman"/>
                <w:color w:val="222222"/>
                <w:sz w:val="20"/>
                <w:szCs w:val="20"/>
              </w:rPr>
            </w:pPr>
          </w:p>
        </w:tc>
      </w:tr>
    </w:tbl>
    <w:p w14:paraId="1FAFD823" w14:textId="77777777" w:rsidR="00564224" w:rsidRPr="00AA69A8" w:rsidRDefault="00564224" w:rsidP="00146F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80383AB" w14:textId="77777777" w:rsidR="00E32F5C" w:rsidRPr="00AA69A8" w:rsidRDefault="00110EA7" w:rsidP="00146F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A69A8">
        <w:rPr>
          <w:rFonts w:ascii="Times New Roman" w:hAnsi="Times New Roman"/>
          <w:b/>
          <w:sz w:val="24"/>
          <w:szCs w:val="24"/>
        </w:rPr>
        <w:t xml:space="preserve">Maternal </w:t>
      </w:r>
      <w:r w:rsidR="00A2105A" w:rsidRPr="00AA69A8">
        <w:rPr>
          <w:rFonts w:ascii="Times New Roman" w:hAnsi="Times New Roman"/>
          <w:b/>
          <w:sz w:val="24"/>
          <w:szCs w:val="24"/>
        </w:rPr>
        <w:t>s</w:t>
      </w:r>
      <w:r w:rsidR="00E32F5C" w:rsidRPr="00AA69A8">
        <w:rPr>
          <w:rFonts w:ascii="Times New Roman" w:hAnsi="Times New Roman"/>
          <w:b/>
          <w:sz w:val="24"/>
          <w:szCs w:val="24"/>
        </w:rPr>
        <w:t xml:space="preserve">erum vitamin D </w:t>
      </w:r>
      <w:r w:rsidR="00C46F89" w:rsidRPr="00AA69A8">
        <w:rPr>
          <w:rFonts w:ascii="Times New Roman" w:hAnsi="Times New Roman"/>
          <w:b/>
          <w:bCs/>
          <w:sz w:val="24"/>
          <w:szCs w:val="24"/>
        </w:rPr>
        <w:t>concentrations</w:t>
      </w:r>
      <w:r w:rsidR="00E32F5C" w:rsidRPr="00AA69A8">
        <w:rPr>
          <w:rFonts w:ascii="Times New Roman" w:hAnsi="Times New Roman"/>
          <w:b/>
          <w:sz w:val="24"/>
          <w:szCs w:val="24"/>
        </w:rPr>
        <w:t xml:space="preserve"> </w:t>
      </w:r>
      <w:r w:rsidR="004E36A0" w:rsidRPr="00AA69A8">
        <w:rPr>
          <w:rFonts w:ascii="Times New Roman" w:hAnsi="Times New Roman"/>
          <w:b/>
          <w:sz w:val="24"/>
          <w:szCs w:val="24"/>
        </w:rPr>
        <w:t>at different time points</w:t>
      </w:r>
      <w:r w:rsidR="00EA382D" w:rsidRPr="00AA69A8">
        <w:rPr>
          <w:rFonts w:ascii="Times New Roman" w:hAnsi="Times New Roman"/>
          <w:b/>
          <w:sz w:val="24"/>
          <w:szCs w:val="24"/>
        </w:rPr>
        <w:t xml:space="preserve"> of gestation</w:t>
      </w:r>
    </w:p>
    <w:p w14:paraId="79DEFF80" w14:textId="77777777" w:rsidR="00A64153" w:rsidRPr="00AA69A8" w:rsidRDefault="001C35E0" w:rsidP="00146FD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A69A8">
        <w:rPr>
          <w:rFonts w:ascii="Times New Roman" w:hAnsi="Times New Roman"/>
          <w:sz w:val="24"/>
          <w:szCs w:val="24"/>
        </w:rPr>
        <w:t xml:space="preserve">Serum </w:t>
      </w:r>
      <w:r w:rsidR="00E32F5C" w:rsidRPr="00AA69A8">
        <w:rPr>
          <w:rFonts w:ascii="Times New Roman" w:hAnsi="Times New Roman"/>
          <w:sz w:val="24"/>
          <w:szCs w:val="24"/>
        </w:rPr>
        <w:t xml:space="preserve">vitamin D </w:t>
      </w:r>
      <w:r w:rsidR="00C46F89" w:rsidRPr="00AA69A8">
        <w:rPr>
          <w:rFonts w:ascii="Times New Roman" w:hAnsi="Times New Roman"/>
          <w:bCs/>
          <w:sz w:val="24"/>
          <w:szCs w:val="24"/>
        </w:rPr>
        <w:t>concentrations</w:t>
      </w:r>
      <w:r w:rsidR="00E32F5C" w:rsidRPr="00AA69A8">
        <w:rPr>
          <w:rFonts w:ascii="Times New Roman" w:hAnsi="Times New Roman"/>
          <w:sz w:val="24"/>
          <w:szCs w:val="24"/>
        </w:rPr>
        <w:t xml:space="preserve"> at V1 </w:t>
      </w:r>
      <w:r w:rsidR="00576450" w:rsidRPr="00AA69A8">
        <w:rPr>
          <w:rFonts w:ascii="Times New Roman" w:hAnsi="Times New Roman"/>
          <w:sz w:val="24"/>
          <w:szCs w:val="24"/>
        </w:rPr>
        <w:t>were</w:t>
      </w:r>
      <w:r w:rsidR="00842B4B" w:rsidRPr="00AA69A8">
        <w:rPr>
          <w:rFonts w:ascii="Times New Roman" w:hAnsi="Times New Roman"/>
          <w:sz w:val="24"/>
          <w:szCs w:val="24"/>
        </w:rPr>
        <w:t xml:space="preserve"> </w:t>
      </w:r>
      <w:r w:rsidR="00E32F5C" w:rsidRPr="00AA69A8">
        <w:rPr>
          <w:rFonts w:ascii="Times New Roman" w:hAnsi="Times New Roman"/>
          <w:sz w:val="24"/>
          <w:szCs w:val="24"/>
        </w:rPr>
        <w:t xml:space="preserve">lower in women </w:t>
      </w:r>
      <w:r w:rsidR="00C442A5" w:rsidRPr="00AA69A8">
        <w:rPr>
          <w:rFonts w:ascii="Times New Roman" w:hAnsi="Times New Roman"/>
          <w:sz w:val="24"/>
          <w:szCs w:val="24"/>
        </w:rPr>
        <w:t>who subsequently developed</w:t>
      </w:r>
      <w:r w:rsidR="00E32F5C" w:rsidRPr="00AA69A8">
        <w:rPr>
          <w:rFonts w:ascii="Times New Roman" w:hAnsi="Times New Roman"/>
          <w:sz w:val="24"/>
          <w:szCs w:val="24"/>
        </w:rPr>
        <w:t xml:space="preserve"> </w:t>
      </w:r>
      <w:r w:rsidR="00EA382D" w:rsidRPr="00AA69A8">
        <w:rPr>
          <w:rFonts w:ascii="Times New Roman" w:hAnsi="Times New Roman"/>
          <w:sz w:val="24"/>
          <w:szCs w:val="24"/>
        </w:rPr>
        <w:t>PE</w:t>
      </w:r>
      <w:r w:rsidR="00576450" w:rsidRPr="00AA69A8">
        <w:rPr>
          <w:rFonts w:ascii="Times New Roman" w:hAnsi="Times New Roman"/>
          <w:sz w:val="24"/>
          <w:szCs w:val="24"/>
        </w:rPr>
        <w:t xml:space="preserve"> </w:t>
      </w:r>
      <w:r w:rsidR="00E32F5C" w:rsidRPr="00AA69A8">
        <w:rPr>
          <w:rFonts w:ascii="Times New Roman" w:hAnsi="Times New Roman"/>
          <w:sz w:val="24"/>
          <w:szCs w:val="24"/>
        </w:rPr>
        <w:t xml:space="preserve">compared to the </w:t>
      </w:r>
      <w:proofErr w:type="gramStart"/>
      <w:r w:rsidR="00A64153" w:rsidRPr="00AA69A8">
        <w:rPr>
          <w:rFonts w:ascii="Times New Roman" w:hAnsi="Times New Roman"/>
          <w:sz w:val="24"/>
          <w:szCs w:val="24"/>
        </w:rPr>
        <w:t>Non-PE</w:t>
      </w:r>
      <w:proofErr w:type="gramEnd"/>
      <w:r w:rsidR="006F4804" w:rsidRPr="00AA69A8">
        <w:rPr>
          <w:rFonts w:ascii="Times New Roman" w:hAnsi="Times New Roman"/>
          <w:sz w:val="24"/>
          <w:szCs w:val="24"/>
        </w:rPr>
        <w:t xml:space="preserve"> </w:t>
      </w:r>
      <w:r w:rsidR="00E32F5C" w:rsidRPr="00AA69A8">
        <w:rPr>
          <w:rFonts w:ascii="Times New Roman" w:hAnsi="Times New Roman"/>
          <w:sz w:val="24"/>
          <w:szCs w:val="24"/>
        </w:rPr>
        <w:t>women</w:t>
      </w:r>
      <w:r w:rsidR="00842B4B" w:rsidRPr="00AA69A8">
        <w:rPr>
          <w:rFonts w:ascii="Times New Roman" w:hAnsi="Times New Roman"/>
          <w:sz w:val="24"/>
          <w:szCs w:val="24"/>
        </w:rPr>
        <w:t xml:space="preserve"> (p = 0.068</w:t>
      </w:r>
      <w:r w:rsidR="00A64153" w:rsidRPr="00AA69A8">
        <w:rPr>
          <w:rFonts w:ascii="Times New Roman" w:hAnsi="Times New Roman"/>
          <w:sz w:val="24"/>
          <w:szCs w:val="24"/>
        </w:rPr>
        <w:t>)</w:t>
      </w:r>
      <w:r w:rsidR="001462C0">
        <w:rPr>
          <w:rFonts w:ascii="Times New Roman" w:hAnsi="Times New Roman"/>
          <w:sz w:val="24"/>
          <w:szCs w:val="24"/>
        </w:rPr>
        <w:t xml:space="preserve"> (Table. </w:t>
      </w:r>
      <w:r w:rsidR="00EA665A">
        <w:rPr>
          <w:rFonts w:ascii="Times New Roman" w:hAnsi="Times New Roman"/>
          <w:sz w:val="24"/>
          <w:szCs w:val="24"/>
        </w:rPr>
        <w:t>2</w:t>
      </w:r>
      <w:r w:rsidR="00576450" w:rsidRPr="00AA69A8">
        <w:rPr>
          <w:rFonts w:ascii="Times New Roman" w:hAnsi="Times New Roman"/>
          <w:sz w:val="24"/>
          <w:szCs w:val="24"/>
        </w:rPr>
        <w:t xml:space="preserve">). </w:t>
      </w:r>
      <w:r w:rsidR="00842B4B" w:rsidRPr="00AA69A8">
        <w:rPr>
          <w:rFonts w:ascii="Times New Roman" w:hAnsi="Times New Roman"/>
          <w:sz w:val="24"/>
          <w:szCs w:val="24"/>
        </w:rPr>
        <w:t xml:space="preserve">At V2, vitamin D </w:t>
      </w:r>
      <w:r w:rsidR="00C46F89" w:rsidRPr="00AA69A8">
        <w:rPr>
          <w:rFonts w:ascii="Times New Roman" w:hAnsi="Times New Roman"/>
          <w:bCs/>
          <w:sz w:val="24"/>
          <w:szCs w:val="24"/>
        </w:rPr>
        <w:t>concentrations</w:t>
      </w:r>
      <w:r w:rsidR="00842B4B" w:rsidRPr="00AA69A8">
        <w:rPr>
          <w:rFonts w:ascii="Times New Roman" w:hAnsi="Times New Roman"/>
          <w:sz w:val="24"/>
          <w:szCs w:val="24"/>
        </w:rPr>
        <w:t xml:space="preserve"> were found to be significantly lower in women who subsequently developed </w:t>
      </w:r>
      <w:r w:rsidR="00EC11CD">
        <w:rPr>
          <w:rFonts w:ascii="Times New Roman" w:hAnsi="Times New Roman"/>
          <w:bCs/>
          <w:sz w:val="24"/>
          <w:szCs w:val="24"/>
          <w:lang w:val="en-IN" w:eastAsia="en-IN"/>
        </w:rPr>
        <w:t>preeclampsia</w:t>
      </w:r>
      <w:r w:rsidR="00EA382D" w:rsidRPr="00AA69A8">
        <w:rPr>
          <w:rFonts w:ascii="Times New Roman" w:hAnsi="Times New Roman"/>
          <w:sz w:val="24"/>
          <w:szCs w:val="24"/>
        </w:rPr>
        <w:t xml:space="preserve"> </w:t>
      </w:r>
      <w:r w:rsidR="00842B4B" w:rsidRPr="00AA69A8">
        <w:rPr>
          <w:rFonts w:ascii="Times New Roman" w:hAnsi="Times New Roman"/>
          <w:sz w:val="24"/>
          <w:szCs w:val="24"/>
        </w:rPr>
        <w:t xml:space="preserve">as compared </w:t>
      </w:r>
      <w:r w:rsidR="00842B4B" w:rsidRPr="00AA69A8">
        <w:rPr>
          <w:rFonts w:ascii="Times New Roman" w:hAnsi="Times New Roman"/>
          <w:sz w:val="24"/>
          <w:szCs w:val="24"/>
        </w:rPr>
        <w:lastRenderedPageBreak/>
        <w:t xml:space="preserve">to the </w:t>
      </w:r>
      <w:proofErr w:type="gramStart"/>
      <w:r w:rsidR="00842B4B" w:rsidRPr="00AA69A8">
        <w:rPr>
          <w:rFonts w:ascii="Times New Roman" w:hAnsi="Times New Roman"/>
          <w:sz w:val="24"/>
          <w:szCs w:val="24"/>
        </w:rPr>
        <w:t>Non-PE</w:t>
      </w:r>
      <w:proofErr w:type="gramEnd"/>
      <w:r w:rsidR="00842B4B" w:rsidRPr="00AA69A8">
        <w:rPr>
          <w:rFonts w:ascii="Times New Roman" w:hAnsi="Times New Roman"/>
          <w:sz w:val="24"/>
          <w:szCs w:val="24"/>
        </w:rPr>
        <w:t xml:space="preserve"> women (p &lt; 0.0</w:t>
      </w:r>
      <w:r w:rsidR="00372B59" w:rsidRPr="00AA69A8">
        <w:rPr>
          <w:rFonts w:ascii="Times New Roman" w:hAnsi="Times New Roman"/>
          <w:sz w:val="24"/>
          <w:szCs w:val="24"/>
        </w:rPr>
        <w:t>5</w:t>
      </w:r>
      <w:r w:rsidR="00842B4B" w:rsidRPr="00AA69A8">
        <w:rPr>
          <w:rFonts w:ascii="Times New Roman" w:hAnsi="Times New Roman"/>
          <w:sz w:val="24"/>
          <w:szCs w:val="24"/>
        </w:rPr>
        <w:t xml:space="preserve">). </w:t>
      </w:r>
      <w:r w:rsidR="00DB7DF2" w:rsidRPr="00AA69A8">
        <w:rPr>
          <w:rFonts w:ascii="Times New Roman" w:hAnsi="Times New Roman"/>
          <w:sz w:val="24"/>
          <w:szCs w:val="24"/>
        </w:rPr>
        <w:t xml:space="preserve">Serum vitamin D </w:t>
      </w:r>
      <w:r w:rsidR="00DB7DF2" w:rsidRPr="00AA69A8">
        <w:rPr>
          <w:rFonts w:ascii="Times New Roman" w:hAnsi="Times New Roman"/>
          <w:bCs/>
          <w:sz w:val="24"/>
          <w:szCs w:val="24"/>
        </w:rPr>
        <w:t xml:space="preserve">concentrations </w:t>
      </w:r>
      <w:r w:rsidR="00DB7DF2" w:rsidRPr="00AA69A8">
        <w:rPr>
          <w:rFonts w:ascii="Times New Roman" w:hAnsi="Times New Roman"/>
          <w:sz w:val="24"/>
          <w:szCs w:val="24"/>
        </w:rPr>
        <w:t>at V3 were</w:t>
      </w:r>
      <w:r w:rsidR="00E32F5C" w:rsidRPr="00AA69A8">
        <w:rPr>
          <w:rFonts w:ascii="Times New Roman" w:hAnsi="Times New Roman"/>
          <w:sz w:val="24"/>
          <w:szCs w:val="24"/>
        </w:rPr>
        <w:t xml:space="preserve"> comparable between the</w:t>
      </w:r>
      <w:r w:rsidR="00A2105A" w:rsidRPr="00AA69A8">
        <w:rPr>
          <w:rFonts w:ascii="Times New Roman" w:hAnsi="Times New Roman"/>
          <w:sz w:val="24"/>
          <w:szCs w:val="24"/>
        </w:rPr>
        <w:t xml:space="preserve"> two</w:t>
      </w:r>
      <w:r w:rsidR="00E32F5C" w:rsidRPr="00AA69A8">
        <w:rPr>
          <w:rFonts w:ascii="Times New Roman" w:hAnsi="Times New Roman"/>
          <w:sz w:val="24"/>
          <w:szCs w:val="24"/>
        </w:rPr>
        <w:t xml:space="preserve"> groups. Serum vitamin D </w:t>
      </w:r>
      <w:r w:rsidR="00C46F89" w:rsidRPr="00AA69A8">
        <w:rPr>
          <w:rFonts w:ascii="Times New Roman" w:hAnsi="Times New Roman"/>
          <w:bCs/>
          <w:sz w:val="24"/>
          <w:szCs w:val="24"/>
        </w:rPr>
        <w:t>concentrations</w:t>
      </w:r>
      <w:r w:rsidR="00576450" w:rsidRPr="00AA69A8">
        <w:rPr>
          <w:rFonts w:ascii="Times New Roman" w:hAnsi="Times New Roman"/>
          <w:sz w:val="24"/>
          <w:szCs w:val="24"/>
        </w:rPr>
        <w:t xml:space="preserve"> at V4 were </w:t>
      </w:r>
      <w:r w:rsidR="00E32F5C" w:rsidRPr="00AA69A8">
        <w:rPr>
          <w:rFonts w:ascii="Times New Roman" w:hAnsi="Times New Roman"/>
          <w:sz w:val="24"/>
          <w:szCs w:val="24"/>
        </w:rPr>
        <w:t xml:space="preserve">significantly lower in women with preeclampsia compared to the </w:t>
      </w:r>
      <w:r w:rsidR="00187E0E" w:rsidRPr="00AA69A8">
        <w:rPr>
          <w:rFonts w:ascii="Times New Roman" w:hAnsi="Times New Roman"/>
          <w:sz w:val="24"/>
          <w:szCs w:val="24"/>
        </w:rPr>
        <w:t xml:space="preserve">women without preeclampsia </w:t>
      </w:r>
      <w:r w:rsidR="00A64153" w:rsidRPr="00AA69A8">
        <w:rPr>
          <w:rFonts w:ascii="Times New Roman" w:hAnsi="Times New Roman"/>
          <w:sz w:val="24"/>
          <w:szCs w:val="24"/>
        </w:rPr>
        <w:t>(p &lt; 0.0</w:t>
      </w:r>
      <w:r w:rsidR="00842B4B" w:rsidRPr="00AA69A8">
        <w:rPr>
          <w:rFonts w:ascii="Times New Roman" w:hAnsi="Times New Roman"/>
          <w:sz w:val="24"/>
          <w:szCs w:val="24"/>
        </w:rPr>
        <w:t>1</w:t>
      </w:r>
      <w:r w:rsidR="00A64153" w:rsidRPr="00AA69A8">
        <w:rPr>
          <w:rFonts w:ascii="Times New Roman" w:hAnsi="Times New Roman"/>
          <w:sz w:val="24"/>
          <w:szCs w:val="24"/>
        </w:rPr>
        <w:t>)</w:t>
      </w:r>
      <w:r w:rsidR="00576450" w:rsidRPr="00AA69A8">
        <w:rPr>
          <w:rFonts w:ascii="Times New Roman" w:hAnsi="Times New Roman"/>
          <w:sz w:val="24"/>
          <w:szCs w:val="24"/>
        </w:rPr>
        <w:t>.</w:t>
      </w:r>
    </w:p>
    <w:p w14:paraId="7AFCBD2B" w14:textId="77777777" w:rsidR="00C0526A" w:rsidRPr="00AA69A8" w:rsidRDefault="005B11C1" w:rsidP="00146F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A69A8">
        <w:rPr>
          <w:rFonts w:ascii="Times New Roman" w:hAnsi="Times New Roman"/>
          <w:b/>
          <w:sz w:val="24"/>
          <w:szCs w:val="24"/>
        </w:rPr>
        <w:t>Table</w:t>
      </w:r>
      <w:r w:rsidR="003D737F" w:rsidRPr="00AA69A8">
        <w:rPr>
          <w:rFonts w:ascii="Times New Roman" w:hAnsi="Times New Roman"/>
          <w:b/>
          <w:sz w:val="24"/>
          <w:szCs w:val="24"/>
        </w:rPr>
        <w:t xml:space="preserve">. </w:t>
      </w:r>
      <w:r w:rsidR="00EA665A">
        <w:rPr>
          <w:rFonts w:ascii="Times New Roman" w:hAnsi="Times New Roman"/>
          <w:b/>
          <w:sz w:val="24"/>
          <w:szCs w:val="24"/>
        </w:rPr>
        <w:t>2</w:t>
      </w:r>
      <w:r w:rsidR="00C0526A" w:rsidRPr="00AA69A8">
        <w:rPr>
          <w:rFonts w:ascii="Times New Roman" w:hAnsi="Times New Roman"/>
          <w:b/>
          <w:sz w:val="24"/>
          <w:szCs w:val="24"/>
        </w:rPr>
        <w:t xml:space="preserve"> </w:t>
      </w:r>
      <w:r w:rsidR="006F4804" w:rsidRPr="00AA69A8">
        <w:rPr>
          <w:rFonts w:ascii="Times New Roman" w:hAnsi="Times New Roman"/>
          <w:b/>
          <w:sz w:val="24"/>
          <w:szCs w:val="24"/>
        </w:rPr>
        <w:t xml:space="preserve">Serum </w:t>
      </w:r>
      <w:r w:rsidR="00C46F89" w:rsidRPr="00AA69A8">
        <w:rPr>
          <w:rFonts w:ascii="Times New Roman" w:hAnsi="Times New Roman"/>
          <w:b/>
          <w:bCs/>
          <w:sz w:val="24"/>
          <w:szCs w:val="24"/>
        </w:rPr>
        <w:t>concentrations</w:t>
      </w:r>
      <w:r w:rsidR="006F4804" w:rsidRPr="00AA69A8">
        <w:rPr>
          <w:rFonts w:ascii="Times New Roman" w:hAnsi="Times New Roman"/>
          <w:b/>
          <w:sz w:val="24"/>
          <w:szCs w:val="24"/>
        </w:rPr>
        <w:t xml:space="preserve"> of</w:t>
      </w:r>
      <w:r w:rsidR="00C04C5A" w:rsidRPr="00AA69A8">
        <w:rPr>
          <w:rFonts w:ascii="Times New Roman" w:hAnsi="Times New Roman"/>
          <w:b/>
          <w:sz w:val="24"/>
          <w:szCs w:val="24"/>
        </w:rPr>
        <w:t xml:space="preserve"> vitamin D </w:t>
      </w:r>
      <w:r w:rsidR="006F4804" w:rsidRPr="00AA69A8">
        <w:rPr>
          <w:rFonts w:ascii="Times New Roman" w:hAnsi="Times New Roman"/>
          <w:b/>
          <w:sz w:val="24"/>
          <w:szCs w:val="24"/>
        </w:rPr>
        <w:t>across g</w:t>
      </w:r>
      <w:r w:rsidR="00372B59" w:rsidRPr="00AA69A8">
        <w:rPr>
          <w:rFonts w:ascii="Times New Roman" w:hAnsi="Times New Roman"/>
          <w:b/>
          <w:sz w:val="24"/>
          <w:szCs w:val="24"/>
        </w:rPr>
        <w:t>estation</w:t>
      </w:r>
    </w:p>
    <w:tbl>
      <w:tblPr>
        <w:tblW w:w="87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04"/>
        <w:gridCol w:w="2102"/>
        <w:gridCol w:w="2287"/>
        <w:gridCol w:w="1492"/>
      </w:tblGrid>
      <w:tr w:rsidR="00C04C5A" w:rsidRPr="00AA69A8" w14:paraId="2C3BD3EE" w14:textId="77777777" w:rsidTr="004F6668">
        <w:trPr>
          <w:trHeight w:val="669"/>
          <w:jc w:val="center"/>
        </w:trPr>
        <w:tc>
          <w:tcPr>
            <w:tcW w:w="2904" w:type="dxa"/>
            <w:vMerge w:val="restart"/>
            <w:vAlign w:val="center"/>
          </w:tcPr>
          <w:p w14:paraId="4CF21B92" w14:textId="77777777" w:rsidR="00C04C5A" w:rsidRPr="00AA69A8" w:rsidRDefault="00C04C5A" w:rsidP="00EC11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F18A11A" w14:textId="77777777" w:rsidR="00C04C5A" w:rsidRPr="00AA69A8" w:rsidRDefault="00C04C5A" w:rsidP="00EC11C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69A8">
              <w:rPr>
                <w:rFonts w:ascii="Times New Roman" w:hAnsi="Times New Roman"/>
                <w:b/>
                <w:sz w:val="24"/>
                <w:szCs w:val="24"/>
              </w:rPr>
              <w:t>Time Point</w:t>
            </w:r>
            <w:r w:rsidR="00220E39" w:rsidRPr="00AA69A8">
              <w:rPr>
                <w:rFonts w:ascii="Times New Roman" w:hAnsi="Times New Roman"/>
                <w:b/>
                <w:sz w:val="24"/>
                <w:szCs w:val="24"/>
              </w:rPr>
              <w:t>s</w:t>
            </w:r>
            <w:r w:rsidRPr="00AA69A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881" w:type="dxa"/>
            <w:gridSpan w:val="3"/>
            <w:vAlign w:val="center"/>
          </w:tcPr>
          <w:p w14:paraId="6EE96651" w14:textId="77777777" w:rsidR="00C04C5A" w:rsidRPr="00AA69A8" w:rsidRDefault="00C04C5A" w:rsidP="00EC11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A69A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Vitamin D </w:t>
            </w:r>
            <w:r w:rsidRPr="00AA69A8">
              <w:rPr>
                <w:rFonts w:ascii="Times New Roman" w:hAnsi="Times New Roman"/>
                <w:b/>
                <w:sz w:val="24"/>
                <w:szCs w:val="24"/>
              </w:rPr>
              <w:t>(ng/ml)</w:t>
            </w:r>
          </w:p>
          <w:p w14:paraId="0B0725A5" w14:textId="77777777" w:rsidR="00C04C5A" w:rsidRPr="00AA69A8" w:rsidDel="005B0576" w:rsidRDefault="00C04C5A" w:rsidP="00EC11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it-IT"/>
              </w:rPr>
            </w:pPr>
            <w:r w:rsidRPr="00AA69A8">
              <w:rPr>
                <w:rFonts w:ascii="Times New Roman" w:hAnsi="Times New Roman"/>
                <w:b/>
                <w:sz w:val="24"/>
                <w:szCs w:val="24"/>
              </w:rPr>
              <w:t>(Median (IQR))</w:t>
            </w:r>
          </w:p>
        </w:tc>
      </w:tr>
      <w:tr w:rsidR="00C04C5A" w:rsidRPr="00AA69A8" w14:paraId="24A0A689" w14:textId="77777777" w:rsidTr="004F6668">
        <w:trPr>
          <w:trHeight w:val="439"/>
          <w:jc w:val="center"/>
        </w:trPr>
        <w:tc>
          <w:tcPr>
            <w:tcW w:w="2904" w:type="dxa"/>
            <w:vMerge/>
            <w:vAlign w:val="center"/>
          </w:tcPr>
          <w:p w14:paraId="0E3E12A7" w14:textId="77777777" w:rsidR="00C04C5A" w:rsidRPr="00AA69A8" w:rsidRDefault="00C04C5A" w:rsidP="00EC11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102" w:type="dxa"/>
            <w:vAlign w:val="center"/>
          </w:tcPr>
          <w:p w14:paraId="7E5E4530" w14:textId="77777777" w:rsidR="00C04C5A" w:rsidRPr="00AA69A8" w:rsidRDefault="00C04C5A" w:rsidP="00EC11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A69A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PE</w:t>
            </w:r>
          </w:p>
        </w:tc>
        <w:tc>
          <w:tcPr>
            <w:tcW w:w="2287" w:type="dxa"/>
            <w:vAlign w:val="center"/>
          </w:tcPr>
          <w:p w14:paraId="01914F4F" w14:textId="77777777" w:rsidR="00C04C5A" w:rsidRPr="00AA69A8" w:rsidRDefault="00C04C5A" w:rsidP="00EC11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A69A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Non-PE</w:t>
            </w:r>
          </w:p>
        </w:tc>
        <w:tc>
          <w:tcPr>
            <w:tcW w:w="1492" w:type="dxa"/>
            <w:vAlign w:val="center"/>
          </w:tcPr>
          <w:p w14:paraId="3E9C2965" w14:textId="77777777" w:rsidR="00C04C5A" w:rsidRPr="00AA69A8" w:rsidRDefault="00C04C5A" w:rsidP="00EC11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it-IT"/>
              </w:rPr>
            </w:pPr>
            <w:r w:rsidRPr="00AA69A8">
              <w:rPr>
                <w:rFonts w:ascii="Times New Roman" w:hAnsi="Times New Roman"/>
                <w:b/>
                <w:color w:val="000000"/>
                <w:sz w:val="24"/>
                <w:szCs w:val="24"/>
                <w:lang w:val="it-IT"/>
              </w:rPr>
              <w:t>p</w:t>
            </w:r>
          </w:p>
          <w:p w14:paraId="07ECDB2B" w14:textId="77777777" w:rsidR="00C04C5A" w:rsidRPr="00AA69A8" w:rsidRDefault="00C04C5A" w:rsidP="00EC11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16"/>
                <w:szCs w:val="16"/>
                <w:lang w:val="it-IT"/>
              </w:rPr>
            </w:pPr>
          </w:p>
        </w:tc>
      </w:tr>
      <w:tr w:rsidR="00C04C5A" w:rsidRPr="00AA69A8" w14:paraId="6E1D675F" w14:textId="77777777" w:rsidTr="004F6668">
        <w:trPr>
          <w:trHeight w:val="406"/>
          <w:jc w:val="center"/>
        </w:trPr>
        <w:tc>
          <w:tcPr>
            <w:tcW w:w="2904" w:type="dxa"/>
            <w:vAlign w:val="center"/>
          </w:tcPr>
          <w:p w14:paraId="4221AC29" w14:textId="77777777" w:rsidR="00C04C5A" w:rsidRPr="00AA69A8" w:rsidRDefault="00C04C5A" w:rsidP="00EC11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</w:rPr>
              <w:t>V1</w:t>
            </w:r>
          </w:p>
        </w:tc>
        <w:tc>
          <w:tcPr>
            <w:tcW w:w="2102" w:type="dxa"/>
            <w:vAlign w:val="center"/>
          </w:tcPr>
          <w:p w14:paraId="20D68B4C" w14:textId="77777777" w:rsidR="00C04C5A" w:rsidRPr="00AA69A8" w:rsidRDefault="00C04C5A" w:rsidP="00EC11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</w:rPr>
              <w:t>13.88</w:t>
            </w:r>
          </w:p>
          <w:p w14:paraId="61AA9363" w14:textId="77777777" w:rsidR="00C04C5A" w:rsidRPr="00AA69A8" w:rsidRDefault="00C04C5A" w:rsidP="00EC11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AA69A8">
              <w:rPr>
                <w:rFonts w:ascii="Times New Roman" w:hAnsi="Times New Roman"/>
                <w:sz w:val="24"/>
                <w:szCs w:val="24"/>
              </w:rPr>
              <w:t>8.63-21.96)</w:t>
            </w:r>
          </w:p>
        </w:tc>
        <w:tc>
          <w:tcPr>
            <w:tcW w:w="2287" w:type="dxa"/>
            <w:vAlign w:val="center"/>
          </w:tcPr>
          <w:p w14:paraId="67E52051" w14:textId="77777777" w:rsidR="00C04C5A" w:rsidRPr="00AA69A8" w:rsidRDefault="00C04C5A" w:rsidP="00EC11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</w:rPr>
              <w:t>14.63</w:t>
            </w:r>
          </w:p>
          <w:p w14:paraId="5C15BE15" w14:textId="77777777" w:rsidR="00C04C5A" w:rsidRPr="00AA69A8" w:rsidRDefault="00C04C5A" w:rsidP="00EC11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AA69A8">
              <w:rPr>
                <w:rFonts w:ascii="Times New Roman" w:hAnsi="Times New Roman"/>
                <w:sz w:val="24"/>
                <w:szCs w:val="24"/>
              </w:rPr>
              <w:t>08.65-32.09)</w:t>
            </w:r>
          </w:p>
        </w:tc>
        <w:tc>
          <w:tcPr>
            <w:tcW w:w="1492" w:type="dxa"/>
            <w:vAlign w:val="center"/>
          </w:tcPr>
          <w:p w14:paraId="492A12BB" w14:textId="77777777" w:rsidR="00C04C5A" w:rsidRPr="00AA69A8" w:rsidRDefault="00C04C5A" w:rsidP="00EC11C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</w:rPr>
              <w:t>0.068</w:t>
            </w:r>
          </w:p>
        </w:tc>
      </w:tr>
      <w:tr w:rsidR="00C04C5A" w:rsidRPr="00AA69A8" w14:paraId="751E3F82" w14:textId="77777777" w:rsidTr="004F6668">
        <w:trPr>
          <w:trHeight w:val="460"/>
          <w:jc w:val="center"/>
        </w:trPr>
        <w:tc>
          <w:tcPr>
            <w:tcW w:w="2904" w:type="dxa"/>
            <w:vAlign w:val="center"/>
          </w:tcPr>
          <w:p w14:paraId="7913A6BD" w14:textId="77777777" w:rsidR="00C04C5A" w:rsidRPr="00AA69A8" w:rsidRDefault="00C04C5A" w:rsidP="00EC11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</w:rPr>
              <w:t>V2</w:t>
            </w:r>
          </w:p>
        </w:tc>
        <w:tc>
          <w:tcPr>
            <w:tcW w:w="2102" w:type="dxa"/>
            <w:vAlign w:val="center"/>
          </w:tcPr>
          <w:p w14:paraId="01F08AFD" w14:textId="77777777" w:rsidR="00C04C5A" w:rsidRPr="00AA69A8" w:rsidRDefault="00C04C5A" w:rsidP="00EC11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</w:rPr>
              <w:t>15.41</w:t>
            </w:r>
          </w:p>
          <w:p w14:paraId="0410B5CD" w14:textId="77777777" w:rsidR="00C04C5A" w:rsidRPr="00AA69A8" w:rsidRDefault="00C04C5A" w:rsidP="00EC11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AA69A8">
              <w:rPr>
                <w:rFonts w:ascii="Times New Roman" w:hAnsi="Times New Roman"/>
                <w:sz w:val="24"/>
                <w:szCs w:val="24"/>
              </w:rPr>
              <w:t>10.76-22.68)</w:t>
            </w:r>
          </w:p>
        </w:tc>
        <w:tc>
          <w:tcPr>
            <w:tcW w:w="2287" w:type="dxa"/>
            <w:vAlign w:val="center"/>
          </w:tcPr>
          <w:p w14:paraId="101B1B32" w14:textId="77777777" w:rsidR="00C04C5A" w:rsidRPr="00AA69A8" w:rsidRDefault="00C04C5A" w:rsidP="00EC11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</w:rPr>
              <w:t>16.86</w:t>
            </w:r>
          </w:p>
          <w:p w14:paraId="7AEF0D97" w14:textId="77777777" w:rsidR="00C04C5A" w:rsidRPr="00AA69A8" w:rsidRDefault="00C04C5A" w:rsidP="00EC11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AA69A8">
              <w:rPr>
                <w:rFonts w:ascii="Times New Roman" w:hAnsi="Times New Roman"/>
                <w:sz w:val="24"/>
                <w:szCs w:val="24"/>
              </w:rPr>
              <w:t>10.99-26.94</w:t>
            </w:r>
            <w:r w:rsidRPr="00AA69A8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92" w:type="dxa"/>
            <w:vAlign w:val="center"/>
          </w:tcPr>
          <w:p w14:paraId="3FE952E7" w14:textId="77777777" w:rsidR="00C04C5A" w:rsidRPr="00AA69A8" w:rsidRDefault="00C04C5A" w:rsidP="00EC11C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</w:rPr>
              <w:t>0.016</w:t>
            </w:r>
          </w:p>
        </w:tc>
      </w:tr>
      <w:tr w:rsidR="00C04C5A" w:rsidRPr="00AA69A8" w14:paraId="72E02CB3" w14:textId="77777777" w:rsidTr="004F6668">
        <w:trPr>
          <w:trHeight w:val="460"/>
          <w:jc w:val="center"/>
        </w:trPr>
        <w:tc>
          <w:tcPr>
            <w:tcW w:w="2904" w:type="dxa"/>
            <w:vAlign w:val="center"/>
          </w:tcPr>
          <w:p w14:paraId="24774508" w14:textId="77777777" w:rsidR="00C04C5A" w:rsidRPr="00AA69A8" w:rsidRDefault="00C04C5A" w:rsidP="00EC11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</w:rPr>
              <w:t>V3</w:t>
            </w:r>
          </w:p>
        </w:tc>
        <w:tc>
          <w:tcPr>
            <w:tcW w:w="2102" w:type="dxa"/>
            <w:vAlign w:val="center"/>
          </w:tcPr>
          <w:p w14:paraId="0E9FFF7A" w14:textId="77777777" w:rsidR="00C04C5A" w:rsidRPr="00AA69A8" w:rsidRDefault="00C04C5A" w:rsidP="00EC11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</w:rPr>
              <w:t>15.72</w:t>
            </w:r>
          </w:p>
          <w:p w14:paraId="2B18AE4F" w14:textId="77777777" w:rsidR="00C04C5A" w:rsidRPr="00AA69A8" w:rsidRDefault="00C04C5A" w:rsidP="00EC11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AA69A8">
              <w:rPr>
                <w:rFonts w:ascii="Times New Roman" w:hAnsi="Times New Roman"/>
                <w:sz w:val="24"/>
                <w:szCs w:val="24"/>
              </w:rPr>
              <w:t>9.85-22.30)</w:t>
            </w:r>
          </w:p>
        </w:tc>
        <w:tc>
          <w:tcPr>
            <w:tcW w:w="2287" w:type="dxa"/>
            <w:vAlign w:val="center"/>
          </w:tcPr>
          <w:p w14:paraId="6CE3CF02" w14:textId="77777777" w:rsidR="00C04C5A" w:rsidRPr="00AA69A8" w:rsidRDefault="00C04C5A" w:rsidP="00EC11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</w:rPr>
              <w:t>19.06</w:t>
            </w:r>
          </w:p>
          <w:p w14:paraId="7A897669" w14:textId="77777777" w:rsidR="00C04C5A" w:rsidRPr="00AA69A8" w:rsidRDefault="00C04C5A" w:rsidP="00EC11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AA69A8">
              <w:rPr>
                <w:rFonts w:ascii="Times New Roman" w:hAnsi="Times New Roman"/>
                <w:sz w:val="24"/>
                <w:szCs w:val="24"/>
              </w:rPr>
              <w:t>11.37-27.57</w:t>
            </w:r>
            <w:r w:rsidRPr="00AA69A8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492" w:type="dxa"/>
            <w:vAlign w:val="center"/>
          </w:tcPr>
          <w:p w14:paraId="06908F90" w14:textId="77777777" w:rsidR="00C04C5A" w:rsidRPr="00AA69A8" w:rsidRDefault="00C04C5A" w:rsidP="00EC11C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</w:rPr>
              <w:t>0.093</w:t>
            </w:r>
          </w:p>
        </w:tc>
      </w:tr>
      <w:tr w:rsidR="00C04C5A" w:rsidRPr="00AA69A8" w14:paraId="28C2DE53" w14:textId="77777777" w:rsidTr="004F6668">
        <w:trPr>
          <w:trHeight w:val="460"/>
          <w:jc w:val="center"/>
        </w:trPr>
        <w:tc>
          <w:tcPr>
            <w:tcW w:w="2904" w:type="dxa"/>
            <w:vAlign w:val="center"/>
          </w:tcPr>
          <w:p w14:paraId="1D1FC15F" w14:textId="77777777" w:rsidR="00C04C5A" w:rsidRPr="00AA69A8" w:rsidRDefault="00C04C5A" w:rsidP="00EC11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</w:rPr>
              <w:t>V4</w:t>
            </w:r>
          </w:p>
        </w:tc>
        <w:tc>
          <w:tcPr>
            <w:tcW w:w="2102" w:type="dxa"/>
            <w:vAlign w:val="center"/>
          </w:tcPr>
          <w:p w14:paraId="664A142E" w14:textId="77777777" w:rsidR="00C04C5A" w:rsidRPr="00AA69A8" w:rsidRDefault="00C04C5A" w:rsidP="00EC11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</w:rPr>
              <w:t>16.01</w:t>
            </w:r>
          </w:p>
          <w:p w14:paraId="42F50B2B" w14:textId="77777777" w:rsidR="00C04C5A" w:rsidRPr="00AA69A8" w:rsidRDefault="00C04C5A" w:rsidP="00EC11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AA69A8">
              <w:rPr>
                <w:rFonts w:ascii="Times New Roman" w:hAnsi="Times New Roman"/>
                <w:sz w:val="24"/>
                <w:szCs w:val="24"/>
              </w:rPr>
              <w:t>8.85-23.88)</w:t>
            </w:r>
          </w:p>
        </w:tc>
        <w:tc>
          <w:tcPr>
            <w:tcW w:w="2287" w:type="dxa"/>
            <w:vAlign w:val="center"/>
          </w:tcPr>
          <w:p w14:paraId="4DBA3E06" w14:textId="77777777" w:rsidR="00C04C5A" w:rsidRPr="00AA69A8" w:rsidRDefault="00C04C5A" w:rsidP="00EC11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</w:rPr>
              <w:t>17.10</w:t>
            </w:r>
          </w:p>
          <w:p w14:paraId="7CEA3801" w14:textId="77777777" w:rsidR="00C04C5A" w:rsidRPr="00AA69A8" w:rsidRDefault="00C04C5A" w:rsidP="00EC11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AA69A8">
              <w:rPr>
                <w:rFonts w:ascii="Times New Roman" w:hAnsi="Times New Roman"/>
                <w:sz w:val="24"/>
                <w:szCs w:val="24"/>
              </w:rPr>
              <w:t>10.82-26.46)</w:t>
            </w:r>
          </w:p>
        </w:tc>
        <w:tc>
          <w:tcPr>
            <w:tcW w:w="1492" w:type="dxa"/>
            <w:vAlign w:val="center"/>
          </w:tcPr>
          <w:p w14:paraId="407377AC" w14:textId="77777777" w:rsidR="00C04C5A" w:rsidRPr="00AA69A8" w:rsidRDefault="00C04C5A" w:rsidP="00EC11CD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</w:rPr>
              <w:t>0.009</w:t>
            </w:r>
          </w:p>
        </w:tc>
      </w:tr>
    </w:tbl>
    <w:p w14:paraId="56D7CBA6" w14:textId="77777777" w:rsidR="000468C2" w:rsidRPr="00AA69A8" w:rsidRDefault="00372B59" w:rsidP="00146F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69A8">
        <w:rPr>
          <w:rFonts w:ascii="Times New Roman" w:hAnsi="Times New Roman"/>
          <w:sz w:val="24"/>
          <w:szCs w:val="24"/>
        </w:rPr>
        <w:t>All values are gestational age adjusted values, Values are expressed as median and interquartile range; PE: Preeclampsia; p: Level of significance, V1=11–14weeks, V2=18–22 weeks, V3=26–28 weeks, and V4=at delivery;</w:t>
      </w:r>
      <w:r w:rsidR="0019328A" w:rsidRPr="00AA69A8">
        <w:rPr>
          <w:rFonts w:ascii="Times New Roman" w:hAnsi="Times New Roman"/>
          <w:sz w:val="24"/>
          <w:szCs w:val="24"/>
        </w:rPr>
        <w:t xml:space="preserve"> The n</w:t>
      </w:r>
      <w:r w:rsidR="007C48BD" w:rsidRPr="00AA69A8">
        <w:rPr>
          <w:rFonts w:ascii="Times New Roman" w:hAnsi="Times New Roman"/>
          <w:sz w:val="24"/>
          <w:szCs w:val="24"/>
        </w:rPr>
        <w:t>umber of samples analyz</w:t>
      </w:r>
      <w:r w:rsidRPr="00AA69A8">
        <w:rPr>
          <w:rFonts w:ascii="Times New Roman" w:hAnsi="Times New Roman"/>
          <w:sz w:val="24"/>
          <w:szCs w:val="24"/>
        </w:rPr>
        <w:t>ed for vitamin D at each time point is as depicted in Figure 1.</w:t>
      </w:r>
    </w:p>
    <w:p w14:paraId="2FAC93AB" w14:textId="77777777" w:rsidR="00372B59" w:rsidRPr="00AA69A8" w:rsidRDefault="00372B59" w:rsidP="00146FD2">
      <w:pPr>
        <w:pStyle w:val="NormalWeb"/>
        <w:spacing w:before="0" w:beforeAutospacing="0" w:after="0" w:afterAutospacing="0" w:line="360" w:lineRule="auto"/>
        <w:jc w:val="both"/>
        <w:rPr>
          <w:b/>
          <w:color w:val="000000"/>
          <w:kern w:val="24"/>
        </w:rPr>
      </w:pPr>
    </w:p>
    <w:p w14:paraId="0AA9E456" w14:textId="77777777" w:rsidR="006267FB" w:rsidRPr="00AA69A8" w:rsidRDefault="006267FB" w:rsidP="00146FD2">
      <w:pPr>
        <w:pStyle w:val="NormalWeb"/>
        <w:spacing w:before="0" w:beforeAutospacing="0" w:after="0" w:afterAutospacing="0" w:line="360" w:lineRule="auto"/>
        <w:jc w:val="both"/>
        <w:rPr>
          <w:b/>
          <w:color w:val="000000"/>
          <w:kern w:val="24"/>
        </w:rPr>
      </w:pPr>
      <w:r w:rsidRPr="00AA69A8">
        <w:rPr>
          <w:b/>
          <w:color w:val="000000"/>
          <w:kern w:val="24"/>
        </w:rPr>
        <w:t>Vitamin D status in Non-PE and PE group</w:t>
      </w:r>
      <w:r w:rsidR="00C04C5A" w:rsidRPr="00AA69A8">
        <w:rPr>
          <w:b/>
          <w:color w:val="000000"/>
          <w:kern w:val="24"/>
        </w:rPr>
        <w:t>s</w:t>
      </w:r>
      <w:r w:rsidR="004E36A0" w:rsidRPr="00AA69A8">
        <w:rPr>
          <w:b/>
          <w:color w:val="000000"/>
          <w:kern w:val="24"/>
        </w:rPr>
        <w:t xml:space="preserve"> across gestation</w:t>
      </w:r>
    </w:p>
    <w:p w14:paraId="32A96938" w14:textId="77777777" w:rsidR="00312E42" w:rsidRPr="0070267F" w:rsidRDefault="00D45A40" w:rsidP="00395469">
      <w:pPr>
        <w:spacing w:after="0" w:line="360" w:lineRule="auto"/>
        <w:ind w:firstLine="720"/>
        <w:jc w:val="both"/>
        <w:rPr>
          <w:rFonts w:ascii="Times New Roman" w:hAnsi="Times New Roman"/>
          <w:color w:val="222222"/>
          <w:sz w:val="24"/>
          <w:szCs w:val="24"/>
        </w:rPr>
      </w:pPr>
      <w:r w:rsidRPr="00395469">
        <w:rPr>
          <w:rFonts w:ascii="Times New Roman" w:eastAsia="Times New Roman" w:hAnsi="Times New Roman"/>
          <w:sz w:val="24"/>
          <w:szCs w:val="24"/>
        </w:rPr>
        <w:t>Percentage</w:t>
      </w:r>
      <w:r w:rsidR="00683DDC" w:rsidRPr="00395469">
        <w:rPr>
          <w:rFonts w:ascii="Times New Roman" w:eastAsia="Times New Roman" w:hAnsi="Times New Roman"/>
          <w:sz w:val="24"/>
          <w:szCs w:val="24"/>
        </w:rPr>
        <w:t>s</w:t>
      </w:r>
      <w:r w:rsidRPr="00395469">
        <w:rPr>
          <w:rFonts w:ascii="Times New Roman" w:eastAsia="Times New Roman" w:hAnsi="Times New Roman"/>
          <w:sz w:val="24"/>
          <w:szCs w:val="24"/>
        </w:rPr>
        <w:t xml:space="preserve"> of women with vitamin D deficiency in the PE group w</w:t>
      </w:r>
      <w:r w:rsidR="00683DDC" w:rsidRPr="00395469">
        <w:rPr>
          <w:rFonts w:ascii="Times New Roman" w:eastAsia="Times New Roman" w:hAnsi="Times New Roman"/>
          <w:sz w:val="24"/>
          <w:szCs w:val="24"/>
        </w:rPr>
        <w:t>ere</w:t>
      </w:r>
      <w:r w:rsidRPr="00395469">
        <w:rPr>
          <w:rFonts w:ascii="Times New Roman" w:eastAsia="Times New Roman" w:hAnsi="Times New Roman"/>
          <w:sz w:val="24"/>
          <w:szCs w:val="24"/>
        </w:rPr>
        <w:t xml:space="preserve"> 68.8%, 65.6%, 65.4% and 61.4% at V1, V2, V3 and V4 respectively. </w:t>
      </w:r>
      <w:r w:rsidR="00683DDC" w:rsidRPr="00395469">
        <w:rPr>
          <w:rFonts w:ascii="Times New Roman" w:eastAsia="Times New Roman" w:hAnsi="Times New Roman"/>
          <w:sz w:val="24"/>
          <w:szCs w:val="24"/>
        </w:rPr>
        <w:t>The percentages in</w:t>
      </w:r>
      <w:r w:rsidRPr="00395469">
        <w:rPr>
          <w:rFonts w:ascii="Times New Roman" w:eastAsia="Times New Roman" w:hAnsi="Times New Roman"/>
          <w:sz w:val="24"/>
          <w:szCs w:val="24"/>
        </w:rPr>
        <w:t xml:space="preserve"> the </w:t>
      </w:r>
      <w:proofErr w:type="gramStart"/>
      <w:r w:rsidRPr="00395469">
        <w:rPr>
          <w:rFonts w:ascii="Times New Roman" w:eastAsia="Times New Roman" w:hAnsi="Times New Roman"/>
          <w:sz w:val="24"/>
          <w:szCs w:val="24"/>
        </w:rPr>
        <w:t>Non-PE</w:t>
      </w:r>
      <w:proofErr w:type="gramEnd"/>
      <w:r w:rsidRPr="00395469">
        <w:rPr>
          <w:rFonts w:ascii="Times New Roman" w:eastAsia="Times New Roman" w:hAnsi="Times New Roman"/>
          <w:sz w:val="24"/>
          <w:szCs w:val="24"/>
        </w:rPr>
        <w:t xml:space="preserve"> </w:t>
      </w:r>
      <w:r w:rsidR="00586C12" w:rsidRPr="00395469">
        <w:rPr>
          <w:rFonts w:ascii="Times New Roman" w:eastAsia="Times New Roman" w:hAnsi="Times New Roman"/>
          <w:sz w:val="24"/>
          <w:szCs w:val="24"/>
        </w:rPr>
        <w:t>group</w:t>
      </w:r>
      <w:r w:rsidRPr="00395469">
        <w:rPr>
          <w:rFonts w:ascii="Times New Roman" w:eastAsia="Times New Roman" w:hAnsi="Times New Roman"/>
          <w:sz w:val="24"/>
          <w:szCs w:val="24"/>
        </w:rPr>
        <w:t xml:space="preserve"> </w:t>
      </w:r>
      <w:r w:rsidR="00683DDC" w:rsidRPr="00395469">
        <w:rPr>
          <w:rFonts w:ascii="Times New Roman" w:eastAsia="Times New Roman" w:hAnsi="Times New Roman"/>
          <w:sz w:val="24"/>
          <w:szCs w:val="24"/>
        </w:rPr>
        <w:t>were</w:t>
      </w:r>
      <w:r w:rsidRPr="00395469">
        <w:rPr>
          <w:rFonts w:ascii="Times New Roman" w:eastAsia="Times New Roman" w:hAnsi="Times New Roman"/>
          <w:sz w:val="24"/>
          <w:szCs w:val="24"/>
        </w:rPr>
        <w:t xml:space="preserve"> 62.8%, 58.2%, 53.1% and 59.2% at V1, V2, V3 and V4 respectively. </w:t>
      </w:r>
      <w:r w:rsidR="00802F9E" w:rsidRPr="00395469">
        <w:rPr>
          <w:rFonts w:ascii="Times New Roman" w:eastAsia="Times New Roman" w:hAnsi="Times New Roman"/>
          <w:sz w:val="24"/>
          <w:szCs w:val="24"/>
        </w:rPr>
        <w:t>At V2, w</w:t>
      </w:r>
      <w:r w:rsidR="00312E42" w:rsidRPr="00395469">
        <w:rPr>
          <w:rFonts w:ascii="Times New Roman" w:eastAsia="Times New Roman" w:hAnsi="Times New Roman"/>
          <w:sz w:val="24"/>
          <w:szCs w:val="24"/>
        </w:rPr>
        <w:t xml:space="preserve">e found </w:t>
      </w:r>
      <w:r w:rsidR="00372B59" w:rsidRPr="00395469">
        <w:rPr>
          <w:rFonts w:ascii="Times New Roman" w:eastAsia="Times New Roman" w:hAnsi="Times New Roman"/>
          <w:sz w:val="24"/>
          <w:szCs w:val="24"/>
        </w:rPr>
        <w:t xml:space="preserve">that </w:t>
      </w:r>
      <w:r w:rsidR="0019328A" w:rsidRPr="00395469">
        <w:rPr>
          <w:rFonts w:ascii="Times New Roman" w:eastAsia="Times New Roman" w:hAnsi="Times New Roman"/>
          <w:sz w:val="24"/>
          <w:szCs w:val="24"/>
        </w:rPr>
        <w:t xml:space="preserve">the </w:t>
      </w:r>
      <w:r w:rsidR="00312E42" w:rsidRPr="00395469">
        <w:rPr>
          <w:rFonts w:ascii="Times New Roman" w:eastAsia="Times New Roman" w:hAnsi="Times New Roman"/>
          <w:sz w:val="24"/>
          <w:szCs w:val="24"/>
        </w:rPr>
        <w:t xml:space="preserve">percentage of women with sufficient vitamin D </w:t>
      </w:r>
      <w:r w:rsidR="00C46F89" w:rsidRPr="00395469">
        <w:rPr>
          <w:rFonts w:ascii="Times New Roman" w:eastAsia="Times New Roman" w:hAnsi="Times New Roman"/>
          <w:sz w:val="24"/>
          <w:szCs w:val="24"/>
        </w:rPr>
        <w:t>concentrations</w:t>
      </w:r>
      <w:r w:rsidR="00372B59" w:rsidRPr="00395469">
        <w:rPr>
          <w:rFonts w:ascii="Times New Roman" w:eastAsia="Times New Roman" w:hAnsi="Times New Roman"/>
          <w:sz w:val="24"/>
          <w:szCs w:val="24"/>
        </w:rPr>
        <w:t xml:space="preserve"> w</w:t>
      </w:r>
      <w:r w:rsidR="0019328A" w:rsidRPr="00395469">
        <w:rPr>
          <w:rFonts w:ascii="Times New Roman" w:eastAsia="Times New Roman" w:hAnsi="Times New Roman"/>
          <w:sz w:val="24"/>
          <w:szCs w:val="24"/>
        </w:rPr>
        <w:t>as</w:t>
      </w:r>
      <w:r w:rsidR="00372B59" w:rsidRPr="00395469">
        <w:rPr>
          <w:rFonts w:ascii="Times New Roman" w:eastAsia="Times New Roman" w:hAnsi="Times New Roman"/>
          <w:sz w:val="24"/>
          <w:szCs w:val="24"/>
        </w:rPr>
        <w:t xml:space="preserve"> significantly lower in the </w:t>
      </w:r>
      <w:r w:rsidR="00861CC8" w:rsidRPr="00395469">
        <w:rPr>
          <w:rFonts w:ascii="Times New Roman" w:eastAsia="Times New Roman" w:hAnsi="Times New Roman"/>
          <w:sz w:val="24"/>
          <w:szCs w:val="24"/>
        </w:rPr>
        <w:t xml:space="preserve">PE group compared to the </w:t>
      </w:r>
      <w:proofErr w:type="gramStart"/>
      <w:r w:rsidR="00372B59" w:rsidRPr="00395469">
        <w:rPr>
          <w:rFonts w:ascii="Times New Roman" w:eastAsia="Times New Roman" w:hAnsi="Times New Roman"/>
          <w:sz w:val="24"/>
          <w:szCs w:val="24"/>
        </w:rPr>
        <w:t>Non-</w:t>
      </w:r>
      <w:r w:rsidR="00861CC8" w:rsidRPr="00395469">
        <w:rPr>
          <w:rFonts w:ascii="Times New Roman" w:eastAsia="Times New Roman" w:hAnsi="Times New Roman"/>
          <w:sz w:val="24"/>
          <w:szCs w:val="24"/>
        </w:rPr>
        <w:t>PE</w:t>
      </w:r>
      <w:proofErr w:type="gramEnd"/>
      <w:r w:rsidR="00861CC8" w:rsidRPr="00395469">
        <w:rPr>
          <w:rFonts w:ascii="Times New Roman" w:eastAsia="Times New Roman" w:hAnsi="Times New Roman"/>
          <w:sz w:val="24"/>
          <w:szCs w:val="24"/>
        </w:rPr>
        <w:t xml:space="preserve"> group (p = 0.035). </w:t>
      </w:r>
      <w:r w:rsidR="00312E42" w:rsidRPr="00395469">
        <w:rPr>
          <w:rFonts w:ascii="Times New Roman" w:eastAsia="Times New Roman" w:hAnsi="Times New Roman"/>
          <w:sz w:val="24"/>
          <w:szCs w:val="24"/>
        </w:rPr>
        <w:t>We also found that percent</w:t>
      </w:r>
      <w:r w:rsidR="0019328A" w:rsidRPr="00395469">
        <w:rPr>
          <w:rFonts w:ascii="Times New Roman" w:eastAsia="Times New Roman" w:hAnsi="Times New Roman"/>
          <w:sz w:val="24"/>
          <w:szCs w:val="24"/>
        </w:rPr>
        <w:t>age</w:t>
      </w:r>
      <w:r w:rsidR="00312E42" w:rsidRPr="00395469">
        <w:rPr>
          <w:rFonts w:ascii="Times New Roman" w:eastAsia="Times New Roman" w:hAnsi="Times New Roman"/>
          <w:sz w:val="24"/>
          <w:szCs w:val="24"/>
        </w:rPr>
        <w:t xml:space="preserve"> of women in the deficient and insufficient group w</w:t>
      </w:r>
      <w:r w:rsidR="0019328A" w:rsidRPr="00395469">
        <w:rPr>
          <w:rFonts w:ascii="Times New Roman" w:eastAsia="Times New Roman" w:hAnsi="Times New Roman"/>
          <w:sz w:val="24"/>
          <w:szCs w:val="24"/>
        </w:rPr>
        <w:t>as</w:t>
      </w:r>
      <w:r w:rsidR="00312E42" w:rsidRPr="00395469">
        <w:rPr>
          <w:rFonts w:ascii="Times New Roman" w:eastAsia="Times New Roman" w:hAnsi="Times New Roman"/>
          <w:sz w:val="24"/>
          <w:szCs w:val="24"/>
        </w:rPr>
        <w:t xml:space="preserve"> significantly higher in the </w:t>
      </w:r>
      <w:r w:rsidR="00EA382D" w:rsidRPr="00395469">
        <w:rPr>
          <w:rFonts w:ascii="Times New Roman" w:eastAsia="Times New Roman" w:hAnsi="Times New Roman"/>
          <w:sz w:val="24"/>
          <w:szCs w:val="24"/>
        </w:rPr>
        <w:t xml:space="preserve">PE </w:t>
      </w:r>
      <w:r w:rsidR="0019328A" w:rsidRPr="00395469">
        <w:rPr>
          <w:rFonts w:ascii="Times New Roman" w:eastAsia="Times New Roman" w:hAnsi="Times New Roman"/>
          <w:sz w:val="24"/>
          <w:szCs w:val="24"/>
        </w:rPr>
        <w:t>group</w:t>
      </w:r>
      <w:r w:rsidR="00312E42" w:rsidRPr="00395469">
        <w:rPr>
          <w:rFonts w:ascii="Times New Roman" w:eastAsia="Times New Roman" w:hAnsi="Times New Roman"/>
          <w:sz w:val="24"/>
          <w:szCs w:val="24"/>
        </w:rPr>
        <w:t xml:space="preserve"> compared to the </w:t>
      </w:r>
      <w:proofErr w:type="gramStart"/>
      <w:r w:rsidR="00312E42" w:rsidRPr="00395469">
        <w:rPr>
          <w:rFonts w:ascii="Times New Roman" w:eastAsia="Times New Roman" w:hAnsi="Times New Roman"/>
          <w:sz w:val="24"/>
          <w:szCs w:val="24"/>
        </w:rPr>
        <w:t>Non-PE</w:t>
      </w:r>
      <w:proofErr w:type="gramEnd"/>
      <w:r w:rsidR="00312E42" w:rsidRPr="00395469">
        <w:rPr>
          <w:rFonts w:ascii="Times New Roman" w:eastAsia="Times New Roman" w:hAnsi="Times New Roman"/>
          <w:sz w:val="24"/>
          <w:szCs w:val="24"/>
        </w:rPr>
        <w:t xml:space="preserve"> group at V4 (p = 0.027 and p = 0.033 respectively).</w:t>
      </w:r>
      <w:r w:rsidR="00312E42" w:rsidRPr="00AA69A8">
        <w:rPr>
          <w:color w:val="000000"/>
          <w:kern w:val="24"/>
        </w:rPr>
        <w:t xml:space="preserve"> </w:t>
      </w:r>
      <w:r w:rsidR="0070267F" w:rsidRPr="00694C4D">
        <w:rPr>
          <w:rFonts w:ascii="Times New Roman" w:hAnsi="Times New Roman"/>
          <w:color w:val="222222"/>
          <w:sz w:val="24"/>
          <w:szCs w:val="24"/>
        </w:rPr>
        <w:t>In the current study</w:t>
      </w:r>
      <w:r w:rsidR="0070267F">
        <w:rPr>
          <w:rFonts w:ascii="Times New Roman" w:hAnsi="Times New Roman"/>
          <w:color w:val="222222"/>
          <w:sz w:val="24"/>
          <w:szCs w:val="24"/>
        </w:rPr>
        <w:t>,</w:t>
      </w:r>
      <w:r w:rsidR="0070267F" w:rsidRPr="00694C4D">
        <w:rPr>
          <w:rFonts w:ascii="Times New Roman" w:hAnsi="Times New Roman"/>
          <w:color w:val="222222"/>
          <w:sz w:val="24"/>
          <w:szCs w:val="24"/>
        </w:rPr>
        <w:t xml:space="preserve"> there </w:t>
      </w:r>
      <w:r w:rsidR="000F2BDC" w:rsidRPr="00694C4D">
        <w:rPr>
          <w:rFonts w:ascii="Times New Roman" w:hAnsi="Times New Roman"/>
          <w:color w:val="222222"/>
          <w:sz w:val="24"/>
          <w:szCs w:val="24"/>
        </w:rPr>
        <w:t>were</w:t>
      </w:r>
      <w:r w:rsidR="0070267F" w:rsidRPr="00694C4D">
        <w:rPr>
          <w:rFonts w:ascii="Times New Roman" w:hAnsi="Times New Roman"/>
          <w:color w:val="222222"/>
          <w:sz w:val="24"/>
          <w:szCs w:val="24"/>
        </w:rPr>
        <w:t xml:space="preserve"> no women in the preecla</w:t>
      </w:r>
      <w:r w:rsidR="0070267F">
        <w:rPr>
          <w:rFonts w:ascii="Times New Roman" w:hAnsi="Times New Roman"/>
          <w:color w:val="222222"/>
          <w:sz w:val="24"/>
          <w:szCs w:val="24"/>
        </w:rPr>
        <w:t>mpsia group who had sufficient v</w:t>
      </w:r>
      <w:r w:rsidR="0070267F" w:rsidRPr="00694C4D">
        <w:rPr>
          <w:rFonts w:ascii="Times New Roman" w:hAnsi="Times New Roman"/>
          <w:color w:val="222222"/>
          <w:sz w:val="24"/>
          <w:szCs w:val="24"/>
        </w:rPr>
        <w:t>itami</w:t>
      </w:r>
      <w:r w:rsidR="0070267F">
        <w:rPr>
          <w:rFonts w:ascii="Times New Roman" w:hAnsi="Times New Roman"/>
          <w:color w:val="222222"/>
          <w:sz w:val="24"/>
          <w:szCs w:val="24"/>
        </w:rPr>
        <w:t>n D levels throughout pregnancy.</w:t>
      </w:r>
    </w:p>
    <w:p w14:paraId="2836691B" w14:textId="77777777" w:rsidR="00E75165" w:rsidRDefault="00E75165" w:rsidP="00146FD2">
      <w:pPr>
        <w:pStyle w:val="NormalWeb"/>
        <w:spacing w:before="0" w:beforeAutospacing="0" w:after="0" w:afterAutospacing="0" w:line="360" w:lineRule="auto"/>
        <w:jc w:val="both"/>
        <w:rPr>
          <w:b/>
          <w:color w:val="000000"/>
          <w:kern w:val="24"/>
        </w:rPr>
      </w:pPr>
    </w:p>
    <w:p w14:paraId="4A6AE987" w14:textId="77777777" w:rsidR="00A62BAC" w:rsidRPr="00AA69A8" w:rsidRDefault="00A62BAC" w:rsidP="00146FD2">
      <w:pPr>
        <w:pStyle w:val="NormalWeb"/>
        <w:spacing w:before="0" w:beforeAutospacing="0" w:after="0" w:afterAutospacing="0" w:line="360" w:lineRule="auto"/>
        <w:jc w:val="both"/>
        <w:rPr>
          <w:b/>
        </w:rPr>
      </w:pPr>
      <w:r w:rsidRPr="00AA69A8">
        <w:rPr>
          <w:b/>
          <w:color w:val="000000"/>
          <w:kern w:val="24"/>
        </w:rPr>
        <w:t xml:space="preserve">Association </w:t>
      </w:r>
      <w:r w:rsidR="00EA382D" w:rsidRPr="00AA69A8">
        <w:rPr>
          <w:b/>
          <w:color w:val="000000"/>
          <w:kern w:val="24"/>
        </w:rPr>
        <w:t xml:space="preserve">of </w:t>
      </w:r>
      <w:r w:rsidRPr="00AA69A8">
        <w:rPr>
          <w:b/>
        </w:rPr>
        <w:t xml:space="preserve">maternal vitamin D </w:t>
      </w:r>
      <w:r w:rsidR="00C46F89" w:rsidRPr="00AA69A8">
        <w:rPr>
          <w:b/>
          <w:bCs/>
        </w:rPr>
        <w:t>concentrations</w:t>
      </w:r>
      <w:r w:rsidRPr="00AA69A8">
        <w:rPr>
          <w:b/>
        </w:rPr>
        <w:t xml:space="preserve"> with </w:t>
      </w:r>
      <w:r w:rsidR="00BA311A" w:rsidRPr="00AA69A8">
        <w:rPr>
          <w:b/>
        </w:rPr>
        <w:t xml:space="preserve">risk of </w:t>
      </w:r>
      <w:r w:rsidRPr="00AA69A8">
        <w:rPr>
          <w:b/>
        </w:rPr>
        <w:t>preeclampsia</w:t>
      </w:r>
    </w:p>
    <w:p w14:paraId="028DCD25" w14:textId="77777777" w:rsidR="0016695C" w:rsidRPr="00AA69A8" w:rsidRDefault="00383638" w:rsidP="00146FD2">
      <w:pPr>
        <w:pStyle w:val="NormalWeb"/>
        <w:spacing w:before="0" w:beforeAutospacing="0" w:after="0" w:afterAutospacing="0" w:line="360" w:lineRule="auto"/>
        <w:ind w:firstLine="720"/>
        <w:jc w:val="both"/>
        <w:rPr>
          <w:color w:val="000000"/>
        </w:rPr>
      </w:pPr>
      <w:r w:rsidRPr="00AA69A8">
        <w:t xml:space="preserve">To assess the effect of maternal </w:t>
      </w:r>
      <w:r w:rsidR="00EA382D" w:rsidRPr="00AA69A8">
        <w:t>serum 25(OH)D</w:t>
      </w:r>
      <w:r w:rsidRPr="00AA69A8">
        <w:t xml:space="preserve"> on the odds of having a diagnosis of </w:t>
      </w:r>
      <w:r w:rsidR="00EC11CD">
        <w:rPr>
          <w:bCs/>
          <w:lang w:val="en-IN" w:eastAsia="en-IN"/>
        </w:rPr>
        <w:t>preeclampsia</w:t>
      </w:r>
      <w:r w:rsidRPr="00AA69A8">
        <w:t>, a multiple logistic regression analysis was performed</w:t>
      </w:r>
      <w:r w:rsidR="00683DDC" w:rsidRPr="00AA69A8">
        <w:t xml:space="preserve"> (</w:t>
      </w:r>
      <w:r w:rsidR="006F4804" w:rsidRPr="00AA69A8">
        <w:t>Table</w:t>
      </w:r>
      <w:r w:rsidR="001462C0">
        <w:t xml:space="preserve">. </w:t>
      </w:r>
      <w:r w:rsidR="00EA665A">
        <w:t>3</w:t>
      </w:r>
      <w:r w:rsidR="00683DDC" w:rsidRPr="00AA69A8">
        <w:t>)</w:t>
      </w:r>
      <w:r w:rsidRPr="00AA69A8">
        <w:t>.</w:t>
      </w:r>
      <w:r w:rsidR="00841F4E" w:rsidRPr="00AA69A8">
        <w:t xml:space="preserve"> </w:t>
      </w:r>
      <w:r w:rsidR="00683DDC" w:rsidRPr="00AA69A8">
        <w:t>The u</w:t>
      </w:r>
      <w:r w:rsidR="00802F9E" w:rsidRPr="00AA69A8">
        <w:t>nadjusted model</w:t>
      </w:r>
      <w:r w:rsidR="00683DDC" w:rsidRPr="00AA69A8">
        <w:t>s</w:t>
      </w:r>
      <w:r w:rsidR="00802F9E" w:rsidRPr="00AA69A8">
        <w:t xml:space="preserve"> </w:t>
      </w:r>
      <w:r w:rsidR="00777571" w:rsidRPr="00AA69A8">
        <w:t xml:space="preserve">showed </w:t>
      </w:r>
      <w:r w:rsidR="00EC11CD">
        <w:rPr>
          <w:color w:val="000000"/>
        </w:rPr>
        <w:t>l</w:t>
      </w:r>
      <w:r w:rsidR="00EC11CD" w:rsidRPr="00341EAE">
        <w:rPr>
          <w:color w:val="000000"/>
        </w:rPr>
        <w:t xml:space="preserve">ow </w:t>
      </w:r>
      <w:r w:rsidR="00EC11CD" w:rsidRPr="00AA69A8">
        <w:t xml:space="preserve">vitamin D </w:t>
      </w:r>
      <w:r w:rsidR="00EC11CD" w:rsidRPr="00AA69A8">
        <w:rPr>
          <w:bCs/>
        </w:rPr>
        <w:t>concentrations</w:t>
      </w:r>
      <w:r w:rsidR="00EC11CD">
        <w:rPr>
          <w:bCs/>
        </w:rPr>
        <w:t xml:space="preserve"> </w:t>
      </w:r>
      <w:r w:rsidR="00EC11CD" w:rsidRPr="00341EAE">
        <w:rPr>
          <w:color w:val="000000"/>
        </w:rPr>
        <w:t>w</w:t>
      </w:r>
      <w:r w:rsidR="00EC11CD">
        <w:rPr>
          <w:color w:val="000000"/>
        </w:rPr>
        <w:t>ere</w:t>
      </w:r>
      <w:r w:rsidR="00EC11CD" w:rsidRPr="00341EAE">
        <w:rPr>
          <w:color w:val="000000"/>
        </w:rPr>
        <w:t xml:space="preserve"> associated with an increased risk of </w:t>
      </w:r>
      <w:r w:rsidR="00EC11CD">
        <w:rPr>
          <w:bCs/>
          <w:lang w:val="en-IN" w:eastAsia="en-IN"/>
        </w:rPr>
        <w:lastRenderedPageBreak/>
        <w:t xml:space="preserve">preeclampsia </w:t>
      </w:r>
      <w:r w:rsidR="00EC11CD" w:rsidRPr="00341EAE">
        <w:rPr>
          <w:color w:val="000000"/>
        </w:rPr>
        <w:t xml:space="preserve">at V2 </w:t>
      </w:r>
      <w:r w:rsidR="00EC11CD">
        <w:rPr>
          <w:color w:val="000000"/>
        </w:rPr>
        <w:t>(</w:t>
      </w:r>
      <w:r w:rsidR="00EC11CD" w:rsidRPr="00341EAE">
        <w:rPr>
          <w:color w:val="000000"/>
        </w:rPr>
        <w:t>OR 0.</w:t>
      </w:r>
      <w:r w:rsidR="00EC11CD">
        <w:rPr>
          <w:color w:val="000000"/>
        </w:rPr>
        <w:t>35</w:t>
      </w:r>
      <w:r w:rsidR="00EC11CD" w:rsidRPr="00341EAE">
        <w:rPr>
          <w:color w:val="000000"/>
        </w:rPr>
        <w:t xml:space="preserve"> [95% CI 0.</w:t>
      </w:r>
      <w:r w:rsidR="00EC11CD">
        <w:rPr>
          <w:color w:val="000000"/>
        </w:rPr>
        <w:t>15</w:t>
      </w:r>
      <w:r w:rsidR="00EC11CD" w:rsidRPr="00341EAE">
        <w:rPr>
          <w:color w:val="000000"/>
        </w:rPr>
        <w:t>, 0.83] p=0.</w:t>
      </w:r>
      <w:r w:rsidR="00EC11CD">
        <w:rPr>
          <w:color w:val="000000"/>
        </w:rPr>
        <w:t>017</w:t>
      </w:r>
      <w:r w:rsidR="00EC11CD" w:rsidRPr="00341EAE">
        <w:rPr>
          <w:color w:val="000000"/>
        </w:rPr>
        <w:t xml:space="preserve">) </w:t>
      </w:r>
      <w:r w:rsidR="00EC11CD">
        <w:rPr>
          <w:color w:val="000000"/>
        </w:rPr>
        <w:t xml:space="preserve">and V4 </w:t>
      </w:r>
      <w:r w:rsidR="00EC11CD" w:rsidRPr="00341EAE">
        <w:rPr>
          <w:color w:val="000000"/>
        </w:rPr>
        <w:t>(OR 0.2</w:t>
      </w:r>
      <w:r w:rsidR="00EC11CD">
        <w:rPr>
          <w:color w:val="000000"/>
        </w:rPr>
        <w:t>9</w:t>
      </w:r>
      <w:r w:rsidR="00EC11CD" w:rsidRPr="00341EAE">
        <w:rPr>
          <w:color w:val="000000"/>
        </w:rPr>
        <w:t xml:space="preserve"> [95% CI 0.</w:t>
      </w:r>
      <w:r w:rsidR="00EC11CD">
        <w:rPr>
          <w:color w:val="000000"/>
        </w:rPr>
        <w:t>11</w:t>
      </w:r>
      <w:r w:rsidR="00EC11CD" w:rsidRPr="00341EAE">
        <w:rPr>
          <w:color w:val="000000"/>
        </w:rPr>
        <w:t>, 0.</w:t>
      </w:r>
      <w:r w:rsidR="00EC11CD">
        <w:rPr>
          <w:color w:val="000000"/>
        </w:rPr>
        <w:t>74</w:t>
      </w:r>
      <w:r w:rsidR="00EC11CD" w:rsidRPr="00341EAE">
        <w:rPr>
          <w:color w:val="000000"/>
        </w:rPr>
        <w:t>] p=0.0</w:t>
      </w:r>
      <w:r w:rsidR="00EC11CD">
        <w:rPr>
          <w:color w:val="000000"/>
        </w:rPr>
        <w:t>10</w:t>
      </w:r>
      <w:r w:rsidR="00EC11CD" w:rsidRPr="00341EAE">
        <w:rPr>
          <w:color w:val="000000"/>
        </w:rPr>
        <w:t>)</w:t>
      </w:r>
      <w:r w:rsidR="0016695C" w:rsidRPr="00AA69A8">
        <w:t xml:space="preserve">. </w:t>
      </w:r>
      <w:r w:rsidR="00683DDC" w:rsidRPr="00AA69A8">
        <w:t>These associations remained significant a</w:t>
      </w:r>
      <w:r w:rsidR="0016695C" w:rsidRPr="00AA69A8">
        <w:t xml:space="preserve">fter adjusting for </w:t>
      </w:r>
      <w:r w:rsidR="00683DDC" w:rsidRPr="00AA69A8">
        <w:t>the</w:t>
      </w:r>
      <w:r w:rsidR="0016695C" w:rsidRPr="00AA69A8">
        <w:t xml:space="preserve"> confounding factors</w:t>
      </w:r>
      <w:r w:rsidR="0016695C" w:rsidRPr="00AA69A8">
        <w:rPr>
          <w:color w:val="000000"/>
        </w:rPr>
        <w:t>.</w:t>
      </w:r>
    </w:p>
    <w:p w14:paraId="1503A38A" w14:textId="77777777" w:rsidR="00B657DD" w:rsidRPr="00AA69A8" w:rsidRDefault="00B657DD" w:rsidP="00146FD2">
      <w:pPr>
        <w:pStyle w:val="NormalWeb"/>
        <w:spacing w:before="0" w:beforeAutospacing="0" w:after="0" w:afterAutospacing="0" w:line="360" w:lineRule="auto"/>
        <w:jc w:val="both"/>
        <w:rPr>
          <w:b/>
          <w:color w:val="000000"/>
          <w:kern w:val="24"/>
        </w:rPr>
      </w:pPr>
      <w:r w:rsidRPr="00AA69A8">
        <w:rPr>
          <w:b/>
          <w:color w:val="000000"/>
          <w:kern w:val="24"/>
        </w:rPr>
        <w:t xml:space="preserve">Table. </w:t>
      </w:r>
      <w:r w:rsidR="00EA665A">
        <w:rPr>
          <w:b/>
          <w:color w:val="000000"/>
          <w:kern w:val="24"/>
        </w:rPr>
        <w:t>3</w:t>
      </w:r>
      <w:r w:rsidRPr="00AA69A8">
        <w:rPr>
          <w:b/>
          <w:color w:val="000000"/>
          <w:kern w:val="24"/>
        </w:rPr>
        <w:t xml:space="preserve"> </w:t>
      </w:r>
      <w:r w:rsidR="006B7662" w:rsidRPr="00AA69A8">
        <w:rPr>
          <w:b/>
        </w:rPr>
        <w:t>Unadjusted and adjusted odds ratios for preeclampsia according to vitamin D status across gestation</w:t>
      </w:r>
    </w:p>
    <w:tbl>
      <w:tblPr>
        <w:tblpPr w:leftFromText="180" w:rightFromText="180" w:vertAnchor="text" w:horzAnchor="margin" w:tblpY="274"/>
        <w:tblW w:w="949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1"/>
        <w:gridCol w:w="800"/>
        <w:gridCol w:w="2285"/>
        <w:gridCol w:w="1161"/>
        <w:gridCol w:w="2285"/>
        <w:gridCol w:w="1161"/>
      </w:tblGrid>
      <w:tr w:rsidR="008966A0" w:rsidRPr="00AA69A8" w14:paraId="35243BE1" w14:textId="77777777" w:rsidTr="001462C0">
        <w:trPr>
          <w:trHeight w:val="317"/>
        </w:trPr>
        <w:tc>
          <w:tcPr>
            <w:tcW w:w="1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A5A739" w14:textId="77777777" w:rsidR="008966A0" w:rsidRPr="001462C0" w:rsidRDefault="008966A0" w:rsidP="00EC11CD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  <w:r w:rsidRPr="00AA69A8">
              <w:rPr>
                <w:b/>
                <w:bCs/>
                <w:color w:val="000000"/>
                <w:kern w:val="24"/>
              </w:rPr>
              <w:t>25(OH)D, ng/ml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0D0821" w14:textId="77777777" w:rsidR="008966A0" w:rsidRPr="001462C0" w:rsidRDefault="00186B1D" w:rsidP="00EC11CD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  <w:r>
              <w:rPr>
                <w:b/>
                <w:bCs/>
                <w:color w:val="000000"/>
                <w:kern w:val="24"/>
              </w:rPr>
              <w:t>n</w:t>
            </w:r>
          </w:p>
        </w:tc>
        <w:tc>
          <w:tcPr>
            <w:tcW w:w="2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FDAC56" w14:textId="77777777" w:rsidR="008966A0" w:rsidRPr="00AA69A8" w:rsidRDefault="008966A0" w:rsidP="00EC11CD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  <w:r w:rsidRPr="00AA69A8">
              <w:rPr>
                <w:b/>
                <w:bCs/>
                <w:color w:val="000000"/>
                <w:kern w:val="24"/>
              </w:rPr>
              <w:t>Unadjusted</w:t>
            </w:r>
          </w:p>
          <w:p w14:paraId="75C92A9E" w14:textId="77777777" w:rsidR="008966A0" w:rsidRPr="00AA69A8" w:rsidRDefault="008966A0" w:rsidP="00EC11CD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  <w:r w:rsidRPr="00AA69A8">
              <w:rPr>
                <w:b/>
                <w:bCs/>
                <w:color w:val="000000"/>
                <w:kern w:val="24"/>
              </w:rPr>
              <w:t>OR</w:t>
            </w:r>
            <w:r w:rsidR="001227E7" w:rsidRPr="00AA69A8">
              <w:rPr>
                <w:b/>
                <w:bCs/>
                <w:color w:val="000000"/>
                <w:kern w:val="24"/>
              </w:rPr>
              <w:t xml:space="preserve"> </w:t>
            </w:r>
            <w:r w:rsidRPr="00AA69A8">
              <w:rPr>
                <w:b/>
                <w:bCs/>
                <w:color w:val="000000"/>
                <w:kern w:val="24"/>
              </w:rPr>
              <w:t>of preeclampsia</w:t>
            </w:r>
          </w:p>
          <w:p w14:paraId="4174E543" w14:textId="77777777" w:rsidR="008966A0" w:rsidRPr="00AA69A8" w:rsidRDefault="008966A0" w:rsidP="00EC11CD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  <w:r w:rsidRPr="00AA69A8">
              <w:rPr>
                <w:b/>
                <w:bCs/>
                <w:color w:val="000000"/>
                <w:kern w:val="24"/>
              </w:rPr>
              <w:t>(95% CI)</w:t>
            </w:r>
          </w:p>
        </w:tc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8C0A8A" w14:textId="77777777" w:rsidR="008966A0" w:rsidRPr="00AA69A8" w:rsidRDefault="005F366C" w:rsidP="00EC11CD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  <w:r w:rsidRPr="00AA69A8">
              <w:rPr>
                <w:b/>
                <w:bCs/>
                <w:color w:val="000000"/>
                <w:kern w:val="24"/>
              </w:rPr>
              <w:t>p</w:t>
            </w:r>
          </w:p>
        </w:tc>
        <w:tc>
          <w:tcPr>
            <w:tcW w:w="2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7D29BF" w14:textId="77777777" w:rsidR="008966A0" w:rsidRPr="00AA69A8" w:rsidRDefault="008966A0" w:rsidP="00EC11CD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  <w:r w:rsidRPr="00AA69A8">
              <w:rPr>
                <w:b/>
                <w:bCs/>
                <w:color w:val="000000"/>
                <w:kern w:val="24"/>
              </w:rPr>
              <w:t>Adjusted</w:t>
            </w:r>
          </w:p>
          <w:p w14:paraId="53B76784" w14:textId="77777777" w:rsidR="008966A0" w:rsidRPr="00AA69A8" w:rsidRDefault="008966A0" w:rsidP="00EC11CD">
            <w:pPr>
              <w:pStyle w:val="NormalWeb"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  <w:r w:rsidRPr="00AA69A8">
              <w:rPr>
                <w:b/>
                <w:bCs/>
                <w:color w:val="000000"/>
                <w:kern w:val="24"/>
              </w:rPr>
              <w:t>OR of preeclampsia</w:t>
            </w:r>
          </w:p>
          <w:p w14:paraId="3E0B18B5" w14:textId="77777777" w:rsidR="008966A0" w:rsidRPr="00AA69A8" w:rsidRDefault="008966A0" w:rsidP="00EC11CD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  <w:r w:rsidRPr="00AA69A8">
              <w:rPr>
                <w:b/>
                <w:bCs/>
                <w:color w:val="000000"/>
                <w:kern w:val="24"/>
              </w:rPr>
              <w:t>(95% CI)</w:t>
            </w:r>
          </w:p>
        </w:tc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BFA4DB" w14:textId="77777777" w:rsidR="008966A0" w:rsidRPr="00AA69A8" w:rsidRDefault="00A8568D" w:rsidP="00EC11CD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  <w:r w:rsidRPr="00AA69A8">
              <w:rPr>
                <w:b/>
                <w:bCs/>
                <w:color w:val="000000"/>
                <w:kern w:val="24"/>
              </w:rPr>
              <w:t>p</w:t>
            </w:r>
          </w:p>
        </w:tc>
      </w:tr>
      <w:tr w:rsidR="008966A0" w:rsidRPr="00AA69A8" w14:paraId="26991B64" w14:textId="77777777" w:rsidTr="00A8568D">
        <w:trPr>
          <w:trHeight w:val="118"/>
        </w:trPr>
        <w:tc>
          <w:tcPr>
            <w:tcW w:w="1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19E3CE" w14:textId="77777777" w:rsidR="008966A0" w:rsidRPr="00AA69A8" w:rsidRDefault="008966A0" w:rsidP="00EC11CD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  <w:r w:rsidRPr="00AA69A8">
              <w:rPr>
                <w:color w:val="000000"/>
                <w:kern w:val="24"/>
                <w:lang w:val="en-IN"/>
              </w:rPr>
              <w:t>V1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453119" w14:textId="77777777" w:rsidR="008966A0" w:rsidRPr="00AA69A8" w:rsidRDefault="008966A0" w:rsidP="00EC11CD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  <w:r w:rsidRPr="00AA69A8">
              <w:rPr>
                <w:color w:val="000000"/>
                <w:kern w:val="24"/>
              </w:rPr>
              <w:t>294</w:t>
            </w:r>
          </w:p>
        </w:tc>
        <w:tc>
          <w:tcPr>
            <w:tcW w:w="2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796F11" w14:textId="77777777" w:rsidR="008966A0" w:rsidRPr="00AA69A8" w:rsidRDefault="008966A0" w:rsidP="00EC11CD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  <w:r w:rsidRPr="00AA69A8">
              <w:rPr>
                <w:color w:val="000000"/>
                <w:kern w:val="24"/>
              </w:rPr>
              <w:t>0.46 (0.20,1.07)</w:t>
            </w:r>
          </w:p>
        </w:tc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A690A2" w14:textId="77777777" w:rsidR="008966A0" w:rsidRPr="00AA69A8" w:rsidRDefault="008966A0" w:rsidP="00EC11CD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  <w:r w:rsidRPr="00AA69A8">
              <w:rPr>
                <w:color w:val="000000"/>
                <w:kern w:val="24"/>
              </w:rPr>
              <w:t>0.070</w:t>
            </w:r>
          </w:p>
        </w:tc>
        <w:tc>
          <w:tcPr>
            <w:tcW w:w="2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0745D4" w14:textId="77777777" w:rsidR="008966A0" w:rsidRPr="00AA69A8" w:rsidRDefault="008966A0" w:rsidP="00EC11CD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  <w:r w:rsidRPr="00AA69A8">
              <w:rPr>
                <w:color w:val="000000"/>
                <w:kern w:val="24"/>
              </w:rPr>
              <w:t>0.57 (0.22,1.47)</w:t>
            </w:r>
          </w:p>
        </w:tc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0ED1F2" w14:textId="77777777" w:rsidR="008966A0" w:rsidRPr="00AA69A8" w:rsidRDefault="008966A0" w:rsidP="00EC11CD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  <w:r w:rsidRPr="00AA69A8">
              <w:rPr>
                <w:color w:val="000000"/>
                <w:kern w:val="24"/>
              </w:rPr>
              <w:t>0.237</w:t>
            </w:r>
          </w:p>
        </w:tc>
      </w:tr>
      <w:tr w:rsidR="008966A0" w:rsidRPr="00AA69A8" w14:paraId="1AFC5353" w14:textId="77777777" w:rsidTr="00A8568D">
        <w:trPr>
          <w:trHeight w:val="118"/>
        </w:trPr>
        <w:tc>
          <w:tcPr>
            <w:tcW w:w="1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BC8326" w14:textId="77777777" w:rsidR="008966A0" w:rsidRPr="00AA69A8" w:rsidRDefault="008966A0" w:rsidP="00EC11CD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  <w:r w:rsidRPr="00AA69A8">
              <w:rPr>
                <w:color w:val="000000"/>
                <w:kern w:val="24"/>
                <w:lang w:val="en-IN"/>
              </w:rPr>
              <w:t>V2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002F03" w14:textId="77777777" w:rsidR="008966A0" w:rsidRPr="00AA69A8" w:rsidRDefault="008966A0" w:rsidP="00EC11CD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  <w:r w:rsidRPr="00AA69A8">
              <w:rPr>
                <w:color w:val="000000"/>
                <w:kern w:val="24"/>
              </w:rPr>
              <w:t>308</w:t>
            </w:r>
          </w:p>
        </w:tc>
        <w:tc>
          <w:tcPr>
            <w:tcW w:w="2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183046" w14:textId="77777777" w:rsidR="008966A0" w:rsidRPr="00AA69A8" w:rsidRDefault="008966A0" w:rsidP="00EC11CD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  <w:r w:rsidRPr="00AA69A8">
              <w:rPr>
                <w:color w:val="000000"/>
                <w:kern w:val="24"/>
              </w:rPr>
              <w:t>0.35 (0.15,0.83)</w:t>
            </w:r>
          </w:p>
        </w:tc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00D162" w14:textId="77777777" w:rsidR="008966A0" w:rsidRPr="00AA69A8" w:rsidRDefault="008966A0" w:rsidP="00EC11CD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  <w:r w:rsidRPr="00AA69A8">
              <w:rPr>
                <w:bCs/>
                <w:color w:val="000000"/>
                <w:kern w:val="24"/>
              </w:rPr>
              <w:t>0.017</w:t>
            </w:r>
          </w:p>
        </w:tc>
        <w:tc>
          <w:tcPr>
            <w:tcW w:w="2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6D8248" w14:textId="77777777" w:rsidR="008966A0" w:rsidRPr="00AA69A8" w:rsidRDefault="008966A0" w:rsidP="00EC11CD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  <w:r w:rsidRPr="00AA69A8">
              <w:rPr>
                <w:color w:val="000000"/>
                <w:kern w:val="24"/>
              </w:rPr>
              <w:t>0.31 (0.11,0.86)</w:t>
            </w:r>
          </w:p>
        </w:tc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2BCA4A" w14:textId="77777777" w:rsidR="008966A0" w:rsidRPr="00AA69A8" w:rsidRDefault="008966A0" w:rsidP="00EC11CD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  <w:r w:rsidRPr="00AA69A8">
              <w:rPr>
                <w:bCs/>
                <w:color w:val="000000"/>
                <w:kern w:val="24"/>
              </w:rPr>
              <w:t>0.024</w:t>
            </w:r>
          </w:p>
        </w:tc>
      </w:tr>
      <w:tr w:rsidR="008966A0" w:rsidRPr="00AA69A8" w14:paraId="3270BEBB" w14:textId="77777777" w:rsidTr="00A8568D">
        <w:trPr>
          <w:trHeight w:val="118"/>
        </w:trPr>
        <w:tc>
          <w:tcPr>
            <w:tcW w:w="1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1553D8" w14:textId="77777777" w:rsidR="008966A0" w:rsidRPr="00AA69A8" w:rsidRDefault="008966A0" w:rsidP="00EC11CD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  <w:r w:rsidRPr="00AA69A8">
              <w:rPr>
                <w:color w:val="000000"/>
                <w:kern w:val="24"/>
                <w:lang w:val="en-IN"/>
              </w:rPr>
              <w:t>V3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3E6442" w14:textId="77777777" w:rsidR="008966A0" w:rsidRPr="00AA69A8" w:rsidRDefault="008966A0" w:rsidP="00EC11CD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  <w:r w:rsidRPr="00AA69A8">
              <w:rPr>
                <w:color w:val="000000"/>
                <w:kern w:val="24"/>
              </w:rPr>
              <w:t>289</w:t>
            </w:r>
          </w:p>
        </w:tc>
        <w:tc>
          <w:tcPr>
            <w:tcW w:w="2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98E2D5" w14:textId="77777777" w:rsidR="008966A0" w:rsidRPr="00AA69A8" w:rsidRDefault="008966A0" w:rsidP="00EC11CD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  <w:r w:rsidRPr="00AA69A8">
              <w:rPr>
                <w:color w:val="000000"/>
                <w:kern w:val="24"/>
              </w:rPr>
              <w:t>0.42 (0.17,1.06)</w:t>
            </w:r>
          </w:p>
        </w:tc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4301AF" w14:textId="77777777" w:rsidR="008966A0" w:rsidRPr="00AA69A8" w:rsidRDefault="008966A0" w:rsidP="00EC11CD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  <w:r w:rsidRPr="00AA69A8">
              <w:rPr>
                <w:color w:val="000000"/>
                <w:kern w:val="24"/>
              </w:rPr>
              <w:t>0.065</w:t>
            </w:r>
          </w:p>
        </w:tc>
        <w:tc>
          <w:tcPr>
            <w:tcW w:w="2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A47D9A" w14:textId="77777777" w:rsidR="008966A0" w:rsidRPr="00AA69A8" w:rsidRDefault="008966A0" w:rsidP="00EC11CD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  <w:r w:rsidRPr="00AA69A8">
              <w:rPr>
                <w:color w:val="000000"/>
                <w:kern w:val="24"/>
              </w:rPr>
              <w:t>0.48 (0.16,1.45)</w:t>
            </w:r>
          </w:p>
        </w:tc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734D7F" w14:textId="77777777" w:rsidR="008966A0" w:rsidRPr="00AA69A8" w:rsidRDefault="008966A0" w:rsidP="00EC11CD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  <w:r w:rsidRPr="00AA69A8">
              <w:rPr>
                <w:color w:val="000000"/>
                <w:kern w:val="24"/>
              </w:rPr>
              <w:t>0.190</w:t>
            </w:r>
          </w:p>
        </w:tc>
      </w:tr>
      <w:tr w:rsidR="008966A0" w:rsidRPr="00AA69A8" w14:paraId="4DAFA1E7" w14:textId="77777777" w:rsidTr="00A8568D">
        <w:trPr>
          <w:trHeight w:val="118"/>
        </w:trPr>
        <w:tc>
          <w:tcPr>
            <w:tcW w:w="1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51CB40" w14:textId="77777777" w:rsidR="008966A0" w:rsidRPr="00AA69A8" w:rsidRDefault="008966A0" w:rsidP="00EC11CD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  <w:r w:rsidRPr="00AA69A8">
              <w:rPr>
                <w:color w:val="000000"/>
                <w:kern w:val="24"/>
                <w:lang w:val="en-IN"/>
              </w:rPr>
              <w:t>V4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EF1C63" w14:textId="77777777" w:rsidR="008966A0" w:rsidRPr="00AA69A8" w:rsidRDefault="008966A0" w:rsidP="00EC11CD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  <w:r w:rsidRPr="00AA69A8">
              <w:rPr>
                <w:color w:val="000000"/>
                <w:kern w:val="24"/>
              </w:rPr>
              <w:t>293</w:t>
            </w:r>
          </w:p>
        </w:tc>
        <w:tc>
          <w:tcPr>
            <w:tcW w:w="2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20B60A" w14:textId="77777777" w:rsidR="008966A0" w:rsidRPr="00AA69A8" w:rsidRDefault="008966A0" w:rsidP="00EC11CD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  <w:r w:rsidRPr="00AA69A8">
              <w:rPr>
                <w:color w:val="000000"/>
                <w:kern w:val="24"/>
              </w:rPr>
              <w:t>0.29 (0.11,0.74)</w:t>
            </w:r>
          </w:p>
        </w:tc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F480B0" w14:textId="77777777" w:rsidR="008966A0" w:rsidRPr="00AA69A8" w:rsidRDefault="008966A0" w:rsidP="00EC11CD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  <w:r w:rsidRPr="00AA69A8">
              <w:rPr>
                <w:bCs/>
                <w:color w:val="000000"/>
                <w:kern w:val="24"/>
              </w:rPr>
              <w:t>0.010</w:t>
            </w:r>
          </w:p>
        </w:tc>
        <w:tc>
          <w:tcPr>
            <w:tcW w:w="2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F9BEB9" w14:textId="77777777" w:rsidR="008966A0" w:rsidRPr="00AA69A8" w:rsidRDefault="008966A0" w:rsidP="00EC11CD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  <w:r w:rsidRPr="00AA69A8">
              <w:rPr>
                <w:color w:val="000000"/>
                <w:kern w:val="24"/>
              </w:rPr>
              <w:t>0.24 (0.08,0.77)</w:t>
            </w:r>
          </w:p>
        </w:tc>
        <w:tc>
          <w:tcPr>
            <w:tcW w:w="11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16906F" w14:textId="77777777" w:rsidR="008966A0" w:rsidRPr="00AA69A8" w:rsidRDefault="008966A0" w:rsidP="00EC11CD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  <w:r w:rsidRPr="00AA69A8">
              <w:rPr>
                <w:bCs/>
                <w:color w:val="000000"/>
                <w:kern w:val="24"/>
              </w:rPr>
              <w:t>0.016</w:t>
            </w:r>
          </w:p>
        </w:tc>
      </w:tr>
    </w:tbl>
    <w:p w14:paraId="65E301DE" w14:textId="77777777" w:rsidR="00D21ED2" w:rsidRPr="00AA69A8" w:rsidRDefault="00E0004A" w:rsidP="00146F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69A8">
        <w:rPr>
          <w:rFonts w:ascii="Times New Roman" w:hAnsi="Times New Roman"/>
          <w:sz w:val="24"/>
          <w:szCs w:val="24"/>
        </w:rPr>
        <w:t>CI=</w:t>
      </w:r>
      <w:r w:rsidR="0016695C" w:rsidRPr="00AA69A8">
        <w:rPr>
          <w:rFonts w:ascii="Times New Roman" w:hAnsi="Times New Roman"/>
          <w:sz w:val="24"/>
          <w:szCs w:val="24"/>
        </w:rPr>
        <w:t>confidence interval</w:t>
      </w:r>
      <w:r w:rsidR="0016695C" w:rsidRPr="00AA69A8">
        <w:rPr>
          <w:rFonts w:ascii="Times New Roman" w:hAnsi="Times New Roman"/>
          <w:iCs/>
          <w:sz w:val="24"/>
          <w:szCs w:val="24"/>
        </w:rPr>
        <w:t xml:space="preserve">, </w:t>
      </w:r>
      <w:r w:rsidRPr="00AA69A8">
        <w:rPr>
          <w:rFonts w:ascii="Times New Roman" w:hAnsi="Times New Roman"/>
          <w:iCs/>
          <w:sz w:val="24"/>
          <w:szCs w:val="24"/>
        </w:rPr>
        <w:t>OR=</w:t>
      </w:r>
      <w:r w:rsidR="0016695C" w:rsidRPr="00AA69A8">
        <w:rPr>
          <w:rFonts w:ascii="Times New Roman" w:hAnsi="Times New Roman"/>
          <w:sz w:val="24"/>
          <w:szCs w:val="24"/>
        </w:rPr>
        <w:t>odds ratio</w:t>
      </w:r>
      <w:r w:rsidRPr="00AA69A8">
        <w:rPr>
          <w:rFonts w:ascii="Times New Roman" w:hAnsi="Times New Roman"/>
          <w:sz w:val="24"/>
          <w:szCs w:val="24"/>
        </w:rPr>
        <w:t>, n</w:t>
      </w:r>
      <w:r w:rsidR="00220272" w:rsidRPr="00AA69A8">
        <w:rPr>
          <w:rFonts w:ascii="Times New Roman" w:hAnsi="Times New Roman"/>
          <w:sz w:val="24"/>
          <w:szCs w:val="24"/>
        </w:rPr>
        <w:t>=</w:t>
      </w:r>
      <w:r w:rsidR="0016695C" w:rsidRPr="00AA69A8">
        <w:rPr>
          <w:rFonts w:ascii="Times New Roman" w:hAnsi="Times New Roman"/>
          <w:sz w:val="24"/>
          <w:szCs w:val="24"/>
        </w:rPr>
        <w:t>number</w:t>
      </w:r>
      <w:r w:rsidR="00B657DD" w:rsidRPr="00AA69A8">
        <w:rPr>
          <w:rFonts w:ascii="Times New Roman" w:hAnsi="Times New Roman"/>
          <w:sz w:val="24"/>
          <w:szCs w:val="24"/>
        </w:rPr>
        <w:t xml:space="preserve">, </w:t>
      </w:r>
      <w:r w:rsidR="0016695C" w:rsidRPr="00AA69A8">
        <w:rPr>
          <w:rFonts w:ascii="Times New Roman" w:hAnsi="Times New Roman"/>
          <w:sz w:val="24"/>
          <w:szCs w:val="24"/>
        </w:rPr>
        <w:t>A</w:t>
      </w:r>
      <w:r w:rsidR="00EB7B1E" w:rsidRPr="00AA69A8">
        <w:rPr>
          <w:rFonts w:ascii="Times New Roman" w:hAnsi="Times New Roman"/>
          <w:sz w:val="24"/>
          <w:szCs w:val="24"/>
        </w:rPr>
        <w:t xml:space="preserve">djusted for maternal age, </w:t>
      </w:r>
      <w:r w:rsidR="0016695C" w:rsidRPr="00AA69A8">
        <w:rPr>
          <w:rFonts w:ascii="Times New Roman" w:hAnsi="Times New Roman"/>
          <w:sz w:val="24"/>
          <w:szCs w:val="24"/>
        </w:rPr>
        <w:t>BMI, SLI score,</w:t>
      </w:r>
      <w:r w:rsidR="00EB7B1E" w:rsidRPr="00AA69A8">
        <w:rPr>
          <w:rFonts w:ascii="Times New Roman" w:hAnsi="Times New Roman"/>
          <w:sz w:val="24"/>
          <w:szCs w:val="24"/>
        </w:rPr>
        <w:t xml:space="preserve"> hospital</w:t>
      </w:r>
      <w:r w:rsidR="0016695C" w:rsidRPr="00AA69A8">
        <w:rPr>
          <w:rFonts w:ascii="Times New Roman" w:hAnsi="Times New Roman"/>
          <w:sz w:val="24"/>
          <w:szCs w:val="24"/>
        </w:rPr>
        <w:t xml:space="preserve"> and GDM</w:t>
      </w:r>
      <w:r w:rsidR="00220272" w:rsidRPr="00AA69A8">
        <w:rPr>
          <w:rFonts w:ascii="Times New Roman" w:hAnsi="Times New Roman"/>
          <w:sz w:val="24"/>
          <w:szCs w:val="24"/>
        </w:rPr>
        <w:t>.</w:t>
      </w:r>
    </w:p>
    <w:p w14:paraId="50CB9184" w14:textId="77777777" w:rsidR="000C568D" w:rsidRPr="00AA69A8" w:rsidRDefault="000C568D" w:rsidP="00146F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C9A5610" w14:textId="77777777" w:rsidR="00D21ED2" w:rsidRPr="00AA69A8" w:rsidRDefault="00D21ED2" w:rsidP="00146FD2">
      <w:pPr>
        <w:pStyle w:val="NormalWeb"/>
        <w:spacing w:before="0" w:beforeAutospacing="0" w:after="0" w:afterAutospacing="0" w:line="360" w:lineRule="auto"/>
        <w:jc w:val="both"/>
        <w:rPr>
          <w:b/>
          <w:color w:val="000000"/>
          <w:kern w:val="24"/>
        </w:rPr>
      </w:pPr>
      <w:r w:rsidRPr="00AA69A8">
        <w:rPr>
          <w:b/>
          <w:color w:val="000000"/>
          <w:kern w:val="24"/>
        </w:rPr>
        <w:t>Association</w:t>
      </w:r>
      <w:r w:rsidR="00683DDC" w:rsidRPr="00AA69A8">
        <w:rPr>
          <w:b/>
          <w:color w:val="000000"/>
          <w:kern w:val="24"/>
        </w:rPr>
        <w:t>s of</w:t>
      </w:r>
      <w:r w:rsidRPr="00AA69A8">
        <w:rPr>
          <w:b/>
          <w:color w:val="000000"/>
          <w:kern w:val="24"/>
        </w:rPr>
        <w:t xml:space="preserve"> </w:t>
      </w:r>
      <w:r w:rsidRPr="00AA69A8">
        <w:rPr>
          <w:b/>
          <w:color w:val="000000"/>
        </w:rPr>
        <w:t xml:space="preserve">maternal vitamin D </w:t>
      </w:r>
      <w:r w:rsidR="00C46F89" w:rsidRPr="00AA69A8">
        <w:rPr>
          <w:b/>
          <w:bCs/>
        </w:rPr>
        <w:t>concentrations</w:t>
      </w:r>
      <w:r w:rsidRPr="00AA69A8">
        <w:rPr>
          <w:b/>
          <w:color w:val="000000"/>
        </w:rPr>
        <w:t xml:space="preserve"> with birth outcome</w:t>
      </w:r>
    </w:p>
    <w:p w14:paraId="37E466E0" w14:textId="77777777" w:rsidR="00707A93" w:rsidRDefault="00F13C08" w:rsidP="00707A93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AA69A8">
        <w:rPr>
          <w:rFonts w:ascii="Times New Roman" w:hAnsi="Times New Roman"/>
          <w:color w:val="000000"/>
          <w:sz w:val="24"/>
          <w:szCs w:val="24"/>
        </w:rPr>
        <w:t>M</w:t>
      </w:r>
      <w:r w:rsidR="00D21ED2" w:rsidRPr="00AA69A8">
        <w:rPr>
          <w:rFonts w:ascii="Times New Roman" w:hAnsi="Times New Roman"/>
          <w:color w:val="000000"/>
          <w:sz w:val="24"/>
          <w:szCs w:val="24"/>
        </w:rPr>
        <w:t>ul</w:t>
      </w:r>
      <w:r w:rsidR="00586C12" w:rsidRPr="00AA69A8">
        <w:rPr>
          <w:rFonts w:ascii="Times New Roman" w:hAnsi="Times New Roman"/>
          <w:color w:val="000000"/>
          <w:sz w:val="24"/>
          <w:szCs w:val="24"/>
        </w:rPr>
        <w:t xml:space="preserve">tiple linear </w:t>
      </w:r>
      <w:r w:rsidR="00D21ED2" w:rsidRPr="00AA69A8">
        <w:rPr>
          <w:rFonts w:ascii="Times New Roman" w:hAnsi="Times New Roman"/>
          <w:color w:val="000000"/>
          <w:sz w:val="24"/>
          <w:szCs w:val="24"/>
        </w:rPr>
        <w:t xml:space="preserve">regression showed no association between vitamin D </w:t>
      </w:r>
      <w:r w:rsidR="00C46F89" w:rsidRPr="00AA69A8">
        <w:rPr>
          <w:rFonts w:ascii="Times New Roman" w:hAnsi="Times New Roman"/>
          <w:bCs/>
          <w:sz w:val="24"/>
          <w:szCs w:val="24"/>
        </w:rPr>
        <w:t>concentrations</w:t>
      </w:r>
      <w:r w:rsidR="00D21ED2" w:rsidRPr="00AA69A8">
        <w:rPr>
          <w:rFonts w:ascii="Times New Roman" w:hAnsi="Times New Roman"/>
          <w:color w:val="000000"/>
          <w:sz w:val="24"/>
          <w:szCs w:val="24"/>
        </w:rPr>
        <w:t xml:space="preserve"> at any time points with </w:t>
      </w:r>
      <w:r w:rsidR="00683DDC" w:rsidRPr="00AA69A8">
        <w:rPr>
          <w:rFonts w:ascii="Times New Roman" w:hAnsi="Times New Roman"/>
          <w:color w:val="000000"/>
          <w:sz w:val="24"/>
          <w:szCs w:val="24"/>
        </w:rPr>
        <w:t xml:space="preserve">the </w:t>
      </w:r>
      <w:r w:rsidR="008143FC" w:rsidRPr="00AA69A8">
        <w:rPr>
          <w:rFonts w:ascii="Times New Roman" w:hAnsi="Times New Roman"/>
          <w:color w:val="000000"/>
          <w:sz w:val="24"/>
          <w:szCs w:val="24"/>
        </w:rPr>
        <w:t>baby</w:t>
      </w:r>
      <w:r w:rsidR="00683DDC" w:rsidRPr="00AA69A8">
        <w:rPr>
          <w:rFonts w:ascii="Times New Roman" w:hAnsi="Times New Roman"/>
          <w:color w:val="000000"/>
          <w:sz w:val="24"/>
          <w:szCs w:val="24"/>
        </w:rPr>
        <w:t>’s</w:t>
      </w:r>
      <w:r w:rsidR="008143FC" w:rsidRPr="00AA69A8">
        <w:rPr>
          <w:rFonts w:ascii="Times New Roman" w:hAnsi="Times New Roman"/>
          <w:color w:val="000000"/>
          <w:sz w:val="24"/>
          <w:szCs w:val="24"/>
        </w:rPr>
        <w:t xml:space="preserve"> weight and </w:t>
      </w:r>
      <w:r w:rsidR="00D21ED2" w:rsidRPr="00AA69A8">
        <w:rPr>
          <w:rFonts w:ascii="Times New Roman" w:hAnsi="Times New Roman"/>
          <w:color w:val="000000"/>
          <w:sz w:val="24"/>
          <w:szCs w:val="24"/>
        </w:rPr>
        <w:t xml:space="preserve">length </w:t>
      </w:r>
      <w:r w:rsidR="001462C0">
        <w:rPr>
          <w:rFonts w:ascii="Times New Roman" w:hAnsi="Times New Roman"/>
          <w:color w:val="000000"/>
          <w:sz w:val="24"/>
          <w:szCs w:val="24"/>
        </w:rPr>
        <w:t xml:space="preserve">(Table. </w:t>
      </w:r>
      <w:r w:rsidR="001E6A00">
        <w:rPr>
          <w:rFonts w:ascii="Times New Roman" w:hAnsi="Times New Roman"/>
          <w:color w:val="000000"/>
          <w:sz w:val="24"/>
          <w:szCs w:val="24"/>
        </w:rPr>
        <w:t>4</w:t>
      </w:r>
      <w:r w:rsidR="00D21ED2" w:rsidRPr="00AA69A8">
        <w:rPr>
          <w:rFonts w:ascii="Times New Roman" w:hAnsi="Times New Roman"/>
          <w:color w:val="000000"/>
          <w:sz w:val="24"/>
          <w:szCs w:val="24"/>
        </w:rPr>
        <w:t>).</w:t>
      </w:r>
    </w:p>
    <w:p w14:paraId="504B68A7" w14:textId="77777777" w:rsidR="00853CF6" w:rsidRPr="00AA69A8" w:rsidRDefault="001E38C0" w:rsidP="00707A93">
      <w:pPr>
        <w:autoSpaceDE w:val="0"/>
        <w:autoSpaceDN w:val="0"/>
        <w:adjustRightInd w:val="0"/>
        <w:spacing w:after="0" w:line="360" w:lineRule="auto"/>
        <w:jc w:val="both"/>
        <w:rPr>
          <w:b/>
          <w:color w:val="FF0000"/>
        </w:rPr>
      </w:pPr>
      <w:r w:rsidRPr="00AA69A8">
        <w:rPr>
          <w:b/>
          <w:color w:val="000000"/>
          <w:kern w:val="24"/>
        </w:rPr>
        <w:t>T</w:t>
      </w:r>
      <w:r w:rsidR="00853CF6" w:rsidRPr="00AA69A8">
        <w:rPr>
          <w:b/>
          <w:color w:val="000000"/>
          <w:kern w:val="24"/>
        </w:rPr>
        <w:t>able</w:t>
      </w:r>
      <w:r w:rsidR="00AD3320" w:rsidRPr="00AA69A8">
        <w:rPr>
          <w:b/>
          <w:color w:val="000000"/>
          <w:kern w:val="24"/>
        </w:rPr>
        <w:t xml:space="preserve">. </w:t>
      </w:r>
      <w:r w:rsidR="001E6A00">
        <w:rPr>
          <w:b/>
          <w:color w:val="000000"/>
          <w:kern w:val="24"/>
        </w:rPr>
        <w:t>4</w:t>
      </w:r>
      <w:r w:rsidR="00853CF6" w:rsidRPr="00AA69A8">
        <w:rPr>
          <w:b/>
          <w:color w:val="000000"/>
          <w:kern w:val="24"/>
        </w:rPr>
        <w:t xml:space="preserve"> </w:t>
      </w:r>
      <w:r w:rsidR="00853CF6" w:rsidRPr="00AA69A8">
        <w:rPr>
          <w:b/>
          <w:color w:val="000000"/>
        </w:rPr>
        <w:t xml:space="preserve">Multiple linear regression analysis of maternal </w:t>
      </w:r>
      <w:r w:rsidR="00853CF6" w:rsidRPr="00AA69A8">
        <w:rPr>
          <w:b/>
          <w:color w:val="000000"/>
          <w:kern w:val="24"/>
        </w:rPr>
        <w:t xml:space="preserve">vitamin D </w:t>
      </w:r>
      <w:r w:rsidR="00C46F89" w:rsidRPr="00AA69A8">
        <w:rPr>
          <w:b/>
          <w:bCs/>
        </w:rPr>
        <w:t>concentrations</w:t>
      </w:r>
      <w:r w:rsidR="00853CF6" w:rsidRPr="00AA69A8">
        <w:rPr>
          <w:b/>
          <w:color w:val="000000"/>
          <w:kern w:val="24"/>
        </w:rPr>
        <w:t xml:space="preserve"> with </w:t>
      </w:r>
      <w:r w:rsidR="00853CF6" w:rsidRPr="00AA69A8">
        <w:rPr>
          <w:b/>
          <w:color w:val="000000"/>
        </w:rPr>
        <w:t xml:space="preserve">birth </w:t>
      </w:r>
      <w:r w:rsidR="0019328A" w:rsidRPr="00AA69A8">
        <w:rPr>
          <w:b/>
          <w:color w:val="000000"/>
        </w:rPr>
        <w:t>weight and length</w:t>
      </w:r>
    </w:p>
    <w:tbl>
      <w:tblPr>
        <w:tblW w:w="8305" w:type="dxa"/>
        <w:tblInd w:w="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"/>
        <w:gridCol w:w="831"/>
        <w:gridCol w:w="2137"/>
        <w:gridCol w:w="983"/>
        <w:gridCol w:w="18"/>
        <w:gridCol w:w="736"/>
        <w:gridCol w:w="1541"/>
        <w:gridCol w:w="1124"/>
      </w:tblGrid>
      <w:tr w:rsidR="008143FC" w:rsidRPr="00AA69A8" w14:paraId="7A59CE99" w14:textId="77777777" w:rsidTr="00EC11CD">
        <w:trPr>
          <w:trHeight w:val="448"/>
        </w:trPr>
        <w:tc>
          <w:tcPr>
            <w:tcW w:w="935" w:type="dxa"/>
            <w:vMerge w:val="restart"/>
            <w:vAlign w:val="center"/>
          </w:tcPr>
          <w:p w14:paraId="77FAC13B" w14:textId="77777777" w:rsidR="008143FC" w:rsidRPr="00AA69A8" w:rsidRDefault="008143FC" w:rsidP="00EC11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A69A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Time</w:t>
            </w:r>
          </w:p>
          <w:p w14:paraId="69D3EA38" w14:textId="77777777" w:rsidR="008143FC" w:rsidRPr="00AA69A8" w:rsidRDefault="007A41D0" w:rsidP="00EC11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P</w:t>
            </w:r>
            <w:r w:rsidR="008143FC" w:rsidRPr="00AA69A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oints</w:t>
            </w:r>
          </w:p>
        </w:tc>
        <w:tc>
          <w:tcPr>
            <w:tcW w:w="3969" w:type="dxa"/>
            <w:gridSpan w:val="4"/>
            <w:vAlign w:val="center"/>
          </w:tcPr>
          <w:p w14:paraId="01CD54DE" w14:textId="77777777" w:rsidR="008143FC" w:rsidRPr="00AA69A8" w:rsidRDefault="0019328A" w:rsidP="00EC11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A69A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Newborn</w:t>
            </w:r>
            <w:r w:rsidR="008143FC" w:rsidRPr="00AA69A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Weight</w:t>
            </w:r>
          </w:p>
        </w:tc>
        <w:tc>
          <w:tcPr>
            <w:tcW w:w="3401" w:type="dxa"/>
            <w:gridSpan w:val="3"/>
            <w:vAlign w:val="center"/>
          </w:tcPr>
          <w:p w14:paraId="3D3D790D" w14:textId="77777777" w:rsidR="008143FC" w:rsidRPr="00AA69A8" w:rsidRDefault="0019328A" w:rsidP="00EC11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A69A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Newborn</w:t>
            </w:r>
            <w:r w:rsidR="008143FC" w:rsidRPr="00AA69A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Length</w:t>
            </w:r>
          </w:p>
        </w:tc>
      </w:tr>
      <w:tr w:rsidR="008143FC" w:rsidRPr="00AA69A8" w14:paraId="64E4505B" w14:textId="77777777" w:rsidTr="00EC11CD">
        <w:trPr>
          <w:trHeight w:val="448"/>
        </w:trPr>
        <w:tc>
          <w:tcPr>
            <w:tcW w:w="935" w:type="dxa"/>
            <w:vMerge/>
            <w:vAlign w:val="center"/>
          </w:tcPr>
          <w:p w14:paraId="6257C37C" w14:textId="77777777" w:rsidR="008143FC" w:rsidRPr="00AA69A8" w:rsidRDefault="008143FC" w:rsidP="00EC11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31" w:type="dxa"/>
            <w:vAlign w:val="center"/>
          </w:tcPr>
          <w:p w14:paraId="5BF34848" w14:textId="77777777" w:rsidR="008143FC" w:rsidRPr="00AA69A8" w:rsidRDefault="0085255C" w:rsidP="001E6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en-IN" w:eastAsia="en-IN"/>
              </w:rPr>
              <w:t>n</w:t>
            </w:r>
          </w:p>
        </w:tc>
        <w:tc>
          <w:tcPr>
            <w:tcW w:w="2137" w:type="dxa"/>
            <w:shd w:val="clear" w:color="auto" w:fill="auto"/>
            <w:noWrap/>
            <w:vAlign w:val="center"/>
          </w:tcPr>
          <w:p w14:paraId="1F28E300" w14:textId="77777777" w:rsidR="008143FC" w:rsidRPr="00AA69A8" w:rsidRDefault="008143FC" w:rsidP="00EC11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A69A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B(CI)</w:t>
            </w:r>
          </w:p>
        </w:tc>
        <w:tc>
          <w:tcPr>
            <w:tcW w:w="983" w:type="dxa"/>
            <w:shd w:val="clear" w:color="auto" w:fill="auto"/>
            <w:noWrap/>
            <w:vAlign w:val="center"/>
          </w:tcPr>
          <w:p w14:paraId="7E993F9A" w14:textId="77777777" w:rsidR="008143FC" w:rsidRPr="00AA69A8" w:rsidRDefault="00EC11CD" w:rsidP="00EC11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p</w:t>
            </w:r>
          </w:p>
        </w:tc>
        <w:tc>
          <w:tcPr>
            <w:tcW w:w="754" w:type="dxa"/>
            <w:gridSpan w:val="2"/>
            <w:vAlign w:val="center"/>
          </w:tcPr>
          <w:p w14:paraId="5829F785" w14:textId="77777777" w:rsidR="008143FC" w:rsidRPr="00AA69A8" w:rsidRDefault="001E6A00" w:rsidP="001E6A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n</w:t>
            </w:r>
          </w:p>
        </w:tc>
        <w:tc>
          <w:tcPr>
            <w:tcW w:w="1541" w:type="dxa"/>
            <w:vAlign w:val="center"/>
          </w:tcPr>
          <w:p w14:paraId="5D099DD4" w14:textId="77777777" w:rsidR="008143FC" w:rsidRPr="00AA69A8" w:rsidRDefault="008143FC" w:rsidP="00EC11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A69A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B(CI)</w:t>
            </w:r>
          </w:p>
        </w:tc>
        <w:tc>
          <w:tcPr>
            <w:tcW w:w="1124" w:type="dxa"/>
            <w:vAlign w:val="center"/>
          </w:tcPr>
          <w:p w14:paraId="54F8B92A" w14:textId="77777777" w:rsidR="008143FC" w:rsidRPr="00AA69A8" w:rsidRDefault="00790AB7" w:rsidP="00EC11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AA69A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P</w:t>
            </w:r>
          </w:p>
        </w:tc>
      </w:tr>
      <w:tr w:rsidR="008143FC" w:rsidRPr="00AA69A8" w14:paraId="3E02C9F1" w14:textId="77777777" w:rsidTr="00EC11CD">
        <w:trPr>
          <w:trHeight w:val="448"/>
        </w:trPr>
        <w:tc>
          <w:tcPr>
            <w:tcW w:w="935" w:type="dxa"/>
            <w:vAlign w:val="center"/>
          </w:tcPr>
          <w:p w14:paraId="25EB9391" w14:textId="77777777" w:rsidR="008143FC" w:rsidRPr="00AA69A8" w:rsidRDefault="008143FC" w:rsidP="00EC11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V1</w:t>
            </w:r>
          </w:p>
        </w:tc>
        <w:tc>
          <w:tcPr>
            <w:tcW w:w="831" w:type="dxa"/>
            <w:vAlign w:val="center"/>
          </w:tcPr>
          <w:p w14:paraId="5988F9B7" w14:textId="77777777" w:rsidR="008143FC" w:rsidRPr="00AA69A8" w:rsidRDefault="008143FC" w:rsidP="00EC11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294</w:t>
            </w:r>
          </w:p>
        </w:tc>
        <w:tc>
          <w:tcPr>
            <w:tcW w:w="2137" w:type="dxa"/>
            <w:shd w:val="clear" w:color="auto" w:fill="auto"/>
            <w:noWrap/>
            <w:vAlign w:val="center"/>
            <w:hideMark/>
          </w:tcPr>
          <w:p w14:paraId="76E0CBBA" w14:textId="77777777" w:rsidR="008143FC" w:rsidRPr="00AA69A8" w:rsidRDefault="008143FC" w:rsidP="00EC11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26.64</w:t>
            </w:r>
          </w:p>
          <w:p w14:paraId="28F48E24" w14:textId="77777777" w:rsidR="008143FC" w:rsidRPr="00AA69A8" w:rsidRDefault="008143FC" w:rsidP="00EC11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(-175.07,228.35)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48FDC063" w14:textId="77777777" w:rsidR="008143FC" w:rsidRPr="00AA69A8" w:rsidRDefault="008143FC" w:rsidP="00EC11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0.795</w:t>
            </w:r>
          </w:p>
        </w:tc>
        <w:tc>
          <w:tcPr>
            <w:tcW w:w="754" w:type="dxa"/>
            <w:gridSpan w:val="2"/>
            <w:vAlign w:val="center"/>
          </w:tcPr>
          <w:p w14:paraId="49CA707A" w14:textId="77777777" w:rsidR="008143FC" w:rsidRPr="00AA69A8" w:rsidRDefault="008143FC" w:rsidP="00EC11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270</w:t>
            </w:r>
          </w:p>
        </w:tc>
        <w:tc>
          <w:tcPr>
            <w:tcW w:w="1541" w:type="dxa"/>
            <w:vAlign w:val="center"/>
          </w:tcPr>
          <w:p w14:paraId="7649E257" w14:textId="77777777" w:rsidR="008143FC" w:rsidRPr="00AA69A8" w:rsidRDefault="008143FC" w:rsidP="00EC11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</w:rPr>
              <w:t>-1.34</w:t>
            </w:r>
          </w:p>
          <w:p w14:paraId="0B7D24A3" w14:textId="77777777" w:rsidR="008143FC" w:rsidRPr="00AA69A8" w:rsidRDefault="008143FC" w:rsidP="00EC11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</w:rPr>
              <w:t>(-2.92,0.26)</w:t>
            </w:r>
          </w:p>
        </w:tc>
        <w:tc>
          <w:tcPr>
            <w:tcW w:w="1124" w:type="dxa"/>
            <w:vAlign w:val="center"/>
          </w:tcPr>
          <w:p w14:paraId="5AF32C99" w14:textId="77777777" w:rsidR="008143FC" w:rsidRPr="00AA69A8" w:rsidRDefault="008143FC" w:rsidP="00EC11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</w:rPr>
              <w:t>0.099</w:t>
            </w:r>
          </w:p>
        </w:tc>
      </w:tr>
      <w:tr w:rsidR="008143FC" w:rsidRPr="00AA69A8" w14:paraId="3D5338BB" w14:textId="77777777" w:rsidTr="00EC11CD">
        <w:trPr>
          <w:trHeight w:val="279"/>
        </w:trPr>
        <w:tc>
          <w:tcPr>
            <w:tcW w:w="935" w:type="dxa"/>
            <w:vAlign w:val="center"/>
          </w:tcPr>
          <w:p w14:paraId="0C09ECA9" w14:textId="77777777" w:rsidR="008143FC" w:rsidRPr="00AA69A8" w:rsidRDefault="008143FC" w:rsidP="00EC11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V2</w:t>
            </w:r>
          </w:p>
        </w:tc>
        <w:tc>
          <w:tcPr>
            <w:tcW w:w="831" w:type="dxa"/>
            <w:vAlign w:val="center"/>
          </w:tcPr>
          <w:p w14:paraId="73C8B528" w14:textId="77777777" w:rsidR="008143FC" w:rsidRPr="00AA69A8" w:rsidRDefault="008143FC" w:rsidP="00EC11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308</w:t>
            </w:r>
          </w:p>
        </w:tc>
        <w:tc>
          <w:tcPr>
            <w:tcW w:w="2137" w:type="dxa"/>
            <w:shd w:val="clear" w:color="auto" w:fill="auto"/>
            <w:noWrap/>
            <w:vAlign w:val="center"/>
            <w:hideMark/>
          </w:tcPr>
          <w:p w14:paraId="75DAAE59" w14:textId="77777777" w:rsidR="008143FC" w:rsidRPr="00AA69A8" w:rsidRDefault="008143FC" w:rsidP="00EC11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64</w:t>
            </w:r>
          </w:p>
          <w:p w14:paraId="615F7F0C" w14:textId="77777777" w:rsidR="008143FC" w:rsidRPr="00AA69A8" w:rsidRDefault="008143FC" w:rsidP="00EC11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(-140.06,268.05)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2799CCCC" w14:textId="77777777" w:rsidR="008143FC" w:rsidRPr="00AA69A8" w:rsidRDefault="008143FC" w:rsidP="00EC11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0.538</w:t>
            </w:r>
          </w:p>
        </w:tc>
        <w:tc>
          <w:tcPr>
            <w:tcW w:w="754" w:type="dxa"/>
            <w:gridSpan w:val="2"/>
            <w:vAlign w:val="center"/>
          </w:tcPr>
          <w:p w14:paraId="525274FE" w14:textId="77777777" w:rsidR="008143FC" w:rsidRPr="00AA69A8" w:rsidRDefault="008143FC" w:rsidP="00EC11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283</w:t>
            </w:r>
          </w:p>
        </w:tc>
        <w:tc>
          <w:tcPr>
            <w:tcW w:w="1541" w:type="dxa"/>
            <w:vAlign w:val="center"/>
          </w:tcPr>
          <w:p w14:paraId="405F07AB" w14:textId="77777777" w:rsidR="008143FC" w:rsidRPr="00AA69A8" w:rsidRDefault="008143FC" w:rsidP="00EC11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</w:rPr>
              <w:t>-1.18</w:t>
            </w:r>
          </w:p>
          <w:p w14:paraId="18B60B55" w14:textId="77777777" w:rsidR="008143FC" w:rsidRPr="00AA69A8" w:rsidRDefault="008143FC" w:rsidP="00EC11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</w:rPr>
              <w:t>(-2.69,0.34)</w:t>
            </w:r>
          </w:p>
        </w:tc>
        <w:tc>
          <w:tcPr>
            <w:tcW w:w="1124" w:type="dxa"/>
            <w:vAlign w:val="center"/>
          </w:tcPr>
          <w:p w14:paraId="1ADD780D" w14:textId="77777777" w:rsidR="008143FC" w:rsidRPr="00AA69A8" w:rsidRDefault="008143FC" w:rsidP="00EC11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</w:rPr>
              <w:t>0.126</w:t>
            </w:r>
          </w:p>
        </w:tc>
      </w:tr>
      <w:tr w:rsidR="008143FC" w:rsidRPr="00AA69A8" w14:paraId="44198C8C" w14:textId="77777777" w:rsidTr="00EC11CD">
        <w:trPr>
          <w:trHeight w:val="279"/>
        </w:trPr>
        <w:tc>
          <w:tcPr>
            <w:tcW w:w="935" w:type="dxa"/>
            <w:vAlign w:val="center"/>
          </w:tcPr>
          <w:p w14:paraId="3CB425A4" w14:textId="77777777" w:rsidR="008143FC" w:rsidRPr="00AA69A8" w:rsidRDefault="008143FC" w:rsidP="00EC11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V3</w:t>
            </w:r>
          </w:p>
        </w:tc>
        <w:tc>
          <w:tcPr>
            <w:tcW w:w="831" w:type="dxa"/>
            <w:vAlign w:val="center"/>
          </w:tcPr>
          <w:p w14:paraId="6614D7E5" w14:textId="77777777" w:rsidR="008143FC" w:rsidRPr="00AA69A8" w:rsidRDefault="008143FC" w:rsidP="00EC11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288</w:t>
            </w:r>
          </w:p>
        </w:tc>
        <w:tc>
          <w:tcPr>
            <w:tcW w:w="2137" w:type="dxa"/>
            <w:shd w:val="clear" w:color="auto" w:fill="auto"/>
            <w:noWrap/>
            <w:vAlign w:val="center"/>
            <w:hideMark/>
          </w:tcPr>
          <w:p w14:paraId="48AB6BCB" w14:textId="77777777" w:rsidR="008143FC" w:rsidRPr="00AA69A8" w:rsidRDefault="008143FC" w:rsidP="00EC11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97.74</w:t>
            </w:r>
          </w:p>
          <w:p w14:paraId="73533165" w14:textId="77777777" w:rsidR="008143FC" w:rsidRPr="00AA69A8" w:rsidRDefault="008143FC" w:rsidP="00EC11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(-100.88,296.34)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599AEA0C" w14:textId="77777777" w:rsidR="008143FC" w:rsidRPr="00AA69A8" w:rsidRDefault="008143FC" w:rsidP="00EC11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0.334</w:t>
            </w:r>
          </w:p>
        </w:tc>
        <w:tc>
          <w:tcPr>
            <w:tcW w:w="754" w:type="dxa"/>
            <w:gridSpan w:val="2"/>
            <w:vAlign w:val="center"/>
          </w:tcPr>
          <w:p w14:paraId="2711C007" w14:textId="77777777" w:rsidR="008143FC" w:rsidRPr="00AA69A8" w:rsidRDefault="008143FC" w:rsidP="00EC11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270</w:t>
            </w:r>
          </w:p>
        </w:tc>
        <w:tc>
          <w:tcPr>
            <w:tcW w:w="1541" w:type="dxa"/>
            <w:vAlign w:val="center"/>
          </w:tcPr>
          <w:p w14:paraId="6F009512" w14:textId="77777777" w:rsidR="008143FC" w:rsidRPr="00AA69A8" w:rsidRDefault="008143FC" w:rsidP="00EC11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</w:rPr>
              <w:t>0.34</w:t>
            </w:r>
          </w:p>
          <w:p w14:paraId="0463CD27" w14:textId="77777777" w:rsidR="008143FC" w:rsidRPr="00AA69A8" w:rsidRDefault="008143FC" w:rsidP="00EC11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</w:rPr>
              <w:t>(-1.36,2.02)</w:t>
            </w:r>
          </w:p>
        </w:tc>
        <w:tc>
          <w:tcPr>
            <w:tcW w:w="1124" w:type="dxa"/>
            <w:vAlign w:val="center"/>
          </w:tcPr>
          <w:p w14:paraId="03C1FD28" w14:textId="77777777" w:rsidR="008143FC" w:rsidRPr="00AA69A8" w:rsidRDefault="008143FC" w:rsidP="00EC11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</w:rPr>
              <w:t>0.700</w:t>
            </w:r>
          </w:p>
        </w:tc>
      </w:tr>
      <w:tr w:rsidR="008143FC" w:rsidRPr="00AA69A8" w14:paraId="7107145C" w14:textId="77777777" w:rsidTr="00EC11CD">
        <w:trPr>
          <w:trHeight w:val="448"/>
        </w:trPr>
        <w:tc>
          <w:tcPr>
            <w:tcW w:w="935" w:type="dxa"/>
            <w:vAlign w:val="center"/>
          </w:tcPr>
          <w:p w14:paraId="2331A65C" w14:textId="77777777" w:rsidR="008143FC" w:rsidRPr="00AA69A8" w:rsidRDefault="008143FC" w:rsidP="00EC11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V4</w:t>
            </w:r>
          </w:p>
        </w:tc>
        <w:tc>
          <w:tcPr>
            <w:tcW w:w="831" w:type="dxa"/>
            <w:vAlign w:val="center"/>
          </w:tcPr>
          <w:p w14:paraId="42C7E68C" w14:textId="77777777" w:rsidR="008143FC" w:rsidRPr="00AA69A8" w:rsidRDefault="008143FC" w:rsidP="00EC11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293</w:t>
            </w:r>
          </w:p>
        </w:tc>
        <w:tc>
          <w:tcPr>
            <w:tcW w:w="2137" w:type="dxa"/>
            <w:shd w:val="clear" w:color="auto" w:fill="auto"/>
            <w:noWrap/>
            <w:vAlign w:val="center"/>
            <w:hideMark/>
          </w:tcPr>
          <w:p w14:paraId="09E45B82" w14:textId="77777777" w:rsidR="008143FC" w:rsidRPr="00AA69A8" w:rsidRDefault="008143FC" w:rsidP="00EC11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177.36</w:t>
            </w:r>
          </w:p>
          <w:p w14:paraId="18974B1E" w14:textId="77777777" w:rsidR="008143FC" w:rsidRPr="00AA69A8" w:rsidRDefault="008143FC" w:rsidP="00EC11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(-029.23,383.93)</w:t>
            </w:r>
          </w:p>
        </w:tc>
        <w:tc>
          <w:tcPr>
            <w:tcW w:w="983" w:type="dxa"/>
            <w:shd w:val="clear" w:color="auto" w:fill="auto"/>
            <w:noWrap/>
            <w:vAlign w:val="center"/>
            <w:hideMark/>
          </w:tcPr>
          <w:p w14:paraId="7F297CE9" w14:textId="77777777" w:rsidR="008143FC" w:rsidRPr="00AA69A8" w:rsidRDefault="008143FC" w:rsidP="00EC11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0.092</w:t>
            </w:r>
          </w:p>
        </w:tc>
        <w:tc>
          <w:tcPr>
            <w:tcW w:w="754" w:type="dxa"/>
            <w:gridSpan w:val="2"/>
            <w:vAlign w:val="center"/>
          </w:tcPr>
          <w:p w14:paraId="75A9EDA1" w14:textId="77777777" w:rsidR="008143FC" w:rsidRPr="00AA69A8" w:rsidRDefault="008143FC" w:rsidP="00EC11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272</w:t>
            </w:r>
          </w:p>
        </w:tc>
        <w:tc>
          <w:tcPr>
            <w:tcW w:w="1541" w:type="dxa"/>
            <w:vAlign w:val="center"/>
          </w:tcPr>
          <w:p w14:paraId="130E246A" w14:textId="77777777" w:rsidR="008143FC" w:rsidRPr="00AA69A8" w:rsidRDefault="008143FC" w:rsidP="00EC11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</w:rPr>
              <w:t>0.26</w:t>
            </w:r>
          </w:p>
          <w:p w14:paraId="2097B1C7" w14:textId="77777777" w:rsidR="008143FC" w:rsidRPr="00AA69A8" w:rsidRDefault="008143FC" w:rsidP="00EC11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</w:rPr>
              <w:t>(-1.40,1.91)</w:t>
            </w:r>
          </w:p>
        </w:tc>
        <w:tc>
          <w:tcPr>
            <w:tcW w:w="1124" w:type="dxa"/>
            <w:vAlign w:val="center"/>
          </w:tcPr>
          <w:p w14:paraId="768BECC4" w14:textId="77777777" w:rsidR="008143FC" w:rsidRPr="00AA69A8" w:rsidRDefault="008143FC" w:rsidP="00EC11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A69A8">
              <w:rPr>
                <w:rFonts w:ascii="Times New Roman" w:hAnsi="Times New Roman"/>
                <w:color w:val="000000"/>
                <w:sz w:val="24"/>
                <w:szCs w:val="24"/>
              </w:rPr>
              <w:t>0.762</w:t>
            </w:r>
          </w:p>
        </w:tc>
      </w:tr>
    </w:tbl>
    <w:p w14:paraId="37A502AF" w14:textId="77777777" w:rsidR="00853CF6" w:rsidRPr="00AA69A8" w:rsidRDefault="00853CF6" w:rsidP="00146F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A69A8">
        <w:rPr>
          <w:rFonts w:ascii="Times New Roman" w:hAnsi="Times New Roman"/>
          <w:sz w:val="24"/>
          <w:szCs w:val="24"/>
        </w:rPr>
        <w:t xml:space="preserve">Model adjusted for </w:t>
      </w:r>
      <w:r w:rsidR="00130C4D" w:rsidRPr="00AA69A8">
        <w:rPr>
          <w:rFonts w:ascii="Times New Roman" w:hAnsi="Times New Roman"/>
          <w:sz w:val="24"/>
          <w:szCs w:val="24"/>
        </w:rPr>
        <w:t>maternal</w:t>
      </w:r>
      <w:r w:rsidRPr="00AA69A8">
        <w:rPr>
          <w:rFonts w:ascii="Times New Roman" w:hAnsi="Times New Roman"/>
          <w:sz w:val="24"/>
          <w:szCs w:val="24"/>
        </w:rPr>
        <w:t xml:space="preserve"> age</w:t>
      </w:r>
      <w:r w:rsidR="00A8568D" w:rsidRPr="00AA69A8">
        <w:rPr>
          <w:rFonts w:ascii="Times New Roman" w:hAnsi="Times New Roman"/>
          <w:sz w:val="24"/>
          <w:szCs w:val="24"/>
        </w:rPr>
        <w:t xml:space="preserve">, maternal BMI, gestational </w:t>
      </w:r>
      <w:proofErr w:type="gramStart"/>
      <w:r w:rsidR="00A8568D" w:rsidRPr="00AA69A8">
        <w:rPr>
          <w:rFonts w:ascii="Times New Roman" w:hAnsi="Times New Roman"/>
          <w:sz w:val="24"/>
          <w:szCs w:val="24"/>
        </w:rPr>
        <w:t>age</w:t>
      </w:r>
      <w:proofErr w:type="gramEnd"/>
      <w:r w:rsidR="00A8568D" w:rsidRPr="00AA69A8">
        <w:rPr>
          <w:rFonts w:ascii="Times New Roman" w:hAnsi="Times New Roman"/>
          <w:sz w:val="24"/>
          <w:szCs w:val="24"/>
        </w:rPr>
        <w:t xml:space="preserve"> and </w:t>
      </w:r>
      <w:r w:rsidRPr="00AA69A8">
        <w:rPr>
          <w:rFonts w:ascii="Times New Roman" w:hAnsi="Times New Roman"/>
          <w:sz w:val="24"/>
          <w:szCs w:val="24"/>
        </w:rPr>
        <w:t>baby</w:t>
      </w:r>
      <w:r w:rsidR="00A8568D" w:rsidRPr="00AA69A8">
        <w:rPr>
          <w:rFonts w:ascii="Times New Roman" w:hAnsi="Times New Roman"/>
          <w:sz w:val="24"/>
          <w:szCs w:val="24"/>
        </w:rPr>
        <w:t xml:space="preserve"> </w:t>
      </w:r>
      <w:r w:rsidRPr="00AA69A8">
        <w:rPr>
          <w:rFonts w:ascii="Times New Roman" w:hAnsi="Times New Roman"/>
          <w:sz w:val="24"/>
          <w:szCs w:val="24"/>
        </w:rPr>
        <w:t>gender</w:t>
      </w:r>
      <w:r w:rsidR="00294BBD" w:rsidRPr="00AA69A8">
        <w:rPr>
          <w:rFonts w:ascii="Times New Roman" w:hAnsi="Times New Roman"/>
          <w:sz w:val="24"/>
          <w:szCs w:val="24"/>
        </w:rPr>
        <w:t>; V1=11–14</w:t>
      </w:r>
      <w:r w:rsidR="00D662CD" w:rsidRPr="00AA69A8">
        <w:rPr>
          <w:rFonts w:ascii="Times New Roman" w:hAnsi="Times New Roman"/>
          <w:sz w:val="24"/>
          <w:szCs w:val="24"/>
        </w:rPr>
        <w:t xml:space="preserve"> </w:t>
      </w:r>
      <w:r w:rsidR="00294BBD" w:rsidRPr="00AA69A8">
        <w:rPr>
          <w:rFonts w:ascii="Times New Roman" w:hAnsi="Times New Roman"/>
          <w:sz w:val="24"/>
          <w:szCs w:val="24"/>
        </w:rPr>
        <w:t>weeks, V2=18–22 weeks, V3=26–28 weeks, and V4=at delivery</w:t>
      </w:r>
      <w:r w:rsidR="00673DF5" w:rsidRPr="00AA69A8">
        <w:rPr>
          <w:rFonts w:ascii="Times New Roman" w:hAnsi="Times New Roman"/>
          <w:sz w:val="24"/>
          <w:szCs w:val="24"/>
        </w:rPr>
        <w:t xml:space="preserve">; </w:t>
      </w:r>
      <w:r w:rsidR="00E0004A" w:rsidRPr="00AA69A8">
        <w:rPr>
          <w:rFonts w:ascii="Times New Roman" w:hAnsi="Times New Roman"/>
          <w:sz w:val="24"/>
          <w:szCs w:val="24"/>
        </w:rPr>
        <w:t>n</w:t>
      </w:r>
      <w:r w:rsidR="00673DF5" w:rsidRPr="00AA69A8">
        <w:rPr>
          <w:rFonts w:ascii="Times New Roman" w:hAnsi="Times New Roman"/>
          <w:sz w:val="24"/>
          <w:szCs w:val="24"/>
        </w:rPr>
        <w:t xml:space="preserve">=number, </w:t>
      </w:r>
      <w:r w:rsidR="00E0004A" w:rsidRPr="00AA69A8">
        <w:rPr>
          <w:rFonts w:ascii="Times New Roman" w:hAnsi="Times New Roman"/>
          <w:sz w:val="24"/>
          <w:szCs w:val="24"/>
        </w:rPr>
        <w:t xml:space="preserve">p: </w:t>
      </w:r>
      <w:r w:rsidR="00673DF5" w:rsidRPr="00AA69A8">
        <w:rPr>
          <w:rFonts w:ascii="Times New Roman" w:hAnsi="Times New Roman"/>
          <w:sz w:val="24"/>
          <w:szCs w:val="24"/>
        </w:rPr>
        <w:t>Level of significance</w:t>
      </w:r>
      <w:r w:rsidR="00EC11CD">
        <w:rPr>
          <w:rFonts w:ascii="Times New Roman" w:hAnsi="Times New Roman"/>
          <w:sz w:val="24"/>
          <w:szCs w:val="24"/>
        </w:rPr>
        <w:t xml:space="preserve">; </w:t>
      </w:r>
      <w:r w:rsidR="00EC11CD" w:rsidRPr="00EC11CD">
        <w:rPr>
          <w:rFonts w:ascii="Times New Roman" w:hAnsi="Times New Roman"/>
          <w:sz w:val="24"/>
          <w:szCs w:val="24"/>
        </w:rPr>
        <w:t>B: regression coeffic</w:t>
      </w:r>
      <w:r w:rsidR="00EC11CD">
        <w:rPr>
          <w:rFonts w:ascii="Times New Roman" w:hAnsi="Times New Roman"/>
          <w:sz w:val="24"/>
          <w:szCs w:val="24"/>
        </w:rPr>
        <w:t>ient; CI: Confidence interval</w:t>
      </w:r>
    </w:p>
    <w:p w14:paraId="5064D7C1" w14:textId="77777777" w:rsidR="00E055C8" w:rsidRPr="00AA69A8" w:rsidRDefault="00E055C8" w:rsidP="00146FD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A69A8">
        <w:rPr>
          <w:rFonts w:ascii="Times New Roman" w:hAnsi="Times New Roman"/>
          <w:b/>
          <w:sz w:val="24"/>
          <w:szCs w:val="24"/>
        </w:rPr>
        <w:t>Discussion</w:t>
      </w:r>
    </w:p>
    <w:p w14:paraId="47B5DB55" w14:textId="77777777" w:rsidR="00D21ED2" w:rsidRPr="00AA69A8" w:rsidRDefault="0020724A" w:rsidP="00146FD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A69A8">
        <w:rPr>
          <w:rFonts w:ascii="Times New Roman" w:hAnsi="Times New Roman"/>
          <w:sz w:val="24"/>
          <w:szCs w:val="24"/>
        </w:rPr>
        <w:lastRenderedPageBreak/>
        <w:t>The curren</w:t>
      </w:r>
      <w:r w:rsidR="00586C12" w:rsidRPr="00AA69A8">
        <w:rPr>
          <w:rFonts w:ascii="Times New Roman" w:hAnsi="Times New Roman"/>
          <w:sz w:val="24"/>
          <w:szCs w:val="24"/>
        </w:rPr>
        <w:t>t study</w:t>
      </w:r>
      <w:r w:rsidRPr="00AA69A8">
        <w:rPr>
          <w:rFonts w:ascii="Times New Roman" w:hAnsi="Times New Roman"/>
          <w:sz w:val="24"/>
          <w:szCs w:val="24"/>
        </w:rPr>
        <w:t xml:space="preserve"> </w:t>
      </w:r>
      <w:r w:rsidR="0015120D" w:rsidRPr="00AA69A8">
        <w:rPr>
          <w:rFonts w:ascii="Times New Roman" w:hAnsi="Times New Roman"/>
          <w:sz w:val="24"/>
          <w:szCs w:val="24"/>
        </w:rPr>
        <w:t>reports</w:t>
      </w:r>
      <w:r w:rsidRPr="00AA69A8">
        <w:rPr>
          <w:rFonts w:ascii="Times New Roman" w:hAnsi="Times New Roman"/>
          <w:sz w:val="24"/>
          <w:szCs w:val="24"/>
        </w:rPr>
        <w:t xml:space="preserve"> the vitamin D </w:t>
      </w:r>
      <w:r w:rsidR="0055324F" w:rsidRPr="00AA69A8">
        <w:rPr>
          <w:rFonts w:ascii="Times New Roman" w:hAnsi="Times New Roman"/>
          <w:sz w:val="24"/>
          <w:szCs w:val="24"/>
        </w:rPr>
        <w:t>status across ges</w:t>
      </w:r>
      <w:r w:rsidR="0015120D" w:rsidRPr="00AA69A8">
        <w:rPr>
          <w:rFonts w:ascii="Times New Roman" w:hAnsi="Times New Roman"/>
          <w:sz w:val="24"/>
          <w:szCs w:val="24"/>
        </w:rPr>
        <w:t xml:space="preserve">tation </w:t>
      </w:r>
      <w:r w:rsidR="0019328A" w:rsidRPr="00AA69A8">
        <w:rPr>
          <w:rFonts w:ascii="Times New Roman" w:hAnsi="Times New Roman"/>
          <w:sz w:val="24"/>
          <w:szCs w:val="24"/>
        </w:rPr>
        <w:t xml:space="preserve">of </w:t>
      </w:r>
      <w:r w:rsidR="0055324F" w:rsidRPr="00AA69A8">
        <w:rPr>
          <w:rFonts w:ascii="Times New Roman" w:hAnsi="Times New Roman"/>
          <w:sz w:val="24"/>
          <w:szCs w:val="24"/>
        </w:rPr>
        <w:t xml:space="preserve">women </w:t>
      </w:r>
      <w:r w:rsidR="0019328A" w:rsidRPr="00AA69A8">
        <w:rPr>
          <w:rFonts w:ascii="Times New Roman" w:hAnsi="Times New Roman"/>
          <w:sz w:val="24"/>
          <w:szCs w:val="24"/>
        </w:rPr>
        <w:t xml:space="preserve">who developed </w:t>
      </w:r>
      <w:r w:rsidR="0055324F" w:rsidRPr="00AA69A8">
        <w:rPr>
          <w:rFonts w:ascii="Times New Roman" w:hAnsi="Times New Roman"/>
          <w:color w:val="000000"/>
          <w:sz w:val="24"/>
          <w:szCs w:val="24"/>
        </w:rPr>
        <w:t>preeclampsia</w:t>
      </w:r>
      <w:r w:rsidR="008F2615" w:rsidRPr="00AA69A8">
        <w:rPr>
          <w:rFonts w:ascii="Times New Roman" w:hAnsi="Times New Roman"/>
          <w:color w:val="000000"/>
          <w:sz w:val="24"/>
          <w:szCs w:val="24"/>
        </w:rPr>
        <w:t xml:space="preserve"> and women without</w:t>
      </w:r>
      <w:r w:rsidR="008F2615" w:rsidRPr="00AA69A8">
        <w:rPr>
          <w:rFonts w:ascii="Times New Roman" w:hAnsi="Times New Roman"/>
          <w:sz w:val="24"/>
          <w:szCs w:val="24"/>
        </w:rPr>
        <w:t xml:space="preserve"> preeclampsia</w:t>
      </w:r>
      <w:r w:rsidR="0055324F" w:rsidRPr="00AA69A8">
        <w:rPr>
          <w:rFonts w:ascii="Times New Roman" w:hAnsi="Times New Roman"/>
          <w:sz w:val="24"/>
          <w:szCs w:val="24"/>
        </w:rPr>
        <w:t xml:space="preserve">. </w:t>
      </w:r>
      <w:r w:rsidR="0015120D" w:rsidRPr="00AA69A8">
        <w:rPr>
          <w:rFonts w:ascii="Times New Roman" w:hAnsi="Times New Roman"/>
          <w:sz w:val="24"/>
          <w:szCs w:val="24"/>
        </w:rPr>
        <w:t>We observed</w:t>
      </w:r>
      <w:r w:rsidR="0055324F" w:rsidRPr="00AA69A8">
        <w:rPr>
          <w:rFonts w:ascii="Times New Roman" w:hAnsi="Times New Roman"/>
          <w:sz w:val="24"/>
          <w:szCs w:val="24"/>
        </w:rPr>
        <w:t xml:space="preserve"> 1) </w:t>
      </w:r>
      <w:r w:rsidR="0006393D" w:rsidRPr="00AA69A8">
        <w:rPr>
          <w:rFonts w:ascii="Times New Roman" w:hAnsi="Times New Roman"/>
          <w:sz w:val="24"/>
          <w:szCs w:val="24"/>
        </w:rPr>
        <w:t xml:space="preserve">lower </w:t>
      </w:r>
      <w:r w:rsidR="00C46F89" w:rsidRPr="00AA69A8">
        <w:rPr>
          <w:rFonts w:ascii="Times New Roman" w:hAnsi="Times New Roman"/>
          <w:bCs/>
          <w:sz w:val="24"/>
          <w:szCs w:val="24"/>
        </w:rPr>
        <w:t>concentrations</w:t>
      </w:r>
      <w:r w:rsidR="0006393D" w:rsidRPr="00AA69A8">
        <w:rPr>
          <w:rFonts w:ascii="Times New Roman" w:hAnsi="Times New Roman"/>
          <w:sz w:val="24"/>
          <w:szCs w:val="24"/>
        </w:rPr>
        <w:t xml:space="preserve"> </w:t>
      </w:r>
      <w:r w:rsidR="0006393D" w:rsidRPr="00AA69A8">
        <w:rPr>
          <w:rFonts w:ascii="Times New Roman" w:hAnsi="Times New Roman"/>
          <w:color w:val="000000"/>
          <w:sz w:val="24"/>
          <w:szCs w:val="24"/>
        </w:rPr>
        <w:t xml:space="preserve">of vitamin D </w:t>
      </w:r>
      <w:r w:rsidR="0019328A" w:rsidRPr="00AA69A8">
        <w:rPr>
          <w:rFonts w:ascii="Times New Roman" w:hAnsi="Times New Roman"/>
          <w:color w:val="000000"/>
          <w:sz w:val="24"/>
          <w:szCs w:val="24"/>
        </w:rPr>
        <w:t xml:space="preserve">at </w:t>
      </w:r>
      <w:r w:rsidR="00631DD5" w:rsidRPr="00AA69A8">
        <w:rPr>
          <w:rFonts w:ascii="Times New Roman" w:hAnsi="Times New Roman"/>
          <w:color w:val="000000"/>
          <w:sz w:val="24"/>
          <w:szCs w:val="24"/>
        </w:rPr>
        <w:t>V2</w:t>
      </w:r>
      <w:r w:rsidR="00B1437D" w:rsidRPr="00AA69A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31DD5" w:rsidRPr="00AA69A8">
        <w:rPr>
          <w:rFonts w:ascii="Times New Roman" w:hAnsi="Times New Roman"/>
          <w:color w:val="000000"/>
          <w:sz w:val="24"/>
          <w:szCs w:val="24"/>
        </w:rPr>
        <w:t xml:space="preserve">and </w:t>
      </w:r>
      <w:r w:rsidR="00B1437D" w:rsidRPr="00AA69A8">
        <w:rPr>
          <w:rFonts w:ascii="Times New Roman" w:hAnsi="Times New Roman"/>
          <w:color w:val="000000"/>
          <w:sz w:val="24"/>
          <w:szCs w:val="24"/>
        </w:rPr>
        <w:t>at the time of delivery</w:t>
      </w:r>
      <w:r w:rsidR="001737ED" w:rsidRPr="00AA69A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6393D" w:rsidRPr="00AA69A8">
        <w:rPr>
          <w:rFonts w:ascii="Times New Roman" w:hAnsi="Times New Roman"/>
          <w:color w:val="000000"/>
          <w:sz w:val="24"/>
          <w:szCs w:val="24"/>
        </w:rPr>
        <w:t xml:space="preserve">in women </w:t>
      </w:r>
      <w:r w:rsidR="004D6633" w:rsidRPr="00AA69A8">
        <w:rPr>
          <w:rFonts w:ascii="Times New Roman" w:hAnsi="Times New Roman"/>
          <w:color w:val="000000"/>
          <w:sz w:val="24"/>
          <w:szCs w:val="24"/>
        </w:rPr>
        <w:t>with</w:t>
      </w:r>
      <w:r w:rsidR="0006393D" w:rsidRPr="00AA69A8">
        <w:rPr>
          <w:rFonts w:ascii="Times New Roman" w:hAnsi="Times New Roman"/>
          <w:color w:val="000000"/>
          <w:sz w:val="24"/>
          <w:szCs w:val="24"/>
        </w:rPr>
        <w:t xml:space="preserve"> preeclampsia</w:t>
      </w:r>
      <w:r w:rsidR="0019328A" w:rsidRPr="00AA69A8">
        <w:rPr>
          <w:rFonts w:ascii="Times New Roman" w:hAnsi="Times New Roman"/>
          <w:color w:val="000000"/>
          <w:sz w:val="24"/>
          <w:szCs w:val="24"/>
        </w:rPr>
        <w:t>;</w:t>
      </w:r>
      <w:r w:rsidR="0006393D" w:rsidRPr="00AA69A8">
        <w:rPr>
          <w:rFonts w:ascii="Times New Roman" w:hAnsi="Times New Roman"/>
          <w:color w:val="000000"/>
          <w:sz w:val="24"/>
          <w:szCs w:val="24"/>
        </w:rPr>
        <w:t xml:space="preserve"> 2) </w:t>
      </w:r>
      <w:r w:rsidR="0019328A" w:rsidRPr="00AA69A8">
        <w:rPr>
          <w:rFonts w:ascii="Times New Roman" w:hAnsi="Times New Roman"/>
          <w:bCs/>
          <w:sz w:val="24"/>
          <w:szCs w:val="24"/>
        </w:rPr>
        <w:t>a</w:t>
      </w:r>
      <w:r w:rsidR="00F13C08" w:rsidRPr="00AA69A8">
        <w:rPr>
          <w:rFonts w:ascii="Times New Roman" w:hAnsi="Times New Roman"/>
          <w:bCs/>
          <w:sz w:val="24"/>
          <w:szCs w:val="24"/>
        </w:rPr>
        <w:t xml:space="preserve"> decrease in the concentrations of vitamin D in mid pregnancy (V2) and at delivery was associated with increased risk of preeclampsia</w:t>
      </w:r>
      <w:r w:rsidR="0019328A" w:rsidRPr="00AA69A8">
        <w:rPr>
          <w:rFonts w:ascii="Times New Roman" w:hAnsi="Times New Roman"/>
          <w:bCs/>
          <w:sz w:val="24"/>
          <w:szCs w:val="24"/>
        </w:rPr>
        <w:t>;</w:t>
      </w:r>
      <w:r w:rsidR="00F13C08" w:rsidRPr="00AA69A8">
        <w:rPr>
          <w:rFonts w:ascii="Times New Roman" w:hAnsi="Times New Roman"/>
          <w:bCs/>
          <w:sz w:val="24"/>
          <w:szCs w:val="24"/>
        </w:rPr>
        <w:t xml:space="preserve"> </w:t>
      </w:r>
      <w:r w:rsidR="00631DD5" w:rsidRPr="00AA69A8">
        <w:rPr>
          <w:rFonts w:ascii="Times New Roman" w:hAnsi="Times New Roman"/>
          <w:sz w:val="24"/>
          <w:szCs w:val="24"/>
        </w:rPr>
        <w:t>3</w:t>
      </w:r>
      <w:r w:rsidR="008B1C3E" w:rsidRPr="00AA69A8">
        <w:rPr>
          <w:rFonts w:ascii="Times New Roman" w:hAnsi="Times New Roman"/>
          <w:sz w:val="24"/>
          <w:szCs w:val="24"/>
        </w:rPr>
        <w:t xml:space="preserve">) </w:t>
      </w:r>
      <w:r w:rsidR="0019328A" w:rsidRPr="00AA69A8">
        <w:rPr>
          <w:rFonts w:ascii="Times New Roman" w:hAnsi="Times New Roman"/>
          <w:sz w:val="24"/>
          <w:szCs w:val="24"/>
        </w:rPr>
        <w:t>and m</w:t>
      </w:r>
      <w:r w:rsidR="00CE1FB4" w:rsidRPr="00AA69A8">
        <w:rPr>
          <w:rFonts w:ascii="Times New Roman" w:hAnsi="Times New Roman"/>
          <w:sz w:val="24"/>
          <w:szCs w:val="24"/>
        </w:rPr>
        <w:t xml:space="preserve">aternal </w:t>
      </w:r>
      <w:r w:rsidR="00177421" w:rsidRPr="00AA69A8">
        <w:rPr>
          <w:rFonts w:ascii="Times New Roman" w:hAnsi="Times New Roman"/>
          <w:sz w:val="24"/>
          <w:szCs w:val="24"/>
        </w:rPr>
        <w:t>v</w:t>
      </w:r>
      <w:r w:rsidR="007E456F" w:rsidRPr="00AA69A8">
        <w:rPr>
          <w:rFonts w:ascii="Times New Roman" w:hAnsi="Times New Roman"/>
          <w:sz w:val="24"/>
          <w:szCs w:val="24"/>
        </w:rPr>
        <w:t xml:space="preserve">itamin D </w:t>
      </w:r>
      <w:r w:rsidR="00C46F89" w:rsidRPr="00AA69A8">
        <w:rPr>
          <w:rFonts w:ascii="Times New Roman" w:hAnsi="Times New Roman"/>
          <w:bCs/>
          <w:sz w:val="24"/>
          <w:szCs w:val="24"/>
        </w:rPr>
        <w:t xml:space="preserve">concentrations </w:t>
      </w:r>
      <w:r w:rsidR="007E456F" w:rsidRPr="00AA69A8">
        <w:rPr>
          <w:rFonts w:ascii="Times New Roman" w:hAnsi="Times New Roman"/>
          <w:sz w:val="24"/>
          <w:szCs w:val="24"/>
        </w:rPr>
        <w:t xml:space="preserve">showed </w:t>
      </w:r>
      <w:r w:rsidR="00D21ED2" w:rsidRPr="00AA69A8">
        <w:rPr>
          <w:rFonts w:ascii="Times New Roman" w:hAnsi="Times New Roman"/>
          <w:sz w:val="24"/>
          <w:szCs w:val="24"/>
        </w:rPr>
        <w:t>no</w:t>
      </w:r>
      <w:r w:rsidR="007E456F" w:rsidRPr="00AA69A8">
        <w:rPr>
          <w:rFonts w:ascii="Times New Roman" w:hAnsi="Times New Roman"/>
          <w:sz w:val="24"/>
          <w:szCs w:val="24"/>
        </w:rPr>
        <w:t xml:space="preserve"> association with</w:t>
      </w:r>
      <w:r w:rsidR="00D21ED2" w:rsidRPr="00AA69A8">
        <w:rPr>
          <w:rFonts w:ascii="Times New Roman" w:hAnsi="Times New Roman"/>
          <w:sz w:val="24"/>
          <w:szCs w:val="24"/>
        </w:rPr>
        <w:t xml:space="preserve"> the birth outcome.</w:t>
      </w:r>
      <w:r w:rsidR="007E456F" w:rsidRPr="00AA69A8">
        <w:rPr>
          <w:rFonts w:ascii="Times New Roman" w:hAnsi="Times New Roman"/>
          <w:sz w:val="24"/>
          <w:szCs w:val="24"/>
        </w:rPr>
        <w:t xml:space="preserve"> </w:t>
      </w:r>
    </w:p>
    <w:p w14:paraId="26AC2C04" w14:textId="77777777" w:rsidR="005042A7" w:rsidRPr="00AA69A8" w:rsidRDefault="005042A7" w:rsidP="00146FD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A69A8">
        <w:rPr>
          <w:rFonts w:ascii="Times New Roman" w:hAnsi="Times New Roman"/>
          <w:sz w:val="24"/>
          <w:szCs w:val="24"/>
        </w:rPr>
        <w:t>Various studies have e</w:t>
      </w:r>
      <w:r w:rsidR="000E1262" w:rsidRPr="00AA69A8">
        <w:rPr>
          <w:rFonts w:ascii="Times New Roman" w:hAnsi="Times New Roman"/>
          <w:sz w:val="24"/>
          <w:szCs w:val="24"/>
        </w:rPr>
        <w:t xml:space="preserve">xamined the </w:t>
      </w:r>
      <w:r w:rsidR="00C46F89" w:rsidRPr="00AA69A8">
        <w:rPr>
          <w:rFonts w:ascii="Times New Roman" w:hAnsi="Times New Roman"/>
          <w:bCs/>
          <w:sz w:val="24"/>
          <w:szCs w:val="24"/>
        </w:rPr>
        <w:t>concentrations</w:t>
      </w:r>
      <w:r w:rsidR="000E1262" w:rsidRPr="00AA69A8">
        <w:rPr>
          <w:rFonts w:ascii="Times New Roman" w:hAnsi="Times New Roman"/>
          <w:sz w:val="24"/>
          <w:szCs w:val="24"/>
        </w:rPr>
        <w:t xml:space="preserve"> of vitamin D in women with </w:t>
      </w:r>
      <w:proofErr w:type="gramStart"/>
      <w:r w:rsidR="00EC11CD">
        <w:rPr>
          <w:rFonts w:ascii="Times New Roman" w:hAnsi="Times New Roman"/>
          <w:bCs/>
          <w:sz w:val="24"/>
          <w:szCs w:val="24"/>
          <w:lang w:val="en-IN" w:eastAsia="en-IN"/>
        </w:rPr>
        <w:t>preeclampsia</w:t>
      </w:r>
      <w:proofErr w:type="gramEnd"/>
      <w:r w:rsidR="00CE1FB4" w:rsidRPr="00AA69A8">
        <w:rPr>
          <w:rFonts w:ascii="Times New Roman" w:hAnsi="Times New Roman"/>
          <w:sz w:val="24"/>
          <w:szCs w:val="24"/>
        </w:rPr>
        <w:t xml:space="preserve"> </w:t>
      </w:r>
      <w:r w:rsidR="000E1262" w:rsidRPr="00AA69A8">
        <w:rPr>
          <w:rFonts w:ascii="Times New Roman" w:hAnsi="Times New Roman"/>
          <w:sz w:val="24"/>
          <w:szCs w:val="24"/>
        </w:rPr>
        <w:t xml:space="preserve">but these studies have examined vitamin D at </w:t>
      </w:r>
      <w:r w:rsidR="00F13C08" w:rsidRPr="00AA69A8">
        <w:rPr>
          <w:rFonts w:ascii="Times New Roman" w:hAnsi="Times New Roman"/>
          <w:sz w:val="24"/>
          <w:szCs w:val="24"/>
        </w:rPr>
        <w:t>the end of</w:t>
      </w:r>
      <w:r w:rsidR="000E1262" w:rsidRPr="00AA69A8">
        <w:rPr>
          <w:rFonts w:ascii="Times New Roman" w:hAnsi="Times New Roman"/>
          <w:sz w:val="24"/>
          <w:szCs w:val="24"/>
        </w:rPr>
        <w:t xml:space="preserve"> pregnancy</w:t>
      </w:r>
      <w:r w:rsidR="00177421" w:rsidRPr="00AA69A8">
        <w:rPr>
          <w:rFonts w:ascii="Times New Roman" w:hAnsi="Times New Roman"/>
          <w:sz w:val="24"/>
          <w:szCs w:val="24"/>
        </w:rPr>
        <w:t xml:space="preserve">, generally after the onset of </w:t>
      </w:r>
      <w:r w:rsidR="00EC11CD">
        <w:rPr>
          <w:rFonts w:ascii="Times New Roman" w:hAnsi="Times New Roman"/>
          <w:bCs/>
          <w:sz w:val="24"/>
          <w:szCs w:val="24"/>
          <w:lang w:val="en-IN" w:eastAsia="en-IN"/>
        </w:rPr>
        <w:t>preeclampsia</w:t>
      </w:r>
      <w:r w:rsidR="000E1262" w:rsidRPr="00AA69A8">
        <w:rPr>
          <w:rFonts w:ascii="Times New Roman" w:hAnsi="Times New Roman"/>
          <w:sz w:val="24"/>
          <w:szCs w:val="24"/>
        </w:rPr>
        <w:t>.</w:t>
      </w:r>
      <w:r w:rsidR="004A7264" w:rsidRPr="004A7264">
        <w:rPr>
          <w:rFonts w:ascii="Times New Roman" w:hAnsi="Times New Roman"/>
          <w:sz w:val="24"/>
          <w:szCs w:val="24"/>
          <w:vertAlign w:val="superscript"/>
        </w:rPr>
        <w:t>11-12,</w:t>
      </w:r>
      <w:r w:rsidR="006A7A5C" w:rsidRPr="004A7264">
        <w:rPr>
          <w:rFonts w:ascii="Times New Roman" w:hAnsi="Times New Roman"/>
          <w:sz w:val="24"/>
          <w:szCs w:val="24"/>
          <w:vertAlign w:val="superscript"/>
        </w:rPr>
        <w:t>18</w:t>
      </w:r>
      <w:r w:rsidR="006A7A5C">
        <w:rPr>
          <w:rFonts w:ascii="Times New Roman" w:hAnsi="Times New Roman"/>
          <w:sz w:val="24"/>
          <w:szCs w:val="24"/>
        </w:rPr>
        <w:t xml:space="preserve"> </w:t>
      </w:r>
      <w:r w:rsidR="000407FE" w:rsidRPr="00AA69A8">
        <w:rPr>
          <w:rFonts w:ascii="Times New Roman" w:hAnsi="Times New Roman"/>
          <w:sz w:val="24"/>
          <w:szCs w:val="24"/>
        </w:rPr>
        <w:t>To the best of our knowledge</w:t>
      </w:r>
      <w:r w:rsidR="004B7EEB" w:rsidRPr="00AA69A8">
        <w:rPr>
          <w:rFonts w:ascii="Times New Roman" w:hAnsi="Times New Roman"/>
          <w:sz w:val="24"/>
          <w:szCs w:val="24"/>
        </w:rPr>
        <w:t>,</w:t>
      </w:r>
      <w:r w:rsidR="000407FE" w:rsidRPr="00AA69A8">
        <w:rPr>
          <w:rFonts w:ascii="Times New Roman" w:hAnsi="Times New Roman"/>
          <w:sz w:val="24"/>
          <w:szCs w:val="24"/>
        </w:rPr>
        <w:t xml:space="preserve"> </w:t>
      </w:r>
      <w:r w:rsidR="0015120D" w:rsidRPr="00AA69A8">
        <w:rPr>
          <w:rFonts w:ascii="Times New Roman" w:hAnsi="Times New Roman"/>
          <w:sz w:val="24"/>
          <w:szCs w:val="24"/>
        </w:rPr>
        <w:t>very few studies</w:t>
      </w:r>
      <w:r w:rsidR="000407FE" w:rsidRPr="00AA69A8">
        <w:rPr>
          <w:rFonts w:ascii="Times New Roman" w:hAnsi="Times New Roman"/>
          <w:sz w:val="24"/>
          <w:szCs w:val="24"/>
        </w:rPr>
        <w:t xml:space="preserve"> have examined vitamin D </w:t>
      </w:r>
      <w:r w:rsidR="00C46F89" w:rsidRPr="00AA69A8">
        <w:rPr>
          <w:rFonts w:ascii="Times New Roman" w:hAnsi="Times New Roman"/>
          <w:bCs/>
          <w:sz w:val="24"/>
          <w:szCs w:val="24"/>
        </w:rPr>
        <w:t>concentrations</w:t>
      </w:r>
      <w:r w:rsidR="000407FE" w:rsidRPr="00AA69A8">
        <w:rPr>
          <w:rFonts w:ascii="Times New Roman" w:hAnsi="Times New Roman"/>
          <w:sz w:val="24"/>
          <w:szCs w:val="24"/>
        </w:rPr>
        <w:t xml:space="preserve"> </w:t>
      </w:r>
      <w:r w:rsidR="009F1E6D" w:rsidRPr="00AA69A8">
        <w:rPr>
          <w:rFonts w:ascii="Times New Roman" w:hAnsi="Times New Roman"/>
          <w:sz w:val="24"/>
          <w:szCs w:val="24"/>
        </w:rPr>
        <w:t>pros</w:t>
      </w:r>
      <w:r w:rsidR="00177421" w:rsidRPr="00AA69A8">
        <w:rPr>
          <w:rFonts w:ascii="Times New Roman" w:hAnsi="Times New Roman"/>
          <w:sz w:val="24"/>
          <w:szCs w:val="24"/>
        </w:rPr>
        <w:t>pectively using serial measurements</w:t>
      </w:r>
      <w:r w:rsidR="00F8317D" w:rsidRPr="00AA69A8">
        <w:rPr>
          <w:rFonts w:ascii="Times New Roman" w:hAnsi="Times New Roman"/>
          <w:sz w:val="24"/>
          <w:szCs w:val="24"/>
        </w:rPr>
        <w:t xml:space="preserve"> across gestation from before the clinical onset of the condition</w:t>
      </w:r>
      <w:r w:rsidR="000407FE" w:rsidRPr="00AA69A8">
        <w:rPr>
          <w:rFonts w:ascii="Times New Roman" w:hAnsi="Times New Roman"/>
          <w:sz w:val="24"/>
          <w:szCs w:val="24"/>
        </w:rPr>
        <w:t xml:space="preserve">. In India, despite </w:t>
      </w:r>
      <w:r w:rsidR="00F13C08" w:rsidRPr="00AA69A8">
        <w:rPr>
          <w:rFonts w:ascii="Times New Roman" w:hAnsi="Times New Roman"/>
          <w:sz w:val="24"/>
          <w:szCs w:val="24"/>
        </w:rPr>
        <w:t xml:space="preserve">the presence of </w:t>
      </w:r>
      <w:r w:rsidR="000407FE" w:rsidRPr="00AA69A8">
        <w:rPr>
          <w:rFonts w:ascii="Times New Roman" w:hAnsi="Times New Roman"/>
          <w:sz w:val="24"/>
          <w:szCs w:val="24"/>
        </w:rPr>
        <w:t>abundant sunlight, there is a high prevalence of vitamin D deficiency</w:t>
      </w:r>
      <w:r w:rsidR="00F13C08" w:rsidRPr="00AA69A8">
        <w:rPr>
          <w:rFonts w:ascii="Times New Roman" w:hAnsi="Times New Roman"/>
          <w:sz w:val="24"/>
          <w:szCs w:val="24"/>
        </w:rPr>
        <w:t xml:space="preserve"> </w:t>
      </w:r>
      <w:r w:rsidR="00807F39" w:rsidRPr="00AA69A8">
        <w:rPr>
          <w:rFonts w:ascii="Times New Roman" w:hAnsi="Times New Roman"/>
          <w:sz w:val="24"/>
          <w:szCs w:val="24"/>
        </w:rPr>
        <w:t xml:space="preserve">in </w:t>
      </w:r>
      <w:r w:rsidR="004B7EEB" w:rsidRPr="00AA69A8">
        <w:rPr>
          <w:rFonts w:ascii="Times New Roman" w:hAnsi="Times New Roman"/>
          <w:sz w:val="24"/>
          <w:szCs w:val="24"/>
        </w:rPr>
        <w:t>pregnan</w:t>
      </w:r>
      <w:r w:rsidR="007A0186" w:rsidRPr="00AA69A8">
        <w:rPr>
          <w:rFonts w:ascii="Times New Roman" w:hAnsi="Times New Roman"/>
          <w:sz w:val="24"/>
          <w:szCs w:val="24"/>
        </w:rPr>
        <w:t>t women</w:t>
      </w:r>
      <w:r w:rsidR="00DD6E08" w:rsidRPr="00AA69A8">
        <w:rPr>
          <w:rFonts w:ascii="Times New Roman" w:hAnsi="Times New Roman"/>
          <w:sz w:val="24"/>
          <w:szCs w:val="24"/>
        </w:rPr>
        <w:t xml:space="preserve"> which could be due to poor living conditions, economic </w:t>
      </w:r>
      <w:proofErr w:type="gramStart"/>
      <w:r w:rsidR="00DD6E08" w:rsidRPr="00AA69A8">
        <w:rPr>
          <w:rFonts w:ascii="Times New Roman" w:hAnsi="Times New Roman"/>
          <w:sz w:val="24"/>
          <w:szCs w:val="24"/>
        </w:rPr>
        <w:t>status</w:t>
      </w:r>
      <w:proofErr w:type="gramEnd"/>
      <w:r w:rsidR="00DD6E08" w:rsidRPr="00AA69A8">
        <w:rPr>
          <w:rFonts w:ascii="Times New Roman" w:hAnsi="Times New Roman"/>
          <w:sz w:val="24"/>
          <w:szCs w:val="24"/>
        </w:rPr>
        <w:t xml:space="preserve"> and cultural factors</w:t>
      </w:r>
      <w:r w:rsidR="004A7264">
        <w:rPr>
          <w:rFonts w:ascii="Times New Roman" w:hAnsi="Times New Roman"/>
          <w:sz w:val="24"/>
          <w:szCs w:val="24"/>
        </w:rPr>
        <w:t>.</w:t>
      </w:r>
      <w:r w:rsidR="004A7264" w:rsidRPr="004A7264">
        <w:rPr>
          <w:rFonts w:ascii="Times New Roman" w:hAnsi="Times New Roman"/>
          <w:sz w:val="24"/>
          <w:szCs w:val="24"/>
          <w:vertAlign w:val="superscript"/>
        </w:rPr>
        <w:t>19</w:t>
      </w:r>
    </w:p>
    <w:p w14:paraId="36214AA7" w14:textId="77777777" w:rsidR="000F2BDC" w:rsidRPr="000F2BDC" w:rsidRDefault="008A7955" w:rsidP="000F2BDC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A69A8">
        <w:rPr>
          <w:rFonts w:ascii="Times New Roman" w:hAnsi="Times New Roman"/>
          <w:sz w:val="24"/>
          <w:szCs w:val="24"/>
        </w:rPr>
        <w:t xml:space="preserve">In the current study, we found </w:t>
      </w:r>
      <w:r w:rsidR="00AC5E1B" w:rsidRPr="00AA69A8">
        <w:rPr>
          <w:rFonts w:ascii="Times New Roman" w:hAnsi="Times New Roman"/>
          <w:sz w:val="24"/>
          <w:szCs w:val="24"/>
        </w:rPr>
        <w:t xml:space="preserve">that women with </w:t>
      </w:r>
      <w:r w:rsidR="00EC11CD">
        <w:rPr>
          <w:rFonts w:ascii="Times New Roman" w:hAnsi="Times New Roman"/>
          <w:bCs/>
          <w:sz w:val="24"/>
          <w:szCs w:val="24"/>
          <w:lang w:val="en-IN" w:eastAsia="en-IN"/>
        </w:rPr>
        <w:t>preeclampsia</w:t>
      </w:r>
      <w:r w:rsidR="00AC5E1B" w:rsidRPr="00AA69A8">
        <w:rPr>
          <w:rFonts w:ascii="Times New Roman" w:hAnsi="Times New Roman"/>
          <w:sz w:val="24"/>
          <w:szCs w:val="24"/>
        </w:rPr>
        <w:t xml:space="preserve"> had</w:t>
      </w:r>
      <w:r w:rsidR="00093587" w:rsidRPr="00AA69A8">
        <w:rPr>
          <w:rFonts w:ascii="Times New Roman" w:hAnsi="Times New Roman"/>
          <w:sz w:val="24"/>
          <w:szCs w:val="24"/>
        </w:rPr>
        <w:t xml:space="preserve"> low </w:t>
      </w:r>
      <w:r w:rsidR="00C46F89" w:rsidRPr="00AA69A8">
        <w:rPr>
          <w:rFonts w:ascii="Times New Roman" w:hAnsi="Times New Roman"/>
          <w:bCs/>
          <w:sz w:val="24"/>
          <w:szCs w:val="24"/>
        </w:rPr>
        <w:t>concentrations</w:t>
      </w:r>
      <w:r w:rsidR="00F13C08" w:rsidRPr="00AA69A8">
        <w:rPr>
          <w:rFonts w:ascii="Times New Roman" w:hAnsi="Times New Roman"/>
          <w:sz w:val="24"/>
          <w:szCs w:val="24"/>
        </w:rPr>
        <w:t xml:space="preserve"> of vitamin D in </w:t>
      </w:r>
      <w:r w:rsidR="00F8317D" w:rsidRPr="00AA69A8">
        <w:rPr>
          <w:rFonts w:ascii="Times New Roman" w:hAnsi="Times New Roman"/>
          <w:sz w:val="24"/>
          <w:szCs w:val="24"/>
        </w:rPr>
        <w:t>mid</w:t>
      </w:r>
      <w:r w:rsidR="00093587" w:rsidRPr="00AA69A8">
        <w:rPr>
          <w:rFonts w:ascii="Times New Roman" w:hAnsi="Times New Roman"/>
          <w:sz w:val="24"/>
          <w:szCs w:val="24"/>
        </w:rPr>
        <w:t xml:space="preserve"> </w:t>
      </w:r>
      <w:r w:rsidRPr="00AA69A8">
        <w:rPr>
          <w:rFonts w:ascii="Times New Roman" w:hAnsi="Times New Roman"/>
          <w:sz w:val="24"/>
          <w:szCs w:val="24"/>
        </w:rPr>
        <w:t>pregnancy</w:t>
      </w:r>
      <w:r w:rsidR="0077332A" w:rsidRPr="00AA69A8">
        <w:rPr>
          <w:rFonts w:ascii="Times New Roman" w:hAnsi="Times New Roman"/>
          <w:sz w:val="24"/>
          <w:szCs w:val="24"/>
        </w:rPr>
        <w:t xml:space="preserve"> compared to the </w:t>
      </w:r>
      <w:r w:rsidR="00AF7EC9" w:rsidRPr="00AA69A8">
        <w:rPr>
          <w:rFonts w:ascii="Times New Roman" w:hAnsi="Times New Roman"/>
          <w:sz w:val="24"/>
          <w:szCs w:val="24"/>
        </w:rPr>
        <w:t xml:space="preserve">women without </w:t>
      </w:r>
      <w:r w:rsidR="00EC11CD">
        <w:rPr>
          <w:rFonts w:ascii="Times New Roman" w:hAnsi="Times New Roman"/>
          <w:bCs/>
          <w:sz w:val="24"/>
          <w:szCs w:val="24"/>
          <w:lang w:val="en-IN" w:eastAsia="en-IN"/>
        </w:rPr>
        <w:t>preeclampsia</w:t>
      </w:r>
      <w:r w:rsidR="00AC5E1B" w:rsidRPr="00AA69A8">
        <w:rPr>
          <w:rFonts w:ascii="Times New Roman" w:hAnsi="Times New Roman"/>
          <w:sz w:val="24"/>
          <w:szCs w:val="24"/>
        </w:rPr>
        <w:t xml:space="preserve"> and it continued to be </w:t>
      </w:r>
      <w:r w:rsidR="0015120D" w:rsidRPr="00AA69A8">
        <w:rPr>
          <w:rFonts w:ascii="Times New Roman" w:hAnsi="Times New Roman"/>
          <w:sz w:val="24"/>
          <w:szCs w:val="24"/>
        </w:rPr>
        <w:t xml:space="preserve">low </w:t>
      </w:r>
      <w:r w:rsidR="00AC5E1B" w:rsidRPr="00AA69A8">
        <w:rPr>
          <w:rFonts w:ascii="Times New Roman" w:hAnsi="Times New Roman"/>
          <w:sz w:val="24"/>
          <w:szCs w:val="24"/>
        </w:rPr>
        <w:t>across gestation</w:t>
      </w:r>
      <w:r w:rsidR="00AF7EC9" w:rsidRPr="00AA69A8">
        <w:rPr>
          <w:rFonts w:ascii="Times New Roman" w:hAnsi="Times New Roman"/>
          <w:sz w:val="24"/>
          <w:szCs w:val="24"/>
        </w:rPr>
        <w:t>.</w:t>
      </w:r>
      <w:r w:rsidR="00AC5E1B" w:rsidRPr="00AA69A8">
        <w:rPr>
          <w:rFonts w:ascii="Times New Roman" w:hAnsi="Times New Roman"/>
          <w:sz w:val="24"/>
          <w:szCs w:val="24"/>
        </w:rPr>
        <w:t xml:space="preserve"> A cohort study involving 169 </w:t>
      </w:r>
      <w:r w:rsidR="00EC11CD">
        <w:rPr>
          <w:rFonts w:ascii="Times New Roman" w:hAnsi="Times New Roman"/>
          <w:bCs/>
          <w:sz w:val="24"/>
          <w:szCs w:val="24"/>
          <w:lang w:val="en-IN" w:eastAsia="en-IN"/>
        </w:rPr>
        <w:t>preeclampsia</w:t>
      </w:r>
      <w:r w:rsidR="00F13C08" w:rsidRPr="00AA69A8">
        <w:rPr>
          <w:rFonts w:ascii="Times New Roman" w:hAnsi="Times New Roman"/>
          <w:sz w:val="24"/>
          <w:szCs w:val="24"/>
        </w:rPr>
        <w:t xml:space="preserve"> and 1975 control</w:t>
      </w:r>
      <w:r w:rsidR="00AC5E1B" w:rsidRPr="00AA69A8">
        <w:rPr>
          <w:rFonts w:ascii="Times New Roman" w:hAnsi="Times New Roman"/>
          <w:sz w:val="24"/>
          <w:szCs w:val="24"/>
        </w:rPr>
        <w:t xml:space="preserve"> pregnant women</w:t>
      </w:r>
      <w:r w:rsidR="00F8317D" w:rsidRPr="00AA69A8">
        <w:rPr>
          <w:rFonts w:ascii="Times New Roman" w:hAnsi="Times New Roman"/>
          <w:sz w:val="24"/>
          <w:szCs w:val="24"/>
        </w:rPr>
        <w:t xml:space="preserve"> reported</w:t>
      </w:r>
      <w:r w:rsidR="00AC5E1B" w:rsidRPr="00AA69A8">
        <w:rPr>
          <w:rFonts w:ascii="Times New Roman" w:hAnsi="Times New Roman"/>
          <w:sz w:val="24"/>
          <w:szCs w:val="24"/>
        </w:rPr>
        <w:t xml:space="preserve"> lower 25(OH)D concentration (25(OH)D</w:t>
      </w:r>
      <w:r w:rsidR="001F4977" w:rsidRPr="00AA69A8">
        <w:rPr>
          <w:rFonts w:ascii="Times New Roman" w:hAnsi="Times New Roman"/>
          <w:sz w:val="24"/>
          <w:szCs w:val="24"/>
        </w:rPr>
        <w:t xml:space="preserve"> </w:t>
      </w:r>
      <w:r w:rsidR="00EC11CD">
        <w:rPr>
          <w:rFonts w:ascii="Times New Roman" w:hAnsi="Times New Roman"/>
          <w:sz w:val="24"/>
          <w:szCs w:val="24"/>
        </w:rPr>
        <w:t>&lt;30 nmol/L</w:t>
      </w:r>
      <w:r w:rsidR="00AC5E1B" w:rsidRPr="00AA69A8">
        <w:rPr>
          <w:rFonts w:ascii="Times New Roman" w:hAnsi="Times New Roman"/>
          <w:sz w:val="24"/>
          <w:szCs w:val="24"/>
        </w:rPr>
        <w:t xml:space="preserve">) at 14 weeks of gestation in women who developed </w:t>
      </w:r>
      <w:r w:rsidR="00EC11CD">
        <w:rPr>
          <w:rFonts w:ascii="Times New Roman" w:hAnsi="Times New Roman"/>
          <w:bCs/>
          <w:sz w:val="24"/>
          <w:szCs w:val="24"/>
          <w:lang w:val="en-IN" w:eastAsia="en-IN"/>
        </w:rPr>
        <w:t>preeclampsia</w:t>
      </w:r>
      <w:r w:rsidR="00AC5E1B" w:rsidRPr="00AA69A8">
        <w:rPr>
          <w:rFonts w:ascii="Times New Roman" w:hAnsi="Times New Roman"/>
          <w:sz w:val="24"/>
          <w:szCs w:val="24"/>
        </w:rPr>
        <w:t xml:space="preserve"> later in pregnancy</w:t>
      </w:r>
      <w:r w:rsidR="00DD6E08" w:rsidRPr="00AA69A8">
        <w:rPr>
          <w:rFonts w:ascii="Times New Roman" w:hAnsi="Times New Roman"/>
          <w:sz w:val="24"/>
          <w:szCs w:val="24"/>
        </w:rPr>
        <w:t>; the mean (SD) vitamin D concentrations in the control group was 20.92 (6.88) ng/ml while in the PE group it was 18.88 (7.08) ng/ml</w:t>
      </w:r>
      <w:r w:rsidR="00AC5E1B" w:rsidRPr="00AA69A8">
        <w:rPr>
          <w:rFonts w:ascii="Times New Roman" w:hAnsi="Times New Roman"/>
          <w:sz w:val="24"/>
          <w:szCs w:val="24"/>
        </w:rPr>
        <w:t>.</w:t>
      </w:r>
      <w:r w:rsidR="004A7264" w:rsidRPr="004A7264">
        <w:rPr>
          <w:rFonts w:ascii="Times New Roman" w:hAnsi="Times New Roman"/>
          <w:sz w:val="24"/>
          <w:szCs w:val="24"/>
          <w:vertAlign w:val="superscript"/>
        </w:rPr>
        <w:t>20</w:t>
      </w:r>
      <w:r w:rsidR="00AC5E1B" w:rsidRPr="00AA69A8">
        <w:rPr>
          <w:rFonts w:ascii="Times New Roman" w:hAnsi="Times New Roman"/>
          <w:sz w:val="24"/>
          <w:szCs w:val="24"/>
        </w:rPr>
        <w:t xml:space="preserve"> Bodnar et al., 2007 </w:t>
      </w:r>
      <w:r w:rsidR="007E4073" w:rsidRPr="00AA69A8">
        <w:rPr>
          <w:rFonts w:ascii="Times New Roman" w:hAnsi="Times New Roman"/>
          <w:sz w:val="24"/>
          <w:szCs w:val="24"/>
        </w:rPr>
        <w:t>showed</w:t>
      </w:r>
      <w:r w:rsidR="00AC5E1B" w:rsidRPr="00AA69A8">
        <w:rPr>
          <w:rFonts w:ascii="Times New Roman" w:hAnsi="Times New Roman"/>
          <w:sz w:val="24"/>
          <w:szCs w:val="24"/>
        </w:rPr>
        <w:t xml:space="preserve"> that maternal 25(OH)D during early pregnancy</w:t>
      </w:r>
      <w:r w:rsidR="00CE1FB4" w:rsidRPr="00AA69A8">
        <w:rPr>
          <w:rFonts w:ascii="Times New Roman" w:hAnsi="Times New Roman"/>
          <w:sz w:val="24"/>
          <w:szCs w:val="24"/>
        </w:rPr>
        <w:t xml:space="preserve"> (</w:t>
      </w:r>
      <w:r w:rsidR="006A7268" w:rsidRPr="00AA69A8">
        <w:rPr>
          <w:rFonts w:ascii="Times New Roman" w:hAnsi="Times New Roman"/>
          <w:sz w:val="24"/>
          <w:szCs w:val="24"/>
        </w:rPr>
        <w:t xml:space="preserve">less than </w:t>
      </w:r>
      <w:r w:rsidR="009346A8" w:rsidRPr="00AA69A8">
        <w:rPr>
          <w:rFonts w:ascii="Times New Roman" w:hAnsi="Times New Roman"/>
          <w:sz w:val="24"/>
          <w:szCs w:val="24"/>
        </w:rPr>
        <w:t>22</w:t>
      </w:r>
      <w:r w:rsidR="006A7268" w:rsidRPr="00AA69A8">
        <w:rPr>
          <w:rFonts w:ascii="Times New Roman" w:hAnsi="Times New Roman"/>
          <w:sz w:val="24"/>
          <w:szCs w:val="24"/>
        </w:rPr>
        <w:t xml:space="preserve"> weeks of gestation)</w:t>
      </w:r>
      <w:r w:rsidR="00AC5E1B" w:rsidRPr="00AA69A8">
        <w:rPr>
          <w:rFonts w:ascii="Times New Roman" w:hAnsi="Times New Roman"/>
          <w:sz w:val="24"/>
          <w:szCs w:val="24"/>
        </w:rPr>
        <w:t xml:space="preserve"> was associated </w:t>
      </w:r>
      <w:r w:rsidR="00FD12C7" w:rsidRPr="00AA69A8">
        <w:rPr>
          <w:rFonts w:ascii="Times New Roman" w:hAnsi="Times New Roman"/>
          <w:sz w:val="24"/>
          <w:szCs w:val="24"/>
        </w:rPr>
        <w:t xml:space="preserve">with </w:t>
      </w:r>
      <w:r w:rsidR="00AC5E1B" w:rsidRPr="00AA69A8">
        <w:rPr>
          <w:rFonts w:ascii="Times New Roman" w:hAnsi="Times New Roman"/>
          <w:sz w:val="24"/>
          <w:szCs w:val="24"/>
        </w:rPr>
        <w:t xml:space="preserve">increase in the risk of </w:t>
      </w:r>
      <w:r w:rsidR="00EC11CD">
        <w:rPr>
          <w:rFonts w:ascii="Times New Roman" w:hAnsi="Times New Roman"/>
          <w:bCs/>
          <w:sz w:val="24"/>
          <w:szCs w:val="24"/>
          <w:lang w:val="en-IN" w:eastAsia="en-IN"/>
        </w:rPr>
        <w:t>preeclampsia</w:t>
      </w:r>
      <w:r w:rsidR="00F13C08" w:rsidRPr="00AA69A8">
        <w:rPr>
          <w:rFonts w:ascii="Times New Roman" w:hAnsi="Times New Roman"/>
          <w:sz w:val="24"/>
          <w:szCs w:val="24"/>
        </w:rPr>
        <w:t>.</w:t>
      </w:r>
      <w:r w:rsidR="004A7264" w:rsidRPr="004A7264">
        <w:rPr>
          <w:rFonts w:ascii="Times New Roman" w:hAnsi="Times New Roman"/>
          <w:sz w:val="24"/>
          <w:szCs w:val="24"/>
          <w:vertAlign w:val="superscript"/>
        </w:rPr>
        <w:t>13</w:t>
      </w:r>
      <w:r w:rsidR="00F13C08" w:rsidRPr="00AA69A8">
        <w:rPr>
          <w:rFonts w:ascii="Times New Roman" w:hAnsi="Times New Roman"/>
          <w:sz w:val="24"/>
          <w:szCs w:val="24"/>
        </w:rPr>
        <w:t xml:space="preserve"> In contrast, other studies </w:t>
      </w:r>
      <w:r w:rsidR="00F8317D" w:rsidRPr="00AA69A8">
        <w:rPr>
          <w:rFonts w:ascii="Times New Roman" w:hAnsi="Times New Roman"/>
          <w:sz w:val="24"/>
          <w:szCs w:val="24"/>
        </w:rPr>
        <w:t xml:space="preserve">have </w:t>
      </w:r>
      <w:r w:rsidR="00F13C08" w:rsidRPr="00AA69A8">
        <w:rPr>
          <w:rFonts w:ascii="Times New Roman" w:hAnsi="Times New Roman"/>
          <w:sz w:val="24"/>
          <w:szCs w:val="24"/>
        </w:rPr>
        <w:t>demonstrate</w:t>
      </w:r>
      <w:r w:rsidR="00F8317D" w:rsidRPr="00AA69A8">
        <w:rPr>
          <w:rFonts w:ascii="Times New Roman" w:hAnsi="Times New Roman"/>
          <w:sz w:val="24"/>
          <w:szCs w:val="24"/>
        </w:rPr>
        <w:t>d</w:t>
      </w:r>
      <w:r w:rsidR="00F13C08" w:rsidRPr="00AA69A8">
        <w:rPr>
          <w:rFonts w:ascii="Times New Roman" w:hAnsi="Times New Roman"/>
          <w:sz w:val="24"/>
          <w:szCs w:val="24"/>
        </w:rPr>
        <w:t xml:space="preserve"> no association between vitamin D levels and risk of preeclampsia</w:t>
      </w:r>
      <w:r w:rsidR="005042A7" w:rsidRPr="00AA69A8">
        <w:rPr>
          <w:rFonts w:ascii="Times New Roman" w:hAnsi="Times New Roman"/>
          <w:sz w:val="24"/>
          <w:szCs w:val="24"/>
        </w:rPr>
        <w:t>.</w:t>
      </w:r>
      <w:r w:rsidR="004A7264" w:rsidRPr="004A7264">
        <w:rPr>
          <w:rFonts w:ascii="Times New Roman" w:hAnsi="Times New Roman"/>
          <w:sz w:val="24"/>
          <w:szCs w:val="24"/>
          <w:vertAlign w:val="superscript"/>
        </w:rPr>
        <w:t>21-24</w:t>
      </w:r>
      <w:r w:rsidR="005042A7" w:rsidRPr="00AA69A8">
        <w:rPr>
          <w:rFonts w:ascii="Times New Roman" w:hAnsi="Times New Roman"/>
          <w:sz w:val="24"/>
          <w:szCs w:val="24"/>
        </w:rPr>
        <w:t xml:space="preserve"> </w:t>
      </w:r>
      <w:r w:rsidR="00EA2BE0" w:rsidRPr="00AA69A8">
        <w:rPr>
          <w:rFonts w:ascii="Times New Roman" w:hAnsi="Times New Roman"/>
          <w:sz w:val="24"/>
          <w:szCs w:val="24"/>
        </w:rPr>
        <w:t xml:space="preserve">At delivery, we found significantly low </w:t>
      </w:r>
      <w:r w:rsidR="00C46F89" w:rsidRPr="00AA69A8">
        <w:rPr>
          <w:rFonts w:ascii="Times New Roman" w:hAnsi="Times New Roman"/>
          <w:sz w:val="24"/>
          <w:szCs w:val="24"/>
        </w:rPr>
        <w:t>concentrations</w:t>
      </w:r>
      <w:r w:rsidR="00EA2BE0" w:rsidRPr="00AA69A8">
        <w:rPr>
          <w:rFonts w:ascii="Times New Roman" w:hAnsi="Times New Roman"/>
          <w:sz w:val="24"/>
          <w:szCs w:val="24"/>
        </w:rPr>
        <w:t xml:space="preserve"> of vitamin D in women with </w:t>
      </w:r>
      <w:r w:rsidR="00CE1FB4" w:rsidRPr="00AA69A8">
        <w:rPr>
          <w:rFonts w:ascii="Times New Roman" w:hAnsi="Times New Roman"/>
          <w:sz w:val="24"/>
          <w:szCs w:val="24"/>
        </w:rPr>
        <w:t>PE</w:t>
      </w:r>
      <w:r w:rsidR="00EA2BE0" w:rsidRPr="00AA69A8">
        <w:rPr>
          <w:rFonts w:ascii="Times New Roman" w:hAnsi="Times New Roman"/>
          <w:sz w:val="24"/>
          <w:szCs w:val="24"/>
        </w:rPr>
        <w:t xml:space="preserve"> as compared to the Non-</w:t>
      </w:r>
      <w:r w:rsidR="00CE1FB4" w:rsidRPr="00AA69A8">
        <w:rPr>
          <w:rFonts w:ascii="Times New Roman" w:hAnsi="Times New Roman"/>
          <w:sz w:val="24"/>
          <w:szCs w:val="24"/>
        </w:rPr>
        <w:t xml:space="preserve"> PE</w:t>
      </w:r>
      <w:r w:rsidR="00EA2BE0" w:rsidRPr="00AA69A8">
        <w:rPr>
          <w:rFonts w:ascii="Times New Roman" w:hAnsi="Times New Roman"/>
          <w:sz w:val="24"/>
          <w:szCs w:val="24"/>
        </w:rPr>
        <w:t xml:space="preserve">. These results are in accordance with </w:t>
      </w:r>
      <w:r w:rsidR="0015120D" w:rsidRPr="00AA69A8">
        <w:rPr>
          <w:rFonts w:ascii="Times New Roman" w:hAnsi="Times New Roman"/>
          <w:sz w:val="24"/>
          <w:szCs w:val="24"/>
        </w:rPr>
        <w:t>other published studies</w:t>
      </w:r>
      <w:r w:rsidR="00CE1FB4" w:rsidRPr="00AA69A8">
        <w:rPr>
          <w:rFonts w:ascii="Times New Roman" w:hAnsi="Times New Roman"/>
          <w:sz w:val="24"/>
          <w:szCs w:val="24"/>
        </w:rPr>
        <w:t>.</w:t>
      </w:r>
      <w:r w:rsidR="004A7264" w:rsidRPr="004A7264">
        <w:rPr>
          <w:rFonts w:ascii="Times New Roman" w:hAnsi="Times New Roman"/>
          <w:sz w:val="24"/>
          <w:szCs w:val="24"/>
          <w:vertAlign w:val="superscript"/>
        </w:rPr>
        <w:t>18,</w:t>
      </w:r>
      <w:r w:rsidR="003C59C1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4A7264" w:rsidRPr="004A7264">
        <w:rPr>
          <w:rFonts w:ascii="Times New Roman" w:hAnsi="Times New Roman"/>
          <w:sz w:val="24"/>
          <w:szCs w:val="24"/>
          <w:vertAlign w:val="superscript"/>
        </w:rPr>
        <w:t>25</w:t>
      </w:r>
      <w:r w:rsidR="00070C76" w:rsidRPr="00AA69A8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070C76" w:rsidRPr="00AA69A8">
        <w:rPr>
          <w:rFonts w:ascii="Times New Roman" w:hAnsi="Times New Roman"/>
          <w:sz w:val="24"/>
          <w:szCs w:val="24"/>
        </w:rPr>
        <w:t>cochrane</w:t>
      </w:r>
      <w:proofErr w:type="spellEnd"/>
      <w:r w:rsidR="00070C76" w:rsidRPr="00AA69A8">
        <w:rPr>
          <w:rFonts w:ascii="Times New Roman" w:hAnsi="Times New Roman"/>
          <w:sz w:val="24"/>
          <w:szCs w:val="24"/>
        </w:rPr>
        <w:t xml:space="preserve"> systematic review examining the effect of vitamin D supplementation during pregnancy on the maternal and neonatal outcomes showed that vitamin D supplementation can reduce the risk of preeclampsia</w:t>
      </w:r>
      <w:r w:rsidR="007E4073" w:rsidRPr="00AA69A8">
        <w:rPr>
          <w:rFonts w:ascii="Times New Roman" w:hAnsi="Times New Roman"/>
          <w:sz w:val="24"/>
          <w:szCs w:val="24"/>
        </w:rPr>
        <w:t>.</w:t>
      </w:r>
      <w:r w:rsidR="004A7264" w:rsidRPr="004A7264">
        <w:rPr>
          <w:rFonts w:ascii="Times New Roman" w:hAnsi="Times New Roman"/>
          <w:sz w:val="24"/>
          <w:szCs w:val="24"/>
          <w:vertAlign w:val="superscript"/>
        </w:rPr>
        <w:t>26</w:t>
      </w:r>
      <w:r w:rsidR="000F2BDC">
        <w:rPr>
          <w:rFonts w:ascii="Times New Roman" w:hAnsi="Times New Roman"/>
          <w:sz w:val="24"/>
          <w:szCs w:val="24"/>
        </w:rPr>
        <w:t xml:space="preserve"> </w:t>
      </w:r>
      <w:r w:rsidR="000F2BDC">
        <w:rPr>
          <w:rFonts w:ascii="Times New Roman" w:hAnsi="Times New Roman"/>
          <w:color w:val="222222"/>
          <w:sz w:val="24"/>
          <w:szCs w:val="24"/>
        </w:rPr>
        <w:t xml:space="preserve">In our study, we found that vitamin D deficiency exists at V2 </w:t>
      </w:r>
      <w:proofErr w:type="gramStart"/>
      <w:r w:rsidR="000F2BDC">
        <w:rPr>
          <w:rFonts w:ascii="Times New Roman" w:hAnsi="Times New Roman"/>
          <w:color w:val="222222"/>
          <w:sz w:val="24"/>
          <w:szCs w:val="24"/>
        </w:rPr>
        <w:t>i.e.</w:t>
      </w:r>
      <w:proofErr w:type="gramEnd"/>
      <w:r w:rsidR="000F2BDC">
        <w:rPr>
          <w:rFonts w:ascii="Times New Roman" w:hAnsi="Times New Roman"/>
          <w:color w:val="222222"/>
          <w:sz w:val="24"/>
          <w:szCs w:val="24"/>
        </w:rPr>
        <w:t xml:space="preserve"> before the clinical onset of preeclampsia suggesting that vitamin D deficiency is a likely cause for preeclampsia.</w:t>
      </w:r>
    </w:p>
    <w:p w14:paraId="3639C129" w14:textId="77777777" w:rsidR="00276A45" w:rsidRPr="00AA69A8" w:rsidRDefault="001311B3" w:rsidP="00146FD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A69A8">
        <w:rPr>
          <w:rFonts w:ascii="Times New Roman" w:hAnsi="Times New Roman"/>
          <w:sz w:val="24"/>
          <w:szCs w:val="24"/>
        </w:rPr>
        <w:t xml:space="preserve">Maternal vitamin D status </w:t>
      </w:r>
      <w:r w:rsidR="00BF4472" w:rsidRPr="00AA69A8">
        <w:rPr>
          <w:rFonts w:ascii="Times New Roman" w:hAnsi="Times New Roman"/>
          <w:sz w:val="24"/>
          <w:szCs w:val="24"/>
        </w:rPr>
        <w:t>could alter</w:t>
      </w:r>
      <w:r w:rsidRPr="00AA69A8">
        <w:rPr>
          <w:rFonts w:ascii="Times New Roman" w:hAnsi="Times New Roman"/>
          <w:sz w:val="24"/>
          <w:szCs w:val="24"/>
        </w:rPr>
        <w:t xml:space="preserve"> the</w:t>
      </w:r>
      <w:r w:rsidR="00BF4472" w:rsidRPr="00AA69A8">
        <w:rPr>
          <w:rFonts w:ascii="Times New Roman" w:hAnsi="Times New Roman"/>
          <w:sz w:val="24"/>
          <w:szCs w:val="24"/>
        </w:rPr>
        <w:t xml:space="preserve"> risk of </w:t>
      </w:r>
      <w:r w:rsidR="00EC11CD">
        <w:rPr>
          <w:rFonts w:ascii="Times New Roman" w:hAnsi="Times New Roman"/>
          <w:bCs/>
          <w:sz w:val="24"/>
          <w:szCs w:val="24"/>
          <w:lang w:val="en-IN" w:eastAsia="en-IN"/>
        </w:rPr>
        <w:t>preeclampsia</w:t>
      </w:r>
      <w:r w:rsidR="00F8317D" w:rsidRPr="00AA69A8">
        <w:rPr>
          <w:rFonts w:ascii="Times New Roman" w:hAnsi="Times New Roman"/>
          <w:sz w:val="24"/>
          <w:szCs w:val="24"/>
        </w:rPr>
        <w:t xml:space="preserve"> through various mechanisms</w:t>
      </w:r>
      <w:r w:rsidR="00BF4472" w:rsidRPr="00AA69A8">
        <w:rPr>
          <w:rFonts w:ascii="Times New Roman" w:hAnsi="Times New Roman"/>
          <w:sz w:val="24"/>
          <w:szCs w:val="24"/>
        </w:rPr>
        <w:t xml:space="preserve">. </w:t>
      </w:r>
      <w:r w:rsidR="00EC11CD">
        <w:rPr>
          <w:rFonts w:ascii="Times New Roman" w:hAnsi="Times New Roman"/>
          <w:bCs/>
          <w:sz w:val="24"/>
          <w:szCs w:val="24"/>
          <w:lang w:val="en-IN" w:eastAsia="en-IN"/>
        </w:rPr>
        <w:t>Preeclampsia</w:t>
      </w:r>
      <w:r w:rsidR="00CE1FB4" w:rsidRPr="00AA69A8" w:rsidDel="00CE1FB4">
        <w:rPr>
          <w:rFonts w:ascii="Times New Roman" w:hAnsi="Times New Roman"/>
          <w:sz w:val="24"/>
          <w:szCs w:val="24"/>
        </w:rPr>
        <w:t xml:space="preserve"> </w:t>
      </w:r>
      <w:r w:rsidR="00BF4472" w:rsidRPr="00AA69A8">
        <w:rPr>
          <w:rFonts w:ascii="Times New Roman" w:hAnsi="Times New Roman"/>
          <w:sz w:val="24"/>
          <w:szCs w:val="24"/>
        </w:rPr>
        <w:t xml:space="preserve">is a two-stage disorder </w:t>
      </w:r>
      <w:r w:rsidRPr="00AA69A8">
        <w:rPr>
          <w:rFonts w:ascii="Times New Roman" w:hAnsi="Times New Roman"/>
          <w:sz w:val="24"/>
          <w:szCs w:val="24"/>
        </w:rPr>
        <w:t>where there is reduced placental perfusion which is</w:t>
      </w:r>
      <w:r w:rsidR="00BF4472" w:rsidRPr="00AA69A8">
        <w:rPr>
          <w:rFonts w:ascii="Times New Roman" w:hAnsi="Times New Roman"/>
          <w:sz w:val="24"/>
          <w:szCs w:val="24"/>
        </w:rPr>
        <w:t xml:space="preserve"> often </w:t>
      </w:r>
      <w:r w:rsidR="00BF4472" w:rsidRPr="00AA69A8">
        <w:rPr>
          <w:rFonts w:ascii="Times New Roman" w:hAnsi="Times New Roman"/>
          <w:sz w:val="24"/>
          <w:szCs w:val="24"/>
        </w:rPr>
        <w:lastRenderedPageBreak/>
        <w:t>secondary to abnormal implantation.</w:t>
      </w:r>
      <w:r w:rsidR="004A7264" w:rsidRPr="004A7264">
        <w:rPr>
          <w:rFonts w:ascii="Times New Roman" w:hAnsi="Times New Roman"/>
          <w:sz w:val="24"/>
          <w:szCs w:val="24"/>
          <w:vertAlign w:val="superscript"/>
        </w:rPr>
        <w:t>27</w:t>
      </w:r>
      <w:r w:rsidR="00BF4472" w:rsidRPr="00AA69A8">
        <w:rPr>
          <w:rFonts w:ascii="Times New Roman" w:hAnsi="Times New Roman"/>
          <w:sz w:val="24"/>
          <w:szCs w:val="24"/>
        </w:rPr>
        <w:t xml:space="preserve"> The poorly perfused placenta </w:t>
      </w:r>
      <w:r w:rsidRPr="00AA69A8">
        <w:rPr>
          <w:rFonts w:ascii="Times New Roman" w:hAnsi="Times New Roman"/>
          <w:sz w:val="24"/>
          <w:szCs w:val="24"/>
        </w:rPr>
        <w:t xml:space="preserve">secrets </w:t>
      </w:r>
      <w:r w:rsidR="000C1419" w:rsidRPr="00AA69A8">
        <w:rPr>
          <w:rFonts w:ascii="Times New Roman" w:hAnsi="Times New Roman"/>
          <w:sz w:val="24"/>
          <w:szCs w:val="24"/>
        </w:rPr>
        <w:t xml:space="preserve">toxic factors into the maternal circulation </w:t>
      </w:r>
      <w:r w:rsidR="00BF4472" w:rsidRPr="00AA69A8">
        <w:rPr>
          <w:rFonts w:ascii="Times New Roman" w:hAnsi="Times New Roman"/>
          <w:sz w:val="24"/>
          <w:szCs w:val="24"/>
        </w:rPr>
        <w:t>that</w:t>
      </w:r>
      <w:r w:rsidRPr="00AA69A8">
        <w:rPr>
          <w:rFonts w:ascii="Times New Roman" w:hAnsi="Times New Roman"/>
          <w:sz w:val="24"/>
          <w:szCs w:val="24"/>
        </w:rPr>
        <w:t xml:space="preserve"> lead</w:t>
      </w:r>
      <w:r w:rsidR="000C1419" w:rsidRPr="00AA69A8">
        <w:rPr>
          <w:rFonts w:ascii="Times New Roman" w:hAnsi="Times New Roman"/>
          <w:sz w:val="24"/>
          <w:szCs w:val="24"/>
        </w:rPr>
        <w:t>s</w:t>
      </w:r>
      <w:r w:rsidRPr="00AA69A8">
        <w:rPr>
          <w:rFonts w:ascii="Times New Roman" w:hAnsi="Times New Roman"/>
          <w:sz w:val="24"/>
          <w:szCs w:val="24"/>
        </w:rPr>
        <w:t xml:space="preserve"> </w:t>
      </w:r>
      <w:r w:rsidR="00F8317D" w:rsidRPr="00AA69A8">
        <w:rPr>
          <w:rFonts w:ascii="Times New Roman" w:hAnsi="Times New Roman"/>
          <w:sz w:val="24"/>
          <w:szCs w:val="24"/>
        </w:rPr>
        <w:t>to</w:t>
      </w:r>
      <w:r w:rsidR="004A7264">
        <w:rPr>
          <w:rFonts w:ascii="Times New Roman" w:hAnsi="Times New Roman"/>
          <w:sz w:val="24"/>
          <w:szCs w:val="24"/>
        </w:rPr>
        <w:t xml:space="preserve"> the maternal clinical features</w:t>
      </w:r>
      <w:r w:rsidRPr="00AA69A8">
        <w:rPr>
          <w:rFonts w:ascii="Times New Roman" w:hAnsi="Times New Roman"/>
          <w:sz w:val="24"/>
          <w:szCs w:val="24"/>
        </w:rPr>
        <w:t>.</w:t>
      </w:r>
      <w:r w:rsidR="004A7264" w:rsidRPr="004A7264">
        <w:rPr>
          <w:rFonts w:ascii="Times New Roman" w:hAnsi="Times New Roman"/>
          <w:sz w:val="24"/>
          <w:szCs w:val="24"/>
          <w:vertAlign w:val="superscript"/>
        </w:rPr>
        <w:t>28</w:t>
      </w:r>
      <w:r w:rsidRPr="00AA69A8">
        <w:rPr>
          <w:rFonts w:ascii="Times New Roman" w:hAnsi="Times New Roman"/>
          <w:sz w:val="24"/>
          <w:szCs w:val="24"/>
        </w:rPr>
        <w:t xml:space="preserve"> </w:t>
      </w:r>
      <w:r w:rsidR="000C1419" w:rsidRPr="00AA69A8">
        <w:rPr>
          <w:rFonts w:ascii="Times New Roman" w:hAnsi="Times New Roman"/>
          <w:sz w:val="24"/>
          <w:szCs w:val="24"/>
        </w:rPr>
        <w:t>Vitamin D has a key role in decidualization,</w:t>
      </w:r>
      <w:r w:rsidR="00BF4472" w:rsidRPr="00AA69A8">
        <w:rPr>
          <w:rFonts w:ascii="Times New Roman" w:hAnsi="Times New Roman"/>
          <w:sz w:val="24"/>
          <w:szCs w:val="24"/>
        </w:rPr>
        <w:t xml:space="preserve"> placenta</w:t>
      </w:r>
      <w:r w:rsidR="000C1419" w:rsidRPr="00AA69A8">
        <w:rPr>
          <w:rFonts w:ascii="Times New Roman" w:hAnsi="Times New Roman"/>
          <w:sz w:val="24"/>
          <w:szCs w:val="24"/>
        </w:rPr>
        <w:t>l invasion,</w:t>
      </w:r>
      <w:r w:rsidR="00A150C5" w:rsidRPr="00AA69A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0C1419" w:rsidRPr="00AA69A8">
        <w:rPr>
          <w:rFonts w:ascii="Times New Roman" w:hAnsi="Times New Roman"/>
          <w:sz w:val="24"/>
          <w:szCs w:val="24"/>
        </w:rPr>
        <w:t>implantation</w:t>
      </w:r>
      <w:proofErr w:type="gramEnd"/>
      <w:r w:rsidR="00BF4472" w:rsidRPr="00AA69A8">
        <w:rPr>
          <w:rFonts w:ascii="Times New Roman" w:hAnsi="Times New Roman"/>
          <w:sz w:val="24"/>
          <w:szCs w:val="24"/>
        </w:rPr>
        <w:t xml:space="preserve"> and </w:t>
      </w:r>
      <w:r w:rsidR="000C1419" w:rsidRPr="00AA69A8">
        <w:rPr>
          <w:rFonts w:ascii="Times New Roman" w:hAnsi="Times New Roman"/>
          <w:sz w:val="24"/>
          <w:szCs w:val="24"/>
        </w:rPr>
        <w:t>immunomodulation.</w:t>
      </w:r>
      <w:r w:rsidR="004A7264" w:rsidRPr="004A7264">
        <w:rPr>
          <w:rFonts w:ascii="Times New Roman" w:hAnsi="Times New Roman"/>
          <w:sz w:val="24"/>
          <w:szCs w:val="24"/>
          <w:vertAlign w:val="superscript"/>
        </w:rPr>
        <w:t>29</w:t>
      </w:r>
      <w:r w:rsidR="000C1419" w:rsidRPr="00AA69A8">
        <w:rPr>
          <w:rFonts w:ascii="Times New Roman" w:hAnsi="Times New Roman"/>
          <w:sz w:val="24"/>
          <w:szCs w:val="24"/>
        </w:rPr>
        <w:t xml:space="preserve"> It also helps in suppressing pro-inflammatory responses. Therefore,</w:t>
      </w:r>
      <w:r w:rsidR="00BF4472" w:rsidRPr="00AA69A8">
        <w:rPr>
          <w:rFonts w:ascii="Times New Roman" w:hAnsi="Times New Roman"/>
          <w:sz w:val="24"/>
          <w:szCs w:val="24"/>
        </w:rPr>
        <w:t xml:space="preserve"> </w:t>
      </w:r>
      <w:r w:rsidR="000C1419" w:rsidRPr="00AA69A8">
        <w:rPr>
          <w:rFonts w:ascii="Times New Roman" w:hAnsi="Times New Roman"/>
          <w:sz w:val="24"/>
          <w:szCs w:val="24"/>
        </w:rPr>
        <w:t xml:space="preserve">it is </w:t>
      </w:r>
      <w:r w:rsidR="00F8317D" w:rsidRPr="00AA69A8">
        <w:rPr>
          <w:rFonts w:ascii="Times New Roman" w:hAnsi="Times New Roman"/>
          <w:sz w:val="24"/>
          <w:szCs w:val="24"/>
        </w:rPr>
        <w:t>plausible</w:t>
      </w:r>
      <w:r w:rsidR="000C1419" w:rsidRPr="00AA69A8">
        <w:rPr>
          <w:rFonts w:ascii="Times New Roman" w:hAnsi="Times New Roman"/>
          <w:sz w:val="24"/>
          <w:szCs w:val="24"/>
        </w:rPr>
        <w:t xml:space="preserve"> that </w:t>
      </w:r>
      <w:r w:rsidR="00BF4472" w:rsidRPr="00AA69A8">
        <w:rPr>
          <w:rFonts w:ascii="Times New Roman" w:hAnsi="Times New Roman"/>
          <w:sz w:val="24"/>
          <w:szCs w:val="24"/>
        </w:rPr>
        <w:t xml:space="preserve">vitamin D deficiency </w:t>
      </w:r>
      <w:r w:rsidR="000C1419" w:rsidRPr="00AA69A8">
        <w:rPr>
          <w:rFonts w:ascii="Times New Roman" w:hAnsi="Times New Roman"/>
          <w:sz w:val="24"/>
          <w:szCs w:val="24"/>
        </w:rPr>
        <w:t xml:space="preserve">during pregnancy </w:t>
      </w:r>
      <w:r w:rsidR="00BF4472" w:rsidRPr="00AA69A8">
        <w:rPr>
          <w:rFonts w:ascii="Times New Roman" w:hAnsi="Times New Roman"/>
          <w:sz w:val="24"/>
          <w:szCs w:val="24"/>
        </w:rPr>
        <w:t xml:space="preserve">may predispose to the </w:t>
      </w:r>
      <w:r w:rsidR="000C1419" w:rsidRPr="00AA69A8">
        <w:rPr>
          <w:rFonts w:ascii="Times New Roman" w:hAnsi="Times New Roman"/>
          <w:sz w:val="24"/>
          <w:szCs w:val="24"/>
        </w:rPr>
        <w:t>pathophysiology of preeclampsia.</w:t>
      </w:r>
    </w:p>
    <w:p w14:paraId="60B40939" w14:textId="77777777" w:rsidR="00B416DA" w:rsidRPr="00AA69A8" w:rsidRDefault="00122A3F" w:rsidP="00146FD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AA69A8">
        <w:rPr>
          <w:rFonts w:ascii="Times New Roman" w:hAnsi="Times New Roman"/>
          <w:sz w:val="24"/>
          <w:szCs w:val="24"/>
        </w:rPr>
        <w:t xml:space="preserve">Our results highlight that </w:t>
      </w:r>
      <w:r w:rsidR="00F8317D" w:rsidRPr="00AA69A8">
        <w:rPr>
          <w:rFonts w:ascii="Times New Roman" w:hAnsi="Times New Roman"/>
          <w:sz w:val="24"/>
          <w:szCs w:val="24"/>
        </w:rPr>
        <w:t xml:space="preserve">the </w:t>
      </w:r>
      <w:r w:rsidRPr="00AA69A8">
        <w:rPr>
          <w:rFonts w:ascii="Times New Roman" w:hAnsi="Times New Roman"/>
          <w:sz w:val="24"/>
          <w:szCs w:val="24"/>
        </w:rPr>
        <w:t>percent</w:t>
      </w:r>
      <w:r w:rsidR="00F8317D" w:rsidRPr="00AA69A8">
        <w:rPr>
          <w:rFonts w:ascii="Times New Roman" w:hAnsi="Times New Roman"/>
          <w:sz w:val="24"/>
          <w:szCs w:val="24"/>
        </w:rPr>
        <w:t>age</w:t>
      </w:r>
      <w:r w:rsidRPr="00AA69A8">
        <w:rPr>
          <w:rFonts w:ascii="Times New Roman" w:hAnsi="Times New Roman"/>
          <w:sz w:val="24"/>
          <w:szCs w:val="24"/>
        </w:rPr>
        <w:t xml:space="preserve"> of </w:t>
      </w:r>
      <w:r w:rsidR="00B934EB" w:rsidRPr="00AA69A8">
        <w:rPr>
          <w:rFonts w:ascii="Times New Roman" w:hAnsi="Times New Roman"/>
          <w:sz w:val="24"/>
          <w:szCs w:val="24"/>
        </w:rPr>
        <w:t xml:space="preserve">women with </w:t>
      </w:r>
      <w:r w:rsidR="00802F9E" w:rsidRPr="00AA69A8">
        <w:rPr>
          <w:rFonts w:ascii="Times New Roman" w:hAnsi="Times New Roman"/>
          <w:sz w:val="24"/>
          <w:szCs w:val="24"/>
        </w:rPr>
        <w:t>sufficient</w:t>
      </w:r>
      <w:r w:rsidRPr="00AA69A8">
        <w:rPr>
          <w:rFonts w:ascii="Times New Roman" w:hAnsi="Times New Roman"/>
          <w:sz w:val="24"/>
          <w:szCs w:val="24"/>
        </w:rPr>
        <w:t xml:space="preserve"> </w:t>
      </w:r>
      <w:r w:rsidR="00B934EB" w:rsidRPr="00AA69A8">
        <w:rPr>
          <w:rFonts w:ascii="Times New Roman" w:hAnsi="Times New Roman"/>
          <w:sz w:val="24"/>
          <w:szCs w:val="24"/>
        </w:rPr>
        <w:t xml:space="preserve">vitamin D </w:t>
      </w:r>
      <w:r w:rsidR="00C46F89" w:rsidRPr="00AA69A8">
        <w:rPr>
          <w:rFonts w:ascii="Times New Roman" w:hAnsi="Times New Roman"/>
          <w:sz w:val="24"/>
          <w:szCs w:val="24"/>
        </w:rPr>
        <w:t>concentrations</w:t>
      </w:r>
      <w:r w:rsidR="00B934EB" w:rsidRPr="00AA69A8">
        <w:rPr>
          <w:rFonts w:ascii="Times New Roman" w:hAnsi="Times New Roman"/>
          <w:sz w:val="24"/>
          <w:szCs w:val="24"/>
        </w:rPr>
        <w:t xml:space="preserve"> w</w:t>
      </w:r>
      <w:r w:rsidR="00F8317D" w:rsidRPr="00AA69A8">
        <w:rPr>
          <w:rFonts w:ascii="Times New Roman" w:hAnsi="Times New Roman"/>
          <w:sz w:val="24"/>
          <w:szCs w:val="24"/>
        </w:rPr>
        <w:t>as</w:t>
      </w:r>
      <w:r w:rsidR="00B934EB" w:rsidRPr="00AA69A8">
        <w:rPr>
          <w:rFonts w:ascii="Times New Roman" w:hAnsi="Times New Roman"/>
          <w:sz w:val="24"/>
          <w:szCs w:val="24"/>
        </w:rPr>
        <w:t xml:space="preserve"> significantly lower in the </w:t>
      </w:r>
      <w:r w:rsidRPr="00AA69A8">
        <w:rPr>
          <w:rFonts w:ascii="Times New Roman" w:hAnsi="Times New Roman"/>
          <w:sz w:val="24"/>
          <w:szCs w:val="24"/>
        </w:rPr>
        <w:t xml:space="preserve">PE group </w:t>
      </w:r>
      <w:r w:rsidR="00802F9E" w:rsidRPr="00AA69A8">
        <w:rPr>
          <w:rFonts w:ascii="Times New Roman" w:hAnsi="Times New Roman"/>
          <w:sz w:val="24"/>
          <w:szCs w:val="24"/>
        </w:rPr>
        <w:t xml:space="preserve">than the </w:t>
      </w:r>
      <w:proofErr w:type="gramStart"/>
      <w:r w:rsidR="00B934EB" w:rsidRPr="00AA69A8">
        <w:rPr>
          <w:rFonts w:ascii="Times New Roman" w:hAnsi="Times New Roman"/>
          <w:sz w:val="24"/>
          <w:szCs w:val="24"/>
        </w:rPr>
        <w:t>Non-</w:t>
      </w:r>
      <w:r w:rsidRPr="00AA69A8">
        <w:rPr>
          <w:rFonts w:ascii="Times New Roman" w:hAnsi="Times New Roman"/>
          <w:sz w:val="24"/>
          <w:szCs w:val="24"/>
        </w:rPr>
        <w:t>PE</w:t>
      </w:r>
      <w:proofErr w:type="gramEnd"/>
      <w:r w:rsidRPr="00AA69A8">
        <w:rPr>
          <w:rFonts w:ascii="Times New Roman" w:hAnsi="Times New Roman"/>
          <w:sz w:val="24"/>
          <w:szCs w:val="24"/>
        </w:rPr>
        <w:t xml:space="preserve"> group in </w:t>
      </w:r>
      <w:r w:rsidR="00F8317D" w:rsidRPr="00AA69A8">
        <w:rPr>
          <w:rFonts w:ascii="Times New Roman" w:hAnsi="Times New Roman"/>
          <w:sz w:val="24"/>
          <w:szCs w:val="24"/>
        </w:rPr>
        <w:t xml:space="preserve">mid </w:t>
      </w:r>
      <w:r w:rsidRPr="00AA69A8">
        <w:rPr>
          <w:rFonts w:ascii="Times New Roman" w:hAnsi="Times New Roman"/>
          <w:sz w:val="24"/>
          <w:szCs w:val="24"/>
        </w:rPr>
        <w:t>pregnancy</w:t>
      </w:r>
      <w:r w:rsidR="00802F9E" w:rsidRPr="00AA69A8">
        <w:rPr>
          <w:rFonts w:ascii="Times New Roman" w:hAnsi="Times New Roman"/>
          <w:sz w:val="24"/>
          <w:szCs w:val="24"/>
        </w:rPr>
        <w:t xml:space="preserve"> (18-22 weeks)</w:t>
      </w:r>
      <w:r w:rsidRPr="00AA69A8">
        <w:rPr>
          <w:rFonts w:ascii="Times New Roman" w:hAnsi="Times New Roman"/>
          <w:sz w:val="24"/>
          <w:szCs w:val="24"/>
        </w:rPr>
        <w:t xml:space="preserve">. </w:t>
      </w:r>
      <w:r w:rsidR="00802F9E" w:rsidRPr="00AA69A8">
        <w:rPr>
          <w:rFonts w:ascii="Times New Roman" w:hAnsi="Times New Roman"/>
          <w:sz w:val="24"/>
          <w:szCs w:val="24"/>
        </w:rPr>
        <w:t xml:space="preserve">We also found significantly </w:t>
      </w:r>
      <w:r w:rsidR="00F8317D" w:rsidRPr="00AA69A8">
        <w:rPr>
          <w:rFonts w:ascii="Times New Roman" w:hAnsi="Times New Roman"/>
          <w:color w:val="000000"/>
          <w:sz w:val="24"/>
          <w:szCs w:val="24"/>
        </w:rPr>
        <w:t xml:space="preserve">a </w:t>
      </w:r>
      <w:r w:rsidR="00802F9E" w:rsidRPr="00AA69A8">
        <w:rPr>
          <w:rFonts w:ascii="Times New Roman" w:hAnsi="Times New Roman"/>
          <w:color w:val="000000"/>
          <w:sz w:val="24"/>
          <w:szCs w:val="24"/>
        </w:rPr>
        <w:t xml:space="preserve">higher percentage of women with vitamin D deficiency and insufficiency in the PE group as compared to the </w:t>
      </w:r>
      <w:proofErr w:type="gramStart"/>
      <w:r w:rsidR="00802F9E" w:rsidRPr="00AA69A8">
        <w:rPr>
          <w:rFonts w:ascii="Times New Roman" w:hAnsi="Times New Roman"/>
          <w:color w:val="000000"/>
          <w:sz w:val="24"/>
          <w:szCs w:val="24"/>
        </w:rPr>
        <w:t>Non-PE</w:t>
      </w:r>
      <w:proofErr w:type="gramEnd"/>
      <w:r w:rsidR="00802F9E" w:rsidRPr="00AA69A8">
        <w:rPr>
          <w:rFonts w:ascii="Times New Roman" w:hAnsi="Times New Roman"/>
          <w:color w:val="000000"/>
          <w:sz w:val="24"/>
          <w:szCs w:val="24"/>
        </w:rPr>
        <w:t xml:space="preserve"> group at the time of delivery.</w:t>
      </w:r>
      <w:r w:rsidR="001342E4" w:rsidRPr="00AA69A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8317D" w:rsidRPr="00AA69A8">
        <w:rPr>
          <w:rFonts w:ascii="Times New Roman" w:hAnsi="Times New Roman"/>
          <w:color w:val="000000"/>
          <w:sz w:val="24"/>
          <w:szCs w:val="24"/>
        </w:rPr>
        <w:t>W</w:t>
      </w:r>
      <w:r w:rsidR="001342E4" w:rsidRPr="00AA69A8">
        <w:rPr>
          <w:rFonts w:ascii="Times New Roman" w:hAnsi="Times New Roman"/>
          <w:color w:val="000000"/>
          <w:sz w:val="24"/>
          <w:szCs w:val="24"/>
        </w:rPr>
        <w:t xml:space="preserve">e found that </w:t>
      </w:r>
      <w:r w:rsidR="001342E4" w:rsidRPr="00AA69A8">
        <w:rPr>
          <w:rFonts w:ascii="Times New Roman" w:hAnsi="Times New Roman"/>
          <w:bCs/>
          <w:color w:val="000000"/>
          <w:sz w:val="24"/>
          <w:szCs w:val="24"/>
          <w:lang w:val="en-IN"/>
        </w:rPr>
        <w:t xml:space="preserve">percentages of women taking vitamin D supplements and </w:t>
      </w:r>
      <w:r w:rsidR="001342E4" w:rsidRPr="00AA69A8">
        <w:rPr>
          <w:rFonts w:ascii="Times New Roman" w:hAnsi="Times New Roman"/>
          <w:color w:val="000000"/>
          <w:sz w:val="24"/>
          <w:szCs w:val="24"/>
        </w:rPr>
        <w:t xml:space="preserve">frequency of intake of vitamin D rich foods </w:t>
      </w:r>
      <w:r w:rsidR="001342E4" w:rsidRPr="00AA69A8">
        <w:rPr>
          <w:rFonts w:ascii="Times New Roman" w:hAnsi="Times New Roman"/>
          <w:bCs/>
          <w:color w:val="000000"/>
          <w:sz w:val="24"/>
          <w:szCs w:val="24"/>
          <w:lang w:val="en-IN"/>
        </w:rPr>
        <w:t xml:space="preserve">were similar </w:t>
      </w:r>
      <w:r w:rsidR="001342E4" w:rsidRPr="00AA69A8">
        <w:rPr>
          <w:rFonts w:ascii="Times New Roman" w:hAnsi="Times New Roman"/>
          <w:color w:val="000000"/>
          <w:sz w:val="24"/>
          <w:szCs w:val="24"/>
        </w:rPr>
        <w:t xml:space="preserve">in both the groups. However, sun exposure is the major source of vitamin D and </w:t>
      </w:r>
      <w:r w:rsidR="00F8317D" w:rsidRPr="00AA69A8">
        <w:rPr>
          <w:rFonts w:ascii="Times New Roman" w:hAnsi="Times New Roman"/>
          <w:color w:val="000000"/>
          <w:sz w:val="24"/>
          <w:szCs w:val="24"/>
        </w:rPr>
        <w:t>we</w:t>
      </w:r>
      <w:r w:rsidR="001342E4" w:rsidRPr="00AA69A8">
        <w:rPr>
          <w:rFonts w:ascii="Times New Roman" w:hAnsi="Times New Roman"/>
          <w:color w:val="000000"/>
          <w:sz w:val="24"/>
          <w:szCs w:val="24"/>
        </w:rPr>
        <w:t xml:space="preserve"> lack</w:t>
      </w:r>
      <w:r w:rsidR="00F8317D" w:rsidRPr="00AA69A8">
        <w:rPr>
          <w:rFonts w:ascii="Times New Roman" w:hAnsi="Times New Roman"/>
          <w:color w:val="000000"/>
          <w:sz w:val="24"/>
          <w:szCs w:val="24"/>
        </w:rPr>
        <w:t xml:space="preserve">ed </w:t>
      </w:r>
      <w:r w:rsidR="001342E4" w:rsidRPr="00AA69A8">
        <w:rPr>
          <w:rFonts w:ascii="Times New Roman" w:hAnsi="Times New Roman"/>
          <w:color w:val="000000"/>
          <w:sz w:val="24"/>
          <w:szCs w:val="24"/>
        </w:rPr>
        <w:t xml:space="preserve">sun exposure </w:t>
      </w:r>
      <w:r w:rsidR="00F8317D" w:rsidRPr="00AA69A8">
        <w:rPr>
          <w:rFonts w:ascii="Times New Roman" w:hAnsi="Times New Roman"/>
          <w:color w:val="000000"/>
          <w:sz w:val="24"/>
          <w:szCs w:val="24"/>
        </w:rPr>
        <w:t>data,</w:t>
      </w:r>
      <w:r w:rsidR="001342E4" w:rsidRPr="00AA69A8">
        <w:rPr>
          <w:rFonts w:ascii="Times New Roman" w:hAnsi="Times New Roman"/>
          <w:color w:val="000000"/>
          <w:sz w:val="24"/>
          <w:szCs w:val="24"/>
        </w:rPr>
        <w:t xml:space="preserve"> which is </w:t>
      </w:r>
      <w:r w:rsidR="00F8317D" w:rsidRPr="00AA69A8">
        <w:rPr>
          <w:rFonts w:ascii="Times New Roman" w:hAnsi="Times New Roman"/>
          <w:color w:val="000000"/>
          <w:sz w:val="24"/>
          <w:szCs w:val="24"/>
        </w:rPr>
        <w:t>a</w:t>
      </w:r>
      <w:r w:rsidR="001342E4" w:rsidRPr="00AA69A8">
        <w:rPr>
          <w:rFonts w:ascii="Times New Roman" w:hAnsi="Times New Roman"/>
          <w:color w:val="000000"/>
          <w:sz w:val="24"/>
          <w:szCs w:val="24"/>
        </w:rPr>
        <w:t xml:space="preserve"> limitation of this study.</w:t>
      </w:r>
      <w:r w:rsidR="00B416DA" w:rsidRPr="00AA69A8">
        <w:rPr>
          <w:rFonts w:ascii="Times New Roman" w:hAnsi="Times New Roman"/>
          <w:color w:val="000000"/>
          <w:sz w:val="24"/>
          <w:szCs w:val="24"/>
        </w:rPr>
        <w:t xml:space="preserve"> Another possibility (reverse causality) is that, although not clinically evident at 18-22 weeks, the process of preeclampsia has already started at this early stage of gestation and is causing a lowering of vitamin D levels. This possibility is supported by the fact that among women taking vitamin D supplements from early pregnancy, vitamin D concentrations were lower in the PE group.</w:t>
      </w:r>
    </w:p>
    <w:p w14:paraId="75D2CCE9" w14:textId="77777777" w:rsidR="000F2BDC" w:rsidRPr="009E3960" w:rsidRDefault="0061746B" w:rsidP="00790AB7">
      <w:pPr>
        <w:spacing w:after="0" w:line="360" w:lineRule="auto"/>
        <w:ind w:firstLine="720"/>
        <w:jc w:val="both"/>
        <w:rPr>
          <w:rFonts w:ascii="Times New Roman" w:hAnsi="Times New Roman"/>
          <w:color w:val="222222"/>
          <w:sz w:val="24"/>
          <w:szCs w:val="24"/>
          <w:u w:val="single"/>
        </w:rPr>
      </w:pPr>
      <w:r w:rsidRPr="00AA69A8">
        <w:rPr>
          <w:rFonts w:ascii="Times New Roman" w:hAnsi="Times New Roman"/>
          <w:color w:val="000000"/>
          <w:sz w:val="24"/>
          <w:szCs w:val="24"/>
        </w:rPr>
        <w:t>T</w:t>
      </w:r>
      <w:r w:rsidR="001579D3" w:rsidRPr="00AA69A8">
        <w:rPr>
          <w:rFonts w:ascii="Times New Roman" w:hAnsi="Times New Roman"/>
          <w:color w:val="000000"/>
          <w:sz w:val="24"/>
          <w:szCs w:val="24"/>
        </w:rPr>
        <w:t xml:space="preserve">his study </w:t>
      </w:r>
      <w:r w:rsidR="009411A1" w:rsidRPr="00AA69A8">
        <w:rPr>
          <w:rFonts w:ascii="Times New Roman" w:hAnsi="Times New Roman"/>
          <w:color w:val="000000"/>
          <w:sz w:val="24"/>
          <w:szCs w:val="24"/>
        </w:rPr>
        <w:t>demonstrates</w:t>
      </w:r>
      <w:r w:rsidR="001579D3" w:rsidRPr="00AA69A8">
        <w:rPr>
          <w:rFonts w:ascii="Times New Roman" w:hAnsi="Times New Roman"/>
          <w:color w:val="000000"/>
          <w:sz w:val="24"/>
          <w:szCs w:val="24"/>
        </w:rPr>
        <w:t xml:space="preserve"> that maternal vitamin D status </w:t>
      </w:r>
      <w:r w:rsidR="0015120D" w:rsidRPr="00AA69A8">
        <w:rPr>
          <w:rFonts w:ascii="Times New Roman" w:hAnsi="Times New Roman"/>
          <w:color w:val="000000"/>
          <w:sz w:val="24"/>
          <w:szCs w:val="24"/>
        </w:rPr>
        <w:t xml:space="preserve">in mid pregnancy is associated with </w:t>
      </w:r>
      <w:r w:rsidRPr="00AA69A8">
        <w:rPr>
          <w:rFonts w:ascii="Times New Roman" w:hAnsi="Times New Roman"/>
          <w:color w:val="000000"/>
          <w:sz w:val="24"/>
          <w:szCs w:val="24"/>
        </w:rPr>
        <w:t>risk for</w:t>
      </w:r>
      <w:r w:rsidR="00BF1CD6" w:rsidRPr="00AA69A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943D3" w:rsidRPr="00AA69A8">
        <w:rPr>
          <w:rFonts w:ascii="Times New Roman" w:hAnsi="Times New Roman"/>
          <w:color w:val="000000"/>
          <w:sz w:val="24"/>
          <w:szCs w:val="24"/>
        </w:rPr>
        <w:t xml:space="preserve">developing </w:t>
      </w:r>
      <w:r w:rsidR="00EC11CD">
        <w:rPr>
          <w:rFonts w:ascii="Times New Roman" w:hAnsi="Times New Roman"/>
          <w:bCs/>
          <w:sz w:val="24"/>
          <w:szCs w:val="24"/>
          <w:lang w:val="en-IN" w:eastAsia="en-IN"/>
        </w:rPr>
        <w:t>preeclampsia</w:t>
      </w:r>
      <w:r w:rsidRPr="00AA69A8">
        <w:rPr>
          <w:rFonts w:ascii="Times New Roman" w:hAnsi="Times New Roman"/>
          <w:color w:val="000000"/>
          <w:sz w:val="24"/>
          <w:szCs w:val="24"/>
        </w:rPr>
        <w:t xml:space="preserve">. These results </w:t>
      </w:r>
      <w:r w:rsidR="00EC11CD">
        <w:rPr>
          <w:rFonts w:ascii="Times New Roman" w:hAnsi="Times New Roman"/>
          <w:color w:val="000000"/>
          <w:sz w:val="24"/>
          <w:szCs w:val="24"/>
        </w:rPr>
        <w:t>are in accordance with the meta</w:t>
      </w:r>
      <w:r w:rsidRPr="00AA69A8">
        <w:rPr>
          <w:rFonts w:ascii="Times New Roman" w:hAnsi="Times New Roman"/>
          <w:color w:val="000000"/>
          <w:sz w:val="24"/>
          <w:szCs w:val="24"/>
        </w:rPr>
        <w:t>nalysis and systematic reviews</w:t>
      </w:r>
      <w:r w:rsidR="009379B9" w:rsidRPr="00AA69A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A11EC" w:rsidRPr="00AA69A8">
        <w:rPr>
          <w:rFonts w:ascii="Times New Roman" w:hAnsi="Times New Roman"/>
          <w:color w:val="000000"/>
          <w:sz w:val="24"/>
          <w:szCs w:val="24"/>
        </w:rPr>
        <w:t>which suggest</w:t>
      </w:r>
      <w:r w:rsidR="001A11EC" w:rsidRPr="00AA69A8">
        <w:rPr>
          <w:rFonts w:ascii="Times New Roman" w:hAnsi="Times New Roman"/>
        </w:rPr>
        <w:t xml:space="preserve"> a </w:t>
      </w:r>
      <w:r w:rsidR="001A11EC" w:rsidRPr="00AA69A8">
        <w:rPr>
          <w:rFonts w:ascii="Times New Roman" w:hAnsi="Times New Roman"/>
          <w:color w:val="000000"/>
          <w:sz w:val="24"/>
          <w:szCs w:val="24"/>
        </w:rPr>
        <w:t xml:space="preserve">relationship between vitamin D deficiency and increased risk of </w:t>
      </w:r>
      <w:r w:rsidR="00EC11CD">
        <w:rPr>
          <w:rFonts w:ascii="Times New Roman" w:hAnsi="Times New Roman"/>
          <w:bCs/>
          <w:sz w:val="24"/>
          <w:szCs w:val="24"/>
          <w:lang w:val="en-IN" w:eastAsia="en-IN"/>
        </w:rPr>
        <w:t>preeclampsia</w:t>
      </w:r>
      <w:r w:rsidR="00A150C5" w:rsidRPr="00AA69A8">
        <w:rPr>
          <w:rFonts w:ascii="Times New Roman" w:hAnsi="Times New Roman"/>
          <w:color w:val="000000"/>
          <w:sz w:val="24"/>
          <w:szCs w:val="24"/>
        </w:rPr>
        <w:t>.</w:t>
      </w:r>
      <w:r w:rsidR="001F1878" w:rsidRPr="001F1878">
        <w:rPr>
          <w:rFonts w:ascii="Times New Roman" w:hAnsi="Times New Roman"/>
          <w:color w:val="000000"/>
          <w:sz w:val="24"/>
          <w:szCs w:val="24"/>
          <w:vertAlign w:val="superscript"/>
        </w:rPr>
        <w:t>30-31</w:t>
      </w:r>
      <w:r w:rsidR="00A150C5" w:rsidRPr="00AA69A8">
        <w:rPr>
          <w:rFonts w:ascii="Times New Roman" w:hAnsi="Times New Roman"/>
          <w:color w:val="000000"/>
          <w:sz w:val="24"/>
          <w:szCs w:val="24"/>
        </w:rPr>
        <w:t xml:space="preserve"> This study suggests that maternal vitamin D status may influence risk for </w:t>
      </w:r>
      <w:r w:rsidR="00EC11CD">
        <w:rPr>
          <w:rFonts w:ascii="Times New Roman" w:hAnsi="Times New Roman"/>
          <w:bCs/>
          <w:sz w:val="24"/>
          <w:szCs w:val="24"/>
          <w:lang w:val="en-IN" w:eastAsia="en-IN"/>
        </w:rPr>
        <w:t>preeclampsia</w:t>
      </w:r>
      <w:r w:rsidR="00A150C5" w:rsidRPr="00AA69A8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0F2BDC">
        <w:rPr>
          <w:rFonts w:ascii="Times New Roman" w:hAnsi="Times New Roman"/>
          <w:bCs/>
          <w:color w:val="000000"/>
          <w:sz w:val="24"/>
          <w:szCs w:val="24"/>
          <w:lang w:eastAsia="en-IN"/>
        </w:rPr>
        <w:t xml:space="preserve">In our study cohort, we found maternal age and body mass index (BMI), </w:t>
      </w:r>
      <w:r w:rsidR="000F2BDC" w:rsidRPr="00AA69A8">
        <w:rPr>
          <w:rFonts w:ascii="Times New Roman" w:hAnsi="Times New Roman"/>
          <w:bCs/>
          <w:color w:val="000000"/>
          <w:sz w:val="24"/>
          <w:szCs w:val="24"/>
          <w:lang w:eastAsia="en-IN"/>
        </w:rPr>
        <w:t xml:space="preserve">standard of living index (SLI) score, </w:t>
      </w:r>
      <w:proofErr w:type="gramStart"/>
      <w:r w:rsidR="000F2BDC" w:rsidRPr="00AA69A8">
        <w:rPr>
          <w:rFonts w:ascii="Times New Roman" w:hAnsi="Times New Roman"/>
          <w:bCs/>
          <w:color w:val="000000"/>
          <w:sz w:val="24"/>
          <w:szCs w:val="24"/>
          <w:lang w:eastAsia="en-IN"/>
        </w:rPr>
        <w:t>hospital</w:t>
      </w:r>
      <w:proofErr w:type="gramEnd"/>
      <w:r w:rsidR="000F2BDC" w:rsidRPr="00AA69A8">
        <w:rPr>
          <w:rFonts w:ascii="Times New Roman" w:hAnsi="Times New Roman"/>
          <w:bCs/>
          <w:color w:val="000000"/>
          <w:sz w:val="24"/>
          <w:szCs w:val="24"/>
          <w:lang w:eastAsia="en-IN"/>
        </w:rPr>
        <w:t xml:space="preserve"> and gestational diabetes mellitus (GDM)</w:t>
      </w:r>
      <w:r w:rsidR="000F2BDC">
        <w:rPr>
          <w:rFonts w:ascii="Times New Roman" w:hAnsi="Times New Roman"/>
          <w:bCs/>
          <w:color w:val="000000"/>
          <w:sz w:val="24"/>
          <w:szCs w:val="24"/>
          <w:lang w:eastAsia="en-IN"/>
        </w:rPr>
        <w:t xml:space="preserve"> to be the potential confounding factors. Other studies have also reported similar findings, Bodnar et al., 2007 reported that an </w:t>
      </w:r>
      <w:r w:rsidR="000F2BDC" w:rsidRPr="00686E84">
        <w:rPr>
          <w:rFonts w:ascii="Times New Roman" w:hAnsi="Times New Roman"/>
          <w:bCs/>
          <w:color w:val="000000"/>
          <w:sz w:val="24"/>
          <w:szCs w:val="24"/>
          <w:lang w:eastAsia="en-IN"/>
        </w:rPr>
        <w:t xml:space="preserve">increase in BMI from 22 to 34 was associated with 2-fold (95% CI: 1.2, 3.6) </w:t>
      </w:r>
      <w:r w:rsidR="000F2BDC">
        <w:rPr>
          <w:rFonts w:ascii="Times New Roman" w:hAnsi="Times New Roman"/>
          <w:bCs/>
          <w:color w:val="000000"/>
          <w:sz w:val="24"/>
          <w:szCs w:val="24"/>
          <w:lang w:eastAsia="en-IN"/>
        </w:rPr>
        <w:t>increase</w:t>
      </w:r>
      <w:r w:rsidR="000F2BDC" w:rsidRPr="00686E84">
        <w:rPr>
          <w:rFonts w:ascii="Times New Roman" w:hAnsi="Times New Roman"/>
          <w:bCs/>
          <w:color w:val="000000"/>
          <w:sz w:val="24"/>
          <w:szCs w:val="24"/>
          <w:lang w:eastAsia="en-IN"/>
        </w:rPr>
        <w:t xml:space="preserve"> in the odds of mid-pregnancy</w:t>
      </w:r>
      <w:r w:rsidR="000F2BDC">
        <w:rPr>
          <w:rFonts w:ascii="Times New Roman" w:hAnsi="Times New Roman"/>
          <w:bCs/>
          <w:color w:val="000000"/>
          <w:sz w:val="24"/>
          <w:szCs w:val="24"/>
          <w:lang w:eastAsia="en-IN"/>
        </w:rPr>
        <w:t xml:space="preserve"> </w:t>
      </w:r>
      <w:r w:rsidR="000F2BDC" w:rsidRPr="00686E84">
        <w:rPr>
          <w:rFonts w:ascii="Times New Roman" w:hAnsi="Times New Roman"/>
          <w:bCs/>
          <w:color w:val="000000"/>
          <w:sz w:val="24"/>
          <w:szCs w:val="24"/>
          <w:lang w:eastAsia="en-IN"/>
        </w:rPr>
        <w:t>vitamin D deficiency</w:t>
      </w:r>
      <w:r w:rsidR="000F2BDC">
        <w:rPr>
          <w:rFonts w:ascii="Times New Roman" w:hAnsi="Times New Roman"/>
          <w:bCs/>
          <w:color w:val="000000"/>
          <w:sz w:val="24"/>
          <w:szCs w:val="24"/>
          <w:lang w:eastAsia="en-IN"/>
        </w:rPr>
        <w:t xml:space="preserve"> (Bodnar et al., 2007). Place of living and lifestyle also influences the vitamin D status (</w:t>
      </w:r>
      <w:proofErr w:type="spellStart"/>
      <w:r w:rsidR="000F2BDC">
        <w:rPr>
          <w:rFonts w:ascii="Times New Roman" w:hAnsi="Times New Roman"/>
          <w:bCs/>
          <w:color w:val="000000"/>
          <w:sz w:val="24"/>
          <w:szCs w:val="24"/>
          <w:lang w:eastAsia="en-IN"/>
        </w:rPr>
        <w:t>Karras</w:t>
      </w:r>
      <w:proofErr w:type="spellEnd"/>
      <w:r w:rsidR="000F2BDC">
        <w:rPr>
          <w:rFonts w:ascii="Times New Roman" w:hAnsi="Times New Roman"/>
          <w:bCs/>
          <w:color w:val="000000"/>
          <w:sz w:val="24"/>
          <w:szCs w:val="24"/>
          <w:lang w:eastAsia="en-IN"/>
        </w:rPr>
        <w:t xml:space="preserve"> et al., 2018).</w:t>
      </w:r>
    </w:p>
    <w:p w14:paraId="330BF47E" w14:textId="77777777" w:rsidR="002135E9" w:rsidRDefault="00A150C5" w:rsidP="00146FD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vertAlign w:val="superscript"/>
        </w:rPr>
      </w:pPr>
      <w:r w:rsidRPr="00AA69A8">
        <w:rPr>
          <w:rFonts w:ascii="Times New Roman" w:hAnsi="Times New Roman"/>
          <w:color w:val="000000"/>
          <w:sz w:val="24"/>
          <w:szCs w:val="24"/>
        </w:rPr>
        <w:t>In the current study, we found no association between maternal vitamin D status and birth outcome. These findings are in line with a Cochrane review which indicates that maternal supplementation of vitamin D does not affect the birth weight and length</w:t>
      </w:r>
      <w:r w:rsidR="001F1878">
        <w:rPr>
          <w:rFonts w:ascii="Times New Roman" w:hAnsi="Times New Roman"/>
          <w:color w:val="000000"/>
          <w:sz w:val="24"/>
          <w:szCs w:val="24"/>
        </w:rPr>
        <w:t>.</w:t>
      </w:r>
      <w:r w:rsidR="002170DD" w:rsidRPr="001F1878">
        <w:rPr>
          <w:rFonts w:ascii="Times New Roman" w:hAnsi="Times New Roman"/>
          <w:color w:val="000000"/>
          <w:sz w:val="24"/>
          <w:szCs w:val="24"/>
          <w:vertAlign w:val="superscript"/>
        </w:rPr>
        <w:t>3</w:t>
      </w:r>
      <w:r w:rsidR="002170DD">
        <w:rPr>
          <w:rFonts w:ascii="Times New Roman" w:hAnsi="Times New Roman"/>
          <w:color w:val="000000"/>
          <w:sz w:val="24"/>
          <w:szCs w:val="24"/>
          <w:vertAlign w:val="superscript"/>
        </w:rPr>
        <w:t>4</w:t>
      </w:r>
    </w:p>
    <w:p w14:paraId="6CAF4456" w14:textId="77777777" w:rsidR="00790AB7" w:rsidRDefault="00790AB7" w:rsidP="00790AB7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222222"/>
          <w:sz w:val="24"/>
          <w:szCs w:val="24"/>
        </w:rPr>
        <w:t xml:space="preserve">A </w:t>
      </w:r>
      <w:r w:rsidRPr="00B54AF3">
        <w:rPr>
          <w:rFonts w:ascii="Times New Roman" w:hAnsi="Times New Roman"/>
          <w:color w:val="222222"/>
          <w:sz w:val="24"/>
          <w:szCs w:val="24"/>
        </w:rPr>
        <w:t>meta-analysis</w:t>
      </w:r>
      <w:r>
        <w:rPr>
          <w:rFonts w:ascii="Times New Roman" w:hAnsi="Times New Roman"/>
          <w:color w:val="222222"/>
          <w:sz w:val="24"/>
          <w:szCs w:val="24"/>
        </w:rPr>
        <w:t xml:space="preserve"> including </w:t>
      </w:r>
      <w:r w:rsidRPr="00B54AF3">
        <w:rPr>
          <w:rFonts w:ascii="Times New Roman" w:hAnsi="Times New Roman"/>
          <w:color w:val="222222"/>
          <w:sz w:val="24"/>
          <w:szCs w:val="24"/>
        </w:rPr>
        <w:t>7,663 women</w:t>
      </w:r>
      <w:r>
        <w:rPr>
          <w:rFonts w:ascii="Times New Roman" w:hAnsi="Times New Roman"/>
          <w:color w:val="222222"/>
          <w:sz w:val="24"/>
          <w:szCs w:val="24"/>
        </w:rPr>
        <w:t xml:space="preserve"> reports that w</w:t>
      </w:r>
      <w:r w:rsidRPr="00B54AF3">
        <w:rPr>
          <w:rFonts w:ascii="Times New Roman" w:hAnsi="Times New Roman"/>
          <w:color w:val="222222"/>
          <w:sz w:val="24"/>
          <w:szCs w:val="24"/>
        </w:rPr>
        <w:t xml:space="preserve">omen diagnosed with vitamin D deficiency (&lt;50 nmol/L) had an increased risk of miscarriage compared with women who were </w:t>
      </w:r>
      <w:r w:rsidRPr="00B54AF3">
        <w:rPr>
          <w:rFonts w:ascii="Times New Roman" w:hAnsi="Times New Roman"/>
          <w:color w:val="222222"/>
          <w:sz w:val="24"/>
          <w:szCs w:val="24"/>
        </w:rPr>
        <w:lastRenderedPageBreak/>
        <w:t>vitamin D replete (&gt;75 nmol/L) (odds ratio, 1.94; 95% confidence interval, 1.25-3.02; 4 studies; n = 3,674; I2 = 18%)</w:t>
      </w:r>
      <w:r>
        <w:rPr>
          <w:rFonts w:ascii="Times New Roman" w:hAnsi="Times New Roman"/>
          <w:color w:val="222222"/>
          <w:sz w:val="24"/>
          <w:szCs w:val="24"/>
        </w:rPr>
        <w:t xml:space="preserve"> (</w:t>
      </w:r>
      <w:r w:rsidRPr="00B54AF3">
        <w:rPr>
          <w:rFonts w:ascii="Times New Roman" w:hAnsi="Times New Roman"/>
          <w:color w:val="222222"/>
          <w:sz w:val="24"/>
          <w:szCs w:val="24"/>
        </w:rPr>
        <w:t>Tamblyn</w:t>
      </w:r>
      <w:r>
        <w:rPr>
          <w:rFonts w:ascii="Times New Roman" w:hAnsi="Times New Roman"/>
          <w:color w:val="222222"/>
          <w:sz w:val="24"/>
          <w:szCs w:val="24"/>
        </w:rPr>
        <w:t xml:space="preserve"> et al., 2022) </w:t>
      </w:r>
      <w:r w:rsidRPr="00A5295D">
        <w:rPr>
          <w:rFonts w:ascii="Times New Roman" w:hAnsi="Times New Roman"/>
          <w:color w:val="222222"/>
          <w:sz w:val="24"/>
          <w:szCs w:val="24"/>
        </w:rPr>
        <w:t xml:space="preserve">highlighting the impact of vitamin D on trophoblastic function affecting both miscarriage and </w:t>
      </w:r>
      <w:r>
        <w:rPr>
          <w:rFonts w:ascii="Times New Roman" w:hAnsi="Times New Roman"/>
          <w:color w:val="222222"/>
          <w:sz w:val="24"/>
          <w:szCs w:val="24"/>
        </w:rPr>
        <w:t>preeclampsia</w:t>
      </w:r>
      <w:r w:rsidRPr="00A5295D">
        <w:rPr>
          <w:rFonts w:ascii="Times New Roman" w:hAnsi="Times New Roman"/>
          <w:color w:val="222222"/>
          <w:sz w:val="24"/>
          <w:szCs w:val="24"/>
        </w:rPr>
        <w:t xml:space="preserve"> risks</w:t>
      </w:r>
    </w:p>
    <w:p w14:paraId="1ADD8AC9" w14:textId="77777777" w:rsidR="001C1979" w:rsidRPr="00AA69A8" w:rsidRDefault="004C4CB5" w:rsidP="00146FD2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A69A8">
        <w:rPr>
          <w:rFonts w:ascii="Times New Roman" w:hAnsi="Times New Roman"/>
          <w:sz w:val="24"/>
          <w:szCs w:val="24"/>
        </w:rPr>
        <w:t xml:space="preserve">We have </w:t>
      </w:r>
      <w:r w:rsidR="00A150C5" w:rsidRPr="00AA69A8">
        <w:rPr>
          <w:rFonts w:ascii="Times New Roman" w:hAnsi="Times New Roman"/>
          <w:sz w:val="24"/>
          <w:szCs w:val="24"/>
        </w:rPr>
        <w:t xml:space="preserve">earlier </w:t>
      </w:r>
      <w:r w:rsidRPr="00AA69A8">
        <w:rPr>
          <w:rFonts w:ascii="Times New Roman" w:hAnsi="Times New Roman"/>
          <w:sz w:val="24"/>
          <w:szCs w:val="24"/>
        </w:rPr>
        <w:t xml:space="preserve">described that vitamin D may influence the risk of </w:t>
      </w:r>
      <w:r w:rsidR="00EC11CD">
        <w:rPr>
          <w:rFonts w:ascii="Times New Roman" w:hAnsi="Times New Roman"/>
          <w:bCs/>
          <w:sz w:val="24"/>
          <w:szCs w:val="24"/>
          <w:lang w:val="en-IN" w:eastAsia="en-IN"/>
        </w:rPr>
        <w:t>preeclampsia</w:t>
      </w:r>
      <w:r w:rsidRPr="00AA69A8">
        <w:rPr>
          <w:rFonts w:ascii="Times New Roman" w:hAnsi="Times New Roman"/>
          <w:sz w:val="24"/>
          <w:szCs w:val="24"/>
        </w:rPr>
        <w:t xml:space="preserve"> through angiogenesis.</w:t>
      </w:r>
      <w:r w:rsidR="002170DD" w:rsidRPr="001F1878">
        <w:rPr>
          <w:rFonts w:ascii="Times New Roman" w:hAnsi="Times New Roman"/>
          <w:sz w:val="24"/>
          <w:szCs w:val="24"/>
          <w:vertAlign w:val="superscript"/>
        </w:rPr>
        <w:t>3</w:t>
      </w:r>
      <w:r w:rsidR="002170DD">
        <w:rPr>
          <w:rFonts w:ascii="Times New Roman" w:hAnsi="Times New Roman"/>
          <w:sz w:val="24"/>
          <w:szCs w:val="24"/>
          <w:vertAlign w:val="superscript"/>
        </w:rPr>
        <w:t>6</w:t>
      </w:r>
      <w:r w:rsidR="002170DD" w:rsidRPr="00AA69A8">
        <w:rPr>
          <w:rFonts w:ascii="Times New Roman" w:hAnsi="Times New Roman"/>
          <w:sz w:val="24"/>
          <w:szCs w:val="24"/>
        </w:rPr>
        <w:t xml:space="preserve"> </w:t>
      </w:r>
      <w:r w:rsidRPr="00AA69A8">
        <w:rPr>
          <w:rFonts w:ascii="Times New Roman" w:hAnsi="Times New Roman"/>
          <w:sz w:val="24"/>
          <w:szCs w:val="24"/>
        </w:rPr>
        <w:t>Findings from our animal stud</w:t>
      </w:r>
      <w:r w:rsidR="004F6668" w:rsidRPr="00AA69A8">
        <w:rPr>
          <w:rFonts w:ascii="Times New Roman" w:hAnsi="Times New Roman"/>
          <w:sz w:val="24"/>
          <w:szCs w:val="24"/>
        </w:rPr>
        <w:t>ies</w:t>
      </w:r>
      <w:r w:rsidRPr="00AA69A8">
        <w:rPr>
          <w:rFonts w:ascii="Times New Roman" w:hAnsi="Times New Roman"/>
          <w:sz w:val="24"/>
          <w:szCs w:val="24"/>
        </w:rPr>
        <w:t xml:space="preserve"> support</w:t>
      </w:r>
      <w:r w:rsidR="004F6668" w:rsidRPr="00AA69A8">
        <w:rPr>
          <w:rFonts w:ascii="Times New Roman" w:hAnsi="Times New Roman"/>
          <w:sz w:val="24"/>
          <w:szCs w:val="24"/>
        </w:rPr>
        <w:t xml:space="preserve"> a</w:t>
      </w:r>
      <w:r w:rsidRPr="00AA69A8">
        <w:rPr>
          <w:rFonts w:ascii="Times New Roman" w:hAnsi="Times New Roman"/>
          <w:sz w:val="24"/>
          <w:szCs w:val="24"/>
        </w:rPr>
        <w:t xml:space="preserve"> role </w:t>
      </w:r>
      <w:r w:rsidR="004F6668" w:rsidRPr="00AA69A8">
        <w:rPr>
          <w:rFonts w:ascii="Times New Roman" w:hAnsi="Times New Roman"/>
          <w:sz w:val="24"/>
          <w:szCs w:val="24"/>
        </w:rPr>
        <w:t xml:space="preserve">for </w:t>
      </w:r>
      <w:r w:rsidRPr="00AA69A8">
        <w:rPr>
          <w:rFonts w:ascii="Times New Roman" w:hAnsi="Times New Roman"/>
          <w:sz w:val="24"/>
          <w:szCs w:val="24"/>
        </w:rPr>
        <w:t xml:space="preserve">vitamin D in promoting angiogenesis in </w:t>
      </w:r>
      <w:r w:rsidR="00EC11CD">
        <w:rPr>
          <w:rFonts w:ascii="Times New Roman" w:hAnsi="Times New Roman"/>
          <w:bCs/>
          <w:sz w:val="24"/>
          <w:szCs w:val="24"/>
          <w:lang w:val="en-IN" w:eastAsia="en-IN"/>
        </w:rPr>
        <w:t>preeclampsia</w:t>
      </w:r>
      <w:r w:rsidRPr="00AA69A8">
        <w:rPr>
          <w:rFonts w:ascii="Times New Roman" w:hAnsi="Times New Roman"/>
          <w:sz w:val="24"/>
          <w:szCs w:val="24"/>
        </w:rPr>
        <w:t>.</w:t>
      </w:r>
      <w:r w:rsidR="002170DD" w:rsidRPr="001F1878">
        <w:rPr>
          <w:rFonts w:ascii="Times New Roman" w:hAnsi="Times New Roman"/>
          <w:sz w:val="24"/>
          <w:szCs w:val="24"/>
          <w:vertAlign w:val="superscript"/>
        </w:rPr>
        <w:t>3</w:t>
      </w:r>
      <w:r w:rsidR="002170DD">
        <w:rPr>
          <w:rFonts w:ascii="Times New Roman" w:hAnsi="Times New Roman"/>
          <w:sz w:val="24"/>
          <w:szCs w:val="24"/>
          <w:vertAlign w:val="superscript"/>
        </w:rPr>
        <w:t>7</w:t>
      </w:r>
      <w:r w:rsidR="002170DD" w:rsidRPr="00AA69A8">
        <w:rPr>
          <w:rFonts w:ascii="Times New Roman" w:hAnsi="Times New Roman"/>
          <w:sz w:val="24"/>
          <w:szCs w:val="24"/>
        </w:rPr>
        <w:t xml:space="preserve"> </w:t>
      </w:r>
      <w:r w:rsidRPr="00AA69A8">
        <w:rPr>
          <w:rFonts w:ascii="Times New Roman" w:hAnsi="Times New Roman"/>
          <w:sz w:val="24"/>
          <w:szCs w:val="24"/>
        </w:rPr>
        <w:t>We have also described the possible mechanism</w:t>
      </w:r>
      <w:r w:rsidR="00A150C5" w:rsidRPr="00AA69A8">
        <w:rPr>
          <w:rFonts w:ascii="Times New Roman" w:hAnsi="Times New Roman"/>
          <w:sz w:val="24"/>
          <w:szCs w:val="24"/>
        </w:rPr>
        <w:t>s</w:t>
      </w:r>
      <w:r w:rsidRPr="00AA69A8">
        <w:rPr>
          <w:rFonts w:ascii="Times New Roman" w:hAnsi="Times New Roman"/>
          <w:sz w:val="24"/>
          <w:szCs w:val="24"/>
        </w:rPr>
        <w:t xml:space="preserve"> through which vitamin D influence</w:t>
      </w:r>
      <w:r w:rsidR="00A150C5" w:rsidRPr="00AA69A8">
        <w:rPr>
          <w:rFonts w:ascii="Times New Roman" w:hAnsi="Times New Roman"/>
          <w:sz w:val="24"/>
          <w:szCs w:val="24"/>
        </w:rPr>
        <w:t>s</w:t>
      </w:r>
      <w:r w:rsidRPr="00AA69A8">
        <w:rPr>
          <w:rFonts w:ascii="Times New Roman" w:hAnsi="Times New Roman"/>
          <w:sz w:val="24"/>
          <w:szCs w:val="24"/>
        </w:rPr>
        <w:t xml:space="preserve"> </w:t>
      </w:r>
      <w:r w:rsidR="00A150C5" w:rsidRPr="00AA69A8">
        <w:rPr>
          <w:rFonts w:ascii="Times New Roman" w:hAnsi="Times New Roman"/>
          <w:sz w:val="24"/>
          <w:szCs w:val="24"/>
        </w:rPr>
        <w:t xml:space="preserve">angiogenesis. It may either be </w:t>
      </w:r>
      <w:r w:rsidR="003F4E70" w:rsidRPr="00AA69A8">
        <w:rPr>
          <w:rFonts w:ascii="Times New Roman" w:hAnsi="Times New Roman"/>
          <w:sz w:val="24"/>
          <w:szCs w:val="24"/>
        </w:rPr>
        <w:t xml:space="preserve">Cystathionine β-synthase/Cystathionine γ-lyase </w:t>
      </w:r>
      <w:r w:rsidR="00D500B0" w:rsidRPr="00AA69A8">
        <w:rPr>
          <w:rFonts w:ascii="Times New Roman" w:hAnsi="Times New Roman"/>
          <w:sz w:val="24"/>
          <w:szCs w:val="24"/>
        </w:rPr>
        <w:t>genes in</w:t>
      </w:r>
      <w:r w:rsidR="00D500B0" w:rsidRPr="00AA69A8">
        <w:rPr>
          <w:rFonts w:ascii="Times New Roman" w:hAnsi="Times New Roman"/>
          <w:bCs/>
          <w:sz w:val="24"/>
          <w:szCs w:val="24"/>
        </w:rPr>
        <w:t xml:space="preserve"> the one carbon cycle or by stimulating PI3/AKT pathway through its receptor that is VDR or by regulating renin angiotensin pathway or by regulating the </w:t>
      </w:r>
      <w:r w:rsidR="003F4E70" w:rsidRPr="00AA69A8">
        <w:rPr>
          <w:rFonts w:ascii="Times New Roman" w:hAnsi="Times New Roman"/>
          <w:bCs/>
          <w:sz w:val="24"/>
          <w:szCs w:val="24"/>
        </w:rPr>
        <w:t>long chain polyunsaturated fatty acids</w:t>
      </w:r>
      <w:r w:rsidR="00D500B0" w:rsidRPr="00AA69A8">
        <w:rPr>
          <w:rFonts w:ascii="Times New Roman" w:hAnsi="Times New Roman"/>
          <w:bCs/>
          <w:sz w:val="24"/>
          <w:szCs w:val="24"/>
        </w:rPr>
        <w:t xml:space="preserve"> metabolism</w:t>
      </w:r>
      <w:r w:rsidR="003524D4" w:rsidRPr="00AA69A8">
        <w:rPr>
          <w:rFonts w:ascii="Times New Roman" w:hAnsi="Times New Roman"/>
          <w:bCs/>
          <w:sz w:val="24"/>
          <w:szCs w:val="24"/>
        </w:rPr>
        <w:t>.</w:t>
      </w:r>
      <w:r w:rsidR="002170DD" w:rsidRPr="001F1878">
        <w:rPr>
          <w:rFonts w:ascii="Times New Roman" w:hAnsi="Times New Roman"/>
          <w:bCs/>
          <w:sz w:val="24"/>
          <w:szCs w:val="24"/>
          <w:vertAlign w:val="superscript"/>
        </w:rPr>
        <w:t>3</w:t>
      </w:r>
      <w:r w:rsidR="002170DD">
        <w:rPr>
          <w:rFonts w:ascii="Times New Roman" w:hAnsi="Times New Roman"/>
          <w:bCs/>
          <w:sz w:val="24"/>
          <w:szCs w:val="24"/>
          <w:vertAlign w:val="superscript"/>
        </w:rPr>
        <w:t>6</w:t>
      </w:r>
      <w:r w:rsidR="002170DD" w:rsidRPr="00AA69A8">
        <w:rPr>
          <w:rFonts w:ascii="Times New Roman" w:hAnsi="Times New Roman"/>
          <w:bCs/>
          <w:sz w:val="24"/>
          <w:szCs w:val="24"/>
        </w:rPr>
        <w:t xml:space="preserve"> </w:t>
      </w:r>
      <w:r w:rsidR="004F6668" w:rsidRPr="00AA69A8">
        <w:rPr>
          <w:rFonts w:ascii="Times New Roman" w:hAnsi="Times New Roman"/>
          <w:sz w:val="24"/>
          <w:szCs w:val="24"/>
        </w:rPr>
        <w:t>Our animal studies</w:t>
      </w:r>
      <w:r w:rsidR="001A4B2C" w:rsidRPr="00AA69A8">
        <w:rPr>
          <w:rFonts w:ascii="Times New Roman" w:hAnsi="Times New Roman"/>
          <w:sz w:val="24"/>
          <w:szCs w:val="24"/>
        </w:rPr>
        <w:t xml:space="preserve"> in </w:t>
      </w:r>
      <w:r w:rsidR="00EC11CD">
        <w:rPr>
          <w:rFonts w:ascii="Times New Roman" w:hAnsi="Times New Roman"/>
          <w:bCs/>
          <w:sz w:val="24"/>
          <w:szCs w:val="24"/>
          <w:lang w:val="en-IN" w:eastAsia="en-IN"/>
        </w:rPr>
        <w:t>preeclampsia</w:t>
      </w:r>
      <w:r w:rsidR="004F6668" w:rsidRPr="00AA69A8">
        <w:rPr>
          <w:rFonts w:ascii="Times New Roman" w:hAnsi="Times New Roman"/>
          <w:sz w:val="24"/>
          <w:szCs w:val="24"/>
        </w:rPr>
        <w:t xml:space="preserve"> have</w:t>
      </w:r>
      <w:r w:rsidR="001A4B2C" w:rsidRPr="00AA69A8">
        <w:rPr>
          <w:rFonts w:ascii="Times New Roman" w:hAnsi="Times New Roman"/>
          <w:sz w:val="24"/>
          <w:szCs w:val="24"/>
        </w:rPr>
        <w:t xml:space="preserve"> </w:t>
      </w:r>
      <w:r w:rsidR="004F6668" w:rsidRPr="00AA69A8">
        <w:rPr>
          <w:rFonts w:ascii="Times New Roman" w:hAnsi="Times New Roman"/>
          <w:sz w:val="24"/>
          <w:szCs w:val="24"/>
        </w:rPr>
        <w:t>demonstrated</w:t>
      </w:r>
      <w:r w:rsidR="00D500B0" w:rsidRPr="00AA69A8">
        <w:rPr>
          <w:rFonts w:ascii="Times New Roman" w:hAnsi="Times New Roman"/>
          <w:sz w:val="24"/>
          <w:szCs w:val="24"/>
        </w:rPr>
        <w:t xml:space="preserve"> that vitami</w:t>
      </w:r>
      <w:r w:rsidR="00CA0DE8" w:rsidRPr="00AA69A8">
        <w:rPr>
          <w:rFonts w:ascii="Times New Roman" w:hAnsi="Times New Roman"/>
          <w:sz w:val="24"/>
          <w:szCs w:val="24"/>
        </w:rPr>
        <w:t>n D status can alter fatty acid</w:t>
      </w:r>
      <w:r w:rsidR="00D500B0" w:rsidRPr="00AA69A8">
        <w:rPr>
          <w:rFonts w:ascii="Times New Roman" w:hAnsi="Times New Roman"/>
          <w:sz w:val="24"/>
          <w:szCs w:val="24"/>
        </w:rPr>
        <w:t xml:space="preserve"> </w:t>
      </w:r>
      <w:r w:rsidR="00C46F89" w:rsidRPr="00AA69A8">
        <w:rPr>
          <w:rFonts w:ascii="Times New Roman" w:hAnsi="Times New Roman"/>
          <w:bCs/>
          <w:sz w:val="24"/>
          <w:szCs w:val="24"/>
        </w:rPr>
        <w:t>concentrations</w:t>
      </w:r>
      <w:r w:rsidR="00D500B0" w:rsidRPr="00AA69A8">
        <w:rPr>
          <w:rFonts w:ascii="Times New Roman" w:hAnsi="Times New Roman"/>
          <w:sz w:val="24"/>
          <w:szCs w:val="24"/>
        </w:rPr>
        <w:t xml:space="preserve"> </w:t>
      </w:r>
      <w:r w:rsidR="00B07BEC" w:rsidRPr="00AA69A8">
        <w:rPr>
          <w:rFonts w:ascii="Times New Roman" w:hAnsi="Times New Roman"/>
          <w:sz w:val="24"/>
          <w:szCs w:val="24"/>
        </w:rPr>
        <w:t>which in turn influence</w:t>
      </w:r>
      <w:r w:rsidR="00D500B0" w:rsidRPr="00AA69A8">
        <w:rPr>
          <w:rFonts w:ascii="Times New Roman" w:hAnsi="Times New Roman"/>
          <w:sz w:val="24"/>
          <w:szCs w:val="24"/>
        </w:rPr>
        <w:t xml:space="preserve"> angiogenesis.</w:t>
      </w:r>
      <w:r w:rsidR="002170DD" w:rsidRPr="001F1878">
        <w:rPr>
          <w:rFonts w:ascii="Times New Roman" w:hAnsi="Times New Roman"/>
          <w:sz w:val="24"/>
          <w:szCs w:val="24"/>
          <w:vertAlign w:val="superscript"/>
        </w:rPr>
        <w:t>3</w:t>
      </w:r>
      <w:r w:rsidR="002170DD">
        <w:rPr>
          <w:rFonts w:ascii="Times New Roman" w:hAnsi="Times New Roman"/>
          <w:sz w:val="24"/>
          <w:szCs w:val="24"/>
          <w:vertAlign w:val="superscript"/>
        </w:rPr>
        <w:t>8</w:t>
      </w:r>
      <w:r w:rsidR="002170DD" w:rsidRPr="001F1878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="00A12591">
        <w:rPr>
          <w:rFonts w:ascii="Times New Roman" w:hAnsi="Times New Roman"/>
          <w:sz w:val="24"/>
          <w:szCs w:val="24"/>
        </w:rPr>
        <w:t xml:space="preserve">A recent report by </w:t>
      </w:r>
      <w:proofErr w:type="spellStart"/>
      <w:r w:rsidR="00A12591" w:rsidRPr="00DE1BFF">
        <w:rPr>
          <w:rFonts w:ascii="Times New Roman" w:hAnsi="Times New Roman"/>
          <w:sz w:val="24"/>
          <w:szCs w:val="24"/>
        </w:rPr>
        <w:t>Cavoretto</w:t>
      </w:r>
      <w:proofErr w:type="spellEnd"/>
      <w:r w:rsidR="00A12591" w:rsidRPr="00DE1BFF">
        <w:rPr>
          <w:rFonts w:ascii="Times New Roman" w:hAnsi="Times New Roman"/>
          <w:sz w:val="24"/>
          <w:szCs w:val="24"/>
        </w:rPr>
        <w:t xml:space="preserve"> and </w:t>
      </w:r>
      <w:proofErr w:type="spellStart"/>
      <w:r w:rsidR="00A12591" w:rsidRPr="00DE1BFF">
        <w:rPr>
          <w:rFonts w:ascii="Times New Roman" w:hAnsi="Times New Roman"/>
          <w:sz w:val="24"/>
          <w:szCs w:val="24"/>
        </w:rPr>
        <w:t>Viganò</w:t>
      </w:r>
      <w:proofErr w:type="spellEnd"/>
      <w:r w:rsidR="00A12591" w:rsidRPr="00DE1BFF">
        <w:rPr>
          <w:rFonts w:ascii="Times New Roman" w:hAnsi="Times New Roman"/>
          <w:sz w:val="24"/>
          <w:szCs w:val="24"/>
        </w:rPr>
        <w:t xml:space="preserve"> suggests that there is   enough evidence for promoting the measurement of vitamin D levels before conception or in the first trimester of pregnancy (if this was not done earlier) as a prognostic biomarker for miscarriage</w:t>
      </w:r>
      <w:r w:rsidR="00A12591" w:rsidRPr="001F1878">
        <w:rPr>
          <w:rFonts w:ascii="Times New Roman" w:hAnsi="Times New Roman"/>
          <w:sz w:val="24"/>
          <w:szCs w:val="24"/>
          <w:vertAlign w:val="superscript"/>
        </w:rPr>
        <w:t>3</w:t>
      </w:r>
      <w:r w:rsidR="00A12591">
        <w:rPr>
          <w:rFonts w:ascii="Times New Roman" w:hAnsi="Times New Roman"/>
          <w:sz w:val="24"/>
          <w:szCs w:val="24"/>
          <w:vertAlign w:val="superscript"/>
        </w:rPr>
        <w:t>9</w:t>
      </w:r>
      <w:r w:rsidR="00A12591" w:rsidRPr="00DE1BFF">
        <w:rPr>
          <w:rFonts w:ascii="Times New Roman" w:hAnsi="Times New Roman"/>
          <w:sz w:val="24"/>
          <w:szCs w:val="24"/>
        </w:rPr>
        <w:t>. </w:t>
      </w:r>
      <w:r w:rsidR="00A12591">
        <w:rPr>
          <w:rFonts w:ascii="Times New Roman" w:hAnsi="Times New Roman"/>
          <w:sz w:val="24"/>
          <w:szCs w:val="24"/>
        </w:rPr>
        <w:t>Our findings also support the need to routinely undertake vitam</w:t>
      </w:r>
      <w:r w:rsidR="00A12591" w:rsidRPr="003C703D">
        <w:rPr>
          <w:rFonts w:ascii="Times New Roman" w:hAnsi="Times New Roman"/>
          <w:sz w:val="24"/>
          <w:szCs w:val="24"/>
        </w:rPr>
        <w:t>in D measurements in early pregnancy</w:t>
      </w:r>
      <w:r w:rsidR="00A12591">
        <w:rPr>
          <w:rFonts w:ascii="Times New Roman" w:hAnsi="Times New Roman"/>
          <w:sz w:val="24"/>
          <w:szCs w:val="24"/>
        </w:rPr>
        <w:t xml:space="preserve"> in all patients as Vitamin D levels in early pregnancy were lower in preeclampsia. Nevertheless, t</w:t>
      </w:r>
      <w:r w:rsidR="00A12591" w:rsidRPr="00DE1BFF">
        <w:rPr>
          <w:rFonts w:ascii="Times New Roman" w:hAnsi="Times New Roman"/>
          <w:sz w:val="24"/>
          <w:szCs w:val="24"/>
        </w:rPr>
        <w:t>here is a need to conduct future RCTs on the role of Vitamin D in pregnancy.</w:t>
      </w:r>
      <w:r w:rsidR="00A12591">
        <w:rPr>
          <w:rFonts w:ascii="Times New Roman" w:hAnsi="Times New Roman"/>
          <w:sz w:val="24"/>
          <w:szCs w:val="24"/>
        </w:rPr>
        <w:t xml:space="preserve"> </w:t>
      </w:r>
      <w:r w:rsidR="00D500B0" w:rsidRPr="00AA69A8">
        <w:rPr>
          <w:rFonts w:ascii="Times New Roman" w:hAnsi="Times New Roman"/>
          <w:sz w:val="24"/>
          <w:szCs w:val="24"/>
        </w:rPr>
        <w:t xml:space="preserve">A study examining the </w:t>
      </w:r>
      <w:r w:rsidR="00C46F89" w:rsidRPr="00AA69A8">
        <w:rPr>
          <w:rFonts w:ascii="Times New Roman" w:hAnsi="Times New Roman"/>
          <w:bCs/>
          <w:sz w:val="24"/>
          <w:szCs w:val="24"/>
        </w:rPr>
        <w:t>concentrations</w:t>
      </w:r>
      <w:r w:rsidR="00D500B0" w:rsidRPr="00AA69A8">
        <w:rPr>
          <w:rFonts w:ascii="Times New Roman" w:hAnsi="Times New Roman"/>
          <w:sz w:val="24"/>
          <w:szCs w:val="24"/>
        </w:rPr>
        <w:t xml:space="preserve"> of angiogenic growth factors which are critical for normal placental development from early pregnancy will provide a better understanding </w:t>
      </w:r>
      <w:r w:rsidR="00FA304D" w:rsidRPr="00AA69A8">
        <w:rPr>
          <w:rFonts w:ascii="Times New Roman" w:hAnsi="Times New Roman"/>
          <w:sz w:val="24"/>
          <w:szCs w:val="24"/>
        </w:rPr>
        <w:t>of the mechanism through which vitamin D influences angiogenesis in preeclampsia.</w:t>
      </w:r>
      <w:r w:rsidR="00A5295D">
        <w:rPr>
          <w:rFonts w:ascii="Times New Roman" w:hAnsi="Times New Roman"/>
          <w:sz w:val="24"/>
          <w:szCs w:val="24"/>
        </w:rPr>
        <w:t xml:space="preserve"> </w:t>
      </w:r>
    </w:p>
    <w:p w14:paraId="4021F818" w14:textId="77777777" w:rsidR="002170DD" w:rsidRDefault="002170DD" w:rsidP="00790A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2377799" w14:textId="77777777" w:rsidR="001C1979" w:rsidRPr="00AA69A8" w:rsidRDefault="001C1979" w:rsidP="00790A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A69A8">
        <w:rPr>
          <w:rFonts w:ascii="Times New Roman" w:hAnsi="Times New Roman"/>
          <w:b/>
          <w:sz w:val="24"/>
          <w:szCs w:val="24"/>
        </w:rPr>
        <w:t xml:space="preserve">Strength and limitations </w:t>
      </w:r>
    </w:p>
    <w:p w14:paraId="54F42257" w14:textId="77777777" w:rsidR="002333BD" w:rsidRPr="00AA69A8" w:rsidRDefault="00A53942" w:rsidP="00790AB7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A69A8">
        <w:rPr>
          <w:rFonts w:ascii="Times New Roman" w:hAnsi="Times New Roman"/>
          <w:sz w:val="24"/>
          <w:szCs w:val="24"/>
        </w:rPr>
        <w:t xml:space="preserve">The strength of this study is its </w:t>
      </w:r>
      <w:r w:rsidR="00A34D55" w:rsidRPr="00AA69A8">
        <w:rPr>
          <w:rFonts w:ascii="Times New Roman" w:hAnsi="Times New Roman"/>
          <w:sz w:val="24"/>
          <w:szCs w:val="24"/>
        </w:rPr>
        <w:t xml:space="preserve">longitudinal study design. </w:t>
      </w:r>
      <w:r w:rsidR="007E4073" w:rsidRPr="00AA69A8">
        <w:rPr>
          <w:rFonts w:ascii="Times New Roman" w:hAnsi="Times New Roman"/>
          <w:sz w:val="24"/>
          <w:szCs w:val="24"/>
        </w:rPr>
        <w:t>T</w:t>
      </w:r>
      <w:r w:rsidR="00A34D55" w:rsidRPr="00AA69A8">
        <w:rPr>
          <w:rFonts w:ascii="Times New Roman" w:hAnsi="Times New Roman"/>
          <w:sz w:val="24"/>
          <w:szCs w:val="24"/>
        </w:rPr>
        <w:t xml:space="preserve">his study is the first to examine the vitamin D concentrations serially across gestation in Indian pregnant women with </w:t>
      </w:r>
      <w:r w:rsidR="00B07BEC" w:rsidRPr="00AA69A8">
        <w:rPr>
          <w:rFonts w:ascii="Times New Roman" w:hAnsi="Times New Roman"/>
          <w:sz w:val="24"/>
          <w:szCs w:val="24"/>
        </w:rPr>
        <w:t>and</w:t>
      </w:r>
      <w:r w:rsidR="00A34D55" w:rsidRPr="00AA69A8">
        <w:rPr>
          <w:rFonts w:ascii="Times New Roman" w:hAnsi="Times New Roman"/>
          <w:sz w:val="24"/>
          <w:szCs w:val="24"/>
        </w:rPr>
        <w:t xml:space="preserve"> without </w:t>
      </w:r>
      <w:r w:rsidR="00EC11CD">
        <w:rPr>
          <w:rFonts w:ascii="Times New Roman" w:hAnsi="Times New Roman"/>
          <w:bCs/>
          <w:sz w:val="24"/>
          <w:szCs w:val="24"/>
          <w:lang w:val="en-IN" w:eastAsia="en-IN"/>
        </w:rPr>
        <w:t>preeclampsia</w:t>
      </w:r>
      <w:r w:rsidR="00A34D55" w:rsidRPr="00AA69A8">
        <w:rPr>
          <w:rFonts w:ascii="Times New Roman" w:hAnsi="Times New Roman"/>
          <w:sz w:val="24"/>
          <w:szCs w:val="24"/>
        </w:rPr>
        <w:t xml:space="preserve">. </w:t>
      </w:r>
      <w:r w:rsidR="002333BD" w:rsidRPr="00AA69A8">
        <w:rPr>
          <w:rFonts w:ascii="Times New Roman" w:hAnsi="Times New Roman"/>
          <w:sz w:val="24"/>
          <w:szCs w:val="24"/>
        </w:rPr>
        <w:t>The current study lack</w:t>
      </w:r>
      <w:r w:rsidR="00807F39" w:rsidRPr="00AA69A8">
        <w:rPr>
          <w:rFonts w:ascii="Times New Roman" w:hAnsi="Times New Roman"/>
          <w:sz w:val="24"/>
          <w:szCs w:val="24"/>
        </w:rPr>
        <w:t>s</w:t>
      </w:r>
      <w:r w:rsidR="002333BD" w:rsidRPr="00AA69A8">
        <w:rPr>
          <w:rFonts w:ascii="Times New Roman" w:hAnsi="Times New Roman"/>
          <w:sz w:val="24"/>
          <w:szCs w:val="24"/>
        </w:rPr>
        <w:t xml:space="preserve"> data on sun exposure</w:t>
      </w:r>
      <w:r w:rsidR="00807F39" w:rsidRPr="00AA69A8">
        <w:rPr>
          <w:rFonts w:ascii="Times New Roman" w:hAnsi="Times New Roman"/>
          <w:sz w:val="24"/>
          <w:szCs w:val="24"/>
        </w:rPr>
        <w:t xml:space="preserve"> </w:t>
      </w:r>
      <w:r w:rsidR="0064676D" w:rsidRPr="00AA69A8">
        <w:rPr>
          <w:rFonts w:ascii="Times New Roman" w:hAnsi="Times New Roman"/>
          <w:sz w:val="24"/>
          <w:szCs w:val="24"/>
        </w:rPr>
        <w:t xml:space="preserve">and </w:t>
      </w:r>
      <w:r w:rsidR="002333BD" w:rsidRPr="00AA69A8">
        <w:rPr>
          <w:rFonts w:ascii="Times New Roman" w:hAnsi="Times New Roman"/>
          <w:sz w:val="24"/>
          <w:szCs w:val="24"/>
        </w:rPr>
        <w:t xml:space="preserve">is </w:t>
      </w:r>
      <w:r w:rsidR="00807F39" w:rsidRPr="00AA69A8">
        <w:rPr>
          <w:rFonts w:ascii="Times New Roman" w:hAnsi="Times New Roman"/>
          <w:sz w:val="24"/>
          <w:szCs w:val="24"/>
        </w:rPr>
        <w:t>a</w:t>
      </w:r>
      <w:r w:rsidR="002333BD" w:rsidRPr="00AA69A8">
        <w:rPr>
          <w:rFonts w:ascii="Times New Roman" w:hAnsi="Times New Roman"/>
          <w:sz w:val="24"/>
          <w:szCs w:val="24"/>
        </w:rPr>
        <w:t xml:space="preserve"> limitation of th</w:t>
      </w:r>
      <w:r w:rsidR="00807F39" w:rsidRPr="00AA69A8">
        <w:rPr>
          <w:rFonts w:ascii="Times New Roman" w:hAnsi="Times New Roman"/>
          <w:sz w:val="24"/>
          <w:szCs w:val="24"/>
        </w:rPr>
        <w:t>e</w:t>
      </w:r>
      <w:r w:rsidR="002333BD" w:rsidRPr="00AA69A8">
        <w:rPr>
          <w:rFonts w:ascii="Times New Roman" w:hAnsi="Times New Roman"/>
          <w:sz w:val="24"/>
          <w:szCs w:val="24"/>
        </w:rPr>
        <w:t xml:space="preserve"> </w:t>
      </w:r>
      <w:r w:rsidR="004942A8" w:rsidRPr="00AA69A8">
        <w:rPr>
          <w:rFonts w:ascii="Times New Roman" w:hAnsi="Times New Roman"/>
          <w:sz w:val="24"/>
          <w:szCs w:val="24"/>
        </w:rPr>
        <w:t>study</w:t>
      </w:r>
      <w:r w:rsidR="002333BD" w:rsidRPr="00AA69A8">
        <w:rPr>
          <w:rFonts w:ascii="Times New Roman" w:hAnsi="Times New Roman"/>
          <w:sz w:val="24"/>
          <w:szCs w:val="24"/>
        </w:rPr>
        <w:t xml:space="preserve">. </w:t>
      </w:r>
      <w:r w:rsidR="00A12591">
        <w:rPr>
          <w:rFonts w:ascii="Times New Roman" w:hAnsi="Times New Roman"/>
          <w:sz w:val="24"/>
          <w:szCs w:val="24"/>
        </w:rPr>
        <w:t>T</w:t>
      </w:r>
      <w:r w:rsidR="00A12591" w:rsidRPr="00424385">
        <w:rPr>
          <w:rFonts w:ascii="Times New Roman" w:hAnsi="Times New Roman"/>
          <w:sz w:val="24"/>
          <w:szCs w:val="24"/>
        </w:rPr>
        <w:t xml:space="preserve">he effect of covariates and risk of bias </w:t>
      </w:r>
      <w:r w:rsidR="00A12591">
        <w:rPr>
          <w:rFonts w:ascii="Times New Roman" w:hAnsi="Times New Roman"/>
          <w:sz w:val="24"/>
          <w:szCs w:val="24"/>
        </w:rPr>
        <w:t xml:space="preserve">are likely to have </w:t>
      </w:r>
      <w:r w:rsidR="00A12591" w:rsidRPr="00424385">
        <w:rPr>
          <w:rFonts w:ascii="Times New Roman" w:hAnsi="Times New Roman"/>
          <w:sz w:val="24"/>
          <w:szCs w:val="24"/>
        </w:rPr>
        <w:t>influenc</w:t>
      </w:r>
      <w:r w:rsidR="00A12591">
        <w:rPr>
          <w:rFonts w:ascii="Times New Roman" w:hAnsi="Times New Roman"/>
          <w:sz w:val="24"/>
          <w:szCs w:val="24"/>
        </w:rPr>
        <w:t xml:space="preserve">ed </w:t>
      </w:r>
      <w:r w:rsidR="00A12591" w:rsidRPr="00424385">
        <w:rPr>
          <w:rFonts w:ascii="Times New Roman" w:hAnsi="Times New Roman"/>
          <w:sz w:val="24"/>
          <w:szCs w:val="24"/>
        </w:rPr>
        <w:t>the findings of this study</w:t>
      </w:r>
      <w:r w:rsidR="00A12591">
        <w:rPr>
          <w:rFonts w:ascii="Times New Roman" w:hAnsi="Times New Roman"/>
          <w:sz w:val="24"/>
          <w:szCs w:val="24"/>
        </w:rPr>
        <w:t xml:space="preserve">. </w:t>
      </w:r>
      <w:r w:rsidR="00A12591" w:rsidRPr="00424385">
        <w:rPr>
          <w:rFonts w:ascii="Times New Roman" w:hAnsi="Times New Roman"/>
          <w:sz w:val="24"/>
          <w:szCs w:val="24"/>
        </w:rPr>
        <w:t xml:space="preserve"> </w:t>
      </w:r>
      <w:r w:rsidR="00A12591">
        <w:rPr>
          <w:rFonts w:ascii="Times New Roman" w:hAnsi="Times New Roman"/>
          <w:sz w:val="24"/>
          <w:szCs w:val="24"/>
        </w:rPr>
        <w:t xml:space="preserve">Furthermore, the absence of significance </w:t>
      </w:r>
      <w:r w:rsidR="00A12591" w:rsidRPr="00424385">
        <w:rPr>
          <w:rFonts w:ascii="Times New Roman" w:hAnsi="Times New Roman"/>
          <w:sz w:val="24"/>
          <w:szCs w:val="24"/>
        </w:rPr>
        <w:t xml:space="preserve">at V3 need to </w:t>
      </w:r>
      <w:proofErr w:type="gramStart"/>
      <w:r w:rsidR="00A12591" w:rsidRPr="00424385">
        <w:rPr>
          <w:rFonts w:ascii="Times New Roman" w:hAnsi="Times New Roman"/>
          <w:sz w:val="24"/>
          <w:szCs w:val="24"/>
        </w:rPr>
        <w:t>explore</w:t>
      </w:r>
      <w:r w:rsidR="00A12591">
        <w:rPr>
          <w:rFonts w:ascii="Times New Roman" w:hAnsi="Times New Roman"/>
          <w:sz w:val="24"/>
          <w:szCs w:val="24"/>
        </w:rPr>
        <w:t>d</w:t>
      </w:r>
      <w:proofErr w:type="gramEnd"/>
      <w:r w:rsidR="00A12591" w:rsidRPr="00424385">
        <w:rPr>
          <w:rFonts w:ascii="Times New Roman" w:hAnsi="Times New Roman"/>
          <w:sz w:val="24"/>
          <w:szCs w:val="24"/>
        </w:rPr>
        <w:t xml:space="preserve"> in detail in further studies.</w:t>
      </w:r>
    </w:p>
    <w:p w14:paraId="34D643E4" w14:textId="77777777" w:rsidR="007E4073" w:rsidRPr="00AA69A8" w:rsidRDefault="007E4073" w:rsidP="00790A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AF744F7" w14:textId="77777777" w:rsidR="00065FD5" w:rsidRPr="00AA69A8" w:rsidRDefault="00065FD5" w:rsidP="00790A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AA69A8">
        <w:rPr>
          <w:rFonts w:ascii="Times New Roman" w:hAnsi="Times New Roman"/>
          <w:b/>
          <w:sz w:val="24"/>
          <w:szCs w:val="24"/>
        </w:rPr>
        <w:t>Conclusion</w:t>
      </w:r>
    </w:p>
    <w:p w14:paraId="1B1D87FB" w14:textId="77777777" w:rsidR="00CA0DE8" w:rsidRPr="00AA69A8" w:rsidRDefault="00065FD5" w:rsidP="00790AB7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AA69A8">
        <w:rPr>
          <w:rFonts w:ascii="Times New Roman" w:hAnsi="Times New Roman"/>
          <w:sz w:val="24"/>
          <w:szCs w:val="24"/>
        </w:rPr>
        <w:t>This study report</w:t>
      </w:r>
      <w:r w:rsidR="003524D4" w:rsidRPr="00AA69A8">
        <w:rPr>
          <w:rFonts w:ascii="Times New Roman" w:hAnsi="Times New Roman"/>
          <w:sz w:val="24"/>
          <w:szCs w:val="24"/>
        </w:rPr>
        <w:t xml:space="preserve">s </w:t>
      </w:r>
      <w:r w:rsidR="00527AFF" w:rsidRPr="00AA69A8">
        <w:rPr>
          <w:rFonts w:ascii="Times New Roman" w:hAnsi="Times New Roman"/>
          <w:sz w:val="24"/>
          <w:szCs w:val="24"/>
        </w:rPr>
        <w:t xml:space="preserve">serial </w:t>
      </w:r>
      <w:r w:rsidR="00174586" w:rsidRPr="00AA69A8">
        <w:rPr>
          <w:rFonts w:ascii="Times New Roman" w:hAnsi="Times New Roman"/>
          <w:sz w:val="24"/>
          <w:szCs w:val="24"/>
        </w:rPr>
        <w:t>measurements of</w:t>
      </w:r>
      <w:r w:rsidRPr="00AA69A8">
        <w:rPr>
          <w:rFonts w:ascii="Times New Roman" w:hAnsi="Times New Roman"/>
          <w:sz w:val="24"/>
          <w:szCs w:val="24"/>
        </w:rPr>
        <w:t xml:space="preserve"> vitamin D across gestation and</w:t>
      </w:r>
      <w:r w:rsidR="00174586" w:rsidRPr="00AA69A8">
        <w:rPr>
          <w:rFonts w:ascii="Times New Roman" w:hAnsi="Times New Roman"/>
          <w:sz w:val="24"/>
          <w:szCs w:val="24"/>
        </w:rPr>
        <w:t xml:space="preserve"> </w:t>
      </w:r>
      <w:r w:rsidR="00ED2260" w:rsidRPr="00AA69A8">
        <w:rPr>
          <w:rFonts w:ascii="Times New Roman" w:hAnsi="Times New Roman"/>
          <w:sz w:val="24"/>
          <w:szCs w:val="24"/>
        </w:rPr>
        <w:t xml:space="preserve">the </w:t>
      </w:r>
      <w:r w:rsidR="00527AFF" w:rsidRPr="00AA69A8">
        <w:rPr>
          <w:rFonts w:ascii="Times New Roman" w:hAnsi="Times New Roman"/>
          <w:sz w:val="24"/>
          <w:szCs w:val="24"/>
        </w:rPr>
        <w:t xml:space="preserve">risk of </w:t>
      </w:r>
      <w:r w:rsidR="00ED2260" w:rsidRPr="00AA69A8">
        <w:rPr>
          <w:rFonts w:ascii="Times New Roman" w:hAnsi="Times New Roman"/>
          <w:sz w:val="24"/>
          <w:szCs w:val="24"/>
        </w:rPr>
        <w:t xml:space="preserve">developing </w:t>
      </w:r>
      <w:r w:rsidRPr="00AA69A8">
        <w:rPr>
          <w:rFonts w:ascii="Times New Roman" w:hAnsi="Times New Roman"/>
          <w:sz w:val="24"/>
          <w:szCs w:val="24"/>
        </w:rPr>
        <w:t xml:space="preserve">preeclampsia in </w:t>
      </w:r>
      <w:r w:rsidR="00ED2260" w:rsidRPr="00AA69A8">
        <w:rPr>
          <w:rFonts w:ascii="Times New Roman" w:hAnsi="Times New Roman"/>
          <w:sz w:val="24"/>
          <w:szCs w:val="24"/>
        </w:rPr>
        <w:t xml:space="preserve">the </w:t>
      </w:r>
      <w:r w:rsidR="00700D78" w:rsidRPr="00AA69A8">
        <w:rPr>
          <w:rFonts w:ascii="Times New Roman" w:hAnsi="Times New Roman"/>
          <w:sz w:val="24"/>
          <w:szCs w:val="24"/>
        </w:rPr>
        <w:t>Indian population.</w:t>
      </w:r>
      <w:r w:rsidR="003524D4" w:rsidRPr="00AA69A8">
        <w:rPr>
          <w:rFonts w:ascii="Times New Roman" w:hAnsi="Times New Roman"/>
          <w:sz w:val="24"/>
          <w:szCs w:val="24"/>
        </w:rPr>
        <w:t xml:space="preserve"> </w:t>
      </w:r>
      <w:r w:rsidR="00700D78" w:rsidRPr="00AA69A8">
        <w:rPr>
          <w:rFonts w:ascii="Times New Roman" w:hAnsi="Times New Roman"/>
          <w:sz w:val="24"/>
          <w:szCs w:val="24"/>
        </w:rPr>
        <w:t>Our findings suggest that v</w:t>
      </w:r>
      <w:r w:rsidRPr="00AA69A8">
        <w:rPr>
          <w:rFonts w:ascii="Times New Roman" w:hAnsi="Times New Roman"/>
          <w:sz w:val="24"/>
          <w:szCs w:val="24"/>
        </w:rPr>
        <w:t xml:space="preserve">itamin D </w:t>
      </w:r>
      <w:r w:rsidR="00700D78" w:rsidRPr="00AA69A8">
        <w:rPr>
          <w:rFonts w:ascii="Times New Roman" w:hAnsi="Times New Roman"/>
          <w:sz w:val="24"/>
          <w:szCs w:val="24"/>
        </w:rPr>
        <w:t xml:space="preserve">deficiency </w:t>
      </w:r>
      <w:r w:rsidR="00700D78" w:rsidRPr="00AA69A8">
        <w:rPr>
          <w:rFonts w:ascii="Times New Roman" w:hAnsi="Times New Roman"/>
          <w:sz w:val="24"/>
          <w:szCs w:val="24"/>
        </w:rPr>
        <w:lastRenderedPageBreak/>
        <w:t xml:space="preserve">exists before the clinical </w:t>
      </w:r>
      <w:r w:rsidR="003524D4" w:rsidRPr="00AA69A8">
        <w:rPr>
          <w:rFonts w:ascii="Times New Roman" w:hAnsi="Times New Roman"/>
          <w:sz w:val="24"/>
          <w:szCs w:val="24"/>
        </w:rPr>
        <w:t>diagnosis</w:t>
      </w:r>
      <w:r w:rsidR="00700D78" w:rsidRPr="00AA69A8">
        <w:rPr>
          <w:rFonts w:ascii="Times New Roman" w:hAnsi="Times New Roman"/>
          <w:sz w:val="24"/>
          <w:szCs w:val="24"/>
        </w:rPr>
        <w:t xml:space="preserve"> </w:t>
      </w:r>
      <w:r w:rsidR="00CA0DE8" w:rsidRPr="00AA69A8">
        <w:rPr>
          <w:rFonts w:ascii="Times New Roman" w:hAnsi="Times New Roman"/>
          <w:sz w:val="24"/>
          <w:szCs w:val="24"/>
        </w:rPr>
        <w:t xml:space="preserve">of preeclampsia and may therefore be an important </w:t>
      </w:r>
      <w:proofErr w:type="spellStart"/>
      <w:r w:rsidR="00CA0DE8" w:rsidRPr="00AA69A8">
        <w:rPr>
          <w:rFonts w:ascii="Times New Roman" w:hAnsi="Times New Roman"/>
          <w:sz w:val="24"/>
          <w:szCs w:val="24"/>
        </w:rPr>
        <w:t>aetiological</w:t>
      </w:r>
      <w:proofErr w:type="spellEnd"/>
      <w:r w:rsidR="00CA0DE8" w:rsidRPr="00AA69A8">
        <w:rPr>
          <w:rFonts w:ascii="Times New Roman" w:hAnsi="Times New Roman"/>
          <w:sz w:val="24"/>
          <w:szCs w:val="24"/>
        </w:rPr>
        <w:t xml:space="preserve"> factor. However, reverse causality (that vitamin D deficiency is an early manifestation of preeclampsia) cannot be ruled out. Future studies examining the effect of vitamin D supplementation starting in early pregnancy or pre-conceptionally and its influence on risk of developing preeclampsia are warranted.</w:t>
      </w:r>
    </w:p>
    <w:p w14:paraId="56F67043" w14:textId="77777777" w:rsidR="003524D4" w:rsidRPr="00AA69A8" w:rsidRDefault="003524D4" w:rsidP="00790AB7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</w:p>
    <w:p w14:paraId="473DB080" w14:textId="77777777" w:rsidR="00AD428F" w:rsidRPr="00AD428F" w:rsidRDefault="0085255C" w:rsidP="00790AB7">
      <w:pPr>
        <w:spacing w:after="0" w:line="360" w:lineRule="auto"/>
        <w:jc w:val="both"/>
        <w:outlineLvl w:val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</w:t>
      </w:r>
      <w:r w:rsidR="00AD428F" w:rsidRPr="00AD428F">
        <w:rPr>
          <w:rFonts w:ascii="Times New Roman" w:hAnsi="Times New Roman"/>
          <w:b/>
          <w:sz w:val="24"/>
          <w:szCs w:val="24"/>
        </w:rPr>
        <w:t>thical Approval</w:t>
      </w:r>
    </w:p>
    <w:p w14:paraId="24A90980" w14:textId="77777777" w:rsidR="009E681B" w:rsidRDefault="00AD428F" w:rsidP="00790AB7">
      <w:pPr>
        <w:spacing w:after="0" w:line="360" w:lineRule="auto"/>
        <w:jc w:val="both"/>
        <w:outlineLvl w:val="2"/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="00684B09" w:rsidRPr="00A02C68">
        <w:rPr>
          <w:rFonts w:ascii="Times New Roman" w:hAnsi="Times New Roman"/>
          <w:sz w:val="24"/>
          <w:szCs w:val="24"/>
        </w:rPr>
        <w:t>The study protocol was performed in accordance with the Guidelines laid down by the Indian Council of Medical Research, Gov</w:t>
      </w:r>
      <w:r w:rsidR="0042202A">
        <w:rPr>
          <w:rFonts w:ascii="Times New Roman" w:hAnsi="Times New Roman"/>
          <w:sz w:val="24"/>
          <w:szCs w:val="24"/>
        </w:rPr>
        <w:t>ernment</w:t>
      </w:r>
      <w:r w:rsidR="00684B09" w:rsidRPr="00A02C68">
        <w:rPr>
          <w:rFonts w:ascii="Times New Roman" w:hAnsi="Times New Roman"/>
          <w:sz w:val="24"/>
          <w:szCs w:val="24"/>
        </w:rPr>
        <w:t xml:space="preserve"> of India and approved by the </w:t>
      </w:r>
      <w:r w:rsidR="00684B09" w:rsidRPr="00AA69A8">
        <w:rPr>
          <w:rFonts w:ascii="Times New Roman" w:hAnsi="Times New Roman"/>
          <w:sz w:val="24"/>
          <w:szCs w:val="24"/>
        </w:rPr>
        <w:t xml:space="preserve">Bharati Vidyapeeth Medical College </w:t>
      </w:r>
      <w:r w:rsidR="00684B09">
        <w:rPr>
          <w:rFonts w:ascii="Times New Roman" w:hAnsi="Times New Roman"/>
          <w:sz w:val="24"/>
          <w:szCs w:val="24"/>
        </w:rPr>
        <w:t xml:space="preserve">Institutional Ethical Committee </w:t>
      </w:r>
      <w:proofErr w:type="gramStart"/>
      <w:r w:rsidR="00684B09">
        <w:rPr>
          <w:rFonts w:ascii="Times New Roman" w:hAnsi="Times New Roman"/>
          <w:sz w:val="24"/>
          <w:szCs w:val="24"/>
        </w:rPr>
        <w:t>(</w:t>
      </w:r>
      <w:r w:rsidR="00684B09" w:rsidRPr="00245AA7">
        <w:rPr>
          <w:rFonts w:ascii="Times New Roman" w:hAnsi="Times New Roman"/>
          <w:sz w:val="24"/>
          <w:szCs w:val="24"/>
        </w:rPr>
        <w:t xml:space="preserve"> </w:t>
      </w:r>
      <w:r w:rsidR="00684B09">
        <w:rPr>
          <w:rFonts w:ascii="Times New Roman" w:hAnsi="Times New Roman"/>
          <w:sz w:val="24"/>
          <w:szCs w:val="24"/>
        </w:rPr>
        <w:t>IE</w:t>
      </w:r>
      <w:r w:rsidR="00684B09" w:rsidRPr="00245AA7">
        <w:rPr>
          <w:rFonts w:ascii="Times New Roman" w:hAnsi="Times New Roman"/>
          <w:sz w:val="24"/>
          <w:szCs w:val="24"/>
        </w:rPr>
        <w:t>C</w:t>
      </w:r>
      <w:proofErr w:type="gramEnd"/>
      <w:r w:rsidR="00684B09" w:rsidRPr="00245AA7">
        <w:rPr>
          <w:rFonts w:ascii="Times New Roman" w:hAnsi="Times New Roman"/>
          <w:sz w:val="24"/>
          <w:szCs w:val="24"/>
        </w:rPr>
        <w:t xml:space="preserve">/ 2015/37, dated 03.10.2015, Indian Council of Medical Research </w:t>
      </w:r>
      <w:r w:rsidR="00684B09">
        <w:rPr>
          <w:rFonts w:ascii="Times New Roman" w:hAnsi="Times New Roman"/>
          <w:sz w:val="24"/>
          <w:szCs w:val="24"/>
        </w:rPr>
        <w:t xml:space="preserve">(ICMR) </w:t>
      </w:r>
      <w:r w:rsidR="00684B09" w:rsidRPr="00245AA7">
        <w:rPr>
          <w:rFonts w:ascii="Times New Roman" w:hAnsi="Times New Roman"/>
          <w:sz w:val="24"/>
          <w:szCs w:val="24"/>
        </w:rPr>
        <w:t>Grant no.5/7/1069/13-RCH,dated 31.03.2017</w:t>
      </w:r>
      <w:r w:rsidR="00684B09">
        <w:rPr>
          <w:rFonts w:ascii="Times New Roman" w:hAnsi="Times New Roman"/>
          <w:sz w:val="24"/>
          <w:szCs w:val="24"/>
        </w:rPr>
        <w:t>).</w:t>
      </w:r>
      <w:r w:rsidR="00684B09" w:rsidRPr="00A02C68">
        <w:rPr>
          <w:rFonts w:ascii="Times New Roman" w:hAnsi="Times New Roman"/>
          <w:sz w:val="24"/>
          <w:szCs w:val="24"/>
        </w:rPr>
        <w:t>Informed consents were obtained from human participants of this study.</w:t>
      </w:r>
      <w:r w:rsidR="00684B09">
        <w:rPr>
          <w:rFonts w:ascii="Times New Roman" w:hAnsi="Times New Roman"/>
          <w:sz w:val="24"/>
          <w:szCs w:val="24"/>
        </w:rPr>
        <w:t xml:space="preserve"> </w:t>
      </w:r>
    </w:p>
    <w:p w14:paraId="03DE35AA" w14:textId="77777777" w:rsidR="00EF7807" w:rsidRDefault="00EF7807" w:rsidP="00790AB7">
      <w:pPr>
        <w:spacing w:after="0" w:line="36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7EBD7D24" w14:textId="77777777" w:rsidR="00EF7807" w:rsidRDefault="00EF7807" w:rsidP="00790AB7">
      <w:pPr>
        <w:spacing w:after="0" w:line="36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4A35E2">
        <w:rPr>
          <w:rFonts w:ascii="Times New Roman" w:hAnsi="Times New Roman"/>
          <w:b/>
          <w:bCs/>
          <w:sz w:val="24"/>
          <w:szCs w:val="24"/>
        </w:rPr>
        <w:t>Author contributions</w:t>
      </w:r>
    </w:p>
    <w:p w14:paraId="4676CBBC" w14:textId="77777777" w:rsidR="00960351" w:rsidRDefault="00A90A7D" w:rsidP="00B736EA">
      <w:pPr>
        <w:spacing w:after="0" w:line="360" w:lineRule="auto"/>
        <w:ind w:firstLine="720"/>
        <w:jc w:val="both"/>
        <w:outlineLvl w:val="0"/>
        <w:rPr>
          <w:rFonts w:ascii="Times New Roman" w:hAnsi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</w:rPr>
        <w:t>Conceptulization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EF7807" w:rsidRPr="00290ECF">
        <w:rPr>
          <w:rFonts w:ascii="Times New Roman" w:hAnsi="Times New Roman"/>
          <w:sz w:val="24"/>
          <w:szCs w:val="24"/>
        </w:rPr>
        <w:t xml:space="preserve"> SJ , </w:t>
      </w:r>
      <w:r>
        <w:rPr>
          <w:rFonts w:ascii="Times New Roman" w:hAnsi="Times New Roman"/>
          <w:sz w:val="24"/>
          <w:szCs w:val="24"/>
        </w:rPr>
        <w:t xml:space="preserve">Investigation : </w:t>
      </w:r>
      <w:r w:rsidR="00EF7807" w:rsidRPr="00290ECF">
        <w:rPr>
          <w:rFonts w:ascii="Times New Roman" w:hAnsi="Times New Roman"/>
          <w:sz w:val="24"/>
          <w:szCs w:val="24"/>
        </w:rPr>
        <w:t xml:space="preserve">JN </w:t>
      </w:r>
      <w:r>
        <w:rPr>
          <w:rFonts w:ascii="Times New Roman" w:hAnsi="Times New Roman"/>
          <w:sz w:val="24"/>
          <w:szCs w:val="24"/>
        </w:rPr>
        <w:t xml:space="preserve">, VK , KD, HP, SM, GW, </w:t>
      </w:r>
      <w:r w:rsidRPr="00290ECF">
        <w:rPr>
          <w:rFonts w:ascii="Times New Roman" w:hAnsi="Times New Roman"/>
          <w:sz w:val="24"/>
          <w:szCs w:val="24"/>
        </w:rPr>
        <w:t>SG</w:t>
      </w:r>
      <w:r>
        <w:rPr>
          <w:rFonts w:ascii="Times New Roman" w:hAnsi="Times New Roman"/>
          <w:sz w:val="24"/>
          <w:szCs w:val="24"/>
        </w:rPr>
        <w:t xml:space="preserve"> , NW  Data Curation :</w:t>
      </w:r>
      <w:r w:rsidR="00EF7807" w:rsidRPr="00290ECF">
        <w:rPr>
          <w:rFonts w:ascii="Times New Roman" w:hAnsi="Times New Roman"/>
          <w:sz w:val="24"/>
          <w:szCs w:val="24"/>
        </w:rPr>
        <w:t xml:space="preserve"> KR </w:t>
      </w:r>
      <w:r w:rsidR="00EF7807">
        <w:rPr>
          <w:rFonts w:ascii="Times New Roman" w:hAnsi="Times New Roman"/>
          <w:sz w:val="24"/>
          <w:szCs w:val="24"/>
        </w:rPr>
        <w:t xml:space="preserve">and CF </w:t>
      </w:r>
      <w:r w:rsidR="00EF7807" w:rsidRPr="00290EC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Writing original draft : </w:t>
      </w:r>
      <w:r w:rsidR="00EF7807" w:rsidRPr="00290ECF">
        <w:rPr>
          <w:rFonts w:ascii="Times New Roman" w:hAnsi="Times New Roman"/>
          <w:sz w:val="24"/>
          <w:szCs w:val="24"/>
        </w:rPr>
        <w:t xml:space="preserve">JN, </w:t>
      </w:r>
      <w:r>
        <w:rPr>
          <w:rFonts w:ascii="Times New Roman" w:hAnsi="Times New Roman"/>
          <w:sz w:val="24"/>
          <w:szCs w:val="24"/>
        </w:rPr>
        <w:t xml:space="preserve">Writing – Review and Editing </w:t>
      </w:r>
      <w:r w:rsidR="00EF7807" w:rsidRPr="00290ECF">
        <w:rPr>
          <w:rFonts w:ascii="Times New Roman" w:hAnsi="Times New Roman"/>
          <w:sz w:val="24"/>
          <w:szCs w:val="24"/>
        </w:rPr>
        <w:t xml:space="preserve"> SJ</w:t>
      </w:r>
      <w:r w:rsidR="00531016">
        <w:rPr>
          <w:rFonts w:ascii="Times New Roman" w:hAnsi="Times New Roman"/>
          <w:sz w:val="24"/>
          <w:szCs w:val="24"/>
        </w:rPr>
        <w:t>,</w:t>
      </w:r>
      <w:r w:rsidR="00EF7807" w:rsidRPr="00290ECF">
        <w:rPr>
          <w:rFonts w:ascii="Times New Roman" w:hAnsi="Times New Roman"/>
          <w:sz w:val="24"/>
          <w:szCs w:val="24"/>
        </w:rPr>
        <w:t xml:space="preserve"> </w:t>
      </w:r>
      <w:r w:rsidR="00531016">
        <w:rPr>
          <w:rFonts w:ascii="Times New Roman" w:hAnsi="Times New Roman"/>
          <w:sz w:val="24"/>
          <w:szCs w:val="24"/>
        </w:rPr>
        <w:t xml:space="preserve">JN, </w:t>
      </w:r>
      <w:r>
        <w:rPr>
          <w:rFonts w:ascii="Times New Roman" w:hAnsi="Times New Roman"/>
          <w:sz w:val="24"/>
          <w:szCs w:val="24"/>
        </w:rPr>
        <w:t>BK, HPS and CF</w:t>
      </w:r>
      <w:r w:rsidRPr="00290ECF">
        <w:rPr>
          <w:rFonts w:ascii="Times New Roman" w:hAnsi="Times New Roman"/>
          <w:sz w:val="24"/>
          <w:szCs w:val="24"/>
        </w:rPr>
        <w:t xml:space="preserve"> </w:t>
      </w:r>
    </w:p>
    <w:p w14:paraId="5672B64D" w14:textId="77777777" w:rsidR="00B736EA" w:rsidRPr="00AA69A8" w:rsidRDefault="00B736EA" w:rsidP="00B736EA">
      <w:pPr>
        <w:spacing w:after="0" w:line="360" w:lineRule="auto"/>
        <w:ind w:firstLine="720"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</w:p>
    <w:p w14:paraId="09C87AFF" w14:textId="77777777" w:rsidR="00146FD2" w:rsidRDefault="00146FD2" w:rsidP="00790AB7">
      <w:pPr>
        <w:spacing w:after="0" w:line="360" w:lineRule="auto"/>
        <w:jc w:val="both"/>
        <w:outlineLvl w:val="2"/>
      </w:pPr>
      <w:r>
        <w:rPr>
          <w:rFonts w:ascii="Times New Roman" w:hAnsi="Times New Roman"/>
          <w:b/>
          <w:sz w:val="24"/>
          <w:szCs w:val="24"/>
        </w:rPr>
        <w:t>Conflict of Interest statement</w:t>
      </w:r>
    </w:p>
    <w:p w14:paraId="6B234600" w14:textId="77777777" w:rsidR="00146FD2" w:rsidRDefault="00146FD2" w:rsidP="00790AB7">
      <w:pPr>
        <w:spacing w:after="0" w:line="360" w:lineRule="auto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authors declare that there are no conflicts of interest.</w:t>
      </w:r>
    </w:p>
    <w:p w14:paraId="43416523" w14:textId="77777777" w:rsidR="009E681B" w:rsidRPr="00AA69A8" w:rsidRDefault="009E681B" w:rsidP="00146FD2">
      <w:pPr>
        <w:spacing w:after="0" w:line="360" w:lineRule="auto"/>
        <w:jc w:val="both"/>
        <w:outlineLvl w:val="2"/>
        <w:rPr>
          <w:rFonts w:ascii="Times New Roman" w:hAnsi="Times New Roman"/>
          <w:b/>
          <w:sz w:val="24"/>
          <w:szCs w:val="24"/>
        </w:rPr>
      </w:pPr>
    </w:p>
    <w:p w14:paraId="3ED1C25C" w14:textId="77777777" w:rsidR="00023DD1" w:rsidRPr="00AA69A8" w:rsidRDefault="00023DD1" w:rsidP="00023DD1">
      <w:pPr>
        <w:spacing w:after="0" w:line="360" w:lineRule="auto"/>
        <w:jc w:val="both"/>
        <w:outlineLvl w:val="2"/>
        <w:rPr>
          <w:rFonts w:ascii="Times New Roman" w:hAnsi="Times New Roman"/>
          <w:b/>
          <w:sz w:val="24"/>
          <w:szCs w:val="24"/>
        </w:rPr>
      </w:pPr>
      <w:r w:rsidRPr="00AA69A8">
        <w:rPr>
          <w:rFonts w:ascii="Times New Roman" w:hAnsi="Times New Roman"/>
          <w:b/>
          <w:sz w:val="24"/>
          <w:szCs w:val="24"/>
        </w:rPr>
        <w:t>Acknowledgement</w:t>
      </w:r>
    </w:p>
    <w:p w14:paraId="101A2AAD" w14:textId="77777777" w:rsidR="00023DD1" w:rsidRDefault="00023DD1" w:rsidP="00023DD1">
      <w:pPr>
        <w:spacing w:after="0" w:line="360" w:lineRule="auto"/>
        <w:ind w:firstLine="720"/>
        <w:jc w:val="both"/>
        <w:outlineLvl w:val="0"/>
        <w:rPr>
          <w:rFonts w:ascii="Times New Roman" w:hAnsi="Times New Roman"/>
          <w:sz w:val="24"/>
          <w:szCs w:val="24"/>
        </w:rPr>
      </w:pPr>
      <w:r w:rsidRPr="00AA69A8">
        <w:rPr>
          <w:rFonts w:ascii="Times New Roman" w:hAnsi="Times New Roman"/>
          <w:sz w:val="24"/>
          <w:szCs w:val="24"/>
        </w:rPr>
        <w:t>The author JN received ‘Senior Research Fellowship’ from the Council of Scientiﬁc and Industrial Research (CSIR), Government of India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23DD1">
        <w:rPr>
          <w:rFonts w:ascii="Times New Roman" w:hAnsi="Times New Roman"/>
          <w:sz w:val="24"/>
          <w:szCs w:val="24"/>
        </w:rPr>
        <w:t xml:space="preserve">This work was supported by the </w:t>
      </w:r>
      <w:r w:rsidRPr="00023DD1">
        <w:rPr>
          <w:rFonts w:ascii="Times New Roman" w:hAnsi="Times New Roman"/>
          <w:color w:val="000000"/>
          <w:sz w:val="24"/>
          <w:szCs w:val="24"/>
        </w:rPr>
        <w:t>Indian</w:t>
      </w:r>
      <w:r w:rsidRPr="00AA69A8">
        <w:rPr>
          <w:rFonts w:ascii="Times New Roman" w:hAnsi="Times New Roman"/>
          <w:color w:val="000000"/>
          <w:sz w:val="24"/>
          <w:szCs w:val="24"/>
        </w:rPr>
        <w:t xml:space="preserve"> Council of Medical Research (ICMR), New Delhi, India (5/7/1069/13-RCH dated 31-03-2017).</w:t>
      </w:r>
    </w:p>
    <w:p w14:paraId="56E3EDDC" w14:textId="77777777" w:rsidR="00FE7177" w:rsidRDefault="00FE7177" w:rsidP="00FE7177">
      <w:pPr>
        <w:spacing w:after="0" w:line="48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</w:p>
    <w:p w14:paraId="012907EA" w14:textId="77777777" w:rsidR="009B75DB" w:rsidRPr="00AA69A8" w:rsidRDefault="009B75DB" w:rsidP="00146FD2">
      <w:pPr>
        <w:spacing w:after="0"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AA69A8">
        <w:rPr>
          <w:rFonts w:ascii="Times New Roman" w:hAnsi="Times New Roman"/>
          <w:b/>
          <w:sz w:val="24"/>
          <w:szCs w:val="24"/>
        </w:rPr>
        <w:t>References</w:t>
      </w:r>
    </w:p>
    <w:p w14:paraId="1E213A35" w14:textId="77777777" w:rsidR="00E26AB0" w:rsidRPr="00AA69A8" w:rsidRDefault="00480554" w:rsidP="00146FD2">
      <w:pPr>
        <w:pStyle w:val="ListParagraph"/>
        <w:numPr>
          <w:ilvl w:val="0"/>
          <w:numId w:val="5"/>
        </w:num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R.</w:t>
      </w:r>
      <w:r w:rsidRPr="00AA69A8">
        <w:rPr>
          <w:rFonts w:ascii="Times New Roman" w:hAnsi="Times New Roman"/>
          <w:sz w:val="24"/>
          <w:szCs w:val="24"/>
        </w:rPr>
        <w:t xml:space="preserve"> G</w:t>
      </w:r>
      <w:r>
        <w:rPr>
          <w:rFonts w:ascii="Times New Roman" w:hAnsi="Times New Roman"/>
          <w:sz w:val="24"/>
          <w:szCs w:val="24"/>
        </w:rPr>
        <w:t>.</w:t>
      </w:r>
      <w:r w:rsidRPr="00AA69A8">
        <w:rPr>
          <w:rFonts w:ascii="Times New Roman" w:hAnsi="Times New Roman"/>
          <w:sz w:val="24"/>
          <w:szCs w:val="24"/>
        </w:rPr>
        <w:t xml:space="preserve"> </w:t>
      </w:r>
      <w:r w:rsidR="00E26AB0" w:rsidRPr="00AA69A8">
        <w:rPr>
          <w:rFonts w:ascii="Times New Roman" w:hAnsi="Times New Roman"/>
          <w:sz w:val="24"/>
          <w:szCs w:val="24"/>
        </w:rPr>
        <w:t xml:space="preserve">Wilkerson </w:t>
      </w:r>
      <w:r>
        <w:rPr>
          <w:rFonts w:ascii="Times New Roman" w:hAnsi="Times New Roman"/>
          <w:sz w:val="24"/>
          <w:szCs w:val="24"/>
        </w:rPr>
        <w:t xml:space="preserve">and </w:t>
      </w:r>
      <w:r w:rsidRPr="00AA69A8">
        <w:rPr>
          <w:rFonts w:ascii="Times New Roman" w:hAnsi="Times New Roman"/>
          <w:sz w:val="24"/>
          <w:szCs w:val="24"/>
        </w:rPr>
        <w:t>C. A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E26AB0" w:rsidRPr="00AA69A8">
        <w:rPr>
          <w:rFonts w:ascii="Times New Roman" w:hAnsi="Times New Roman"/>
          <w:sz w:val="24"/>
          <w:szCs w:val="24"/>
        </w:rPr>
        <w:t>Ogunbodede</w:t>
      </w:r>
      <w:proofErr w:type="spellEnd"/>
      <w:r w:rsidR="00E26AB0" w:rsidRPr="00AA69A8">
        <w:rPr>
          <w:rFonts w:ascii="Times New Roman" w:hAnsi="Times New Roman"/>
          <w:sz w:val="24"/>
          <w:szCs w:val="24"/>
        </w:rPr>
        <w:t xml:space="preserve">, </w:t>
      </w:r>
      <w:r w:rsidR="00E75165" w:rsidRPr="00AA69A8">
        <w:rPr>
          <w:rFonts w:ascii="Times New Roman" w:hAnsi="Times New Roman"/>
          <w:iCs/>
          <w:sz w:val="24"/>
          <w:szCs w:val="24"/>
        </w:rPr>
        <w:t>Hype</w:t>
      </w:r>
      <w:r w:rsidR="008B4C75">
        <w:rPr>
          <w:rFonts w:ascii="Times New Roman" w:hAnsi="Times New Roman"/>
          <w:iCs/>
          <w:sz w:val="24"/>
          <w:szCs w:val="24"/>
        </w:rPr>
        <w:t>rtensive Disorders of Pregnancy</w:t>
      </w:r>
      <w:r w:rsidR="00E75165">
        <w:rPr>
          <w:rFonts w:ascii="Times New Roman" w:hAnsi="Times New Roman"/>
          <w:iCs/>
          <w:sz w:val="24"/>
          <w:szCs w:val="24"/>
        </w:rPr>
        <w:t>,</w:t>
      </w:r>
      <w:r w:rsidR="00E75165" w:rsidRPr="00480554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="00DF2AC8" w:rsidRPr="00DF2AC8">
        <w:rPr>
          <w:rFonts w:ascii="Times New Roman" w:hAnsi="Times New Roman"/>
          <w:i/>
          <w:iCs/>
          <w:sz w:val="24"/>
          <w:szCs w:val="24"/>
        </w:rPr>
        <w:t>Emerg</w:t>
      </w:r>
      <w:proofErr w:type="spellEnd"/>
      <w:r w:rsidR="00DF2AC8" w:rsidRPr="00DF2AC8">
        <w:rPr>
          <w:rFonts w:ascii="Times New Roman" w:hAnsi="Times New Roman"/>
          <w:i/>
          <w:iCs/>
          <w:sz w:val="24"/>
          <w:szCs w:val="24"/>
        </w:rPr>
        <w:t>. Med. Clin. N. Am</w:t>
      </w:r>
      <w:r>
        <w:rPr>
          <w:rFonts w:ascii="Times New Roman" w:hAnsi="Times New Roman"/>
          <w:i/>
          <w:iCs/>
          <w:sz w:val="24"/>
          <w:szCs w:val="24"/>
        </w:rPr>
        <w:t>,</w:t>
      </w:r>
      <w:r w:rsidR="00E26AB0" w:rsidRPr="00AA69A8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2019, </w:t>
      </w:r>
      <w:r w:rsidRPr="00480554">
        <w:rPr>
          <w:rFonts w:ascii="Times New Roman" w:hAnsi="Times New Roman"/>
          <w:b/>
          <w:iCs/>
          <w:sz w:val="24"/>
          <w:szCs w:val="24"/>
        </w:rPr>
        <w:t>37,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="00E26AB0" w:rsidRPr="00AA69A8">
        <w:rPr>
          <w:rFonts w:ascii="Times New Roman" w:hAnsi="Times New Roman"/>
          <w:iCs/>
          <w:sz w:val="24"/>
          <w:szCs w:val="24"/>
        </w:rPr>
        <w:t>301–316. </w:t>
      </w:r>
    </w:p>
    <w:p w14:paraId="7BC2BE72" w14:textId="77777777" w:rsidR="00E26AB0" w:rsidRPr="00AA69A8" w:rsidRDefault="00E26AB0" w:rsidP="00146FD2">
      <w:pPr>
        <w:pStyle w:val="ListParagraph"/>
        <w:numPr>
          <w:ilvl w:val="0"/>
          <w:numId w:val="5"/>
        </w:num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r w:rsidRPr="00AA69A8">
        <w:rPr>
          <w:rFonts w:ascii="Times New Roman" w:hAnsi="Times New Roman"/>
          <w:sz w:val="24"/>
          <w:szCs w:val="24"/>
        </w:rPr>
        <w:t>Gestational Hypertension and Preeclampsia: ACOG Practice Bulletin, Number 2</w:t>
      </w:r>
      <w:r w:rsidR="008B4C75">
        <w:rPr>
          <w:rFonts w:ascii="Times New Roman" w:hAnsi="Times New Roman"/>
          <w:sz w:val="24"/>
          <w:szCs w:val="24"/>
        </w:rPr>
        <w:t>22,</w:t>
      </w:r>
      <w:r w:rsidR="0048055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80554" w:rsidRPr="00EF7807">
        <w:rPr>
          <w:rFonts w:ascii="Times New Roman" w:hAnsi="Times New Roman"/>
          <w:i/>
          <w:sz w:val="24"/>
          <w:szCs w:val="24"/>
        </w:rPr>
        <w:t>Obstet</w:t>
      </w:r>
      <w:proofErr w:type="spellEnd"/>
      <w:r w:rsidR="00480554" w:rsidRPr="00EF780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480554" w:rsidRPr="00EF7807">
        <w:rPr>
          <w:rFonts w:ascii="Times New Roman" w:hAnsi="Times New Roman"/>
          <w:i/>
          <w:sz w:val="24"/>
          <w:szCs w:val="24"/>
        </w:rPr>
        <w:t>Gynecol</w:t>
      </w:r>
      <w:proofErr w:type="spellEnd"/>
      <w:r w:rsidR="00480554">
        <w:rPr>
          <w:rFonts w:ascii="Times New Roman" w:hAnsi="Times New Roman"/>
          <w:sz w:val="24"/>
          <w:szCs w:val="24"/>
        </w:rPr>
        <w:t xml:space="preserve">, 2020, </w:t>
      </w:r>
      <w:r w:rsidR="00480554" w:rsidRPr="00480554">
        <w:rPr>
          <w:rFonts w:ascii="Times New Roman" w:hAnsi="Times New Roman"/>
          <w:b/>
          <w:sz w:val="24"/>
          <w:szCs w:val="24"/>
        </w:rPr>
        <w:t>135,</w:t>
      </w:r>
      <w:r w:rsidR="00480554">
        <w:rPr>
          <w:rFonts w:ascii="Times New Roman" w:hAnsi="Times New Roman"/>
          <w:sz w:val="24"/>
          <w:szCs w:val="24"/>
        </w:rPr>
        <w:t xml:space="preserve"> </w:t>
      </w:r>
      <w:r w:rsidRPr="00AA69A8">
        <w:rPr>
          <w:rFonts w:ascii="Times New Roman" w:hAnsi="Times New Roman"/>
          <w:sz w:val="24"/>
          <w:szCs w:val="24"/>
        </w:rPr>
        <w:t xml:space="preserve">e237-e260. </w:t>
      </w:r>
    </w:p>
    <w:p w14:paraId="791113C9" w14:textId="77777777" w:rsidR="00E26AB0" w:rsidRPr="00AA69A8" w:rsidRDefault="00E26AB0" w:rsidP="00146FD2">
      <w:pPr>
        <w:pStyle w:val="ListParagraph"/>
        <w:numPr>
          <w:ilvl w:val="0"/>
          <w:numId w:val="5"/>
        </w:num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r w:rsidRPr="00AA69A8">
        <w:rPr>
          <w:rFonts w:ascii="Times New Roman" w:hAnsi="Times New Roman"/>
          <w:sz w:val="24"/>
          <w:szCs w:val="24"/>
        </w:rPr>
        <w:lastRenderedPageBreak/>
        <w:t xml:space="preserve">National Health Portal, Govt. of India, 2016. https://www.nhp.gov.in/disease/ </w:t>
      </w:r>
      <w:proofErr w:type="spellStart"/>
      <w:r w:rsidRPr="00AA69A8">
        <w:rPr>
          <w:rFonts w:ascii="Times New Roman" w:hAnsi="Times New Roman"/>
          <w:sz w:val="24"/>
          <w:szCs w:val="24"/>
        </w:rPr>
        <w:t>gynaecology</w:t>
      </w:r>
      <w:proofErr w:type="spellEnd"/>
      <w:r w:rsidRPr="00AA69A8">
        <w:rPr>
          <w:rFonts w:ascii="Times New Roman" w:hAnsi="Times New Roman"/>
          <w:sz w:val="24"/>
          <w:szCs w:val="24"/>
        </w:rPr>
        <w:t>-and-obstetrics/preeclampsia. Assessed 01 June 2016</w:t>
      </w:r>
    </w:p>
    <w:p w14:paraId="1F30EBB3" w14:textId="77777777" w:rsidR="00E26AB0" w:rsidRPr="00AA69A8" w:rsidRDefault="00480554" w:rsidP="00146FD2">
      <w:pPr>
        <w:pStyle w:val="ListParagraph"/>
        <w:numPr>
          <w:ilvl w:val="0"/>
          <w:numId w:val="5"/>
        </w:num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r w:rsidRPr="00AA69A8">
        <w:rPr>
          <w:rFonts w:ascii="Times New Roman" w:hAnsi="Times New Roman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A69A8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. </w:t>
      </w:r>
      <w:r w:rsidR="00E26AB0" w:rsidRPr="00AA69A8">
        <w:rPr>
          <w:rFonts w:ascii="Times New Roman" w:hAnsi="Times New Roman"/>
          <w:sz w:val="24"/>
          <w:szCs w:val="24"/>
        </w:rPr>
        <w:t xml:space="preserve">Roberts </w:t>
      </w:r>
      <w:r>
        <w:rPr>
          <w:rFonts w:ascii="Times New Roman" w:hAnsi="Times New Roman"/>
          <w:sz w:val="24"/>
          <w:szCs w:val="24"/>
        </w:rPr>
        <w:t>and</w:t>
      </w:r>
      <w:r w:rsidR="00E26AB0" w:rsidRPr="00AA69A8">
        <w:rPr>
          <w:rFonts w:ascii="Times New Roman" w:hAnsi="Times New Roman"/>
          <w:sz w:val="24"/>
          <w:szCs w:val="24"/>
        </w:rPr>
        <w:t xml:space="preserve"> </w:t>
      </w:r>
      <w:r w:rsidRPr="00AA69A8">
        <w:rPr>
          <w:rFonts w:ascii="Times New Roman" w:hAnsi="Times New Roman"/>
          <w:sz w:val="24"/>
          <w:szCs w:val="24"/>
        </w:rPr>
        <w:t xml:space="preserve">C. </w:t>
      </w:r>
      <w:r w:rsidR="00E26AB0" w:rsidRPr="00AA69A8">
        <w:rPr>
          <w:rFonts w:ascii="Times New Roman" w:hAnsi="Times New Roman"/>
          <w:sz w:val="24"/>
          <w:szCs w:val="24"/>
        </w:rPr>
        <w:t>Escudero</w:t>
      </w:r>
      <w:r>
        <w:rPr>
          <w:rFonts w:ascii="Times New Roman" w:hAnsi="Times New Roman"/>
          <w:sz w:val="24"/>
          <w:szCs w:val="24"/>
        </w:rPr>
        <w:t>,</w:t>
      </w:r>
      <w:r w:rsidR="00E26AB0" w:rsidRPr="00AA69A8">
        <w:rPr>
          <w:rFonts w:ascii="Times New Roman" w:hAnsi="Times New Roman"/>
          <w:sz w:val="24"/>
          <w:szCs w:val="24"/>
        </w:rPr>
        <w:t xml:space="preserve"> </w:t>
      </w:r>
      <w:r w:rsidR="00E75165" w:rsidRPr="00AA69A8">
        <w:rPr>
          <w:rFonts w:ascii="Times New Roman" w:hAnsi="Times New Roman"/>
          <w:sz w:val="24"/>
          <w:szCs w:val="24"/>
        </w:rPr>
        <w:t>The placenta in preeclampsia</w:t>
      </w:r>
      <w:r w:rsidR="00E75165">
        <w:rPr>
          <w:rFonts w:ascii="Times New Roman" w:hAnsi="Times New Roman"/>
          <w:i/>
          <w:sz w:val="24"/>
          <w:szCs w:val="24"/>
        </w:rPr>
        <w:t xml:space="preserve">, </w:t>
      </w:r>
      <w:r w:rsidRPr="00480554">
        <w:rPr>
          <w:rFonts w:ascii="Times New Roman" w:hAnsi="Times New Roman"/>
          <w:i/>
          <w:sz w:val="24"/>
          <w:szCs w:val="24"/>
        </w:rPr>
        <w:t xml:space="preserve">Pregnancy </w:t>
      </w:r>
      <w:proofErr w:type="spellStart"/>
      <w:r w:rsidRPr="00480554">
        <w:rPr>
          <w:rFonts w:ascii="Times New Roman" w:hAnsi="Times New Roman"/>
          <w:i/>
          <w:sz w:val="24"/>
          <w:szCs w:val="24"/>
        </w:rPr>
        <w:t>Hypertens</w:t>
      </w:r>
      <w:proofErr w:type="spellEnd"/>
      <w:r w:rsidRPr="00480554">
        <w:rPr>
          <w:rFonts w:ascii="Times New Roman" w:hAnsi="Times New Roman"/>
          <w:i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2012, </w:t>
      </w:r>
      <w:r w:rsidR="00E75165">
        <w:rPr>
          <w:rFonts w:ascii="Times New Roman" w:hAnsi="Times New Roman"/>
          <w:b/>
          <w:sz w:val="24"/>
          <w:szCs w:val="24"/>
        </w:rPr>
        <w:t>2</w:t>
      </w:r>
      <w:r w:rsidRPr="00480554"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E26AB0" w:rsidRPr="00AA69A8">
        <w:rPr>
          <w:rFonts w:ascii="Times New Roman" w:hAnsi="Times New Roman"/>
          <w:sz w:val="24"/>
          <w:szCs w:val="24"/>
        </w:rPr>
        <w:t xml:space="preserve">72-83. </w:t>
      </w:r>
    </w:p>
    <w:p w14:paraId="32CEF83C" w14:textId="77777777" w:rsidR="00E26AB0" w:rsidRPr="00AA69A8" w:rsidRDefault="00480554" w:rsidP="00146FD2">
      <w:pPr>
        <w:pStyle w:val="ListParagraph"/>
        <w:numPr>
          <w:ilvl w:val="0"/>
          <w:numId w:val="5"/>
        </w:num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r w:rsidRPr="00AA69A8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E26AB0" w:rsidRPr="00AA69A8">
        <w:rPr>
          <w:rFonts w:ascii="Times New Roman" w:hAnsi="Times New Roman"/>
          <w:sz w:val="24"/>
          <w:szCs w:val="24"/>
        </w:rPr>
        <w:t>Schröder-Heurich</w:t>
      </w:r>
      <w:proofErr w:type="spellEnd"/>
      <w:r w:rsidR="00E26AB0" w:rsidRPr="00AA69A8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C. </w:t>
      </w:r>
      <w:r w:rsidR="00E26AB0" w:rsidRPr="00AA69A8">
        <w:rPr>
          <w:rFonts w:ascii="Times New Roman" w:hAnsi="Times New Roman"/>
          <w:sz w:val="24"/>
          <w:szCs w:val="24"/>
        </w:rPr>
        <w:t xml:space="preserve">Springer and </w:t>
      </w:r>
      <w:r w:rsidRPr="00AA69A8">
        <w:rPr>
          <w:rFonts w:ascii="Times New Roman" w:hAnsi="Times New Roman"/>
          <w:sz w:val="24"/>
          <w:szCs w:val="24"/>
        </w:rPr>
        <w:t>F.</w:t>
      </w:r>
      <w:r>
        <w:rPr>
          <w:rFonts w:ascii="Times New Roman" w:hAnsi="Times New Roman"/>
          <w:sz w:val="24"/>
          <w:szCs w:val="24"/>
        </w:rPr>
        <w:t> </w:t>
      </w:r>
      <w:r w:rsidR="00E26AB0" w:rsidRPr="00AA69A8">
        <w:rPr>
          <w:rFonts w:ascii="Times New Roman" w:hAnsi="Times New Roman"/>
          <w:sz w:val="24"/>
          <w:szCs w:val="24"/>
        </w:rPr>
        <w:t xml:space="preserve">von </w:t>
      </w:r>
      <w:proofErr w:type="spellStart"/>
      <w:r w:rsidR="00E26AB0" w:rsidRPr="00AA69A8">
        <w:rPr>
          <w:rFonts w:ascii="Times New Roman" w:hAnsi="Times New Roman"/>
          <w:sz w:val="24"/>
          <w:szCs w:val="24"/>
        </w:rPr>
        <w:t>Versen-Höynck</w:t>
      </w:r>
      <w:proofErr w:type="spellEnd"/>
      <w:r w:rsidR="00E75165">
        <w:rPr>
          <w:rFonts w:ascii="Times New Roman" w:hAnsi="Times New Roman"/>
          <w:sz w:val="24"/>
          <w:szCs w:val="24"/>
        </w:rPr>
        <w:t xml:space="preserve">, </w:t>
      </w:r>
      <w:r w:rsidR="00E75165" w:rsidRPr="00AA69A8">
        <w:rPr>
          <w:rFonts w:ascii="Times New Roman" w:hAnsi="Times New Roman"/>
          <w:sz w:val="24"/>
          <w:szCs w:val="24"/>
        </w:rPr>
        <w:t>Vitamin D Effects on the Immune System from Periconception through Pregnancy</w:t>
      </w:r>
      <w:r w:rsidR="00E75165">
        <w:rPr>
          <w:rFonts w:ascii="Times New Roman" w:hAnsi="Times New Roman"/>
          <w:sz w:val="24"/>
          <w:szCs w:val="24"/>
        </w:rPr>
        <w:t xml:space="preserve">, </w:t>
      </w:r>
      <w:r w:rsidRPr="00480554">
        <w:rPr>
          <w:rFonts w:ascii="Times New Roman" w:hAnsi="Times New Roman"/>
          <w:i/>
          <w:sz w:val="24"/>
          <w:szCs w:val="24"/>
        </w:rPr>
        <w:t>Nutrients</w:t>
      </w:r>
      <w:r>
        <w:rPr>
          <w:rFonts w:ascii="Times New Roman" w:hAnsi="Times New Roman"/>
          <w:sz w:val="24"/>
          <w:szCs w:val="24"/>
        </w:rPr>
        <w:t xml:space="preserve">, 2020, </w:t>
      </w:r>
      <w:r w:rsidRPr="00480554">
        <w:rPr>
          <w:rFonts w:ascii="Times New Roman" w:hAnsi="Times New Roman"/>
          <w:b/>
          <w:sz w:val="24"/>
          <w:szCs w:val="24"/>
        </w:rPr>
        <w:t>12,</w:t>
      </w:r>
      <w:r>
        <w:rPr>
          <w:rFonts w:ascii="Times New Roman" w:hAnsi="Times New Roman"/>
          <w:sz w:val="24"/>
          <w:szCs w:val="24"/>
        </w:rPr>
        <w:t xml:space="preserve"> </w:t>
      </w:r>
      <w:r w:rsidR="00E26AB0" w:rsidRPr="00AA69A8">
        <w:rPr>
          <w:rFonts w:ascii="Times New Roman" w:hAnsi="Times New Roman"/>
          <w:sz w:val="24"/>
          <w:szCs w:val="24"/>
        </w:rPr>
        <w:t xml:space="preserve">1432. </w:t>
      </w:r>
    </w:p>
    <w:p w14:paraId="4915F734" w14:textId="77777777" w:rsidR="00E26AB0" w:rsidRPr="00AA69A8" w:rsidRDefault="00DF3104" w:rsidP="00146FD2">
      <w:pPr>
        <w:pStyle w:val="ListParagraph"/>
        <w:numPr>
          <w:ilvl w:val="0"/>
          <w:numId w:val="5"/>
        </w:num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C. Palacios and L. Gonzalez,</w:t>
      </w:r>
      <w:r w:rsidR="00E75165" w:rsidRPr="00E75165">
        <w:rPr>
          <w:rFonts w:ascii="Times New Roman" w:hAnsi="Times New Roman"/>
          <w:sz w:val="24"/>
          <w:szCs w:val="24"/>
        </w:rPr>
        <w:t xml:space="preserve"> </w:t>
      </w:r>
      <w:r w:rsidR="00E75165" w:rsidRPr="00AA69A8">
        <w:rPr>
          <w:rFonts w:ascii="Times New Roman" w:hAnsi="Times New Roman"/>
          <w:sz w:val="24"/>
          <w:szCs w:val="24"/>
        </w:rPr>
        <w:t>Is vitamin D deficiency a major global public health problem?</w:t>
      </w:r>
      <w:r>
        <w:rPr>
          <w:rFonts w:ascii="Times New Roman" w:hAnsi="Times New Roman"/>
          <w:sz w:val="24"/>
          <w:szCs w:val="24"/>
        </w:rPr>
        <w:t xml:space="preserve"> </w:t>
      </w:r>
      <w:r w:rsidR="00DF2AC8" w:rsidRPr="00DF2AC8">
        <w:rPr>
          <w:rFonts w:ascii="Times New Roman" w:hAnsi="Times New Roman"/>
          <w:i/>
          <w:sz w:val="24"/>
          <w:szCs w:val="24"/>
        </w:rPr>
        <w:t>J Steroid Biochem Mol Biol</w:t>
      </w:r>
      <w:r w:rsidR="00EF780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2014, </w:t>
      </w:r>
      <w:r w:rsidRPr="00DF3104">
        <w:rPr>
          <w:rFonts w:ascii="Times New Roman" w:hAnsi="Times New Roman"/>
          <w:b/>
          <w:sz w:val="24"/>
          <w:szCs w:val="24"/>
        </w:rPr>
        <w:t>144</w:t>
      </w:r>
      <w:r>
        <w:rPr>
          <w:rFonts w:ascii="Times New Roman" w:hAnsi="Times New Roman"/>
          <w:sz w:val="24"/>
          <w:szCs w:val="24"/>
        </w:rPr>
        <w:t>, 138–145.</w:t>
      </w:r>
    </w:p>
    <w:p w14:paraId="6AB964D3" w14:textId="77777777" w:rsidR="00E26AB0" w:rsidRPr="00AA69A8" w:rsidRDefault="00DF3104" w:rsidP="00146FD2">
      <w:pPr>
        <w:pStyle w:val="ListParagraph"/>
        <w:numPr>
          <w:ilvl w:val="0"/>
          <w:numId w:val="5"/>
        </w:numPr>
        <w:spacing w:after="20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A69A8">
        <w:rPr>
          <w:rFonts w:ascii="Times New Roman" w:hAnsi="Times New Roman"/>
          <w:sz w:val="24"/>
          <w:szCs w:val="24"/>
          <w:shd w:val="clear" w:color="auto" w:fill="FFFFFF"/>
        </w:rPr>
        <w:t>L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Pr="00AA69A8">
        <w:rPr>
          <w:rFonts w:ascii="Times New Roman" w:hAnsi="Times New Roman"/>
          <w:sz w:val="24"/>
          <w:szCs w:val="24"/>
          <w:shd w:val="clear" w:color="auto" w:fill="FFFFFF"/>
        </w:rPr>
        <w:t>A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AA69A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26AB0" w:rsidRPr="00AA69A8">
        <w:rPr>
          <w:rFonts w:ascii="Times New Roman" w:hAnsi="Times New Roman"/>
          <w:sz w:val="24"/>
          <w:szCs w:val="24"/>
          <w:shd w:val="clear" w:color="auto" w:fill="FFFFFF"/>
        </w:rPr>
        <w:t>Fondjo</w:t>
      </w:r>
      <w:proofErr w:type="spellEnd"/>
      <w:r w:rsidR="00E26AB0" w:rsidRPr="00AA69A8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Pr="00AA69A8">
        <w:rPr>
          <w:rFonts w:ascii="Times New Roman" w:hAnsi="Times New Roman"/>
          <w:sz w:val="24"/>
          <w:szCs w:val="24"/>
          <w:shd w:val="clear" w:color="auto" w:fill="FFFFFF"/>
        </w:rPr>
        <w:t>W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AA69A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26AB0" w:rsidRPr="00AA69A8">
        <w:rPr>
          <w:rFonts w:ascii="Times New Roman" w:hAnsi="Times New Roman"/>
          <w:sz w:val="24"/>
          <w:szCs w:val="24"/>
          <w:shd w:val="clear" w:color="auto" w:fill="FFFFFF"/>
        </w:rPr>
        <w:t>Tashie</w:t>
      </w:r>
      <w:proofErr w:type="spellEnd"/>
      <w:r w:rsidR="00E26AB0" w:rsidRPr="00AA69A8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/>
          <w:sz w:val="24"/>
          <w:szCs w:val="24"/>
          <w:shd w:val="clear" w:color="auto" w:fill="FFFFFF"/>
        </w:rPr>
        <w:t>W. K. B. A.</w:t>
      </w:r>
      <w:r w:rsidRPr="00AA69A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26AB0" w:rsidRPr="00AA69A8">
        <w:rPr>
          <w:rFonts w:ascii="Times New Roman" w:hAnsi="Times New Roman"/>
          <w:sz w:val="24"/>
          <w:szCs w:val="24"/>
          <w:shd w:val="clear" w:color="auto" w:fill="FFFFFF"/>
        </w:rPr>
        <w:t>Owire</w:t>
      </w:r>
      <w:r>
        <w:rPr>
          <w:rFonts w:ascii="Times New Roman" w:hAnsi="Times New Roman"/>
          <w:sz w:val="24"/>
          <w:szCs w:val="24"/>
          <w:shd w:val="clear" w:color="auto" w:fill="FFFFFF"/>
        </w:rPr>
        <w:t>du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, E. A. Adu-Gyamfi and L.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</w:rPr>
        <w:t>Seidu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="00E26AB0" w:rsidRPr="00AA69A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E75165" w:rsidRPr="00AA69A8">
        <w:rPr>
          <w:rFonts w:ascii="Times New Roman" w:hAnsi="Times New Roman"/>
          <w:sz w:val="24"/>
          <w:szCs w:val="24"/>
          <w:shd w:val="clear" w:color="auto" w:fill="FFFFFF"/>
        </w:rPr>
        <w:t>High prevalence of vitamin D deficiency among normotensive and hypertensive pregnant women in Ghana</w:t>
      </w:r>
      <w:r w:rsidR="00E75165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="00E75165" w:rsidRPr="00DF3104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</w:t>
      </w:r>
      <w:r w:rsidRPr="00DF3104">
        <w:rPr>
          <w:rFonts w:ascii="Times New Roman" w:hAnsi="Times New Roman"/>
          <w:i/>
          <w:sz w:val="24"/>
          <w:szCs w:val="24"/>
          <w:shd w:val="clear" w:color="auto" w:fill="FFFFFF"/>
        </w:rPr>
        <w:t>BMC Pregnancy Childbirth,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2021, </w:t>
      </w:r>
      <w:r w:rsidR="00DF2518">
        <w:rPr>
          <w:rFonts w:ascii="Times New Roman" w:hAnsi="Times New Roman"/>
          <w:b/>
          <w:sz w:val="24"/>
          <w:szCs w:val="24"/>
          <w:shd w:val="clear" w:color="auto" w:fill="FFFFFF"/>
        </w:rPr>
        <w:t>21</w:t>
      </w:r>
      <w:r w:rsidRPr="00DF3104">
        <w:rPr>
          <w:rFonts w:ascii="Times New Roman" w:hAnsi="Times New Roman"/>
          <w:b/>
          <w:sz w:val="24"/>
          <w:szCs w:val="24"/>
          <w:shd w:val="clear" w:color="auto" w:fill="FFFFFF"/>
        </w:rPr>
        <w:t>,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E26AB0" w:rsidRPr="00AA69A8">
        <w:rPr>
          <w:rFonts w:ascii="Times New Roman" w:hAnsi="Times New Roman"/>
          <w:sz w:val="24"/>
          <w:szCs w:val="24"/>
          <w:shd w:val="clear" w:color="auto" w:fill="FFFFFF"/>
        </w:rPr>
        <w:t xml:space="preserve">331. </w:t>
      </w:r>
    </w:p>
    <w:p w14:paraId="655DD1CF" w14:textId="77777777" w:rsidR="00E26AB0" w:rsidRPr="00AA69A8" w:rsidRDefault="00DF3104" w:rsidP="00146FD2">
      <w:pPr>
        <w:pStyle w:val="ListParagraph"/>
        <w:numPr>
          <w:ilvl w:val="0"/>
          <w:numId w:val="5"/>
        </w:num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r w:rsidRPr="00AA69A8">
        <w:rPr>
          <w:rFonts w:ascii="Times New Roman" w:hAnsi="Times New Roman"/>
          <w:sz w:val="24"/>
          <w:szCs w:val="24"/>
          <w:shd w:val="clear" w:color="auto" w:fill="FFFFFF"/>
        </w:rPr>
        <w:t>X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Pr="00AA69A8">
        <w:rPr>
          <w:rFonts w:ascii="Times New Roman" w:hAnsi="Times New Roman"/>
          <w:sz w:val="24"/>
          <w:szCs w:val="24"/>
          <w:shd w:val="clear" w:color="auto" w:fill="FFFFFF"/>
        </w:rPr>
        <w:t>M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AA69A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E26AB0" w:rsidRPr="00AA69A8">
        <w:rPr>
          <w:rFonts w:ascii="Times New Roman" w:hAnsi="Times New Roman"/>
          <w:sz w:val="24"/>
          <w:szCs w:val="24"/>
          <w:shd w:val="clear" w:color="auto" w:fill="FFFFFF"/>
        </w:rPr>
        <w:t xml:space="preserve">Huang, </w:t>
      </w:r>
      <w:r w:rsidRPr="00AA69A8">
        <w:rPr>
          <w:rFonts w:ascii="Times New Roman" w:hAnsi="Times New Roman"/>
          <w:sz w:val="24"/>
          <w:szCs w:val="24"/>
          <w:shd w:val="clear" w:color="auto" w:fill="FFFFFF"/>
        </w:rPr>
        <w:t>Y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Pr="00AA69A8">
        <w:rPr>
          <w:rFonts w:ascii="Times New Roman" w:hAnsi="Times New Roman"/>
          <w:sz w:val="24"/>
          <w:szCs w:val="24"/>
          <w:shd w:val="clear" w:color="auto" w:fill="FFFFFF"/>
        </w:rPr>
        <w:t>H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AA69A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E26AB0" w:rsidRPr="00AA69A8">
        <w:rPr>
          <w:rFonts w:ascii="Times New Roman" w:hAnsi="Times New Roman"/>
          <w:sz w:val="24"/>
          <w:szCs w:val="24"/>
          <w:shd w:val="clear" w:color="auto" w:fill="FFFFFF"/>
        </w:rPr>
        <w:t xml:space="preserve">Liu, Zhang H, </w:t>
      </w:r>
      <w:r w:rsidRPr="00AA69A8">
        <w:rPr>
          <w:rFonts w:ascii="Times New Roman" w:hAnsi="Times New Roman"/>
          <w:sz w:val="24"/>
          <w:szCs w:val="24"/>
          <w:shd w:val="clear" w:color="auto" w:fill="FFFFFF"/>
        </w:rPr>
        <w:t>Y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="00E26AB0" w:rsidRPr="00AA69A8">
        <w:rPr>
          <w:rFonts w:ascii="Times New Roman" w:hAnsi="Times New Roman"/>
          <w:sz w:val="24"/>
          <w:szCs w:val="24"/>
          <w:shd w:val="clear" w:color="auto" w:fill="FFFFFF"/>
        </w:rPr>
        <w:t xml:space="preserve">Cao, </w:t>
      </w:r>
      <w:r w:rsidRPr="00AA69A8">
        <w:rPr>
          <w:rFonts w:ascii="Times New Roman" w:hAnsi="Times New Roman"/>
          <w:sz w:val="24"/>
          <w:szCs w:val="24"/>
          <w:shd w:val="clear" w:color="auto" w:fill="FFFFFF"/>
        </w:rPr>
        <w:t>W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Pr="00AA69A8">
        <w:rPr>
          <w:rFonts w:ascii="Times New Roman" w:hAnsi="Times New Roman"/>
          <w:sz w:val="24"/>
          <w:szCs w:val="24"/>
          <w:shd w:val="clear" w:color="auto" w:fill="FFFFFF"/>
        </w:rPr>
        <w:t>F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AA69A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E26AB0" w:rsidRPr="00AA69A8">
        <w:rPr>
          <w:rFonts w:ascii="Times New Roman" w:hAnsi="Times New Roman"/>
          <w:sz w:val="24"/>
          <w:szCs w:val="24"/>
          <w:shd w:val="clear" w:color="auto" w:fill="FFFFFF"/>
        </w:rPr>
        <w:t xml:space="preserve">Dou, </w:t>
      </w:r>
      <w:r w:rsidRPr="00AA69A8">
        <w:rPr>
          <w:rFonts w:ascii="Times New Roman" w:hAnsi="Times New Roman"/>
          <w:sz w:val="24"/>
          <w:szCs w:val="24"/>
          <w:shd w:val="clear" w:color="auto" w:fill="FFFFFF"/>
        </w:rPr>
        <w:t>D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Pr="00AA69A8">
        <w:rPr>
          <w:rFonts w:ascii="Times New Roman" w:hAnsi="Times New Roman"/>
          <w:sz w:val="24"/>
          <w:szCs w:val="24"/>
          <w:shd w:val="clear" w:color="auto" w:fill="FFFFFF"/>
        </w:rPr>
        <w:t>D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AA69A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E26AB0" w:rsidRPr="00AA69A8">
        <w:rPr>
          <w:rFonts w:ascii="Times New Roman" w:hAnsi="Times New Roman"/>
          <w:sz w:val="24"/>
          <w:szCs w:val="24"/>
          <w:shd w:val="clear" w:color="auto" w:fill="FFFFFF"/>
        </w:rPr>
        <w:t xml:space="preserve">Duan,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H. N. </w:t>
      </w:r>
      <w:r w:rsidR="00D543BA" w:rsidRPr="00D543BA">
        <w:rPr>
          <w:rFonts w:ascii="Times New Roman" w:hAnsi="Times New Roman"/>
          <w:sz w:val="24"/>
          <w:szCs w:val="24"/>
          <w:shd w:val="clear" w:color="auto" w:fill="FFFFFF"/>
        </w:rPr>
        <w:t xml:space="preserve">Chen,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Y. </w:t>
      </w:r>
      <w:r w:rsidR="00D543BA" w:rsidRPr="00D543BA">
        <w:rPr>
          <w:rFonts w:ascii="Times New Roman" w:hAnsi="Times New Roman"/>
          <w:sz w:val="24"/>
          <w:szCs w:val="24"/>
          <w:shd w:val="clear" w:color="auto" w:fill="FFFFFF"/>
        </w:rPr>
        <w:t xml:space="preserve">Bo,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A. N. </w:t>
      </w:r>
      <w:r w:rsidR="00D543BA" w:rsidRPr="00D543BA">
        <w:rPr>
          <w:rFonts w:ascii="Times New Roman" w:hAnsi="Times New Roman"/>
          <w:sz w:val="24"/>
          <w:szCs w:val="24"/>
          <w:shd w:val="clear" w:color="auto" w:fill="FFFFFF"/>
        </w:rPr>
        <w:t xml:space="preserve">Amoah,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W. J. </w:t>
      </w:r>
      <w:r w:rsidR="00D543BA" w:rsidRPr="00D543BA">
        <w:rPr>
          <w:rFonts w:ascii="Times New Roman" w:hAnsi="Times New Roman"/>
          <w:sz w:val="24"/>
          <w:szCs w:val="24"/>
          <w:shd w:val="clear" w:color="auto" w:fill="FFFFFF"/>
        </w:rPr>
        <w:t xml:space="preserve">Fu,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X. L. </w:t>
      </w:r>
      <w:r w:rsidR="00D543BA" w:rsidRPr="00D543BA">
        <w:rPr>
          <w:rFonts w:ascii="Times New Roman" w:hAnsi="Times New Roman"/>
          <w:sz w:val="24"/>
          <w:szCs w:val="24"/>
          <w:shd w:val="clear" w:color="auto" w:fill="FFFFFF"/>
        </w:rPr>
        <w:t xml:space="preserve">Zhao,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F. F. </w:t>
      </w:r>
      <w:r w:rsidR="00D543BA" w:rsidRPr="00D543BA">
        <w:rPr>
          <w:rFonts w:ascii="Times New Roman" w:hAnsi="Times New Roman"/>
          <w:sz w:val="24"/>
          <w:szCs w:val="24"/>
          <w:shd w:val="clear" w:color="auto" w:fill="FFFFFF"/>
        </w:rPr>
        <w:t xml:space="preserve">Zeng,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Y. M. </w:t>
      </w:r>
      <w:proofErr w:type="gramStart"/>
      <w:r>
        <w:rPr>
          <w:rFonts w:ascii="Times New Roman" w:hAnsi="Times New Roman"/>
          <w:sz w:val="24"/>
          <w:szCs w:val="24"/>
          <w:shd w:val="clear" w:color="auto" w:fill="FFFFFF"/>
        </w:rPr>
        <w:t>Chen</w:t>
      </w:r>
      <w:proofErr w:type="gramEnd"/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and</w:t>
      </w:r>
      <w:r w:rsidR="00D543B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Q. J</w:t>
      </w:r>
      <w:r w:rsidRPr="00AA69A8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proofErr w:type="spellStart"/>
      <w:r w:rsidR="00D543BA">
        <w:rPr>
          <w:rFonts w:ascii="Times New Roman" w:hAnsi="Times New Roman"/>
          <w:sz w:val="24"/>
          <w:szCs w:val="24"/>
          <w:shd w:val="clear" w:color="auto" w:fill="FFFFFF"/>
        </w:rPr>
        <w:t>Lyu</w:t>
      </w:r>
      <w:proofErr w:type="spellEnd"/>
      <w:r w:rsidR="00D543BA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="00E75165" w:rsidRPr="00AA69A8">
        <w:rPr>
          <w:rFonts w:ascii="Times New Roman" w:hAnsi="Times New Roman"/>
          <w:sz w:val="24"/>
          <w:szCs w:val="24"/>
          <w:shd w:val="clear" w:color="auto" w:fill="FFFFFF"/>
        </w:rPr>
        <w:t>Dietary and serum vitamin D and preeclampsia risk in Chinese pregnant women: a matched case-control study</w:t>
      </w:r>
      <w:r w:rsidR="00E75165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, </w:t>
      </w:r>
      <w:r w:rsidR="00E26AB0" w:rsidRPr="00D543BA">
        <w:rPr>
          <w:rFonts w:ascii="Times New Roman" w:hAnsi="Times New Roman"/>
          <w:i/>
          <w:sz w:val="24"/>
          <w:szCs w:val="24"/>
          <w:shd w:val="clear" w:color="auto" w:fill="FFFFFF"/>
        </w:rPr>
        <w:t>Br J Nutr</w:t>
      </w:r>
      <w:r w:rsidR="00D543BA">
        <w:rPr>
          <w:rFonts w:ascii="Times New Roman" w:hAnsi="Times New Roman"/>
          <w:i/>
          <w:sz w:val="24"/>
          <w:szCs w:val="24"/>
          <w:shd w:val="clear" w:color="auto" w:fill="FFFFFF"/>
        </w:rPr>
        <w:t>,</w:t>
      </w:r>
      <w:r w:rsidR="00E26AB0" w:rsidRPr="00AA69A8">
        <w:rPr>
          <w:rFonts w:ascii="Times New Roman" w:hAnsi="Times New Roman"/>
          <w:sz w:val="24"/>
          <w:szCs w:val="24"/>
          <w:shd w:val="clear" w:color="auto" w:fill="FFFFFF"/>
        </w:rPr>
        <w:t xml:space="preserve"> 2</w:t>
      </w:r>
      <w:r w:rsidR="00D543BA">
        <w:rPr>
          <w:rFonts w:ascii="Times New Roman" w:hAnsi="Times New Roman"/>
          <w:sz w:val="24"/>
          <w:szCs w:val="24"/>
          <w:shd w:val="clear" w:color="auto" w:fill="FFFFFF"/>
        </w:rPr>
        <w:t xml:space="preserve">022, </w:t>
      </w:r>
      <w:r w:rsidR="00DF2518">
        <w:rPr>
          <w:rFonts w:ascii="Times New Roman" w:hAnsi="Times New Roman"/>
          <w:b/>
          <w:sz w:val="24"/>
          <w:szCs w:val="24"/>
          <w:shd w:val="clear" w:color="auto" w:fill="FFFFFF"/>
        </w:rPr>
        <w:t>128</w:t>
      </w:r>
      <w:r w:rsidR="00D543BA" w:rsidRPr="00D543BA">
        <w:rPr>
          <w:rFonts w:ascii="Times New Roman" w:hAnsi="Times New Roman"/>
          <w:b/>
          <w:sz w:val="24"/>
          <w:szCs w:val="24"/>
          <w:shd w:val="clear" w:color="auto" w:fill="FFFFFF"/>
        </w:rPr>
        <w:t>,</w:t>
      </w:r>
      <w:r w:rsidR="00D543BA" w:rsidRPr="00D543BA">
        <w:rPr>
          <w:rFonts w:ascii="Times New Roman" w:hAnsi="Times New Roman"/>
          <w:sz w:val="24"/>
          <w:szCs w:val="24"/>
          <w:shd w:val="clear" w:color="auto" w:fill="FFFFFF"/>
        </w:rPr>
        <w:t xml:space="preserve"> 84–92</w:t>
      </w:r>
      <w:r w:rsidR="00E26AB0" w:rsidRPr="00AA69A8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14:paraId="5B46E643" w14:textId="77777777" w:rsidR="00D543BA" w:rsidRPr="00D543BA" w:rsidRDefault="00D543BA" w:rsidP="00146FD2">
      <w:pPr>
        <w:pStyle w:val="ListParagraph"/>
        <w:numPr>
          <w:ilvl w:val="0"/>
          <w:numId w:val="5"/>
        </w:num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r w:rsidRPr="00D543BA">
        <w:rPr>
          <w:rFonts w:ascii="Times New Roman" w:hAnsi="Times New Roman"/>
          <w:sz w:val="24"/>
          <w:szCs w:val="24"/>
          <w:shd w:val="clear" w:color="auto" w:fill="FFFFFF"/>
        </w:rPr>
        <w:t>S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D543B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26AB0" w:rsidRPr="00D543BA">
        <w:rPr>
          <w:rFonts w:ascii="Times New Roman" w:hAnsi="Times New Roman"/>
          <w:sz w:val="24"/>
          <w:szCs w:val="24"/>
          <w:shd w:val="clear" w:color="auto" w:fill="FFFFFF"/>
        </w:rPr>
        <w:t>Pashapour</w:t>
      </w:r>
      <w:proofErr w:type="spellEnd"/>
      <w:r w:rsidR="00E26AB0" w:rsidRPr="00D543BA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Pr="00D543BA">
        <w:rPr>
          <w:rFonts w:ascii="Times New Roman" w:hAnsi="Times New Roman"/>
          <w:sz w:val="24"/>
          <w:szCs w:val="24"/>
          <w:shd w:val="clear" w:color="auto" w:fill="FFFFFF"/>
        </w:rPr>
        <w:t>S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D543B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26AB0" w:rsidRPr="00D543BA">
        <w:rPr>
          <w:rFonts w:ascii="Times New Roman" w:hAnsi="Times New Roman"/>
          <w:sz w:val="24"/>
          <w:szCs w:val="24"/>
          <w:shd w:val="clear" w:color="auto" w:fill="FFFFFF"/>
        </w:rPr>
        <w:t>Golmohammadlou</w:t>
      </w:r>
      <w:proofErr w:type="spellEnd"/>
      <w:r w:rsidR="00E26AB0" w:rsidRPr="00D543BA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Pr="00D543BA">
        <w:rPr>
          <w:rFonts w:ascii="Times New Roman" w:hAnsi="Times New Roman"/>
          <w:sz w:val="24"/>
          <w:szCs w:val="24"/>
          <w:shd w:val="clear" w:color="auto" w:fill="FFFFFF"/>
        </w:rPr>
        <w:t>T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D543B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26AB0" w:rsidRPr="00D543BA">
        <w:rPr>
          <w:rFonts w:ascii="Times New Roman" w:hAnsi="Times New Roman"/>
          <w:sz w:val="24"/>
          <w:szCs w:val="24"/>
          <w:shd w:val="clear" w:color="auto" w:fill="FFFFFF"/>
        </w:rPr>
        <w:t>Behroozi</w:t>
      </w:r>
      <w:proofErr w:type="spellEnd"/>
      <w:r w:rsidR="00E26AB0" w:rsidRPr="00D543BA">
        <w:rPr>
          <w:rFonts w:ascii="Times New Roman" w:hAnsi="Times New Roman"/>
          <w:sz w:val="24"/>
          <w:szCs w:val="24"/>
          <w:shd w:val="clear" w:color="auto" w:fill="FFFFFF"/>
        </w:rPr>
        <w:t xml:space="preserve">-Lak, </w:t>
      </w:r>
      <w:r w:rsidRPr="00D543BA">
        <w:rPr>
          <w:rFonts w:ascii="Times New Roman" w:hAnsi="Times New Roman"/>
          <w:sz w:val="24"/>
          <w:szCs w:val="24"/>
          <w:shd w:val="clear" w:color="auto" w:fill="FFFFFF"/>
        </w:rPr>
        <w:t>H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D543B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26AB0" w:rsidRPr="00D543BA">
        <w:rPr>
          <w:rFonts w:ascii="Times New Roman" w:hAnsi="Times New Roman"/>
          <w:sz w:val="24"/>
          <w:szCs w:val="24"/>
          <w:shd w:val="clear" w:color="auto" w:fill="FFFFFF"/>
        </w:rPr>
        <w:t>Ghasemnejad-Berenji</w:t>
      </w:r>
      <w:proofErr w:type="spellEnd"/>
      <w:r w:rsidR="00E26AB0" w:rsidRPr="00D543BA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Pr="00D543BA">
        <w:rPr>
          <w:rFonts w:ascii="Times New Roman" w:hAnsi="Times New Roman"/>
          <w:sz w:val="24"/>
          <w:szCs w:val="24"/>
          <w:shd w:val="clear" w:color="auto" w:fill="FFFFFF"/>
        </w:rPr>
        <w:t>S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D543B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26AB0" w:rsidRPr="00D543BA">
        <w:rPr>
          <w:rFonts w:ascii="Times New Roman" w:hAnsi="Times New Roman"/>
          <w:sz w:val="24"/>
          <w:szCs w:val="24"/>
          <w:shd w:val="clear" w:color="auto" w:fill="FFFFFF"/>
        </w:rPr>
        <w:t>Sadeghpour</w:t>
      </w:r>
      <w:proofErr w:type="spellEnd"/>
      <w:r w:rsidR="00E26AB0" w:rsidRPr="00D543BA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Pr="00D543BA">
        <w:rPr>
          <w:rFonts w:ascii="Times New Roman" w:hAnsi="Times New Roman"/>
          <w:sz w:val="24"/>
          <w:szCs w:val="24"/>
          <w:shd w:val="clear" w:color="auto" w:fill="FFFFFF"/>
        </w:rPr>
        <w:t>M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D543B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26AB0" w:rsidRPr="00D543BA">
        <w:rPr>
          <w:rFonts w:ascii="Times New Roman" w:hAnsi="Times New Roman"/>
          <w:sz w:val="24"/>
          <w:szCs w:val="24"/>
          <w:shd w:val="clear" w:color="auto" w:fill="FFFFFF"/>
        </w:rPr>
        <w:t>Ghasemnejad-Berenji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="00E26AB0" w:rsidRPr="00D543B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E75165" w:rsidRPr="00AA69A8">
        <w:rPr>
          <w:rFonts w:ascii="Times New Roman" w:hAnsi="Times New Roman"/>
          <w:sz w:val="24"/>
          <w:szCs w:val="24"/>
          <w:shd w:val="clear" w:color="auto" w:fill="FFFFFF"/>
        </w:rPr>
        <w:t>Relationship between low maternal vitamin D status and the risk of severe preeclampsia: A case control study</w:t>
      </w:r>
      <w:r w:rsidR="00E75165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, </w:t>
      </w:r>
      <w:r w:rsidR="00E26AB0" w:rsidRPr="00D543BA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Pregnancy </w:t>
      </w:r>
      <w:proofErr w:type="spellStart"/>
      <w:r w:rsidR="00E26AB0" w:rsidRPr="00D543BA">
        <w:rPr>
          <w:rFonts w:ascii="Times New Roman" w:hAnsi="Times New Roman"/>
          <w:i/>
          <w:sz w:val="24"/>
          <w:szCs w:val="24"/>
          <w:shd w:val="clear" w:color="auto" w:fill="FFFFFF"/>
        </w:rPr>
        <w:t>Hypertens</w:t>
      </w:r>
      <w:proofErr w:type="spellEnd"/>
      <w:r w:rsidRPr="00D543BA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, </w:t>
      </w:r>
      <w:r w:rsidRPr="00D543BA">
        <w:rPr>
          <w:rFonts w:ascii="Times New Roman" w:hAnsi="Times New Roman"/>
          <w:sz w:val="24"/>
          <w:szCs w:val="24"/>
          <w:shd w:val="clear" w:color="auto" w:fill="FFFFFF"/>
        </w:rPr>
        <w:t xml:space="preserve">2019, </w:t>
      </w:r>
      <w:r w:rsidRPr="00D543BA">
        <w:rPr>
          <w:rFonts w:ascii="Times New Roman" w:hAnsi="Times New Roman"/>
          <w:b/>
          <w:sz w:val="24"/>
          <w:szCs w:val="24"/>
          <w:shd w:val="clear" w:color="auto" w:fill="FFFFFF"/>
        </w:rPr>
        <w:t>15</w:t>
      </w:r>
      <w:r w:rsidRPr="00D543BA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="00E26AB0" w:rsidRPr="00D543BA">
        <w:rPr>
          <w:rFonts w:ascii="Times New Roman" w:hAnsi="Times New Roman"/>
          <w:sz w:val="24"/>
          <w:szCs w:val="24"/>
          <w:shd w:val="clear" w:color="auto" w:fill="FFFFFF"/>
        </w:rPr>
        <w:t xml:space="preserve">161-165. </w:t>
      </w:r>
    </w:p>
    <w:p w14:paraId="49FC800A" w14:textId="77777777" w:rsidR="00E26AB0" w:rsidRPr="00D543BA" w:rsidRDefault="00D543BA" w:rsidP="00146FD2">
      <w:pPr>
        <w:pStyle w:val="ListParagraph"/>
        <w:numPr>
          <w:ilvl w:val="0"/>
          <w:numId w:val="5"/>
        </w:num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r w:rsidRPr="00D543BA">
        <w:rPr>
          <w:rFonts w:ascii="Times New Roman" w:hAnsi="Times New Roman"/>
          <w:sz w:val="24"/>
          <w:szCs w:val="24"/>
        </w:rPr>
        <w:t>M. Singla, P. Garg and</w:t>
      </w:r>
      <w:r w:rsidR="00E26AB0" w:rsidRPr="00D543BA">
        <w:rPr>
          <w:rFonts w:ascii="Times New Roman" w:hAnsi="Times New Roman"/>
          <w:sz w:val="24"/>
          <w:szCs w:val="24"/>
        </w:rPr>
        <w:t xml:space="preserve"> </w:t>
      </w:r>
      <w:r w:rsidRPr="00D543BA">
        <w:rPr>
          <w:rFonts w:ascii="Times New Roman" w:hAnsi="Times New Roman"/>
          <w:sz w:val="24"/>
          <w:szCs w:val="24"/>
        </w:rPr>
        <w:t xml:space="preserve">S. </w:t>
      </w:r>
      <w:r w:rsidR="00E26AB0" w:rsidRPr="00D543BA">
        <w:rPr>
          <w:rFonts w:ascii="Times New Roman" w:hAnsi="Times New Roman"/>
          <w:sz w:val="24"/>
          <w:szCs w:val="24"/>
        </w:rPr>
        <w:t>Sharma</w:t>
      </w:r>
      <w:r w:rsidRPr="00D543BA">
        <w:rPr>
          <w:rFonts w:ascii="Times New Roman" w:hAnsi="Times New Roman"/>
          <w:sz w:val="24"/>
          <w:szCs w:val="24"/>
        </w:rPr>
        <w:t xml:space="preserve">, </w:t>
      </w:r>
      <w:r w:rsidR="00E75165" w:rsidRPr="00AA69A8">
        <w:rPr>
          <w:rFonts w:ascii="Times New Roman" w:hAnsi="Times New Roman"/>
          <w:sz w:val="24"/>
          <w:szCs w:val="24"/>
        </w:rPr>
        <w:t>Comparison of Vitamin D Levels in Preeclamptic and Normotensive Pregnant Women in a Tertiary Care Centre</w:t>
      </w:r>
      <w:r w:rsidR="00E75165">
        <w:rPr>
          <w:rFonts w:ascii="Times New Roman" w:hAnsi="Times New Roman"/>
          <w:i/>
          <w:sz w:val="24"/>
          <w:szCs w:val="24"/>
        </w:rPr>
        <w:t xml:space="preserve">, </w:t>
      </w:r>
      <w:r w:rsidR="00DF2AC8" w:rsidRPr="00DF2AC8">
        <w:rPr>
          <w:rFonts w:ascii="Times New Roman" w:hAnsi="Times New Roman"/>
          <w:i/>
          <w:sz w:val="24"/>
          <w:szCs w:val="24"/>
        </w:rPr>
        <w:t>J Clin Diagn Res</w:t>
      </w:r>
      <w:r w:rsidRPr="00D543BA">
        <w:rPr>
          <w:rFonts w:ascii="Times New Roman" w:hAnsi="Times New Roman"/>
          <w:i/>
          <w:sz w:val="24"/>
          <w:szCs w:val="24"/>
        </w:rPr>
        <w:t>,</w:t>
      </w:r>
      <w:r w:rsidR="00E26AB0" w:rsidRPr="00D543BA">
        <w:rPr>
          <w:rFonts w:ascii="Times New Roman" w:hAnsi="Times New Roman"/>
          <w:sz w:val="24"/>
          <w:szCs w:val="24"/>
        </w:rPr>
        <w:t xml:space="preserve"> </w:t>
      </w:r>
      <w:r w:rsidRPr="00D543BA">
        <w:rPr>
          <w:rFonts w:ascii="Times New Roman" w:hAnsi="Times New Roman"/>
          <w:sz w:val="24"/>
          <w:szCs w:val="24"/>
        </w:rPr>
        <w:t xml:space="preserve">2019, </w:t>
      </w:r>
      <w:r w:rsidRPr="00D543BA">
        <w:rPr>
          <w:rFonts w:ascii="Times New Roman" w:hAnsi="Times New Roman"/>
          <w:b/>
          <w:sz w:val="24"/>
          <w:szCs w:val="24"/>
        </w:rPr>
        <w:t>13,</w:t>
      </w:r>
      <w:r w:rsidRPr="00D543BA">
        <w:rPr>
          <w:rFonts w:ascii="Times New Roman" w:hAnsi="Times New Roman"/>
          <w:sz w:val="24"/>
          <w:szCs w:val="24"/>
        </w:rPr>
        <w:t xml:space="preserve"> </w:t>
      </w:r>
      <w:r w:rsidR="00E26AB0" w:rsidRPr="00D543BA">
        <w:rPr>
          <w:rFonts w:ascii="Times New Roman" w:hAnsi="Times New Roman"/>
          <w:sz w:val="24"/>
          <w:szCs w:val="24"/>
        </w:rPr>
        <w:t xml:space="preserve">QC01-QC03. </w:t>
      </w:r>
    </w:p>
    <w:p w14:paraId="76C8E874" w14:textId="77777777" w:rsidR="00E26AB0" w:rsidRPr="00AA69A8" w:rsidRDefault="00D543BA" w:rsidP="00146FD2">
      <w:pPr>
        <w:pStyle w:val="ListParagraph"/>
        <w:numPr>
          <w:ilvl w:val="0"/>
          <w:numId w:val="5"/>
        </w:numPr>
        <w:spacing w:after="20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>N. Sharma, C. Nath and</w:t>
      </w:r>
      <w:r w:rsidR="00E26AB0" w:rsidRPr="00AA69A8">
        <w:rPr>
          <w:rFonts w:ascii="Times New Roman" w:hAnsi="Times New Roman"/>
          <w:sz w:val="24"/>
          <w:szCs w:val="24"/>
        </w:rPr>
        <w:t xml:space="preserve"> </w:t>
      </w:r>
      <w:r w:rsidRPr="00AA69A8">
        <w:rPr>
          <w:rFonts w:ascii="Times New Roman" w:hAnsi="Times New Roman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 xml:space="preserve">. </w:t>
      </w:r>
      <w:r w:rsidR="00E26AB0" w:rsidRPr="00AA69A8">
        <w:rPr>
          <w:rFonts w:ascii="Times New Roman" w:hAnsi="Times New Roman"/>
          <w:sz w:val="24"/>
          <w:szCs w:val="24"/>
        </w:rPr>
        <w:t>Mohammad</w:t>
      </w:r>
      <w:r>
        <w:rPr>
          <w:rFonts w:ascii="Times New Roman" w:hAnsi="Times New Roman"/>
          <w:sz w:val="24"/>
          <w:szCs w:val="24"/>
        </w:rPr>
        <w:t>,</w:t>
      </w:r>
      <w:r w:rsidR="00E26AB0" w:rsidRPr="00AA69A8">
        <w:rPr>
          <w:rFonts w:ascii="Times New Roman" w:hAnsi="Times New Roman"/>
          <w:sz w:val="24"/>
          <w:szCs w:val="24"/>
        </w:rPr>
        <w:t xml:space="preserve"> </w:t>
      </w:r>
      <w:r w:rsidR="00E75165" w:rsidRPr="00AA69A8">
        <w:rPr>
          <w:rFonts w:ascii="Times New Roman" w:hAnsi="Times New Roman"/>
          <w:sz w:val="24"/>
          <w:szCs w:val="24"/>
        </w:rPr>
        <w:t xml:space="preserve">Vitamin D status in pregnant women visiting a tertiary care center of </w:t>
      </w:r>
      <w:proofErr w:type="gramStart"/>
      <w:r w:rsidR="00E75165" w:rsidRPr="00AA69A8">
        <w:rPr>
          <w:rFonts w:ascii="Times New Roman" w:hAnsi="Times New Roman"/>
          <w:sz w:val="24"/>
          <w:szCs w:val="24"/>
        </w:rPr>
        <w:t>North Eastern</w:t>
      </w:r>
      <w:proofErr w:type="gramEnd"/>
      <w:r w:rsidR="00E75165" w:rsidRPr="00AA69A8">
        <w:rPr>
          <w:rFonts w:ascii="Times New Roman" w:hAnsi="Times New Roman"/>
          <w:sz w:val="24"/>
          <w:szCs w:val="24"/>
        </w:rPr>
        <w:t xml:space="preserve"> India</w:t>
      </w:r>
      <w:r w:rsidR="00E75165">
        <w:rPr>
          <w:rFonts w:ascii="Times New Roman" w:hAnsi="Times New Roman"/>
          <w:sz w:val="24"/>
          <w:szCs w:val="24"/>
        </w:rPr>
        <w:t>,</w:t>
      </w:r>
      <w:r w:rsidR="00E75165" w:rsidRPr="00D543BA">
        <w:rPr>
          <w:rFonts w:ascii="Times New Roman" w:hAnsi="Times New Roman"/>
          <w:i/>
          <w:sz w:val="24"/>
          <w:szCs w:val="24"/>
        </w:rPr>
        <w:t xml:space="preserve"> </w:t>
      </w:r>
      <w:r w:rsidRPr="00D543BA">
        <w:rPr>
          <w:rFonts w:ascii="Times New Roman" w:hAnsi="Times New Roman"/>
          <w:i/>
          <w:sz w:val="24"/>
          <w:szCs w:val="24"/>
        </w:rPr>
        <w:t>J Family Med Prim Care,</w:t>
      </w:r>
      <w:r>
        <w:rPr>
          <w:rFonts w:ascii="Times New Roman" w:hAnsi="Times New Roman"/>
          <w:sz w:val="24"/>
          <w:szCs w:val="24"/>
        </w:rPr>
        <w:t xml:space="preserve"> 2019, </w:t>
      </w:r>
      <w:r w:rsidRPr="00D543BA">
        <w:rPr>
          <w:rFonts w:ascii="Times New Roman" w:hAnsi="Times New Roman"/>
          <w:b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, </w:t>
      </w:r>
      <w:r w:rsidR="00E26AB0" w:rsidRPr="00AA69A8">
        <w:rPr>
          <w:rFonts w:ascii="Times New Roman" w:hAnsi="Times New Roman"/>
          <w:sz w:val="24"/>
          <w:szCs w:val="24"/>
        </w:rPr>
        <w:t xml:space="preserve">356-360. </w:t>
      </w:r>
    </w:p>
    <w:p w14:paraId="148AAEC4" w14:textId="77777777" w:rsidR="00E26AB0" w:rsidRPr="00AA69A8" w:rsidRDefault="00D543BA" w:rsidP="00146FD2">
      <w:pPr>
        <w:pStyle w:val="ListParagraph"/>
        <w:numPr>
          <w:ilvl w:val="0"/>
          <w:numId w:val="5"/>
        </w:numPr>
        <w:spacing w:after="200" w:line="36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AA69A8">
        <w:rPr>
          <w:rFonts w:ascii="Times New Roman" w:hAnsi="Times New Roman"/>
          <w:sz w:val="24"/>
          <w:szCs w:val="24"/>
          <w:shd w:val="clear" w:color="auto" w:fill="FFFFFF"/>
        </w:rPr>
        <w:t>A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="00E26AB0" w:rsidRPr="00AA69A8">
        <w:rPr>
          <w:rFonts w:ascii="Times New Roman" w:hAnsi="Times New Roman"/>
          <w:sz w:val="24"/>
          <w:szCs w:val="24"/>
          <w:shd w:val="clear" w:color="auto" w:fill="FFFFFF"/>
        </w:rPr>
        <w:t xml:space="preserve">Nandi, </w:t>
      </w:r>
      <w:r w:rsidRPr="00AA69A8">
        <w:rPr>
          <w:rFonts w:ascii="Times New Roman" w:hAnsi="Times New Roman"/>
          <w:sz w:val="24"/>
          <w:szCs w:val="24"/>
          <w:shd w:val="clear" w:color="auto" w:fill="FFFFFF"/>
        </w:rPr>
        <w:t>N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="00E26AB0" w:rsidRPr="00AA69A8">
        <w:rPr>
          <w:rFonts w:ascii="Times New Roman" w:hAnsi="Times New Roman"/>
          <w:sz w:val="24"/>
          <w:szCs w:val="24"/>
          <w:shd w:val="clear" w:color="auto" w:fill="FFFFFF"/>
        </w:rPr>
        <w:t xml:space="preserve">Wadhwani, </w:t>
      </w:r>
      <w:r w:rsidRPr="00AA69A8">
        <w:rPr>
          <w:rFonts w:ascii="Times New Roman" w:hAnsi="Times New Roman"/>
          <w:sz w:val="24"/>
          <w:szCs w:val="24"/>
          <w:shd w:val="clear" w:color="auto" w:fill="FFFFFF"/>
        </w:rPr>
        <w:t>K</w:t>
      </w:r>
      <w:r>
        <w:rPr>
          <w:rFonts w:ascii="Times New Roman" w:hAnsi="Times New Roman"/>
          <w:sz w:val="24"/>
          <w:szCs w:val="24"/>
          <w:shd w:val="clear" w:color="auto" w:fill="FFFFFF"/>
        </w:rPr>
        <w:t>. R</w:t>
      </w:r>
      <w:r w:rsidR="00E26AB0" w:rsidRPr="00AA69A8">
        <w:rPr>
          <w:rFonts w:ascii="Times New Roman" w:hAnsi="Times New Roman"/>
          <w:sz w:val="24"/>
          <w:szCs w:val="24"/>
          <w:shd w:val="clear" w:color="auto" w:fill="FFFFFF"/>
        </w:rPr>
        <w:t xml:space="preserve">andhir, </w:t>
      </w:r>
      <w:r w:rsidRPr="00AA69A8">
        <w:rPr>
          <w:rFonts w:ascii="Times New Roman" w:hAnsi="Times New Roman"/>
          <w:sz w:val="24"/>
          <w:szCs w:val="24"/>
          <w:shd w:val="clear" w:color="auto" w:fill="FFFFFF"/>
        </w:rPr>
        <w:t>G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AA69A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E26AB0" w:rsidRPr="00AA69A8">
        <w:rPr>
          <w:rFonts w:ascii="Times New Roman" w:hAnsi="Times New Roman"/>
          <w:sz w:val="24"/>
          <w:szCs w:val="24"/>
          <w:shd w:val="clear" w:color="auto" w:fill="FFFFFF"/>
        </w:rPr>
        <w:t>Wagh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and </w:t>
      </w:r>
      <w:r w:rsidRPr="00AA69A8">
        <w:rPr>
          <w:rFonts w:ascii="Times New Roman" w:hAnsi="Times New Roman"/>
          <w:sz w:val="24"/>
          <w:szCs w:val="24"/>
          <w:shd w:val="clear" w:color="auto" w:fill="FFFFFF"/>
        </w:rPr>
        <w:t>S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Pr="00AA69A8">
        <w:rPr>
          <w:rFonts w:ascii="Times New Roman" w:hAnsi="Times New Roman"/>
          <w:sz w:val="24"/>
          <w:szCs w:val="24"/>
          <w:shd w:val="clear" w:color="auto" w:fill="FFFFFF"/>
        </w:rPr>
        <w:t>R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AA69A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E26AB0" w:rsidRPr="00AA69A8">
        <w:rPr>
          <w:rFonts w:ascii="Times New Roman" w:hAnsi="Times New Roman"/>
          <w:sz w:val="24"/>
          <w:szCs w:val="24"/>
          <w:shd w:val="clear" w:color="auto" w:fill="FFFFFF"/>
        </w:rPr>
        <w:t>Joshi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 w:rsidR="00CA2389" w:rsidRPr="00AA69A8">
        <w:rPr>
          <w:rFonts w:ascii="Times New Roman" w:hAnsi="Times New Roman"/>
          <w:iCs/>
          <w:sz w:val="24"/>
          <w:szCs w:val="24"/>
          <w:shd w:val="clear" w:color="auto" w:fill="FFFFFF"/>
        </w:rPr>
        <w:t>Association of Vitamin D with Fatty Acids in Pregnancy</w:t>
      </w:r>
      <w:r w:rsidR="00CA2389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 xml:space="preserve">, </w:t>
      </w:r>
      <w:r w:rsidR="00EF7807" w:rsidRPr="008A4BA9">
        <w:rPr>
          <w:rFonts w:ascii="Times New Roman" w:hAnsi="Times New Roman"/>
          <w:i/>
          <w:sz w:val="24"/>
          <w:szCs w:val="24"/>
        </w:rPr>
        <w:t xml:space="preserve">Prostaglandins </w:t>
      </w:r>
      <w:proofErr w:type="spellStart"/>
      <w:r w:rsidR="00EF7807" w:rsidRPr="008A4BA9">
        <w:rPr>
          <w:rFonts w:ascii="Times New Roman" w:hAnsi="Times New Roman"/>
          <w:i/>
          <w:sz w:val="24"/>
          <w:szCs w:val="24"/>
        </w:rPr>
        <w:t>Leukot</w:t>
      </w:r>
      <w:proofErr w:type="spellEnd"/>
      <w:r w:rsidR="00EF7807" w:rsidRPr="008A4BA9">
        <w:rPr>
          <w:rFonts w:ascii="Times New Roman" w:hAnsi="Times New Roman"/>
          <w:i/>
          <w:sz w:val="24"/>
          <w:szCs w:val="24"/>
        </w:rPr>
        <w:t xml:space="preserve"> Essent Fatty Acids</w:t>
      </w:r>
      <w:r w:rsidRPr="00D543BA">
        <w:rPr>
          <w:rFonts w:ascii="Times New Roman" w:hAnsi="Times New Roman"/>
          <w:i/>
          <w:iCs/>
          <w:sz w:val="24"/>
          <w:szCs w:val="24"/>
          <w:shd w:val="clear" w:color="auto" w:fill="FFFFFF"/>
        </w:rPr>
        <w:t>,</w:t>
      </w:r>
      <w:r>
        <w:rPr>
          <w:rFonts w:ascii="Times New Roman" w:hAnsi="Times New Roman"/>
          <w:iCs/>
          <w:sz w:val="24"/>
          <w:szCs w:val="24"/>
          <w:shd w:val="clear" w:color="auto" w:fill="FFFFFF"/>
        </w:rPr>
        <w:t xml:space="preserve"> 2019, </w:t>
      </w:r>
      <w:r w:rsidRPr="00D543BA">
        <w:rPr>
          <w:rFonts w:ascii="Times New Roman" w:hAnsi="Times New Roman"/>
          <w:b/>
          <w:iCs/>
          <w:sz w:val="24"/>
          <w:szCs w:val="24"/>
          <w:shd w:val="clear" w:color="auto" w:fill="FFFFFF"/>
        </w:rPr>
        <w:t>157,</w:t>
      </w:r>
      <w:r>
        <w:rPr>
          <w:rFonts w:ascii="Times New Roman" w:hAnsi="Times New Roman"/>
          <w:iCs/>
          <w:sz w:val="24"/>
          <w:szCs w:val="24"/>
          <w:shd w:val="clear" w:color="auto" w:fill="FFFFFF"/>
        </w:rPr>
        <w:t xml:space="preserve"> </w:t>
      </w:r>
      <w:r w:rsidR="00E26AB0" w:rsidRPr="00AA69A8">
        <w:rPr>
          <w:rFonts w:ascii="Times New Roman" w:hAnsi="Times New Roman"/>
          <w:iCs/>
          <w:sz w:val="24"/>
          <w:szCs w:val="24"/>
          <w:shd w:val="clear" w:color="auto" w:fill="FFFFFF"/>
        </w:rPr>
        <w:t>102030. </w:t>
      </w:r>
    </w:p>
    <w:p w14:paraId="275F5C29" w14:textId="77777777" w:rsidR="00E26AB0" w:rsidRPr="00AA69A8" w:rsidRDefault="009A356C" w:rsidP="00146FD2">
      <w:pPr>
        <w:pStyle w:val="ListParagraph"/>
        <w:numPr>
          <w:ilvl w:val="0"/>
          <w:numId w:val="5"/>
        </w:num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r w:rsidRPr="00AA69A8"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A69A8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.</w:t>
      </w:r>
      <w:r w:rsidRPr="00AA69A8">
        <w:rPr>
          <w:rFonts w:ascii="Times New Roman" w:hAnsi="Times New Roman"/>
          <w:sz w:val="24"/>
          <w:szCs w:val="24"/>
        </w:rPr>
        <w:t xml:space="preserve"> </w:t>
      </w:r>
      <w:r w:rsidR="00E26AB0" w:rsidRPr="00AA69A8">
        <w:rPr>
          <w:rFonts w:ascii="Times New Roman" w:hAnsi="Times New Roman"/>
          <w:sz w:val="24"/>
          <w:szCs w:val="24"/>
        </w:rPr>
        <w:t xml:space="preserve">Bodnar, </w:t>
      </w:r>
      <w:r w:rsidRPr="00AA69A8">
        <w:rPr>
          <w:rFonts w:ascii="Times New Roman" w:hAnsi="Times New Roman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A69A8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.</w:t>
      </w:r>
      <w:r w:rsidRPr="00AA69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26AB0" w:rsidRPr="00AA69A8">
        <w:rPr>
          <w:rFonts w:ascii="Times New Roman" w:hAnsi="Times New Roman"/>
          <w:sz w:val="24"/>
          <w:szCs w:val="24"/>
        </w:rPr>
        <w:t>Catov</w:t>
      </w:r>
      <w:proofErr w:type="spellEnd"/>
      <w:r w:rsidR="00E26AB0" w:rsidRPr="00AA69A8">
        <w:rPr>
          <w:rFonts w:ascii="Times New Roman" w:hAnsi="Times New Roman"/>
          <w:sz w:val="24"/>
          <w:szCs w:val="24"/>
        </w:rPr>
        <w:t xml:space="preserve">, </w:t>
      </w:r>
      <w:r w:rsidRPr="00AA69A8"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A69A8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.</w:t>
      </w:r>
      <w:r w:rsidRPr="00AA69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26AB0" w:rsidRPr="00AA69A8">
        <w:rPr>
          <w:rFonts w:ascii="Times New Roman" w:hAnsi="Times New Roman"/>
          <w:sz w:val="24"/>
          <w:szCs w:val="24"/>
        </w:rPr>
        <w:t>Simhan</w:t>
      </w:r>
      <w:proofErr w:type="spellEnd"/>
      <w:r w:rsidR="00E26AB0" w:rsidRPr="00AA69A8">
        <w:rPr>
          <w:rFonts w:ascii="Times New Roman" w:hAnsi="Times New Roman"/>
          <w:sz w:val="24"/>
          <w:szCs w:val="24"/>
        </w:rPr>
        <w:t xml:space="preserve">, </w:t>
      </w:r>
      <w:r w:rsidRPr="00AA69A8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A69A8"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.</w:t>
      </w:r>
      <w:r w:rsidRPr="00AA69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26AB0" w:rsidRPr="00AA69A8">
        <w:rPr>
          <w:rFonts w:ascii="Times New Roman" w:hAnsi="Times New Roman"/>
          <w:sz w:val="24"/>
          <w:szCs w:val="24"/>
        </w:rPr>
        <w:t>Holick</w:t>
      </w:r>
      <w:proofErr w:type="spellEnd"/>
      <w:r w:rsidR="00E26AB0" w:rsidRPr="00AA69A8">
        <w:rPr>
          <w:rFonts w:ascii="Times New Roman" w:hAnsi="Times New Roman"/>
          <w:sz w:val="24"/>
          <w:szCs w:val="24"/>
        </w:rPr>
        <w:t xml:space="preserve">, </w:t>
      </w:r>
      <w:r w:rsidRPr="00AA69A8"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A69A8">
        <w:rPr>
          <w:rFonts w:ascii="Times New Roman" w:hAnsi="Times New Roman"/>
          <w:sz w:val="24"/>
          <w:szCs w:val="24"/>
        </w:rPr>
        <w:t>W</w:t>
      </w:r>
      <w:r>
        <w:rPr>
          <w:rFonts w:ascii="Times New Roman" w:hAnsi="Times New Roman"/>
          <w:sz w:val="24"/>
          <w:szCs w:val="24"/>
        </w:rPr>
        <w:t xml:space="preserve">. </w:t>
      </w:r>
      <w:r w:rsidR="00E26AB0" w:rsidRPr="00AA69A8">
        <w:rPr>
          <w:rFonts w:ascii="Times New Roman" w:hAnsi="Times New Roman"/>
          <w:sz w:val="24"/>
          <w:szCs w:val="24"/>
        </w:rPr>
        <w:t>Powers</w:t>
      </w:r>
      <w:r w:rsidR="00D543BA">
        <w:rPr>
          <w:rFonts w:ascii="Times New Roman" w:hAnsi="Times New Roman"/>
          <w:sz w:val="24"/>
          <w:szCs w:val="24"/>
        </w:rPr>
        <w:t xml:space="preserve"> and</w:t>
      </w:r>
      <w:r w:rsidR="00E26AB0" w:rsidRPr="00AA69A8">
        <w:rPr>
          <w:rFonts w:ascii="Times New Roman" w:hAnsi="Times New Roman"/>
          <w:sz w:val="24"/>
          <w:szCs w:val="24"/>
        </w:rPr>
        <w:t xml:space="preserve"> </w:t>
      </w:r>
      <w:r w:rsidRPr="00AA69A8">
        <w:rPr>
          <w:rFonts w:ascii="Times New Roman" w:hAnsi="Times New Roman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A69A8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.</w:t>
      </w:r>
      <w:r w:rsidRPr="00AA69A8">
        <w:rPr>
          <w:rFonts w:ascii="Times New Roman" w:hAnsi="Times New Roman"/>
          <w:sz w:val="24"/>
          <w:szCs w:val="24"/>
        </w:rPr>
        <w:t xml:space="preserve"> </w:t>
      </w:r>
      <w:r w:rsidR="00E26AB0" w:rsidRPr="00AA69A8">
        <w:rPr>
          <w:rFonts w:ascii="Times New Roman" w:hAnsi="Times New Roman"/>
          <w:sz w:val="24"/>
          <w:szCs w:val="24"/>
        </w:rPr>
        <w:t>Roberts</w:t>
      </w:r>
      <w:r>
        <w:rPr>
          <w:rFonts w:ascii="Times New Roman" w:hAnsi="Times New Roman"/>
          <w:sz w:val="24"/>
          <w:szCs w:val="24"/>
        </w:rPr>
        <w:t>,</w:t>
      </w:r>
      <w:r w:rsidR="00E26AB0" w:rsidRPr="00AA69A8">
        <w:rPr>
          <w:rFonts w:ascii="Times New Roman" w:hAnsi="Times New Roman"/>
          <w:sz w:val="24"/>
          <w:szCs w:val="24"/>
        </w:rPr>
        <w:t xml:space="preserve"> </w:t>
      </w:r>
      <w:r w:rsidR="00CA2389" w:rsidRPr="00AA69A8">
        <w:rPr>
          <w:rFonts w:ascii="Times New Roman" w:hAnsi="Times New Roman"/>
          <w:iCs/>
          <w:sz w:val="24"/>
          <w:szCs w:val="24"/>
        </w:rPr>
        <w:t>Maternal Vitamin D Deficiency Increases the Risk of Preeclampsia</w:t>
      </w:r>
      <w:r w:rsidR="00CA2389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="00DF2AC8" w:rsidRPr="00DF2AC8">
        <w:rPr>
          <w:rFonts w:ascii="Times New Roman" w:hAnsi="Times New Roman"/>
          <w:i/>
          <w:iCs/>
          <w:sz w:val="24"/>
          <w:szCs w:val="24"/>
        </w:rPr>
        <w:t>J. Clin. Endocrinol. Metab</w:t>
      </w:r>
      <w:r>
        <w:rPr>
          <w:rFonts w:ascii="Times New Roman" w:hAnsi="Times New Roman"/>
          <w:iCs/>
          <w:sz w:val="24"/>
          <w:szCs w:val="24"/>
        </w:rPr>
        <w:t>,</w:t>
      </w:r>
      <w:r w:rsidR="00E26AB0" w:rsidRPr="00AA69A8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2007, </w:t>
      </w:r>
      <w:r w:rsidR="00DF2518">
        <w:rPr>
          <w:rFonts w:ascii="Times New Roman" w:hAnsi="Times New Roman"/>
          <w:b/>
          <w:iCs/>
          <w:sz w:val="24"/>
          <w:szCs w:val="24"/>
        </w:rPr>
        <w:t>92</w:t>
      </w:r>
      <w:r w:rsidRPr="009A356C">
        <w:rPr>
          <w:rFonts w:ascii="Times New Roman" w:hAnsi="Times New Roman"/>
          <w:b/>
          <w:iCs/>
          <w:sz w:val="24"/>
          <w:szCs w:val="24"/>
        </w:rPr>
        <w:t>,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="00E26AB0" w:rsidRPr="00AA69A8">
        <w:rPr>
          <w:rFonts w:ascii="Times New Roman" w:hAnsi="Times New Roman"/>
          <w:iCs/>
          <w:sz w:val="24"/>
          <w:szCs w:val="24"/>
        </w:rPr>
        <w:t>3517–3522. </w:t>
      </w:r>
    </w:p>
    <w:p w14:paraId="105F6B43" w14:textId="77777777" w:rsidR="00E26AB0" w:rsidRPr="00AA69A8" w:rsidRDefault="009A356C" w:rsidP="00146FD2">
      <w:pPr>
        <w:pStyle w:val="ListParagraph"/>
        <w:numPr>
          <w:ilvl w:val="0"/>
          <w:numId w:val="5"/>
        </w:num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r w:rsidRPr="00AA69A8">
        <w:rPr>
          <w:rFonts w:ascii="Times New Roman" w:hAnsi="Times New Roman"/>
          <w:sz w:val="24"/>
          <w:szCs w:val="24"/>
        </w:rPr>
        <w:lastRenderedPageBreak/>
        <w:t>Y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E26AB0" w:rsidRPr="00AA69A8">
        <w:rPr>
          <w:rFonts w:ascii="Times New Roman" w:hAnsi="Times New Roman"/>
          <w:sz w:val="24"/>
          <w:szCs w:val="24"/>
        </w:rPr>
        <w:t>Agudelo</w:t>
      </w:r>
      <w:proofErr w:type="spellEnd"/>
      <w:r w:rsidR="00E26AB0" w:rsidRPr="00AA69A8">
        <w:rPr>
          <w:rFonts w:ascii="Times New Roman" w:hAnsi="Times New Roman"/>
          <w:sz w:val="24"/>
          <w:szCs w:val="24"/>
        </w:rPr>
        <w:t xml:space="preserve">-Zapata, </w:t>
      </w:r>
      <w:r w:rsidRPr="00AA69A8"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A69A8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.</w:t>
      </w:r>
      <w:r w:rsidRPr="00AA69A8">
        <w:rPr>
          <w:rFonts w:ascii="Times New Roman" w:hAnsi="Times New Roman"/>
          <w:sz w:val="24"/>
          <w:szCs w:val="24"/>
        </w:rPr>
        <w:t xml:space="preserve"> </w:t>
      </w:r>
      <w:r w:rsidR="00E26AB0" w:rsidRPr="00AA69A8">
        <w:rPr>
          <w:rFonts w:ascii="Times New Roman" w:hAnsi="Times New Roman"/>
          <w:sz w:val="24"/>
          <w:szCs w:val="24"/>
        </w:rPr>
        <w:t xml:space="preserve">Maldonado-Acosta, </w:t>
      </w:r>
      <w:r w:rsidRPr="00AA69A8">
        <w:rPr>
          <w:rFonts w:ascii="Times New Roman" w:hAnsi="Times New Roman"/>
          <w:sz w:val="24"/>
          <w:szCs w:val="24"/>
        </w:rPr>
        <w:t>H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A69A8"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. </w:t>
      </w:r>
      <w:r w:rsidR="00E26AB0" w:rsidRPr="00AA69A8">
        <w:rPr>
          <w:rFonts w:ascii="Times New Roman" w:hAnsi="Times New Roman"/>
          <w:sz w:val="24"/>
          <w:szCs w:val="24"/>
        </w:rPr>
        <w:t>Sandoval-</w:t>
      </w:r>
      <w:proofErr w:type="spellStart"/>
      <w:r w:rsidR="00E26AB0" w:rsidRPr="00AA69A8">
        <w:rPr>
          <w:rFonts w:ascii="Times New Roman" w:hAnsi="Times New Roman"/>
          <w:sz w:val="24"/>
          <w:szCs w:val="24"/>
        </w:rPr>
        <w:t>Alzate</w:t>
      </w:r>
      <w:proofErr w:type="spellEnd"/>
      <w:r w:rsidR="00E26AB0" w:rsidRPr="00AA69A8">
        <w:rPr>
          <w:rFonts w:ascii="Times New Roman" w:hAnsi="Times New Roman"/>
          <w:sz w:val="24"/>
          <w:szCs w:val="24"/>
        </w:rPr>
        <w:t xml:space="preserve">, </w:t>
      </w:r>
      <w:r w:rsidRPr="00AA69A8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A69A8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>.</w:t>
      </w:r>
      <w:r w:rsidRPr="00AA69A8">
        <w:rPr>
          <w:rFonts w:ascii="Times New Roman" w:hAnsi="Times New Roman"/>
          <w:sz w:val="24"/>
          <w:szCs w:val="24"/>
        </w:rPr>
        <w:t xml:space="preserve"> </w:t>
      </w:r>
      <w:r w:rsidR="00E26AB0" w:rsidRPr="00AA69A8">
        <w:rPr>
          <w:rFonts w:ascii="Times New Roman" w:hAnsi="Times New Roman"/>
          <w:sz w:val="24"/>
          <w:szCs w:val="24"/>
        </w:rPr>
        <w:t xml:space="preserve">Poveda, </w:t>
      </w:r>
      <w:r w:rsidRPr="00AA69A8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A69A8"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.</w:t>
      </w:r>
      <w:r w:rsidRPr="00AA69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26AB0" w:rsidRPr="00AA69A8">
        <w:rPr>
          <w:rFonts w:ascii="Times New Roman" w:hAnsi="Times New Roman"/>
          <w:sz w:val="24"/>
          <w:szCs w:val="24"/>
        </w:rPr>
        <w:t>Garcés</w:t>
      </w:r>
      <w:proofErr w:type="spellEnd"/>
      <w:r w:rsidR="00E26AB0" w:rsidRPr="00AA69A8">
        <w:rPr>
          <w:rFonts w:ascii="Times New Roman" w:hAnsi="Times New Roman"/>
          <w:sz w:val="24"/>
          <w:szCs w:val="24"/>
        </w:rPr>
        <w:t xml:space="preserve">, </w:t>
      </w:r>
      <w:r w:rsidRPr="00AA69A8">
        <w:rPr>
          <w:rFonts w:ascii="Times New Roman" w:hAnsi="Times New Roman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A69A8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 w:rsidRPr="00AA69A8">
        <w:rPr>
          <w:rFonts w:ascii="Times New Roman" w:hAnsi="Times New Roman"/>
          <w:sz w:val="24"/>
          <w:szCs w:val="24"/>
        </w:rPr>
        <w:t xml:space="preserve"> </w:t>
      </w:r>
      <w:r w:rsidR="00E26AB0" w:rsidRPr="00AA69A8">
        <w:rPr>
          <w:rFonts w:ascii="Times New Roman" w:hAnsi="Times New Roman"/>
          <w:sz w:val="24"/>
          <w:szCs w:val="24"/>
        </w:rPr>
        <w:t xml:space="preserve">Cortés-Vásquez, </w:t>
      </w:r>
      <w:r>
        <w:rPr>
          <w:rFonts w:ascii="Times New Roman" w:hAnsi="Times New Roman"/>
          <w:sz w:val="24"/>
          <w:szCs w:val="24"/>
        </w:rPr>
        <w:t xml:space="preserve">A. F. </w:t>
      </w:r>
      <w:r w:rsidRPr="009A356C">
        <w:rPr>
          <w:rFonts w:ascii="Times New Roman" w:hAnsi="Times New Roman"/>
          <w:sz w:val="24"/>
          <w:szCs w:val="24"/>
        </w:rPr>
        <w:t>Linares-</w:t>
      </w:r>
      <w:proofErr w:type="spellStart"/>
      <w:r w:rsidRPr="009A356C">
        <w:rPr>
          <w:rFonts w:ascii="Times New Roman" w:hAnsi="Times New Roman"/>
          <w:sz w:val="24"/>
          <w:szCs w:val="24"/>
        </w:rPr>
        <w:t>Vaca</w:t>
      </w:r>
      <w:proofErr w:type="spellEnd"/>
      <w:r w:rsidRPr="009A356C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C. A. </w:t>
      </w:r>
      <w:proofErr w:type="spellStart"/>
      <w:r w:rsidRPr="009A356C">
        <w:rPr>
          <w:rFonts w:ascii="Times New Roman" w:hAnsi="Times New Roman"/>
          <w:sz w:val="24"/>
          <w:szCs w:val="24"/>
        </w:rPr>
        <w:t>Mancera</w:t>
      </w:r>
      <w:proofErr w:type="spellEnd"/>
      <w:r w:rsidRPr="009A356C">
        <w:rPr>
          <w:rFonts w:ascii="Times New Roman" w:hAnsi="Times New Roman"/>
          <w:sz w:val="24"/>
          <w:szCs w:val="24"/>
        </w:rPr>
        <w:t xml:space="preserve">-Rodríguez, </w:t>
      </w:r>
      <w:r>
        <w:rPr>
          <w:rFonts w:ascii="Times New Roman" w:hAnsi="Times New Roman"/>
          <w:sz w:val="24"/>
          <w:szCs w:val="24"/>
        </w:rPr>
        <w:t xml:space="preserve">S. A. </w:t>
      </w:r>
      <w:proofErr w:type="spellStart"/>
      <w:r w:rsidRPr="009A356C">
        <w:rPr>
          <w:rFonts w:ascii="Times New Roman" w:hAnsi="Times New Roman"/>
          <w:sz w:val="24"/>
          <w:szCs w:val="24"/>
        </w:rPr>
        <w:t>Perea</w:t>
      </w:r>
      <w:proofErr w:type="spellEnd"/>
      <w:r w:rsidRPr="009A356C">
        <w:rPr>
          <w:rFonts w:ascii="Times New Roman" w:hAnsi="Times New Roman"/>
          <w:sz w:val="24"/>
          <w:szCs w:val="24"/>
        </w:rPr>
        <w:t xml:space="preserve">-Ariza, </w:t>
      </w:r>
      <w:r>
        <w:rPr>
          <w:rFonts w:ascii="Times New Roman" w:hAnsi="Times New Roman"/>
          <w:sz w:val="24"/>
          <w:szCs w:val="24"/>
        </w:rPr>
        <w:t xml:space="preserve">K. Y. </w:t>
      </w:r>
      <w:r w:rsidRPr="009A356C">
        <w:rPr>
          <w:rFonts w:ascii="Times New Roman" w:hAnsi="Times New Roman"/>
          <w:sz w:val="24"/>
          <w:szCs w:val="24"/>
        </w:rPr>
        <w:t>Ramírez-</w:t>
      </w:r>
      <w:proofErr w:type="spellStart"/>
      <w:r w:rsidRPr="009A356C">
        <w:rPr>
          <w:rFonts w:ascii="Times New Roman" w:hAnsi="Times New Roman"/>
          <w:sz w:val="24"/>
          <w:szCs w:val="24"/>
        </w:rPr>
        <w:t>Iriarte</w:t>
      </w:r>
      <w:proofErr w:type="spellEnd"/>
      <w:r w:rsidRPr="009A356C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C. A. </w:t>
      </w:r>
      <w:r w:rsidRPr="009A356C">
        <w:rPr>
          <w:rFonts w:ascii="Times New Roman" w:hAnsi="Times New Roman"/>
          <w:sz w:val="24"/>
          <w:szCs w:val="24"/>
        </w:rPr>
        <w:t xml:space="preserve">Castro-Saldarriaga, </w:t>
      </w:r>
      <w:r>
        <w:rPr>
          <w:rFonts w:ascii="Times New Roman" w:hAnsi="Times New Roman"/>
          <w:sz w:val="24"/>
          <w:szCs w:val="24"/>
        </w:rPr>
        <w:t xml:space="preserve">J. M. </w:t>
      </w:r>
      <w:r w:rsidRPr="009A356C">
        <w:rPr>
          <w:rFonts w:ascii="Times New Roman" w:hAnsi="Times New Roman"/>
          <w:sz w:val="24"/>
          <w:szCs w:val="24"/>
        </w:rPr>
        <w:t xml:space="preserve">Arteaga-Diaz, </w:t>
      </w:r>
      <w:r>
        <w:rPr>
          <w:rFonts w:ascii="Times New Roman" w:hAnsi="Times New Roman"/>
          <w:sz w:val="24"/>
          <w:szCs w:val="24"/>
        </w:rPr>
        <w:t xml:space="preserve">R. </w:t>
      </w:r>
      <w:r w:rsidRPr="009A356C">
        <w:rPr>
          <w:rFonts w:ascii="Times New Roman" w:hAnsi="Times New Roman"/>
          <w:sz w:val="24"/>
          <w:szCs w:val="24"/>
        </w:rPr>
        <w:t xml:space="preserve">Franco-Vega, </w:t>
      </w:r>
      <w:r>
        <w:rPr>
          <w:rFonts w:ascii="Times New Roman" w:hAnsi="Times New Roman"/>
          <w:sz w:val="24"/>
          <w:szCs w:val="24"/>
        </w:rPr>
        <w:t xml:space="preserve">E. </w:t>
      </w:r>
      <w:proofErr w:type="spellStart"/>
      <w:r w:rsidRPr="009A356C">
        <w:rPr>
          <w:rFonts w:ascii="Times New Roman" w:hAnsi="Times New Roman"/>
          <w:sz w:val="24"/>
          <w:szCs w:val="24"/>
        </w:rPr>
        <w:t>Ángel</w:t>
      </w:r>
      <w:proofErr w:type="spellEnd"/>
      <w:r w:rsidRPr="009A356C">
        <w:rPr>
          <w:rFonts w:ascii="Times New Roman" w:hAnsi="Times New Roman"/>
          <w:sz w:val="24"/>
          <w:szCs w:val="24"/>
        </w:rPr>
        <w:t xml:space="preserve">-Müller, </w:t>
      </w:r>
      <w:r>
        <w:rPr>
          <w:rFonts w:ascii="Times New Roman" w:hAnsi="Times New Roman"/>
          <w:sz w:val="24"/>
          <w:szCs w:val="24"/>
        </w:rPr>
        <w:t xml:space="preserve">A. J. </w:t>
      </w:r>
      <w:r w:rsidRPr="009A356C">
        <w:rPr>
          <w:rFonts w:ascii="Times New Roman" w:hAnsi="Times New Roman"/>
          <w:sz w:val="24"/>
          <w:szCs w:val="24"/>
        </w:rPr>
        <w:t>Parad</w:t>
      </w:r>
      <w:r>
        <w:rPr>
          <w:rFonts w:ascii="Times New Roman" w:hAnsi="Times New Roman"/>
          <w:sz w:val="24"/>
          <w:szCs w:val="24"/>
        </w:rPr>
        <w:t>a-</w:t>
      </w:r>
      <w:proofErr w:type="spellStart"/>
      <w:r>
        <w:rPr>
          <w:rFonts w:ascii="Times New Roman" w:hAnsi="Times New Roman"/>
          <w:sz w:val="24"/>
          <w:szCs w:val="24"/>
        </w:rPr>
        <w:t>Baños</w:t>
      </w:r>
      <w:proofErr w:type="spellEnd"/>
      <w:r>
        <w:rPr>
          <w:rFonts w:ascii="Times New Roman" w:hAnsi="Times New Roman"/>
          <w:sz w:val="24"/>
          <w:szCs w:val="24"/>
        </w:rPr>
        <w:t xml:space="preserve"> and J. E</w:t>
      </w:r>
      <w:r w:rsidRPr="00AA69A8">
        <w:rPr>
          <w:rFonts w:ascii="Times New Roman" w:hAnsi="Times New Roman"/>
          <w:sz w:val="24"/>
          <w:szCs w:val="24"/>
        </w:rPr>
        <w:t>. </w:t>
      </w:r>
      <w:r>
        <w:rPr>
          <w:rFonts w:ascii="Times New Roman" w:hAnsi="Times New Roman"/>
          <w:sz w:val="24"/>
          <w:szCs w:val="24"/>
        </w:rPr>
        <w:t xml:space="preserve">Caminos, </w:t>
      </w:r>
      <w:r w:rsidR="00CA2389" w:rsidRPr="00AA69A8">
        <w:rPr>
          <w:rFonts w:ascii="Times New Roman" w:hAnsi="Times New Roman"/>
          <w:sz w:val="24"/>
          <w:szCs w:val="24"/>
        </w:rPr>
        <w:t>Serum 25-hydroxyvitamin D levels throughout pregnancy: a longitudinal study in healthy and preeclamptic pregnant women</w:t>
      </w:r>
      <w:r w:rsidR="00CA2389">
        <w:rPr>
          <w:rFonts w:ascii="Times New Roman" w:hAnsi="Times New Roman"/>
          <w:sz w:val="24"/>
          <w:szCs w:val="24"/>
        </w:rPr>
        <w:t>,</w:t>
      </w:r>
      <w:r w:rsidR="00CA2389" w:rsidRPr="009A356C">
        <w:rPr>
          <w:rFonts w:ascii="Times New Roman" w:hAnsi="Times New Roman"/>
          <w:i/>
          <w:sz w:val="24"/>
          <w:szCs w:val="24"/>
        </w:rPr>
        <w:t xml:space="preserve"> </w:t>
      </w:r>
      <w:r w:rsidR="00E26AB0" w:rsidRPr="009A356C">
        <w:rPr>
          <w:rFonts w:ascii="Times New Roman" w:hAnsi="Times New Roman"/>
          <w:i/>
          <w:sz w:val="24"/>
          <w:szCs w:val="24"/>
        </w:rPr>
        <w:t>Endocrine connections</w:t>
      </w:r>
      <w:r>
        <w:rPr>
          <w:rFonts w:ascii="Times New Roman" w:hAnsi="Times New Roman"/>
          <w:i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2018, </w:t>
      </w:r>
      <w:r w:rsidR="00DF2518">
        <w:rPr>
          <w:rFonts w:ascii="Times New Roman" w:hAnsi="Times New Roman"/>
          <w:b/>
          <w:sz w:val="24"/>
          <w:szCs w:val="24"/>
        </w:rPr>
        <w:t>7</w:t>
      </w:r>
      <w:r w:rsidRPr="009A356C"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E26AB0" w:rsidRPr="00AA69A8">
        <w:rPr>
          <w:rFonts w:ascii="Times New Roman" w:hAnsi="Times New Roman"/>
          <w:sz w:val="24"/>
          <w:szCs w:val="24"/>
        </w:rPr>
        <w:t xml:space="preserve">698–707. </w:t>
      </w:r>
    </w:p>
    <w:p w14:paraId="37A29F10" w14:textId="77777777" w:rsidR="00E26AB0" w:rsidRPr="00AA69A8" w:rsidRDefault="009A356C" w:rsidP="00146FD2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A69A8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E26AB0" w:rsidRPr="00AA69A8">
        <w:rPr>
          <w:rFonts w:ascii="Times New Roman" w:hAnsi="Times New Roman"/>
          <w:sz w:val="24"/>
          <w:szCs w:val="24"/>
        </w:rPr>
        <w:t>Raia-Barjat</w:t>
      </w:r>
      <w:proofErr w:type="spellEnd"/>
      <w:r w:rsidR="00E26AB0" w:rsidRPr="00AA69A8">
        <w:rPr>
          <w:rFonts w:ascii="Times New Roman" w:hAnsi="Times New Roman"/>
          <w:sz w:val="24"/>
          <w:szCs w:val="24"/>
        </w:rPr>
        <w:t xml:space="preserve">, </w:t>
      </w:r>
      <w:r w:rsidRPr="00AA69A8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</w:t>
      </w:r>
      <w:r w:rsidR="00E26AB0" w:rsidRPr="00AA69A8">
        <w:rPr>
          <w:rFonts w:ascii="Times New Roman" w:hAnsi="Times New Roman"/>
          <w:sz w:val="24"/>
          <w:szCs w:val="24"/>
        </w:rPr>
        <w:t xml:space="preserve">Sarkis, </w:t>
      </w:r>
      <w:r w:rsidRPr="00AA69A8"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E26AB0" w:rsidRPr="00AA69A8">
        <w:rPr>
          <w:rFonts w:ascii="Times New Roman" w:hAnsi="Times New Roman"/>
          <w:sz w:val="24"/>
          <w:szCs w:val="24"/>
        </w:rPr>
        <w:t>Rancon</w:t>
      </w:r>
      <w:proofErr w:type="spellEnd"/>
      <w:r w:rsidR="00E26AB0" w:rsidRPr="00AA69A8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L. </w:t>
      </w:r>
      <w:proofErr w:type="spellStart"/>
      <w:r>
        <w:rPr>
          <w:rFonts w:ascii="Times New Roman" w:hAnsi="Times New Roman"/>
          <w:sz w:val="24"/>
          <w:szCs w:val="24"/>
        </w:rPr>
        <w:t>Thibaudin</w:t>
      </w:r>
      <w:proofErr w:type="spellEnd"/>
      <w:r>
        <w:rPr>
          <w:rFonts w:ascii="Times New Roman" w:hAnsi="Times New Roman"/>
          <w:sz w:val="24"/>
          <w:szCs w:val="24"/>
        </w:rPr>
        <w:t xml:space="preserve">, J. C. Gris, N, </w:t>
      </w:r>
      <w:proofErr w:type="spellStart"/>
      <w:r>
        <w:rPr>
          <w:rFonts w:ascii="Times New Roman" w:hAnsi="Times New Roman"/>
          <w:sz w:val="24"/>
          <w:szCs w:val="24"/>
        </w:rPr>
        <w:t>Alfaidy</w:t>
      </w:r>
      <w:proofErr w:type="spellEnd"/>
      <w:r>
        <w:rPr>
          <w:rFonts w:ascii="Times New Roman" w:hAnsi="Times New Roman"/>
          <w:sz w:val="24"/>
          <w:szCs w:val="24"/>
        </w:rPr>
        <w:t xml:space="preserve"> and C</w:t>
      </w:r>
      <w:r w:rsidRPr="00AA69A8"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Chauleur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="00CA2389" w:rsidRPr="00AA69A8">
        <w:rPr>
          <w:rFonts w:ascii="Times New Roman" w:hAnsi="Times New Roman"/>
          <w:sz w:val="24"/>
          <w:szCs w:val="24"/>
        </w:rPr>
        <w:t>Vitamin D deficiency during late pregnancy mediates placenta-associated complications</w:t>
      </w:r>
      <w:r w:rsidR="00CA2389">
        <w:rPr>
          <w:rFonts w:ascii="Times New Roman" w:hAnsi="Times New Roman"/>
          <w:sz w:val="24"/>
          <w:szCs w:val="24"/>
        </w:rPr>
        <w:t xml:space="preserve">, </w:t>
      </w:r>
      <w:r w:rsidRPr="009A356C">
        <w:rPr>
          <w:rFonts w:ascii="Times New Roman" w:hAnsi="Times New Roman"/>
          <w:i/>
          <w:sz w:val="24"/>
          <w:szCs w:val="24"/>
        </w:rPr>
        <w:t>Scientific reports</w:t>
      </w:r>
      <w:r>
        <w:rPr>
          <w:rFonts w:ascii="Times New Roman" w:hAnsi="Times New Roman"/>
          <w:sz w:val="24"/>
          <w:szCs w:val="24"/>
        </w:rPr>
        <w:t xml:space="preserve">, 2021, </w:t>
      </w:r>
      <w:r w:rsidRPr="009A356C">
        <w:rPr>
          <w:rFonts w:ascii="Times New Roman" w:hAnsi="Times New Roman"/>
          <w:b/>
          <w:sz w:val="24"/>
          <w:szCs w:val="24"/>
        </w:rPr>
        <w:t>11,</w:t>
      </w:r>
      <w:r>
        <w:rPr>
          <w:rFonts w:ascii="Times New Roman" w:hAnsi="Times New Roman"/>
          <w:sz w:val="24"/>
          <w:szCs w:val="24"/>
        </w:rPr>
        <w:t xml:space="preserve"> </w:t>
      </w:r>
      <w:r w:rsidR="00E26AB0" w:rsidRPr="00AA69A8">
        <w:rPr>
          <w:rFonts w:ascii="Times New Roman" w:hAnsi="Times New Roman"/>
          <w:sz w:val="24"/>
          <w:szCs w:val="24"/>
        </w:rPr>
        <w:t xml:space="preserve">20708. </w:t>
      </w:r>
    </w:p>
    <w:p w14:paraId="74BD0BB7" w14:textId="77777777" w:rsidR="00E26AB0" w:rsidRPr="00161824" w:rsidRDefault="00161824" w:rsidP="00146FD2">
      <w:pPr>
        <w:pStyle w:val="ListParagraph"/>
        <w:numPr>
          <w:ilvl w:val="0"/>
          <w:numId w:val="5"/>
        </w:num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r w:rsidRPr="00161824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. </w:t>
      </w:r>
      <w:r w:rsidRPr="00161824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 w:rsidRPr="00161824">
        <w:rPr>
          <w:rFonts w:ascii="Times New Roman" w:hAnsi="Times New Roman"/>
          <w:sz w:val="24"/>
          <w:szCs w:val="24"/>
        </w:rPr>
        <w:t xml:space="preserve"> </w:t>
      </w:r>
      <w:r w:rsidR="00EF7807">
        <w:rPr>
          <w:rFonts w:ascii="Times New Roman" w:hAnsi="Times New Roman"/>
          <w:sz w:val="24"/>
          <w:szCs w:val="24"/>
        </w:rPr>
        <w:t xml:space="preserve">Wadhwani, </w:t>
      </w:r>
      <w:r w:rsidRPr="00161824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</w:t>
      </w:r>
      <w:r w:rsidRPr="00161824"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.</w:t>
      </w:r>
      <w:r w:rsidRPr="001618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26AB0" w:rsidRPr="00161824">
        <w:rPr>
          <w:rFonts w:ascii="Times New Roman" w:hAnsi="Times New Roman"/>
          <w:sz w:val="24"/>
          <w:szCs w:val="24"/>
        </w:rPr>
        <w:t>Sundrani</w:t>
      </w:r>
      <w:proofErr w:type="spellEnd"/>
      <w:r w:rsidR="00E26AB0" w:rsidRPr="00161824">
        <w:rPr>
          <w:rFonts w:ascii="Times New Roman" w:hAnsi="Times New Roman"/>
          <w:sz w:val="24"/>
          <w:szCs w:val="24"/>
        </w:rPr>
        <w:t xml:space="preserve">, </w:t>
      </w:r>
      <w:r w:rsidRPr="00161824">
        <w:rPr>
          <w:rFonts w:ascii="Times New Roman" w:hAnsi="Times New Roman"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. </w:t>
      </w:r>
      <w:r w:rsidRPr="00161824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.</w:t>
      </w:r>
      <w:r w:rsidRPr="00161824">
        <w:rPr>
          <w:rFonts w:ascii="Times New Roman" w:hAnsi="Times New Roman"/>
          <w:sz w:val="24"/>
          <w:szCs w:val="24"/>
        </w:rPr>
        <w:t xml:space="preserve"> </w:t>
      </w:r>
      <w:r w:rsidR="00E26AB0" w:rsidRPr="00161824">
        <w:rPr>
          <w:rFonts w:ascii="Times New Roman" w:hAnsi="Times New Roman"/>
          <w:sz w:val="24"/>
          <w:szCs w:val="24"/>
        </w:rPr>
        <w:t xml:space="preserve">Wagh, </w:t>
      </w:r>
      <w:r w:rsidRPr="00161824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. </w:t>
      </w:r>
      <w:r w:rsidRPr="00161824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.</w:t>
      </w:r>
      <w:r w:rsidRPr="001618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26AB0" w:rsidRPr="00161824">
        <w:rPr>
          <w:rFonts w:ascii="Times New Roman" w:hAnsi="Times New Roman"/>
          <w:sz w:val="24"/>
          <w:szCs w:val="24"/>
        </w:rPr>
        <w:t>Mehendale</w:t>
      </w:r>
      <w:proofErr w:type="spellEnd"/>
      <w:r w:rsidR="00E26AB0" w:rsidRPr="00161824">
        <w:rPr>
          <w:rFonts w:ascii="Times New Roman" w:hAnsi="Times New Roman"/>
          <w:sz w:val="24"/>
          <w:szCs w:val="24"/>
        </w:rPr>
        <w:t xml:space="preserve">, </w:t>
      </w:r>
      <w:r w:rsidRPr="00161824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. </w:t>
      </w:r>
      <w:r w:rsidRPr="00161824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.</w:t>
      </w:r>
      <w:r w:rsidRPr="001618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26AB0" w:rsidRPr="00161824">
        <w:rPr>
          <w:rFonts w:ascii="Times New Roman" w:hAnsi="Times New Roman"/>
          <w:sz w:val="24"/>
          <w:szCs w:val="24"/>
        </w:rPr>
        <w:t>Tipnis</w:t>
      </w:r>
      <w:proofErr w:type="spellEnd"/>
      <w:r w:rsidR="00E26AB0" w:rsidRPr="00161824">
        <w:rPr>
          <w:rFonts w:ascii="Times New Roman" w:hAnsi="Times New Roman"/>
          <w:sz w:val="24"/>
          <w:szCs w:val="24"/>
        </w:rPr>
        <w:t xml:space="preserve">, </w:t>
      </w:r>
      <w:r w:rsidRPr="00161824"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 xml:space="preserve">. </w:t>
      </w:r>
      <w:r w:rsidRPr="00161824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  <w:r w:rsidRPr="00161824">
        <w:rPr>
          <w:rFonts w:ascii="Times New Roman" w:hAnsi="Times New Roman"/>
          <w:sz w:val="24"/>
          <w:szCs w:val="24"/>
        </w:rPr>
        <w:t xml:space="preserve"> </w:t>
      </w:r>
      <w:r w:rsidR="00E26AB0" w:rsidRPr="00161824">
        <w:rPr>
          <w:rFonts w:ascii="Times New Roman" w:hAnsi="Times New Roman"/>
          <w:sz w:val="24"/>
          <w:szCs w:val="24"/>
        </w:rPr>
        <w:t xml:space="preserve">Joshi, </w:t>
      </w:r>
      <w:r>
        <w:rPr>
          <w:rFonts w:ascii="Times New Roman" w:hAnsi="Times New Roman"/>
          <w:sz w:val="24"/>
          <w:szCs w:val="24"/>
        </w:rPr>
        <w:t xml:space="preserve">A. S. </w:t>
      </w:r>
      <w:proofErr w:type="spellStart"/>
      <w:r w:rsidRPr="00161824">
        <w:rPr>
          <w:rFonts w:ascii="Times New Roman" w:hAnsi="Times New Roman"/>
          <w:sz w:val="24"/>
          <w:szCs w:val="24"/>
        </w:rPr>
        <w:t>Kinare</w:t>
      </w:r>
      <w:proofErr w:type="spellEnd"/>
      <w:r w:rsidRPr="00161824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S. K. </w:t>
      </w:r>
      <w:proofErr w:type="spellStart"/>
      <w:r w:rsidRPr="00161824">
        <w:rPr>
          <w:rFonts w:ascii="Times New Roman" w:hAnsi="Times New Roman"/>
          <w:sz w:val="24"/>
          <w:szCs w:val="24"/>
        </w:rPr>
        <w:t>Lalwani</w:t>
      </w:r>
      <w:proofErr w:type="spellEnd"/>
      <w:r w:rsidRPr="00161824">
        <w:rPr>
          <w:rFonts w:ascii="Times New Roman" w:hAnsi="Times New Roman"/>
          <w:sz w:val="24"/>
          <w:szCs w:val="24"/>
        </w:rPr>
        <w:t xml:space="preserve">, N. S., Mani, </w:t>
      </w:r>
      <w:r>
        <w:rPr>
          <w:rFonts w:ascii="Times New Roman" w:hAnsi="Times New Roman"/>
          <w:sz w:val="24"/>
          <w:szCs w:val="24"/>
        </w:rPr>
        <w:t xml:space="preserve">N. </w:t>
      </w:r>
      <w:proofErr w:type="spellStart"/>
      <w:r w:rsidRPr="00161824">
        <w:rPr>
          <w:rFonts w:ascii="Times New Roman" w:hAnsi="Times New Roman"/>
          <w:sz w:val="24"/>
          <w:szCs w:val="24"/>
        </w:rPr>
        <w:t>Chandhiok</w:t>
      </w:r>
      <w:proofErr w:type="spellEnd"/>
      <w:r w:rsidRPr="00161824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G. R. </w:t>
      </w:r>
      <w:proofErr w:type="spellStart"/>
      <w:r w:rsidRPr="00161824">
        <w:rPr>
          <w:rFonts w:ascii="Times New Roman" w:hAnsi="Times New Roman"/>
          <w:sz w:val="24"/>
          <w:szCs w:val="24"/>
        </w:rPr>
        <w:t>Chandak</w:t>
      </w:r>
      <w:proofErr w:type="spellEnd"/>
      <w:r w:rsidRPr="00161824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S. A. Gupte, C. H. D. Fall and</w:t>
      </w:r>
      <w:r w:rsidRPr="00161824">
        <w:rPr>
          <w:rFonts w:ascii="Times New Roman" w:hAnsi="Times New Roman"/>
          <w:sz w:val="24"/>
          <w:szCs w:val="24"/>
        </w:rPr>
        <w:t xml:space="preserve"> S. R. Joshi, </w:t>
      </w:r>
      <w:r w:rsidR="00CA2389" w:rsidRPr="00AA69A8">
        <w:rPr>
          <w:rFonts w:ascii="Times New Roman" w:hAnsi="Times New Roman"/>
          <w:sz w:val="24"/>
          <w:szCs w:val="24"/>
        </w:rPr>
        <w:t>The REVAMP study: research exploring various aspects and mechanisms in preeclampsia: study protocol</w:t>
      </w:r>
      <w:r w:rsidR="00CA2389">
        <w:rPr>
          <w:rFonts w:ascii="Times New Roman" w:hAnsi="Times New Roman"/>
          <w:sz w:val="24"/>
          <w:szCs w:val="24"/>
        </w:rPr>
        <w:t xml:space="preserve">, </w:t>
      </w:r>
      <w:r w:rsidR="00E26AB0" w:rsidRPr="00161824">
        <w:rPr>
          <w:rFonts w:ascii="Times New Roman" w:hAnsi="Times New Roman"/>
          <w:i/>
          <w:sz w:val="24"/>
          <w:szCs w:val="24"/>
        </w:rPr>
        <w:t>BMC Pregnancy and Childbirth</w:t>
      </w:r>
      <w:r>
        <w:rPr>
          <w:rFonts w:ascii="Times New Roman" w:hAnsi="Times New Roman"/>
          <w:sz w:val="24"/>
          <w:szCs w:val="24"/>
        </w:rPr>
        <w:t xml:space="preserve">, 2019, </w:t>
      </w:r>
      <w:r w:rsidRPr="00161824">
        <w:rPr>
          <w:rFonts w:ascii="Times New Roman" w:hAnsi="Times New Roman"/>
          <w:b/>
          <w:sz w:val="24"/>
          <w:szCs w:val="24"/>
        </w:rPr>
        <w:t>19,</w:t>
      </w:r>
      <w:r>
        <w:rPr>
          <w:rFonts w:ascii="Times New Roman" w:hAnsi="Times New Roman"/>
          <w:sz w:val="24"/>
          <w:szCs w:val="24"/>
        </w:rPr>
        <w:t xml:space="preserve"> </w:t>
      </w:r>
      <w:r w:rsidR="00E26AB0" w:rsidRPr="00161824">
        <w:rPr>
          <w:rFonts w:ascii="Times New Roman" w:hAnsi="Times New Roman"/>
          <w:sz w:val="24"/>
          <w:szCs w:val="24"/>
        </w:rPr>
        <w:t>308. </w:t>
      </w:r>
    </w:p>
    <w:p w14:paraId="137762B2" w14:textId="77777777" w:rsidR="00E26AB0" w:rsidRPr="001448CA" w:rsidRDefault="00553730" w:rsidP="00146FD2">
      <w:pPr>
        <w:pStyle w:val="ListParagraph"/>
        <w:numPr>
          <w:ilvl w:val="0"/>
          <w:numId w:val="5"/>
        </w:num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r w:rsidRPr="00161824">
        <w:rPr>
          <w:rFonts w:ascii="Times New Roman" w:hAnsi="Times New Roman"/>
          <w:sz w:val="24"/>
          <w:szCs w:val="24"/>
        </w:rPr>
        <w:t>A</w:t>
      </w:r>
      <w:r w:rsidR="00161824" w:rsidRPr="00161824">
        <w:rPr>
          <w:rFonts w:ascii="Times New Roman" w:hAnsi="Times New Roman"/>
          <w:sz w:val="24"/>
          <w:szCs w:val="24"/>
        </w:rPr>
        <w:t xml:space="preserve">. </w:t>
      </w:r>
      <w:r w:rsidRPr="00161824">
        <w:rPr>
          <w:rFonts w:ascii="Times New Roman" w:hAnsi="Times New Roman"/>
          <w:sz w:val="24"/>
          <w:szCs w:val="24"/>
        </w:rPr>
        <w:t>C</w:t>
      </w:r>
      <w:r w:rsidR="00161824" w:rsidRPr="00161824">
        <w:rPr>
          <w:rFonts w:ascii="Times New Roman" w:hAnsi="Times New Roman"/>
          <w:sz w:val="24"/>
          <w:szCs w:val="24"/>
        </w:rPr>
        <w:t>.</w:t>
      </w:r>
      <w:r w:rsidRPr="00161824">
        <w:rPr>
          <w:rFonts w:ascii="Times New Roman" w:hAnsi="Times New Roman"/>
          <w:sz w:val="24"/>
          <w:szCs w:val="24"/>
        </w:rPr>
        <w:t xml:space="preserve"> </w:t>
      </w:r>
      <w:r w:rsidR="00E26AB0" w:rsidRPr="00161824">
        <w:rPr>
          <w:rFonts w:ascii="Times New Roman" w:hAnsi="Times New Roman"/>
          <w:sz w:val="24"/>
          <w:szCs w:val="24"/>
        </w:rPr>
        <w:t xml:space="preserve">Ross, </w:t>
      </w:r>
      <w:r w:rsidRPr="00161824">
        <w:rPr>
          <w:rFonts w:ascii="Times New Roman" w:hAnsi="Times New Roman"/>
          <w:sz w:val="24"/>
          <w:szCs w:val="24"/>
        </w:rPr>
        <w:t>J</w:t>
      </w:r>
      <w:r w:rsidR="00161824" w:rsidRPr="00161824">
        <w:rPr>
          <w:rFonts w:ascii="Times New Roman" w:hAnsi="Times New Roman"/>
          <w:sz w:val="24"/>
          <w:szCs w:val="24"/>
        </w:rPr>
        <w:t xml:space="preserve">. </w:t>
      </w:r>
      <w:r w:rsidRPr="00161824">
        <w:rPr>
          <w:rFonts w:ascii="Times New Roman" w:hAnsi="Times New Roman"/>
          <w:sz w:val="24"/>
          <w:szCs w:val="24"/>
        </w:rPr>
        <w:t>E</w:t>
      </w:r>
      <w:r w:rsidR="00161824" w:rsidRPr="00161824">
        <w:rPr>
          <w:rFonts w:ascii="Times New Roman" w:hAnsi="Times New Roman"/>
          <w:sz w:val="24"/>
          <w:szCs w:val="24"/>
        </w:rPr>
        <w:t>.</w:t>
      </w:r>
      <w:r w:rsidRPr="00161824">
        <w:rPr>
          <w:rFonts w:ascii="Times New Roman" w:hAnsi="Times New Roman"/>
          <w:sz w:val="24"/>
          <w:szCs w:val="24"/>
        </w:rPr>
        <w:t xml:space="preserve"> </w:t>
      </w:r>
      <w:r w:rsidR="00E26AB0" w:rsidRPr="00161824">
        <w:rPr>
          <w:rFonts w:ascii="Times New Roman" w:hAnsi="Times New Roman"/>
          <w:sz w:val="24"/>
          <w:szCs w:val="24"/>
        </w:rPr>
        <w:t xml:space="preserve">Manson, </w:t>
      </w:r>
      <w:r w:rsidRPr="00161824">
        <w:rPr>
          <w:rFonts w:ascii="Times New Roman" w:hAnsi="Times New Roman"/>
          <w:sz w:val="24"/>
          <w:szCs w:val="24"/>
        </w:rPr>
        <w:t>S</w:t>
      </w:r>
      <w:r w:rsidR="00161824" w:rsidRPr="00161824">
        <w:rPr>
          <w:rFonts w:ascii="Times New Roman" w:hAnsi="Times New Roman"/>
          <w:sz w:val="24"/>
          <w:szCs w:val="24"/>
        </w:rPr>
        <w:t xml:space="preserve">. </w:t>
      </w:r>
      <w:r w:rsidRPr="00161824">
        <w:rPr>
          <w:rFonts w:ascii="Times New Roman" w:hAnsi="Times New Roman"/>
          <w:sz w:val="24"/>
          <w:szCs w:val="24"/>
        </w:rPr>
        <w:t>A</w:t>
      </w:r>
      <w:r w:rsidR="00161824" w:rsidRPr="00161824">
        <w:rPr>
          <w:rFonts w:ascii="Times New Roman" w:hAnsi="Times New Roman"/>
          <w:sz w:val="24"/>
          <w:szCs w:val="24"/>
        </w:rPr>
        <w:t>.</w:t>
      </w:r>
      <w:r w:rsidRPr="00161824">
        <w:rPr>
          <w:rFonts w:ascii="Times New Roman" w:hAnsi="Times New Roman"/>
          <w:sz w:val="24"/>
          <w:szCs w:val="24"/>
        </w:rPr>
        <w:t xml:space="preserve"> </w:t>
      </w:r>
      <w:r w:rsidR="00E26AB0" w:rsidRPr="00161824">
        <w:rPr>
          <w:rFonts w:ascii="Times New Roman" w:hAnsi="Times New Roman"/>
          <w:sz w:val="24"/>
          <w:szCs w:val="24"/>
        </w:rPr>
        <w:t xml:space="preserve">Abrams, </w:t>
      </w:r>
      <w:r w:rsidRPr="00161824">
        <w:rPr>
          <w:rFonts w:ascii="Times New Roman" w:hAnsi="Times New Roman"/>
          <w:sz w:val="24"/>
          <w:szCs w:val="24"/>
        </w:rPr>
        <w:t>J</w:t>
      </w:r>
      <w:r w:rsidR="00161824" w:rsidRPr="00161824">
        <w:rPr>
          <w:rFonts w:ascii="Times New Roman" w:hAnsi="Times New Roman"/>
          <w:sz w:val="24"/>
          <w:szCs w:val="24"/>
        </w:rPr>
        <w:t xml:space="preserve">. </w:t>
      </w:r>
      <w:r w:rsidRPr="00161824">
        <w:rPr>
          <w:rFonts w:ascii="Times New Roman" w:hAnsi="Times New Roman"/>
          <w:sz w:val="24"/>
          <w:szCs w:val="24"/>
        </w:rPr>
        <w:t>F</w:t>
      </w:r>
      <w:r w:rsidR="00161824" w:rsidRPr="00161824">
        <w:rPr>
          <w:rFonts w:ascii="Times New Roman" w:hAnsi="Times New Roman"/>
          <w:sz w:val="24"/>
          <w:szCs w:val="24"/>
        </w:rPr>
        <w:t>.</w:t>
      </w:r>
      <w:r w:rsidRPr="001618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26AB0" w:rsidRPr="00161824">
        <w:rPr>
          <w:rFonts w:ascii="Times New Roman" w:hAnsi="Times New Roman"/>
          <w:sz w:val="24"/>
          <w:szCs w:val="24"/>
        </w:rPr>
        <w:t>Aloia</w:t>
      </w:r>
      <w:proofErr w:type="spellEnd"/>
      <w:r w:rsidR="00E26AB0" w:rsidRPr="00161824">
        <w:rPr>
          <w:rFonts w:ascii="Times New Roman" w:hAnsi="Times New Roman"/>
          <w:sz w:val="24"/>
          <w:szCs w:val="24"/>
        </w:rPr>
        <w:t xml:space="preserve">, </w:t>
      </w:r>
      <w:r w:rsidRPr="00161824">
        <w:rPr>
          <w:rFonts w:ascii="Times New Roman" w:hAnsi="Times New Roman"/>
          <w:sz w:val="24"/>
          <w:szCs w:val="24"/>
        </w:rPr>
        <w:t>P</w:t>
      </w:r>
      <w:r w:rsidR="00161824" w:rsidRPr="00161824">
        <w:rPr>
          <w:rFonts w:ascii="Times New Roman" w:hAnsi="Times New Roman"/>
          <w:sz w:val="24"/>
          <w:szCs w:val="24"/>
        </w:rPr>
        <w:t xml:space="preserve">. </w:t>
      </w:r>
      <w:r w:rsidRPr="00161824">
        <w:rPr>
          <w:rFonts w:ascii="Times New Roman" w:hAnsi="Times New Roman"/>
          <w:sz w:val="24"/>
          <w:szCs w:val="24"/>
        </w:rPr>
        <w:t>M</w:t>
      </w:r>
      <w:r w:rsidR="00161824" w:rsidRPr="00161824">
        <w:rPr>
          <w:rFonts w:ascii="Times New Roman" w:hAnsi="Times New Roman"/>
          <w:sz w:val="24"/>
          <w:szCs w:val="24"/>
        </w:rPr>
        <w:t>.</w:t>
      </w:r>
      <w:r w:rsidRPr="00161824">
        <w:rPr>
          <w:rFonts w:ascii="Times New Roman" w:hAnsi="Times New Roman"/>
          <w:sz w:val="24"/>
          <w:szCs w:val="24"/>
        </w:rPr>
        <w:t xml:space="preserve"> </w:t>
      </w:r>
      <w:r w:rsidR="00E26AB0" w:rsidRPr="00161824">
        <w:rPr>
          <w:rFonts w:ascii="Times New Roman" w:hAnsi="Times New Roman"/>
          <w:sz w:val="24"/>
          <w:szCs w:val="24"/>
        </w:rPr>
        <w:t xml:space="preserve">Brannon, </w:t>
      </w:r>
      <w:r w:rsidRPr="00161824">
        <w:rPr>
          <w:rFonts w:ascii="Times New Roman" w:hAnsi="Times New Roman"/>
          <w:sz w:val="24"/>
          <w:szCs w:val="24"/>
        </w:rPr>
        <w:t>S</w:t>
      </w:r>
      <w:r w:rsidR="00161824" w:rsidRPr="00161824">
        <w:rPr>
          <w:rFonts w:ascii="Times New Roman" w:hAnsi="Times New Roman"/>
          <w:sz w:val="24"/>
          <w:szCs w:val="24"/>
        </w:rPr>
        <w:t xml:space="preserve">. </w:t>
      </w:r>
      <w:r w:rsidRPr="00161824">
        <w:rPr>
          <w:rFonts w:ascii="Times New Roman" w:hAnsi="Times New Roman"/>
          <w:sz w:val="24"/>
          <w:szCs w:val="24"/>
        </w:rPr>
        <w:t>K</w:t>
      </w:r>
      <w:r w:rsidR="00161824" w:rsidRPr="00161824">
        <w:rPr>
          <w:rFonts w:ascii="Times New Roman" w:hAnsi="Times New Roman"/>
          <w:sz w:val="24"/>
          <w:szCs w:val="24"/>
        </w:rPr>
        <w:t>.</w:t>
      </w:r>
      <w:r w:rsidRPr="00161824">
        <w:rPr>
          <w:rFonts w:ascii="Times New Roman" w:hAnsi="Times New Roman"/>
          <w:sz w:val="24"/>
          <w:szCs w:val="24"/>
        </w:rPr>
        <w:t xml:space="preserve"> </w:t>
      </w:r>
      <w:r w:rsidR="00E26AB0" w:rsidRPr="00161824">
        <w:rPr>
          <w:rFonts w:ascii="Times New Roman" w:hAnsi="Times New Roman"/>
          <w:sz w:val="24"/>
          <w:szCs w:val="24"/>
        </w:rPr>
        <w:t>Clinton,</w:t>
      </w:r>
      <w:r w:rsidRPr="00161824">
        <w:rPr>
          <w:rFonts w:ascii="Times New Roman" w:hAnsi="Times New Roman"/>
          <w:sz w:val="24"/>
          <w:szCs w:val="24"/>
        </w:rPr>
        <w:t xml:space="preserve"> R. A. </w:t>
      </w:r>
      <w:proofErr w:type="spellStart"/>
      <w:r w:rsidRPr="00161824">
        <w:rPr>
          <w:rFonts w:ascii="Times New Roman" w:hAnsi="Times New Roman"/>
          <w:sz w:val="24"/>
          <w:szCs w:val="24"/>
        </w:rPr>
        <w:t>Durazo</w:t>
      </w:r>
      <w:proofErr w:type="spellEnd"/>
      <w:r w:rsidRPr="00161824">
        <w:rPr>
          <w:rFonts w:ascii="Times New Roman" w:hAnsi="Times New Roman"/>
          <w:sz w:val="24"/>
          <w:szCs w:val="24"/>
        </w:rPr>
        <w:t xml:space="preserve">-Arvizu, J. C. Gallagher, R. L. Gallo, G. Jones, C. S. Kovacs, S. T. Mayne, C. J. Rosen, and S. A. </w:t>
      </w:r>
      <w:proofErr w:type="spellStart"/>
      <w:r w:rsidRPr="00161824">
        <w:rPr>
          <w:rFonts w:ascii="Times New Roman" w:hAnsi="Times New Roman"/>
          <w:sz w:val="24"/>
          <w:szCs w:val="24"/>
        </w:rPr>
        <w:t>Shapses</w:t>
      </w:r>
      <w:proofErr w:type="spellEnd"/>
      <w:r w:rsidRPr="00161824">
        <w:rPr>
          <w:rFonts w:ascii="Times New Roman" w:hAnsi="Times New Roman"/>
          <w:sz w:val="24"/>
          <w:szCs w:val="24"/>
        </w:rPr>
        <w:t>,</w:t>
      </w:r>
      <w:r w:rsidRPr="00161824">
        <w:rPr>
          <w:rFonts w:ascii="Times New Roman" w:hAnsi="Times New Roman"/>
          <w:i/>
          <w:sz w:val="24"/>
          <w:szCs w:val="24"/>
        </w:rPr>
        <w:t xml:space="preserve"> </w:t>
      </w:r>
      <w:r w:rsidR="00CA2389" w:rsidRPr="00AA69A8">
        <w:rPr>
          <w:rFonts w:ascii="Times New Roman" w:hAnsi="Times New Roman"/>
          <w:sz w:val="24"/>
          <w:szCs w:val="24"/>
        </w:rPr>
        <w:t>The 2011 report on dietary reference intakes for calcium and vitamin D from the Institute of Medicine: what clinicians need to know</w:t>
      </w:r>
      <w:r w:rsidR="00CA2389">
        <w:rPr>
          <w:rFonts w:ascii="Times New Roman" w:hAnsi="Times New Roman"/>
          <w:i/>
          <w:sz w:val="24"/>
          <w:szCs w:val="24"/>
        </w:rPr>
        <w:t xml:space="preserve">, </w:t>
      </w:r>
      <w:r w:rsidR="00E26AB0" w:rsidRPr="00161824">
        <w:rPr>
          <w:rFonts w:ascii="Times New Roman" w:hAnsi="Times New Roman"/>
          <w:i/>
          <w:sz w:val="24"/>
          <w:szCs w:val="24"/>
        </w:rPr>
        <w:t>J Cl</w:t>
      </w:r>
      <w:r w:rsidR="001448CA" w:rsidRPr="00161824">
        <w:rPr>
          <w:rFonts w:ascii="Times New Roman" w:hAnsi="Times New Roman"/>
          <w:i/>
          <w:sz w:val="24"/>
          <w:szCs w:val="24"/>
        </w:rPr>
        <w:t>in Endocrinol Metab</w:t>
      </w:r>
      <w:r w:rsidR="00DF2AC8">
        <w:rPr>
          <w:rFonts w:ascii="Times New Roman" w:hAnsi="Times New Roman"/>
          <w:i/>
          <w:sz w:val="24"/>
          <w:szCs w:val="24"/>
        </w:rPr>
        <w:t>.</w:t>
      </w:r>
      <w:r w:rsidR="001448CA" w:rsidRPr="00161824">
        <w:rPr>
          <w:rFonts w:ascii="Times New Roman" w:hAnsi="Times New Roman"/>
          <w:i/>
          <w:sz w:val="24"/>
          <w:szCs w:val="24"/>
        </w:rPr>
        <w:t>,</w:t>
      </w:r>
      <w:r w:rsidR="001448CA" w:rsidRPr="00161824">
        <w:rPr>
          <w:rFonts w:ascii="Times New Roman" w:hAnsi="Times New Roman"/>
          <w:sz w:val="24"/>
          <w:szCs w:val="24"/>
        </w:rPr>
        <w:t xml:space="preserve"> 2011,</w:t>
      </w:r>
      <w:r w:rsidR="00DF2518">
        <w:rPr>
          <w:rFonts w:ascii="Times New Roman" w:hAnsi="Times New Roman"/>
          <w:b/>
          <w:sz w:val="24"/>
          <w:szCs w:val="24"/>
        </w:rPr>
        <w:t xml:space="preserve"> 96</w:t>
      </w:r>
      <w:r w:rsidR="001448CA" w:rsidRPr="00161824">
        <w:rPr>
          <w:rFonts w:ascii="Times New Roman" w:hAnsi="Times New Roman"/>
          <w:b/>
          <w:sz w:val="24"/>
          <w:szCs w:val="24"/>
        </w:rPr>
        <w:t>,</w:t>
      </w:r>
      <w:r w:rsidR="001448CA" w:rsidRPr="00161824">
        <w:rPr>
          <w:rFonts w:ascii="Times New Roman" w:hAnsi="Times New Roman"/>
          <w:sz w:val="24"/>
          <w:szCs w:val="24"/>
        </w:rPr>
        <w:t xml:space="preserve"> </w:t>
      </w:r>
      <w:r w:rsidR="00E26AB0" w:rsidRPr="00161824">
        <w:rPr>
          <w:rFonts w:ascii="Times New Roman" w:hAnsi="Times New Roman"/>
          <w:sz w:val="24"/>
          <w:szCs w:val="24"/>
        </w:rPr>
        <w:t xml:space="preserve">53-8. </w:t>
      </w:r>
    </w:p>
    <w:p w14:paraId="6611F9D7" w14:textId="77777777" w:rsidR="00E26AB0" w:rsidRPr="00AA69A8" w:rsidRDefault="00254BF5" w:rsidP="00146FD2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1448CA">
        <w:rPr>
          <w:rFonts w:ascii="Times New Roman" w:hAnsi="Times New Roman"/>
          <w:sz w:val="24"/>
          <w:szCs w:val="24"/>
        </w:rPr>
        <w:t xml:space="preserve">M. </w:t>
      </w:r>
      <w:proofErr w:type="spellStart"/>
      <w:r w:rsidR="00E26AB0" w:rsidRPr="001448CA">
        <w:rPr>
          <w:rFonts w:ascii="Times New Roman" w:hAnsi="Times New Roman"/>
          <w:sz w:val="24"/>
          <w:szCs w:val="24"/>
        </w:rPr>
        <w:t>Djekic-Ivankovic</w:t>
      </w:r>
      <w:proofErr w:type="spellEnd"/>
      <w:r w:rsidR="00E26AB0" w:rsidRPr="001448CA">
        <w:rPr>
          <w:rFonts w:ascii="Times New Roman" w:hAnsi="Times New Roman"/>
          <w:sz w:val="24"/>
          <w:szCs w:val="24"/>
        </w:rPr>
        <w:t xml:space="preserve">, </w:t>
      </w:r>
      <w:r w:rsidRPr="001448CA">
        <w:rPr>
          <w:rFonts w:ascii="Times New Roman" w:hAnsi="Times New Roman"/>
          <w:sz w:val="24"/>
          <w:szCs w:val="24"/>
        </w:rPr>
        <w:t xml:space="preserve">H. </w:t>
      </w:r>
      <w:proofErr w:type="spellStart"/>
      <w:r w:rsidR="00E26AB0" w:rsidRPr="001448CA">
        <w:rPr>
          <w:rFonts w:ascii="Times New Roman" w:hAnsi="Times New Roman"/>
          <w:sz w:val="24"/>
          <w:szCs w:val="24"/>
        </w:rPr>
        <w:t>Weiler</w:t>
      </w:r>
      <w:proofErr w:type="spellEnd"/>
      <w:r w:rsidR="00E26AB0" w:rsidRPr="001448CA">
        <w:rPr>
          <w:rFonts w:ascii="Times New Roman" w:hAnsi="Times New Roman"/>
          <w:sz w:val="24"/>
          <w:szCs w:val="24"/>
        </w:rPr>
        <w:t xml:space="preserve">, </w:t>
      </w:r>
      <w:r w:rsidRPr="001448CA">
        <w:rPr>
          <w:rFonts w:ascii="Times New Roman" w:hAnsi="Times New Roman"/>
          <w:sz w:val="24"/>
          <w:szCs w:val="24"/>
        </w:rPr>
        <w:t xml:space="preserve">G. </w:t>
      </w:r>
      <w:r w:rsidR="00E26AB0" w:rsidRPr="001448CA">
        <w:rPr>
          <w:rFonts w:ascii="Times New Roman" w:hAnsi="Times New Roman"/>
          <w:sz w:val="24"/>
          <w:szCs w:val="24"/>
        </w:rPr>
        <w:t xml:space="preserve">Jones, </w:t>
      </w:r>
      <w:r w:rsidRPr="001448CA">
        <w:rPr>
          <w:rFonts w:ascii="Times New Roman" w:hAnsi="Times New Roman"/>
          <w:sz w:val="24"/>
          <w:szCs w:val="24"/>
        </w:rPr>
        <w:t xml:space="preserve">M. </w:t>
      </w:r>
      <w:r w:rsidR="00E26AB0" w:rsidRPr="001448CA">
        <w:rPr>
          <w:rFonts w:ascii="Times New Roman" w:hAnsi="Times New Roman"/>
          <w:sz w:val="24"/>
          <w:szCs w:val="24"/>
        </w:rPr>
        <w:t xml:space="preserve">Kaufmann, </w:t>
      </w:r>
      <w:r w:rsidRPr="001448CA">
        <w:rPr>
          <w:rFonts w:ascii="Times New Roman" w:hAnsi="Times New Roman"/>
          <w:sz w:val="24"/>
          <w:szCs w:val="24"/>
        </w:rPr>
        <w:t xml:space="preserve">J. </w:t>
      </w:r>
      <w:proofErr w:type="spellStart"/>
      <w:r w:rsidR="00E26AB0" w:rsidRPr="001448CA">
        <w:rPr>
          <w:rFonts w:ascii="Times New Roman" w:hAnsi="Times New Roman"/>
          <w:sz w:val="24"/>
          <w:szCs w:val="24"/>
        </w:rPr>
        <w:t>Kaludjerovic</w:t>
      </w:r>
      <w:proofErr w:type="spellEnd"/>
      <w:r w:rsidR="00E26AB0" w:rsidRPr="001448CA">
        <w:rPr>
          <w:rFonts w:ascii="Times New Roman" w:hAnsi="Times New Roman"/>
          <w:sz w:val="24"/>
          <w:szCs w:val="24"/>
        </w:rPr>
        <w:t xml:space="preserve">, </w:t>
      </w:r>
      <w:r w:rsidRPr="001448CA">
        <w:rPr>
          <w:rFonts w:ascii="Times New Roman" w:hAnsi="Times New Roman"/>
          <w:sz w:val="24"/>
          <w:szCs w:val="24"/>
        </w:rPr>
        <w:t xml:space="preserve">V. </w:t>
      </w:r>
      <w:proofErr w:type="spellStart"/>
      <w:r w:rsidR="00E26AB0" w:rsidRPr="001448CA">
        <w:rPr>
          <w:rFonts w:ascii="Times New Roman" w:hAnsi="Times New Roman"/>
          <w:sz w:val="24"/>
          <w:szCs w:val="24"/>
        </w:rPr>
        <w:t>Aleksic-Velickovic</w:t>
      </w:r>
      <w:proofErr w:type="spellEnd"/>
      <w:r w:rsidR="00E26AB0" w:rsidRPr="001448CA">
        <w:rPr>
          <w:rFonts w:ascii="Times New Roman" w:hAnsi="Times New Roman"/>
          <w:sz w:val="24"/>
          <w:szCs w:val="24"/>
        </w:rPr>
        <w:t xml:space="preserve">, </w:t>
      </w:r>
      <w:r w:rsidRPr="001448CA">
        <w:rPr>
          <w:rFonts w:ascii="Times New Roman" w:hAnsi="Times New Roman"/>
          <w:sz w:val="24"/>
          <w:szCs w:val="24"/>
        </w:rPr>
        <w:t xml:space="preserve">L. M. </w:t>
      </w:r>
      <w:proofErr w:type="spellStart"/>
      <w:r w:rsidRPr="001448CA">
        <w:rPr>
          <w:rFonts w:ascii="Times New Roman" w:hAnsi="Times New Roman"/>
          <w:sz w:val="24"/>
          <w:szCs w:val="24"/>
        </w:rPr>
        <w:t>Mandić</w:t>
      </w:r>
      <w:proofErr w:type="spellEnd"/>
      <w:r w:rsidRPr="001448CA">
        <w:rPr>
          <w:rFonts w:ascii="Times New Roman" w:hAnsi="Times New Roman"/>
          <w:sz w:val="24"/>
          <w:szCs w:val="24"/>
        </w:rPr>
        <w:t xml:space="preserve"> and M. </w:t>
      </w:r>
      <w:proofErr w:type="spellStart"/>
      <w:r w:rsidRPr="001448CA">
        <w:rPr>
          <w:rFonts w:ascii="Times New Roman" w:hAnsi="Times New Roman"/>
          <w:sz w:val="24"/>
          <w:szCs w:val="24"/>
        </w:rPr>
        <w:t>Glibetic</w:t>
      </w:r>
      <w:proofErr w:type="spellEnd"/>
      <w:r w:rsidRPr="001448CA">
        <w:rPr>
          <w:rFonts w:ascii="Times New Roman" w:hAnsi="Times New Roman"/>
          <w:sz w:val="24"/>
          <w:szCs w:val="24"/>
        </w:rPr>
        <w:t>,</w:t>
      </w:r>
      <w:r w:rsidRPr="001448CA">
        <w:rPr>
          <w:rFonts w:ascii="Times New Roman" w:hAnsi="Times New Roman"/>
          <w:i/>
          <w:sz w:val="24"/>
          <w:szCs w:val="24"/>
        </w:rPr>
        <w:t xml:space="preserve"> </w:t>
      </w:r>
      <w:r w:rsidR="00CA2389" w:rsidRPr="00AA69A8">
        <w:rPr>
          <w:rFonts w:ascii="Times New Roman" w:hAnsi="Times New Roman"/>
          <w:sz w:val="24"/>
          <w:szCs w:val="24"/>
        </w:rPr>
        <w:t>Vitamin D status in mothers with pre-eclampsia and their infants: a case-control study from Serbia, a country without a vitamin D fortification policy</w:t>
      </w:r>
      <w:r w:rsidR="00CA2389">
        <w:rPr>
          <w:rFonts w:ascii="Times New Roman" w:hAnsi="Times New Roman"/>
          <w:sz w:val="24"/>
          <w:szCs w:val="24"/>
        </w:rPr>
        <w:t xml:space="preserve">, </w:t>
      </w:r>
      <w:r w:rsidRPr="001448CA">
        <w:rPr>
          <w:rFonts w:ascii="Times New Roman" w:hAnsi="Times New Roman"/>
          <w:i/>
          <w:sz w:val="24"/>
          <w:szCs w:val="24"/>
        </w:rPr>
        <w:t>Public Health Nutr,</w:t>
      </w:r>
      <w:r w:rsidRPr="001448CA">
        <w:rPr>
          <w:rFonts w:ascii="Times New Roman" w:hAnsi="Times New Roman"/>
          <w:sz w:val="24"/>
          <w:szCs w:val="24"/>
        </w:rPr>
        <w:t xml:space="preserve"> 2017,</w:t>
      </w:r>
      <w:r w:rsidRPr="001448CA">
        <w:rPr>
          <w:rFonts w:ascii="Times New Roman" w:hAnsi="Times New Roman"/>
          <w:b/>
          <w:sz w:val="24"/>
          <w:szCs w:val="24"/>
        </w:rPr>
        <w:t xml:space="preserve"> 20</w:t>
      </w:r>
      <w:r w:rsidRPr="001448CA">
        <w:rPr>
          <w:rFonts w:ascii="Times New Roman" w:hAnsi="Times New Roman"/>
          <w:sz w:val="24"/>
          <w:szCs w:val="24"/>
        </w:rPr>
        <w:t xml:space="preserve">, </w:t>
      </w:r>
      <w:r w:rsidR="00E26AB0" w:rsidRPr="001448CA">
        <w:rPr>
          <w:rFonts w:ascii="Times New Roman" w:hAnsi="Times New Roman"/>
          <w:sz w:val="24"/>
          <w:szCs w:val="24"/>
        </w:rPr>
        <w:t xml:space="preserve">1825-1835. </w:t>
      </w:r>
    </w:p>
    <w:p w14:paraId="5AAA8944" w14:textId="77777777" w:rsidR="00E26AB0" w:rsidRPr="00AA69A8" w:rsidRDefault="00254BF5" w:rsidP="00146FD2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A. </w:t>
      </w:r>
      <w:proofErr w:type="spellStart"/>
      <w:r>
        <w:rPr>
          <w:rFonts w:ascii="Times New Roman" w:hAnsi="Times New Roman"/>
          <w:sz w:val="24"/>
          <w:szCs w:val="24"/>
        </w:rPr>
        <w:t>Jeyakumar</w:t>
      </w:r>
      <w:proofErr w:type="spellEnd"/>
      <w:r>
        <w:rPr>
          <w:rFonts w:ascii="Times New Roman" w:hAnsi="Times New Roman"/>
          <w:sz w:val="24"/>
          <w:szCs w:val="24"/>
        </w:rPr>
        <w:t xml:space="preserve">, V. Shinde and </w:t>
      </w:r>
      <w:r w:rsidRPr="00AA69A8">
        <w:rPr>
          <w:rFonts w:ascii="Times New Roman" w:hAnsi="Times New Roman"/>
          <w:sz w:val="24"/>
          <w:szCs w:val="24"/>
        </w:rPr>
        <w:t xml:space="preserve">R. </w:t>
      </w:r>
      <w:r w:rsidR="00E26AB0" w:rsidRPr="00AA69A8">
        <w:rPr>
          <w:rFonts w:ascii="Times New Roman" w:hAnsi="Times New Roman"/>
          <w:sz w:val="24"/>
          <w:szCs w:val="24"/>
        </w:rPr>
        <w:t>Ravindran</w:t>
      </w:r>
      <w:r>
        <w:rPr>
          <w:rFonts w:ascii="Times New Roman" w:hAnsi="Times New Roman"/>
          <w:sz w:val="24"/>
          <w:szCs w:val="24"/>
        </w:rPr>
        <w:t xml:space="preserve">, </w:t>
      </w:r>
      <w:r w:rsidR="00CA2389" w:rsidRPr="00AA69A8">
        <w:rPr>
          <w:rFonts w:ascii="Times New Roman" w:hAnsi="Times New Roman"/>
          <w:sz w:val="24"/>
          <w:szCs w:val="24"/>
        </w:rPr>
        <w:t>Pooled estimate of vitamin D deficiency among pregnant women in India: a systematic review and meta-analysis</w:t>
      </w:r>
      <w:r w:rsidR="00CA2389">
        <w:rPr>
          <w:rFonts w:ascii="Times New Roman" w:hAnsi="Times New Roman"/>
          <w:i/>
          <w:sz w:val="24"/>
          <w:szCs w:val="24"/>
        </w:rPr>
        <w:t xml:space="preserve">, </w:t>
      </w:r>
      <w:r w:rsidR="00E26AB0" w:rsidRPr="00254BF5">
        <w:rPr>
          <w:rFonts w:ascii="Times New Roman" w:hAnsi="Times New Roman"/>
          <w:i/>
          <w:sz w:val="24"/>
          <w:szCs w:val="24"/>
        </w:rPr>
        <w:t xml:space="preserve">J Health </w:t>
      </w:r>
      <w:proofErr w:type="spellStart"/>
      <w:r w:rsidR="00E26AB0" w:rsidRPr="00254BF5">
        <w:rPr>
          <w:rFonts w:ascii="Times New Roman" w:hAnsi="Times New Roman"/>
          <w:i/>
          <w:sz w:val="24"/>
          <w:szCs w:val="24"/>
        </w:rPr>
        <w:t>Popul</w:t>
      </w:r>
      <w:proofErr w:type="spellEnd"/>
      <w:r w:rsidR="00E26AB0" w:rsidRPr="00254BF5">
        <w:rPr>
          <w:rFonts w:ascii="Times New Roman" w:hAnsi="Times New Roman"/>
          <w:i/>
          <w:sz w:val="24"/>
          <w:szCs w:val="24"/>
        </w:rPr>
        <w:t xml:space="preserve"> Nutr.</w:t>
      </w:r>
      <w:r w:rsidR="00E26AB0" w:rsidRPr="00AA69A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2021, </w:t>
      </w:r>
      <w:r w:rsidRPr="00254BF5">
        <w:rPr>
          <w:rFonts w:ascii="Times New Roman" w:hAnsi="Times New Roman"/>
          <w:b/>
          <w:sz w:val="24"/>
          <w:szCs w:val="24"/>
        </w:rPr>
        <w:t>40,</w:t>
      </w:r>
      <w:r>
        <w:rPr>
          <w:rFonts w:ascii="Times New Roman" w:hAnsi="Times New Roman"/>
          <w:sz w:val="24"/>
          <w:szCs w:val="24"/>
        </w:rPr>
        <w:t xml:space="preserve"> </w:t>
      </w:r>
      <w:r w:rsidR="00E26AB0" w:rsidRPr="00AA69A8">
        <w:rPr>
          <w:rFonts w:ascii="Times New Roman" w:hAnsi="Times New Roman"/>
          <w:sz w:val="24"/>
          <w:szCs w:val="24"/>
        </w:rPr>
        <w:t xml:space="preserve">28. </w:t>
      </w:r>
    </w:p>
    <w:p w14:paraId="5B60DF93" w14:textId="77777777" w:rsidR="00E26AB0" w:rsidRPr="00AA69A8" w:rsidRDefault="00434BFC" w:rsidP="00146FD2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M. </w:t>
      </w:r>
      <w:proofErr w:type="spellStart"/>
      <w:r w:rsidR="00E26AB0" w:rsidRPr="00AA69A8">
        <w:rPr>
          <w:rFonts w:ascii="Times New Roman" w:hAnsi="Times New Roman"/>
          <w:sz w:val="24"/>
          <w:szCs w:val="24"/>
        </w:rPr>
        <w:t>Achkar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="00E26AB0" w:rsidRPr="00AA69A8">
        <w:rPr>
          <w:rFonts w:ascii="Times New Roman" w:hAnsi="Times New Roman"/>
          <w:sz w:val="24"/>
          <w:szCs w:val="24"/>
        </w:rPr>
        <w:t xml:space="preserve"> </w:t>
      </w:r>
      <w:r w:rsidRPr="00AA69A8"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E26AB0" w:rsidRPr="00AA69A8">
        <w:rPr>
          <w:rFonts w:ascii="Times New Roman" w:hAnsi="Times New Roman"/>
          <w:sz w:val="24"/>
          <w:szCs w:val="24"/>
        </w:rPr>
        <w:t>Dodds</w:t>
      </w:r>
      <w:proofErr w:type="spellEnd"/>
      <w:r w:rsidR="00E26AB0" w:rsidRPr="00AA69A8">
        <w:rPr>
          <w:rFonts w:ascii="Times New Roman" w:hAnsi="Times New Roman"/>
          <w:sz w:val="24"/>
          <w:szCs w:val="24"/>
        </w:rPr>
        <w:t xml:space="preserve">, </w:t>
      </w:r>
      <w:r w:rsidRPr="00AA69A8"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E26AB0" w:rsidRPr="00AA69A8">
        <w:rPr>
          <w:rFonts w:ascii="Times New Roman" w:hAnsi="Times New Roman"/>
          <w:sz w:val="24"/>
          <w:szCs w:val="24"/>
        </w:rPr>
        <w:t>Giguère</w:t>
      </w:r>
      <w:proofErr w:type="spellEnd"/>
      <w:r w:rsidR="00E26AB0" w:rsidRPr="00AA69A8">
        <w:rPr>
          <w:rFonts w:ascii="Times New Roman" w:hAnsi="Times New Roman"/>
          <w:sz w:val="24"/>
          <w:szCs w:val="24"/>
        </w:rPr>
        <w:t xml:space="preserve">, </w:t>
      </w:r>
      <w:r w:rsidRPr="00AA69A8">
        <w:rPr>
          <w:rFonts w:ascii="Times New Roman" w:hAnsi="Times New Roman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A69A8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  <w:r w:rsidRPr="00AA69A8">
        <w:rPr>
          <w:rFonts w:ascii="Times New Roman" w:hAnsi="Times New Roman"/>
          <w:sz w:val="24"/>
          <w:szCs w:val="24"/>
        </w:rPr>
        <w:t xml:space="preserve"> </w:t>
      </w:r>
      <w:r w:rsidR="00E26AB0" w:rsidRPr="00AA69A8">
        <w:rPr>
          <w:rFonts w:ascii="Times New Roman" w:hAnsi="Times New Roman"/>
          <w:sz w:val="24"/>
          <w:szCs w:val="24"/>
        </w:rPr>
        <w:t xml:space="preserve">Forest, </w:t>
      </w:r>
      <w:r w:rsidRPr="00AA69A8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A69A8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.</w:t>
      </w:r>
      <w:r w:rsidRPr="00AA69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26AB0" w:rsidRPr="00AA69A8">
        <w:rPr>
          <w:rFonts w:ascii="Times New Roman" w:hAnsi="Times New Roman"/>
          <w:sz w:val="24"/>
          <w:szCs w:val="24"/>
        </w:rPr>
        <w:t>Armson</w:t>
      </w:r>
      <w:proofErr w:type="spellEnd"/>
      <w:r w:rsidR="00E26AB0" w:rsidRPr="00AA69A8">
        <w:rPr>
          <w:rFonts w:ascii="Times New Roman" w:hAnsi="Times New Roman"/>
          <w:sz w:val="24"/>
          <w:szCs w:val="24"/>
        </w:rPr>
        <w:t xml:space="preserve">, </w:t>
      </w:r>
      <w:r w:rsidRPr="00AA69A8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E26AB0" w:rsidRPr="00AA69A8">
        <w:rPr>
          <w:rFonts w:ascii="Times New Roman" w:hAnsi="Times New Roman"/>
          <w:sz w:val="24"/>
          <w:szCs w:val="24"/>
        </w:rPr>
        <w:t>Woolcott</w:t>
      </w:r>
      <w:proofErr w:type="spellEnd"/>
      <w:r>
        <w:rPr>
          <w:rFonts w:ascii="Times New Roman" w:hAnsi="Times New Roman"/>
          <w:sz w:val="24"/>
          <w:szCs w:val="24"/>
        </w:rPr>
        <w:t xml:space="preserve">, S. </w:t>
      </w:r>
      <w:proofErr w:type="spellStart"/>
      <w:r>
        <w:rPr>
          <w:rFonts w:ascii="Times New Roman" w:hAnsi="Times New Roman"/>
          <w:sz w:val="24"/>
          <w:szCs w:val="24"/>
        </w:rPr>
        <w:t>Agellon</w:t>
      </w:r>
      <w:proofErr w:type="spellEnd"/>
      <w:r>
        <w:rPr>
          <w:rFonts w:ascii="Times New Roman" w:hAnsi="Times New Roman"/>
          <w:sz w:val="24"/>
          <w:szCs w:val="24"/>
        </w:rPr>
        <w:t>, A. Spencer and</w:t>
      </w:r>
      <w:r w:rsidRPr="00434BFC">
        <w:rPr>
          <w:rFonts w:ascii="Times New Roman" w:hAnsi="Times New Roman"/>
          <w:sz w:val="24"/>
          <w:szCs w:val="24"/>
        </w:rPr>
        <w:t xml:space="preserve"> H. A. </w:t>
      </w:r>
      <w:proofErr w:type="spellStart"/>
      <w:r w:rsidRPr="00434BFC">
        <w:rPr>
          <w:rFonts w:ascii="Times New Roman" w:hAnsi="Times New Roman"/>
          <w:sz w:val="24"/>
          <w:szCs w:val="24"/>
        </w:rPr>
        <w:t>Weiler</w:t>
      </w:r>
      <w:proofErr w:type="spellEnd"/>
      <w:r w:rsidRPr="00434BFC">
        <w:rPr>
          <w:rFonts w:ascii="Times New Roman" w:hAnsi="Times New Roman"/>
          <w:sz w:val="24"/>
          <w:szCs w:val="24"/>
        </w:rPr>
        <w:t xml:space="preserve">, </w:t>
      </w:r>
      <w:r w:rsidR="00CA2389" w:rsidRPr="00AA69A8">
        <w:rPr>
          <w:rFonts w:ascii="Times New Roman" w:hAnsi="Times New Roman"/>
          <w:sz w:val="24"/>
          <w:szCs w:val="24"/>
        </w:rPr>
        <w:t>Vitamin D status in early pregnancy and risk of preeclampsia</w:t>
      </w:r>
      <w:r w:rsidR="00CA2389">
        <w:rPr>
          <w:rFonts w:ascii="Times New Roman" w:hAnsi="Times New Roman"/>
          <w:sz w:val="24"/>
          <w:szCs w:val="24"/>
        </w:rPr>
        <w:t>,</w:t>
      </w:r>
      <w:r w:rsidR="00CA2389" w:rsidRPr="00434BFC">
        <w:rPr>
          <w:rFonts w:ascii="Times New Roman" w:hAnsi="Times New Roman"/>
          <w:i/>
          <w:sz w:val="24"/>
          <w:szCs w:val="24"/>
        </w:rPr>
        <w:t xml:space="preserve"> </w:t>
      </w:r>
      <w:r w:rsidR="00E26AB0" w:rsidRPr="00434BFC">
        <w:rPr>
          <w:rFonts w:ascii="Times New Roman" w:hAnsi="Times New Roman"/>
          <w:i/>
          <w:sz w:val="24"/>
          <w:szCs w:val="24"/>
        </w:rPr>
        <w:t xml:space="preserve">Am J </w:t>
      </w:r>
      <w:proofErr w:type="spellStart"/>
      <w:r w:rsidR="00E26AB0" w:rsidRPr="00434BFC">
        <w:rPr>
          <w:rFonts w:ascii="Times New Roman" w:hAnsi="Times New Roman"/>
          <w:i/>
          <w:sz w:val="24"/>
          <w:szCs w:val="24"/>
        </w:rPr>
        <w:t>Obstet</w:t>
      </w:r>
      <w:proofErr w:type="spellEnd"/>
      <w:r w:rsidR="00E26AB0" w:rsidRPr="00434BFC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E26AB0" w:rsidRPr="00434BFC">
        <w:rPr>
          <w:rFonts w:ascii="Times New Roman" w:hAnsi="Times New Roman"/>
          <w:i/>
          <w:sz w:val="24"/>
          <w:szCs w:val="24"/>
        </w:rPr>
        <w:t>Gynecol</w:t>
      </w:r>
      <w:proofErr w:type="spellEnd"/>
      <w:r w:rsidRPr="00434BFC">
        <w:rPr>
          <w:rFonts w:ascii="Times New Roman" w:hAnsi="Times New Roman"/>
          <w:i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2015, </w:t>
      </w:r>
      <w:r w:rsidRPr="00434BFC">
        <w:rPr>
          <w:rFonts w:ascii="Times New Roman" w:hAnsi="Times New Roman"/>
          <w:b/>
          <w:sz w:val="24"/>
          <w:szCs w:val="24"/>
        </w:rPr>
        <w:t>212</w:t>
      </w:r>
      <w:r>
        <w:rPr>
          <w:rFonts w:ascii="Times New Roman" w:hAnsi="Times New Roman"/>
          <w:sz w:val="24"/>
          <w:szCs w:val="24"/>
        </w:rPr>
        <w:t xml:space="preserve">, </w:t>
      </w:r>
      <w:r w:rsidR="00E26AB0" w:rsidRPr="00AA69A8">
        <w:rPr>
          <w:rFonts w:ascii="Times New Roman" w:hAnsi="Times New Roman"/>
          <w:sz w:val="24"/>
          <w:szCs w:val="24"/>
        </w:rPr>
        <w:t xml:space="preserve">511.e1-7. </w:t>
      </w:r>
    </w:p>
    <w:p w14:paraId="2E6DFD7E" w14:textId="77777777" w:rsidR="00E26AB0" w:rsidRPr="00AA69A8" w:rsidRDefault="006669F3" w:rsidP="00146FD2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A69A8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. </w:t>
      </w:r>
      <w:r w:rsidR="00E26AB0" w:rsidRPr="00AA69A8">
        <w:rPr>
          <w:rFonts w:ascii="Times New Roman" w:hAnsi="Times New Roman"/>
          <w:sz w:val="24"/>
          <w:szCs w:val="24"/>
        </w:rPr>
        <w:t>Álvarez-</w:t>
      </w:r>
      <w:proofErr w:type="spellStart"/>
      <w:r w:rsidR="00E26AB0" w:rsidRPr="00AA69A8">
        <w:rPr>
          <w:rFonts w:ascii="Times New Roman" w:hAnsi="Times New Roman"/>
          <w:sz w:val="24"/>
          <w:szCs w:val="24"/>
        </w:rPr>
        <w:t>Silvares</w:t>
      </w:r>
      <w:proofErr w:type="spellEnd"/>
      <w:r w:rsidR="00E26AB0" w:rsidRPr="00AA69A8">
        <w:rPr>
          <w:rFonts w:ascii="Times New Roman" w:hAnsi="Times New Roman"/>
          <w:sz w:val="24"/>
          <w:szCs w:val="24"/>
        </w:rPr>
        <w:t xml:space="preserve">, </w:t>
      </w:r>
      <w:r w:rsidRPr="00AA69A8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E26AB0" w:rsidRPr="00AA69A8">
        <w:rPr>
          <w:rFonts w:ascii="Times New Roman" w:hAnsi="Times New Roman"/>
          <w:sz w:val="24"/>
          <w:szCs w:val="24"/>
        </w:rPr>
        <w:t>Vilouta</w:t>
      </w:r>
      <w:proofErr w:type="spellEnd"/>
      <w:r w:rsidR="00E26AB0" w:rsidRPr="00AA69A8">
        <w:rPr>
          <w:rFonts w:ascii="Times New Roman" w:hAnsi="Times New Roman"/>
          <w:sz w:val="24"/>
          <w:szCs w:val="24"/>
        </w:rPr>
        <w:t xml:space="preserve">-Romero, </w:t>
      </w:r>
      <w:r w:rsidRPr="00AA69A8">
        <w:rPr>
          <w:rFonts w:ascii="Times New Roman" w:hAnsi="Times New Roman"/>
          <w:sz w:val="24"/>
          <w:szCs w:val="24"/>
        </w:rPr>
        <w:t>E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E26AB0" w:rsidRPr="00AA69A8">
        <w:rPr>
          <w:rFonts w:ascii="Times New Roman" w:hAnsi="Times New Roman"/>
          <w:sz w:val="24"/>
          <w:szCs w:val="24"/>
        </w:rPr>
        <w:t>Borrajo</w:t>
      </w:r>
      <w:proofErr w:type="spellEnd"/>
      <w:r w:rsidR="00E26AB0" w:rsidRPr="00AA69A8">
        <w:rPr>
          <w:rFonts w:ascii="Times New Roman" w:hAnsi="Times New Roman"/>
          <w:sz w:val="24"/>
          <w:szCs w:val="24"/>
        </w:rPr>
        <w:t xml:space="preserve">-Hernández, </w:t>
      </w:r>
      <w:r w:rsidRPr="00AA69A8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A69A8"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. </w:t>
      </w:r>
      <w:r w:rsidR="00E26AB0" w:rsidRPr="00AA69A8">
        <w:rPr>
          <w:rFonts w:ascii="Times New Roman" w:hAnsi="Times New Roman"/>
          <w:sz w:val="24"/>
          <w:szCs w:val="24"/>
        </w:rPr>
        <w:t>Morales-</w:t>
      </w:r>
      <w:proofErr w:type="gramStart"/>
      <w:r w:rsidR="00E26AB0" w:rsidRPr="00AA69A8">
        <w:rPr>
          <w:rFonts w:ascii="Times New Roman" w:hAnsi="Times New Roman"/>
          <w:sz w:val="24"/>
          <w:szCs w:val="24"/>
        </w:rPr>
        <w:t>Serrano</w:t>
      </w:r>
      <w:proofErr w:type="gramEnd"/>
      <w:r w:rsidR="00434BFC">
        <w:rPr>
          <w:rFonts w:ascii="Times New Roman" w:hAnsi="Times New Roman"/>
          <w:sz w:val="24"/>
          <w:szCs w:val="24"/>
        </w:rPr>
        <w:t xml:space="preserve"> and </w:t>
      </w:r>
      <w:r w:rsidRPr="00AA69A8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A69A8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.</w:t>
      </w:r>
      <w:r w:rsidRPr="00AA69A8">
        <w:rPr>
          <w:rFonts w:ascii="Times New Roman" w:hAnsi="Times New Roman"/>
          <w:sz w:val="24"/>
          <w:szCs w:val="24"/>
        </w:rPr>
        <w:t xml:space="preserve"> </w:t>
      </w:r>
      <w:r w:rsidR="00E26AB0" w:rsidRPr="00AA69A8">
        <w:rPr>
          <w:rFonts w:ascii="Times New Roman" w:hAnsi="Times New Roman"/>
          <w:sz w:val="24"/>
          <w:szCs w:val="24"/>
        </w:rPr>
        <w:t>Alves-Pérez</w:t>
      </w:r>
      <w:r>
        <w:rPr>
          <w:rFonts w:ascii="Times New Roman" w:hAnsi="Times New Roman"/>
          <w:sz w:val="24"/>
          <w:szCs w:val="24"/>
        </w:rPr>
        <w:t>,</w:t>
      </w:r>
      <w:r w:rsidR="00E26AB0" w:rsidRPr="00AA69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2389" w:rsidRPr="00AA69A8">
        <w:rPr>
          <w:rFonts w:ascii="Times New Roman" w:hAnsi="Times New Roman"/>
          <w:sz w:val="24"/>
          <w:szCs w:val="24"/>
        </w:rPr>
        <w:t>Concentraciones</w:t>
      </w:r>
      <w:proofErr w:type="spellEnd"/>
      <w:r w:rsidR="00CA2389" w:rsidRPr="00AA69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2389" w:rsidRPr="00AA69A8">
        <w:rPr>
          <w:rFonts w:ascii="Times New Roman" w:hAnsi="Times New Roman"/>
          <w:sz w:val="24"/>
          <w:szCs w:val="24"/>
        </w:rPr>
        <w:t>séricas</w:t>
      </w:r>
      <w:proofErr w:type="spellEnd"/>
      <w:r w:rsidR="00CA2389" w:rsidRPr="00AA69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2389" w:rsidRPr="00AA69A8">
        <w:rPr>
          <w:rFonts w:ascii="Times New Roman" w:hAnsi="Times New Roman"/>
          <w:sz w:val="24"/>
          <w:szCs w:val="24"/>
        </w:rPr>
        <w:t>maternas</w:t>
      </w:r>
      <w:proofErr w:type="spellEnd"/>
      <w:r w:rsidR="00CA2389" w:rsidRPr="00AA69A8">
        <w:rPr>
          <w:rFonts w:ascii="Times New Roman" w:hAnsi="Times New Roman"/>
          <w:sz w:val="24"/>
          <w:szCs w:val="24"/>
        </w:rPr>
        <w:t xml:space="preserve"> de 25-hidroxivitamina D </w:t>
      </w:r>
      <w:proofErr w:type="spellStart"/>
      <w:r w:rsidR="00CA2389" w:rsidRPr="00AA69A8">
        <w:rPr>
          <w:rFonts w:ascii="Times New Roman" w:hAnsi="Times New Roman"/>
          <w:sz w:val="24"/>
          <w:szCs w:val="24"/>
        </w:rPr>
        <w:t>en</w:t>
      </w:r>
      <w:proofErr w:type="spellEnd"/>
      <w:r w:rsidR="00CA2389" w:rsidRPr="00AA69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2389" w:rsidRPr="00AA69A8">
        <w:rPr>
          <w:rFonts w:ascii="Times New Roman" w:hAnsi="Times New Roman"/>
          <w:sz w:val="24"/>
          <w:szCs w:val="24"/>
        </w:rPr>
        <w:t>el</w:t>
      </w:r>
      <w:proofErr w:type="spellEnd"/>
      <w:r w:rsidR="00CA2389" w:rsidRPr="00AA69A8">
        <w:rPr>
          <w:rFonts w:ascii="Times New Roman" w:hAnsi="Times New Roman"/>
          <w:sz w:val="24"/>
          <w:szCs w:val="24"/>
        </w:rPr>
        <w:t xml:space="preserve"> </w:t>
      </w:r>
      <w:r w:rsidR="00CA2389" w:rsidRPr="00AA69A8">
        <w:rPr>
          <w:rFonts w:ascii="Times New Roman" w:hAnsi="Times New Roman"/>
          <w:sz w:val="24"/>
          <w:szCs w:val="24"/>
        </w:rPr>
        <w:lastRenderedPageBreak/>
        <w:t xml:space="preserve">primer </w:t>
      </w:r>
      <w:proofErr w:type="spellStart"/>
      <w:r w:rsidR="00CA2389" w:rsidRPr="00AA69A8">
        <w:rPr>
          <w:rFonts w:ascii="Times New Roman" w:hAnsi="Times New Roman"/>
          <w:sz w:val="24"/>
          <w:szCs w:val="24"/>
        </w:rPr>
        <w:t>trimestre</w:t>
      </w:r>
      <w:proofErr w:type="spellEnd"/>
      <w:r w:rsidR="00CA2389" w:rsidRPr="00AA69A8">
        <w:rPr>
          <w:rFonts w:ascii="Times New Roman" w:hAnsi="Times New Roman"/>
          <w:sz w:val="24"/>
          <w:szCs w:val="24"/>
        </w:rPr>
        <w:t xml:space="preserve"> y </w:t>
      </w:r>
      <w:proofErr w:type="spellStart"/>
      <w:r w:rsidR="00CA2389" w:rsidRPr="00AA69A8">
        <w:rPr>
          <w:rFonts w:ascii="Times New Roman" w:hAnsi="Times New Roman"/>
          <w:sz w:val="24"/>
          <w:szCs w:val="24"/>
        </w:rPr>
        <w:t>resultados</w:t>
      </w:r>
      <w:proofErr w:type="spellEnd"/>
      <w:r w:rsidR="00CA2389" w:rsidRPr="00AA69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2389" w:rsidRPr="00AA69A8">
        <w:rPr>
          <w:rFonts w:ascii="Times New Roman" w:hAnsi="Times New Roman"/>
          <w:sz w:val="24"/>
          <w:szCs w:val="24"/>
        </w:rPr>
        <w:t>adversos</w:t>
      </w:r>
      <w:proofErr w:type="spellEnd"/>
      <w:r w:rsidR="00CA2389" w:rsidRPr="00AA69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2389" w:rsidRPr="00AA69A8">
        <w:rPr>
          <w:rFonts w:ascii="Times New Roman" w:hAnsi="Times New Roman"/>
          <w:sz w:val="24"/>
          <w:szCs w:val="24"/>
        </w:rPr>
        <w:t>gestacionales</w:t>
      </w:r>
      <w:proofErr w:type="spellEnd"/>
      <w:r w:rsidR="00CA2389" w:rsidRPr="00AA69A8">
        <w:rPr>
          <w:rFonts w:ascii="Times New Roman" w:hAnsi="Times New Roman"/>
          <w:sz w:val="24"/>
          <w:szCs w:val="24"/>
        </w:rPr>
        <w:t xml:space="preserve"> [Maternal serum 25-hydroxy vitamin D levels in the first trimester and adverse gestational outcomes]</w:t>
      </w:r>
      <w:r w:rsidR="00CA238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669F3">
        <w:rPr>
          <w:rFonts w:ascii="Times New Roman" w:hAnsi="Times New Roman"/>
          <w:i/>
          <w:sz w:val="24"/>
          <w:szCs w:val="24"/>
        </w:rPr>
        <w:t>Ginecol</w:t>
      </w:r>
      <w:proofErr w:type="spellEnd"/>
      <w:r w:rsidRPr="006669F3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6669F3">
        <w:rPr>
          <w:rFonts w:ascii="Times New Roman" w:hAnsi="Times New Roman"/>
          <w:i/>
          <w:sz w:val="24"/>
          <w:szCs w:val="24"/>
        </w:rPr>
        <w:t>Obstet</w:t>
      </w:r>
      <w:proofErr w:type="spellEnd"/>
      <w:r w:rsidRPr="006669F3">
        <w:rPr>
          <w:rFonts w:ascii="Times New Roman" w:hAnsi="Times New Roman"/>
          <w:i/>
          <w:sz w:val="24"/>
          <w:szCs w:val="24"/>
        </w:rPr>
        <w:t xml:space="preserve"> Mex,</w:t>
      </w:r>
      <w:r>
        <w:rPr>
          <w:rFonts w:ascii="Times New Roman" w:hAnsi="Times New Roman"/>
          <w:sz w:val="24"/>
          <w:szCs w:val="24"/>
        </w:rPr>
        <w:t xml:space="preserve"> 2016, </w:t>
      </w:r>
      <w:r w:rsidRPr="006669F3">
        <w:rPr>
          <w:rFonts w:ascii="Times New Roman" w:hAnsi="Times New Roman"/>
          <w:b/>
          <w:sz w:val="24"/>
          <w:szCs w:val="24"/>
        </w:rPr>
        <w:t>84,</w:t>
      </w:r>
      <w:r>
        <w:rPr>
          <w:rFonts w:ascii="Times New Roman" w:hAnsi="Times New Roman"/>
          <w:sz w:val="24"/>
          <w:szCs w:val="24"/>
        </w:rPr>
        <w:t xml:space="preserve"> </w:t>
      </w:r>
      <w:r w:rsidR="00E26AB0" w:rsidRPr="00AA69A8">
        <w:rPr>
          <w:rFonts w:ascii="Times New Roman" w:hAnsi="Times New Roman"/>
          <w:sz w:val="24"/>
          <w:szCs w:val="24"/>
        </w:rPr>
        <w:t xml:space="preserve">150-63. </w:t>
      </w:r>
    </w:p>
    <w:p w14:paraId="4CA2A49D" w14:textId="77777777" w:rsidR="00E26AB0" w:rsidRPr="00AA69A8" w:rsidRDefault="006669F3" w:rsidP="00146FD2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A69A8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A69A8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.</w:t>
      </w:r>
      <w:r w:rsidRPr="00AA69A8">
        <w:rPr>
          <w:rFonts w:ascii="Times New Roman" w:hAnsi="Times New Roman"/>
          <w:sz w:val="24"/>
          <w:szCs w:val="24"/>
        </w:rPr>
        <w:t xml:space="preserve"> </w:t>
      </w:r>
      <w:r w:rsidR="00E26AB0" w:rsidRPr="00AA69A8">
        <w:rPr>
          <w:rFonts w:ascii="Times New Roman" w:hAnsi="Times New Roman"/>
          <w:sz w:val="24"/>
          <w:szCs w:val="24"/>
        </w:rPr>
        <w:t xml:space="preserve">Anderson, </w:t>
      </w:r>
      <w:r w:rsidRPr="00AA69A8">
        <w:rPr>
          <w:rFonts w:ascii="Times New Roman" w:hAnsi="Times New Roman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A69A8"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. </w:t>
      </w:r>
      <w:r w:rsidR="00E26AB0" w:rsidRPr="00AA69A8">
        <w:rPr>
          <w:rFonts w:ascii="Times New Roman" w:hAnsi="Times New Roman"/>
          <w:sz w:val="24"/>
          <w:szCs w:val="24"/>
        </w:rPr>
        <w:t xml:space="preserve">Johnson, </w:t>
      </w:r>
      <w:r>
        <w:rPr>
          <w:rFonts w:ascii="Times New Roman" w:hAnsi="Times New Roman"/>
          <w:sz w:val="24"/>
          <w:szCs w:val="24"/>
        </w:rPr>
        <w:t xml:space="preserve">A. </w:t>
      </w:r>
      <w:proofErr w:type="spellStart"/>
      <w:r>
        <w:rPr>
          <w:rFonts w:ascii="Times New Roman" w:hAnsi="Times New Roman"/>
          <w:sz w:val="24"/>
          <w:szCs w:val="24"/>
        </w:rPr>
        <w:t>Scheett</w:t>
      </w:r>
      <w:proofErr w:type="spellEnd"/>
      <w:r>
        <w:rPr>
          <w:rFonts w:ascii="Times New Roman" w:hAnsi="Times New Roman"/>
          <w:sz w:val="24"/>
          <w:szCs w:val="24"/>
        </w:rPr>
        <w:t>, M. L. Wright, J. Y.</w:t>
      </w:r>
      <w:r w:rsidRPr="00AA69A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Taylor,</w:t>
      </w:r>
      <w:r w:rsidR="00E26AB0" w:rsidRPr="00AA69A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J. E. Ohm and E. </w:t>
      </w:r>
      <w:proofErr w:type="spellStart"/>
      <w:r>
        <w:rPr>
          <w:rFonts w:ascii="Times New Roman" w:hAnsi="Times New Roman"/>
          <w:sz w:val="24"/>
          <w:szCs w:val="24"/>
        </w:rPr>
        <w:t>Uthus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="00CA2389" w:rsidRPr="00AA69A8">
        <w:rPr>
          <w:rFonts w:ascii="Times New Roman" w:hAnsi="Times New Roman"/>
          <w:sz w:val="24"/>
          <w:szCs w:val="24"/>
        </w:rPr>
        <w:t>First trimester vitamin D status and placental epigenomics in preeclampsia among Northern Plains primiparas</w:t>
      </w:r>
      <w:r w:rsidR="00CA2389">
        <w:rPr>
          <w:rFonts w:ascii="Times New Roman" w:hAnsi="Times New Roman"/>
          <w:i/>
          <w:sz w:val="24"/>
          <w:szCs w:val="24"/>
        </w:rPr>
        <w:t xml:space="preserve">, </w:t>
      </w:r>
      <w:r w:rsidRPr="006669F3">
        <w:rPr>
          <w:rFonts w:ascii="Times New Roman" w:hAnsi="Times New Roman"/>
          <w:i/>
          <w:sz w:val="24"/>
          <w:szCs w:val="24"/>
        </w:rPr>
        <w:t xml:space="preserve">Life Sciences, </w:t>
      </w:r>
      <w:r>
        <w:rPr>
          <w:rFonts w:ascii="Times New Roman" w:hAnsi="Times New Roman"/>
          <w:sz w:val="24"/>
          <w:szCs w:val="24"/>
        </w:rPr>
        <w:t xml:space="preserve">2015, </w:t>
      </w:r>
      <w:r w:rsidRPr="006669F3">
        <w:rPr>
          <w:rFonts w:ascii="Times New Roman" w:hAnsi="Times New Roman"/>
          <w:b/>
          <w:sz w:val="24"/>
          <w:szCs w:val="24"/>
        </w:rPr>
        <w:t>129</w:t>
      </w:r>
      <w:r>
        <w:rPr>
          <w:rFonts w:ascii="Times New Roman" w:hAnsi="Times New Roman"/>
          <w:sz w:val="24"/>
          <w:szCs w:val="24"/>
        </w:rPr>
        <w:t xml:space="preserve">, </w:t>
      </w:r>
      <w:r w:rsidR="00E26AB0" w:rsidRPr="00AA69A8">
        <w:rPr>
          <w:rFonts w:ascii="Times New Roman" w:hAnsi="Times New Roman"/>
          <w:sz w:val="24"/>
          <w:szCs w:val="24"/>
        </w:rPr>
        <w:t>10–15. </w:t>
      </w:r>
    </w:p>
    <w:p w14:paraId="1691ECB6" w14:textId="77777777" w:rsidR="00E26AB0" w:rsidRPr="00AA69A8" w:rsidRDefault="00C70DBD" w:rsidP="00146FD2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A69A8">
        <w:rPr>
          <w:rFonts w:ascii="Times New Roman" w:hAnsi="Times New Roman"/>
          <w:sz w:val="24"/>
          <w:szCs w:val="24"/>
        </w:rPr>
        <w:t>L</w:t>
      </w:r>
      <w:r w:rsidR="00DA37C6">
        <w:rPr>
          <w:rFonts w:ascii="Times New Roman" w:hAnsi="Times New Roman"/>
          <w:sz w:val="24"/>
          <w:szCs w:val="24"/>
        </w:rPr>
        <w:t xml:space="preserve">. </w:t>
      </w:r>
      <w:r w:rsidRPr="00AA69A8">
        <w:rPr>
          <w:rFonts w:ascii="Times New Roman" w:hAnsi="Times New Roman"/>
          <w:sz w:val="24"/>
          <w:szCs w:val="24"/>
        </w:rPr>
        <w:t>A</w:t>
      </w:r>
      <w:r w:rsidR="00DA37C6">
        <w:rPr>
          <w:rFonts w:ascii="Times New Roman" w:hAnsi="Times New Roman"/>
          <w:sz w:val="24"/>
          <w:szCs w:val="24"/>
        </w:rPr>
        <w:t>.</w:t>
      </w:r>
      <w:r w:rsidRPr="00AA69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26AB0" w:rsidRPr="00AA69A8">
        <w:rPr>
          <w:rFonts w:ascii="Times New Roman" w:hAnsi="Times New Roman"/>
          <w:sz w:val="24"/>
          <w:szCs w:val="24"/>
        </w:rPr>
        <w:t>Wetta</w:t>
      </w:r>
      <w:proofErr w:type="spellEnd"/>
      <w:r w:rsidR="00E26AB0" w:rsidRPr="00AA69A8">
        <w:rPr>
          <w:rFonts w:ascii="Times New Roman" w:hAnsi="Times New Roman"/>
          <w:sz w:val="24"/>
          <w:szCs w:val="24"/>
        </w:rPr>
        <w:t xml:space="preserve">, </w:t>
      </w:r>
      <w:r w:rsidRPr="00AA69A8">
        <w:rPr>
          <w:rFonts w:ascii="Times New Roman" w:hAnsi="Times New Roman"/>
          <w:sz w:val="24"/>
          <w:szCs w:val="24"/>
        </w:rPr>
        <w:t>J</w:t>
      </w:r>
      <w:r w:rsidR="00DA37C6">
        <w:rPr>
          <w:rFonts w:ascii="Times New Roman" w:hAnsi="Times New Roman"/>
          <w:sz w:val="24"/>
          <w:szCs w:val="24"/>
        </w:rPr>
        <w:t xml:space="preserve">. </w:t>
      </w:r>
      <w:r w:rsidRPr="00AA69A8">
        <w:rPr>
          <w:rFonts w:ascii="Times New Roman" w:hAnsi="Times New Roman"/>
          <w:sz w:val="24"/>
          <w:szCs w:val="24"/>
        </w:rPr>
        <w:t>R</w:t>
      </w:r>
      <w:r w:rsidR="00DA37C6">
        <w:rPr>
          <w:rFonts w:ascii="Times New Roman" w:hAnsi="Times New Roman"/>
          <w:sz w:val="24"/>
          <w:szCs w:val="24"/>
        </w:rPr>
        <w:t>.</w:t>
      </w:r>
      <w:r w:rsidRPr="00AA69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26AB0" w:rsidRPr="00AA69A8">
        <w:rPr>
          <w:rFonts w:ascii="Times New Roman" w:hAnsi="Times New Roman"/>
          <w:sz w:val="24"/>
          <w:szCs w:val="24"/>
        </w:rPr>
        <w:t>Biggio</w:t>
      </w:r>
      <w:proofErr w:type="spellEnd"/>
      <w:r w:rsidR="00E26AB0" w:rsidRPr="00AA69A8">
        <w:rPr>
          <w:rFonts w:ascii="Times New Roman" w:hAnsi="Times New Roman"/>
          <w:sz w:val="24"/>
          <w:szCs w:val="24"/>
        </w:rPr>
        <w:t xml:space="preserve">, </w:t>
      </w:r>
      <w:r w:rsidRPr="00AA69A8">
        <w:rPr>
          <w:rFonts w:ascii="Times New Roman" w:hAnsi="Times New Roman"/>
          <w:sz w:val="24"/>
          <w:szCs w:val="24"/>
        </w:rPr>
        <w:t>S</w:t>
      </w:r>
      <w:r w:rsidR="00DA37C6">
        <w:rPr>
          <w:rFonts w:ascii="Times New Roman" w:hAnsi="Times New Roman"/>
          <w:sz w:val="24"/>
          <w:szCs w:val="24"/>
        </w:rPr>
        <w:t>.</w:t>
      </w:r>
      <w:r w:rsidRPr="00AA69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26AB0" w:rsidRPr="00AA69A8">
        <w:rPr>
          <w:rFonts w:ascii="Times New Roman" w:hAnsi="Times New Roman"/>
          <w:sz w:val="24"/>
          <w:szCs w:val="24"/>
        </w:rPr>
        <w:t>Cliver</w:t>
      </w:r>
      <w:proofErr w:type="spellEnd"/>
      <w:r w:rsidR="00E26AB0" w:rsidRPr="00AA69A8">
        <w:rPr>
          <w:rFonts w:ascii="Times New Roman" w:hAnsi="Times New Roman"/>
          <w:sz w:val="24"/>
          <w:szCs w:val="24"/>
        </w:rPr>
        <w:t xml:space="preserve">, </w:t>
      </w:r>
      <w:r w:rsidRPr="00AA69A8">
        <w:rPr>
          <w:rFonts w:ascii="Times New Roman" w:hAnsi="Times New Roman"/>
          <w:sz w:val="24"/>
          <w:szCs w:val="24"/>
        </w:rPr>
        <w:t>A</w:t>
      </w:r>
      <w:r w:rsidR="00DA37C6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E26AB0" w:rsidRPr="00AA69A8">
        <w:rPr>
          <w:rFonts w:ascii="Times New Roman" w:hAnsi="Times New Roman"/>
          <w:sz w:val="24"/>
          <w:szCs w:val="24"/>
        </w:rPr>
        <w:t>Abramovici</w:t>
      </w:r>
      <w:proofErr w:type="spellEnd"/>
      <w:r w:rsidR="00E26AB0" w:rsidRPr="00AA69A8">
        <w:rPr>
          <w:rFonts w:ascii="Times New Roman" w:hAnsi="Times New Roman"/>
          <w:sz w:val="24"/>
          <w:szCs w:val="24"/>
        </w:rPr>
        <w:t xml:space="preserve">, </w:t>
      </w:r>
      <w:r w:rsidRPr="00AA69A8">
        <w:rPr>
          <w:rFonts w:ascii="Times New Roman" w:hAnsi="Times New Roman"/>
          <w:sz w:val="24"/>
          <w:szCs w:val="24"/>
        </w:rPr>
        <w:t>S</w:t>
      </w:r>
      <w:r w:rsidR="00DA37C6">
        <w:rPr>
          <w:rFonts w:ascii="Times New Roman" w:hAnsi="Times New Roman"/>
          <w:sz w:val="24"/>
          <w:szCs w:val="24"/>
        </w:rPr>
        <w:t xml:space="preserve">. </w:t>
      </w:r>
      <w:r w:rsidR="006669F3">
        <w:rPr>
          <w:rFonts w:ascii="Times New Roman" w:hAnsi="Times New Roman"/>
          <w:sz w:val="24"/>
          <w:szCs w:val="24"/>
        </w:rPr>
        <w:t>Barnes and</w:t>
      </w:r>
      <w:r w:rsidR="00E26AB0" w:rsidRPr="00AA69A8">
        <w:rPr>
          <w:rFonts w:ascii="Times New Roman" w:hAnsi="Times New Roman"/>
          <w:sz w:val="24"/>
          <w:szCs w:val="24"/>
        </w:rPr>
        <w:t xml:space="preserve"> </w:t>
      </w:r>
      <w:r w:rsidRPr="00AA69A8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A69A8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.</w:t>
      </w:r>
      <w:r w:rsidRPr="00AA69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26AB0" w:rsidRPr="00AA69A8">
        <w:rPr>
          <w:rFonts w:ascii="Times New Roman" w:hAnsi="Times New Roman"/>
          <w:sz w:val="24"/>
          <w:szCs w:val="24"/>
        </w:rPr>
        <w:t>Tita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="00E26AB0" w:rsidRPr="00C70DBD">
        <w:rPr>
          <w:rFonts w:ascii="Times New Roman" w:hAnsi="Times New Roman"/>
          <w:i/>
          <w:sz w:val="24"/>
          <w:szCs w:val="24"/>
        </w:rPr>
        <w:t xml:space="preserve"> </w:t>
      </w:r>
      <w:r w:rsidR="00CA2389" w:rsidRPr="00AA69A8">
        <w:rPr>
          <w:rFonts w:ascii="Times New Roman" w:hAnsi="Times New Roman"/>
          <w:sz w:val="24"/>
          <w:szCs w:val="24"/>
        </w:rPr>
        <w:t xml:space="preserve">Is </w:t>
      </w:r>
      <w:proofErr w:type="spellStart"/>
      <w:r w:rsidR="00CA2389" w:rsidRPr="00AA69A8">
        <w:rPr>
          <w:rFonts w:ascii="Times New Roman" w:hAnsi="Times New Roman"/>
          <w:sz w:val="24"/>
          <w:szCs w:val="24"/>
        </w:rPr>
        <w:t>midtrimester</w:t>
      </w:r>
      <w:proofErr w:type="spellEnd"/>
      <w:r w:rsidR="00CA2389" w:rsidRPr="00AA69A8">
        <w:rPr>
          <w:rFonts w:ascii="Times New Roman" w:hAnsi="Times New Roman"/>
          <w:sz w:val="24"/>
          <w:szCs w:val="24"/>
        </w:rPr>
        <w:t xml:space="preserve"> vitamin D status associated with spontaneous preterm birth and </w:t>
      </w:r>
      <w:proofErr w:type="gramStart"/>
      <w:r w:rsidR="00CA2389" w:rsidRPr="00AA69A8">
        <w:rPr>
          <w:rFonts w:ascii="Times New Roman" w:hAnsi="Times New Roman"/>
          <w:sz w:val="24"/>
          <w:szCs w:val="24"/>
        </w:rPr>
        <w:t>preeclampsia?</w:t>
      </w:r>
      <w:r w:rsidR="00CA2389">
        <w:rPr>
          <w:rFonts w:ascii="Times New Roman" w:hAnsi="Times New Roman"/>
          <w:sz w:val="24"/>
          <w:szCs w:val="24"/>
        </w:rPr>
        <w:t>,</w:t>
      </w:r>
      <w:proofErr w:type="gramEnd"/>
      <w:r w:rsidR="00CA2389">
        <w:rPr>
          <w:rFonts w:ascii="Times New Roman" w:hAnsi="Times New Roman"/>
          <w:sz w:val="24"/>
          <w:szCs w:val="24"/>
        </w:rPr>
        <w:t xml:space="preserve"> </w:t>
      </w:r>
      <w:r w:rsidRPr="00C70DBD">
        <w:rPr>
          <w:rFonts w:ascii="Times New Roman" w:hAnsi="Times New Roman"/>
          <w:i/>
          <w:sz w:val="24"/>
          <w:szCs w:val="24"/>
        </w:rPr>
        <w:t xml:space="preserve">Am J </w:t>
      </w:r>
      <w:proofErr w:type="spellStart"/>
      <w:r w:rsidRPr="00C70DBD">
        <w:rPr>
          <w:rFonts w:ascii="Times New Roman" w:hAnsi="Times New Roman"/>
          <w:i/>
          <w:sz w:val="24"/>
          <w:szCs w:val="24"/>
        </w:rPr>
        <w:t>Perinatol</w:t>
      </w:r>
      <w:proofErr w:type="spellEnd"/>
      <w:r>
        <w:rPr>
          <w:rFonts w:ascii="Times New Roman" w:hAnsi="Times New Roman"/>
          <w:sz w:val="24"/>
          <w:szCs w:val="24"/>
        </w:rPr>
        <w:t xml:space="preserve">, 2014, </w:t>
      </w:r>
      <w:r w:rsidRPr="00C70DBD">
        <w:rPr>
          <w:rFonts w:ascii="Times New Roman" w:hAnsi="Times New Roman"/>
          <w:b/>
          <w:sz w:val="24"/>
          <w:szCs w:val="24"/>
        </w:rPr>
        <w:t>31,</w:t>
      </w:r>
      <w:r>
        <w:rPr>
          <w:rFonts w:ascii="Times New Roman" w:hAnsi="Times New Roman"/>
          <w:sz w:val="24"/>
          <w:szCs w:val="24"/>
        </w:rPr>
        <w:t xml:space="preserve"> </w:t>
      </w:r>
      <w:r w:rsidR="00E26AB0" w:rsidRPr="00AA69A8">
        <w:rPr>
          <w:rFonts w:ascii="Times New Roman" w:hAnsi="Times New Roman"/>
          <w:sz w:val="24"/>
          <w:szCs w:val="24"/>
        </w:rPr>
        <w:t xml:space="preserve">541-6. </w:t>
      </w:r>
    </w:p>
    <w:p w14:paraId="7732B524" w14:textId="77777777" w:rsidR="00C70DBD" w:rsidRDefault="00C70DBD" w:rsidP="00146FD2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70DBD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. </w:t>
      </w:r>
      <w:r w:rsidRPr="00C70DBD">
        <w:rPr>
          <w:rFonts w:ascii="Times New Roman" w:hAnsi="Times New Roman"/>
          <w:sz w:val="24"/>
          <w:szCs w:val="24"/>
        </w:rPr>
        <w:t>Q</w:t>
      </w:r>
      <w:r>
        <w:rPr>
          <w:rFonts w:ascii="Times New Roman" w:hAnsi="Times New Roman"/>
          <w:sz w:val="24"/>
          <w:szCs w:val="24"/>
        </w:rPr>
        <w:t>.</w:t>
      </w:r>
      <w:r w:rsidRPr="00C70DBD">
        <w:rPr>
          <w:rFonts w:ascii="Times New Roman" w:hAnsi="Times New Roman"/>
          <w:sz w:val="24"/>
          <w:szCs w:val="24"/>
        </w:rPr>
        <w:t xml:space="preserve"> </w:t>
      </w:r>
      <w:r w:rsidR="00E26AB0" w:rsidRPr="00C70DBD">
        <w:rPr>
          <w:rFonts w:ascii="Times New Roman" w:hAnsi="Times New Roman"/>
          <w:sz w:val="24"/>
          <w:szCs w:val="24"/>
        </w:rPr>
        <w:t xml:space="preserve">Wei, </w:t>
      </w:r>
      <w:r w:rsidRPr="00C70DBD">
        <w:rPr>
          <w:rFonts w:ascii="Times New Roman" w:hAnsi="Times New Roman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>.</w:t>
      </w:r>
      <w:r w:rsidRPr="00C70D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26AB0" w:rsidRPr="00C70DBD">
        <w:rPr>
          <w:rFonts w:ascii="Times New Roman" w:hAnsi="Times New Roman"/>
          <w:sz w:val="24"/>
          <w:szCs w:val="24"/>
        </w:rPr>
        <w:t>Audibert</w:t>
      </w:r>
      <w:proofErr w:type="spellEnd"/>
      <w:r w:rsidR="00E26AB0" w:rsidRPr="00C70DBD">
        <w:rPr>
          <w:rFonts w:ascii="Times New Roman" w:hAnsi="Times New Roman"/>
          <w:sz w:val="24"/>
          <w:szCs w:val="24"/>
        </w:rPr>
        <w:t xml:space="preserve">, </w:t>
      </w:r>
      <w:r w:rsidRPr="00C70DBD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>.</w:t>
      </w:r>
      <w:r w:rsidRPr="00C70D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26AB0" w:rsidRPr="00C70DBD">
        <w:rPr>
          <w:rFonts w:ascii="Times New Roman" w:hAnsi="Times New Roman"/>
          <w:sz w:val="24"/>
          <w:szCs w:val="24"/>
        </w:rPr>
        <w:t>Hidiroglou</w:t>
      </w:r>
      <w:proofErr w:type="spellEnd"/>
      <w:r w:rsidR="00E26AB0" w:rsidRPr="00C70DBD">
        <w:rPr>
          <w:rFonts w:ascii="Times New Roman" w:hAnsi="Times New Roman"/>
          <w:sz w:val="24"/>
          <w:szCs w:val="24"/>
        </w:rPr>
        <w:t xml:space="preserve">, </w:t>
      </w:r>
      <w:r w:rsidRPr="00C70DBD"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.</w:t>
      </w:r>
      <w:r w:rsidRPr="00C70DB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26AB0" w:rsidRPr="00C70DBD">
        <w:rPr>
          <w:rFonts w:ascii="Times New Roman" w:hAnsi="Times New Roman"/>
          <w:sz w:val="24"/>
          <w:szCs w:val="24"/>
        </w:rPr>
        <w:t>Sarafin</w:t>
      </w:r>
      <w:proofErr w:type="spellEnd"/>
      <w:r w:rsidR="00E26AB0" w:rsidRPr="00C70DBD">
        <w:rPr>
          <w:rFonts w:ascii="Times New Roman" w:hAnsi="Times New Roman"/>
          <w:sz w:val="24"/>
          <w:szCs w:val="24"/>
        </w:rPr>
        <w:t xml:space="preserve">, </w:t>
      </w:r>
      <w:r w:rsidRPr="00C70DBD">
        <w:rPr>
          <w:rFonts w:ascii="Times New Roman" w:hAnsi="Times New Roman"/>
          <w:sz w:val="24"/>
          <w:szCs w:val="24"/>
        </w:rPr>
        <w:t>P</w:t>
      </w:r>
      <w:r>
        <w:rPr>
          <w:rFonts w:ascii="Times New Roman" w:hAnsi="Times New Roman"/>
          <w:sz w:val="24"/>
          <w:szCs w:val="24"/>
        </w:rPr>
        <w:t>.</w:t>
      </w:r>
      <w:r w:rsidRPr="00C70DBD">
        <w:rPr>
          <w:rFonts w:ascii="Times New Roman" w:hAnsi="Times New Roman"/>
          <w:sz w:val="24"/>
          <w:szCs w:val="24"/>
        </w:rPr>
        <w:t xml:space="preserve"> </w:t>
      </w:r>
      <w:r w:rsidR="00E26AB0" w:rsidRPr="00C70DBD">
        <w:rPr>
          <w:rFonts w:ascii="Times New Roman" w:hAnsi="Times New Roman"/>
          <w:sz w:val="24"/>
          <w:szCs w:val="24"/>
        </w:rPr>
        <w:t xml:space="preserve">Julien, </w:t>
      </w:r>
      <w:r w:rsidRPr="00C70DBD"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  <w:r w:rsidRPr="00C70DBD">
        <w:rPr>
          <w:rFonts w:ascii="Times New Roman" w:hAnsi="Times New Roman"/>
          <w:sz w:val="24"/>
          <w:szCs w:val="24"/>
        </w:rPr>
        <w:t xml:space="preserve"> </w:t>
      </w:r>
      <w:r w:rsidR="00E26AB0" w:rsidRPr="00C70DBD">
        <w:rPr>
          <w:rFonts w:ascii="Times New Roman" w:hAnsi="Times New Roman"/>
          <w:sz w:val="24"/>
          <w:szCs w:val="24"/>
        </w:rPr>
        <w:t xml:space="preserve">Wu, </w:t>
      </w:r>
      <w:r>
        <w:rPr>
          <w:rFonts w:ascii="Times New Roman" w:hAnsi="Times New Roman"/>
          <w:sz w:val="24"/>
          <w:szCs w:val="24"/>
        </w:rPr>
        <w:t>Z. C. Luo and W. D</w:t>
      </w:r>
      <w:r w:rsidRPr="00C70DBD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Fraser, </w:t>
      </w:r>
      <w:r w:rsidR="00CA2389" w:rsidRPr="00AA69A8">
        <w:rPr>
          <w:rFonts w:ascii="Times New Roman" w:hAnsi="Times New Roman"/>
          <w:sz w:val="24"/>
          <w:szCs w:val="24"/>
        </w:rPr>
        <w:t xml:space="preserve">Longitudinal vitamin D status in pregnancy and </w:t>
      </w:r>
      <w:r w:rsidR="00CA2389">
        <w:rPr>
          <w:rFonts w:ascii="Times New Roman" w:hAnsi="Times New Roman"/>
          <w:sz w:val="24"/>
          <w:szCs w:val="24"/>
        </w:rPr>
        <w:t>the risk of pre-eclampsia</w:t>
      </w:r>
      <w:r w:rsidR="00CA2389">
        <w:rPr>
          <w:rFonts w:ascii="Times New Roman" w:hAnsi="Times New Roman"/>
          <w:i/>
          <w:sz w:val="24"/>
          <w:szCs w:val="24"/>
        </w:rPr>
        <w:t xml:space="preserve">, </w:t>
      </w:r>
      <w:r w:rsidR="00DF2AC8" w:rsidRPr="00DF2AC8">
        <w:rPr>
          <w:rFonts w:ascii="Times New Roman" w:hAnsi="Times New Roman"/>
          <w:i/>
          <w:sz w:val="24"/>
          <w:szCs w:val="24"/>
        </w:rPr>
        <w:t xml:space="preserve">BJOG: Int. J. Obstet. </w:t>
      </w:r>
      <w:proofErr w:type="spellStart"/>
      <w:r w:rsidR="00DF2AC8" w:rsidRPr="00DF2AC8">
        <w:rPr>
          <w:rFonts w:ascii="Times New Roman" w:hAnsi="Times New Roman"/>
          <w:i/>
          <w:sz w:val="24"/>
          <w:szCs w:val="24"/>
        </w:rPr>
        <w:t>Gynaecol</w:t>
      </w:r>
      <w:proofErr w:type="spellEnd"/>
      <w:r w:rsidR="00E26AB0" w:rsidRPr="00C70DBD">
        <w:rPr>
          <w:rFonts w:ascii="Times New Roman" w:hAnsi="Times New Roman"/>
          <w:i/>
          <w:sz w:val="24"/>
          <w:szCs w:val="24"/>
        </w:rPr>
        <w:t>.</w:t>
      </w:r>
      <w:r w:rsidR="00DF2AC8">
        <w:rPr>
          <w:rFonts w:ascii="Times New Roman" w:hAnsi="Times New Roman"/>
          <w:i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2012, </w:t>
      </w:r>
      <w:r w:rsidRPr="00C70DBD">
        <w:rPr>
          <w:rFonts w:ascii="Times New Roman" w:hAnsi="Times New Roman"/>
          <w:b/>
          <w:sz w:val="24"/>
          <w:szCs w:val="24"/>
        </w:rPr>
        <w:t>119,</w:t>
      </w:r>
      <w:r>
        <w:rPr>
          <w:rFonts w:ascii="Times New Roman" w:hAnsi="Times New Roman"/>
          <w:sz w:val="24"/>
          <w:szCs w:val="24"/>
        </w:rPr>
        <w:t xml:space="preserve"> </w:t>
      </w:r>
      <w:r w:rsidR="00E26AB0" w:rsidRPr="00C70DBD">
        <w:rPr>
          <w:rFonts w:ascii="Times New Roman" w:hAnsi="Times New Roman"/>
          <w:sz w:val="24"/>
          <w:szCs w:val="24"/>
        </w:rPr>
        <w:t>832–839. </w:t>
      </w:r>
    </w:p>
    <w:p w14:paraId="6F5C1AAA" w14:textId="77777777" w:rsidR="00E26AB0" w:rsidRPr="00AA69A8" w:rsidRDefault="00C70DBD" w:rsidP="00146FD2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C70DBD">
        <w:rPr>
          <w:rFonts w:ascii="Times New Roman" w:hAnsi="Times New Roman"/>
          <w:sz w:val="24"/>
          <w:szCs w:val="24"/>
        </w:rPr>
        <w:t xml:space="preserve">Z. </w:t>
      </w:r>
      <w:proofErr w:type="spellStart"/>
      <w:r w:rsidR="00E26AB0" w:rsidRPr="00C70DBD">
        <w:rPr>
          <w:rFonts w:ascii="Times New Roman" w:hAnsi="Times New Roman"/>
          <w:sz w:val="24"/>
          <w:szCs w:val="24"/>
        </w:rPr>
        <w:t>Mohaghegh</w:t>
      </w:r>
      <w:proofErr w:type="spellEnd"/>
      <w:r w:rsidR="00E26AB0" w:rsidRPr="00C70DBD">
        <w:rPr>
          <w:rFonts w:ascii="Times New Roman" w:hAnsi="Times New Roman"/>
          <w:sz w:val="24"/>
          <w:szCs w:val="24"/>
        </w:rPr>
        <w:t xml:space="preserve">, </w:t>
      </w:r>
      <w:r w:rsidRPr="00C70DBD">
        <w:rPr>
          <w:rFonts w:ascii="Times New Roman" w:hAnsi="Times New Roman"/>
          <w:sz w:val="24"/>
          <w:szCs w:val="24"/>
        </w:rPr>
        <w:t xml:space="preserve">P. </w:t>
      </w:r>
      <w:r w:rsidR="00E26AB0" w:rsidRPr="00C70DBD">
        <w:rPr>
          <w:rFonts w:ascii="Times New Roman" w:hAnsi="Times New Roman"/>
          <w:sz w:val="24"/>
          <w:szCs w:val="24"/>
        </w:rPr>
        <w:t xml:space="preserve">Abedi, </w:t>
      </w:r>
      <w:r w:rsidRPr="00C70DBD">
        <w:rPr>
          <w:rFonts w:ascii="Times New Roman" w:hAnsi="Times New Roman"/>
          <w:sz w:val="24"/>
          <w:szCs w:val="24"/>
        </w:rPr>
        <w:t xml:space="preserve">T. </w:t>
      </w:r>
      <w:proofErr w:type="spellStart"/>
      <w:r w:rsidR="00E26AB0" w:rsidRPr="00C70DBD">
        <w:rPr>
          <w:rFonts w:ascii="Times New Roman" w:hAnsi="Times New Roman"/>
          <w:sz w:val="24"/>
          <w:szCs w:val="24"/>
        </w:rPr>
        <w:t>Dilgouni</w:t>
      </w:r>
      <w:proofErr w:type="spellEnd"/>
      <w:r w:rsidR="00E26AB0" w:rsidRPr="00C70DBD">
        <w:rPr>
          <w:rFonts w:ascii="Times New Roman" w:hAnsi="Times New Roman"/>
          <w:sz w:val="24"/>
          <w:szCs w:val="24"/>
        </w:rPr>
        <w:t xml:space="preserve">, </w:t>
      </w:r>
      <w:r w:rsidRPr="00C70DBD">
        <w:rPr>
          <w:rFonts w:ascii="Times New Roman" w:hAnsi="Times New Roman"/>
          <w:sz w:val="24"/>
          <w:szCs w:val="24"/>
        </w:rPr>
        <w:t xml:space="preserve">F. </w:t>
      </w:r>
      <w:proofErr w:type="spellStart"/>
      <w:r w:rsidR="00E26AB0" w:rsidRPr="00C70DBD">
        <w:rPr>
          <w:rFonts w:ascii="Times New Roman" w:hAnsi="Times New Roman"/>
          <w:sz w:val="24"/>
          <w:szCs w:val="24"/>
        </w:rPr>
        <w:t>Namvar</w:t>
      </w:r>
      <w:proofErr w:type="spellEnd"/>
      <w:r>
        <w:rPr>
          <w:rFonts w:ascii="Times New Roman" w:hAnsi="Times New Roman"/>
          <w:sz w:val="24"/>
          <w:szCs w:val="24"/>
        </w:rPr>
        <w:t xml:space="preserve"> and </w:t>
      </w:r>
      <w:r w:rsidRPr="00C70DBD">
        <w:rPr>
          <w:rFonts w:ascii="Times New Roman" w:hAnsi="Times New Roman"/>
          <w:sz w:val="24"/>
          <w:szCs w:val="24"/>
        </w:rPr>
        <w:t xml:space="preserve">S. </w:t>
      </w:r>
      <w:proofErr w:type="spellStart"/>
      <w:r w:rsidR="00E26AB0" w:rsidRPr="00C70DBD">
        <w:rPr>
          <w:rFonts w:ascii="Times New Roman" w:hAnsi="Times New Roman"/>
          <w:sz w:val="24"/>
          <w:szCs w:val="24"/>
        </w:rPr>
        <w:t>Ruzafza</w:t>
      </w:r>
      <w:proofErr w:type="spellEnd"/>
      <w:r w:rsidR="00E26AB0" w:rsidRPr="00C70DBD">
        <w:rPr>
          <w:rFonts w:ascii="Times New Roman" w:hAnsi="Times New Roman"/>
          <w:sz w:val="24"/>
          <w:szCs w:val="24"/>
        </w:rPr>
        <w:t>.</w:t>
      </w:r>
      <w:r w:rsidR="00CA2389">
        <w:rPr>
          <w:rFonts w:ascii="Times New Roman" w:hAnsi="Times New Roman"/>
          <w:sz w:val="24"/>
          <w:szCs w:val="24"/>
        </w:rPr>
        <w:t xml:space="preserve"> </w:t>
      </w:r>
      <w:r w:rsidR="00CA2389" w:rsidRPr="00AA69A8">
        <w:rPr>
          <w:rFonts w:ascii="Times New Roman" w:hAnsi="Times New Roman"/>
          <w:sz w:val="24"/>
          <w:szCs w:val="24"/>
        </w:rPr>
        <w:t>The relation of preeclampsia and serum level of 25-hydroxyvitamin D in mothers and their neonates: a case control study in Iran</w:t>
      </w:r>
      <w:r w:rsidR="00CA2389">
        <w:rPr>
          <w:rFonts w:ascii="Times New Roman" w:hAnsi="Times New Roman"/>
          <w:sz w:val="24"/>
          <w:szCs w:val="24"/>
        </w:rPr>
        <w:t>,</w:t>
      </w:r>
      <w:r w:rsidR="00E26AB0" w:rsidRPr="00C70DBD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70DBD">
        <w:rPr>
          <w:rFonts w:ascii="Times New Roman" w:hAnsi="Times New Roman"/>
          <w:i/>
          <w:sz w:val="24"/>
          <w:szCs w:val="24"/>
        </w:rPr>
        <w:t>Horm</w:t>
      </w:r>
      <w:proofErr w:type="spellEnd"/>
      <w:r w:rsidRPr="00C70DBD">
        <w:rPr>
          <w:rFonts w:ascii="Times New Roman" w:hAnsi="Times New Roman"/>
          <w:i/>
          <w:sz w:val="24"/>
          <w:szCs w:val="24"/>
        </w:rPr>
        <w:t xml:space="preserve"> Metab Res</w:t>
      </w:r>
      <w:r w:rsidRPr="00C70DBD">
        <w:rPr>
          <w:rFonts w:ascii="Times New Roman" w:hAnsi="Times New Roman"/>
          <w:sz w:val="24"/>
          <w:szCs w:val="24"/>
        </w:rPr>
        <w:t>,</w:t>
      </w:r>
      <w:r w:rsidR="00DC571C" w:rsidRPr="00C70DBD">
        <w:rPr>
          <w:rFonts w:ascii="Times New Roman" w:hAnsi="Times New Roman"/>
          <w:sz w:val="24"/>
          <w:szCs w:val="24"/>
        </w:rPr>
        <w:t xml:space="preserve"> 2015,</w:t>
      </w:r>
      <w:r w:rsidR="00DF2518">
        <w:rPr>
          <w:rFonts w:ascii="Times New Roman" w:hAnsi="Times New Roman"/>
          <w:b/>
          <w:sz w:val="24"/>
          <w:szCs w:val="24"/>
        </w:rPr>
        <w:t xml:space="preserve"> 47</w:t>
      </w:r>
      <w:r w:rsidR="00DC571C" w:rsidRPr="00C70DBD">
        <w:rPr>
          <w:rFonts w:ascii="Times New Roman" w:hAnsi="Times New Roman"/>
          <w:b/>
          <w:sz w:val="24"/>
          <w:szCs w:val="24"/>
        </w:rPr>
        <w:t>,</w:t>
      </w:r>
      <w:r w:rsidR="00DC571C" w:rsidRPr="00C70DBD">
        <w:rPr>
          <w:rFonts w:ascii="Times New Roman" w:hAnsi="Times New Roman"/>
          <w:sz w:val="24"/>
          <w:szCs w:val="24"/>
        </w:rPr>
        <w:t xml:space="preserve"> </w:t>
      </w:r>
      <w:r w:rsidR="00E26AB0" w:rsidRPr="00C70DBD">
        <w:rPr>
          <w:rFonts w:ascii="Times New Roman" w:hAnsi="Times New Roman"/>
          <w:sz w:val="24"/>
          <w:szCs w:val="24"/>
        </w:rPr>
        <w:t xml:space="preserve">284-8. </w:t>
      </w:r>
    </w:p>
    <w:p w14:paraId="3B77DDE0" w14:textId="77777777" w:rsidR="00DC571C" w:rsidRDefault="00DC571C" w:rsidP="00146FD2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C571C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</w:t>
      </w:r>
      <w:r w:rsidR="00E26AB0" w:rsidRPr="00DC571C">
        <w:rPr>
          <w:rFonts w:ascii="Times New Roman" w:hAnsi="Times New Roman"/>
          <w:sz w:val="24"/>
          <w:szCs w:val="24"/>
        </w:rPr>
        <w:t xml:space="preserve">Palacios, </w:t>
      </w:r>
      <w:r w:rsidRPr="00DC571C"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. </w:t>
      </w:r>
      <w:r w:rsidRPr="00DC571C"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.</w:t>
      </w:r>
      <w:r w:rsidRPr="00DC57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26AB0" w:rsidRPr="00DC571C">
        <w:rPr>
          <w:rFonts w:ascii="Times New Roman" w:hAnsi="Times New Roman"/>
          <w:sz w:val="24"/>
          <w:szCs w:val="24"/>
        </w:rPr>
        <w:t>Kostiuk</w:t>
      </w:r>
      <w:proofErr w:type="spellEnd"/>
      <w:r>
        <w:rPr>
          <w:rFonts w:ascii="Times New Roman" w:hAnsi="Times New Roman"/>
          <w:sz w:val="24"/>
          <w:szCs w:val="24"/>
        </w:rPr>
        <w:t xml:space="preserve"> and</w:t>
      </w:r>
      <w:r w:rsidR="00E26AB0" w:rsidRPr="00DC571C">
        <w:rPr>
          <w:rFonts w:ascii="Times New Roman" w:hAnsi="Times New Roman"/>
          <w:sz w:val="24"/>
          <w:szCs w:val="24"/>
        </w:rPr>
        <w:t xml:space="preserve"> </w:t>
      </w:r>
      <w:r w:rsidRPr="00DC571C">
        <w:rPr>
          <w:rFonts w:ascii="Times New Roman" w:hAnsi="Times New Roman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 xml:space="preserve">. </w:t>
      </w:r>
      <w:r w:rsidRPr="00DC571C">
        <w:rPr>
          <w:rFonts w:ascii="Times New Roman" w:hAnsi="Times New Roman"/>
          <w:sz w:val="24"/>
          <w:szCs w:val="24"/>
        </w:rPr>
        <w:t xml:space="preserve">P. </w:t>
      </w:r>
      <w:r w:rsidR="00E26AB0" w:rsidRPr="00DC571C">
        <w:rPr>
          <w:rFonts w:ascii="Times New Roman" w:hAnsi="Times New Roman"/>
          <w:sz w:val="24"/>
          <w:szCs w:val="24"/>
        </w:rPr>
        <w:t>Peña‐Rosas</w:t>
      </w:r>
      <w:r>
        <w:rPr>
          <w:rFonts w:ascii="Times New Roman" w:hAnsi="Times New Roman"/>
          <w:sz w:val="24"/>
          <w:szCs w:val="24"/>
        </w:rPr>
        <w:t xml:space="preserve">, </w:t>
      </w:r>
      <w:r w:rsidR="00CA2389" w:rsidRPr="00AA69A8">
        <w:rPr>
          <w:rFonts w:ascii="Times New Roman" w:hAnsi="Times New Roman"/>
          <w:sz w:val="24"/>
          <w:szCs w:val="24"/>
        </w:rPr>
        <w:t>Vitamin D supplementation for women during pregnancy. Cochrane Database of Systematic Reviews</w:t>
      </w:r>
      <w:r w:rsidR="00CA2389">
        <w:rPr>
          <w:rFonts w:ascii="Times New Roman" w:hAnsi="Times New Roman"/>
          <w:i/>
          <w:sz w:val="24"/>
          <w:szCs w:val="24"/>
        </w:rPr>
        <w:t xml:space="preserve">, </w:t>
      </w:r>
      <w:r w:rsidR="00946C6B" w:rsidRPr="00946C6B">
        <w:rPr>
          <w:rFonts w:ascii="Times New Roman" w:hAnsi="Times New Roman"/>
          <w:i/>
          <w:sz w:val="24"/>
          <w:szCs w:val="24"/>
        </w:rPr>
        <w:t>Cochrane Database Syst. Rev.</w:t>
      </w:r>
      <w:r>
        <w:rPr>
          <w:rFonts w:ascii="Times New Roman" w:hAnsi="Times New Roman"/>
          <w:sz w:val="24"/>
          <w:szCs w:val="24"/>
        </w:rPr>
        <w:t xml:space="preserve">, 2019, </w:t>
      </w:r>
      <w:r w:rsidRPr="00181A72">
        <w:rPr>
          <w:rFonts w:ascii="Times New Roman" w:hAnsi="Times New Roman"/>
          <w:b/>
          <w:sz w:val="24"/>
          <w:szCs w:val="24"/>
        </w:rPr>
        <w:t>7</w:t>
      </w:r>
      <w:r w:rsidRPr="00DC571C"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E26AB0" w:rsidRPr="00DC571C">
        <w:rPr>
          <w:rFonts w:ascii="Times New Roman" w:hAnsi="Times New Roman"/>
          <w:sz w:val="24"/>
          <w:szCs w:val="24"/>
        </w:rPr>
        <w:t xml:space="preserve">CD008873. </w:t>
      </w:r>
    </w:p>
    <w:p w14:paraId="0087A66E" w14:textId="77777777" w:rsidR="00E26AB0" w:rsidRPr="00DC571C" w:rsidRDefault="00DC571C" w:rsidP="00146FD2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C571C">
        <w:rPr>
          <w:rFonts w:ascii="Times New Roman" w:hAnsi="Times New Roman"/>
          <w:sz w:val="24"/>
          <w:szCs w:val="24"/>
        </w:rPr>
        <w:t xml:space="preserve">C. W. Redman, </w:t>
      </w:r>
      <w:r w:rsidR="00CA2389" w:rsidRPr="00AA69A8">
        <w:rPr>
          <w:rFonts w:ascii="Times New Roman" w:hAnsi="Times New Roman"/>
          <w:sz w:val="24"/>
          <w:szCs w:val="24"/>
        </w:rPr>
        <w:t>Current topic: pre-eclampsia and the placenta</w:t>
      </w:r>
      <w:r w:rsidR="00CA2389">
        <w:rPr>
          <w:rFonts w:ascii="Times New Roman" w:hAnsi="Times New Roman"/>
          <w:i/>
          <w:sz w:val="24"/>
          <w:szCs w:val="24"/>
        </w:rPr>
        <w:t xml:space="preserve">, </w:t>
      </w:r>
      <w:r w:rsidR="00E26AB0" w:rsidRPr="00DC571C">
        <w:rPr>
          <w:rFonts w:ascii="Times New Roman" w:hAnsi="Times New Roman"/>
          <w:i/>
          <w:sz w:val="24"/>
          <w:szCs w:val="24"/>
        </w:rPr>
        <w:t>P</w:t>
      </w:r>
      <w:r w:rsidRPr="00DC571C">
        <w:rPr>
          <w:rFonts w:ascii="Times New Roman" w:hAnsi="Times New Roman"/>
          <w:i/>
          <w:sz w:val="24"/>
          <w:szCs w:val="24"/>
        </w:rPr>
        <w:t>lacenta,</w:t>
      </w:r>
      <w:r w:rsidRPr="00DC571C">
        <w:rPr>
          <w:rFonts w:ascii="Times New Roman" w:hAnsi="Times New Roman"/>
          <w:sz w:val="24"/>
          <w:szCs w:val="24"/>
        </w:rPr>
        <w:t xml:space="preserve"> 1991, </w:t>
      </w:r>
      <w:r w:rsidR="00DF2518">
        <w:rPr>
          <w:rFonts w:ascii="Times New Roman" w:hAnsi="Times New Roman"/>
          <w:b/>
          <w:sz w:val="24"/>
          <w:szCs w:val="24"/>
        </w:rPr>
        <w:t>12</w:t>
      </w:r>
      <w:r w:rsidRPr="00DC571C">
        <w:rPr>
          <w:rFonts w:ascii="Times New Roman" w:hAnsi="Times New Roman"/>
          <w:b/>
          <w:sz w:val="24"/>
          <w:szCs w:val="24"/>
        </w:rPr>
        <w:t>,</w:t>
      </w:r>
      <w:r w:rsidRPr="00DC571C">
        <w:rPr>
          <w:rFonts w:ascii="Times New Roman" w:hAnsi="Times New Roman"/>
          <w:sz w:val="24"/>
          <w:szCs w:val="24"/>
        </w:rPr>
        <w:t xml:space="preserve"> </w:t>
      </w:r>
      <w:r w:rsidR="00E26AB0" w:rsidRPr="00DC571C">
        <w:rPr>
          <w:rFonts w:ascii="Times New Roman" w:hAnsi="Times New Roman"/>
          <w:sz w:val="24"/>
          <w:szCs w:val="24"/>
        </w:rPr>
        <w:t xml:space="preserve">301-8. </w:t>
      </w:r>
    </w:p>
    <w:p w14:paraId="6F088B72" w14:textId="77777777" w:rsidR="00466C8D" w:rsidRDefault="00466C8D" w:rsidP="00146FD2">
      <w:pPr>
        <w:pStyle w:val="ListParagraph"/>
        <w:numPr>
          <w:ilvl w:val="0"/>
          <w:numId w:val="5"/>
        </w:num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r w:rsidRPr="00466C8D">
        <w:rPr>
          <w:rFonts w:ascii="Times New Roman" w:hAnsi="Times New Roman"/>
          <w:sz w:val="24"/>
          <w:szCs w:val="24"/>
          <w:lang w:val="it-IT"/>
        </w:rPr>
        <w:t>S</w:t>
      </w:r>
      <w:r>
        <w:rPr>
          <w:rFonts w:ascii="Times New Roman" w:hAnsi="Times New Roman"/>
          <w:sz w:val="24"/>
          <w:szCs w:val="24"/>
          <w:lang w:val="it-IT"/>
        </w:rPr>
        <w:t xml:space="preserve">. </w:t>
      </w:r>
      <w:r w:rsidR="00E26AB0" w:rsidRPr="00466C8D">
        <w:rPr>
          <w:rFonts w:ascii="Times New Roman" w:hAnsi="Times New Roman"/>
          <w:sz w:val="24"/>
          <w:szCs w:val="24"/>
          <w:lang w:val="it-IT"/>
        </w:rPr>
        <w:t xml:space="preserve">Rana, </w:t>
      </w:r>
      <w:r w:rsidRPr="00466C8D">
        <w:rPr>
          <w:rFonts w:ascii="Times New Roman" w:hAnsi="Times New Roman"/>
          <w:sz w:val="24"/>
          <w:szCs w:val="24"/>
          <w:lang w:val="it-IT"/>
        </w:rPr>
        <w:t>E</w:t>
      </w:r>
      <w:r>
        <w:rPr>
          <w:rFonts w:ascii="Times New Roman" w:hAnsi="Times New Roman"/>
          <w:sz w:val="24"/>
          <w:szCs w:val="24"/>
          <w:lang w:val="it-IT"/>
        </w:rPr>
        <w:t xml:space="preserve">. </w:t>
      </w:r>
      <w:r w:rsidR="00E26AB0" w:rsidRPr="00466C8D">
        <w:rPr>
          <w:rFonts w:ascii="Times New Roman" w:hAnsi="Times New Roman"/>
          <w:sz w:val="24"/>
          <w:szCs w:val="24"/>
          <w:lang w:val="it-IT"/>
        </w:rPr>
        <w:t xml:space="preserve">Lemoine, </w:t>
      </w:r>
      <w:r w:rsidRPr="00466C8D">
        <w:rPr>
          <w:rFonts w:ascii="Times New Roman" w:hAnsi="Times New Roman"/>
          <w:sz w:val="24"/>
          <w:szCs w:val="24"/>
          <w:lang w:val="it-IT"/>
        </w:rPr>
        <w:t>J</w:t>
      </w:r>
      <w:r>
        <w:rPr>
          <w:rFonts w:ascii="Times New Roman" w:hAnsi="Times New Roman"/>
          <w:sz w:val="24"/>
          <w:szCs w:val="24"/>
          <w:lang w:val="it-IT"/>
        </w:rPr>
        <w:t xml:space="preserve">. </w:t>
      </w:r>
      <w:r w:rsidRPr="00466C8D">
        <w:rPr>
          <w:rFonts w:ascii="Times New Roman" w:hAnsi="Times New Roman"/>
          <w:sz w:val="24"/>
          <w:szCs w:val="24"/>
          <w:lang w:val="it-IT"/>
        </w:rPr>
        <w:t>P</w:t>
      </w:r>
      <w:r w:rsidR="00DC571C">
        <w:rPr>
          <w:rFonts w:ascii="Times New Roman" w:hAnsi="Times New Roman"/>
          <w:sz w:val="24"/>
          <w:szCs w:val="24"/>
          <w:lang w:val="it-IT"/>
        </w:rPr>
        <w:t xml:space="preserve"> and</w:t>
      </w:r>
      <w:r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E26AB0" w:rsidRPr="00466C8D">
        <w:rPr>
          <w:rFonts w:ascii="Times New Roman" w:hAnsi="Times New Roman"/>
          <w:sz w:val="24"/>
          <w:szCs w:val="24"/>
          <w:lang w:val="it-IT"/>
        </w:rPr>
        <w:t xml:space="preserve">Granger, </w:t>
      </w:r>
      <w:r w:rsidRPr="00466C8D">
        <w:rPr>
          <w:rFonts w:ascii="Times New Roman" w:hAnsi="Times New Roman"/>
          <w:sz w:val="24"/>
          <w:szCs w:val="24"/>
          <w:lang w:val="it-IT"/>
        </w:rPr>
        <w:t>S</w:t>
      </w:r>
      <w:r>
        <w:rPr>
          <w:rFonts w:ascii="Times New Roman" w:hAnsi="Times New Roman"/>
          <w:sz w:val="24"/>
          <w:szCs w:val="24"/>
          <w:lang w:val="it-IT"/>
        </w:rPr>
        <w:t xml:space="preserve">. </w:t>
      </w:r>
      <w:r w:rsidRPr="00466C8D">
        <w:rPr>
          <w:rFonts w:ascii="Times New Roman" w:hAnsi="Times New Roman"/>
          <w:sz w:val="24"/>
          <w:szCs w:val="24"/>
          <w:lang w:val="it-IT"/>
        </w:rPr>
        <w:t xml:space="preserve">A. </w:t>
      </w:r>
      <w:r w:rsidR="00E26AB0" w:rsidRPr="00466C8D">
        <w:rPr>
          <w:rFonts w:ascii="Times New Roman" w:hAnsi="Times New Roman"/>
          <w:sz w:val="24"/>
          <w:szCs w:val="24"/>
          <w:lang w:val="it-IT"/>
        </w:rPr>
        <w:t>Karumanchi</w:t>
      </w:r>
      <w:r>
        <w:rPr>
          <w:rFonts w:ascii="Times New Roman" w:hAnsi="Times New Roman"/>
          <w:sz w:val="24"/>
          <w:szCs w:val="24"/>
          <w:lang w:val="it-IT"/>
        </w:rPr>
        <w:t xml:space="preserve">, </w:t>
      </w:r>
      <w:r w:rsidR="00CA2389" w:rsidRPr="00AA69A8">
        <w:rPr>
          <w:rFonts w:ascii="Times New Roman" w:hAnsi="Times New Roman"/>
          <w:sz w:val="24"/>
          <w:szCs w:val="24"/>
        </w:rPr>
        <w:t>Preeclampsia: Pathophysiology, Challenges, and Perspectives</w:t>
      </w:r>
      <w:r w:rsidR="00CA2389">
        <w:rPr>
          <w:rFonts w:ascii="Times New Roman" w:hAnsi="Times New Roman"/>
          <w:i/>
          <w:sz w:val="24"/>
          <w:szCs w:val="24"/>
        </w:rPr>
        <w:t xml:space="preserve">, </w:t>
      </w:r>
      <w:r w:rsidRPr="00466C8D">
        <w:rPr>
          <w:rFonts w:ascii="Times New Roman" w:hAnsi="Times New Roman"/>
          <w:i/>
          <w:sz w:val="24"/>
          <w:szCs w:val="24"/>
        </w:rPr>
        <w:t>Circ Res,</w:t>
      </w:r>
      <w:r>
        <w:rPr>
          <w:rFonts w:ascii="Times New Roman" w:hAnsi="Times New Roman"/>
          <w:sz w:val="24"/>
          <w:szCs w:val="24"/>
        </w:rPr>
        <w:t xml:space="preserve"> 2019, </w:t>
      </w:r>
      <w:r w:rsidRPr="00466C8D">
        <w:rPr>
          <w:rFonts w:ascii="Times New Roman" w:hAnsi="Times New Roman"/>
          <w:b/>
          <w:sz w:val="24"/>
          <w:szCs w:val="24"/>
        </w:rPr>
        <w:t>124,</w:t>
      </w:r>
      <w:r>
        <w:rPr>
          <w:rFonts w:ascii="Times New Roman" w:hAnsi="Times New Roman"/>
          <w:sz w:val="24"/>
          <w:szCs w:val="24"/>
        </w:rPr>
        <w:t xml:space="preserve"> </w:t>
      </w:r>
      <w:r w:rsidR="00E26AB0" w:rsidRPr="00466C8D">
        <w:rPr>
          <w:rFonts w:ascii="Times New Roman" w:hAnsi="Times New Roman"/>
          <w:sz w:val="24"/>
          <w:szCs w:val="24"/>
        </w:rPr>
        <w:t xml:space="preserve">1094-1112. </w:t>
      </w:r>
    </w:p>
    <w:p w14:paraId="35DA8B2D" w14:textId="77777777" w:rsidR="00E26AB0" w:rsidRPr="00466C8D" w:rsidRDefault="00466C8D" w:rsidP="00146FD2">
      <w:pPr>
        <w:pStyle w:val="ListParagraph"/>
        <w:numPr>
          <w:ilvl w:val="0"/>
          <w:numId w:val="5"/>
        </w:numPr>
        <w:spacing w:after="200" w:line="360" w:lineRule="auto"/>
        <w:jc w:val="both"/>
        <w:rPr>
          <w:rFonts w:ascii="Times New Roman" w:hAnsi="Times New Roman"/>
          <w:sz w:val="24"/>
          <w:szCs w:val="24"/>
        </w:rPr>
      </w:pPr>
      <w:r w:rsidRPr="00466C8D">
        <w:rPr>
          <w:rFonts w:ascii="Times New Roman" w:hAnsi="Times New Roman"/>
          <w:sz w:val="24"/>
          <w:szCs w:val="24"/>
        </w:rPr>
        <w:t xml:space="preserve">J. S. </w:t>
      </w:r>
      <w:r w:rsidR="00E26AB0" w:rsidRPr="00466C8D">
        <w:rPr>
          <w:rFonts w:ascii="Times New Roman" w:hAnsi="Times New Roman"/>
          <w:sz w:val="24"/>
          <w:szCs w:val="24"/>
        </w:rPr>
        <w:t xml:space="preserve">Shin, </w:t>
      </w:r>
      <w:r w:rsidRPr="00466C8D">
        <w:rPr>
          <w:rFonts w:ascii="Times New Roman" w:hAnsi="Times New Roman"/>
          <w:sz w:val="24"/>
          <w:szCs w:val="24"/>
        </w:rPr>
        <w:t xml:space="preserve">M. Y. </w:t>
      </w:r>
      <w:r w:rsidR="00E26AB0" w:rsidRPr="00466C8D">
        <w:rPr>
          <w:rFonts w:ascii="Times New Roman" w:hAnsi="Times New Roman"/>
          <w:sz w:val="24"/>
          <w:szCs w:val="24"/>
        </w:rPr>
        <w:t xml:space="preserve">Choi, </w:t>
      </w:r>
      <w:r w:rsidRPr="00466C8D">
        <w:rPr>
          <w:rFonts w:ascii="Times New Roman" w:hAnsi="Times New Roman"/>
          <w:sz w:val="24"/>
          <w:szCs w:val="24"/>
        </w:rPr>
        <w:t xml:space="preserve">M. S. </w:t>
      </w:r>
      <w:proofErr w:type="spellStart"/>
      <w:r w:rsidR="00E26AB0" w:rsidRPr="00466C8D">
        <w:rPr>
          <w:rFonts w:ascii="Times New Roman" w:hAnsi="Times New Roman"/>
          <w:sz w:val="24"/>
          <w:szCs w:val="24"/>
        </w:rPr>
        <w:t>Longtine</w:t>
      </w:r>
      <w:proofErr w:type="spellEnd"/>
      <w:r w:rsidR="00DC571C">
        <w:rPr>
          <w:rFonts w:ascii="Times New Roman" w:hAnsi="Times New Roman"/>
          <w:sz w:val="24"/>
          <w:szCs w:val="24"/>
        </w:rPr>
        <w:t xml:space="preserve"> and </w:t>
      </w:r>
      <w:r w:rsidRPr="00466C8D">
        <w:rPr>
          <w:rFonts w:ascii="Times New Roman" w:hAnsi="Times New Roman"/>
          <w:sz w:val="24"/>
          <w:szCs w:val="24"/>
        </w:rPr>
        <w:t xml:space="preserve">D. M. </w:t>
      </w:r>
      <w:r w:rsidR="00E26AB0" w:rsidRPr="00466C8D">
        <w:rPr>
          <w:rFonts w:ascii="Times New Roman" w:hAnsi="Times New Roman"/>
          <w:sz w:val="24"/>
          <w:szCs w:val="24"/>
        </w:rPr>
        <w:t>Nelson</w:t>
      </w:r>
      <w:r w:rsidRPr="00466C8D">
        <w:rPr>
          <w:rFonts w:ascii="Times New Roman" w:hAnsi="Times New Roman"/>
          <w:sz w:val="24"/>
          <w:szCs w:val="24"/>
        </w:rPr>
        <w:t xml:space="preserve">, </w:t>
      </w:r>
      <w:r w:rsidR="00CA2389" w:rsidRPr="00AA69A8">
        <w:rPr>
          <w:rFonts w:ascii="Times New Roman" w:hAnsi="Times New Roman"/>
          <w:iCs/>
          <w:sz w:val="24"/>
          <w:szCs w:val="24"/>
        </w:rPr>
        <w:t>Vitamin D effects on pregnancy and the placenta</w:t>
      </w:r>
      <w:r w:rsidR="00CA2389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466C8D">
        <w:rPr>
          <w:rFonts w:ascii="Times New Roman" w:hAnsi="Times New Roman"/>
          <w:i/>
          <w:iCs/>
          <w:sz w:val="24"/>
          <w:szCs w:val="24"/>
        </w:rPr>
        <w:t>Placenta,</w:t>
      </w:r>
      <w:r w:rsidRPr="00466C8D">
        <w:rPr>
          <w:rFonts w:ascii="Times New Roman" w:hAnsi="Times New Roman"/>
          <w:iCs/>
          <w:sz w:val="24"/>
          <w:szCs w:val="24"/>
        </w:rPr>
        <w:t xml:space="preserve"> </w:t>
      </w:r>
      <w:r w:rsidR="00E845A3" w:rsidRPr="00466C8D">
        <w:rPr>
          <w:rFonts w:ascii="Times New Roman" w:hAnsi="Times New Roman"/>
          <w:sz w:val="24"/>
          <w:szCs w:val="24"/>
        </w:rPr>
        <w:t xml:space="preserve">2010, </w:t>
      </w:r>
      <w:r w:rsidR="00E845A3" w:rsidRPr="00466C8D">
        <w:rPr>
          <w:rFonts w:ascii="Times New Roman" w:hAnsi="Times New Roman"/>
          <w:b/>
          <w:iCs/>
          <w:sz w:val="24"/>
          <w:szCs w:val="24"/>
        </w:rPr>
        <w:t>31,</w:t>
      </w:r>
      <w:r w:rsidR="00E845A3" w:rsidRPr="00466C8D">
        <w:rPr>
          <w:rFonts w:ascii="Times New Roman" w:hAnsi="Times New Roman"/>
          <w:iCs/>
          <w:sz w:val="24"/>
          <w:szCs w:val="24"/>
        </w:rPr>
        <w:t xml:space="preserve"> </w:t>
      </w:r>
      <w:r w:rsidR="00E26AB0" w:rsidRPr="00466C8D">
        <w:rPr>
          <w:rFonts w:ascii="Times New Roman" w:hAnsi="Times New Roman"/>
          <w:iCs/>
          <w:sz w:val="24"/>
          <w:szCs w:val="24"/>
        </w:rPr>
        <w:t>1027–1034. </w:t>
      </w:r>
    </w:p>
    <w:p w14:paraId="1C1A1EFB" w14:textId="77777777" w:rsidR="00E845A3" w:rsidRDefault="00E845A3" w:rsidP="00146FD2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845A3">
        <w:rPr>
          <w:rFonts w:ascii="Times New Roman" w:hAnsi="Times New Roman"/>
          <w:sz w:val="24"/>
          <w:szCs w:val="24"/>
          <w:lang w:val="it-IT"/>
        </w:rPr>
        <w:t>N</w:t>
      </w:r>
      <w:r>
        <w:rPr>
          <w:rFonts w:ascii="Times New Roman" w:hAnsi="Times New Roman"/>
          <w:sz w:val="24"/>
          <w:szCs w:val="24"/>
          <w:lang w:val="it-IT"/>
        </w:rPr>
        <w:t xml:space="preserve">. </w:t>
      </w:r>
      <w:r w:rsidRPr="00E845A3">
        <w:rPr>
          <w:rFonts w:ascii="Times New Roman" w:hAnsi="Times New Roman"/>
          <w:sz w:val="24"/>
          <w:szCs w:val="24"/>
          <w:lang w:val="it-IT"/>
        </w:rPr>
        <w:t>C</w:t>
      </w:r>
      <w:r>
        <w:rPr>
          <w:rFonts w:ascii="Times New Roman" w:hAnsi="Times New Roman"/>
          <w:sz w:val="24"/>
          <w:szCs w:val="24"/>
          <w:lang w:val="it-IT"/>
        </w:rPr>
        <w:t>.</w:t>
      </w:r>
      <w:r w:rsidRPr="00E845A3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E26AB0" w:rsidRPr="00E845A3">
        <w:rPr>
          <w:rFonts w:ascii="Times New Roman" w:hAnsi="Times New Roman"/>
          <w:sz w:val="24"/>
          <w:szCs w:val="24"/>
          <w:lang w:val="it-IT"/>
        </w:rPr>
        <w:t xml:space="preserve">Serrano-Díaz, </w:t>
      </w:r>
      <w:r w:rsidRPr="00E845A3">
        <w:rPr>
          <w:rFonts w:ascii="Times New Roman" w:hAnsi="Times New Roman"/>
          <w:sz w:val="24"/>
          <w:szCs w:val="24"/>
          <w:lang w:val="it-IT"/>
        </w:rPr>
        <w:t>E</w:t>
      </w:r>
      <w:r>
        <w:rPr>
          <w:rFonts w:ascii="Times New Roman" w:hAnsi="Times New Roman"/>
          <w:sz w:val="24"/>
          <w:szCs w:val="24"/>
          <w:lang w:val="it-IT"/>
        </w:rPr>
        <w:t xml:space="preserve">. </w:t>
      </w:r>
      <w:r w:rsidRPr="00E845A3">
        <w:rPr>
          <w:rFonts w:ascii="Times New Roman" w:hAnsi="Times New Roman"/>
          <w:sz w:val="24"/>
          <w:szCs w:val="24"/>
          <w:lang w:val="it-IT"/>
        </w:rPr>
        <w:t>M</w:t>
      </w:r>
      <w:r>
        <w:rPr>
          <w:rFonts w:ascii="Times New Roman" w:hAnsi="Times New Roman"/>
          <w:sz w:val="24"/>
          <w:szCs w:val="24"/>
          <w:lang w:val="it-IT"/>
        </w:rPr>
        <w:t>.</w:t>
      </w:r>
      <w:r w:rsidRPr="00E845A3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E26AB0" w:rsidRPr="00E845A3">
        <w:rPr>
          <w:rFonts w:ascii="Times New Roman" w:hAnsi="Times New Roman"/>
          <w:sz w:val="24"/>
          <w:szCs w:val="24"/>
          <w:lang w:val="it-IT"/>
        </w:rPr>
        <w:t xml:space="preserve">Gamboa-Delgado, </w:t>
      </w:r>
      <w:r w:rsidRPr="00E845A3">
        <w:rPr>
          <w:rFonts w:ascii="Times New Roman" w:hAnsi="Times New Roman"/>
          <w:sz w:val="24"/>
          <w:szCs w:val="24"/>
          <w:lang w:val="it-IT"/>
        </w:rPr>
        <w:t>C</w:t>
      </w:r>
      <w:r>
        <w:rPr>
          <w:rFonts w:ascii="Times New Roman" w:hAnsi="Times New Roman"/>
          <w:sz w:val="24"/>
          <w:szCs w:val="24"/>
          <w:lang w:val="it-IT"/>
        </w:rPr>
        <w:t xml:space="preserve">. </w:t>
      </w:r>
      <w:r w:rsidRPr="00E845A3">
        <w:rPr>
          <w:rFonts w:ascii="Times New Roman" w:hAnsi="Times New Roman"/>
          <w:sz w:val="24"/>
          <w:szCs w:val="24"/>
          <w:lang w:val="it-IT"/>
        </w:rPr>
        <w:t>L</w:t>
      </w:r>
      <w:r>
        <w:rPr>
          <w:rFonts w:ascii="Times New Roman" w:hAnsi="Times New Roman"/>
          <w:sz w:val="24"/>
          <w:szCs w:val="24"/>
          <w:lang w:val="it-IT"/>
        </w:rPr>
        <w:t>.</w:t>
      </w:r>
      <w:r w:rsidRPr="00E845A3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E26AB0" w:rsidRPr="00E845A3">
        <w:rPr>
          <w:rFonts w:ascii="Times New Roman" w:hAnsi="Times New Roman"/>
          <w:sz w:val="24"/>
          <w:szCs w:val="24"/>
          <w:lang w:val="it-IT"/>
        </w:rPr>
        <w:t xml:space="preserve">Domínguez-Urrego, </w:t>
      </w:r>
      <w:r w:rsidRPr="00E845A3">
        <w:rPr>
          <w:rFonts w:ascii="Times New Roman" w:hAnsi="Times New Roman"/>
          <w:sz w:val="24"/>
          <w:szCs w:val="24"/>
          <w:lang w:val="it-IT"/>
        </w:rPr>
        <w:t>A</w:t>
      </w:r>
      <w:r>
        <w:rPr>
          <w:rFonts w:ascii="Times New Roman" w:hAnsi="Times New Roman"/>
          <w:sz w:val="24"/>
          <w:szCs w:val="24"/>
          <w:lang w:val="it-IT"/>
        </w:rPr>
        <w:t xml:space="preserve">. </w:t>
      </w:r>
      <w:r w:rsidRPr="00E845A3">
        <w:rPr>
          <w:rFonts w:ascii="Times New Roman" w:hAnsi="Times New Roman"/>
          <w:sz w:val="24"/>
          <w:szCs w:val="24"/>
          <w:lang w:val="it-IT"/>
        </w:rPr>
        <w:t>L</w:t>
      </w:r>
      <w:r>
        <w:rPr>
          <w:rFonts w:ascii="Times New Roman" w:hAnsi="Times New Roman"/>
          <w:sz w:val="24"/>
          <w:szCs w:val="24"/>
          <w:lang w:val="it-IT"/>
        </w:rPr>
        <w:t>.</w:t>
      </w:r>
      <w:r w:rsidRPr="00E845A3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E26AB0" w:rsidRPr="00E845A3">
        <w:rPr>
          <w:rFonts w:ascii="Times New Roman" w:hAnsi="Times New Roman"/>
          <w:sz w:val="24"/>
          <w:szCs w:val="24"/>
          <w:lang w:val="it-IT"/>
        </w:rPr>
        <w:t xml:space="preserve">Vesga-Varela, </w:t>
      </w:r>
      <w:r w:rsidRPr="00E845A3">
        <w:rPr>
          <w:rFonts w:ascii="Times New Roman" w:hAnsi="Times New Roman"/>
          <w:sz w:val="24"/>
          <w:szCs w:val="24"/>
          <w:lang w:val="it-IT"/>
        </w:rPr>
        <w:t>S</w:t>
      </w:r>
      <w:r>
        <w:rPr>
          <w:rFonts w:ascii="Times New Roman" w:hAnsi="Times New Roman"/>
          <w:sz w:val="24"/>
          <w:szCs w:val="24"/>
          <w:lang w:val="it-IT"/>
        </w:rPr>
        <w:t xml:space="preserve">. </w:t>
      </w:r>
      <w:r w:rsidRPr="00E845A3">
        <w:rPr>
          <w:rFonts w:ascii="Times New Roman" w:hAnsi="Times New Roman"/>
          <w:sz w:val="24"/>
          <w:szCs w:val="24"/>
          <w:lang w:val="it-IT"/>
        </w:rPr>
        <w:t>E</w:t>
      </w:r>
      <w:r>
        <w:rPr>
          <w:rFonts w:ascii="Times New Roman" w:hAnsi="Times New Roman"/>
          <w:sz w:val="24"/>
          <w:szCs w:val="24"/>
          <w:lang w:val="it-IT"/>
        </w:rPr>
        <w:t xml:space="preserve">. </w:t>
      </w:r>
      <w:r w:rsidR="00E26AB0" w:rsidRPr="00E845A3">
        <w:rPr>
          <w:rFonts w:ascii="Times New Roman" w:hAnsi="Times New Roman"/>
          <w:sz w:val="24"/>
          <w:szCs w:val="24"/>
          <w:lang w:val="it-IT"/>
        </w:rPr>
        <w:t>Serrano-Gómez</w:t>
      </w:r>
      <w:r w:rsidR="00DC571C">
        <w:rPr>
          <w:rFonts w:ascii="Times New Roman" w:hAnsi="Times New Roman"/>
          <w:sz w:val="24"/>
          <w:szCs w:val="24"/>
          <w:lang w:val="it-IT"/>
        </w:rPr>
        <w:t xml:space="preserve"> and</w:t>
      </w:r>
      <w:r w:rsidR="00E26AB0" w:rsidRPr="00E845A3"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E845A3">
        <w:rPr>
          <w:rFonts w:ascii="Times New Roman" w:hAnsi="Times New Roman"/>
          <w:sz w:val="24"/>
          <w:szCs w:val="24"/>
          <w:lang w:val="it-IT"/>
        </w:rPr>
        <w:t>D</w:t>
      </w:r>
      <w:r>
        <w:rPr>
          <w:rFonts w:ascii="Times New Roman" w:hAnsi="Times New Roman"/>
          <w:sz w:val="24"/>
          <w:szCs w:val="24"/>
          <w:lang w:val="it-IT"/>
        </w:rPr>
        <w:t xml:space="preserve">. </w:t>
      </w:r>
      <w:r w:rsidRPr="00E845A3">
        <w:rPr>
          <w:rFonts w:ascii="Times New Roman" w:hAnsi="Times New Roman"/>
          <w:sz w:val="24"/>
          <w:szCs w:val="24"/>
          <w:lang w:val="it-IT"/>
        </w:rPr>
        <w:t>C</w:t>
      </w:r>
      <w:r>
        <w:rPr>
          <w:rFonts w:ascii="Times New Roman" w:hAnsi="Times New Roman"/>
          <w:sz w:val="24"/>
          <w:szCs w:val="24"/>
          <w:lang w:val="it-IT"/>
        </w:rPr>
        <w:t>.</w:t>
      </w:r>
      <w:r w:rsidRPr="00E845A3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E26AB0" w:rsidRPr="00E845A3">
        <w:rPr>
          <w:rFonts w:ascii="Times New Roman" w:hAnsi="Times New Roman"/>
          <w:sz w:val="24"/>
          <w:szCs w:val="24"/>
          <w:lang w:val="it-IT"/>
        </w:rPr>
        <w:t>Quintero-Lesmes</w:t>
      </w:r>
      <w:r>
        <w:rPr>
          <w:rFonts w:ascii="Times New Roman" w:hAnsi="Times New Roman"/>
          <w:sz w:val="24"/>
          <w:szCs w:val="24"/>
          <w:lang w:val="it-IT"/>
        </w:rPr>
        <w:t xml:space="preserve">, </w:t>
      </w:r>
      <w:r w:rsidR="00DF2518" w:rsidRPr="00AA69A8">
        <w:rPr>
          <w:rFonts w:ascii="Times New Roman" w:hAnsi="Times New Roman"/>
          <w:sz w:val="24"/>
          <w:szCs w:val="24"/>
        </w:rPr>
        <w:t>Vitamin D and risk of preeclampsia: A systematic review and meta-analysis</w:t>
      </w:r>
      <w:r w:rsidR="00DF2518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DC571C">
        <w:rPr>
          <w:rFonts w:ascii="Times New Roman" w:hAnsi="Times New Roman"/>
          <w:i/>
          <w:sz w:val="24"/>
          <w:szCs w:val="24"/>
        </w:rPr>
        <w:t>Biomedica</w:t>
      </w:r>
      <w:proofErr w:type="spellEnd"/>
      <w:r w:rsidRPr="00DC571C">
        <w:rPr>
          <w:rFonts w:ascii="Times New Roman" w:hAnsi="Times New Roman"/>
          <w:i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2018, </w:t>
      </w:r>
      <w:r w:rsidRPr="00E845A3">
        <w:rPr>
          <w:rFonts w:ascii="Times New Roman" w:hAnsi="Times New Roman"/>
          <w:b/>
          <w:sz w:val="24"/>
          <w:szCs w:val="24"/>
        </w:rPr>
        <w:t>38</w:t>
      </w:r>
      <w:r>
        <w:rPr>
          <w:rFonts w:ascii="Times New Roman" w:hAnsi="Times New Roman"/>
          <w:sz w:val="24"/>
          <w:szCs w:val="24"/>
        </w:rPr>
        <w:t xml:space="preserve">, </w:t>
      </w:r>
      <w:r w:rsidR="00E26AB0" w:rsidRPr="00E845A3">
        <w:rPr>
          <w:rFonts w:ascii="Times New Roman" w:hAnsi="Times New Roman"/>
          <w:sz w:val="24"/>
          <w:szCs w:val="24"/>
        </w:rPr>
        <w:t xml:space="preserve">43-53. </w:t>
      </w:r>
    </w:p>
    <w:p w14:paraId="312350A9" w14:textId="77777777" w:rsidR="00E26AB0" w:rsidRDefault="00E845A3" w:rsidP="00146FD2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845A3">
        <w:rPr>
          <w:rFonts w:ascii="Times New Roman" w:hAnsi="Times New Roman"/>
          <w:sz w:val="24"/>
          <w:szCs w:val="24"/>
          <w:lang w:val="it-IT"/>
        </w:rPr>
        <w:t xml:space="preserve">M. </w:t>
      </w:r>
      <w:r w:rsidR="00E26AB0" w:rsidRPr="00E845A3">
        <w:rPr>
          <w:rFonts w:ascii="Times New Roman" w:hAnsi="Times New Roman"/>
          <w:sz w:val="24"/>
          <w:szCs w:val="24"/>
          <w:lang w:val="it-IT"/>
        </w:rPr>
        <w:t xml:space="preserve">Tabesh, </w:t>
      </w:r>
      <w:r w:rsidRPr="00E845A3">
        <w:rPr>
          <w:rFonts w:ascii="Times New Roman" w:hAnsi="Times New Roman"/>
          <w:sz w:val="24"/>
          <w:szCs w:val="24"/>
          <w:lang w:val="it-IT"/>
        </w:rPr>
        <w:t xml:space="preserve">A. </w:t>
      </w:r>
      <w:r w:rsidR="00E26AB0" w:rsidRPr="00E845A3">
        <w:rPr>
          <w:rFonts w:ascii="Times New Roman" w:hAnsi="Times New Roman"/>
          <w:sz w:val="24"/>
          <w:szCs w:val="24"/>
          <w:lang w:val="it-IT"/>
        </w:rPr>
        <w:t>Salehi-Abarg</w:t>
      </w:r>
      <w:r w:rsidRPr="00E845A3">
        <w:rPr>
          <w:rFonts w:ascii="Times New Roman" w:hAnsi="Times New Roman"/>
          <w:sz w:val="24"/>
          <w:szCs w:val="24"/>
          <w:lang w:val="it-IT"/>
        </w:rPr>
        <w:t>ouei, M. Tabesh</w:t>
      </w:r>
      <w:r w:rsidR="00DC571C">
        <w:rPr>
          <w:rFonts w:ascii="Times New Roman" w:hAnsi="Times New Roman"/>
          <w:sz w:val="24"/>
          <w:szCs w:val="24"/>
          <w:lang w:val="it-IT"/>
        </w:rPr>
        <w:t xml:space="preserve"> and</w:t>
      </w:r>
      <w:r w:rsidRPr="00E845A3">
        <w:rPr>
          <w:rFonts w:ascii="Times New Roman" w:hAnsi="Times New Roman"/>
          <w:sz w:val="24"/>
          <w:szCs w:val="24"/>
          <w:lang w:val="it-IT"/>
        </w:rPr>
        <w:t xml:space="preserve"> </w:t>
      </w:r>
      <w:r w:rsidR="00DC571C" w:rsidRPr="00DC571C">
        <w:rPr>
          <w:rFonts w:ascii="Times New Roman" w:hAnsi="Times New Roman"/>
          <w:sz w:val="24"/>
          <w:szCs w:val="24"/>
          <w:lang w:val="it-IT"/>
        </w:rPr>
        <w:t>A.</w:t>
      </w:r>
      <w:r w:rsidR="00DC571C">
        <w:rPr>
          <w:rFonts w:ascii="Times New Roman" w:hAnsi="Times New Roman"/>
          <w:sz w:val="24"/>
          <w:szCs w:val="24"/>
          <w:lang w:val="it-IT"/>
        </w:rPr>
        <w:t xml:space="preserve"> </w:t>
      </w:r>
      <w:r w:rsidRPr="00E845A3">
        <w:rPr>
          <w:rFonts w:ascii="Times New Roman" w:hAnsi="Times New Roman"/>
          <w:sz w:val="24"/>
          <w:szCs w:val="24"/>
          <w:lang w:val="it-IT"/>
        </w:rPr>
        <w:t xml:space="preserve">Esmaillzadeh, </w:t>
      </w:r>
      <w:r w:rsidR="00DF2518" w:rsidRPr="00AA69A8">
        <w:rPr>
          <w:rFonts w:ascii="Times New Roman" w:hAnsi="Times New Roman"/>
          <w:sz w:val="24"/>
          <w:szCs w:val="24"/>
        </w:rPr>
        <w:t>Maternal vitamin D status and risk of pre-eclampsia: a systematic review and meta-analysis</w:t>
      </w:r>
      <w:r w:rsidR="00DF2518">
        <w:rPr>
          <w:rFonts w:ascii="Times New Roman" w:hAnsi="Times New Roman"/>
          <w:sz w:val="24"/>
          <w:szCs w:val="24"/>
        </w:rPr>
        <w:t xml:space="preserve">, </w:t>
      </w:r>
      <w:r w:rsidR="00E26AB0" w:rsidRPr="00E845A3">
        <w:rPr>
          <w:rFonts w:ascii="Times New Roman" w:hAnsi="Times New Roman"/>
          <w:i/>
          <w:sz w:val="24"/>
          <w:szCs w:val="24"/>
        </w:rPr>
        <w:t>J Cl</w:t>
      </w:r>
      <w:r w:rsidRPr="00E845A3">
        <w:rPr>
          <w:rFonts w:ascii="Times New Roman" w:hAnsi="Times New Roman"/>
          <w:i/>
          <w:sz w:val="24"/>
          <w:szCs w:val="24"/>
        </w:rPr>
        <w:t>in Endocrinol Metab</w:t>
      </w:r>
      <w:r w:rsidR="00946C6B">
        <w:rPr>
          <w:rFonts w:ascii="Times New Roman" w:hAnsi="Times New Roman"/>
          <w:i/>
          <w:sz w:val="24"/>
          <w:szCs w:val="24"/>
        </w:rPr>
        <w:t>.</w:t>
      </w:r>
      <w:r w:rsidRPr="00E845A3">
        <w:rPr>
          <w:rFonts w:ascii="Times New Roman" w:hAnsi="Times New Roman"/>
          <w:i/>
          <w:sz w:val="24"/>
          <w:szCs w:val="24"/>
        </w:rPr>
        <w:t>,</w:t>
      </w:r>
      <w:r w:rsidRPr="00E845A3">
        <w:rPr>
          <w:rFonts w:ascii="Times New Roman" w:hAnsi="Times New Roman"/>
          <w:sz w:val="24"/>
          <w:szCs w:val="24"/>
        </w:rPr>
        <w:t xml:space="preserve"> 2013, </w:t>
      </w:r>
      <w:r w:rsidR="00DF2518">
        <w:rPr>
          <w:rFonts w:ascii="Times New Roman" w:hAnsi="Times New Roman"/>
          <w:b/>
          <w:sz w:val="24"/>
          <w:szCs w:val="24"/>
        </w:rPr>
        <w:t>98</w:t>
      </w:r>
      <w:r w:rsidRPr="00E845A3">
        <w:rPr>
          <w:rFonts w:ascii="Times New Roman" w:hAnsi="Times New Roman"/>
          <w:b/>
          <w:sz w:val="24"/>
          <w:szCs w:val="24"/>
        </w:rPr>
        <w:t>,</w:t>
      </w:r>
      <w:r w:rsidRPr="00E845A3">
        <w:rPr>
          <w:rFonts w:ascii="Times New Roman" w:hAnsi="Times New Roman"/>
          <w:sz w:val="24"/>
          <w:szCs w:val="24"/>
        </w:rPr>
        <w:t xml:space="preserve"> </w:t>
      </w:r>
      <w:r w:rsidR="00E26AB0" w:rsidRPr="00E845A3">
        <w:rPr>
          <w:rFonts w:ascii="Times New Roman" w:hAnsi="Times New Roman"/>
          <w:sz w:val="24"/>
          <w:szCs w:val="24"/>
        </w:rPr>
        <w:t>3165-7.</w:t>
      </w:r>
    </w:p>
    <w:p w14:paraId="32DA3631" w14:textId="77777777" w:rsidR="002170DD" w:rsidRPr="00CF427F" w:rsidRDefault="002170DD" w:rsidP="002170DD">
      <w:pPr>
        <w:pStyle w:val="ListParagraph"/>
        <w:numPr>
          <w:ilvl w:val="0"/>
          <w:numId w:val="5"/>
        </w:numPr>
        <w:spacing w:after="0" w:line="360" w:lineRule="auto"/>
        <w:ind w:right="-86"/>
        <w:jc w:val="both"/>
        <w:rPr>
          <w:rFonts w:ascii="Times New Roman" w:hAnsi="Times New Roman"/>
          <w:color w:val="222222"/>
          <w:sz w:val="24"/>
          <w:szCs w:val="24"/>
        </w:rPr>
      </w:pPr>
      <w:r w:rsidRPr="00CF427F">
        <w:rPr>
          <w:rFonts w:ascii="Times New Roman" w:hAnsi="Times New Roman"/>
          <w:color w:val="222222"/>
          <w:sz w:val="24"/>
          <w:szCs w:val="24"/>
        </w:rPr>
        <w:lastRenderedPageBreak/>
        <w:t xml:space="preserve">L. M. Bodnar, J. M. </w:t>
      </w:r>
      <w:proofErr w:type="spellStart"/>
      <w:r w:rsidRPr="00CF427F">
        <w:rPr>
          <w:rFonts w:ascii="Times New Roman" w:hAnsi="Times New Roman"/>
          <w:color w:val="222222"/>
          <w:sz w:val="24"/>
          <w:szCs w:val="24"/>
        </w:rPr>
        <w:t>Catov</w:t>
      </w:r>
      <w:proofErr w:type="spellEnd"/>
      <w:r w:rsidRPr="00CF427F">
        <w:rPr>
          <w:rFonts w:ascii="Times New Roman" w:hAnsi="Times New Roman"/>
          <w:color w:val="222222"/>
          <w:sz w:val="24"/>
          <w:szCs w:val="24"/>
        </w:rPr>
        <w:t xml:space="preserve">, J. M. Roberts and H. N. </w:t>
      </w:r>
      <w:proofErr w:type="spellStart"/>
      <w:r w:rsidRPr="00CF427F">
        <w:rPr>
          <w:rFonts w:ascii="Times New Roman" w:hAnsi="Times New Roman"/>
          <w:color w:val="222222"/>
          <w:sz w:val="24"/>
          <w:szCs w:val="24"/>
        </w:rPr>
        <w:t>Simhan</w:t>
      </w:r>
      <w:proofErr w:type="spellEnd"/>
      <w:r w:rsidRPr="00CF427F">
        <w:rPr>
          <w:rFonts w:ascii="Times New Roman" w:hAnsi="Times New Roman"/>
          <w:color w:val="222222"/>
          <w:sz w:val="24"/>
          <w:szCs w:val="24"/>
        </w:rPr>
        <w:t xml:space="preserve">, </w:t>
      </w:r>
      <w:proofErr w:type="spellStart"/>
      <w:r w:rsidRPr="00CF427F">
        <w:rPr>
          <w:rFonts w:ascii="Times New Roman" w:hAnsi="Times New Roman"/>
          <w:color w:val="222222"/>
          <w:sz w:val="24"/>
          <w:szCs w:val="24"/>
        </w:rPr>
        <w:t>Prepregnancy</w:t>
      </w:r>
      <w:proofErr w:type="spellEnd"/>
      <w:r w:rsidRPr="00CF427F">
        <w:rPr>
          <w:rFonts w:ascii="Times New Roman" w:hAnsi="Times New Roman"/>
          <w:color w:val="222222"/>
          <w:sz w:val="24"/>
          <w:szCs w:val="24"/>
        </w:rPr>
        <w:t xml:space="preserve"> obesity predicts poor vitamin D status in mothers and their neonates, </w:t>
      </w:r>
      <w:r w:rsidRPr="00CF427F">
        <w:rPr>
          <w:rFonts w:ascii="Times New Roman" w:hAnsi="Times New Roman"/>
          <w:i/>
          <w:color w:val="222222"/>
          <w:sz w:val="24"/>
          <w:szCs w:val="24"/>
        </w:rPr>
        <w:t>The Journal of nutrition</w:t>
      </w:r>
      <w:r w:rsidRPr="00CF427F">
        <w:rPr>
          <w:rFonts w:ascii="Times New Roman" w:hAnsi="Times New Roman"/>
          <w:color w:val="222222"/>
          <w:sz w:val="24"/>
          <w:szCs w:val="24"/>
        </w:rPr>
        <w:t xml:space="preserve">, 2007, </w:t>
      </w:r>
      <w:r w:rsidRPr="00CF427F">
        <w:rPr>
          <w:rFonts w:ascii="Times New Roman" w:hAnsi="Times New Roman"/>
          <w:b/>
          <w:color w:val="222222"/>
          <w:sz w:val="24"/>
          <w:szCs w:val="24"/>
        </w:rPr>
        <w:t>137</w:t>
      </w:r>
      <w:r w:rsidRPr="00CF427F">
        <w:rPr>
          <w:rFonts w:ascii="Times New Roman" w:hAnsi="Times New Roman"/>
          <w:color w:val="222222"/>
          <w:sz w:val="24"/>
          <w:szCs w:val="24"/>
        </w:rPr>
        <w:t xml:space="preserve">, 2437–2442. </w:t>
      </w:r>
      <w:r w:rsidRPr="00707A93">
        <w:rPr>
          <w:rFonts w:ascii="Times New Roman" w:hAnsi="Times New Roman"/>
          <w:sz w:val="24"/>
          <w:szCs w:val="24"/>
        </w:rPr>
        <w:t>https://doi.org/10.1093/jn/137.11.2437</w:t>
      </w:r>
    </w:p>
    <w:p w14:paraId="785DC49F" w14:textId="77777777" w:rsidR="002170DD" w:rsidRPr="002170DD" w:rsidRDefault="002170DD" w:rsidP="002170DD">
      <w:pPr>
        <w:pStyle w:val="ListParagraph"/>
        <w:numPr>
          <w:ilvl w:val="0"/>
          <w:numId w:val="5"/>
        </w:numPr>
        <w:spacing w:after="0" w:line="360" w:lineRule="auto"/>
        <w:ind w:right="-86"/>
        <w:jc w:val="both"/>
        <w:rPr>
          <w:rFonts w:ascii="Times New Roman" w:hAnsi="Times New Roman"/>
          <w:color w:val="222222"/>
          <w:sz w:val="24"/>
          <w:szCs w:val="24"/>
        </w:rPr>
      </w:pPr>
      <w:r w:rsidRPr="00CF427F">
        <w:rPr>
          <w:rFonts w:ascii="Times New Roman" w:hAnsi="Times New Roman"/>
          <w:color w:val="222222"/>
          <w:sz w:val="24"/>
          <w:szCs w:val="24"/>
        </w:rPr>
        <w:t xml:space="preserve">S. N. </w:t>
      </w:r>
      <w:proofErr w:type="spellStart"/>
      <w:r w:rsidRPr="00CF427F">
        <w:rPr>
          <w:rFonts w:ascii="Times New Roman" w:hAnsi="Times New Roman"/>
          <w:color w:val="222222"/>
          <w:sz w:val="24"/>
          <w:szCs w:val="24"/>
        </w:rPr>
        <w:t>Karras</w:t>
      </w:r>
      <w:proofErr w:type="spellEnd"/>
      <w:r w:rsidRPr="00CF427F">
        <w:rPr>
          <w:rFonts w:ascii="Times New Roman" w:hAnsi="Times New Roman"/>
          <w:color w:val="222222"/>
          <w:sz w:val="24"/>
          <w:szCs w:val="24"/>
        </w:rPr>
        <w:t xml:space="preserve">, C. L. Wagner and V. D. </w:t>
      </w:r>
      <w:proofErr w:type="spellStart"/>
      <w:r w:rsidRPr="00CF427F">
        <w:rPr>
          <w:rFonts w:ascii="Times New Roman" w:hAnsi="Times New Roman"/>
          <w:color w:val="222222"/>
          <w:sz w:val="24"/>
          <w:szCs w:val="24"/>
        </w:rPr>
        <w:t>Castracane</w:t>
      </w:r>
      <w:proofErr w:type="spellEnd"/>
      <w:r w:rsidRPr="00CF427F">
        <w:rPr>
          <w:rFonts w:ascii="Times New Roman" w:hAnsi="Times New Roman"/>
          <w:color w:val="222222"/>
          <w:sz w:val="24"/>
          <w:szCs w:val="24"/>
        </w:rPr>
        <w:t xml:space="preserve">, Understanding vitamin D metabolism in pregnancy: From physiology to pathophysiology and clinical outcomes, </w:t>
      </w:r>
      <w:r w:rsidRPr="00CF427F">
        <w:rPr>
          <w:rFonts w:ascii="Times New Roman" w:hAnsi="Times New Roman"/>
          <w:i/>
          <w:color w:val="222222"/>
          <w:sz w:val="24"/>
          <w:szCs w:val="24"/>
        </w:rPr>
        <w:t>Metabolism: clinical and experimental</w:t>
      </w:r>
      <w:r w:rsidRPr="00CF427F">
        <w:rPr>
          <w:rFonts w:ascii="Times New Roman" w:hAnsi="Times New Roman"/>
          <w:color w:val="222222"/>
          <w:sz w:val="24"/>
          <w:szCs w:val="24"/>
        </w:rPr>
        <w:t xml:space="preserve">, 2018, </w:t>
      </w:r>
      <w:r w:rsidRPr="00CF427F">
        <w:rPr>
          <w:rFonts w:ascii="Times New Roman" w:hAnsi="Times New Roman"/>
          <w:b/>
          <w:color w:val="222222"/>
          <w:sz w:val="24"/>
          <w:szCs w:val="24"/>
        </w:rPr>
        <w:t>86</w:t>
      </w:r>
      <w:r w:rsidRPr="00CF427F">
        <w:rPr>
          <w:rFonts w:ascii="Times New Roman" w:hAnsi="Times New Roman"/>
          <w:color w:val="222222"/>
          <w:sz w:val="24"/>
          <w:szCs w:val="24"/>
        </w:rPr>
        <w:t>, 112–123. https://doi.org/10.1016/j.metabol.2017.10.001</w:t>
      </w:r>
    </w:p>
    <w:p w14:paraId="404D0B43" w14:textId="77777777" w:rsidR="002170DD" w:rsidRDefault="00D768DC" w:rsidP="00146FD2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A69A8"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. </w:t>
      </w:r>
      <w:r w:rsidRPr="00AA69A8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. </w:t>
      </w:r>
      <w:r w:rsidR="00E26AB0" w:rsidRPr="00AA69A8">
        <w:rPr>
          <w:rFonts w:ascii="Times New Roman" w:hAnsi="Times New Roman"/>
          <w:sz w:val="24"/>
          <w:szCs w:val="24"/>
        </w:rPr>
        <w:t>De-</w:t>
      </w:r>
      <w:proofErr w:type="spellStart"/>
      <w:r w:rsidR="00E26AB0" w:rsidRPr="00AA69A8">
        <w:rPr>
          <w:rFonts w:ascii="Times New Roman" w:hAnsi="Times New Roman"/>
          <w:sz w:val="24"/>
          <w:szCs w:val="24"/>
        </w:rPr>
        <w:t>Regil</w:t>
      </w:r>
      <w:proofErr w:type="spellEnd"/>
      <w:r w:rsidR="00E26AB0" w:rsidRPr="00AA69A8">
        <w:rPr>
          <w:rFonts w:ascii="Times New Roman" w:hAnsi="Times New Roman"/>
          <w:sz w:val="24"/>
          <w:szCs w:val="24"/>
        </w:rPr>
        <w:t xml:space="preserve">, </w:t>
      </w:r>
      <w:r w:rsidRPr="00AA69A8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. </w:t>
      </w:r>
      <w:r w:rsidR="00E26AB0" w:rsidRPr="00AA69A8">
        <w:rPr>
          <w:rFonts w:ascii="Times New Roman" w:hAnsi="Times New Roman"/>
          <w:sz w:val="24"/>
          <w:szCs w:val="24"/>
        </w:rPr>
        <w:t xml:space="preserve">Palacios, </w:t>
      </w:r>
      <w:r>
        <w:rPr>
          <w:rFonts w:ascii="Times New Roman" w:hAnsi="Times New Roman"/>
          <w:sz w:val="24"/>
          <w:szCs w:val="24"/>
        </w:rPr>
        <w:t xml:space="preserve">A. </w:t>
      </w:r>
      <w:proofErr w:type="spellStart"/>
      <w:r w:rsidR="00E26AB0" w:rsidRPr="00AA69A8">
        <w:rPr>
          <w:rFonts w:ascii="Times New Roman" w:hAnsi="Times New Roman"/>
          <w:sz w:val="24"/>
          <w:szCs w:val="24"/>
        </w:rPr>
        <w:t>Ans</w:t>
      </w:r>
      <w:r>
        <w:rPr>
          <w:rFonts w:ascii="Times New Roman" w:hAnsi="Times New Roman"/>
          <w:sz w:val="24"/>
          <w:szCs w:val="24"/>
        </w:rPr>
        <w:t>ary</w:t>
      </w:r>
      <w:proofErr w:type="spellEnd"/>
      <w:r>
        <w:rPr>
          <w:rFonts w:ascii="Times New Roman" w:hAnsi="Times New Roman"/>
          <w:sz w:val="24"/>
          <w:szCs w:val="24"/>
        </w:rPr>
        <w:t xml:space="preserve">, R. </w:t>
      </w:r>
      <w:proofErr w:type="spellStart"/>
      <w:r>
        <w:rPr>
          <w:rFonts w:ascii="Times New Roman" w:hAnsi="Times New Roman"/>
          <w:sz w:val="24"/>
          <w:szCs w:val="24"/>
        </w:rPr>
        <w:t>Kulier</w:t>
      </w:r>
      <w:proofErr w:type="spellEnd"/>
      <w:r>
        <w:rPr>
          <w:rFonts w:ascii="Times New Roman" w:hAnsi="Times New Roman"/>
          <w:sz w:val="24"/>
          <w:szCs w:val="24"/>
        </w:rPr>
        <w:t xml:space="preserve">, J. P. Peña-Rosas, </w:t>
      </w:r>
      <w:r w:rsidR="00DF2518" w:rsidRPr="00AA69A8">
        <w:rPr>
          <w:rFonts w:ascii="Times New Roman" w:hAnsi="Times New Roman"/>
          <w:sz w:val="24"/>
          <w:szCs w:val="24"/>
        </w:rPr>
        <w:t>Vitamin D supplementation for women during pregnancy</w:t>
      </w:r>
      <w:r w:rsidR="00DF2518">
        <w:rPr>
          <w:rFonts w:ascii="Times New Roman" w:hAnsi="Times New Roman"/>
          <w:sz w:val="24"/>
          <w:szCs w:val="24"/>
        </w:rPr>
        <w:t xml:space="preserve">, </w:t>
      </w:r>
      <w:r w:rsidR="00E26AB0" w:rsidRPr="00D768DC">
        <w:rPr>
          <w:rFonts w:ascii="Times New Roman" w:hAnsi="Times New Roman"/>
          <w:i/>
          <w:sz w:val="24"/>
          <w:szCs w:val="24"/>
        </w:rPr>
        <w:t>Cochra</w:t>
      </w:r>
      <w:r w:rsidRPr="00D768DC">
        <w:rPr>
          <w:rFonts w:ascii="Times New Roman" w:hAnsi="Times New Roman"/>
          <w:i/>
          <w:sz w:val="24"/>
          <w:szCs w:val="24"/>
        </w:rPr>
        <w:t>ne Database Syst</w:t>
      </w:r>
      <w:r w:rsidR="00946C6B">
        <w:rPr>
          <w:rFonts w:ascii="Times New Roman" w:hAnsi="Times New Roman"/>
          <w:i/>
          <w:sz w:val="24"/>
          <w:szCs w:val="24"/>
        </w:rPr>
        <w:t>.</w:t>
      </w:r>
      <w:r w:rsidRPr="00D768DC">
        <w:rPr>
          <w:rFonts w:ascii="Times New Roman" w:hAnsi="Times New Roman"/>
          <w:i/>
          <w:sz w:val="24"/>
          <w:szCs w:val="24"/>
        </w:rPr>
        <w:t xml:space="preserve"> Rev</w:t>
      </w:r>
      <w:r w:rsidR="00946C6B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, 2012, </w:t>
      </w:r>
      <w:r w:rsidR="00DF2518">
        <w:rPr>
          <w:rFonts w:ascii="Times New Roman" w:hAnsi="Times New Roman"/>
          <w:b/>
          <w:sz w:val="24"/>
          <w:szCs w:val="24"/>
        </w:rPr>
        <w:t>2</w:t>
      </w:r>
      <w:r w:rsidRPr="00D768DC"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E26AB0" w:rsidRPr="00AA69A8">
        <w:rPr>
          <w:rFonts w:ascii="Times New Roman" w:hAnsi="Times New Roman"/>
          <w:sz w:val="24"/>
          <w:szCs w:val="24"/>
        </w:rPr>
        <w:t>CD008873.</w:t>
      </w:r>
    </w:p>
    <w:p w14:paraId="66B5DAC9" w14:textId="77777777" w:rsidR="00E26AB0" w:rsidRPr="002170DD" w:rsidRDefault="002170DD" w:rsidP="002170DD">
      <w:pPr>
        <w:pStyle w:val="ListParagraph"/>
        <w:numPr>
          <w:ilvl w:val="0"/>
          <w:numId w:val="5"/>
        </w:numPr>
        <w:spacing w:after="0" w:line="360" w:lineRule="auto"/>
        <w:ind w:right="-86"/>
        <w:jc w:val="both"/>
        <w:rPr>
          <w:rFonts w:ascii="Times New Roman" w:hAnsi="Times New Roman"/>
          <w:color w:val="222222"/>
          <w:sz w:val="24"/>
          <w:szCs w:val="24"/>
        </w:rPr>
      </w:pPr>
      <w:r w:rsidRPr="00CF427F">
        <w:rPr>
          <w:rFonts w:ascii="Times New Roman" w:hAnsi="Times New Roman"/>
          <w:color w:val="222222"/>
          <w:sz w:val="24"/>
          <w:szCs w:val="24"/>
        </w:rPr>
        <w:t xml:space="preserve">J. A. Tamblyn, N. S. P. </w:t>
      </w:r>
      <w:proofErr w:type="spellStart"/>
      <w:r w:rsidRPr="00CF427F">
        <w:rPr>
          <w:rFonts w:ascii="Times New Roman" w:hAnsi="Times New Roman"/>
          <w:color w:val="222222"/>
          <w:sz w:val="24"/>
          <w:szCs w:val="24"/>
        </w:rPr>
        <w:t>Pilarski</w:t>
      </w:r>
      <w:proofErr w:type="spellEnd"/>
      <w:r w:rsidRPr="00CF427F">
        <w:rPr>
          <w:rFonts w:ascii="Times New Roman" w:hAnsi="Times New Roman"/>
          <w:color w:val="222222"/>
          <w:sz w:val="24"/>
          <w:szCs w:val="24"/>
        </w:rPr>
        <w:t xml:space="preserve">, A. D. Markland, E. J. Marson, A. Devall, M. </w:t>
      </w:r>
      <w:proofErr w:type="spellStart"/>
      <w:r w:rsidRPr="00CF427F">
        <w:rPr>
          <w:rFonts w:ascii="Times New Roman" w:hAnsi="Times New Roman"/>
          <w:color w:val="222222"/>
          <w:sz w:val="24"/>
          <w:szCs w:val="24"/>
        </w:rPr>
        <w:t>Hewison</w:t>
      </w:r>
      <w:proofErr w:type="spellEnd"/>
      <w:r w:rsidRPr="00CF427F">
        <w:rPr>
          <w:rFonts w:ascii="Times New Roman" w:hAnsi="Times New Roman"/>
          <w:color w:val="222222"/>
          <w:sz w:val="24"/>
          <w:szCs w:val="24"/>
        </w:rPr>
        <w:t xml:space="preserve">, R. K. Morris and A. </w:t>
      </w:r>
      <w:proofErr w:type="spellStart"/>
      <w:r w:rsidRPr="00CF427F">
        <w:rPr>
          <w:rFonts w:ascii="Times New Roman" w:hAnsi="Times New Roman"/>
          <w:color w:val="222222"/>
          <w:sz w:val="24"/>
          <w:szCs w:val="24"/>
        </w:rPr>
        <w:t>Coomarasamy</w:t>
      </w:r>
      <w:proofErr w:type="spellEnd"/>
      <w:r w:rsidRPr="00CF427F">
        <w:rPr>
          <w:rFonts w:ascii="Times New Roman" w:hAnsi="Times New Roman"/>
          <w:color w:val="222222"/>
          <w:sz w:val="24"/>
          <w:szCs w:val="24"/>
        </w:rPr>
        <w:t xml:space="preserve">, Vitamin </w:t>
      </w:r>
      <w:proofErr w:type="gramStart"/>
      <w:r w:rsidRPr="00CF427F">
        <w:rPr>
          <w:rFonts w:ascii="Times New Roman" w:hAnsi="Times New Roman"/>
          <w:color w:val="222222"/>
          <w:sz w:val="24"/>
          <w:szCs w:val="24"/>
        </w:rPr>
        <w:t>D</w:t>
      </w:r>
      <w:proofErr w:type="gramEnd"/>
      <w:r w:rsidRPr="00CF427F">
        <w:rPr>
          <w:rFonts w:ascii="Times New Roman" w:hAnsi="Times New Roman"/>
          <w:color w:val="222222"/>
          <w:sz w:val="24"/>
          <w:szCs w:val="24"/>
        </w:rPr>
        <w:t xml:space="preserve"> and miscarriage: a systematic review and meta-analysis, </w:t>
      </w:r>
      <w:r w:rsidRPr="00CF427F">
        <w:rPr>
          <w:rFonts w:ascii="Times New Roman" w:hAnsi="Times New Roman"/>
          <w:i/>
          <w:color w:val="222222"/>
          <w:sz w:val="24"/>
          <w:szCs w:val="24"/>
        </w:rPr>
        <w:t>Fertility and sterility</w:t>
      </w:r>
      <w:r w:rsidRPr="00CF427F">
        <w:rPr>
          <w:rFonts w:ascii="Times New Roman" w:hAnsi="Times New Roman"/>
          <w:color w:val="222222"/>
          <w:sz w:val="24"/>
          <w:szCs w:val="24"/>
        </w:rPr>
        <w:t xml:space="preserve">, 2022, </w:t>
      </w:r>
      <w:r w:rsidRPr="00CF427F">
        <w:rPr>
          <w:rFonts w:ascii="Times New Roman" w:hAnsi="Times New Roman"/>
          <w:b/>
          <w:color w:val="222222"/>
          <w:sz w:val="24"/>
          <w:szCs w:val="24"/>
        </w:rPr>
        <w:t>118,</w:t>
      </w:r>
      <w:r w:rsidRPr="00CF427F">
        <w:rPr>
          <w:rFonts w:ascii="Times New Roman" w:hAnsi="Times New Roman"/>
          <w:color w:val="222222"/>
          <w:sz w:val="24"/>
          <w:szCs w:val="24"/>
        </w:rPr>
        <w:t xml:space="preserve"> 111–122. </w:t>
      </w:r>
      <w:hyperlink r:id="rId10" w:history="1">
        <w:r w:rsidRPr="00CF427F">
          <w:rPr>
            <w:rFonts w:ascii="Times New Roman" w:hAnsi="Times New Roman"/>
            <w:color w:val="222222"/>
            <w:sz w:val="24"/>
            <w:szCs w:val="24"/>
          </w:rPr>
          <w:t>https://doi.org/10.1016/j.fertnstert.2022.04.017</w:t>
        </w:r>
      </w:hyperlink>
      <w:r w:rsidR="00E26AB0" w:rsidRPr="002170DD">
        <w:rPr>
          <w:rFonts w:ascii="Times New Roman" w:hAnsi="Times New Roman"/>
          <w:sz w:val="24"/>
          <w:szCs w:val="24"/>
        </w:rPr>
        <w:t xml:space="preserve"> </w:t>
      </w:r>
    </w:p>
    <w:p w14:paraId="69973BDD" w14:textId="77777777" w:rsidR="00D768DC" w:rsidRDefault="00D768DC" w:rsidP="00146FD2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768DC">
        <w:rPr>
          <w:rFonts w:ascii="Times New Roman" w:hAnsi="Times New Roman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E26AB0" w:rsidRPr="00D768DC">
        <w:rPr>
          <w:rFonts w:ascii="Times New Roman" w:hAnsi="Times New Roman"/>
          <w:sz w:val="24"/>
          <w:szCs w:val="24"/>
        </w:rPr>
        <w:t>Nema</w:t>
      </w:r>
      <w:proofErr w:type="spellEnd"/>
      <w:r w:rsidR="00E26AB0" w:rsidRPr="00D768DC">
        <w:rPr>
          <w:rFonts w:ascii="Times New Roman" w:hAnsi="Times New Roman"/>
          <w:sz w:val="24"/>
          <w:szCs w:val="24"/>
        </w:rPr>
        <w:t xml:space="preserve">, </w:t>
      </w:r>
      <w:r w:rsidRPr="00D768DC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E26AB0" w:rsidRPr="00D768DC">
        <w:rPr>
          <w:rFonts w:ascii="Times New Roman" w:hAnsi="Times New Roman"/>
          <w:sz w:val="24"/>
          <w:szCs w:val="24"/>
        </w:rPr>
        <w:t>Sundrani</w:t>
      </w:r>
      <w:proofErr w:type="spellEnd"/>
      <w:r w:rsidR="00DC571C">
        <w:rPr>
          <w:rFonts w:ascii="Times New Roman" w:hAnsi="Times New Roman"/>
          <w:sz w:val="24"/>
          <w:szCs w:val="24"/>
        </w:rPr>
        <w:t xml:space="preserve"> and</w:t>
      </w:r>
      <w:r w:rsidR="00E26AB0" w:rsidRPr="00D768DC">
        <w:rPr>
          <w:rFonts w:ascii="Times New Roman" w:hAnsi="Times New Roman"/>
          <w:sz w:val="24"/>
          <w:szCs w:val="24"/>
        </w:rPr>
        <w:t xml:space="preserve"> </w:t>
      </w:r>
      <w:r w:rsidRPr="00D768DC">
        <w:rPr>
          <w:rFonts w:ascii="Times New Roman" w:hAnsi="Times New Roman"/>
          <w:sz w:val="24"/>
          <w:szCs w:val="24"/>
        </w:rPr>
        <w:t xml:space="preserve">S. </w:t>
      </w:r>
      <w:r w:rsidR="00E26AB0" w:rsidRPr="00D768DC">
        <w:rPr>
          <w:rFonts w:ascii="Times New Roman" w:hAnsi="Times New Roman"/>
          <w:sz w:val="24"/>
          <w:szCs w:val="24"/>
        </w:rPr>
        <w:t>Joshi</w:t>
      </w:r>
      <w:r>
        <w:rPr>
          <w:rFonts w:ascii="Times New Roman" w:hAnsi="Times New Roman"/>
          <w:sz w:val="24"/>
          <w:szCs w:val="24"/>
        </w:rPr>
        <w:t>,</w:t>
      </w:r>
      <w:r w:rsidR="00E26AB0" w:rsidRPr="00D768DC">
        <w:rPr>
          <w:rFonts w:ascii="Times New Roman" w:hAnsi="Times New Roman"/>
          <w:sz w:val="24"/>
          <w:szCs w:val="24"/>
        </w:rPr>
        <w:t xml:space="preserve"> </w:t>
      </w:r>
      <w:r w:rsidR="00DF2518" w:rsidRPr="00AA69A8">
        <w:rPr>
          <w:rFonts w:ascii="Times New Roman" w:hAnsi="Times New Roman"/>
          <w:sz w:val="24"/>
          <w:szCs w:val="24"/>
        </w:rPr>
        <w:t>Role of vitamin D in influencing angiogenesis in preeclampsia</w:t>
      </w:r>
      <w:r w:rsidR="00DF2518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="00E26AB0" w:rsidRPr="00D768DC">
        <w:rPr>
          <w:rFonts w:ascii="Times New Roman" w:hAnsi="Times New Roman"/>
          <w:i/>
          <w:sz w:val="24"/>
          <w:szCs w:val="24"/>
        </w:rPr>
        <w:t>Hypertens</w:t>
      </w:r>
      <w:proofErr w:type="spellEnd"/>
      <w:r w:rsidR="00E26AB0" w:rsidRPr="00D768DC">
        <w:rPr>
          <w:rFonts w:ascii="Times New Roman" w:hAnsi="Times New Roman"/>
          <w:i/>
          <w:sz w:val="24"/>
          <w:szCs w:val="24"/>
        </w:rPr>
        <w:t xml:space="preserve"> Pregnancy</w:t>
      </w:r>
      <w:r w:rsidRPr="00D768DC">
        <w:rPr>
          <w:rFonts w:ascii="Times New Roman" w:hAnsi="Times New Roman"/>
          <w:i/>
          <w:sz w:val="24"/>
          <w:szCs w:val="24"/>
        </w:rPr>
        <w:t>,</w:t>
      </w:r>
      <w:r w:rsidRPr="00D768DC">
        <w:rPr>
          <w:rFonts w:ascii="Times New Roman" w:hAnsi="Times New Roman"/>
          <w:sz w:val="24"/>
          <w:szCs w:val="24"/>
        </w:rPr>
        <w:t xml:space="preserve"> 2019, </w:t>
      </w:r>
      <w:r w:rsidRPr="00D768DC">
        <w:rPr>
          <w:rFonts w:ascii="Times New Roman" w:hAnsi="Times New Roman"/>
          <w:b/>
          <w:sz w:val="24"/>
          <w:szCs w:val="24"/>
        </w:rPr>
        <w:t>38</w:t>
      </w:r>
      <w:r w:rsidRPr="00D768DC">
        <w:rPr>
          <w:rFonts w:ascii="Times New Roman" w:hAnsi="Times New Roman"/>
          <w:sz w:val="24"/>
          <w:szCs w:val="24"/>
        </w:rPr>
        <w:t xml:space="preserve">, </w:t>
      </w:r>
      <w:r w:rsidR="00E26AB0" w:rsidRPr="00D768DC">
        <w:rPr>
          <w:rFonts w:ascii="Times New Roman" w:hAnsi="Times New Roman"/>
          <w:sz w:val="24"/>
          <w:szCs w:val="24"/>
        </w:rPr>
        <w:t xml:space="preserve">201-207. </w:t>
      </w:r>
    </w:p>
    <w:p w14:paraId="69E08E3C" w14:textId="77777777" w:rsidR="00E26AB0" w:rsidRPr="00D768DC" w:rsidRDefault="00D768DC" w:rsidP="00146FD2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D768DC">
        <w:rPr>
          <w:rFonts w:ascii="Times New Roman" w:hAnsi="Times New Roman"/>
          <w:sz w:val="24"/>
          <w:szCs w:val="24"/>
        </w:rPr>
        <w:t xml:space="preserve">J. </w:t>
      </w:r>
      <w:proofErr w:type="spellStart"/>
      <w:r w:rsidR="00E26AB0" w:rsidRPr="00D768DC">
        <w:rPr>
          <w:rFonts w:ascii="Times New Roman" w:hAnsi="Times New Roman"/>
          <w:sz w:val="24"/>
          <w:szCs w:val="24"/>
        </w:rPr>
        <w:t>Nema</w:t>
      </w:r>
      <w:proofErr w:type="spellEnd"/>
      <w:r w:rsidR="00E26AB0" w:rsidRPr="00D768DC">
        <w:rPr>
          <w:rFonts w:ascii="Times New Roman" w:hAnsi="Times New Roman"/>
          <w:sz w:val="24"/>
          <w:szCs w:val="24"/>
        </w:rPr>
        <w:t xml:space="preserve">, </w:t>
      </w:r>
      <w:r w:rsidRPr="00D768DC">
        <w:rPr>
          <w:rFonts w:ascii="Times New Roman" w:hAnsi="Times New Roman"/>
          <w:sz w:val="24"/>
          <w:szCs w:val="24"/>
        </w:rPr>
        <w:t xml:space="preserve">D. </w:t>
      </w:r>
      <w:proofErr w:type="spellStart"/>
      <w:r w:rsidR="00E26AB0" w:rsidRPr="00D768DC">
        <w:rPr>
          <w:rFonts w:ascii="Times New Roman" w:hAnsi="Times New Roman"/>
          <w:sz w:val="24"/>
          <w:szCs w:val="24"/>
        </w:rPr>
        <w:t>Sundrani</w:t>
      </w:r>
      <w:proofErr w:type="spellEnd"/>
      <w:r w:rsidR="00DC571C">
        <w:rPr>
          <w:rFonts w:ascii="Times New Roman" w:hAnsi="Times New Roman"/>
          <w:sz w:val="24"/>
          <w:szCs w:val="24"/>
        </w:rPr>
        <w:t xml:space="preserve"> and</w:t>
      </w:r>
      <w:r w:rsidR="00E26AB0" w:rsidRPr="00D768DC">
        <w:rPr>
          <w:rFonts w:ascii="Times New Roman" w:hAnsi="Times New Roman"/>
          <w:sz w:val="24"/>
          <w:szCs w:val="24"/>
        </w:rPr>
        <w:t xml:space="preserve"> </w:t>
      </w:r>
      <w:r w:rsidRPr="00D768DC">
        <w:rPr>
          <w:rFonts w:ascii="Times New Roman" w:hAnsi="Times New Roman"/>
          <w:sz w:val="24"/>
          <w:szCs w:val="24"/>
        </w:rPr>
        <w:t xml:space="preserve">S. </w:t>
      </w:r>
      <w:r w:rsidR="00E26AB0" w:rsidRPr="00D768DC">
        <w:rPr>
          <w:rFonts w:ascii="Times New Roman" w:hAnsi="Times New Roman"/>
          <w:sz w:val="24"/>
          <w:szCs w:val="24"/>
        </w:rPr>
        <w:t>Joshi</w:t>
      </w:r>
      <w:r w:rsidRPr="00D768DC">
        <w:rPr>
          <w:rFonts w:ascii="Times New Roman" w:hAnsi="Times New Roman"/>
          <w:sz w:val="24"/>
          <w:szCs w:val="24"/>
        </w:rPr>
        <w:t>,</w:t>
      </w:r>
      <w:r w:rsidR="00E26AB0" w:rsidRPr="00D768DC">
        <w:rPr>
          <w:rFonts w:ascii="Times New Roman" w:hAnsi="Times New Roman"/>
          <w:sz w:val="24"/>
          <w:szCs w:val="24"/>
        </w:rPr>
        <w:t xml:space="preserve"> </w:t>
      </w:r>
      <w:r w:rsidR="00DF2518" w:rsidRPr="00AA69A8">
        <w:rPr>
          <w:rFonts w:ascii="Times New Roman" w:hAnsi="Times New Roman"/>
          <w:sz w:val="24"/>
          <w:szCs w:val="24"/>
        </w:rPr>
        <w:t>Prenatal vitamin D supplementation reduces blood pressure and improves placental angiogenesis in an animal model of preeclampsia</w:t>
      </w:r>
      <w:r w:rsidR="00DF2518">
        <w:rPr>
          <w:rFonts w:ascii="Times New Roman" w:hAnsi="Times New Roman"/>
          <w:sz w:val="24"/>
          <w:szCs w:val="24"/>
        </w:rPr>
        <w:t xml:space="preserve">, </w:t>
      </w:r>
      <w:r w:rsidRPr="00D768DC">
        <w:rPr>
          <w:rFonts w:ascii="Times New Roman" w:hAnsi="Times New Roman"/>
          <w:i/>
          <w:sz w:val="24"/>
          <w:szCs w:val="24"/>
        </w:rPr>
        <w:t xml:space="preserve">Food </w:t>
      </w:r>
      <w:proofErr w:type="spellStart"/>
      <w:r w:rsidRPr="00D768DC">
        <w:rPr>
          <w:rFonts w:ascii="Times New Roman" w:hAnsi="Times New Roman"/>
          <w:i/>
          <w:sz w:val="24"/>
          <w:szCs w:val="24"/>
        </w:rPr>
        <w:t>Funct</w:t>
      </w:r>
      <w:proofErr w:type="spellEnd"/>
      <w:r w:rsidRPr="00D768DC">
        <w:rPr>
          <w:rFonts w:ascii="Times New Roman" w:hAnsi="Times New Roman"/>
          <w:i/>
          <w:sz w:val="24"/>
          <w:szCs w:val="24"/>
        </w:rPr>
        <w:t>,</w:t>
      </w:r>
      <w:r w:rsidRPr="00D768DC">
        <w:rPr>
          <w:rFonts w:ascii="Times New Roman" w:hAnsi="Times New Roman"/>
          <w:sz w:val="24"/>
          <w:szCs w:val="24"/>
        </w:rPr>
        <w:t xml:space="preserve"> 2020, </w:t>
      </w:r>
      <w:r w:rsidRPr="00D768DC">
        <w:rPr>
          <w:rFonts w:ascii="Times New Roman" w:hAnsi="Times New Roman"/>
          <w:b/>
          <w:sz w:val="24"/>
          <w:szCs w:val="24"/>
        </w:rPr>
        <w:t>11</w:t>
      </w:r>
      <w:r w:rsidRPr="00D768DC">
        <w:rPr>
          <w:rFonts w:ascii="Times New Roman" w:hAnsi="Times New Roman"/>
          <w:sz w:val="24"/>
          <w:szCs w:val="24"/>
        </w:rPr>
        <w:t xml:space="preserve">, </w:t>
      </w:r>
      <w:r w:rsidR="00E26AB0" w:rsidRPr="00D768DC">
        <w:rPr>
          <w:rFonts w:ascii="Times New Roman" w:hAnsi="Times New Roman"/>
          <w:sz w:val="24"/>
          <w:szCs w:val="24"/>
        </w:rPr>
        <w:t xml:space="preserve">10413-10422. </w:t>
      </w:r>
    </w:p>
    <w:p w14:paraId="66BD84C9" w14:textId="77777777" w:rsidR="00E26AB0" w:rsidRPr="00AA69A8" w:rsidRDefault="008A4BA9" w:rsidP="00146FD2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A69A8">
        <w:rPr>
          <w:rFonts w:ascii="Times New Roman" w:hAnsi="Times New Roman"/>
          <w:sz w:val="24"/>
          <w:szCs w:val="24"/>
        </w:rPr>
        <w:t>J</w:t>
      </w:r>
      <w:r>
        <w:rPr>
          <w:rFonts w:ascii="Times New Roman" w:hAnsi="Times New Roman"/>
          <w:sz w:val="24"/>
          <w:szCs w:val="24"/>
        </w:rPr>
        <w:t>.</w:t>
      </w:r>
      <w:r w:rsidRPr="00AA69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26AB0" w:rsidRPr="00AA69A8">
        <w:rPr>
          <w:rFonts w:ascii="Times New Roman" w:hAnsi="Times New Roman"/>
          <w:sz w:val="24"/>
          <w:szCs w:val="24"/>
        </w:rPr>
        <w:t>Nema</w:t>
      </w:r>
      <w:proofErr w:type="spellEnd"/>
      <w:r w:rsidR="00E26AB0" w:rsidRPr="00AA69A8">
        <w:rPr>
          <w:rFonts w:ascii="Times New Roman" w:hAnsi="Times New Roman"/>
          <w:sz w:val="24"/>
          <w:szCs w:val="24"/>
        </w:rPr>
        <w:t xml:space="preserve">, </w:t>
      </w:r>
      <w:r w:rsidRPr="00AA69A8"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 xml:space="preserve">. </w:t>
      </w:r>
      <w:r w:rsidR="00E26AB0" w:rsidRPr="00AA69A8">
        <w:rPr>
          <w:rFonts w:ascii="Times New Roman" w:hAnsi="Times New Roman"/>
          <w:sz w:val="24"/>
          <w:szCs w:val="24"/>
        </w:rPr>
        <w:t xml:space="preserve">Randhir, </w:t>
      </w:r>
      <w:r w:rsidRPr="00AA69A8">
        <w:rPr>
          <w:rFonts w:ascii="Times New Roman" w:hAnsi="Times New Roman"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. </w:t>
      </w:r>
      <w:r w:rsidR="00E26AB0" w:rsidRPr="00AA69A8">
        <w:rPr>
          <w:rFonts w:ascii="Times New Roman" w:hAnsi="Times New Roman"/>
          <w:sz w:val="24"/>
          <w:szCs w:val="24"/>
        </w:rPr>
        <w:t xml:space="preserve">Wadhwani, </w:t>
      </w:r>
      <w:r w:rsidRPr="00AA69A8">
        <w:rPr>
          <w:rFonts w:ascii="Times New Roman" w:hAnsi="Times New Roman"/>
          <w:sz w:val="24"/>
          <w:szCs w:val="24"/>
        </w:rPr>
        <w:t>D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E26AB0" w:rsidRPr="00AA69A8">
        <w:rPr>
          <w:rFonts w:ascii="Times New Roman" w:hAnsi="Times New Roman"/>
          <w:sz w:val="24"/>
          <w:szCs w:val="24"/>
        </w:rPr>
        <w:t>Sundrani</w:t>
      </w:r>
      <w:proofErr w:type="spellEnd"/>
      <w:r>
        <w:rPr>
          <w:rFonts w:ascii="Times New Roman" w:hAnsi="Times New Roman"/>
          <w:sz w:val="24"/>
          <w:szCs w:val="24"/>
        </w:rPr>
        <w:t xml:space="preserve"> and</w:t>
      </w:r>
      <w:r w:rsidR="00E26AB0" w:rsidRPr="00AA69A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S. </w:t>
      </w:r>
      <w:r w:rsidR="00E26AB0" w:rsidRPr="00AA69A8">
        <w:rPr>
          <w:rFonts w:ascii="Times New Roman" w:hAnsi="Times New Roman"/>
          <w:sz w:val="24"/>
          <w:szCs w:val="24"/>
        </w:rPr>
        <w:t>Joshi</w:t>
      </w:r>
      <w:r>
        <w:rPr>
          <w:rFonts w:ascii="Times New Roman" w:hAnsi="Times New Roman"/>
          <w:sz w:val="24"/>
          <w:szCs w:val="24"/>
        </w:rPr>
        <w:t xml:space="preserve">, </w:t>
      </w:r>
      <w:r w:rsidR="00DF2518" w:rsidRPr="00AA69A8">
        <w:rPr>
          <w:rFonts w:ascii="Times New Roman" w:hAnsi="Times New Roman"/>
          <w:sz w:val="24"/>
          <w:szCs w:val="24"/>
        </w:rPr>
        <w:t>Maternal vitamin D deficiency reduces docosahexaenoic acid, placental growth factor and peroxisome proliferator activated receptor gamma levels in the pup brain in a rat model of preeclampsia</w:t>
      </w:r>
      <w:r w:rsidR="00DF2518">
        <w:rPr>
          <w:rFonts w:ascii="Times New Roman" w:hAnsi="Times New Roman"/>
          <w:sz w:val="24"/>
          <w:szCs w:val="24"/>
        </w:rPr>
        <w:t>,</w:t>
      </w:r>
      <w:r w:rsidR="00DF2518" w:rsidRPr="008A4BA9">
        <w:rPr>
          <w:rFonts w:ascii="Times New Roman" w:hAnsi="Times New Roman"/>
          <w:i/>
          <w:sz w:val="24"/>
          <w:szCs w:val="24"/>
        </w:rPr>
        <w:t xml:space="preserve"> </w:t>
      </w:r>
      <w:r w:rsidR="00E26AB0" w:rsidRPr="008A4BA9">
        <w:rPr>
          <w:rFonts w:ascii="Times New Roman" w:hAnsi="Times New Roman"/>
          <w:i/>
          <w:sz w:val="24"/>
          <w:szCs w:val="24"/>
        </w:rPr>
        <w:t xml:space="preserve">Prostaglandins </w:t>
      </w:r>
      <w:proofErr w:type="spellStart"/>
      <w:r w:rsidR="00E26AB0" w:rsidRPr="008A4BA9">
        <w:rPr>
          <w:rFonts w:ascii="Times New Roman" w:hAnsi="Times New Roman"/>
          <w:i/>
          <w:sz w:val="24"/>
          <w:szCs w:val="24"/>
        </w:rPr>
        <w:t>Leukot</w:t>
      </w:r>
      <w:proofErr w:type="spellEnd"/>
      <w:r w:rsidR="00E26AB0" w:rsidRPr="008A4BA9">
        <w:rPr>
          <w:rFonts w:ascii="Times New Roman" w:hAnsi="Times New Roman"/>
          <w:i/>
          <w:sz w:val="24"/>
          <w:szCs w:val="24"/>
        </w:rPr>
        <w:t xml:space="preserve"> Essent Fatty Acids</w:t>
      </w:r>
      <w:r w:rsidR="00D768DC">
        <w:rPr>
          <w:rFonts w:ascii="Times New Roman" w:hAnsi="Times New Roman"/>
          <w:sz w:val="24"/>
          <w:szCs w:val="24"/>
        </w:rPr>
        <w:t xml:space="preserve">, 2021, </w:t>
      </w:r>
      <w:r w:rsidR="00D768DC" w:rsidRPr="00D768DC">
        <w:rPr>
          <w:rFonts w:ascii="Times New Roman" w:hAnsi="Times New Roman"/>
          <w:b/>
          <w:sz w:val="24"/>
          <w:szCs w:val="24"/>
        </w:rPr>
        <w:t>175</w:t>
      </w:r>
      <w:r w:rsidR="00D768DC">
        <w:rPr>
          <w:rFonts w:ascii="Times New Roman" w:hAnsi="Times New Roman"/>
          <w:sz w:val="24"/>
          <w:szCs w:val="24"/>
        </w:rPr>
        <w:t xml:space="preserve">, </w:t>
      </w:r>
      <w:r w:rsidR="00E26AB0" w:rsidRPr="00AA69A8">
        <w:rPr>
          <w:rFonts w:ascii="Times New Roman" w:hAnsi="Times New Roman"/>
          <w:sz w:val="24"/>
          <w:szCs w:val="24"/>
        </w:rPr>
        <w:t xml:space="preserve">102364. </w:t>
      </w:r>
    </w:p>
    <w:p w14:paraId="0F9C0FEE" w14:textId="77777777" w:rsidR="00E26AB0" w:rsidRDefault="00E26AB0" w:rsidP="00146FD2">
      <w:pPr>
        <w:spacing w:after="0"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14:paraId="711BC911" w14:textId="77777777" w:rsidR="00545981" w:rsidRDefault="00545981" w:rsidP="00146FD2">
      <w:pPr>
        <w:spacing w:after="0"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14:paraId="51FD8670" w14:textId="77777777" w:rsidR="00545981" w:rsidRDefault="00545981" w:rsidP="00146FD2">
      <w:pPr>
        <w:spacing w:after="0"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14:paraId="061B5ADF" w14:textId="77777777" w:rsidR="00545981" w:rsidRDefault="00545981" w:rsidP="00146FD2">
      <w:pPr>
        <w:spacing w:after="0"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14:paraId="6279CADE" w14:textId="77777777" w:rsidR="00181A72" w:rsidRDefault="00181A72" w:rsidP="00146FD2">
      <w:pPr>
        <w:spacing w:after="0"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14:paraId="756886C7" w14:textId="77777777" w:rsidR="00181A72" w:rsidRDefault="00181A72" w:rsidP="00146FD2">
      <w:pPr>
        <w:spacing w:after="0"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14:paraId="46078238" w14:textId="77777777" w:rsidR="00181A72" w:rsidRDefault="00181A72" w:rsidP="00146FD2">
      <w:pPr>
        <w:spacing w:after="0"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14:paraId="291B76FC" w14:textId="77777777" w:rsidR="00181A72" w:rsidRDefault="00181A72" w:rsidP="00146FD2">
      <w:pPr>
        <w:spacing w:after="0"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14:paraId="1DB076D1" w14:textId="77777777" w:rsidR="00545981" w:rsidRDefault="00545981" w:rsidP="00146FD2">
      <w:pPr>
        <w:spacing w:after="0"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14:paraId="15CAFE87" w14:textId="77777777" w:rsidR="00545981" w:rsidRDefault="00545981" w:rsidP="00146FD2">
      <w:pPr>
        <w:spacing w:after="0"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p w14:paraId="27934947" w14:textId="77777777" w:rsidR="00FE7177" w:rsidRDefault="00FE7177" w:rsidP="00FE717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IN" w:eastAsia="en-IN"/>
        </w:rPr>
      </w:pPr>
    </w:p>
    <w:p w14:paraId="586EE02A" w14:textId="77777777" w:rsidR="00FE7177" w:rsidRPr="00AA69A8" w:rsidRDefault="00FE7177" w:rsidP="00FE71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A69A8">
        <w:rPr>
          <w:rFonts w:ascii="Times New Roman" w:hAnsi="Times New Roman"/>
          <w:bCs/>
          <w:sz w:val="24"/>
          <w:szCs w:val="24"/>
        </w:rPr>
        <w:t>.</w:t>
      </w:r>
    </w:p>
    <w:p w14:paraId="309A8E04" w14:textId="77777777" w:rsidR="00545981" w:rsidRPr="00AA69A8" w:rsidRDefault="00545981" w:rsidP="00146FD2">
      <w:pPr>
        <w:spacing w:after="0" w:line="36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</w:p>
    <w:sectPr w:rsidR="00545981" w:rsidRPr="00AA69A8" w:rsidSect="00146FD2">
      <w:headerReference w:type="default" r:id="rId11"/>
      <w:footerReference w:type="default" r:id="rId12"/>
      <w:pgSz w:w="12240" w:h="15840" w:code="1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9CE0F" w14:textId="77777777" w:rsidR="003734E7" w:rsidRPr="00110F9E" w:rsidRDefault="003734E7" w:rsidP="00110F9E">
      <w:pPr>
        <w:pStyle w:val="NormalWeb"/>
        <w:spacing w:before="0" w:after="0"/>
        <w:rPr>
          <w:rFonts w:ascii="Calibri" w:eastAsia="Calibri" w:hAnsi="Calibri"/>
          <w:sz w:val="22"/>
          <w:szCs w:val="22"/>
        </w:rPr>
      </w:pPr>
      <w:r>
        <w:separator/>
      </w:r>
    </w:p>
  </w:endnote>
  <w:endnote w:type="continuationSeparator" w:id="0">
    <w:p w14:paraId="644A2218" w14:textId="77777777" w:rsidR="003734E7" w:rsidRPr="00110F9E" w:rsidRDefault="003734E7" w:rsidP="00110F9E">
      <w:pPr>
        <w:pStyle w:val="NormalWeb"/>
        <w:spacing w:before="0" w:after="0"/>
        <w:rPr>
          <w:rFonts w:ascii="Calibri" w:eastAsia="Calibri" w:hAnsi="Calibr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1018438"/>
      <w:docPartObj>
        <w:docPartGallery w:val="Page Numbers (Bottom of Page)"/>
        <w:docPartUnique/>
      </w:docPartObj>
    </w:sdtPr>
    <w:sdtEndPr/>
    <w:sdtContent>
      <w:p w14:paraId="42943875" w14:textId="77777777" w:rsidR="00186B1D" w:rsidRDefault="004634A5">
        <w:pPr>
          <w:pStyle w:val="Footer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42202A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4B46A67D" w14:textId="77777777" w:rsidR="00186B1D" w:rsidRDefault="00186B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744130" w14:textId="77777777" w:rsidR="003734E7" w:rsidRPr="00110F9E" w:rsidRDefault="003734E7" w:rsidP="00110F9E">
      <w:pPr>
        <w:pStyle w:val="NormalWeb"/>
        <w:spacing w:before="0" w:after="0"/>
        <w:rPr>
          <w:rFonts w:ascii="Calibri" w:eastAsia="Calibri" w:hAnsi="Calibri"/>
          <w:sz w:val="22"/>
          <w:szCs w:val="22"/>
        </w:rPr>
      </w:pPr>
      <w:r>
        <w:separator/>
      </w:r>
    </w:p>
  </w:footnote>
  <w:footnote w:type="continuationSeparator" w:id="0">
    <w:p w14:paraId="11FD1E2C" w14:textId="77777777" w:rsidR="003734E7" w:rsidRPr="00110F9E" w:rsidRDefault="003734E7" w:rsidP="00110F9E">
      <w:pPr>
        <w:pStyle w:val="NormalWeb"/>
        <w:spacing w:before="0" w:after="0"/>
        <w:rPr>
          <w:rFonts w:ascii="Calibri" w:eastAsia="Calibri" w:hAnsi="Calibr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B4346" w14:textId="77777777" w:rsidR="00CA2389" w:rsidRDefault="00CA2389">
    <w:pPr>
      <w:pStyle w:val="Header"/>
    </w:pPr>
  </w:p>
  <w:p w14:paraId="5E20AC9E" w14:textId="77777777" w:rsidR="00CA2389" w:rsidRDefault="00CA23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243F6"/>
    <w:multiLevelType w:val="hybridMultilevel"/>
    <w:tmpl w:val="FA3EBA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3E07A7"/>
    <w:multiLevelType w:val="hybridMultilevel"/>
    <w:tmpl w:val="66BA7D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D2F56"/>
    <w:multiLevelType w:val="multilevel"/>
    <w:tmpl w:val="3768F8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52097722"/>
    <w:multiLevelType w:val="hybridMultilevel"/>
    <w:tmpl w:val="6CB0F8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383403"/>
    <w:multiLevelType w:val="hybridMultilevel"/>
    <w:tmpl w:val="2DE2B888"/>
    <w:lvl w:ilvl="0" w:tplc="D47E62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303E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0078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0455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226A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0E28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402B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3CBC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FAFB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55B7100"/>
    <w:multiLevelType w:val="multilevel"/>
    <w:tmpl w:val="CB40C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818"/>
    <w:rsid w:val="00000951"/>
    <w:rsid w:val="00021A0E"/>
    <w:rsid w:val="00021F0A"/>
    <w:rsid w:val="00023DD1"/>
    <w:rsid w:val="00024FE2"/>
    <w:rsid w:val="0002673C"/>
    <w:rsid w:val="00031112"/>
    <w:rsid w:val="000367D4"/>
    <w:rsid w:val="00036977"/>
    <w:rsid w:val="000407FE"/>
    <w:rsid w:val="00040984"/>
    <w:rsid w:val="0004438A"/>
    <w:rsid w:val="00044B0A"/>
    <w:rsid w:val="000468C2"/>
    <w:rsid w:val="0005077A"/>
    <w:rsid w:val="00051708"/>
    <w:rsid w:val="0005421E"/>
    <w:rsid w:val="00055155"/>
    <w:rsid w:val="00056214"/>
    <w:rsid w:val="000601F5"/>
    <w:rsid w:val="0006393D"/>
    <w:rsid w:val="00065FD5"/>
    <w:rsid w:val="00070C76"/>
    <w:rsid w:val="000719E5"/>
    <w:rsid w:val="00073979"/>
    <w:rsid w:val="000761BA"/>
    <w:rsid w:val="000831C2"/>
    <w:rsid w:val="000833BD"/>
    <w:rsid w:val="000867CF"/>
    <w:rsid w:val="000869CA"/>
    <w:rsid w:val="00086E5E"/>
    <w:rsid w:val="00090257"/>
    <w:rsid w:val="00093587"/>
    <w:rsid w:val="000A093E"/>
    <w:rsid w:val="000A1DC2"/>
    <w:rsid w:val="000A611F"/>
    <w:rsid w:val="000A6B18"/>
    <w:rsid w:val="000A760A"/>
    <w:rsid w:val="000B114D"/>
    <w:rsid w:val="000B17BE"/>
    <w:rsid w:val="000B366B"/>
    <w:rsid w:val="000B5C7F"/>
    <w:rsid w:val="000B5F0C"/>
    <w:rsid w:val="000B751F"/>
    <w:rsid w:val="000B7C7B"/>
    <w:rsid w:val="000C1077"/>
    <w:rsid w:val="000C1419"/>
    <w:rsid w:val="000C2630"/>
    <w:rsid w:val="000C482D"/>
    <w:rsid w:val="000C568D"/>
    <w:rsid w:val="000E1262"/>
    <w:rsid w:val="000E2DF8"/>
    <w:rsid w:val="000E34CF"/>
    <w:rsid w:val="000E5DDF"/>
    <w:rsid w:val="000F018D"/>
    <w:rsid w:val="000F2BDC"/>
    <w:rsid w:val="000F3BED"/>
    <w:rsid w:val="000F3F38"/>
    <w:rsid w:val="000F4A76"/>
    <w:rsid w:val="000F4BA7"/>
    <w:rsid w:val="001007E6"/>
    <w:rsid w:val="001026A6"/>
    <w:rsid w:val="00103383"/>
    <w:rsid w:val="00103EF7"/>
    <w:rsid w:val="00105215"/>
    <w:rsid w:val="0011010A"/>
    <w:rsid w:val="00110EA7"/>
    <w:rsid w:val="00110F9E"/>
    <w:rsid w:val="00113EDF"/>
    <w:rsid w:val="001223C3"/>
    <w:rsid w:val="001227E7"/>
    <w:rsid w:val="00122A3F"/>
    <w:rsid w:val="001245F1"/>
    <w:rsid w:val="00125E1C"/>
    <w:rsid w:val="001301BD"/>
    <w:rsid w:val="00130C4D"/>
    <w:rsid w:val="001311B3"/>
    <w:rsid w:val="001342E4"/>
    <w:rsid w:val="00141FA1"/>
    <w:rsid w:val="001448CA"/>
    <w:rsid w:val="00145AAD"/>
    <w:rsid w:val="001462C0"/>
    <w:rsid w:val="00146FD2"/>
    <w:rsid w:val="0015120D"/>
    <w:rsid w:val="001539EB"/>
    <w:rsid w:val="001579D3"/>
    <w:rsid w:val="00157B32"/>
    <w:rsid w:val="00161824"/>
    <w:rsid w:val="001627B0"/>
    <w:rsid w:val="00164F87"/>
    <w:rsid w:val="00165BBF"/>
    <w:rsid w:val="0016695C"/>
    <w:rsid w:val="001672A1"/>
    <w:rsid w:val="00171EA8"/>
    <w:rsid w:val="00172B18"/>
    <w:rsid w:val="001737ED"/>
    <w:rsid w:val="00174087"/>
    <w:rsid w:val="00174586"/>
    <w:rsid w:val="00177421"/>
    <w:rsid w:val="001774D1"/>
    <w:rsid w:val="00181A72"/>
    <w:rsid w:val="00182983"/>
    <w:rsid w:val="00182A51"/>
    <w:rsid w:val="00186B1D"/>
    <w:rsid w:val="00187E0E"/>
    <w:rsid w:val="0019328A"/>
    <w:rsid w:val="00195601"/>
    <w:rsid w:val="00195A2C"/>
    <w:rsid w:val="00195AB8"/>
    <w:rsid w:val="00196C57"/>
    <w:rsid w:val="001A11EC"/>
    <w:rsid w:val="001A3140"/>
    <w:rsid w:val="001A4B2C"/>
    <w:rsid w:val="001B085A"/>
    <w:rsid w:val="001B0D86"/>
    <w:rsid w:val="001B504E"/>
    <w:rsid w:val="001B6E70"/>
    <w:rsid w:val="001B7817"/>
    <w:rsid w:val="001C1504"/>
    <w:rsid w:val="001C1979"/>
    <w:rsid w:val="001C35E0"/>
    <w:rsid w:val="001D7577"/>
    <w:rsid w:val="001E38C0"/>
    <w:rsid w:val="001E6A00"/>
    <w:rsid w:val="001E6AA4"/>
    <w:rsid w:val="001F1878"/>
    <w:rsid w:val="001F4977"/>
    <w:rsid w:val="001F5E1C"/>
    <w:rsid w:val="001F7771"/>
    <w:rsid w:val="002028DB"/>
    <w:rsid w:val="00202AD0"/>
    <w:rsid w:val="00202CFD"/>
    <w:rsid w:val="00205A79"/>
    <w:rsid w:val="0020674F"/>
    <w:rsid w:val="00207115"/>
    <w:rsid w:val="0020724A"/>
    <w:rsid w:val="002108B4"/>
    <w:rsid w:val="0021344A"/>
    <w:rsid w:val="002135E9"/>
    <w:rsid w:val="002170DD"/>
    <w:rsid w:val="00220197"/>
    <w:rsid w:val="00220272"/>
    <w:rsid w:val="00220E39"/>
    <w:rsid w:val="00224639"/>
    <w:rsid w:val="00231ABD"/>
    <w:rsid w:val="002333BD"/>
    <w:rsid w:val="00235B2D"/>
    <w:rsid w:val="00236758"/>
    <w:rsid w:val="00236789"/>
    <w:rsid w:val="002434DC"/>
    <w:rsid w:val="0024734A"/>
    <w:rsid w:val="00254BF5"/>
    <w:rsid w:val="0026337B"/>
    <w:rsid w:val="00270EEC"/>
    <w:rsid w:val="00274AED"/>
    <w:rsid w:val="0027643A"/>
    <w:rsid w:val="00276A45"/>
    <w:rsid w:val="00282981"/>
    <w:rsid w:val="002830E0"/>
    <w:rsid w:val="00284AD2"/>
    <w:rsid w:val="0028553A"/>
    <w:rsid w:val="00290ECF"/>
    <w:rsid w:val="00294BBD"/>
    <w:rsid w:val="0029641F"/>
    <w:rsid w:val="00297318"/>
    <w:rsid w:val="002A045C"/>
    <w:rsid w:val="002A5C7C"/>
    <w:rsid w:val="002B07C5"/>
    <w:rsid w:val="002B61FF"/>
    <w:rsid w:val="002C2FAD"/>
    <w:rsid w:val="002C3EBC"/>
    <w:rsid w:val="002C542E"/>
    <w:rsid w:val="002C7439"/>
    <w:rsid w:val="002D3EAE"/>
    <w:rsid w:val="002E146F"/>
    <w:rsid w:val="002E3F6D"/>
    <w:rsid w:val="002E4574"/>
    <w:rsid w:val="002F03CB"/>
    <w:rsid w:val="002F04A6"/>
    <w:rsid w:val="002F4E1B"/>
    <w:rsid w:val="002F7225"/>
    <w:rsid w:val="002F7A89"/>
    <w:rsid w:val="00301595"/>
    <w:rsid w:val="003030E2"/>
    <w:rsid w:val="003040FF"/>
    <w:rsid w:val="003046C6"/>
    <w:rsid w:val="0030639E"/>
    <w:rsid w:val="003074E5"/>
    <w:rsid w:val="00312E42"/>
    <w:rsid w:val="00313F9D"/>
    <w:rsid w:val="00317398"/>
    <w:rsid w:val="00320CBC"/>
    <w:rsid w:val="003220EB"/>
    <w:rsid w:val="003242D0"/>
    <w:rsid w:val="00332515"/>
    <w:rsid w:val="0033378F"/>
    <w:rsid w:val="00335F24"/>
    <w:rsid w:val="00341F89"/>
    <w:rsid w:val="00342186"/>
    <w:rsid w:val="0034326D"/>
    <w:rsid w:val="003524D4"/>
    <w:rsid w:val="0035254E"/>
    <w:rsid w:val="0035487D"/>
    <w:rsid w:val="003549FF"/>
    <w:rsid w:val="00356C2D"/>
    <w:rsid w:val="00357571"/>
    <w:rsid w:val="003575BB"/>
    <w:rsid w:val="00360DD7"/>
    <w:rsid w:val="003624FF"/>
    <w:rsid w:val="0036252E"/>
    <w:rsid w:val="0037199B"/>
    <w:rsid w:val="00371DA7"/>
    <w:rsid w:val="00372B59"/>
    <w:rsid w:val="003734E7"/>
    <w:rsid w:val="003803A5"/>
    <w:rsid w:val="00380A75"/>
    <w:rsid w:val="00383638"/>
    <w:rsid w:val="00384739"/>
    <w:rsid w:val="0038534F"/>
    <w:rsid w:val="003908B3"/>
    <w:rsid w:val="00392910"/>
    <w:rsid w:val="00395469"/>
    <w:rsid w:val="00395534"/>
    <w:rsid w:val="0039698D"/>
    <w:rsid w:val="003B26D1"/>
    <w:rsid w:val="003B59C5"/>
    <w:rsid w:val="003B5DB1"/>
    <w:rsid w:val="003B6011"/>
    <w:rsid w:val="003B637A"/>
    <w:rsid w:val="003C3C7E"/>
    <w:rsid w:val="003C3EE7"/>
    <w:rsid w:val="003C46AC"/>
    <w:rsid w:val="003C59C1"/>
    <w:rsid w:val="003C5F07"/>
    <w:rsid w:val="003C6F20"/>
    <w:rsid w:val="003D2098"/>
    <w:rsid w:val="003D405E"/>
    <w:rsid w:val="003D737F"/>
    <w:rsid w:val="003D748F"/>
    <w:rsid w:val="003E2CA5"/>
    <w:rsid w:val="003E3641"/>
    <w:rsid w:val="003E74FE"/>
    <w:rsid w:val="003F0848"/>
    <w:rsid w:val="003F1518"/>
    <w:rsid w:val="003F4E70"/>
    <w:rsid w:val="003F5A5E"/>
    <w:rsid w:val="004003AF"/>
    <w:rsid w:val="0040318E"/>
    <w:rsid w:val="004052DB"/>
    <w:rsid w:val="004068F2"/>
    <w:rsid w:val="0041032C"/>
    <w:rsid w:val="0042202A"/>
    <w:rsid w:val="00422353"/>
    <w:rsid w:val="0042275E"/>
    <w:rsid w:val="00424DB4"/>
    <w:rsid w:val="00427379"/>
    <w:rsid w:val="00430943"/>
    <w:rsid w:val="004313EF"/>
    <w:rsid w:val="004325A0"/>
    <w:rsid w:val="00434BFC"/>
    <w:rsid w:val="0044213D"/>
    <w:rsid w:val="004424C3"/>
    <w:rsid w:val="00443799"/>
    <w:rsid w:val="00450587"/>
    <w:rsid w:val="00451173"/>
    <w:rsid w:val="00452F27"/>
    <w:rsid w:val="00454181"/>
    <w:rsid w:val="00454640"/>
    <w:rsid w:val="004634A5"/>
    <w:rsid w:val="00463786"/>
    <w:rsid w:val="00463BEF"/>
    <w:rsid w:val="00466C8D"/>
    <w:rsid w:val="004707FE"/>
    <w:rsid w:val="00471F0B"/>
    <w:rsid w:val="0047728E"/>
    <w:rsid w:val="00477BCD"/>
    <w:rsid w:val="00477C27"/>
    <w:rsid w:val="00480554"/>
    <w:rsid w:val="00480639"/>
    <w:rsid w:val="00491F3E"/>
    <w:rsid w:val="004942A8"/>
    <w:rsid w:val="00495744"/>
    <w:rsid w:val="00495CBF"/>
    <w:rsid w:val="004A2AC0"/>
    <w:rsid w:val="004A35E2"/>
    <w:rsid w:val="004A5CCF"/>
    <w:rsid w:val="004A5E6A"/>
    <w:rsid w:val="004A7264"/>
    <w:rsid w:val="004A7880"/>
    <w:rsid w:val="004A799B"/>
    <w:rsid w:val="004B3382"/>
    <w:rsid w:val="004B37A3"/>
    <w:rsid w:val="004B6C58"/>
    <w:rsid w:val="004B7EEB"/>
    <w:rsid w:val="004C1B74"/>
    <w:rsid w:val="004C1F09"/>
    <w:rsid w:val="004C4141"/>
    <w:rsid w:val="004C4CB5"/>
    <w:rsid w:val="004C55C4"/>
    <w:rsid w:val="004D1A42"/>
    <w:rsid w:val="004D5067"/>
    <w:rsid w:val="004D5151"/>
    <w:rsid w:val="004D6633"/>
    <w:rsid w:val="004D6674"/>
    <w:rsid w:val="004E201A"/>
    <w:rsid w:val="004E22E9"/>
    <w:rsid w:val="004E2C26"/>
    <w:rsid w:val="004E36A0"/>
    <w:rsid w:val="004E4761"/>
    <w:rsid w:val="004E5172"/>
    <w:rsid w:val="004E78AD"/>
    <w:rsid w:val="004F14E7"/>
    <w:rsid w:val="004F29DF"/>
    <w:rsid w:val="004F600D"/>
    <w:rsid w:val="004F608F"/>
    <w:rsid w:val="004F6668"/>
    <w:rsid w:val="005009BC"/>
    <w:rsid w:val="005042A7"/>
    <w:rsid w:val="005064C6"/>
    <w:rsid w:val="005124F5"/>
    <w:rsid w:val="00514F4A"/>
    <w:rsid w:val="00515788"/>
    <w:rsid w:val="00516FC5"/>
    <w:rsid w:val="00522590"/>
    <w:rsid w:val="00523B4F"/>
    <w:rsid w:val="00527AFF"/>
    <w:rsid w:val="00531016"/>
    <w:rsid w:val="00531847"/>
    <w:rsid w:val="005352F4"/>
    <w:rsid w:val="00545981"/>
    <w:rsid w:val="00546B73"/>
    <w:rsid w:val="0055324F"/>
    <w:rsid w:val="00553730"/>
    <w:rsid w:val="005541C5"/>
    <w:rsid w:val="005546AD"/>
    <w:rsid w:val="00561703"/>
    <w:rsid w:val="005617F5"/>
    <w:rsid w:val="00564224"/>
    <w:rsid w:val="00564692"/>
    <w:rsid w:val="005713F0"/>
    <w:rsid w:val="00576450"/>
    <w:rsid w:val="00580662"/>
    <w:rsid w:val="00584537"/>
    <w:rsid w:val="00586C12"/>
    <w:rsid w:val="00587759"/>
    <w:rsid w:val="00590809"/>
    <w:rsid w:val="005959C4"/>
    <w:rsid w:val="00595EDA"/>
    <w:rsid w:val="005A295B"/>
    <w:rsid w:val="005A45A4"/>
    <w:rsid w:val="005B11C1"/>
    <w:rsid w:val="005B27B1"/>
    <w:rsid w:val="005C0803"/>
    <w:rsid w:val="005D4A66"/>
    <w:rsid w:val="005E5225"/>
    <w:rsid w:val="005E5F82"/>
    <w:rsid w:val="005F2BFD"/>
    <w:rsid w:val="005F366C"/>
    <w:rsid w:val="005F3CDB"/>
    <w:rsid w:val="005F7A06"/>
    <w:rsid w:val="0060067B"/>
    <w:rsid w:val="0060152A"/>
    <w:rsid w:val="006038CF"/>
    <w:rsid w:val="00603A03"/>
    <w:rsid w:val="0060510A"/>
    <w:rsid w:val="0061746B"/>
    <w:rsid w:val="006239C2"/>
    <w:rsid w:val="006267FB"/>
    <w:rsid w:val="00631DD5"/>
    <w:rsid w:val="00634701"/>
    <w:rsid w:val="00636FF9"/>
    <w:rsid w:val="00644254"/>
    <w:rsid w:val="0064676D"/>
    <w:rsid w:val="0064777B"/>
    <w:rsid w:val="00651234"/>
    <w:rsid w:val="00652457"/>
    <w:rsid w:val="00656CCD"/>
    <w:rsid w:val="0066080B"/>
    <w:rsid w:val="006621A0"/>
    <w:rsid w:val="00662577"/>
    <w:rsid w:val="00664545"/>
    <w:rsid w:val="00664AE4"/>
    <w:rsid w:val="006669F3"/>
    <w:rsid w:val="00673DF5"/>
    <w:rsid w:val="00677CF4"/>
    <w:rsid w:val="00683DDC"/>
    <w:rsid w:val="00684B09"/>
    <w:rsid w:val="00684B62"/>
    <w:rsid w:val="006958E7"/>
    <w:rsid w:val="006A2F53"/>
    <w:rsid w:val="006A3D5D"/>
    <w:rsid w:val="006A5F8D"/>
    <w:rsid w:val="006A7268"/>
    <w:rsid w:val="006A7A5C"/>
    <w:rsid w:val="006B059F"/>
    <w:rsid w:val="006B3061"/>
    <w:rsid w:val="006B3ADB"/>
    <w:rsid w:val="006B7662"/>
    <w:rsid w:val="006C5DFF"/>
    <w:rsid w:val="006C6158"/>
    <w:rsid w:val="006C64EC"/>
    <w:rsid w:val="006D100D"/>
    <w:rsid w:val="006D2ED0"/>
    <w:rsid w:val="006D3B67"/>
    <w:rsid w:val="006D3DB0"/>
    <w:rsid w:val="006D43E5"/>
    <w:rsid w:val="006D6829"/>
    <w:rsid w:val="006E04D9"/>
    <w:rsid w:val="006E0B95"/>
    <w:rsid w:val="006E23DA"/>
    <w:rsid w:val="006E5214"/>
    <w:rsid w:val="006F174D"/>
    <w:rsid w:val="006F19C2"/>
    <w:rsid w:val="006F3EDE"/>
    <w:rsid w:val="006F450F"/>
    <w:rsid w:val="006F4804"/>
    <w:rsid w:val="006F6D91"/>
    <w:rsid w:val="007000A1"/>
    <w:rsid w:val="007005A5"/>
    <w:rsid w:val="00700D78"/>
    <w:rsid w:val="0070267F"/>
    <w:rsid w:val="00702830"/>
    <w:rsid w:val="00704F1E"/>
    <w:rsid w:val="007050B9"/>
    <w:rsid w:val="00707A93"/>
    <w:rsid w:val="0071256B"/>
    <w:rsid w:val="00721656"/>
    <w:rsid w:val="00721AD1"/>
    <w:rsid w:val="007233EF"/>
    <w:rsid w:val="00725EB1"/>
    <w:rsid w:val="00726D97"/>
    <w:rsid w:val="00736BDB"/>
    <w:rsid w:val="00741993"/>
    <w:rsid w:val="00742F1E"/>
    <w:rsid w:val="007447D5"/>
    <w:rsid w:val="00752114"/>
    <w:rsid w:val="00756014"/>
    <w:rsid w:val="00771872"/>
    <w:rsid w:val="0077332A"/>
    <w:rsid w:val="0077527E"/>
    <w:rsid w:val="007752EA"/>
    <w:rsid w:val="007765F9"/>
    <w:rsid w:val="00777571"/>
    <w:rsid w:val="00777BDE"/>
    <w:rsid w:val="007826E6"/>
    <w:rsid w:val="00790AB7"/>
    <w:rsid w:val="00791723"/>
    <w:rsid w:val="00794261"/>
    <w:rsid w:val="0079522F"/>
    <w:rsid w:val="007964DE"/>
    <w:rsid w:val="00797C83"/>
    <w:rsid w:val="00797D7E"/>
    <w:rsid w:val="007A0186"/>
    <w:rsid w:val="007A3BB9"/>
    <w:rsid w:val="007A41D0"/>
    <w:rsid w:val="007B24F2"/>
    <w:rsid w:val="007B3BDB"/>
    <w:rsid w:val="007B3D48"/>
    <w:rsid w:val="007B5595"/>
    <w:rsid w:val="007B5C1B"/>
    <w:rsid w:val="007C1FC6"/>
    <w:rsid w:val="007C431F"/>
    <w:rsid w:val="007C48BD"/>
    <w:rsid w:val="007C50F6"/>
    <w:rsid w:val="007D1F52"/>
    <w:rsid w:val="007D23EA"/>
    <w:rsid w:val="007D2C29"/>
    <w:rsid w:val="007D351D"/>
    <w:rsid w:val="007D47FC"/>
    <w:rsid w:val="007D6DD3"/>
    <w:rsid w:val="007D7B87"/>
    <w:rsid w:val="007E05E4"/>
    <w:rsid w:val="007E236E"/>
    <w:rsid w:val="007E4073"/>
    <w:rsid w:val="007E456F"/>
    <w:rsid w:val="007E7A0A"/>
    <w:rsid w:val="007F2785"/>
    <w:rsid w:val="00802F9E"/>
    <w:rsid w:val="00803FA1"/>
    <w:rsid w:val="00804043"/>
    <w:rsid w:val="00805701"/>
    <w:rsid w:val="0080708C"/>
    <w:rsid w:val="00807F39"/>
    <w:rsid w:val="008110E6"/>
    <w:rsid w:val="00813FD0"/>
    <w:rsid w:val="008143FC"/>
    <w:rsid w:val="008213BE"/>
    <w:rsid w:val="0082632E"/>
    <w:rsid w:val="0083176B"/>
    <w:rsid w:val="0083383F"/>
    <w:rsid w:val="00833E81"/>
    <w:rsid w:val="00841F4E"/>
    <w:rsid w:val="00842B4B"/>
    <w:rsid w:val="0085255C"/>
    <w:rsid w:val="00853CF6"/>
    <w:rsid w:val="008619D0"/>
    <w:rsid w:val="00861CC8"/>
    <w:rsid w:val="00865F34"/>
    <w:rsid w:val="00871369"/>
    <w:rsid w:val="00874487"/>
    <w:rsid w:val="00875FDE"/>
    <w:rsid w:val="00881C39"/>
    <w:rsid w:val="00882F1D"/>
    <w:rsid w:val="008943D3"/>
    <w:rsid w:val="0089595F"/>
    <w:rsid w:val="00895B0C"/>
    <w:rsid w:val="008966A0"/>
    <w:rsid w:val="008A0535"/>
    <w:rsid w:val="008A4BA9"/>
    <w:rsid w:val="008A501E"/>
    <w:rsid w:val="008A7955"/>
    <w:rsid w:val="008A7A78"/>
    <w:rsid w:val="008B1C3E"/>
    <w:rsid w:val="008B2301"/>
    <w:rsid w:val="008B486B"/>
    <w:rsid w:val="008B4C75"/>
    <w:rsid w:val="008C12AE"/>
    <w:rsid w:val="008C619D"/>
    <w:rsid w:val="008E314D"/>
    <w:rsid w:val="008F2615"/>
    <w:rsid w:val="008F445D"/>
    <w:rsid w:val="008F73BB"/>
    <w:rsid w:val="009072B1"/>
    <w:rsid w:val="00907D7B"/>
    <w:rsid w:val="00907DB0"/>
    <w:rsid w:val="00913D3E"/>
    <w:rsid w:val="00915A83"/>
    <w:rsid w:val="009227DE"/>
    <w:rsid w:val="00923E5B"/>
    <w:rsid w:val="00934599"/>
    <w:rsid w:val="009346A8"/>
    <w:rsid w:val="009379B9"/>
    <w:rsid w:val="00937B91"/>
    <w:rsid w:val="009411A1"/>
    <w:rsid w:val="009469A9"/>
    <w:rsid w:val="00946C6B"/>
    <w:rsid w:val="00951DB9"/>
    <w:rsid w:val="00960351"/>
    <w:rsid w:val="0096287A"/>
    <w:rsid w:val="0096335E"/>
    <w:rsid w:val="009640DC"/>
    <w:rsid w:val="009655AA"/>
    <w:rsid w:val="00973C52"/>
    <w:rsid w:val="00974394"/>
    <w:rsid w:val="00974765"/>
    <w:rsid w:val="00977818"/>
    <w:rsid w:val="00990DCA"/>
    <w:rsid w:val="00994DA5"/>
    <w:rsid w:val="009955A1"/>
    <w:rsid w:val="009A356C"/>
    <w:rsid w:val="009A3806"/>
    <w:rsid w:val="009A661B"/>
    <w:rsid w:val="009A6EE2"/>
    <w:rsid w:val="009B1747"/>
    <w:rsid w:val="009B27E6"/>
    <w:rsid w:val="009B2904"/>
    <w:rsid w:val="009B2E07"/>
    <w:rsid w:val="009B2F86"/>
    <w:rsid w:val="009B54CC"/>
    <w:rsid w:val="009B75DB"/>
    <w:rsid w:val="009D0B67"/>
    <w:rsid w:val="009D595B"/>
    <w:rsid w:val="009D5994"/>
    <w:rsid w:val="009D66E1"/>
    <w:rsid w:val="009E2413"/>
    <w:rsid w:val="009E28B2"/>
    <w:rsid w:val="009E37DC"/>
    <w:rsid w:val="009E681B"/>
    <w:rsid w:val="009E762C"/>
    <w:rsid w:val="009E7E6D"/>
    <w:rsid w:val="009E7FDB"/>
    <w:rsid w:val="009F12EB"/>
    <w:rsid w:val="009F1E6D"/>
    <w:rsid w:val="009F488F"/>
    <w:rsid w:val="009F5E65"/>
    <w:rsid w:val="009F7EE5"/>
    <w:rsid w:val="00A02C68"/>
    <w:rsid w:val="00A11A7F"/>
    <w:rsid w:val="00A12591"/>
    <w:rsid w:val="00A13111"/>
    <w:rsid w:val="00A14727"/>
    <w:rsid w:val="00A150C5"/>
    <w:rsid w:val="00A2105A"/>
    <w:rsid w:val="00A2141B"/>
    <w:rsid w:val="00A215C7"/>
    <w:rsid w:val="00A26FCC"/>
    <w:rsid w:val="00A30678"/>
    <w:rsid w:val="00A30EC8"/>
    <w:rsid w:val="00A34D55"/>
    <w:rsid w:val="00A41CE5"/>
    <w:rsid w:val="00A460E9"/>
    <w:rsid w:val="00A46913"/>
    <w:rsid w:val="00A50EDC"/>
    <w:rsid w:val="00A5295D"/>
    <w:rsid w:val="00A53942"/>
    <w:rsid w:val="00A55DD7"/>
    <w:rsid w:val="00A609E0"/>
    <w:rsid w:val="00A61231"/>
    <w:rsid w:val="00A61C05"/>
    <w:rsid w:val="00A62BAC"/>
    <w:rsid w:val="00A63D91"/>
    <w:rsid w:val="00A64153"/>
    <w:rsid w:val="00A74475"/>
    <w:rsid w:val="00A75EC7"/>
    <w:rsid w:val="00A8568D"/>
    <w:rsid w:val="00A90A7D"/>
    <w:rsid w:val="00A91A25"/>
    <w:rsid w:val="00A958B7"/>
    <w:rsid w:val="00AA5BCF"/>
    <w:rsid w:val="00AA69A8"/>
    <w:rsid w:val="00AA7399"/>
    <w:rsid w:val="00AB2BE4"/>
    <w:rsid w:val="00AC1FBF"/>
    <w:rsid w:val="00AC3D5D"/>
    <w:rsid w:val="00AC5E1B"/>
    <w:rsid w:val="00AD0B75"/>
    <w:rsid w:val="00AD25BA"/>
    <w:rsid w:val="00AD3320"/>
    <w:rsid w:val="00AD428F"/>
    <w:rsid w:val="00AE286E"/>
    <w:rsid w:val="00AE5658"/>
    <w:rsid w:val="00AF1CA2"/>
    <w:rsid w:val="00AF4F65"/>
    <w:rsid w:val="00AF7EC9"/>
    <w:rsid w:val="00B06AC4"/>
    <w:rsid w:val="00B07269"/>
    <w:rsid w:val="00B07BEC"/>
    <w:rsid w:val="00B11A68"/>
    <w:rsid w:val="00B1437D"/>
    <w:rsid w:val="00B16153"/>
    <w:rsid w:val="00B200B8"/>
    <w:rsid w:val="00B20F99"/>
    <w:rsid w:val="00B23011"/>
    <w:rsid w:val="00B23D0C"/>
    <w:rsid w:val="00B24D02"/>
    <w:rsid w:val="00B252F4"/>
    <w:rsid w:val="00B25C00"/>
    <w:rsid w:val="00B317B3"/>
    <w:rsid w:val="00B31AF1"/>
    <w:rsid w:val="00B331D2"/>
    <w:rsid w:val="00B416DA"/>
    <w:rsid w:val="00B42ED1"/>
    <w:rsid w:val="00B43B43"/>
    <w:rsid w:val="00B451A0"/>
    <w:rsid w:val="00B46E5E"/>
    <w:rsid w:val="00B63586"/>
    <w:rsid w:val="00B657DD"/>
    <w:rsid w:val="00B674C2"/>
    <w:rsid w:val="00B736EA"/>
    <w:rsid w:val="00B85826"/>
    <w:rsid w:val="00B919C0"/>
    <w:rsid w:val="00B92C14"/>
    <w:rsid w:val="00B934EB"/>
    <w:rsid w:val="00BA1796"/>
    <w:rsid w:val="00BA311A"/>
    <w:rsid w:val="00BB144D"/>
    <w:rsid w:val="00BC2967"/>
    <w:rsid w:val="00BC4FD5"/>
    <w:rsid w:val="00BC5E48"/>
    <w:rsid w:val="00BD5685"/>
    <w:rsid w:val="00BE3179"/>
    <w:rsid w:val="00BE4E91"/>
    <w:rsid w:val="00BE7725"/>
    <w:rsid w:val="00BE781D"/>
    <w:rsid w:val="00BE7F86"/>
    <w:rsid w:val="00BF1CD6"/>
    <w:rsid w:val="00BF4472"/>
    <w:rsid w:val="00BF75A4"/>
    <w:rsid w:val="00C010EE"/>
    <w:rsid w:val="00C01B4F"/>
    <w:rsid w:val="00C0460C"/>
    <w:rsid w:val="00C04C5A"/>
    <w:rsid w:val="00C0526A"/>
    <w:rsid w:val="00C07188"/>
    <w:rsid w:val="00C14B9E"/>
    <w:rsid w:val="00C20A40"/>
    <w:rsid w:val="00C24EB8"/>
    <w:rsid w:val="00C27199"/>
    <w:rsid w:val="00C27A21"/>
    <w:rsid w:val="00C30332"/>
    <w:rsid w:val="00C31CC9"/>
    <w:rsid w:val="00C356D7"/>
    <w:rsid w:val="00C357EB"/>
    <w:rsid w:val="00C359F4"/>
    <w:rsid w:val="00C407E3"/>
    <w:rsid w:val="00C40F05"/>
    <w:rsid w:val="00C40FB7"/>
    <w:rsid w:val="00C4398E"/>
    <w:rsid w:val="00C442A5"/>
    <w:rsid w:val="00C4438D"/>
    <w:rsid w:val="00C46BCB"/>
    <w:rsid w:val="00C46F89"/>
    <w:rsid w:val="00C5071C"/>
    <w:rsid w:val="00C540F0"/>
    <w:rsid w:val="00C602C5"/>
    <w:rsid w:val="00C66C0D"/>
    <w:rsid w:val="00C67A51"/>
    <w:rsid w:val="00C70656"/>
    <w:rsid w:val="00C70DBD"/>
    <w:rsid w:val="00C767BE"/>
    <w:rsid w:val="00C82A29"/>
    <w:rsid w:val="00C82F0C"/>
    <w:rsid w:val="00C84CD3"/>
    <w:rsid w:val="00C85B94"/>
    <w:rsid w:val="00C869D4"/>
    <w:rsid w:val="00C93999"/>
    <w:rsid w:val="00C94313"/>
    <w:rsid w:val="00C96D35"/>
    <w:rsid w:val="00CA0DE8"/>
    <w:rsid w:val="00CA2389"/>
    <w:rsid w:val="00CA4A43"/>
    <w:rsid w:val="00CA7545"/>
    <w:rsid w:val="00CB0A6D"/>
    <w:rsid w:val="00CC6309"/>
    <w:rsid w:val="00CC7AB5"/>
    <w:rsid w:val="00CD1606"/>
    <w:rsid w:val="00CD46AB"/>
    <w:rsid w:val="00CD4966"/>
    <w:rsid w:val="00CD531F"/>
    <w:rsid w:val="00CD6194"/>
    <w:rsid w:val="00CD7D0A"/>
    <w:rsid w:val="00CE1FB4"/>
    <w:rsid w:val="00CE364E"/>
    <w:rsid w:val="00CE3D62"/>
    <w:rsid w:val="00CE62B4"/>
    <w:rsid w:val="00CE75B8"/>
    <w:rsid w:val="00CF00DD"/>
    <w:rsid w:val="00CF4AD3"/>
    <w:rsid w:val="00D03782"/>
    <w:rsid w:val="00D14A26"/>
    <w:rsid w:val="00D159FF"/>
    <w:rsid w:val="00D1635B"/>
    <w:rsid w:val="00D20762"/>
    <w:rsid w:val="00D21ED2"/>
    <w:rsid w:val="00D275B2"/>
    <w:rsid w:val="00D34E8D"/>
    <w:rsid w:val="00D354FF"/>
    <w:rsid w:val="00D40C28"/>
    <w:rsid w:val="00D45A40"/>
    <w:rsid w:val="00D47C74"/>
    <w:rsid w:val="00D500B0"/>
    <w:rsid w:val="00D543BA"/>
    <w:rsid w:val="00D5472D"/>
    <w:rsid w:val="00D54736"/>
    <w:rsid w:val="00D55F5D"/>
    <w:rsid w:val="00D57E96"/>
    <w:rsid w:val="00D611EB"/>
    <w:rsid w:val="00D63BC2"/>
    <w:rsid w:val="00D64366"/>
    <w:rsid w:val="00D65549"/>
    <w:rsid w:val="00D662CD"/>
    <w:rsid w:val="00D6668C"/>
    <w:rsid w:val="00D7606F"/>
    <w:rsid w:val="00D768DC"/>
    <w:rsid w:val="00D76B87"/>
    <w:rsid w:val="00D85015"/>
    <w:rsid w:val="00D941DB"/>
    <w:rsid w:val="00DA2AD4"/>
    <w:rsid w:val="00DA37C6"/>
    <w:rsid w:val="00DA3AFA"/>
    <w:rsid w:val="00DB0CA9"/>
    <w:rsid w:val="00DB5966"/>
    <w:rsid w:val="00DB6D0D"/>
    <w:rsid w:val="00DB7DF2"/>
    <w:rsid w:val="00DC0036"/>
    <w:rsid w:val="00DC571C"/>
    <w:rsid w:val="00DD064B"/>
    <w:rsid w:val="00DD542D"/>
    <w:rsid w:val="00DD6E08"/>
    <w:rsid w:val="00DE1C9A"/>
    <w:rsid w:val="00DE3BB2"/>
    <w:rsid w:val="00DE7F1A"/>
    <w:rsid w:val="00DF2040"/>
    <w:rsid w:val="00DF2518"/>
    <w:rsid w:val="00DF2AC8"/>
    <w:rsid w:val="00DF3104"/>
    <w:rsid w:val="00DF5458"/>
    <w:rsid w:val="00E0004A"/>
    <w:rsid w:val="00E036B3"/>
    <w:rsid w:val="00E055C8"/>
    <w:rsid w:val="00E101C3"/>
    <w:rsid w:val="00E1295A"/>
    <w:rsid w:val="00E174C1"/>
    <w:rsid w:val="00E2064C"/>
    <w:rsid w:val="00E20CE2"/>
    <w:rsid w:val="00E21021"/>
    <w:rsid w:val="00E21ED0"/>
    <w:rsid w:val="00E2321B"/>
    <w:rsid w:val="00E26AB0"/>
    <w:rsid w:val="00E27135"/>
    <w:rsid w:val="00E31959"/>
    <w:rsid w:val="00E32F5C"/>
    <w:rsid w:val="00E35CE0"/>
    <w:rsid w:val="00E40F3C"/>
    <w:rsid w:val="00E41FCB"/>
    <w:rsid w:val="00E4338A"/>
    <w:rsid w:val="00E43592"/>
    <w:rsid w:val="00E43CF7"/>
    <w:rsid w:val="00E44EFF"/>
    <w:rsid w:val="00E4595A"/>
    <w:rsid w:val="00E506CE"/>
    <w:rsid w:val="00E507B8"/>
    <w:rsid w:val="00E52168"/>
    <w:rsid w:val="00E52AE6"/>
    <w:rsid w:val="00E56A48"/>
    <w:rsid w:val="00E600EA"/>
    <w:rsid w:val="00E66C88"/>
    <w:rsid w:val="00E70A9C"/>
    <w:rsid w:val="00E70F92"/>
    <w:rsid w:val="00E7245A"/>
    <w:rsid w:val="00E7365C"/>
    <w:rsid w:val="00E75165"/>
    <w:rsid w:val="00E75E70"/>
    <w:rsid w:val="00E825A6"/>
    <w:rsid w:val="00E845A3"/>
    <w:rsid w:val="00E84E41"/>
    <w:rsid w:val="00E8750D"/>
    <w:rsid w:val="00E95036"/>
    <w:rsid w:val="00EA2BE0"/>
    <w:rsid w:val="00EA382D"/>
    <w:rsid w:val="00EA52B1"/>
    <w:rsid w:val="00EA5C62"/>
    <w:rsid w:val="00EA665A"/>
    <w:rsid w:val="00EB1049"/>
    <w:rsid w:val="00EB7025"/>
    <w:rsid w:val="00EB7B1E"/>
    <w:rsid w:val="00EC0178"/>
    <w:rsid w:val="00EC084B"/>
    <w:rsid w:val="00EC11CD"/>
    <w:rsid w:val="00EC2F12"/>
    <w:rsid w:val="00EC3B8C"/>
    <w:rsid w:val="00ED0873"/>
    <w:rsid w:val="00ED2260"/>
    <w:rsid w:val="00ED3DC2"/>
    <w:rsid w:val="00ED686B"/>
    <w:rsid w:val="00EE04D6"/>
    <w:rsid w:val="00EE04F2"/>
    <w:rsid w:val="00EE7D47"/>
    <w:rsid w:val="00EF1341"/>
    <w:rsid w:val="00EF1877"/>
    <w:rsid w:val="00EF417C"/>
    <w:rsid w:val="00EF7807"/>
    <w:rsid w:val="00EF7901"/>
    <w:rsid w:val="00F008B2"/>
    <w:rsid w:val="00F00AB8"/>
    <w:rsid w:val="00F13C08"/>
    <w:rsid w:val="00F16907"/>
    <w:rsid w:val="00F16A89"/>
    <w:rsid w:val="00F2102C"/>
    <w:rsid w:val="00F21589"/>
    <w:rsid w:val="00F21EC8"/>
    <w:rsid w:val="00F21F47"/>
    <w:rsid w:val="00F23E7A"/>
    <w:rsid w:val="00F32D2F"/>
    <w:rsid w:val="00F32D33"/>
    <w:rsid w:val="00F36DD3"/>
    <w:rsid w:val="00F41C5A"/>
    <w:rsid w:val="00F45DDD"/>
    <w:rsid w:val="00F5286D"/>
    <w:rsid w:val="00F538DB"/>
    <w:rsid w:val="00F5434B"/>
    <w:rsid w:val="00F61621"/>
    <w:rsid w:val="00F64065"/>
    <w:rsid w:val="00F70A03"/>
    <w:rsid w:val="00F72DCE"/>
    <w:rsid w:val="00F768B4"/>
    <w:rsid w:val="00F82783"/>
    <w:rsid w:val="00F8317D"/>
    <w:rsid w:val="00F910D0"/>
    <w:rsid w:val="00F92C7F"/>
    <w:rsid w:val="00F93F8E"/>
    <w:rsid w:val="00F95669"/>
    <w:rsid w:val="00F95A07"/>
    <w:rsid w:val="00FA07AE"/>
    <w:rsid w:val="00FA0A2B"/>
    <w:rsid w:val="00FA108D"/>
    <w:rsid w:val="00FA304D"/>
    <w:rsid w:val="00FB4354"/>
    <w:rsid w:val="00FB5D5F"/>
    <w:rsid w:val="00FC0DFD"/>
    <w:rsid w:val="00FC163E"/>
    <w:rsid w:val="00FC1F2E"/>
    <w:rsid w:val="00FC431E"/>
    <w:rsid w:val="00FC44F7"/>
    <w:rsid w:val="00FC6E22"/>
    <w:rsid w:val="00FD12C7"/>
    <w:rsid w:val="00FD29E0"/>
    <w:rsid w:val="00FD3B1D"/>
    <w:rsid w:val="00FD552B"/>
    <w:rsid w:val="00FD56BF"/>
    <w:rsid w:val="00FD74E6"/>
    <w:rsid w:val="00FE21B5"/>
    <w:rsid w:val="00FE2213"/>
    <w:rsid w:val="00FE38F4"/>
    <w:rsid w:val="00FE7177"/>
    <w:rsid w:val="00FF07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CE7C1"/>
  <w15:docId w15:val="{E70CE8C6-76C4-4D9B-8C92-916E0B802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2301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1FA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847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E5658"/>
    <w:pPr>
      <w:spacing w:after="160" w:line="259" w:lineRule="auto"/>
      <w:ind w:left="720"/>
      <w:contextualSpacing/>
    </w:pPr>
  </w:style>
  <w:style w:type="paragraph" w:customStyle="1" w:styleId="p">
    <w:name w:val="p"/>
    <w:basedOn w:val="Normal"/>
    <w:rsid w:val="008263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82632E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semiHidden/>
    <w:rsid w:val="00141FA1"/>
    <w:rPr>
      <w:rFonts w:ascii="Cambria" w:eastAsia="Times New Roman" w:hAnsi="Cambria" w:cs="Times New Roman"/>
      <w:b/>
      <w:bCs/>
      <w:color w:val="4F81B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619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C619D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4052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052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4052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52D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052DB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5757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110F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F9E"/>
  </w:style>
  <w:style w:type="paragraph" w:styleId="Footer">
    <w:name w:val="footer"/>
    <w:basedOn w:val="Normal"/>
    <w:link w:val="FooterChar"/>
    <w:uiPriority w:val="99"/>
    <w:unhideWhenUsed/>
    <w:rsid w:val="00110F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F9E"/>
  </w:style>
  <w:style w:type="character" w:styleId="Emphasis">
    <w:name w:val="Emphasis"/>
    <w:uiPriority w:val="20"/>
    <w:qFormat/>
    <w:rsid w:val="00122A3F"/>
    <w:rPr>
      <w:i/>
      <w:iCs/>
    </w:rPr>
  </w:style>
  <w:style w:type="paragraph" w:styleId="Revision">
    <w:name w:val="Revision"/>
    <w:hidden/>
    <w:uiPriority w:val="99"/>
    <w:semiHidden/>
    <w:rsid w:val="0015120D"/>
    <w:rPr>
      <w:sz w:val="22"/>
      <w:szCs w:val="22"/>
    </w:rPr>
  </w:style>
  <w:style w:type="character" w:styleId="LineNumber">
    <w:name w:val="line number"/>
    <w:basedOn w:val="DefaultParagraphFont"/>
    <w:uiPriority w:val="99"/>
    <w:semiHidden/>
    <w:unhideWhenUsed/>
    <w:rsid w:val="00AA69A8"/>
  </w:style>
  <w:style w:type="character" w:styleId="Strong">
    <w:name w:val="Strong"/>
    <w:basedOn w:val="DefaultParagraphFont"/>
    <w:uiPriority w:val="22"/>
    <w:qFormat/>
    <w:rsid w:val="009D595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4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3267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3682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5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4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61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1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9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09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33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45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6151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980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2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7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1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6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3777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77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0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rjoshi62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doi.org/10.1016/j.fertnstert.2022.04.01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ED3EAE-3648-4AA6-A042-6ABB215BF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18</Pages>
  <Words>5248</Words>
  <Characters>29918</Characters>
  <Application>Microsoft Office Word</Application>
  <DocSecurity>4</DocSecurity>
  <Lines>249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35096</CharactersWithSpaces>
  <SharedDoc>false</SharedDoc>
  <HLinks>
    <vt:vector size="30" baseType="variant">
      <vt:variant>
        <vt:i4>3080243</vt:i4>
      </vt:variant>
      <vt:variant>
        <vt:i4>12</vt:i4>
      </vt:variant>
      <vt:variant>
        <vt:i4>0</vt:i4>
      </vt:variant>
      <vt:variant>
        <vt:i4>5</vt:i4>
      </vt:variant>
      <vt:variant>
        <vt:lpwstr>https://doi.org/10.1038/s41598-021-00250-5</vt:lpwstr>
      </vt:variant>
      <vt:variant>
        <vt:lpwstr/>
      </vt:variant>
      <vt:variant>
        <vt:i4>4194429</vt:i4>
      </vt:variant>
      <vt:variant>
        <vt:i4>9</vt:i4>
      </vt:variant>
      <vt:variant>
        <vt:i4>0</vt:i4>
      </vt:variant>
      <vt:variant>
        <vt:i4>5</vt:i4>
      </vt:variant>
      <vt:variant>
        <vt:lpwstr>https://www.ncbi.nlm.nih.gov/pubmed/?term=Sharma%20N%5BAuthor%5D&amp;cauthor=true&amp;cauthor_uid=30984638</vt:lpwstr>
      </vt:variant>
      <vt:variant>
        <vt:lpwstr/>
      </vt:variant>
      <vt:variant>
        <vt:i4>4194429</vt:i4>
      </vt:variant>
      <vt:variant>
        <vt:i4>6</vt:i4>
      </vt:variant>
      <vt:variant>
        <vt:i4>0</vt:i4>
      </vt:variant>
      <vt:variant>
        <vt:i4>5</vt:i4>
      </vt:variant>
      <vt:variant>
        <vt:lpwstr>https://www.ncbi.nlm.nih.gov/pubmed/?term=Sharma%20N%5BAuthor%5D&amp;cauthor=true&amp;cauthor_uid=30984638</vt:lpwstr>
      </vt:variant>
      <vt:variant>
        <vt:lpwstr/>
      </vt:variant>
      <vt:variant>
        <vt:i4>2162734</vt:i4>
      </vt:variant>
      <vt:variant>
        <vt:i4>3</vt:i4>
      </vt:variant>
      <vt:variant>
        <vt:i4>0</vt:i4>
      </vt:variant>
      <vt:variant>
        <vt:i4>5</vt:i4>
      </vt:variant>
      <vt:variant>
        <vt:lpwstr>https://bmcpregnancychildbirth.biomedcentral.com/articles/10.1186/s12884-017-1408-3</vt:lpwstr>
      </vt:variant>
      <vt:variant>
        <vt:lpwstr>auth-Juhi_M_-Purswani</vt:lpwstr>
      </vt:variant>
      <vt:variant>
        <vt:i4>3604492</vt:i4>
      </vt:variant>
      <vt:variant>
        <vt:i4>0</vt:i4>
      </vt:variant>
      <vt:variant>
        <vt:i4>0</vt:i4>
      </vt:variant>
      <vt:variant>
        <vt:i4>5</vt:i4>
      </vt:variant>
      <vt:variant>
        <vt:lpwstr>mailto:srjoshi62@gmail.com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Juhi Nema</dc:creator>
  <cp:lastModifiedBy>Karen Drake</cp:lastModifiedBy>
  <cp:revision>2</cp:revision>
  <cp:lastPrinted>2023-04-12T09:14:00Z</cp:lastPrinted>
  <dcterms:created xsi:type="dcterms:W3CDTF">2023-06-07T14:12:00Z</dcterms:created>
  <dcterms:modified xsi:type="dcterms:W3CDTF">2023-06-07T14:12:00Z</dcterms:modified>
</cp:coreProperties>
</file>