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6477B" w14:textId="1C910C0B" w:rsidR="00E11E6D" w:rsidRPr="00E31D22" w:rsidRDefault="007E4A1C" w:rsidP="001954A0">
      <w:pPr>
        <w:keepNext/>
        <w:spacing w:line="360" w:lineRule="auto"/>
        <w:jc w:val="center"/>
        <w:rPr>
          <w:b/>
          <w:bCs/>
          <w:sz w:val="28"/>
          <w:szCs w:val="28"/>
        </w:rPr>
      </w:pPr>
      <w:bookmarkStart w:id="0" w:name="_Hlk62812465"/>
      <w:r w:rsidRPr="00E31D22">
        <w:rPr>
          <w:b/>
          <w:bCs/>
          <w:sz w:val="28"/>
          <w:szCs w:val="28"/>
        </w:rPr>
        <w:t xml:space="preserve">Insights into hyperbolic phonon polaritons in </w:t>
      </w:r>
      <w:proofErr w:type="spellStart"/>
      <w:r w:rsidR="00295E88" w:rsidRPr="00E31D22">
        <w:rPr>
          <w:b/>
          <w:bCs/>
          <w:sz w:val="28"/>
          <w:szCs w:val="28"/>
        </w:rPr>
        <w:t>hBN</w:t>
      </w:r>
      <w:proofErr w:type="spellEnd"/>
      <w:r w:rsidRPr="00E31D22">
        <w:rPr>
          <w:b/>
          <w:bCs/>
          <w:sz w:val="28"/>
          <w:szCs w:val="28"/>
        </w:rPr>
        <w:t xml:space="preserve"> using Raman scattering from encapsulated trans</w:t>
      </w:r>
      <w:r w:rsidR="009415D6" w:rsidRPr="00E31D22">
        <w:rPr>
          <w:b/>
          <w:bCs/>
          <w:sz w:val="28"/>
          <w:szCs w:val="28"/>
        </w:rPr>
        <w:t>ition metal</w:t>
      </w:r>
      <w:r w:rsidRPr="00E31D22">
        <w:rPr>
          <w:b/>
          <w:bCs/>
          <w:sz w:val="28"/>
          <w:szCs w:val="28"/>
        </w:rPr>
        <w:t xml:space="preserve"> dichalcogenide layers</w:t>
      </w:r>
    </w:p>
    <w:bookmarkEnd w:id="0"/>
    <w:p w14:paraId="02DC89B9" w14:textId="352C7102" w:rsidR="00E31D22" w:rsidRPr="006A35F7" w:rsidRDefault="00E31D22" w:rsidP="00E31D22">
      <w:pPr>
        <w:jc w:val="center"/>
      </w:pPr>
      <w:r w:rsidRPr="006A35F7">
        <w:t xml:space="preserve">Jacob </w:t>
      </w:r>
      <w:r>
        <w:t xml:space="preserve">J.S. </w:t>
      </w:r>
      <w:r w:rsidRPr="006A35F7">
        <w:t>Viner</w:t>
      </w:r>
      <w:r>
        <w:t xml:space="preserve"> </w:t>
      </w:r>
      <w:r w:rsidRPr="006A35F7">
        <w:rPr>
          <w:vertAlign w:val="superscript"/>
        </w:rPr>
        <w:t>1</w:t>
      </w:r>
      <w:r w:rsidRPr="006A35F7">
        <w:t>, Liam P. McDonnell</w:t>
      </w:r>
      <w:r>
        <w:t xml:space="preserve"> </w:t>
      </w:r>
      <w:r w:rsidR="00C60076" w:rsidRPr="006A35F7">
        <w:rPr>
          <w:vertAlign w:val="superscript"/>
        </w:rPr>
        <w:t>1</w:t>
      </w:r>
      <w:r w:rsidR="00C60076" w:rsidRPr="000C549E">
        <w:t>,</w:t>
      </w:r>
      <w:r w:rsidR="00C60076" w:rsidRPr="006A35F7">
        <w:t xml:space="preserve"> Pasqual</w:t>
      </w:r>
      <w:r w:rsidRPr="006A35F7">
        <w:t xml:space="preserve"> Rivera</w:t>
      </w:r>
      <w:r>
        <w:t xml:space="preserve"> </w:t>
      </w:r>
      <w:r w:rsidRPr="006A35F7">
        <w:rPr>
          <w:vertAlign w:val="superscript"/>
        </w:rPr>
        <w:t>2</w:t>
      </w:r>
      <w:r w:rsidRPr="006A35F7">
        <w:t xml:space="preserve">, </w:t>
      </w:r>
      <w:proofErr w:type="spellStart"/>
      <w:r w:rsidRPr="006A35F7">
        <w:t>Xiaodong</w:t>
      </w:r>
      <w:proofErr w:type="spellEnd"/>
      <w:r w:rsidRPr="006A35F7">
        <w:t xml:space="preserve"> Xu</w:t>
      </w:r>
      <w:r>
        <w:t xml:space="preserve"> </w:t>
      </w:r>
      <w:r w:rsidRPr="006A35F7">
        <w:rPr>
          <w:vertAlign w:val="superscript"/>
        </w:rPr>
        <w:t>2</w:t>
      </w:r>
      <w:r w:rsidRPr="006A35F7">
        <w:t>, David C. Smith</w:t>
      </w:r>
      <w:r>
        <w:t xml:space="preserve"> </w:t>
      </w:r>
      <w:r w:rsidRPr="006A35F7">
        <w:rPr>
          <w:vertAlign w:val="superscript"/>
        </w:rPr>
        <w:t>1</w:t>
      </w:r>
      <w:r>
        <w:rPr>
          <w:vertAlign w:val="superscript"/>
        </w:rPr>
        <w:t>*</w:t>
      </w:r>
    </w:p>
    <w:p w14:paraId="619C361A" w14:textId="73F357CE" w:rsidR="00E31D22" w:rsidRPr="006A35F7" w:rsidRDefault="00E31D22" w:rsidP="00E31D22">
      <w:pPr>
        <w:jc w:val="center"/>
      </w:pPr>
      <w:r w:rsidRPr="00B7699D">
        <w:rPr>
          <w:vertAlign w:val="superscript"/>
        </w:rPr>
        <w:t>1</w:t>
      </w:r>
      <w:r w:rsidRPr="006A35F7">
        <w:t xml:space="preserve"> School of Physics and Astronomy, University of Southampton, Southampton SO17 1BJ, United Kingdom</w:t>
      </w:r>
    </w:p>
    <w:p w14:paraId="40D4709E" w14:textId="49A756D8" w:rsidR="00E31D22" w:rsidRDefault="00E31D22" w:rsidP="00E31D22">
      <w:pPr>
        <w:jc w:val="center"/>
      </w:pPr>
      <w:r w:rsidRPr="00B7699D">
        <w:rPr>
          <w:vertAlign w:val="superscript"/>
        </w:rPr>
        <w:t>2</w:t>
      </w:r>
      <w:r w:rsidRPr="006A35F7">
        <w:t xml:space="preserve"> Department of Physics, University of Washington, Seattle, </w:t>
      </w:r>
      <w:r w:rsidR="00815888">
        <w:t>Washington</w:t>
      </w:r>
      <w:r w:rsidR="00A66AA1" w:rsidRPr="00A66AA1">
        <w:t xml:space="preserve"> 98195</w:t>
      </w:r>
      <w:r w:rsidR="00A66AA1">
        <w:t>,</w:t>
      </w:r>
      <w:r w:rsidRPr="006A35F7">
        <w:t xml:space="preserve"> </w:t>
      </w:r>
      <w:r w:rsidR="00815888">
        <w:t>United States of America</w:t>
      </w:r>
    </w:p>
    <w:p w14:paraId="14A3791E" w14:textId="0D7524EA" w:rsidR="007E4A1C" w:rsidRPr="00E31D22" w:rsidRDefault="007E4A1C" w:rsidP="003518A4">
      <w:pPr>
        <w:keepNext/>
        <w:spacing w:line="480" w:lineRule="auto"/>
        <w:rPr>
          <w:b/>
          <w:bCs/>
          <w:lang w:val="en-US"/>
        </w:rPr>
      </w:pPr>
    </w:p>
    <w:p w14:paraId="6ACA7618" w14:textId="1D9B06F7" w:rsidR="0056433E" w:rsidRPr="002A16AE" w:rsidRDefault="0056433E" w:rsidP="00E96D71">
      <w:pPr>
        <w:pStyle w:val="NoSpacing"/>
        <w:rPr>
          <w:b/>
          <w:bCs/>
        </w:rPr>
      </w:pPr>
      <w:r w:rsidRPr="002A16AE">
        <w:rPr>
          <w:b/>
          <w:bCs/>
        </w:rPr>
        <w:t>Abstract</w:t>
      </w:r>
    </w:p>
    <w:p w14:paraId="092EF709" w14:textId="4540403E" w:rsidR="0056433E" w:rsidRDefault="00DF7712" w:rsidP="00E96D71">
      <w:pPr>
        <w:pStyle w:val="NoSpacing"/>
      </w:pPr>
      <w:r>
        <w:t>New techniques for pr</w:t>
      </w:r>
      <w:r w:rsidR="0000305F">
        <w:t>obing hyperbolic phonon polarit</w:t>
      </w:r>
      <w:r>
        <w:t>ons</w:t>
      </w:r>
      <w:r w:rsidR="00B33887">
        <w:t xml:space="preserve"> (HPP)</w:t>
      </w:r>
      <w:r>
        <w:t xml:space="preserve"> in 2D materials will support</w:t>
      </w:r>
      <w:r w:rsidR="0000305F">
        <w:t xml:space="preserve"> </w:t>
      </w:r>
      <w:r w:rsidR="00BE5272">
        <w:t xml:space="preserve">the development of </w:t>
      </w:r>
      <w:r w:rsidR="00161408">
        <w:t xml:space="preserve">the </w:t>
      </w:r>
      <w:r w:rsidR="00BE5272">
        <w:t xml:space="preserve">emerging technologies in this field. </w:t>
      </w:r>
      <w:r w:rsidR="0014142E">
        <w:t>Previous reports have</w:t>
      </w:r>
      <w:r w:rsidR="00B33887">
        <w:t xml:space="preserve"> shown that it is possible </w:t>
      </w:r>
      <w:r w:rsidR="0014142E">
        <w:t>for</w:t>
      </w:r>
      <w:r w:rsidR="00B33887">
        <w:t xml:space="preserve"> WSe</w:t>
      </w:r>
      <w:r w:rsidR="00B33887" w:rsidRPr="00B33887">
        <w:rPr>
          <w:vertAlign w:val="subscript"/>
        </w:rPr>
        <w:t>2</w:t>
      </w:r>
      <w:r w:rsidR="00B33887">
        <w:t xml:space="preserve"> monolayers in contact with the </w:t>
      </w:r>
      <w:r w:rsidR="00295E88">
        <w:t>hexagonal boron nitride (</w:t>
      </w:r>
      <w:proofErr w:type="spellStart"/>
      <w:r w:rsidR="00B33887">
        <w:t>hBN</w:t>
      </w:r>
      <w:proofErr w:type="spellEnd"/>
      <w:r w:rsidR="00295E88">
        <w:t>)</w:t>
      </w:r>
      <w:r w:rsidR="00B33887">
        <w:t xml:space="preserve"> </w:t>
      </w:r>
      <w:r w:rsidR="0014142E">
        <w:t xml:space="preserve">to </w:t>
      </w:r>
      <w:r w:rsidR="00B33887">
        <w:t>generat</w:t>
      </w:r>
      <w:r w:rsidR="0014142E">
        <w:t>e</w:t>
      </w:r>
      <w:r w:rsidR="00B33887">
        <w:t xml:space="preserve"> HPP</w:t>
      </w:r>
      <w:r w:rsidR="00F807F7">
        <w:t xml:space="preserve"> in the </w:t>
      </w:r>
      <w:proofErr w:type="spellStart"/>
      <w:r w:rsidR="00F807F7">
        <w:t>hBN</w:t>
      </w:r>
      <w:proofErr w:type="spellEnd"/>
      <w:r w:rsidR="0014142E">
        <w:t xml:space="preserve"> via Raman scattering</w:t>
      </w:r>
      <w:r w:rsidR="00B33887">
        <w:t xml:space="preserve">. In this </w:t>
      </w:r>
      <w:r w:rsidR="00474875">
        <w:t>paper,</w:t>
      </w:r>
      <w:r w:rsidR="00B33887">
        <w:t xml:space="preserve"> we set out new results on HPP Raman scattering induced in </w:t>
      </w:r>
      <w:proofErr w:type="spellStart"/>
      <w:r w:rsidR="0014142E">
        <w:t>hBN</w:t>
      </w:r>
      <w:proofErr w:type="spellEnd"/>
      <w:r w:rsidR="0014142E">
        <w:t xml:space="preserve"> by </w:t>
      </w:r>
      <w:r w:rsidR="00B33887">
        <w:t>WSe</w:t>
      </w:r>
      <w:r w:rsidR="00B33887" w:rsidRPr="00B33887">
        <w:rPr>
          <w:vertAlign w:val="subscript"/>
        </w:rPr>
        <w:t>2</w:t>
      </w:r>
      <w:r w:rsidR="00B33887">
        <w:t xml:space="preserve"> and MoSe</w:t>
      </w:r>
      <w:r w:rsidR="00B33887" w:rsidRPr="00B33887">
        <w:rPr>
          <w:vertAlign w:val="subscript"/>
        </w:rPr>
        <w:t>2</w:t>
      </w:r>
      <w:r w:rsidR="00B33887">
        <w:t xml:space="preserve"> monolayers including new resonances at which the Raman scattering is enhanced. Analysis of the observed Raman </w:t>
      </w:r>
      <w:proofErr w:type="spellStart"/>
      <w:r w:rsidR="00B33887">
        <w:t>lineshapes</w:t>
      </w:r>
      <w:proofErr w:type="spellEnd"/>
      <w:r w:rsidR="00B33887">
        <w:t xml:space="preserve"> </w:t>
      </w:r>
      <w:r w:rsidR="00424FB4">
        <w:t>demonstrates</w:t>
      </w:r>
      <w:r w:rsidR="00B33887">
        <w:t xml:space="preserve"> that Raman scattering allows HPP with wavevectors with magnitudes significantly </w:t>
      </w:r>
      <w:proofErr w:type="gramStart"/>
      <w:r w:rsidR="00B33887">
        <w:t>in excess of</w:t>
      </w:r>
      <w:proofErr w:type="gramEnd"/>
      <w:r w:rsidR="00B33887">
        <w:t xml:space="preserve"> 15000</w:t>
      </w:r>
      <w:r w:rsidR="0014142E">
        <w:t xml:space="preserve"> </w:t>
      </w:r>
      <w:r w:rsidR="00B33887">
        <w:t>cm</w:t>
      </w:r>
      <w:r w:rsidR="00B33887" w:rsidRPr="00B33887">
        <w:rPr>
          <w:vertAlign w:val="superscript"/>
        </w:rPr>
        <w:t>-1</w:t>
      </w:r>
      <w:r w:rsidR="00B33887">
        <w:t xml:space="preserve"> to be probed. We present evidence that the Raman scattering can probe HPP with frequencies less than the expected lower bound on the Reststrahlen band suggest</w:t>
      </w:r>
      <w:r w:rsidR="00424FB4">
        <w:t>ing</w:t>
      </w:r>
      <w:r w:rsidR="00B33887">
        <w:t xml:space="preserve"> new HPP physics still waits to be discovered. </w:t>
      </w:r>
    </w:p>
    <w:p w14:paraId="518B5267" w14:textId="3241CADD" w:rsidR="009333CF" w:rsidRDefault="009333CF" w:rsidP="00E96D71">
      <w:pPr>
        <w:pStyle w:val="NoSpacing"/>
      </w:pPr>
    </w:p>
    <w:p w14:paraId="32BE5A69" w14:textId="652B849C" w:rsidR="007E4A1C" w:rsidRPr="002A16AE" w:rsidRDefault="00CB1A80" w:rsidP="00E96D71">
      <w:pPr>
        <w:pStyle w:val="NoSpacing"/>
        <w:rPr>
          <w:b/>
          <w:bCs/>
        </w:rPr>
      </w:pPr>
      <w:r w:rsidRPr="002A16AE">
        <w:rPr>
          <w:b/>
          <w:bCs/>
        </w:rPr>
        <w:t>Intro</w:t>
      </w:r>
    </w:p>
    <w:p w14:paraId="02AF755D" w14:textId="4DB47932" w:rsidR="00BB2A6B" w:rsidRDefault="00C801B3" w:rsidP="00E96D71">
      <w:pPr>
        <w:pStyle w:val="NoSpacing"/>
      </w:pPr>
      <w:r>
        <w:t>The unique properties of h</w:t>
      </w:r>
      <w:r w:rsidR="00CB1A80">
        <w:t>yperbolic phonon polaritons</w:t>
      </w:r>
      <w:r w:rsidR="00763071">
        <w:t xml:space="preserve"> (HPPs)</w:t>
      </w:r>
      <w:r w:rsidR="00B31DD0">
        <w:fldChar w:fldCharType="begin" w:fldLock="1"/>
      </w:r>
      <w:r w:rsidR="00290D34">
        <w:instrText>ADDIN CSL_CITATION {"citationItems":[{"id":"ITEM-1","itemData":{"DOI":"10.1038/nmat4149","ISSN":"14764660","PMID":"25410979","author":[{"dropping-particle":"","family":"Jacob","given":"Zubin","non-dropping-particle":"","parse-names":false,"suffix":""}],"container-title":"Nature Materials","id":"ITEM-1","issue":"12","issued":{"date-parts":[["2014"]]},"page":"1081-1083","publisher":"Nature Publishing Group","title":"Nanophotonics: Hyperbolic phonon-polaritons","type":"article-journal","volume":"13"},"uris":["http://www.mendeley.com/documents/?uuid=ecaf7f37-263e-42dc-8de1-b03875cb3398"]},{"id":"ITEM-2","itemData":{"DOI":"10.1038/nphoton.2015.166","ISSN":"17494893","abstract":"Polaritons with hyperbolic dispersion are key to many emerging photonic technologies, including subdiffraction imaging, sensing and spontaneous emission engineering. Fundamental to their effective application are the lifetimes of the polaritons, as well as their phase and group velocities. Here, we combine time-domain interferometry and scattering-type near-field microscopy to visualize the propagation of hyperbolic polaritons in space and time, allowing the first direct measurement of all these quantities. In particular, we study infrared phonon polaritons in a thin hexagonal boron nitride waveguide exhibiting hyperbolic dispersion and deep subwavelength-scale field confinement. Our results reveal-in a natural material-negative phase velocity paired with a remarkably slow group velocity of 0.002c and lifetimes in the picosecond range. While these findings show the polariton's potential for mediating strong light-matter interactions and negative refraction, our imaging technique paves the way to explicit nanoimaging of polariton propagation characteristics in other two-dimensional materials, metamaterials and waveguides.","author":[{"dropping-particle":"","family":"Yoxall","given":"Edward","non-dropping-particle":"","parse-names":false,"suffix":""},{"dropping-particle":"","family":"Schnell","given":"Martin","non-dropping-particle":"","parse-names":false,"suffix":""},{"dropping-particle":"","family":"Nikitin","given":"Alexey Y.","non-dropping-particle":"","parse-names":false,"suffix":""},{"dropping-particle":"","family":"Txoperena","given":"Oihana","non-dropping-particle":"","parse-names":false,"suffix":""},{"dropping-particle":"","family":"Woessner","given":"Achim","non-dropping-particle":"","parse-names":false,"suffix":""},{"dropping-particle":"","family":"Lundeberg","given":"Mark B.","non-dropping-particle":"","parse-names":false,"suffix":""},{"dropping-particle":"","family":"Casanova","given":"Félix","non-dropping-particle":"","parse-names":false,"suffix":""},{"dropping-particle":"","family":"Hueso","given":"Luis E.","non-dropping-particle":"","parse-names":false,"suffix":""},{"dropping-particle":"","family":"Koppens","given":"Frank H.L.","non-dropping-particle":"","parse-names":false,"suffix":""},{"dropping-particle":"","family":"Hillenbrand","given":"Rainer","non-dropping-particle":"","parse-names":false,"suffix":""}],"container-title":"Nature Photonics","id":"ITEM-2","issue":"10","issued":{"date-parts":[["2015"]]},"page":"674-678","title":"Direct observation of ultraslow hyperbolic polariton propagation with negative phase velocity","type":"article-journal","volume":"9"},"uris":["http://www.mendeley.com/documents/?uuid=060a2e7a-f2f4-44bd-a504-8815e9ab99da"]},{"id":"ITEM-3","itemData":{"DOI":"10.1038/nmat4792","ISSN":"14764660","abstract":"In recent years, enhanced light-matter interactions through a plethora of dipole-type polaritonic excitations have been observed in two-dimensional (2D) layered materials. In graphene, electrically tunable and highly confined plasmon-polaritons were predicted and observed, opening up opportunities for optoelectronics, bio-sensing and other mid-infrared applications. In hexagonal boron nitride, low-loss infrared-active phonon-polaritons exhibit hyperbolic behaviour for some frequencies, allowing for ray-like propagation exhibiting high quality factors and hyperlensing effects. In transition metal dichalcogenides, reduced screening in the 2D limit leads to optically prominent excitons with large binding energy, with these polaritonic modes having been recently observed with scanning near-field optical microscopy. Here, we review recent progress in state-of-the-art experiments, and survey the vast library of polaritonic modes in 2D materials, their optical spectral properties, figures of merit and application space. Taken together, the emerging field of 2D material polaritonics and their hybrids provide enticing avenues for manipulating light-matter interactions across the visible, infrared to terahertz spectral ranges, with new optical control beyond what can be achieved using traditional bulk materials.","author":[{"dropping-particle":"","family":"Low","given":"Tony","non-dropping-particle":"","parse-names":false,"suffix":""},{"dropping-particle":"","family":"Chaves","given":"Andrey","non-dropping-particle":"","parse-names":false,"suffix":""},{"dropping-particle":"","family":"Caldwell","given":"Joshua D.","non-dropping-particle":"","parse-names":false,"suffix":""},{"dropping-particle":"","family":"Kumar","given":"Anshuman","non-dropping-particle":"","parse-names":false,"suffix":""},{"dropping-particle":"","family":"Fang","given":"Nicholas X.","non-dropping-particle":"","parse-names":false,"suffix":""},{"dropping-particle":"","family":"Avouris","given":"Phaedon","non-dropping-particle":"","parse-names":false,"suffix":""},{"dropping-particle":"","family":"Heinz","given":"Tony F.","non-dropping-particle":"","parse-names":false,"suffix":""},{"dropping-particle":"","family":"Guinea","given":"Francisco","non-dropping-particle":"","parse-names":false,"suffix":""},{"dropping-particle":"","family":"Martin-Moreno","given":"Luis","non-dropping-particle":"","parse-names":false,"suffix":""},{"dropping-particle":"","family":"Koppens","given":"Frank","non-dropping-particle":"","parse-names":false,"suffix":""}],"container-title":"Nature Materials","id":"ITEM-3","issue":"2","issued":{"date-parts":[["2017"]]},"page":"182-194","title":"Polaritons in layered two-dimensional materials","type":"article-journal","volume":"16"},"uris":["http://www.mendeley.com/documents/?uuid=bd82f966-ecb3-44d0-a3f7-caf1bbb52236"]},{"id":"ITEM-4","itemData":{"DOI":"10.1126/science.aag1992","ISSN":"10959203","PMID":"27738142","abstract":"Van der Waals (vdW) materials consist of individual atomic planes bonded by weak vdW attraction. They display nearly all optical phenomena found in solids, including plasmonic oscillations of free electrons characteristic of metals, light emission/lasing and excitons encountered in semiconductors, and intense phonon resonances typical of insulators. These phenomena are embodied in confined light-matter hybrid modes termed polaritons - excitations of polarizable media, which are classified according to the origin of the polarization. The most studied varieties are plasmon, phonon, and exciton polaritons. In vdW materials, polaritons exhibit extraordinary properties that are directly affected by dimensionality and topology, as revealed by state-of-the-art imaging of polaritonic waves. vdW heterostructures provide unprecedented control over the polaritonic response, enabling new quantum phenomena and nanophotonics applications.","author":[{"dropping-particle":"","family":"Basov","given":"D. N.","non-dropping-particle":"","parse-names":false,"suffix":""},{"dropping-particle":"","family":"Fogler","given":"M. M.","non-dropping-particle":"","parse-names":false,"suffix":""},{"dropping-particle":"","family":"García De Abajo","given":"F. J.","non-dropping-particle":"","parse-names":false,"suffix":""}],"container-title":"Science","id":"ITEM-4","issue":"6309","issued":{"date-parts":[["2016"]]},"page":"aag1992","title":"Polaritons in van der Waals materials","type":"article-journal","volume":"354"},"uris":["http://www.mendeley.com/documents/?uuid=474e50d5-b236-4688-a228-c54112395a81"]}],"mendeley":{"formattedCitation":" [1–4]","plainTextFormattedCitation":" [1–4]","previouslyFormattedCitation":" [1–4]"},"properties":{"noteIndex":0},"schema":"https://github.com/citation-style-language/schema/raw/master/csl-citation.json"}</w:instrText>
      </w:r>
      <w:r w:rsidR="00B31DD0">
        <w:fldChar w:fldCharType="separate"/>
      </w:r>
      <w:r w:rsidR="00B05137" w:rsidRPr="00B05137">
        <w:rPr>
          <w:noProof/>
        </w:rPr>
        <w:t> [1–4]</w:t>
      </w:r>
      <w:r w:rsidR="00B31DD0">
        <w:fldChar w:fldCharType="end"/>
      </w:r>
      <w:r w:rsidR="00B31DD0">
        <w:t xml:space="preserve"> </w:t>
      </w:r>
      <w:r>
        <w:t>are leading to their exploitation in a range of important applications</w:t>
      </w:r>
      <w:r w:rsidR="00416DE1">
        <w:fldChar w:fldCharType="begin" w:fldLock="1"/>
      </w:r>
      <w:r w:rsidR="002F62F5">
        <w:instrText>ADDIN CSL_CITATION {"citationItems":[{"id":"ITEM-1","itemData":{"DOI":"10.1063/1.5090777","ISSN":"10897550","abstract":"The long free-space wavelengths associated with the mid- to far-infrared spectral range impose significant limitations on the form factor of associated optic and electro-optic components. Specifically, current commercial optical sources, waveguides, optical components (lenses and waveplates), and detector elements are larger than the corresponding diffraction limit, resulting in reduced image resolution and bulky optical systems, with deleterious effects for a number of imaging and sensing applications of interest to commercial, medical, and defense related arenas. The field of nanophotonics, where the ultimate objective is to confine and manipulate light at deeply subwavelength, nanometer length scales, offers significant opportunities to overcome these limitations. The demonstration of nanoscale optics in the infrared can be achieved by leveraging polaritons, quasiparticles comprised of oscillating charges within a material coupled to electromagnetic excitations. However, the predominant polaritonic materials and the characterization techniques and methods implemented for measuring these quasiparticles in the mid- to far-IR require a different approach with respect to similar efforts in the ultraviolet, visible, and near-IR. The purpose of this tutorial is to offer an overview of the basic materials, tools, and techniques for exciting, manipulating, and probing polaritons in the mid- to far-infrared wavelength range, providing a general guide to subwavelength and nanoscale optics for those entering this exciting and burgeoning research field.","author":[{"dropping-particle":"","family":"Folland","given":"T. G.","non-dropping-particle":"","parse-names":false,"suffix":""},{"dropping-particle":"","family":"Nordin","given":"L.","non-dropping-particle":"","parse-names":false,"suffix":""},{"dropping-particle":"","family":"Wasserman","given":"D.","non-dropping-particle":"","parse-names":false,"suffix":""},{"dropping-particle":"","family":"Caldwell","given":"J. D.","non-dropping-particle":"","parse-names":false,"suffix":""}],"container-title":"Journal of Applied Physics","id":"ITEM-1","issue":"19","issued":{"date-parts":[["2019"]]},"page":"191102","publisher":"AIP Publishing LLC","title":"Probing polaritons in the mid- to far-infrared","type":"article-journal","volume":"125"},"uris":["http://www.mendeley.com/documents/?uuid=a088f408-b5e1-4db8-812e-eb3036ec30c1"]},{"id":"ITEM-2","itemData":{"DOI":"10.1038/ncomms8507","ISSN":"20411723","PMID":"26112474","abstract":"Hyperbolic materials exhibit sub-diffractional, highly directional, volume-confined polariton modes. Here we report that hyperbolic phonon polaritons allow for a flat slab of hexagonal boron nitride to enable exciting near-field optical applications, including unusual imaging phenomenon (such as an enlarged reconstruction of investigated objects) and sub-diffractional focusing. Both the enlarged imaging and the super-resolution focusing are explained based on the volume-confined, wavelength dependent propagation angle of hyperbolic phonon polaritons. With advanced infrared nanoimaging techniques and state-of-art mid-infrared laser sources, we have succeeded in demonstrating and visualizing these unexpected phenomena in both Type I and Type II hyperbolic conditions, with both occurring naturally within hexagonal boron nitride. These efforts have provided a full and intuitive physical picture for the understanding of the role of hyperbolic phonon polaritons in near-field optical imaging, guiding, and focusing applications.","author":[{"dropping-particle":"","family":"Li","given":"Peining","non-dropping-particle":"","parse-names":false,"suffix":""},{"dropping-particle":"","family":"Lewin","given":"Martin","non-dropping-particle":"","parse-names":false,"suffix":""},{"dropping-particle":"V.","family":"Kretinin","given":"Andrey","non-dropping-particle":"","parse-names":false,"suffix":""},{"dropping-particle":"","family":"Caldwell","given":"Joshua D.","non-dropping-particle":"","parse-names":false,"suffix":""},{"dropping-particle":"","family":"Novoselov","given":"Kostya S.","non-dropping-particle":"","parse-names":false,"suffix":""},{"dropping-particle":"","family":"Taniguchi","given":"Takashi","non-dropping-particle":"","parse-names":false,"suffix":""},{"dropping-particle":"","family":"Watanabe","given":"Kenji","non-dropping-particle":"","parse-names":false,"suffix":""},{"dropping-particle":"","family":"Gaussmann","given":"Fabian","non-dropping-particle":"","parse-names":false,"suffix":""},{"dropping-particle":"","family":"Taubner","given":"Thomas","non-dropping-particle":"","parse-names":false,"suffix":""}],"container-title":"Nature Communications","id":"ITEM-2","issue":"May","issued":{"date-parts":[["2015"]]},"page":"7507","publisher":"Nature Publishing Group","title":"Hyperbolic phonon-polaritons in boron nitride for near-field optical imaging and focusing","type":"article-journal","volume":"6"},"uris":["http://www.mendeley.com/documents/?uuid=8334a28d-696d-4f3c-857f-f8bf7667d98b"]}],"mendeley":{"formattedCitation":" [5,6]","plainTextFormattedCitation":" [5,6]","previouslyFormattedCitation":" [5,6]"},"properties":{"noteIndex":0},"schema":"https://github.com/citation-style-language/schema/raw/master/csl-citation.json"}</w:instrText>
      </w:r>
      <w:r w:rsidR="00416DE1">
        <w:fldChar w:fldCharType="separate"/>
      </w:r>
      <w:r w:rsidR="00B05137" w:rsidRPr="00B05137">
        <w:rPr>
          <w:noProof/>
        </w:rPr>
        <w:t> [5,6]</w:t>
      </w:r>
      <w:r w:rsidR="00416DE1">
        <w:fldChar w:fldCharType="end"/>
      </w:r>
      <w:r w:rsidR="00416DE1">
        <w:t>.</w:t>
      </w:r>
      <w:r w:rsidR="00DF5AAD">
        <w:t xml:space="preserve"> </w:t>
      </w:r>
      <w:r>
        <w:t xml:space="preserve">For instance, </w:t>
      </w:r>
      <w:r w:rsidR="00230818">
        <w:t xml:space="preserve">in the production of </w:t>
      </w:r>
      <w:r w:rsidR="00156FC7">
        <w:t xml:space="preserve">a new class of </w:t>
      </w:r>
      <w:r w:rsidR="00A9283C">
        <w:t>mid-infrared sources</w:t>
      </w:r>
      <w:r w:rsidR="0075563A">
        <w:fldChar w:fldCharType="begin" w:fldLock="1"/>
      </w:r>
      <w:r w:rsidR="000A6D08">
        <w:instrText>ADDIN CSL_CITATION {"citationItems":[{"id":"ITEM-1","itemData":{"DOI":"10.1021/nl204201g","ISSN":"15306984","PMID":"22280474","abstract":"Despite the seminal contributions of Kirchhoff and Planck describing far-field thermal emission, fundamentally distinct spectral characteristics of the electromagnetic thermal near-field have been predicted. However, due to their evanescent nature their direct experimental characterization has remained elusive. Combining scattering scanning near-field optical microscopy with Fourier-transform spectroscopy using a heated atomic force microscope tip as both a local thermal source and scattering probe, we spectroscopically characterize the thermal near-field in the mid-infrared. We observe the spectrally distinct and orders of magnitude enhanced resonant spectral near-field energy density associated with vibrational, phonon, and phonon-polariton modes. We describe this behavior and the associated distinct on- and off-resonance nanoscale field localization with model calculations of the near-field electromagnetic local density of states. Our results provide a basis for intrinsic and extrinsic resonant manipulation of optical forces, control of nanoscale radiative heat transfer with optical antennas, and use of this new technique of thermal infrared near-field spectroscopy for broadband chemical nanospectroscopy. © 2012 American Chemical Society.","author":[{"dropping-particle":"","family":"Jones","given":"Andrew C.","non-dropping-particle":"","parse-names":false,"suffix":""},{"dropping-particle":"","family":"Raschke","given":"Markus B.","non-dropping-particle":"","parse-names":false,"suffix":""}],"container-title":"Nano Letters","id":"ITEM-1","issue":"3","issued":{"date-parts":[["2012"]]},"page":"1475-1481","title":"Thermal infrared near-field spectroscopy","type":"article-journal","volume":"12"},"uris":["http://www.mendeley.com/documents/?uuid=088254f1-2f26-45f4-a266-50171a106e54"]}],"mendeley":{"formattedCitation":" [7]","plainTextFormattedCitation":" [7]","previouslyFormattedCitation":" [7]"},"properties":{"noteIndex":0},"schema":"https://github.com/citation-style-language/schema/raw/master/csl-citation.json"}</w:instrText>
      </w:r>
      <w:r w:rsidR="0075563A">
        <w:fldChar w:fldCharType="separate"/>
      </w:r>
      <w:r w:rsidR="00B05137" w:rsidRPr="00B05137">
        <w:rPr>
          <w:noProof/>
        </w:rPr>
        <w:t> [7]</w:t>
      </w:r>
      <w:r w:rsidR="0075563A">
        <w:fldChar w:fldCharType="end"/>
      </w:r>
      <w:r>
        <w:t xml:space="preserve"> which</w:t>
      </w:r>
      <w:r w:rsidR="00684BEF">
        <w:t>,</w:t>
      </w:r>
      <w:r>
        <w:t xml:space="preserve"> w</w:t>
      </w:r>
      <w:r w:rsidR="007458E4">
        <w:t>hilst thermal</w:t>
      </w:r>
      <w:r w:rsidR="00684BEF">
        <w:t>ly</w:t>
      </w:r>
      <w:r w:rsidR="00230818">
        <w:t xml:space="preserve"> excited</w:t>
      </w:r>
      <w:r w:rsidR="00684BEF">
        <w:t>,</w:t>
      </w:r>
      <w:r w:rsidR="007458E4">
        <w:t xml:space="preserve"> produce</w:t>
      </w:r>
      <w:r w:rsidR="0075563A">
        <w:t xml:space="preserve"> radiation </w:t>
      </w:r>
      <w:r w:rsidR="007458E4">
        <w:t>which is</w:t>
      </w:r>
      <w:r w:rsidR="0075563A">
        <w:t xml:space="preserve"> </w:t>
      </w:r>
      <w:r w:rsidR="00A81EF9">
        <w:t>narrowband</w:t>
      </w:r>
      <w:r w:rsidR="00B17A6A">
        <w:fldChar w:fldCharType="begin" w:fldLock="1"/>
      </w:r>
      <w:r w:rsidR="000A6D08">
        <w:instrText>ADDIN CSL_CITATION {"citationItems":[{"id":"ITEM-1","itemData":{"DOI":"10.1021/acsomega.0c00600","ISSN":"24701343","abstract":"There are a broad range of applications for narrowband long-wave infrared (LWIR) sources, especially within the 8-12 μm atmospheric window. These include infrared beacons, free-space communications, spectroscopy, and potentially on-chip photonics. Unfortunately, commercial light-emitting diode (LED) sources are not available within the LWIR, leaving only gas-phase and quantum cascade lasers, which exhibit low wall-plug efficiencies and in many cases require large footprints, precluding their use for many applications. Recent advances in nanophotonics have demonstrated the potential for tailoring thermal emission into an LED-like response, featuring narrowband, polarized thermal emitters. In this work, we demonstrate that such nanophotonic IR emitting metamaterials (NIREMs), featuring near-unity absorption, can serve as LWIR sources with effectively no net power consumption, enabling their operation entirely by waste heat from conventional electronics. Using experimental emissivity spectra from a SiC NIREM device in concert with a thermodynamic compact model, we verify this feasibility for two test cases: a NIREM device driven by waste heat from a CPU heat sink and one operating using a low-power resistive heater for elevated temperature operation. To validate these calculations, we experimentally determine the temperature-dependent NIREM irradiance and the angular radiation pattern. We purport that these results provide a first proof-of-concept for waste heat-driven thermal emitters potentially employable in a variety of infrared application spaces.","author":[{"dropping-particle":"","family":"Lu","given":"Guanyu","non-dropping-particle":"","parse-names":false,"suffix":""},{"dropping-particle":"","family":"Nolen","given":"Joshua Ryan","non-dropping-particle":"","parse-names":false,"suffix":""},{"dropping-particle":"","family":"Folland","given":"Thomas G.","non-dropping-particle":"","parse-names":false,"suffix":""},{"dropping-particle":"","family":"Tadjer","given":"Marko J.","non-dropping-particle":"","parse-names":false,"suffix":""},{"dropping-particle":"","family":"Walker","given":"Don Greg","non-dropping-particle":"","parse-names":false,"suffix":""},{"dropping-particle":"","family":"Caldwell","given":"Joshua D.","non-dropping-particle":"","parse-names":false,"suffix":""}],"container-title":"ACS Omega","id":"ITEM-1","issue":"19","issued":{"date-parts":[["2020"]]},"page":"10900-10908","title":"Narrowband Polaritonic Thermal Emitters Driven by Waste Heat","type":"article-journal","volume":"5"},"uris":["http://www.mendeley.com/documents/?uuid=4c064395-f47e-4428-b8a9-4a86c0f36cb9"]}],"mendeley":{"formattedCitation":" [8]","plainTextFormattedCitation":" [8]","previouslyFormattedCitation":" [8]"},"properties":{"noteIndex":0},"schema":"https://github.com/citation-style-language/schema/raw/master/csl-citation.json"}</w:instrText>
      </w:r>
      <w:r w:rsidR="00B17A6A">
        <w:fldChar w:fldCharType="separate"/>
      </w:r>
      <w:r w:rsidR="00B05137" w:rsidRPr="00B05137">
        <w:rPr>
          <w:noProof/>
        </w:rPr>
        <w:t> [8]</w:t>
      </w:r>
      <w:r w:rsidR="00B17A6A">
        <w:fldChar w:fldCharType="end"/>
      </w:r>
      <w:r w:rsidR="00A81EF9">
        <w:t xml:space="preserve"> and </w:t>
      </w:r>
      <w:r>
        <w:t>spatially coher</w:t>
      </w:r>
      <w:r w:rsidR="00DF7E38">
        <w:t>e</w:t>
      </w:r>
      <w:r w:rsidR="0075563A">
        <w:t>nt</w:t>
      </w:r>
      <w:r w:rsidR="0075563A">
        <w:fldChar w:fldCharType="begin" w:fldLock="1"/>
      </w:r>
      <w:r w:rsidR="000A6D08">
        <w:instrText>ADDIN CSL_CITATION {"citationItems":[{"id":"ITEM-1","itemData":{"DOI":"10.1103/PhysRevLett.82.1660","ISSN":"10797114","abstract":"We present an exact calculation of the cross-spectral density tensor of the near field thermally emitted into free space by an opaque planar surface. The approach, based on fluctuational electrodynamics and the fluctuation-dissipation theorem, yields novel near-field correlation properties. We show that the spatial coherence length of the field close to the surface at a given wavelength λ may be much smaller than the well-known λ/2 of blackbody radiation. We also show that a long-range correlation may exist, when resonant surface waves, such as surface-plasmon or surface-phonon polaritons, are excited. These results should have important consequences in the study of coherence in thermal emission and in the modeling of nanometer scale radiative transfer. © 1999 The American Physical Society.","author":[{"dropping-particle":"","family":"Carminati","given":"Rémi","non-dropping-particle":"","parse-names":false,"suffix":""},{"dropping-particle":"","family":"Greffet","given":"Jean Jacques","non-dropping-particle":"","parse-names":false,"suffix":""}],"container-title":"Physical Review Letters","id":"ITEM-1","issue":"8","issued":{"date-parts":[["1999"]]},"page":"1660-1663","title":"Near-field effects in spatial coherence of thermal sources","type":"article-journal","volume":"82"},"uris":["http://www.mendeley.com/documents/?uuid=2705d190-a971-4a05-a75b-dfe131e43dc1"]},{"id":"ITEM-2","itemData":{"DOI":"10.1038/416061a","ISSN":"00280836","PMID":"11882890","abstract":"A thermal light-emitting source, such as a black body or the incandescent filament of a light bulb, is often presented as a typical example of an incoherent source and is in marked contrast to a laser. Whereas a laser is highly monochromatic and very directional, a thermal source has a broad spectrum and is usually quasi-isotropic. However, as is the case with many systems, different behaviour can be expected on a microscopic scale. It has been shown recently that the field emitted by a thermal source made of a polar material is enhanced by more than four orders of magnitude and is partially coherent at a distance of the order of 10 to 100 nm. Here we demonstrate that by introducing a periodic microstructure into such a polar material (SiC) a thermal infrared source can be fabricated that is coherent over large distances (many wavelengths) and radiates in well defined directions. Narrow angular emission lobes similar to antenna lobes are observed and the emission spectra of the source depends on the observation angle - the so-called Wolf effect. The origin of the coherent emission lies in the diffraction of surface-phonon polaritons by the grating.","author":[{"dropping-particle":"","family":"Greffet","given":"Jean Jacques","non-dropping-particle":"","parse-names":false,"suffix":""},{"dropping-particle":"","family":"Carminati","given":"Rémi","non-dropping-particle":"","parse-names":false,"suffix":""},{"dropping-particle":"","family":"Joulain","given":"Karl","non-dropping-particle":"","parse-names":false,"suffix":""},{"dropping-particle":"","family":"Mulet","given":"Jean Philippe","non-dropping-particle":"","parse-names":false,"suffix":""},{"dropping-particle":"","family":"Mainguy","given":"Sté;phane","non-dropping-particle":"","parse-names":false,"suffix":""},{"dropping-particle":"","family":"Chen","given":"Yong","non-dropping-particle":"","parse-names":false,"suffix":""}],"container-title":"Nature","id":"ITEM-2","issue":"6876","issued":{"date-parts":[["2002"]]},"page":"61-64","title":"Coherent emission of light by thermal sources","type":"article-journal","volume":"416"},"uris":["http://www.mendeley.com/documents/?uuid=b593cc4e-183d-4490-9501-eced687f555f"]}],"mendeley":{"formattedCitation":" [9,10]","plainTextFormattedCitation":" [9,10]","previouslyFormattedCitation":" [9,10]"},"properties":{"noteIndex":0},"schema":"https://github.com/citation-style-language/schema/raw/master/csl-citation.json"}</w:instrText>
      </w:r>
      <w:r w:rsidR="0075563A">
        <w:fldChar w:fldCharType="separate"/>
      </w:r>
      <w:r w:rsidR="00B05137" w:rsidRPr="00B05137">
        <w:rPr>
          <w:noProof/>
        </w:rPr>
        <w:t> [9,10]</w:t>
      </w:r>
      <w:r w:rsidR="0075563A">
        <w:fldChar w:fldCharType="end"/>
      </w:r>
      <w:r w:rsidR="0075563A">
        <w:t xml:space="preserve">. </w:t>
      </w:r>
      <w:r w:rsidR="00230818">
        <w:t>Work on re</w:t>
      </w:r>
      <w:r w:rsidR="00F66208">
        <w:t>lated</w:t>
      </w:r>
      <w:r w:rsidR="0092718B">
        <w:t xml:space="preserve"> </w:t>
      </w:r>
      <w:r w:rsidR="0075563A">
        <w:t xml:space="preserve">sources </w:t>
      </w:r>
      <w:r w:rsidR="00230818">
        <w:t xml:space="preserve">indicates that it should be possible to combine these properties with </w:t>
      </w:r>
      <w:r w:rsidR="0075563A">
        <w:t>high modulation frequencies</w:t>
      </w:r>
      <w:r w:rsidR="00230818">
        <w:t>;</w:t>
      </w:r>
      <w:r w:rsidR="0075563A">
        <w:t xml:space="preserve"> up to 10 M</w:t>
      </w:r>
      <w:r w:rsidR="0044502B">
        <w:t>H</w:t>
      </w:r>
      <w:r w:rsidR="0075563A">
        <w:t>z</w:t>
      </w:r>
      <w:r w:rsidR="0075563A">
        <w:fldChar w:fldCharType="begin" w:fldLock="1"/>
      </w:r>
      <w:r w:rsidR="00911C80">
        <w:instrText>ADDIN CSL_CITATION {"citationItems":[{"id":"ITEM-1","itemData":{"DOI":"10.1117/12.2567481","ISBN":"9781510637306","author":[{"dropping-particle":"","family":"Wojszvzyk","given":"Léo","non-dropping-particle":"","parse-names":false,"suffix":""},{"dropping-particle":"","family":"Nguyen","given":"Anne","non-dropping-particle":"","parse-names":false,"suffix":""},{"dropping-particle":"","family":"Coutrot","given":"Anne-Lise","non-dropping-particle":"","parse-names":false,"suffix":""},{"dropping-particle":"","family":"Besbes","given":"Mondher","non-dropping-particle":"","parse-names":false,"suffix":""},{"dropping-particle":"","family":"Hugonin","given":"Jean-Paul","non-dropping-particle":"","parse-names":false,"suffix":""},{"dropping-particle":"","family":"Vest","given":"Benjamin","non-dropping-particle":"","parse-names":false,"suffix":""},{"dropping-particle":"","family":"Greffet","given":"Jean-Jacques","non-dropping-particle":"","parse-names":false,"suffix":""}],"container-title":"Plasmonics: Design, Materials, Fabrication, Characterization, and Applications XVIII","editor":[{"dropping-particle":"","family":"Tanaka","given":"Takuo","non-dropping-particle":"","parse-names":false,"suffix":""},{"dropping-particle":"","family":"Tsai","given":"Din Ping","non-dropping-particle":"","parse-names":false,"suffix":""}],"id":"ITEM-1","issue":"August","issued":{"date-parts":[["2020","8","20"]]},"publisher":"SPIE","title":"Fast modulation and polarization control of infrared emission by incandescent metasurfaces","type":"paper-conference"},"uris":["http://www.mendeley.com/documents/?uuid=3daf0677-3fe0-43db-92c5-b0b538704d1d"]}],"mendeley":{"formattedCitation":" [11]","plainTextFormattedCitation":" [11]","previouslyFormattedCitation":" [11]"},"properties":{"noteIndex":0},"schema":"https://github.com/citation-style-language/schema/raw/master/csl-citation.json"}</w:instrText>
      </w:r>
      <w:r w:rsidR="0075563A">
        <w:fldChar w:fldCharType="separate"/>
      </w:r>
      <w:r w:rsidR="00B05137" w:rsidRPr="00B05137">
        <w:rPr>
          <w:noProof/>
        </w:rPr>
        <w:t> [11]</w:t>
      </w:r>
      <w:r w:rsidR="0075563A">
        <w:fldChar w:fldCharType="end"/>
      </w:r>
      <w:r w:rsidR="0075563A">
        <w:t xml:space="preserve">. </w:t>
      </w:r>
      <w:r w:rsidR="00230818">
        <w:t xml:space="preserve"> </w:t>
      </w:r>
      <w:r w:rsidR="00CA128D">
        <w:t xml:space="preserve">Another field in which HPPs are being exploited is </w:t>
      </w:r>
      <w:r w:rsidR="00342F32">
        <w:t xml:space="preserve">MIR </w:t>
      </w:r>
      <w:r w:rsidR="00CA128D">
        <w:t>integrated nanophotonics</w:t>
      </w:r>
      <w:r w:rsidR="00342F32">
        <w:t xml:space="preserve"> for applications</w:t>
      </w:r>
      <w:r w:rsidR="00740617">
        <w:t xml:space="preserve"> in</w:t>
      </w:r>
      <w:r w:rsidR="00342F32">
        <w:t xml:space="preserve"> </w:t>
      </w:r>
      <w:r w:rsidR="00342F32" w:rsidRPr="00F55210">
        <w:t>surface-enhanced infrared spectroscopy</w:t>
      </w:r>
      <w:r w:rsidR="00342F32">
        <w:fldChar w:fldCharType="begin" w:fldLock="1"/>
      </w:r>
      <w:r w:rsidR="000A6D08">
        <w:instrText>ADDIN CSL_CITATION {"citationItems":[{"id":"ITEM-1","itemData":{"DOI":"10.1038/lsa.2017.172","ISSN":"20477538","abstract":"Enhanced light-matter interactions are the basis of surface-enhanced infrared absorption (SEIRA) spectroscopy, and conventionally rely on plasmonic materials and their capability to focus light to nanoscale spot sizes. Phonon polariton nanoresonators made of polar crystals could represent an interesting alternative, since they exhibit large quality factors, which go far beyond those of their plasmonic counterparts. The recent emergence of van der Waals crystals enables the fabrication of high-quality nanophotonic resonators based on phonon polaritons, as reported for the prototypical infrared-phononic material hexagonal boron nitride (h-BN). In this work we use, for the first time, phonon-polariton-resonant h-BN ribbons for SEIRA spectroscopy of small amounts of organic molecules in Fourier transform infrared spectroscopy. Strikingly, the interaction between phonon polaritons and molecular vibrations reaches experimentally the onset of the strong coupling regime, while numerical simulations predict that vibrational strong coupling can be fully achieved. Phonon polariton nanoresonators thus could become a viable platform for sensing, local control of chemical reactivity and infrared quantum cavity optics experiments.","author":[{"dropping-particle":"","family":"Autore","given":"Marta","non-dropping-particle":"","parse-names":false,"suffix":""},{"dropping-particle":"","family":"Li","given":"Peining","non-dropping-particle":"","parse-names":false,"suffix":""},{"dropping-particle":"","family":"Dolado","given":"Irene","non-dropping-particle":"","parse-names":false,"suffix":""},{"dropping-particle":"","family":"Alfaro-Mozaz","given":"Francisco J.","non-dropping-particle":"","parse-names":false,"suffix":""},{"dropping-particle":"","family":"Esteban","given":"Ruben","non-dropping-particle":"","parse-names":false,"suffix":""},{"dropping-particle":"","family":"Atxabal","given":"Ainhoa","non-dropping-particle":"","parse-names":false,"suffix":""},{"dropping-particle":"","family":"Casanova","given":"Fèlix","non-dropping-particle":"","parse-names":false,"suffix":""},{"dropping-particle":"","family":"Hueso","given":"Luis E.","non-dropping-particle":"","parse-names":false,"suffix":""},{"dropping-particle":"","family":"Alonso-González","given":"Pablo","non-dropping-particle":"","parse-names":false,"suffix":""},{"dropping-particle":"","family":"Aizpurua","given":"Javier","non-dropping-particle":"","parse-names":false,"suffix":""},{"dropping-particle":"","family":"Nikitin","given":"Alexey Y.","non-dropping-particle":"","parse-names":false,"suffix":""},{"dropping-particle":"","family":"Vélez","given":"Saül","non-dropping-particle":"","parse-names":false,"suffix":""},{"dropping-particle":"","family":"Hillenbrand","given":"Rainer","non-dropping-particle":"","parse-names":false,"suffix":""}],"container-title":"Light: Science and Applications","id":"ITEM-1","issue":"4","issued":{"date-parts":[["2018"]]},"page":"17172-17178","publisher":"Nature Publishing Group","title":"Boron nitride nanoresonators for Phonon-Enhanced molecular vibrational spectroscopy at the strong coupling limit","type":"article-journal","volume":"7"},"uris":["http://www.mendeley.com/documents/?uuid=78a99d82-f073-46db-ad6d-b9c2ab43275c"]}],"mendeley":{"formattedCitation":" [12]","plainTextFormattedCitation":" [12]","previouslyFormattedCitation":" [12]"},"properties":{"noteIndex":0},"schema":"https://github.com/citation-style-language/schema/raw/master/csl-citation.json"}</w:instrText>
      </w:r>
      <w:r w:rsidR="00342F32">
        <w:fldChar w:fldCharType="separate"/>
      </w:r>
      <w:r w:rsidR="00B05137" w:rsidRPr="00B05137">
        <w:rPr>
          <w:noProof/>
        </w:rPr>
        <w:t> [12]</w:t>
      </w:r>
      <w:r w:rsidR="00342F32">
        <w:fldChar w:fldCharType="end"/>
      </w:r>
      <w:r w:rsidR="00E55867" w:rsidRPr="00E55867">
        <w:rPr>
          <w:color w:val="A6A6A6" w:themeColor="background1" w:themeShade="A6"/>
        </w:rPr>
        <w:t xml:space="preserve"> </w:t>
      </w:r>
      <w:r w:rsidR="00E55867" w:rsidRPr="00E55867">
        <w:t>as well as sub-diffraction imaging</w:t>
      </w:r>
      <w:r w:rsidR="00E55867" w:rsidRPr="00E55867">
        <w:fldChar w:fldCharType="begin" w:fldLock="1"/>
      </w:r>
      <w:r w:rsidR="002F62F5">
        <w:instrText>ADDIN CSL_CITATION {"citationItems":[{"id":"ITEM-1","itemData":{"DOI":"10.1038/ncomms8507","ISSN":"20411723","PMID":"26112474","abstract":"Hyperbolic materials exhibit sub-diffractional, highly directional, volume-confined polariton modes. Here we report that hyperbolic phonon polaritons allow for a flat slab of hexagonal boron nitride to enable exciting near-field optical applications, including unusual imaging phenomenon (such as an enlarged reconstruction of investigated objects) and sub-diffractional focusing. Both the enlarged imaging and the super-resolution focusing are explained based on the volume-confined, wavelength dependent propagation angle of hyperbolic phonon polaritons. With advanced infrared nanoimaging techniques and state-of-art mid-infrared laser sources, we have succeeded in demonstrating and visualizing these unexpected phenomena in both Type I and Type II hyperbolic conditions, with both occurring naturally within hexagonal boron nitride. These efforts have provided a full and intuitive physical picture for the understanding of the role of hyperbolic phonon polaritons in near-field optical imaging, guiding, and focusing applications.","author":[{"dropping-particle":"","family":"Li","given":"Peining","non-dropping-particle":"","parse-names":false,"suffix":""},{"dropping-particle":"","family":"Lewin","given":"Martin","non-dropping-particle":"","parse-names":false,"suffix":""},{"dropping-particle":"V.","family":"Kretinin","given":"Andrey","non-dropping-particle":"","parse-names":false,"suffix":""},{"dropping-particle":"","family":"Caldwell","given":"Joshua D.","non-dropping-particle":"","parse-names":false,"suffix":""},{"dropping-particle":"","family":"Novoselov","given":"Kostya S.","non-dropping-particle":"","parse-names":false,"suffix":""},{"dropping-particle":"","family":"Taniguchi","given":"Takashi","non-dropping-particle":"","parse-names":false,"suffix":""},{"dropping-particle":"","family":"Watanabe","given":"Kenji","non-dropping-particle":"","parse-names":false,"suffix":""},{"dropping-particle":"","family":"Gaussmann","given":"Fabian","non-dropping-particle":"","parse-names":false,"suffix":""},{"dropping-particle":"","family":"Taubner","given":"Thomas","non-dropping-particle":"","parse-names":false,"suffix":""}],"container-title":"Nature Communications","id":"ITEM-1","issue":"May","issued":{"date-parts":[["2015"]]},"page":"7507","publisher":"Nature Publishing Group","title":"Hyperbolic phonon-polaritons in boron nitride for near-field optical imaging and focusing","type":"article-journal","volume":"6"},"uris":["http://www.mendeley.com/documents/?uuid=8334a28d-696d-4f3c-857f-f8bf7667d98b"]},{"id":"ITEM-2","itemData":{"DOI":"10.1038/ncomms7963","ISSN":"20411723","abstract":"Uniaxial materials whose axial and tangential permittivities have opposite signs are referred to as indefinite or hyperbolic media. In such materials, light propagation is unusual leading to novel and often non-intuitive optical phenomena. Here we report infrared nano-imaging experiments demonstrating that crystals of hexagonal boron nitride, a natural mid-infrared hyperbolic material, can act as a 'hyper-focusing lens' and as a multi-mode waveguide. The lensing is manifested by subdiffractional focusing of phonon-polaritons launched by metallic disks underneath the hexagonal boron nitride crystal. The waveguiding is revealed through the modal analysis of the periodic patterns observed around such launchers and near the sample edges. Our work opens new opportunities for anisotropic layered insulators in infrared nanophotonics complementing and potentially surpassing concurrent artificial hyperbolic materials with lower losses and higher optical localization.","author":[{"dropping-particle":"","family":"Dai","given":"S.","non-dropping-particle":"","parse-names":false,"suffix":""},{"dropping-particle":"","family":"Ma","given":"Q.","non-dropping-particle":"","parse-names":false,"suffix":""},{"dropping-particle":"","family":"Andersen","given":"T.","non-dropping-particle":"","parse-names":false,"suffix":""},{"dropping-particle":"","family":"McLeod","given":"A. S.","non-dropping-particle":"","parse-names":false,"suffix":""},{"dropping-particle":"","family":"Fei","given":"Z.","non-dropping-particle":"","parse-names":false,"suffix":""},{"dropping-particle":"","family":"Liu","given":"M. K.","non-dropping-particle":"","parse-names":false,"suffix":""},{"dropping-particle":"","family":"Wagner","given":"M.","non-dropping-particle":"","parse-names":false,"suffix":""},{"dropping-particle":"","family":"Watanabe","given":"K.","non-dropping-particle":"","parse-names":false,"suffix":""},{"dropping-particle":"","family":"Taniguchi","given":"T.","non-dropping-particle":"","parse-names":false,"suffix":""},{"dropping-particle":"","family":"Thiemens","given":"M.","non-dropping-particle":"","parse-names":false,"suffix":""},{"dropping-particle":"","family":"Keilmann","given":"F.","non-dropping-particle":"","parse-names":false,"suffix":""},{"dropping-particle":"","family":"Jarillo-Herrero","given":"P.","non-dropping-particle":"","parse-names":false,"suffix":""},{"dropping-particle":"","family":"Fogler","given":"M. M.","non-dropping-particle":"","parse-names":false,"suffix":""},{"dropping-particle":"","family":"Basov","given":"D. N.","non-dropping-particle":"","parse-names":false,"suffix":""}],"container-title":"Nature Communications","id":"ITEM-2","issued":{"date-parts":[["2015"]]},"page":"6963","title":"Subdiffractional focusing and guiding of polaritonic rays in a natural hyperbolic material","type":"article-journal","volume":"6"},"uris":["http://www.mendeley.com/documents/?uuid=60ccc0f2-43e6-45b1-a14b-3fa9b260a38e"]}],"mendeley":{"formattedCitation":" [6,13]","plainTextFormattedCitation":" [6,13]","previouslyFormattedCitation":" [6,13]"},"properties":{"noteIndex":0},"schema":"https://github.com/citation-style-language/schema/raw/master/csl-citation.json"}</w:instrText>
      </w:r>
      <w:r w:rsidR="00E55867" w:rsidRPr="00E55867">
        <w:fldChar w:fldCharType="separate"/>
      </w:r>
      <w:r w:rsidR="00B05137" w:rsidRPr="00B05137">
        <w:rPr>
          <w:noProof/>
        </w:rPr>
        <w:t> [6,13]</w:t>
      </w:r>
      <w:r w:rsidR="00E55867" w:rsidRPr="00E55867">
        <w:fldChar w:fldCharType="end"/>
      </w:r>
      <w:r w:rsidR="00342F32">
        <w:t>.</w:t>
      </w:r>
      <w:r w:rsidR="001D56F9">
        <w:t xml:space="preserve"> A recent highlight in this field has been</w:t>
      </w:r>
      <w:r w:rsidR="00DA6882">
        <w:t xml:space="preserve"> t</w:t>
      </w:r>
      <w:r w:rsidR="0092718B">
        <w:t>he creation of reconfigurable waveguides and lenses for hyperbolic phonon polaritons</w:t>
      </w:r>
      <w:r w:rsidR="0092718B">
        <w:fldChar w:fldCharType="begin" w:fldLock="1"/>
      </w:r>
      <w:r w:rsidR="00911C80">
        <w:instrText>ADDIN CSL_CITATION {"citationItems":[{"id":"ITEM-1","itemData":{"DOI":"10.1038/s41467-019-12439-4","ISSN":"20411723","PMID":"31582738","abstract":"Polaritons formed by the coupling of light and material excitations enable light-matter interactions at the nanoscale beyond what is currently possible with conventional optics. However, novel techniques are required to control the propagation of polaritons at the nanoscale and to implement the first practical devices. Here we report the experimental realization of polariton refractive and meta-optics in the mid-infrared by exploiting the properties of low-loss phonon polaritons in isotopically pure hexagonal boron nitride interacting with the surrounding dielectric environment comprising the low-loss phase change material Ge3Sb2Te6. We demonstrate rewritable waveguides, refractive optical elements such as lenses, prisms, and metalenses, which allow for polariton wavefront engineering and sub-wavelength focusing. This method will enable the realization of programmable miniaturized integrated optoelectronic devices and on-demand biosensors based on high quality phonon resonators.","author":[{"dropping-particle":"","family":"Chaudhary","given":"Kundan","non-dropping-particle":"","parse-names":false,"suffix":""},{"dropping-particle":"","family":"Tamagnone","given":"Michele","non-dropping-particle":"","parse-names":false,"suffix":""},{"dropping-particle":"","family":"Yin","given":"Xinghui","non-dropping-particle":"","parse-names":false,"suffix":""},{"dropping-particle":"","family":"Spägele","given":"Christina M.","non-dropping-particle":"","parse-names":false,"suffix":""},{"dropping-particle":"","family":"Oscurato","given":"Stefano L.","non-dropping-particle":"","parse-names":false,"suffix":""},{"dropping-particle":"","family":"Li","given":"Jiahan","non-dropping-particle":"","parse-names":false,"suffix":""},{"dropping-particle":"","family":"Persch","given":"Christoph","non-dropping-particle":"","parse-names":false,"suffix":""},{"dropping-particle":"","family":"Li","given":"Ruoping","non-dropping-particle":"","parse-names":false,"suffix":""},{"dropping-particle":"","family":"Rubin","given":"Noah A.","non-dropping-particle":"","parse-names":false,"suffix":""},{"dropping-particle":"","family":"Jauregui","given":"Luis A.","non-dropping-particle":"","parse-names":false,"suffix":""},{"dropping-particle":"","family":"Watanabe","given":"Kenji","non-dropping-particle":"","parse-names":false,"suffix":""},{"dropping-particle":"","family":"Taniguchi","given":"Takashi","non-dropping-particle":"","parse-names":false,"suffix":""},{"dropping-particle":"","family":"Kim","given":"Philip","non-dropping-particle":"","parse-names":false,"suffix":""},{"dropping-particle":"","family":"Wuttig","given":"Matthias","non-dropping-particle":"","parse-names":false,"suffix":""},{"dropping-particle":"","family":"Edgar","given":"James H.","non-dropping-particle":"","parse-names":false,"suffix":""},{"dropping-particle":"","family":"Ambrosio","given":"Antonio","non-dropping-particle":"","parse-names":false,"suffix":""},{"dropping-particle":"","family":"Capasso","given":"Federico","non-dropping-particle":"","parse-names":false,"suffix":""}],"container-title":"Nature Communications","id":"ITEM-1","issue":"1","issued":{"date-parts":[["2019"]]},"page":"4487","publisher":"Springer US","title":"Polariton nanophotonics using phase-change materials","type":"article-journal","volume":"10"},"uris":["http://www.mendeley.com/documents/?uuid=dcbc8b03-e98d-4bb5-bb53-a4a2c08bac15"]},{"id":"ITEM-2","itemData":{"DOI":"10.1038/s41467-018-06858-y","ISBN":"4146701806858","ISSN":"20411723","PMID":"30349033","abstract":"Metasurfaces control light propagation at the nanoscale for applications in both free-space and surface-confined geometries. However, dynamically changing the properties of metasurfaces can be a major challenge. Here we demonstrate a reconfigurable hyperbolic metasurface comprised of a heterostructure of isotopically enriched hexagonal boron nitride (hBN) in direct contact with the phase-change material (PCM) single-crystal vanadium dioxide (VO2). Metallic and dielectric domains in VO2 provide spatially localized changes in the local dielectric environment, enabling launching, reflection, and transmission of hyperbolic phonon polaritons (HPhPs) at the PCM domain boundaries, and tuning the wavelength of HPhPs propagating in hBN over these domains by a factor of 1.6. We show that this system supports in-plane HPhP refraction, thus providing a prototype for a class of planar refractive optics. This approach offers reconfigurable control of in-plane HPhP propagation and exemplifies a generalizable framework based on combining hyperbolic media and PCMs to design optical functionality.","author":[{"dropping-particle":"","family":"Folland","given":"T. G.","non-dropping-particle":"","parse-names":false,"suffix":""},{"dropping-particle":"","family":"Fali","given":"A.","non-dropping-particle":"","parse-names":false,"suffix":""},{"dropping-particle":"","family":"White","given":"S. T.","non-dropping-particle":"","parse-names":false,"suffix":""},{"dropping-particle":"","family":"Matson","given":"J. R.","non-dropping-particle":"","parse-names":false,"suffix":""},{"dropping-particle":"","family":"Liu","given":"S.","non-dropping-particle":"","parse-names":false,"suffix":""},{"dropping-particle":"","family":"Aghamiri","given":"N. A.","non-dropping-particle":"","parse-names":false,"suffix":""},{"dropping-particle":"","family":"Edgar","given":"J. H.","non-dropping-particle":"","parse-names":false,"suffix":""},{"dropping-particle":"","family":"Haglund","given":"R. F.","non-dropping-particle":"","parse-names":false,"suffix":""},{"dropping-particle":"","family":"Abate","given":"Y.","non-dropping-particle":"","parse-names":false,"suffix":""},{"dropping-particle":"","family":"Caldwell","given":"J. D.","non-dropping-particle":"","parse-names":false,"suffix":""}],"container-title":"Nature Communications","id":"ITEM-2","issue":"1","issued":{"date-parts":[["2018"]]},"page":"4371","publisher":"Springer US","title":"Reconfigurable infrared hyperbolic metasurfaces using phase change materials","type":"article-journal","volume":"9"},"uris":["http://www.mendeley.com/documents/?uuid=9647941f-6ad3-4361-866a-21254a5ba432"]}],"mendeley":{"formattedCitation":" [14,15]","plainTextFormattedCitation":" [14,15]","previouslyFormattedCitation":" [14,15]"},"properties":{"noteIndex":0},"schema":"https://github.com/citation-style-language/schema/raw/master/csl-citation.json"}</w:instrText>
      </w:r>
      <w:r w:rsidR="0092718B">
        <w:fldChar w:fldCharType="separate"/>
      </w:r>
      <w:r w:rsidR="00B05137" w:rsidRPr="00B05137">
        <w:rPr>
          <w:noProof/>
        </w:rPr>
        <w:t> [14,15]</w:t>
      </w:r>
      <w:r w:rsidR="0092718B">
        <w:fldChar w:fldCharType="end"/>
      </w:r>
      <w:r w:rsidR="00DA6882">
        <w:t xml:space="preserve"> using phase change materials</w:t>
      </w:r>
      <w:r w:rsidR="0092718B">
        <w:t>.</w:t>
      </w:r>
      <w:r w:rsidR="00230818">
        <w:t xml:space="preserve">  </w:t>
      </w:r>
      <w:r>
        <w:t>Hyperbolic phonon polaritons allow subwavelength volume confinement</w:t>
      </w:r>
      <w:r>
        <w:fldChar w:fldCharType="begin" w:fldLock="1"/>
      </w:r>
      <w:r w:rsidR="002F62F5">
        <w:instrText>ADDIN CSL_CITATION {"citationItems":[{"id":"ITEM-1","itemData":{"DOI":"10.1038/ncomms8507","ISSN":"20411723","PMID":"26112474","abstract":"Hyperbolic materials exhibit sub-diffractional, highly directional, volume-confined polariton modes. Here we report that hyperbolic phonon polaritons allow for a flat slab of hexagonal boron nitride to enable exciting near-field optical applications, including unusual imaging phenomenon (such as an enlarged reconstruction of investigated objects) and sub-diffractional focusing. Both the enlarged imaging and the super-resolution focusing are explained based on the volume-confined, wavelength dependent propagation angle of hyperbolic phonon polaritons. With advanced infrared nanoimaging techniques and state-of-art mid-infrared laser sources, we have succeeded in demonstrating and visualizing these unexpected phenomena in both Type I and Type II hyperbolic conditions, with both occurring naturally within hexagonal boron nitride. These efforts have provided a full and intuitive physical picture for the understanding of the role of hyperbolic phonon polaritons in near-field optical imaging, guiding, and focusing applications.","author":[{"dropping-particle":"","family":"Li","given":"Peining","non-dropping-particle":"","parse-names":false,"suffix":""},{"dropping-particle":"","family":"Lewin","given":"Martin","non-dropping-particle":"","parse-names":false,"suffix":""},{"dropping-particle":"V.","family":"Kretinin","given":"Andrey","non-dropping-particle":"","parse-names":false,"suffix":""},{"dropping-particle":"","family":"Caldwell","given":"Joshua D.","non-dropping-particle":"","parse-names":false,"suffix":""},{"dropping-particle":"","family":"Novoselov","given":"Kostya S.","non-dropping-particle":"","parse-names":false,"suffix":""},{"dropping-particle":"","family":"Taniguchi","given":"Takashi","non-dropping-particle":"","parse-names":false,"suffix":""},{"dropping-particle":"","family":"Watanabe","given":"Kenji","non-dropping-particle":"","parse-names":false,"suffix":""},{"dropping-particle":"","family":"Gaussmann","given":"Fabian","non-dropping-particle":"","parse-names":false,"suffix":""},{"dropping-particle":"","family":"Taubner","given":"Thomas","non-dropping-particle":"","parse-names":false,"suffix":""}],"container-title":"Nature Communications","id":"ITEM-1","issue":"May","issued":{"date-parts":[["2015"]]},"page":"7507","publisher":"Nature Publishing Group","title":"Hyperbolic phonon-polaritons in boron nitride for near-field optical imaging and focusing","type":"article-journal","volume":"6"},"uris":["http://www.mendeley.com/documents/?uuid=8334a28d-696d-4f3c-857f-f8bf7667d98b"]},{"id":"ITEM-2","itemData":{"DOI":"10.1038/ncomms6221","ISSN":"20411723","PMID":"25323633","abstract":"Strongly anisotropic media, where the principal components of the dielectric tensor have opposite signs, are called hyperbolic. Such materials exhibit unique nanophotonic properties enabled by the highly directional propagation of slow-light modes localized at deeply sub-diffractional length scales. While artificial hyperbolic metamaterials have been demonstrated, they suffer from high plasmonic losses and require complex nanofabrication, which in turn induces size-dependent limitations on optical confinement. The low-loss, mid-infrared, natural hyperbolic material hexagonal boron nitride is an attractive alternative. Here we report on three-dimensionally confined hyperbolic polaritons in boron nitride nanocones that support four series (up to the seventh order) modes in two spectral bands. The resonant modes obey the predicted aspect ratio dependence and exhibit high-quality factors (Q up to 283) in the strong confinement regime (up to /86). These observations assert hexagonal boron nitride as a promising platform for studying novel regimes of light-matter interactions and nanophotonic device engineering.","author":[{"dropping-particle":"","family":"Caldwell","given":"Joshua D.","non-dropping-particle":"","parse-names":false,"suffix":""},{"dropping-particle":"V.","family":"Kretinin","given":"Andrey","non-dropping-particle":"","parse-names":false,"suffix":""},{"dropping-particle":"","family":"Chen","given":"Yiguo","non-dropping-particle":"","parse-names":false,"suffix":""},{"dropping-particle":"","family":"Giannini","given":"Vincenzo","non-dropping-particle":"","parse-names":false,"suffix":""},{"dropping-particle":"","family":"Fogler","given":"Michael M.","non-dropping-particle":"","parse-names":false,"suffix":""},{"dropping-particle":"","family":"Francescato","given":"Yan","non-dropping-particle":"","parse-names":false,"suffix":""},{"dropping-particle":"","family":"Ellis","given":"Chase T.","non-dropping-particle":"","parse-names":false,"suffix":""},{"dropping-particle":"","family":"Tischler","given":"Joseph G.","non-dropping-particle":"","parse-names":false,"suffix":""},{"dropping-particle":"","family":"Woods","given":"Colin R.","non-dropping-particle":"","parse-names":false,"suffix":""},{"dropping-particle":"","family":"Giles","given":"Alexander J.","non-dropping-particle":"","parse-names":false,"suffix":""},{"dropping-particle":"","family":"Hong","given":"Minghui","non-dropping-particle":"","parse-names":false,"suffix":""},{"dropping-particle":"","family":"Watanabe","given":"Kenji","non-dropping-particle":"","parse-names":false,"suffix":""},{"dropping-particle":"","family":"Taniguchi","given":"Takashi","non-dropping-particle":"","parse-names":false,"suffix":""},{"dropping-particle":"","family":"Maier","given":"Stefan A.","non-dropping-particle":"","parse-names":false,"suffix":""},{"dropping-particle":"","family":"Novoselov","given":"Kostya S.","non-dropping-particle":"","parse-names":false,"suffix":""}],"container-title":"Nature Communications","id":"ITEM-2","issued":{"date-parts":[["2014"]]},"page":"5221","publisher":"Nature Publishing Group","title":"Sub-diffractional volume-confined polaritons in the natural hyperbolic material hexagonal boron nitride","type":"article-journal","volume":"5"},"uris":["http://www.mendeley.com/documents/?uuid=3a790868-f358-4f4a-b382-eabf4c855341"]},{"id":"ITEM-3","itemData":{"DOI":"10.1038/s41467-020-17424-w","ISSN":"20411723","PMID":"32686672","abstract":"Polaritons in two-dimensional materials provide extreme light confinement that is difficult to achieve with metal plasmonics. However, such tight confinement inevitably increases optical losses through various damping channels. Here we demonstrate that hyperbolic phonon polaritons in hexagonal boron nitride can overcome this fundamental trade-off. Among two observed polariton modes, featuring a symmetric and antisymmetric charge distribution, the latter exhibits lower optical losses and tighter polariton confinement. Far-field excitation and detection of this high-momenta mode become possible with our resonator design that can boost the coupling efficiency via virtual polariton modes with image charges that we dub ‘image polaritons’. Using these image polaritons, we experimentally observe a record-high effective index of up to 132 and quality factors as high as 501. Further, our phenomenological theory suggests an important role of hyperbolic surface scattering in the damping process of hyperbolic phonon polaritons.","author":[{"dropping-particle":"","family":"Lee","given":"In Ho","non-dropping-particle":"","parse-names":false,"suffix":""},{"dropping-particle":"","family":"He","given":"Mingze","non-dropping-particle":"","parse-names":false,"suffix":""},{"dropping-particle":"","family":"Zhang","given":"Xi","non-dropping-particle":"","parse-names":false,"suffix":""},{"dropping-particle":"","family":"Luo","given":"Yujie","non-dropping-particle":"","parse-names":false,"suffix":""},{"dropping-particle":"","family":"Liu","given":"Song","non-dropping-particle":"","parse-names":false,"suffix":""},{"dropping-particle":"","family":"Edgar","given":"James H.","non-dropping-particle":"","parse-names":false,"suffix":""},{"dropping-particle":"","family":"Wang","given":"Ke","non-dropping-particle":"","parse-names":false,"suffix":""},{"dropping-particle":"","family":"Avouris","given":"Phaedon","non-dropping-particle":"","parse-names":false,"suffix":""},{"dropping-particle":"","family":"Low","given":"Tony","non-dropping-particle":"","parse-names":false,"suffix":""},{"dropping-particle":"","family":"Caldwell","given":"Joshua D.","non-dropping-particle":"","parse-names":false,"suffix":""},{"dropping-particle":"","family":"Oh","given":"Sang Hyun","non-dropping-particle":"","parse-names":false,"suffix":""}],"container-title":"Nature Communications","id":"ITEM-3","issue":"1","issued":{"date-parts":[["2020"]]},"page":"3649","publisher":"Springer US","title":"Image polaritons in boron nitride for extreme polariton confinement with low losses","type":"article-journal","volume":"11"},"uris":["http://www.mendeley.com/documents/?uuid=0169af46-bdfb-45a8-8846-5b8ea0844bf6"]}],"mendeley":{"formattedCitation":" [6,16,17]","plainTextFormattedCitation":" [6,16,17]","previouslyFormattedCitation":" [6,16,17]"},"properties":{"noteIndex":0},"schema":"https://github.com/citation-style-language/schema/raw/master/csl-citation.json"}</w:instrText>
      </w:r>
      <w:r>
        <w:fldChar w:fldCharType="separate"/>
      </w:r>
      <w:r w:rsidR="00B05137" w:rsidRPr="00B05137">
        <w:rPr>
          <w:noProof/>
        </w:rPr>
        <w:t> [6,16,17]</w:t>
      </w:r>
      <w:r>
        <w:fldChar w:fldCharType="end"/>
      </w:r>
      <w:r>
        <w:t xml:space="preserve"> of mid-infrared radiation by as much </w:t>
      </w:r>
      <w:r w:rsidR="00230818">
        <w:t xml:space="preserve">as a factor of </w:t>
      </w:r>
      <w:r>
        <w:t xml:space="preserve">86. This confinement </w:t>
      </w:r>
      <w:r w:rsidR="00230818">
        <w:t xml:space="preserve">is not only being exploited for </w:t>
      </w:r>
      <w:r>
        <w:t>mi</w:t>
      </w:r>
      <w:r w:rsidR="00DF7E38">
        <w:t>niaturisation</w:t>
      </w:r>
      <w:r>
        <w:t xml:space="preserve"> but also</w:t>
      </w:r>
      <w:r w:rsidR="00230818">
        <w:t xml:space="preserve"> allows the</w:t>
      </w:r>
      <w:r>
        <w:t xml:space="preserve"> </w:t>
      </w:r>
      <w:r w:rsidR="00230818">
        <w:t>concentration of</w:t>
      </w:r>
      <w:r>
        <w:t xml:space="preserve"> electromagnetic energy, allowing for strong coupling</w:t>
      </w:r>
      <w:r>
        <w:fldChar w:fldCharType="begin" w:fldLock="1"/>
      </w:r>
      <w:r w:rsidR="00911C80">
        <w:instrText>ADDIN CSL_CITATION {"citationItems":[{"id":"ITEM-1","itemData":{"DOI":"10.1038/s41467-019-09414-4","ISSN":"20411723","PMID":"30975986","abstract":"Phonon polaritons, hybrid light-matter quasiparticles resulting from strong coupling of the electromagnetic field with the lattice vibrations of polar crystals are a promising platform for mid-infrared photonics but for the moment there has been no proposal allowing for their electrical pumping. Electrical currents in fact mainly generate longitudinal optical phonons, while only transverse ones participate in the creation of phonon polaritons. We demonstrate how to exploit long-cell polytypes of silicon carbide to achieve strong coupling between transverse phonon polaritons and zone-folded longitudinal optical phonons. We develop a microscopic theory predicting the existence of the resulting hybrid longitudinal-transverse excitations. We then provide an experimental observation by tuning the resonance of a nanopillar array through the folded longitudinal optical mode, obtaining a clear spectral anti-crossing. The hybridisation of phonon polaritons with longitudinal phonons could represent an important step toward the development of phonon polariton-based electrically pumped mid-infrared emitters.","author":[{"dropping-particle":"","family":"Gubbin","given":"Christopher R.","non-dropping-particle":"","parse-names":false,"suffix":""},{"dropping-particle":"","family":"Berte","given":"Rodrigo","non-dropping-particle":"","parse-names":false,"suffix":""},{"dropping-particle":"","family":"Meeker","given":"Michael A.","non-dropping-particle":"","parse-names":false,"suffix":""},{"dropping-particle":"","family":"Giles","given":"Alexander J.","non-dropping-particle":"","parse-names":false,"suffix":""},{"dropping-particle":"","family":"Ellis","given":"Chase T.","non-dropping-particle":"","parse-names":false,"suffix":""},{"dropping-particle":"","family":"Tischler","given":"Joseph G.","non-dropping-particle":"","parse-names":false,"suffix":""},{"dropping-particle":"","family":"Wheeler","given":"Virginia D.","non-dropping-particle":"","parse-names":false,"suffix":""},{"dropping-particle":"","family":"Maier","given":"Stefan A.","non-dropping-particle":"","parse-names":false,"suffix":""},{"dropping-particle":"","family":"Caldwell","given":"Joshua D.","non-dropping-particle":"","parse-names":false,"suffix":""},{"dropping-particle":"","family":"Liberato","given":"Simone","non-dropping-particle":"De","parse-names":false,"suffix":""}],"container-title":"Nature Communications","id":"ITEM-1","issue":"1","issued":{"date-parts":[["2019"]]},"page":"1682","publisher":"Springer US","title":"Hybrid longitudinal-transverse phonon polaritons","type":"article-journal","volume":"10"},"uris":["http://www.mendeley.com/documents/?uuid=b0220ac7-82b9-4afb-8473-408717fc16f0"]},{"id":"ITEM-2","itemData":{"DOI":"10.1021/acs.nanolett.8b01273","ISSN":"15306992","PMID":"29894195","abstract":"We report the first observation of epsilon-near-zero (ENZ) phonon polaritons in an ultrathin AlN film fully hybridized with surface phonon polaritons (SPhP) supported by the adjacent SiC substrate. Employing a strong coupling model for the analysis of the dispersion and electric field distribution in these hybridized modes, we show that they share the most prominent features of the two precursor modes. The novel ENZ-SPhP coupled polaritons with a highly propagative character and deeply subwavelength light confinement can be utilized as building blocks for future infrared and terahertz nanophotonic integration and communication devices.","author":[{"dropping-particle":"","family":"Passler","given":"Nikolai Christian","non-dropping-particle":"","parse-names":false,"suffix":""},{"dropping-particle":"","family":"Gubbin","given":"Christopher R.","non-dropping-particle":"","parse-names":false,"suffix":""},{"dropping-particle":"","family":"Folland","given":"Thomas Graeme","non-dropping-particle":"","parse-names":false,"suffix":""},{"dropping-particle":"","family":"Razdolski","given":"Ilya","non-dropping-particle":"","parse-names":false,"suffix":""},{"dropping-particle":"","family":"Katzer","given":"D. Scott","non-dropping-particle":"","parse-names":false,"suffix":""},{"dropping-particle":"","family":"Storm","given":"David F.","non-dropping-particle":"","parse-names":false,"suffix":""},{"dropping-particle":"","family":"Wolf","given":"Martin","non-dropping-particle":"","parse-names":false,"suffix":""},{"dropping-particle":"","family":"Liberato","given":"Simone","non-dropping-particle":"De","parse-names":false,"suffix":""},{"dropping-particle":"","family":"Caldwell","given":"Joshua D.","non-dropping-particle":"","parse-names":false,"suffix":""},{"dropping-particle":"","family":"Paarmann","given":"Alexander","non-dropping-particle":"","parse-names":false,"suffix":""}],"container-title":"Nano Letters","id":"ITEM-2","issue":"7","issued":{"date-parts":[["2018"]]},"page":"4285-4292","title":"Strong Coupling of Epsilon-Near-Zero Phonon Polaritons in Polar Dielectric Heterostructures","type":"article-journal","volume":"18"},"uris":["http://www.mendeley.com/documents/?uuid=44d14d96-f419-4c0e-a80c-8eab49daa466"]}],"mendeley":{"formattedCitation":" [18,19]","plainTextFormattedCitation":" [18,19]","previouslyFormattedCitation":" [18,19]"},"properties":{"noteIndex":0},"schema":"https://github.com/citation-style-language/schema/raw/master/csl-citation.json"}</w:instrText>
      </w:r>
      <w:r>
        <w:fldChar w:fldCharType="separate"/>
      </w:r>
      <w:r w:rsidR="00B05137" w:rsidRPr="00B05137">
        <w:rPr>
          <w:noProof/>
        </w:rPr>
        <w:t> [18,19]</w:t>
      </w:r>
      <w:r>
        <w:fldChar w:fldCharType="end"/>
      </w:r>
      <w:r>
        <w:t xml:space="preserve"> and nonlinear effects</w:t>
      </w:r>
      <w:r>
        <w:fldChar w:fldCharType="begin" w:fldLock="1"/>
      </w:r>
      <w:r w:rsidR="00911C80">
        <w:instrText>ADDIN CSL_CITATION {"citationItems":[{"id":"ITEM-1","itemData":{"DOI":"10.1063/1.4929358","ISSN":"00036951","abstract":"The Reststrahl spectral region of silicon carbide has recently attracted much attention owing to its potential for mid-infrared nanophotonic applications based on surface phonon polaritons (SPhPs). Studies of optical phonon resonances responsible for surface polariton formation, however, have so far been limited to linear optics. In this Letter, we report the first nonlinear optical investigation of the Reststrahl region of SiC, employing an infrared free-electron laser to perform second harmonic generation (SHG) spectroscopy. We observe two distinct resonance features in the SHG spectra, one attributed to resonant enhancement of the nonlinear susceptibility χ(2) and the other due to a resonance in the Fresnel transmission. Our work clearly demonstrates high sensitivity of mid-infrared SHG to phonon-driven phenomena and opens a route to studying nonlinear effects in nanophotonic structures based on SPhPs.","author":[{"dropping-particle":"","family":"Paarmann","given":"Alexander","non-dropping-particle":"","parse-names":false,"suffix":""},{"dropping-particle":"","family":"Razdolski","given":"Ilya","non-dropping-particle":"","parse-names":false,"suffix":""},{"dropping-particle":"","family":"Melnikov","given":"Alexey","non-dropping-particle":"","parse-names":false,"suffix":""},{"dropping-particle":"","family":"Gewinner","given":"Sandy","non-dropping-particle":"","parse-names":false,"suffix":""},{"dropping-particle":"","family":"Schöllkopf","given":"Wieland","non-dropping-particle":"","parse-names":false,"suffix":""},{"dropping-particle":"","family":"Wolf","given":"Martin","non-dropping-particle":"","parse-names":false,"suffix":""}],"container-title":"Applied Physics Letters","id":"ITEM-1","issue":"8","issued":{"date-parts":[["2015"]]},"page":"081101","title":"Second harmonic generation spectroscopy in the Reststrahl band of SiC using an infrared free-electron laser","type":"article-journal","volume":"107"},"uris":["http://www.mendeley.com/documents/?uuid=745521a3-7a98-48ad-93d3-96889fdd265c"]},{"id":"ITEM-2","itemData":{"DOI":"10.1021/acs.nanolett.6b03014","ISSN":"15306992","abstract":"We report on the strong enhancement of mid-infrared second-harmonic generation (SHG) from SiC nanopillars due to the resonant excitation of localized surface phonon polaritons within the Reststrahlen band. A strong dependence of the SHG enhancement upon the optical mode distribution was observed. One such mode, the monopole, exhibits an enhancement that is beyond what is anticipated from field localization and dispersion of the linear and nonlinear SiC optical properties. Comparing the results for the identical nanostructures made of 4H and 6H SiC polytypes, we demonstrate the interplay of localized surface phonon polaritons with zone-folded weak phonon modes of the anisotropic crystal. Tuning the monopole mode in and out of the region where the zone-folded phonon is excited in 6H-SiC, we observe a further prominent increase of the already enhanced SHG output when the two modes are coupled. Envisioning this interplay as one of the showcase features of mid-infrared nonlinear nanophononics, we discuss its prospects for the effective engineering of nonlinear-optical materials with desired properties in the infrared spectral range.","author":[{"dropping-particle":"","family":"Razdolski","given":"Ilya","non-dropping-particle":"","parse-names":false,"suffix":""},{"dropping-particle":"","family":"Chen","given":"Yiguo","non-dropping-particle":"","parse-names":false,"suffix":""},{"dropping-particle":"","family":"Giles","given":"Alexander J.","non-dropping-particle":"","parse-names":false,"suffix":""},{"dropping-particle":"","family":"Gewinner","given":"Sandy","non-dropping-particle":"","parse-names":false,"suffix":""},{"dropping-particle":"","family":"Schöllkopf","given":"Wieland","non-dropping-particle":"","parse-names":false,"suffix":""},{"dropping-particle":"","family":"Hong","given":"Minghui","non-dropping-particle":"","parse-names":false,"suffix":""},{"dropping-particle":"","family":"Wolf","given":"Martin","non-dropping-particle":"","parse-names":false,"suffix":""},{"dropping-particle":"","family":"Giannini","given":"Vincenzo","non-dropping-particle":"","parse-names":false,"suffix":""},{"dropping-particle":"","family":"Caldwell","given":"Joshua D.","non-dropping-particle":"","parse-names":false,"suffix":""},{"dropping-particle":"","family":"Maier","given":"Stefan A.","non-dropping-particle":"","parse-names":false,"suffix":""},{"dropping-particle":"","family":"Paarmann","given":"Alexander","non-dropping-particle":"","parse-names":false,"suffix":""}],"container-title":"Nano Letters","id":"ITEM-2","issue":"11","issued":{"date-parts":[["2016"]]},"page":"6954-6959","title":"Resonant Enhancement of Second-Harmonic Generation in the Mid-Infrared Using Localized Surface Phonon Polaritons in Subdiffractional Nanostructures","type":"article-journal","volume":"16"},"uris":["http://www.mendeley.com/documents/?uuid=35d3a440-e3f2-4fb1-b7f2-39683c2b3774"]},{"id":"ITEM-3","itemData":{"DOI":"10.1021/acsphotonics.7b00118","ISSN":"23304022","abstract":"Mid-infrared nanophotonics can be realized using subdiffractional light localization and field enhancement with surface phonon polaritons in polar dielectric materials. We experimentally demonstrate second-harmonic generation due to the optical field enhancement from critically coupled surface phonon polaritons at the 6H-SiC-air interface, employing an infrared free-electron laser for intense, tunable, and narrowband mid-infrared excitation. Critical coupling to the surface polaritons is achieved using a prism in the Otto geometry with adjustable width of the air gap, providing a contact-free access to the polariton dispersion with full control over the excitation conditions. The calculated reflectivity and second-harmonic spectra reproduce the complete experimental data set with high accuracy, allowing for a quantification of the optical field enhancement. We also reveal the mechanism for low out-coupling efficiency of the second-harmonic light in the Otto geometry. Perspectives on surface phonon polariton-based nonlinear sensing and nonlinear waveguide coupling are discussed.","author":[{"dropping-particle":"","family":"Passler","given":"Nikolai Christian","non-dropping-particle":"","parse-names":false,"suffix":""},{"dropping-particle":"","family":"Razdolski","given":"Ilya","non-dropping-particle":"","parse-names":false,"suffix":""},{"dropping-particle":"","family":"Gewinner","given":"Sandy","non-dropping-particle":"","parse-names":false,"suffix":""},{"dropping-particle":"","family":"Schöllkopf","given":"Wieland","non-dropping-particle":"","parse-names":false,"suffix":""},{"dropping-particle":"","family":"Wolf","given":"Martin","non-dropping-particle":"","parse-names":false,"suffix":""},{"dropping-particle":"","family":"Paarmann","given":"Alexander","non-dropping-particle":"","parse-names":false,"suffix":""}],"container-title":"ACS Photonics","id":"ITEM-3","issue":"5","issued":{"date-parts":[["2017"]]},"page":"1048-1053","title":"Second-Harmonic Generation from Critically Coupled Surface Phonon Polaritons","type":"article-journal","volume":"4"},"uris":["http://www.mendeley.com/documents/?uuid=b83be4bb-cd56-4c18-afcc-9a8c42c7b8e3"]}],"mendeley":{"formattedCitation":" [20–22]","plainTextFormattedCitation":" [20–22]","previouslyFormattedCitation":" [20–22]"},"properties":{"noteIndex":0},"schema":"https://github.com/citation-style-language/schema/raw/master/csl-citation.json"}</w:instrText>
      </w:r>
      <w:r>
        <w:fldChar w:fldCharType="separate"/>
      </w:r>
      <w:r w:rsidR="00B05137" w:rsidRPr="00B05137">
        <w:rPr>
          <w:noProof/>
        </w:rPr>
        <w:t> [20–22]</w:t>
      </w:r>
      <w:r>
        <w:fldChar w:fldCharType="end"/>
      </w:r>
      <w:r>
        <w:t xml:space="preserve">. By analogy with </w:t>
      </w:r>
      <w:proofErr w:type="spellStart"/>
      <w:r>
        <w:t>plasmonics</w:t>
      </w:r>
      <w:proofErr w:type="spellEnd"/>
      <w:r w:rsidR="00230818">
        <w:t>, which are more lossy than HPP</w:t>
      </w:r>
      <w:r w:rsidR="00230818">
        <w:fldChar w:fldCharType="begin" w:fldLock="1"/>
      </w:r>
      <w:r w:rsidR="000A6D08">
        <w:instrText>ADDIN CSL_CITATION {"citationItems":[{"id":"ITEM-1","itemData":{"DOI":"10.1021/nl401590g","ISSN":"15306984","abstract":"Plasmonics provides great promise for nanophotonic applications. However, the high optical losses inherent in metal-based plasmonic systems have limited progress. Thus, it is critical to identify alternative low-loss materials. One alternative is polar dielectrics that support surface phonon polariton (SPhP) modes, where the confinement of infrared light is aided by optical phonons. Using fabricated 6H-silicon carbide nanopillar antenna arrays, we report on the observation of subdiffraction, localized SPhP resonances. They exhibit a dipolar resonance transverse to the nanopillar axis and a monopolar resonance associated with the longitudinal axis dependent upon the SiC substrate. Both exhibit exceptionally narrow linewidths (7-24 cm-1), with quality factors of 40-135, which exceed the theoretical limit of plasmonic systems, with extreme subwavelength confinement of (λres3/V eff)1/3 = 50-200. Under certain conditions, the modes are Raman-active, enabling their study in the visible spectral range. These observations promise to reinvigorate research in SPhP phenomena and their use for nanophotonic applications. © 2013 American Chemical Society.","author":[{"dropping-particle":"","family":"Caldwell","given":"Joshua D.","non-dropping-particle":"","parse-names":false,"suffix":""},{"dropping-particle":"","family":"Glembocki","given":"Orest J.","non-dropping-particle":"","parse-names":false,"suffix":""},{"dropping-particle":"","family":"Francescato","given":"Yan","non-dropping-particle":"","parse-names":false,"suffix":""},{"dropping-particle":"","family":"Sharac","given":"Nicholas","non-dropping-particle":"","parse-names":false,"suffix":""},{"dropping-particle":"","family":"Giannini","given":"Vincenzo","non-dropping-particle":"","parse-names":false,"suffix":""},{"dropping-particle":"","family":"Bezares","given":"Francisco J.","non-dropping-particle":"","parse-names":false,"suffix":""},{"dropping-particle":"","family":"Long","given":"James P.","non-dropping-particle":"","parse-names":false,"suffix":""},{"dropping-particle":"","family":"Owrutsky","given":"Jeffrey C.","non-dropping-particle":"","parse-names":false,"suffix":""},{"dropping-particle":"","family":"Vurgaftman","given":"Igor","non-dropping-particle":"","parse-names":false,"suffix":""},{"dropping-particle":"","family":"Tischler","given":"Joseph G.","non-dropping-particle":"","parse-names":false,"suffix":""},{"dropping-particle":"","family":"Wheeler","given":"Virginia D.","non-dropping-particle":"","parse-names":false,"suffix":""},{"dropping-particle":"","family":"Bassim","given":"Nabil D.","non-dropping-particle":"","parse-names":false,"suffix":""},{"dropping-particle":"","family":"Shirey","given":"Loretta M.","non-dropping-particle":"","parse-names":false,"suffix":""},{"dropping-particle":"","family":"Kasica","given":"Richard","non-dropping-particle":"","parse-names":false,"suffix":""},{"dropping-particle":"","family":"Maier","given":"Stefan A.","non-dropping-particle":"","parse-names":false,"suffix":""}],"container-title":"Nano Letters","id":"ITEM-1","issue":"8","issued":{"date-parts":[["2013"]]},"page":"3690-3697","title":"Low-loss, extreme subdiffraction photon confinement via silicon carbide localized surface phonon polariton resonators","type":"article-journal","volume":"13"},"uris":["http://www.mendeley.com/documents/?uuid=13961c2e-f4d0-43bb-858b-29e7eb652bba"]}],"mendeley":{"formattedCitation":" [23]","plainTextFormattedCitation":" [23]","previouslyFormattedCitation":" [23]"},"properties":{"noteIndex":0},"schema":"https://github.com/citation-style-language/schema/raw/master/csl-citation.json"}</w:instrText>
      </w:r>
      <w:r w:rsidR="00230818">
        <w:fldChar w:fldCharType="separate"/>
      </w:r>
      <w:r w:rsidR="00B05137" w:rsidRPr="00B05137">
        <w:rPr>
          <w:noProof/>
        </w:rPr>
        <w:t> [23]</w:t>
      </w:r>
      <w:r w:rsidR="00230818">
        <w:fldChar w:fldCharType="end"/>
      </w:r>
      <w:r w:rsidR="00230818">
        <w:t>,  an even wider range of HPP applications, e.g.</w:t>
      </w:r>
      <w:r w:rsidR="00001FDD">
        <w:t xml:space="preserve"> biosensors</w:t>
      </w:r>
      <w:r w:rsidR="00001FDD">
        <w:fldChar w:fldCharType="begin" w:fldLock="1"/>
      </w:r>
      <w:r w:rsidR="000A6D08">
        <w:instrText>ADDIN CSL_CITATION {"citationItems":[{"id":"ITEM-1","itemData":{"DOI":"10.1126/science.aab2051","ISSN":"10959203","PMID":"26160941","abstract":"Infrared spectroscopy is the technique of choice for chemical identification of biomolecules through their vibrational fingerprints. However, infrared light interacts poorly with nanometric-size molecules. We exploit the unique electro-optical properties of graphene to demonstrate a high-sensitivity tunable plasmonic biosensor for chemically specific label-free detection of protein monolayers. The plasmon resonance of nanostructured graphene is dynamically tuned to selectively probe the protein at different frequencies and extract its complex refractive index. Additionally, the extreme spatial light confinement in graphene - up to two orders of magnitude higher than in metals - produces an unprecedentedly high overlap with nanometric biomolecules, enabling superior sensitivity in the detection of their refractive index and vibrational fingerprints. The combination of tunable spectral selectivity and enhanced sensitivity of graphene opens exciting prospects for biosensing.","author":[{"dropping-particle":"","family":"Rodrigo","given":"Daniel","non-dropping-particle":"","parse-names":false,"suffix":""},{"dropping-particle":"","family":"Limaj","given":"Odeta","non-dropping-particle":"","parse-names":false,"suffix":""},{"dropping-particle":"","family":"Janner","given":"Davide","non-dropping-particle":"","parse-names":false,"suffix":""},{"dropping-particle":"","family":"Etezadi","given":"Dordaneh","non-dropping-particle":"","parse-names":false,"suffix":""},{"dropping-particle":"","family":"García De Abajo","given":"F. Javier","non-dropping-particle":"","parse-names":false,"suffix":""},{"dropping-particle":"","family":"Pruneri","given":"Valerio","non-dropping-particle":"","parse-names":false,"suffix":""},{"dropping-particle":"","family":"Altug","given":"Hatice","non-dropping-particle":"","parse-names":false,"suffix":""}],"container-title":"Science","id":"ITEM-1","issue":"6244","issued":{"date-parts":[["2015"]]},"page":"165-168","title":"Mid-infrared plasmonic biosensing with graphene","type":"article-journal","volume":"349"},"uris":["http://www.mendeley.com/documents/?uuid=5d3f2d29-3710-41cc-8c19-ac8ce3ce093a"]}],"mendeley":{"formattedCitation":" [24]","plainTextFormattedCitation":" [24]","previouslyFormattedCitation":" [24]"},"properties":{"noteIndex":0},"schema":"https://github.com/citation-style-language/schema/raw/master/csl-citation.json"}</w:instrText>
      </w:r>
      <w:r w:rsidR="00001FDD">
        <w:fldChar w:fldCharType="separate"/>
      </w:r>
      <w:r w:rsidR="00B05137" w:rsidRPr="00B05137">
        <w:rPr>
          <w:noProof/>
        </w:rPr>
        <w:t> [24]</w:t>
      </w:r>
      <w:r w:rsidR="00001FDD">
        <w:fldChar w:fldCharType="end"/>
      </w:r>
      <w:r w:rsidR="00001FDD">
        <w:t xml:space="preserve"> and </w:t>
      </w:r>
      <w:r w:rsidR="00230818">
        <w:t>improv</w:t>
      </w:r>
      <w:r w:rsidR="00BB2A6B">
        <w:t xml:space="preserve">ing </w:t>
      </w:r>
      <w:r w:rsidR="00230818">
        <w:t>signal to noise photodetectors</w:t>
      </w:r>
      <w:r w:rsidR="00230818" w:rsidRPr="00230818">
        <w:rPr>
          <w:vertAlign w:val="superscript"/>
        </w:rPr>
        <w:t>7,8</w:t>
      </w:r>
      <w:r w:rsidR="00230818">
        <w:t xml:space="preserve">, are likely to emerge soon. </w:t>
      </w:r>
    </w:p>
    <w:p w14:paraId="4AF846AC" w14:textId="77777777" w:rsidR="00B836B5" w:rsidRPr="00B836B5" w:rsidRDefault="00B836B5" w:rsidP="00B836B5">
      <w:pPr>
        <w:pStyle w:val="NoSpacing"/>
      </w:pPr>
    </w:p>
    <w:p w14:paraId="145B638C" w14:textId="0C4586EC" w:rsidR="00975DDB" w:rsidRDefault="00DF7E38" w:rsidP="00E96D71">
      <w:pPr>
        <w:pStyle w:val="NoSpacing"/>
      </w:pPr>
      <w:r>
        <w:t>The two main techniques used to study HPP are FTIR spectroscopy</w:t>
      </w:r>
      <w:r>
        <w:fldChar w:fldCharType="begin" w:fldLock="1"/>
      </w:r>
      <w:r w:rsidR="000A6D08">
        <w:instrText>ADDIN CSL_CITATION {"citationItems":[{"id":"ITEM-1","itemData":{"DOI":"10.1038/NMAT5047","ISSN":"14764660","PMID":"31745279","abstract":"Conventional optical components are limited to size scales much larger than the wavelength of light, as changes to the amplitude, phase and polarization of the electromagnetic fields are accrued gradually along an optical path. However, advances in nanophotonics have produced ultrathin, so-called 'flat' optical components that beget abrupt changes in these properties over distances significantly shorter than the free-space wavelength. Although high optical losses still plague many approaches, phonon polariton (PhP) materials have demonstrated long lifetimes for sub-diffractional modes in comparison to plasmon-polariton-based nanophotonics. We experimentally observe a threefold improvement in polariton lifetime through isotopic enrichment of hexagonal boron nitride (hBN). Commensurate increases in the polariton propagation length are demonstrated via direct imaging of polaritonic standing waves by means of infrared nano-optics. Our results provide the foundation for a materials-growth-directed approach aimed at realizing the loss control necessary for the development of PhP-based nanophotonic devices.","author":[{"dropping-particle":"","family":"Giles","given":"Alexander J.","non-dropping-particle":"","parse-names":false,"suffix":""},{"dropping-particle":"","family":"Dai","given":"Siyuan","non-dropping-particle":"","parse-names":false,"suffix":""},{"dropping-particle":"","family":"Vurgaftman","given":"Igor","non-dropping-particle":"","parse-names":false,"suffix":""},{"dropping-particle":"","family":"Hoffman","given":"Timothy","non-dropping-particle":"","parse-names":false,"suffix":""},{"dropping-particle":"","family":"Liu","given":"Song","non-dropping-particle":"","parse-names":false,"suffix":""},{"dropping-particle":"","family":"Lindsay","given":"Lucas","non-dropping-particle":"","parse-names":false,"suffix":""},{"dropping-particle":"","family":"Ellis","given":"Chase T.","non-dropping-particle":"","parse-names":false,"suffix":""},{"dropping-particle":"","family":"Assefa","given":"Nathanael","non-dropping-particle":"","parse-names":false,"suffix":""},{"dropping-particle":"","family":"Chatzakis","given":"Ioannis","non-dropping-particle":"","parse-names":false,"suffix":""},{"dropping-particle":"","family":"Reinecke","given":"Thomas L.","non-dropping-particle":"","parse-names":false,"suffix":""},{"dropping-particle":"","family":"Tischler","given":"Joseph G.","non-dropping-particle":"","parse-names":false,"suffix":""},{"dropping-particle":"","family":"Fogler","given":"Michael M.","non-dropping-particle":"","parse-names":false,"suffix":""},{"dropping-particle":"","family":"Edgar","given":"J. H.","non-dropping-particle":"","parse-names":false,"suffix":""},{"dropping-particle":"","family":"Basov","given":"D. N.","non-dropping-particle":"","parse-names":false,"suffix":""},{"dropping-particle":"","family":"Caldwell","given":"Joshua D.","non-dropping-particle":"","parse-names":false,"suffix":""}],"container-title":"Nature Materials","id":"ITEM-1","issue":"2","issued":{"date-parts":[["2018"]]},"page":"134-139","title":"Ultralow-loss polaritons in isotopically pure boron nitride","type":"article-journal","volume":"17"},"uris":["http://www.mendeley.com/documents/?uuid=c58c6ce5-3095-4ef6-ad47-27d5520e2263"]}],"mendeley":{"formattedCitation":" [25]","plainTextFormattedCitation":" [25]","previouslyFormattedCitation":" [25]"},"properties":{"noteIndex":0},"schema":"https://github.com/citation-style-language/schema/raw/master/csl-citation.json"}</w:instrText>
      </w:r>
      <w:r>
        <w:fldChar w:fldCharType="separate"/>
      </w:r>
      <w:r w:rsidR="00B05137" w:rsidRPr="00B05137">
        <w:rPr>
          <w:noProof/>
        </w:rPr>
        <w:t> [25]</w:t>
      </w:r>
      <w:r>
        <w:fldChar w:fldCharType="end"/>
      </w:r>
      <w:r>
        <w:t xml:space="preserve"> and scattering-type scanning near-field optical microscopy (s-SNOM)</w:t>
      </w:r>
      <w:r>
        <w:fldChar w:fldCharType="begin" w:fldLock="1"/>
      </w:r>
      <w:r w:rsidR="00290D34">
        <w:instrText>ADDIN CSL_CITATION {"citationItems":[{"id":"ITEM-1","itemData":{"DOI":"10.1126/science.1246833","ISSN":"10959203","abstract":"van der Waals heterostructures assembled from atomically thin crystalline layers of diverse two-dimensional solids are emerging as a new paradigm in the physics of materials. We used infrared nanoimaging to study the properties of surface phonon polaritons in a representative van der Waals crystal, hexagonal boron nitride. We launched, detected, and imaged the polaritonic waves in real space and altered their wavelength by varying the number of crystal layers in our specimens. The measured dispersion of polaritonic waves was shown to be governed by the crystal thickness according to a scaling law that persists down to a few atomic layers. Our results are likely to hold true in other polar van der Waals crystals and may lead to new functionalities.","author":[{"dropping-particle":"","family":"Dai","given":"S.","non-dropping-particle":"","parse-names":false,"suffix":""},{"dropping-particle":"","family":"Fei","given":"Z.","non-dropping-particle":"","parse-names":false,"suffix":""},{"dropping-particle":"","family":"Ma","given":"Q.","non-dropping-particle":"","parse-names":false,"suffix":""},{"dropping-particle":"","family":"Rodin","given":"A. S.","non-dropping-particle":"","parse-names":false,"suffix":""},{"dropping-particle":"","family":"Wagner","given":"M.","non-dropping-particle":"","parse-names":false,"suffix":""},{"dropping-particle":"","family":"McLeod","given":"A. S.","non-dropping-particle":"","parse-names":false,"suffix":""},{"dropping-particle":"","family":"Liu","given":"M. K.","non-dropping-particle":"","parse-names":false,"suffix":""},{"dropping-particle":"","family":"Gannett","given":"W.","non-dropping-particle":"","parse-names":false,"suffix":""},{"dropping-particle":"","family":"Regan","given":"W.","non-dropping-particle":"","parse-names":false,"suffix":""},{"dropping-particle":"","family":"Watanabe","given":"K.","non-dropping-particle":"","parse-names":false,"suffix":""},{"dropping-particle":"","family":"Taniguchi","given":"T.","non-dropping-particle":"","parse-names":false,"suffix":""},{"dropping-particle":"","family":"Thiemens","given":"M.","non-dropping-particle":"","parse-names":false,"suffix":""},{"dropping-particle":"","family":"Dominguez","given":"G.","non-dropping-particle":"","parse-names":false,"suffix":""},{"dropping-particle":"","family":"Castro Neto","given":"A. H.","non-dropping-particle":"","parse-names":false,"suffix":""},{"dropping-particle":"","family":"Zettl","given":"A.","non-dropping-particle":"","parse-names":false,"suffix":""},{"dropping-particle":"","family":"Keilmann","given":"F.","non-dropping-particle":"","parse-names":false,"suffix":""},{"dropping-particle":"","family":"Jarillo-Herrero","given":"P.","non-dropping-particle":"","parse-names":false,"suffix":""},{"dropping-particle":"","family":"Fogler","given":"M. M.","non-dropping-particle":"","parse-names":false,"suffix":""},{"dropping-particle":"","family":"Basov","given":"D. N.","non-dropping-particle":"","parse-names":false,"suffix":""}],"container-title":"Science","id":"ITEM-1","issue":"6175","issued":{"date-parts":[["2014"]]},"page":"1125-1129","title":"Tunable phonon polaritons in atomically thin van der Waals crystals of boron nitride","type":"article-journal","volume":"343"},"uris":["http://www.mendeley.com/documents/?uuid=9235de7c-0ffc-49e4-aca8-b881aeec8075"]},{"id":"ITEM-2","itemData":{"DOI":"10.1038/nature11253","ISSN":"00280836","PMID":"22722866","abstract":"Surface plasmons are collective oscillations of electrons in metals or semiconductors that enable confinement and control of electromagnetic energy at subwavelength scales. Rapid progress in plasmonics has largely relied on advances in device nano-fabrication, whereas less attention has been paid to the tunable properties of plasmonic media. One such medium-graphene-is amenable to convenient tuning of its electronic and optical properties by varying the applied voltage. Here, using infrared nano-imaging, we show that common graphene/SiO 2/Si back-gated structures support propagating surface plasmons. The wavelength of graphene plasmons is of the order of 200nanometres at technologically relevant infrared frequencies, and they can propagate several times this distance. We have succeeded in altering both the amplitude and the wavelength of these plasmons by varying the gate voltage. Using plasmon interferometry, we investigated losses in graphene by exploring real-space profiles of plasmon standing waves formed between the tip of our nano-probe and the edges of the samples. Plasmon dissipation quantified through this analysis is linked to the exotic electrodynamics of graphene. Standard plasmonic figures of merit of our tunable graphene devices surpass those of common metal-based structures. © 2012 Macmillan Publishers Limited. All rights reserved.","author":[{"dropping-particle":"","family":"Fei","given":"Z.","non-dropping-particle":"","parse-names":false,"suffix":""},{"dropping-particle":"","family":"Rodin","given":"A. S.","non-dropping-particle":"","parse-names":false,"suffix":""},{"dropping-particle":"","family":"Andreev","given":"G. O.","non-dropping-particle":"","parse-names":false,"suffix":""},{"dropping-particle":"","family":"Bao","given":"W.","non-dropping-particle":"","parse-names":false,"suffix":""},{"dropping-particle":"","family":"McLeod","given":"A. S.","non-dropping-particle":"","parse-names":false,"suffix":""},{"dropping-particle":"","family":"Wagner","given":"M.","non-dropping-particle":"","parse-names":false,"suffix":""},{"dropping-particle":"","family":"Zhang","given":"L. M.","non-dropping-particle":"","parse-names":false,"suffix":""},{"dropping-particle":"","family":"Zhao","given":"Z.","non-dropping-particle":"","parse-names":false,"suffix":""},{"dropping-particle":"","family":"Thiemens","given":"M.","non-dropping-particle":"","parse-names":false,"suffix":""},{"dropping-particle":"","family":"Dominguez","given":"G.","non-dropping-particle":"","parse-names":false,"suffix":""},{"dropping-particle":"","family":"Fogler","given":"M. M.","non-dropping-particle":"","parse-names":false,"suffix":""},{"dropping-particle":"","family":"Castro Neto","given":"A. H.","non-dropping-particle":"","parse-names":false,"suffix":""},{"dropping-particle":"","family":"Lau","given":"C. N.","non-dropping-particle":"","parse-names":false,"suffix":""},{"dropping-particle":"","family":"Keilmann","given":"F.","non-dropping-particle":"","parse-names":false,"suffix":""},{"dropping-particle":"","family":"Basov","given":"D. N.","non-dropping-particle":"","parse-names":false,"suffix":""}],"container-title":"Nature","id":"ITEM-2","issue":"7405","issued":{"date-parts":[["2012"]]},"page":"82-85","publisher":"Nature Publishing Group","title":"Gate-tuning of graphene plasmons revealed by infrared nano-imaging","type":"article-journal","volume":"487"},"uris":["http://www.mendeley.com/documents/?uuid=02ae51e3-8cd3-43dc-82ba-0cb01ec40f55"]},{"id":"ITEM-3","itemData":{"DOI":"10.1038/nature11254","ISSN":"00280836","PMID":"22722861","author":[{"dropping-particle":"","family":"Chen","given":"Jianing","non-dropping-particle":"","parse-names":false,"suffix":""},{"dropping-particle":"","family":"Badioli","given":"Michela","non-dropping-particle":"","parse-names":false,"suffix":""},{"dropping-particle":"","family":"Alonso-González","given":"Pablo","non-dropping-particle":"","parse-names":false,"suffix":""},{"dropping-particle":"","family":"Thongrattanasiri","given":"Sukosin","non-dropping-particle":"","parse-names":false,"suffix":""},{"dropping-particle":"","family":"Huth","given":"Florian","non-dropping-particle":"","parse-names":false,"suffix":""},{"dropping-particle":"","family":"Osmond","given":"Johann","non-dropping-particle":"","parse-names":false,"suffix":""},{"dropping-particle":"","family":"Spasenović","given":"Marko","non-dropping-particle":"","parse-names":false,"suffix":""},{"dropping-particle":"","family":"Centeno","given":"Alba","non-dropping-particle":"","parse-names":false,"suffix":""},{"dropping-particle":"","family":"Pesquera","given":"Amaia","non-dropping-particle":"","parse-names":false,"suffix":""},{"dropping-particle":"","family":"Godignon","given":"Philippe","non-dropping-particle":"","parse-names":false,"suffix":""},{"dropping-particle":"","family":"Zurutuza Elorza","given":"Amaia","non-dropping-particle":"","parse-names":false,"suffix":""},{"dropping-particle":"","family":"Camara","given":"Nicolas","non-dropping-particle":"","parse-names":false,"suffix":""},{"dropping-particle":"","family":"García","given":"F. Javier","non-dropping-particle":"","parse-names":false,"suffix":""},{"dropping-particle":"","family":"Hillenbrand","given":"Rainer","non-dropping-particle":"","parse-names":false,"suffix":""},{"dropping-particle":"","family":"Koppens","given":"Frank H.L.","non-dropping-particle":"","parse-names":false,"suffix":""}],"container-title":"Nature","id":"ITEM-3","issue":"7405","issued":{"date-parts":[["2012"]]},"page":"77-81","title":"Optical nano-imaging of gate-tunable graphene plasmons","type":"article-journal","volume":"487"},"uris":["http://www.mendeley.com/documents/?uuid=e164f458-26f4-4d76-a994-c46871486856"]}],"mendeley":{"formattedCitation":" [26–28]","plainTextFormattedCitation":" [26–28]","previouslyFormattedCitation":" [26–28]"},"properties":{"noteIndex":0},"schema":"https://github.com/citation-style-language/schema/raw/master/csl-citation.json"}</w:instrText>
      </w:r>
      <w:r>
        <w:fldChar w:fldCharType="separate"/>
      </w:r>
      <w:r w:rsidR="00B05137" w:rsidRPr="00B05137">
        <w:rPr>
          <w:noProof/>
        </w:rPr>
        <w:t> [26–28]</w:t>
      </w:r>
      <w:r>
        <w:fldChar w:fldCharType="end"/>
      </w:r>
      <w:r>
        <w:t>. FTIR is simpler however it either requires specially prepared microfabricated structures</w:t>
      </w:r>
      <w:r w:rsidR="003A683E">
        <w:fldChar w:fldCharType="begin" w:fldLock="1"/>
      </w:r>
      <w:r w:rsidR="002F62F5">
        <w:instrText>ADDIN CSL_CITATION {"citationItems":[{"id":"ITEM-1","itemData":{"DOI":"10.1063/1.5090777","ISSN":"10897550","abstract":"The long free-space wavelengths associated with the mid- to far-infrared spectral range impose significant limitations on the form factor of associated optic and electro-optic components. Specifically, current commercial optical sources, waveguides, optical components (lenses and waveplates), and detector elements are larger than the corresponding diffraction limit, resulting in reduced image resolution and bulky optical systems, with deleterious effects for a number of imaging and sensing applications of interest to commercial, medical, and defense related arenas. The field of nanophotonics, where the ultimate objective is to confine and manipulate light at deeply subwavelength, nanometer length scales, offers significant opportunities to overcome these limitations. The demonstration of nanoscale optics in the infrared can be achieved by leveraging polaritons, quasiparticles comprised of oscillating charges within a material coupled to electromagnetic excitations. However, the predominant polaritonic materials and the characterization techniques and methods implemented for measuring these quasiparticles in the mid- to far-IR require a different approach with respect to similar efforts in the ultraviolet, visible, and near-IR. The purpose of this tutorial is to offer an overview of the basic materials, tools, and techniques for exciting, manipulating, and probing polaritons in the mid- to far-infrared wavelength range, providing a general guide to subwavelength and nanoscale optics for those entering this exciting and burgeoning research field.","author":[{"dropping-particle":"","family":"Folland","given":"T. G.","non-dropping-particle":"","parse-names":false,"suffix":""},{"dropping-particle":"","family":"Nordin","given":"L.","non-dropping-particle":"","parse-names":false,"suffix":""},{"dropping-particle":"","family":"Wasserman","given":"D.","non-dropping-particle":"","parse-names":false,"suffix":""},{"dropping-particle":"","family":"Caldwell","given":"J. D.","non-dropping-particle":"","parse-names":false,"suffix":""}],"container-title":"Journal of Applied Physics","id":"ITEM-1","issue":"19","issued":{"date-parts":[["2019"]]},"page":"191102","publisher":"AIP Publishing LLC","title":"Probing polaritons in the mid- to far-infrared","type":"article-journal","volume":"125"},"uris":["http://www.mendeley.com/documents/?uuid=a088f408-b5e1-4db8-812e-eb3036ec30c1"]}],"mendeley":{"formattedCitation":" [5]","plainTextFormattedCitation":" [5]","previouslyFormattedCitation":" [5]"},"properties":{"noteIndex":0},"schema":"https://github.com/citation-style-language/schema/raw/master/csl-citation.json"}</w:instrText>
      </w:r>
      <w:r w:rsidR="003A683E">
        <w:fldChar w:fldCharType="separate"/>
      </w:r>
      <w:r w:rsidR="00B05137" w:rsidRPr="00B05137">
        <w:rPr>
          <w:noProof/>
        </w:rPr>
        <w:t> [5]</w:t>
      </w:r>
      <w:r w:rsidR="003A683E">
        <w:fldChar w:fldCharType="end"/>
      </w:r>
      <w:r w:rsidR="003A683E">
        <w:t xml:space="preserve"> </w:t>
      </w:r>
      <w:r>
        <w:t>or prism coupling</w:t>
      </w:r>
      <w:r>
        <w:fldChar w:fldCharType="begin" w:fldLock="1"/>
      </w:r>
      <w:r w:rsidR="002F62F5">
        <w:instrText>ADDIN CSL_CITATION {"citationItems":[{"id":"ITEM-1","itemData":{"DOI":"10.1063/1.5090777","ISSN":"10897550","abstract":"The long free-space wavelengths associated with the mid- to far-infrared spectral range impose significant limitations on the form factor of associated optic and electro-optic components. Specifically, current commercial optical sources, waveguides, optical components (lenses and waveplates), and detector elements are larger than the corresponding diffraction limit, resulting in reduced image resolution and bulky optical systems, with deleterious effects for a number of imaging and sensing applications of interest to commercial, medical, and defense related arenas. The field of nanophotonics, where the ultimate objective is to confine and manipulate light at deeply subwavelength, nanometer length scales, offers significant opportunities to overcome these limitations. The demonstration of nanoscale optics in the infrared can be achieved by leveraging polaritons, quasiparticles comprised of oscillating charges within a material coupled to electromagnetic excitations. However, the predominant polaritonic materials and the characterization techniques and methods implemented for measuring these quasiparticles in the mid- to far-IR require a different approach with respect to similar efforts in the ultraviolet, visible, and near-IR. The purpose of this tutorial is to offer an overview of the basic materials, tools, and techniques for exciting, manipulating, and probing polaritons in the mid- to far-infrared wavelength range, providing a general guide to subwavelength and nanoscale optics for those entering this exciting and burgeoning research field.","author":[{"dropping-particle":"","family":"Folland","given":"T. G.","non-dropping-particle":"","parse-names":false,"suffix":""},{"dropping-particle":"","family":"Nordin","given":"L.","non-dropping-particle":"","parse-names":false,"suffix":""},{"dropping-particle":"","family":"Wasserman","given":"D.","non-dropping-particle":"","parse-names":false,"suffix":""},{"dropping-particle":"","family":"Caldwell","given":"J. D.","non-dropping-particle":"","parse-names":false,"suffix":""}],"container-title":"Journal of Applied Physics","id":"ITEM-1","issue":"19","issued":{"date-parts":[["2019"]]},"page":"191102","publisher":"AIP Publishing LLC","title":"Probing polaritons in the mid- to far-infrared","type":"article-journal","volume":"125"},"uris":["http://www.mendeley.com/documents/?uuid=a088f408-b5e1-4db8-812e-eb3036ec30c1"]},{"id":"ITEM-2","itemData":{"DOI":"10.1557/mrc.2018.205","ISSN":"21596867","abstract":"Hyperbolic polariton modes are highly appealing for a broad range of applications in nanophotonics, including surfaced enhanced sensing, sub-diffractional imaging, and reconfigurable metasurfaces. Here we show that attenuated total reflectance (ATR) micro-spectroscopy using standard spectroscopic tools can launch hyperbolic polaritons in a Kretschmann-Raether configuration. We measure multiple hyperbolic and dielectric modes within the naturally hyperbolic material hexagonal boron nitride as a function of different isotopic enrichments and flake thickness. This overcomes the technical challenges of measurement approaches based on nanostructuring, or scattering scanning near-field optical microscopy. Ultimately, our ATR approach allows us to compare the optical properties of small-scale materials prepared by different techniques systematically.","author":[{"dropping-particle":"","family":"Folland","given":"Thomas G.","non-dropping-particle":"","parse-names":false,"suffix":""},{"dropping-particle":"","family":"Ma","given":"Tobias W.W.","non-dropping-particle":"","parse-names":false,"suffix":""},{"dropping-particle":"","family":"Matson","given":"Joseph R.","non-dropping-particle":"","parse-names":false,"suffix":""},{"dropping-particle":"","family":"Nolen","given":"J. Ryan","non-dropping-particle":"","parse-names":false,"suffix":""},{"dropping-particle":"","family":"Liu","given":"Song","non-dropping-particle":"","parse-names":false,"suffix":""},{"dropping-particle":"","family":"Watanabe","given":"Kenji","non-dropping-particle":"","parse-names":false,"suffix":""},{"dropping-particle":"","family":"Taniguchi","given":"Takashi","non-dropping-particle":"","parse-names":false,"suffix":""},{"dropping-particle":"","family":"Edgar","given":"James H.","non-dropping-particle":"","parse-names":false,"suffix":""},{"dropping-particle":"","family":"Taubner","given":"Thomas","non-dropping-particle":"","parse-names":false,"suffix":""},{"dropping-particle":"","family":"Caldwell","given":"Joshua D.","non-dropping-particle":"","parse-names":false,"suffix":""}],"container-title":"MRS Communications","id":"ITEM-2","issue":"4","issued":{"date-parts":[["2018"]]},"page":"1418-1425","title":"Probing hyperbolic polaritons using infrared attenuated total reflectance micro-spectroscopy","type":"article-journal","volume":"8"},"uris":["http://www.mendeley.com/documents/?uuid=94fa44a1-0dba-4f0a-ab49-35e891acf089"]}],"mendeley":{"formattedCitation":" [5,29]","plainTextFormattedCitation":" [5,29]","previouslyFormattedCitation":" [5,29]"},"properties":{"noteIndex":0},"schema":"https://github.com/citation-style-language/schema/raw/master/csl-citation.json"}</w:instrText>
      </w:r>
      <w:r>
        <w:fldChar w:fldCharType="separate"/>
      </w:r>
      <w:r w:rsidR="00B05137" w:rsidRPr="00B05137">
        <w:rPr>
          <w:noProof/>
        </w:rPr>
        <w:t> [5,29]</w:t>
      </w:r>
      <w:r>
        <w:fldChar w:fldCharType="end"/>
      </w:r>
      <w:r>
        <w:t xml:space="preserve"> to access the large wavevector HPP. The former is</w:t>
      </w:r>
      <w:r w:rsidR="00474875">
        <w:t xml:space="preserve"> not</w:t>
      </w:r>
      <w:r>
        <w:t xml:space="preserve"> suitable for probing </w:t>
      </w:r>
      <w:r w:rsidR="00276D2B">
        <w:t>H</w:t>
      </w:r>
      <w:r>
        <w:t xml:space="preserve">PP in devices and the latter limits the wavevector </w:t>
      </w:r>
      <w:r w:rsidR="00474875">
        <w:t>that</w:t>
      </w:r>
      <w:r>
        <w:t xml:space="preserve"> can be accessed. s-SNOM</w:t>
      </w:r>
      <w:r w:rsidR="0006331C">
        <w:fldChar w:fldCharType="begin" w:fldLock="1"/>
      </w:r>
      <w:r w:rsidR="00290D34">
        <w:instrText>ADDIN CSL_CITATION {"citationItems":[{"id":"ITEM-1","itemData":{"DOI":"10.1126/science.1246833","ISSN":"10959203","abstract":"van der Waals heterostructures assembled from atomically thin crystalline layers of diverse two-dimensional solids are emerging as a new paradigm in the physics of materials. We used infrared nanoimaging to study the properties of surface phonon polaritons in a representative van der Waals crystal, hexagonal boron nitride. We launched, detected, and imaged the polaritonic waves in real space and altered their wavelength by varying the number of crystal layers in our specimens. The measured dispersion of polaritonic waves was shown to be governed by the crystal thickness according to a scaling law that persists down to a few atomic layers. Our results are likely to hold true in other polar van der Waals crystals and may lead to new functionalities.","author":[{"dropping-particle":"","family":"Dai","given":"S.","non-dropping-particle":"","parse-names":false,"suffix":""},{"dropping-particle":"","family":"Fei","given":"Z.","non-dropping-particle":"","parse-names":false,"suffix":""},{"dropping-particle":"","family":"Ma","given":"Q.","non-dropping-particle":"","parse-names":false,"suffix":""},{"dropping-particle":"","family":"Rodin","given":"A. S.","non-dropping-particle":"","parse-names":false,"suffix":""},{"dropping-particle":"","family":"Wagner","given":"M.","non-dropping-particle":"","parse-names":false,"suffix":""},{"dropping-particle":"","family":"McLeod","given":"A. S.","non-dropping-particle":"","parse-names":false,"suffix":""},{"dropping-particle":"","family":"Liu","given":"M. K.","non-dropping-particle":"","parse-names":false,"suffix":""},{"dropping-particle":"","family":"Gannett","given":"W.","non-dropping-particle":"","parse-names":false,"suffix":""},{"dropping-particle":"","family":"Regan","given":"W.","non-dropping-particle":"","parse-names":false,"suffix":""},{"dropping-particle":"","family":"Watanabe","given":"K.","non-dropping-particle":"","parse-names":false,"suffix":""},{"dropping-particle":"","family":"Taniguchi","given":"T.","non-dropping-particle":"","parse-names":false,"suffix":""},{"dropping-particle":"","family":"Thiemens","given":"M.","non-dropping-particle":"","parse-names":false,"suffix":""},{"dropping-particle":"","family":"Dominguez","given":"G.","non-dropping-particle":"","parse-names":false,"suffix":""},{"dropping-particle":"","family":"Castro Neto","given":"A. H.","non-dropping-particle":"","parse-names":false,"suffix":""},{"dropping-particle":"","family":"Zettl","given":"A.","non-dropping-particle":"","parse-names":false,"suffix":""},{"dropping-particle":"","family":"Keilmann","given":"F.","non-dropping-particle":"","parse-names":false,"suffix":""},{"dropping-particle":"","family":"Jarillo-Herrero","given":"P.","non-dropping-particle":"","parse-names":false,"suffix":""},{"dropping-particle":"","family":"Fogler","given":"M. M.","non-dropping-particle":"","parse-names":false,"suffix":""},{"dropping-particle":"","family":"Basov","given":"D. N.","non-dropping-particle":"","parse-names":false,"suffix":""}],"container-title":"Science","id":"ITEM-1","issue":"6175","issued":{"date-parts":[["2014"]]},"page":"1125-1129","title":"Tunable phonon polaritons in atomically thin van der Waals crystals of boron nitride","type":"article-journal","volume":"343"},"uris":["http://www.mendeley.com/documents/?uuid=9235de7c-0ffc-49e4-aca8-b881aeec8075"]},{"id":"ITEM-2","itemData":{"DOI":"10.1038/nature11253","ISSN":"00280836","PMID":"22722866","abstract":"Surface plasmons are collective oscillations of electrons in metals or semiconductors that enable confinement and control of electromagnetic energy at subwavelength scales. Rapid progress in plasmonics has largely relied on advances in device nano-fabrication, whereas less attention has been paid to the tunable properties of plasmonic media. One such medium-graphene-is amenable to convenient tuning of its electronic and optical properties by varying the applied voltage. Here, using infrared nano-imaging, we show that common graphene/SiO 2/Si back-gated structures support propagating surface plasmons. The wavelength of graphene plasmons is of the order of 200nanometres at technologically relevant infrared frequencies, and they can propagate several times this distance. We have succeeded in altering both the amplitude and the wavelength of these plasmons by varying the gate voltage. Using plasmon interferometry, we investigated losses in graphene by exploring real-space profiles of plasmon standing waves formed between the tip of our nano-probe and the edges of the samples. Plasmon dissipation quantified through this analysis is linked to the exotic electrodynamics of graphene. Standard plasmonic figures of merit of our tunable graphene devices surpass those of common metal-based structures. © 2012 Macmillan Publishers Limited. All rights reserved.","author":[{"dropping-particle":"","family":"Fei","given":"Z.","non-dropping-particle":"","parse-names":false,"suffix":""},{"dropping-particle":"","family":"Rodin","given":"A. S.","non-dropping-particle":"","parse-names":false,"suffix":""},{"dropping-particle":"","family":"Andreev","given":"G. O.","non-dropping-particle":"","parse-names":false,"suffix":""},{"dropping-particle":"","family":"Bao","given":"W.","non-dropping-particle":"","parse-names":false,"suffix":""},{"dropping-particle":"","family":"McLeod","given":"A. S.","non-dropping-particle":"","parse-names":false,"suffix":""},{"dropping-particle":"","family":"Wagner","given":"M.","non-dropping-particle":"","parse-names":false,"suffix":""},{"dropping-particle":"","family":"Zhang","given":"L. M.","non-dropping-particle":"","parse-names":false,"suffix":""},{"dropping-particle":"","family":"Zhao","given":"Z.","non-dropping-particle":"","parse-names":false,"suffix":""},{"dropping-particle":"","family":"Thiemens","given":"M.","non-dropping-particle":"","parse-names":false,"suffix":""},{"dropping-particle":"","family":"Dominguez","given":"G.","non-dropping-particle":"","parse-names":false,"suffix":""},{"dropping-particle":"","family":"Fogler","given":"M. M.","non-dropping-particle":"","parse-names":false,"suffix":""},{"dropping-particle":"","family":"Castro Neto","given":"A. H.","non-dropping-particle":"","parse-names":false,"suffix":""},{"dropping-particle":"","family":"Lau","given":"C. N.","non-dropping-particle":"","parse-names":false,"suffix":""},{"dropping-particle":"","family":"Keilmann","given":"F.","non-dropping-particle":"","parse-names":false,"suffix":""},{"dropping-particle":"","family":"Basov","given":"D. N.","non-dropping-particle":"","parse-names":false,"suffix":""}],"container-title":"Nature","id":"ITEM-2","issue":"7405","issued":{"date-parts":[["2012"]]},"page":"82-85","publisher":"Nature Publishing Group","title":"Gate-tuning of graphene plasmons revealed by infrared nano-imaging","type":"article-journal","volume":"487"},"uris":["http://www.mendeley.com/documents/?uuid=02ae51e3-8cd3-43dc-82ba-0cb01ec40f55"]},{"id":"ITEM-3","itemData":{"DOI":"10.1038/nature11254","ISSN":"00280836","PMID":"22722861","author":[{"dropping-particle":"","family":"Chen","given":"Jianing","non-dropping-particle":"","parse-names":false,"suffix":""},{"dropping-particle":"","family":"Badioli","given":"Michela","non-dropping-particle":"","parse-names":false,"suffix":""},{"dropping-particle":"","family":"Alonso-González","given":"Pablo","non-dropping-particle":"","parse-names":false,"suffix":""},{"dropping-particle":"","family":"Thongrattanasiri","given":"Sukosin","non-dropping-particle":"","parse-names":false,"suffix":""},{"dropping-particle":"","family":"Huth","given":"Florian","non-dropping-particle":"","parse-names":false,"suffix":""},{"dropping-particle":"","family":"Osmond","given":"Johann","non-dropping-particle":"","parse-names":false,"suffix":""},{"dropping-particle":"","family":"Spasenović","given":"Marko","non-dropping-particle":"","parse-names":false,"suffix":""},{"dropping-particle":"","family":"Centeno","given":"Alba","non-dropping-particle":"","parse-names":false,"suffix":""},{"dropping-particle":"","family":"Pesquera","given":"Amaia","non-dropping-particle":"","parse-names":false,"suffix":""},{"dropping-particle":"","family":"Godignon","given":"Philippe","non-dropping-particle":"","parse-names":false,"suffix":""},{"dropping-particle":"","family":"Zurutuza Elorza","given":"Amaia","non-dropping-particle":"","parse-names":false,"suffix":""},{"dropping-particle":"","family":"Camara","given":"Nicolas","non-dropping-particle":"","parse-names":false,"suffix":""},{"dropping-particle":"","family":"García","given":"F. Javier","non-dropping-particle":"","parse-names":false,"suffix":""},{"dropping-particle":"","family":"Hillenbrand","given":"Rainer","non-dropping-particle":"","parse-names":false,"suffix":""},{"dropping-particle":"","family":"Koppens","given":"Frank H.L.","non-dropping-particle":"","parse-names":false,"suffix":""}],"container-title":"Nature","id":"ITEM-3","issue":"7405","issued":{"date-parts":[["2012"]]},"page":"77-81","title":"Optical nano-imaging of gate-tunable graphene plasmons","type":"article-journal","volume":"487"},"uris":["http://www.mendeley.com/documents/?uuid=e164f458-26f4-4d76-a994-c46871486856"]}],"mendeley":{"formattedCitation":" [26–28]","plainTextFormattedCitation":" [26–28]","previouslyFormattedCitation":" [26–28]"},"properties":{"noteIndex":0},"schema":"https://github.com/citation-style-language/schema/raw/master/csl-citation.json"}</w:instrText>
      </w:r>
      <w:r w:rsidR="0006331C">
        <w:fldChar w:fldCharType="separate"/>
      </w:r>
      <w:r w:rsidR="00B05137" w:rsidRPr="00B05137">
        <w:rPr>
          <w:noProof/>
        </w:rPr>
        <w:t> [26–28]</w:t>
      </w:r>
      <w:r w:rsidR="0006331C">
        <w:fldChar w:fldCharType="end"/>
      </w:r>
      <w:r w:rsidR="00AD0BAD">
        <w:t xml:space="preserve"> allows HPPs</w:t>
      </w:r>
      <w:r w:rsidR="00AD0BAD" w:rsidRPr="00AD0BAD">
        <w:t xml:space="preserve"> </w:t>
      </w:r>
      <w:r w:rsidR="00AD0BAD">
        <w:t>to be image</w:t>
      </w:r>
      <w:r w:rsidR="00802B8A">
        <w:t>d in real space</w:t>
      </w:r>
      <w:r>
        <w:t xml:space="preserve"> with impressive resolution and thus access to wavevectors of the order of ~ </w:t>
      </w:r>
      <w:r w:rsidR="00C054AC">
        <w:t>1000 times</w:t>
      </w:r>
      <w:r>
        <w:t xml:space="preserve"> the free space wavevector</w:t>
      </w:r>
      <w:r w:rsidR="00C054AC">
        <w:fldChar w:fldCharType="begin" w:fldLock="1"/>
      </w:r>
      <w:r w:rsidR="00290D34">
        <w:instrText>ADDIN CSL_CITATION {"citationItems":[{"id":"ITEM-1","itemData":{"DOI":"10.1038/nature11254","ISSN":"00280836","PMID":"22722861","author":[{"dropping-particle":"","family":"Chen","given":"Jianing","non-dropping-particle":"","parse-names":false,"suffix":""},{"dropping-particle":"","family":"Badioli","given":"Michela","non-dropping-particle":"","parse-names":false,"suffix":""},{"dropping-particle":"","family":"Alonso-González","given":"Pablo","non-dropping-particle":"","parse-names":false,"suffix":""},{"dropping-particle":"","family":"Thongrattanasiri","given":"Sukosin","non-dropping-particle":"","parse-names":false,"suffix":""},{"dropping-particle":"","family":"Huth","given":"Florian","non-dropping-particle":"","parse-names":false,"suffix":""},{"dropping-particle":"","family":"Osmond","given":"Johann","non-dropping-particle":"","parse-names":false,"suffix":""},{"dropping-particle":"","family":"Spasenović","given":"Marko","non-dropping-particle":"","parse-names":false,"suffix":""},{"dropping-particle":"","family":"Centeno","given":"Alba","non-dropping-particle":"","parse-names":false,"suffix":""},{"dropping-particle":"","family":"Pesquera","given":"Amaia","non-dropping-particle":"","parse-names":false,"suffix":""},{"dropping-particle":"","family":"Godignon","given":"Philippe","non-dropping-particle":"","parse-names":false,"suffix":""},{"dropping-particle":"","family":"Zurutuza Elorza","given":"Amaia","non-dropping-particle":"","parse-names":false,"suffix":""},{"dropping-particle":"","family":"Camara","given":"Nicolas","non-dropping-particle":"","parse-names":false,"suffix":""},{"dropping-particle":"","family":"García","given":"F. Javier","non-dropping-particle":"","parse-names":false,"suffix":""},{"dropping-particle":"","family":"Hillenbrand","given":"Rainer","non-dropping-particle":"","parse-names":false,"suffix":""},{"dropping-particle":"","family":"Koppens","given":"Frank H.L.","non-dropping-particle":"","parse-names":false,"suffix":""}],"container-title":"Nature","id":"ITEM-1","issue":"7405","issued":{"date-parts":[["2012"]]},"page":"77-81","title":"Optical nano-imaging of gate-tunable graphene plasmons","type":"article-journal","volume":"487"},"uris":["http://www.mendeley.com/documents/?uuid=e164f458-26f4-4d76-a994-c46871486856"]},{"id":"ITEM-2","itemData":{"DOI":"10.1038/nature11253","ISSN":"00280836","PMID":"22722866","abstract":"Surface plasmons are collective oscillations of electrons in metals or semiconductors that enable confinement and control of electromagnetic energy at subwavelength scales. Rapid progress in plasmonics has largely relied on advances in device nano-fabrication, whereas less attention has been paid to the tunable properties of plasmonic media. One such medium-graphene-is amenable to convenient tuning of its electronic and optical properties by varying the applied voltage. Here, using infrared nano-imaging, we show that common graphene/SiO 2/Si back-gated structures support propagating surface plasmons. The wavelength of graphene plasmons is of the order of 200nanometres at technologically relevant infrared frequencies, and they can propagate several times this distance. We have succeeded in altering both the amplitude and the wavelength of these plasmons by varying the gate voltage. Using plasmon interferometry, we investigated losses in graphene by exploring real-space profiles of plasmon standing waves formed between the tip of our nano-probe and the edges of the samples. Plasmon dissipation quantified through this analysis is linked to the exotic electrodynamics of graphene. Standard plasmonic figures of merit of our tunable graphene devices surpass those of common metal-based structures. © 2012 Macmillan Publishers Limited. All rights reserved.","author":[{"dropping-particle":"","family":"Fei","given":"Z.","non-dropping-particle":"","parse-names":false,"suffix":""},{"dropping-particle":"","family":"Rodin","given":"A. S.","non-dropping-particle":"","parse-names":false,"suffix":""},{"dropping-particle":"","family":"Andreev","given":"G. O.","non-dropping-particle":"","parse-names":false,"suffix":""},{"dropping-particle":"","family":"Bao","given":"W.","non-dropping-particle":"","parse-names":false,"suffix":""},{"dropping-particle":"","family":"McLeod","given":"A. S.","non-dropping-particle":"","parse-names":false,"suffix":""},{"dropping-particle":"","family":"Wagner","given":"M.","non-dropping-particle":"","parse-names":false,"suffix":""},{"dropping-particle":"","family":"Zhang","given":"L. M.","non-dropping-particle":"","parse-names":false,"suffix":""},{"dropping-particle":"","family":"Zhao","given":"Z.","non-dropping-particle":"","parse-names":false,"suffix":""},{"dropping-particle":"","family":"Thiemens","given":"M.","non-dropping-particle":"","parse-names":false,"suffix":""},{"dropping-particle":"","family":"Dominguez","given":"G.","non-dropping-particle":"","parse-names":false,"suffix":""},{"dropping-particle":"","family":"Fogler","given":"M. M.","non-dropping-particle":"","parse-names":false,"suffix":""},{"dropping-particle":"","family":"Castro Neto","given":"A. H.","non-dropping-particle":"","parse-names":false,"suffix":""},{"dropping-particle":"","family":"Lau","given":"C. N.","non-dropping-particle":"","parse-names":false,"suffix":""},{"dropping-particle":"","family":"Keilmann","given":"F.","non-dropping-particle":"","parse-names":false,"suffix":""},{"dropping-particle":"","family":"Basov","given":"D. N.","non-dropping-particle":"","parse-names":false,"suffix":""}],"container-title":"Nature","id":"ITEM-2","issue":"7405","issued":{"date-parts":[["2012"]]},"page":"82-85","publisher":"Nature Publishing Group","title":"Gate-tuning of graphene plasmons revealed by infrared nano-imaging","type":"article-journal","volume":"487"},"uris":["http://www.mendeley.com/documents/?uuid=02ae51e3-8cd3-43dc-82ba-0cb01ec40f55"]}],"mendeley":{"formattedCitation":" [27,28]","plainTextFormattedCitation":" [27,28]","previouslyFormattedCitation":" [27,28]"},"properties":{"noteIndex":0},"schema":"https://github.com/citation-style-language/schema/raw/master/csl-citation.json"}</w:instrText>
      </w:r>
      <w:r w:rsidR="00C054AC">
        <w:fldChar w:fldCharType="separate"/>
      </w:r>
      <w:r w:rsidR="00B05137" w:rsidRPr="00B05137">
        <w:rPr>
          <w:noProof/>
        </w:rPr>
        <w:t> [27,28]</w:t>
      </w:r>
      <w:r w:rsidR="00C054AC">
        <w:fldChar w:fldCharType="end"/>
      </w:r>
      <w:r w:rsidR="00820C7C">
        <w:t>.</w:t>
      </w:r>
      <w:r w:rsidR="00740617">
        <w:t xml:space="preserve"> However</w:t>
      </w:r>
      <w:r w:rsidR="006776B0">
        <w:t>,</w:t>
      </w:r>
      <w:r w:rsidR="00740617">
        <w:t xml:space="preserve"> t</w:t>
      </w:r>
      <w:r w:rsidR="00802B8A">
        <w:t xml:space="preserve">his technique </w:t>
      </w:r>
      <w:r w:rsidR="003E5478">
        <w:t>is complex and</w:t>
      </w:r>
      <w:r>
        <w:t xml:space="preserve"> </w:t>
      </w:r>
      <w:r w:rsidR="001B79D3">
        <w:t>requires physical contact with</w:t>
      </w:r>
      <w:r w:rsidR="00FF0083">
        <w:t xml:space="preserve"> </w:t>
      </w:r>
      <w:r w:rsidR="005A6C3C">
        <w:t>the sample.</w:t>
      </w:r>
      <w:r w:rsidR="00CA731E">
        <w:t xml:space="preserve"> </w:t>
      </w:r>
    </w:p>
    <w:p w14:paraId="23E33D02" w14:textId="77777777" w:rsidR="00170E7D" w:rsidRDefault="00170E7D" w:rsidP="00E96D71">
      <w:pPr>
        <w:pStyle w:val="NoSpacing"/>
      </w:pPr>
    </w:p>
    <w:p w14:paraId="216F5280" w14:textId="6AEA947D" w:rsidR="00CB1A80" w:rsidRDefault="004C4EE0" w:rsidP="00E96D71">
      <w:pPr>
        <w:pStyle w:val="NoSpacing"/>
      </w:pPr>
      <w:r>
        <w:lastRenderedPageBreak/>
        <w:t>A</w:t>
      </w:r>
      <w:r w:rsidR="00DF7E38">
        <w:t xml:space="preserve"> HPP measurement method based upon </w:t>
      </w:r>
      <w:r>
        <w:t xml:space="preserve">the conversion of MIR to visible radiation would enable </w:t>
      </w:r>
      <w:r w:rsidR="003E5973">
        <w:t xml:space="preserve">a wide range of new </w:t>
      </w:r>
      <w:r>
        <w:t>opportunities</w:t>
      </w:r>
      <w:r w:rsidR="003E5973">
        <w:t>. The relative maturity of visible photonics means that such a method is likely to be muc</w:t>
      </w:r>
      <w:r w:rsidR="006776B0">
        <w:t>h simpler. It should allow high-</w:t>
      </w:r>
      <w:r w:rsidR="003E5973">
        <w:t xml:space="preserve">resolution (0.5 </w:t>
      </w:r>
      <w:r w:rsidR="009B2BA0">
        <w:t>µ</w:t>
      </w:r>
      <w:r w:rsidR="003E5973">
        <w:t>m) imaging without the need for a near-field probe and because many of the key HPP are wide band gap materials</w:t>
      </w:r>
      <w:r w:rsidR="00740617">
        <w:t xml:space="preserve"> it</w:t>
      </w:r>
      <w:r w:rsidR="003E5478">
        <w:t xml:space="preserve"> should allow imaging of sub-</w:t>
      </w:r>
      <w:r w:rsidR="003E5973">
        <w:t>surface HPP</w:t>
      </w:r>
      <w:r w:rsidR="006908AB">
        <w:t xml:space="preserve">. </w:t>
      </w:r>
      <w:r w:rsidR="003E5973">
        <w:t>Due to the much shorter wavelength of visible light s</w:t>
      </w:r>
      <w:r w:rsidR="006908AB">
        <w:t>uch a method might allow access to even larger wavevector HPPs</w:t>
      </w:r>
      <w:r w:rsidR="008114D4">
        <w:t>.</w:t>
      </w:r>
      <w:r w:rsidR="00D332BD">
        <w:t xml:space="preserve"> Actually,</w:t>
      </w:r>
      <w:r w:rsidR="00CB1A80">
        <w:t xml:space="preserve"> it has </w:t>
      </w:r>
      <w:r w:rsidR="00D332BD">
        <w:t xml:space="preserve">already </w:t>
      </w:r>
      <w:r w:rsidR="00CB1A80">
        <w:t xml:space="preserve">been shown that </w:t>
      </w:r>
      <w:r w:rsidR="003E5973">
        <w:t xml:space="preserve"> transition metal dichalcogenide (</w:t>
      </w:r>
      <w:r w:rsidR="00B40B90">
        <w:t>TMD</w:t>
      </w:r>
      <w:r w:rsidR="003E5973">
        <w:t>)</w:t>
      </w:r>
      <w:r w:rsidR="00CB1A80">
        <w:t xml:space="preserve"> layers </w:t>
      </w:r>
      <w:r w:rsidR="00D332BD">
        <w:t>allow the probing of HPPs via</w:t>
      </w:r>
      <w:r w:rsidR="00EC2A26">
        <w:t xml:space="preserve"> Raman scattering</w:t>
      </w:r>
      <w:r w:rsidR="003E5973">
        <w:t xml:space="preserve"> of visible radiation</w:t>
      </w:r>
      <w:r w:rsidR="00375697">
        <w:fldChar w:fldCharType="begin" w:fldLock="1"/>
      </w:r>
      <w:r w:rsidR="00290D34">
        <w:instrText>ADDIN CSL_CITATION {"citationItems":[{"id":"ITEM-1","itemData":{"DOI":"10.1103/PhysRevB.99.205410","ISSN":"2469-9950","abstract":"Understanding and manipulating the quantum interlayer exciton-phonon coupling in van der Waals heterostructures, especially for infrared active phonons with electromagnetic fields, would set a foundation for realizing exotic quantum phenomena and optoelectronic applications. Here we report experimental observations of strong mutual interactions between infrared active phonons in hexagonal boron nitride (hBN) and excitons in WS2. Our results underscore that the infrared active A2u mode of hBN becomes Raman active with strong intensities in WS2/hBN heterostructures through resonant coupling to the B exciton of WS2. Moreover, we demonstrate that the activated A2u phonon of hBN can be tuned by the hBN thickness and harbors a striking anticorrelation intensity modulation, as compared with the optically silent B1g mode. Our observation of the interlayer exciton-infrared active phonon interactions and their evolution with hBN thickness provide a firm basis for engineering the hyperbolic exciton-phonon polaritons, chiral phonons and fascinating nanophotonics based on van der Waals heterostructures.","author":[{"dropping-particle":"","family":"Du","given":"Luojun","non-dropping-particle":"","parse-names":false,"suffix":""},{"dropping-particle":"","family":"Zhao","given":"Yanchong","non-dropping-particle":"","parse-names":false,"suffix":""},{"dropping-particle":"","family":"Jia","given":"Zhiyan","non-dropping-particle":"","parse-names":false,"suffix":""},{"dropping-particle":"","family":"Liao","given":"Mengzhou","non-dropping-particle":"","parse-names":false,"suffix":""},{"dropping-particle":"","family":"Wang","given":"Qinqin","non-dropping-particle":"","parse-names":false,"suffix":""},{"dropping-particle":"","family":"Guo","given":"Xiangdong","non-dropping-particle":"","parse-names":false,"suffix":""},{"dropping-particle":"","family":"Shi","given":"Zhiwen","non-dropping-particle":"","parse-names":false,"suffix":""},{"dropping-particle":"","family":"Yang","given":"Rong","non-dropping-particle":"","parse-names":false,"suffix":""},{"dropping-particle":"","family":"Watanabe","given":"Kenji","non-dropping-particle":"","parse-names":false,"suffix":""},{"dropping-particle":"","family":"Taniguchi","given":"Takashi","non-dropping-particle":"","parse-names":false,"suffix":""},{"dropping-particle":"","family":"Xiang","given":"Jianyong","non-dropping-particle":"","parse-names":false,"suffix":""},{"dropping-particle":"","family":"Shi","given":"Dongxia","non-dropping-particle":"","parse-names":false,"suffix":""},{"dropping-particle":"","family":"Dai","given":"Qing","non-dropping-particle":"","parse-names":false,"suffix":""},{"dropping-particle":"","family":"Sun","given":"Zhipei","non-dropping-particle":"","parse-names":false,"suffix":""},{"dropping-particle":"","family":"Zhang","given":"Guangyu","non-dropping-particle":"","parse-names":false,"suffix":""}],"container-title":"Physical Review B","id":"ITEM-1","issue":"20","issued":{"date-parts":[["2019","5","10"]]},"page":"205410","publisher":"American Physical Society","title":"Strong and tunable interlayer coupling of infrared-active phonons to excitons in van der Waals heterostructures","type":"article-journal","volume":"99"},"uris":["http://www.mendeley.com/documents/?uuid=bc297855-d0a1-4de6-996f-ad70d731ffc3"]},{"id":"ITEM-2","itemData":{"DOI":"10.1021/acs.nanolett.6b04944","ISSN":"15306992","abstract":"Raman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coupling, as well as the sensitivity of 2D excitons to their phononic environments, will prove important in the understanding and engineering of optoelectronic devices based on vdW heterostructures.","author":[{"dropping-particle":"","family":"Chow","given":"Colin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Letters","id":"ITEM-2","issue":"2","issued":{"date-parts":[["2017"]]},"page":"1194-1199","title":"Unusual Exciton-Phonon Interactions at van der Waals Engineered Interfaces","type":"article-journal","volume":"17"},"uris":["http://www.mendeley.com/documents/?uuid=6aef64cc-e1c8-47c0-af04-91177fd838c8"]},{"id":"ITEM-3","itemData":{"DOI":"10.1038/nphys3928","ISSN":"1745-2473","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Physics","id":"ITEM-3","issue":"2","issued":{"date-parts":[["2016"]]},"page":"127-131","title":"Interlayer electron–phonon coupling in WSe2/hBN heterostructures","type":"article-journal","volume":"13"},"uris":["http://www.mendeley.com/documents/?uuid=fb996dea-6327-4b83-af7d-cd99512e58a3"]}],"mendeley":{"formattedCitation":" [30–32]","plainTextFormattedCitation":" [30–32]","previouslyFormattedCitation":" [30–32]"},"properties":{"noteIndex":0},"schema":"https://github.com/citation-style-language/schema/raw/master/csl-citation.json"}</w:instrText>
      </w:r>
      <w:r w:rsidR="00375697">
        <w:fldChar w:fldCharType="separate"/>
      </w:r>
      <w:r w:rsidR="00B05137" w:rsidRPr="00B05137">
        <w:rPr>
          <w:noProof/>
        </w:rPr>
        <w:t> [30–32]</w:t>
      </w:r>
      <w:r w:rsidR="00375697">
        <w:fldChar w:fldCharType="end"/>
      </w:r>
      <w:r w:rsidR="00375697">
        <w:t xml:space="preserve">. </w:t>
      </w:r>
      <w:r w:rsidR="00D349B4">
        <w:t>However</w:t>
      </w:r>
      <w:r w:rsidR="00EC2A26">
        <w:t>, no one has explored what information about HPP can be obtained from the Raman spectra</w:t>
      </w:r>
      <w:r w:rsidR="00F45D0D">
        <w:t>. In this paper we present significant new results</w:t>
      </w:r>
      <w:r w:rsidR="006D0147">
        <w:t xml:space="preserve"> on HPP Raman scattering in TMDs</w:t>
      </w:r>
      <w:r w:rsidR="00D85142">
        <w:t>. These include</w:t>
      </w:r>
      <w:r w:rsidR="00F45D0D">
        <w:t xml:space="preserve"> new resonances at which the HPP Raman features are enhanced in WSe</w:t>
      </w:r>
      <w:r w:rsidR="00F45D0D" w:rsidRPr="00F45D0D">
        <w:rPr>
          <w:vertAlign w:val="subscript"/>
        </w:rPr>
        <w:t>2</w:t>
      </w:r>
      <w:r w:rsidR="00F45D0D">
        <w:t xml:space="preserve"> monolayers</w:t>
      </w:r>
      <w:r w:rsidR="00474875">
        <w:t xml:space="preserve"> and </w:t>
      </w:r>
      <w:r w:rsidR="00F45D0D">
        <w:t xml:space="preserve">the first measurements of HPP Raman features in </w:t>
      </w:r>
      <w:r w:rsidR="005310E0">
        <w:t>Mo based TMDs</w:t>
      </w:r>
      <w:r w:rsidR="00F45D0D">
        <w:t xml:space="preserve">. Based upon these new results we discuss the </w:t>
      </w:r>
      <w:r w:rsidR="00AA37EB">
        <w:t xml:space="preserve">mechanism for HPP </w:t>
      </w:r>
      <w:r w:rsidR="00081151">
        <w:t>Raman scattering</w:t>
      </w:r>
      <w:r w:rsidR="00474875">
        <w:t>;</w:t>
      </w:r>
      <w:r w:rsidR="00F45D0D">
        <w:t xml:space="preserve"> the fact that </w:t>
      </w:r>
      <w:r w:rsidR="00081151">
        <w:t>it</w:t>
      </w:r>
      <w:r w:rsidR="00F45D0D">
        <w:t xml:space="preserve"> can access much higher wavevector HPP than IR based techniques</w:t>
      </w:r>
      <w:r w:rsidR="00474875">
        <w:t>;</w:t>
      </w:r>
      <w:r w:rsidR="003E5973">
        <w:t xml:space="preserve"> and what Raman scattering of HPP might bring to the field of HPP technologies</w:t>
      </w:r>
      <w:r w:rsidR="00F45D0D">
        <w:t xml:space="preserve">. </w:t>
      </w:r>
    </w:p>
    <w:p w14:paraId="393FD5DC" w14:textId="77777777" w:rsidR="00E96D71" w:rsidRDefault="00E96D71" w:rsidP="003518A4">
      <w:pPr>
        <w:keepNext/>
        <w:spacing w:line="480" w:lineRule="auto"/>
      </w:pPr>
    </w:p>
    <w:p w14:paraId="0D2B21E2" w14:textId="65C33381" w:rsidR="00CB1A80" w:rsidRPr="002A16AE" w:rsidRDefault="0006678E" w:rsidP="00E96D71">
      <w:pPr>
        <w:pStyle w:val="NoSpacing"/>
        <w:rPr>
          <w:b/>
          <w:bCs/>
        </w:rPr>
      </w:pPr>
      <w:r w:rsidRPr="002A16AE">
        <w:rPr>
          <w:b/>
          <w:bCs/>
        </w:rPr>
        <w:t>Main Body</w:t>
      </w:r>
    </w:p>
    <w:p w14:paraId="15D312CF" w14:textId="558E8A30" w:rsidR="000B53D1" w:rsidRPr="00012776" w:rsidRDefault="004F362D" w:rsidP="00E96D71">
      <w:pPr>
        <w:pStyle w:val="NoSpacing"/>
        <w:rPr>
          <w:color w:val="FF0000"/>
        </w:rPr>
      </w:pPr>
      <w:r>
        <w:fldChar w:fldCharType="begin"/>
      </w:r>
      <w:r>
        <w:instrText xml:space="preserve"> REF _Ref62720614 \h </w:instrText>
      </w:r>
      <w:r w:rsidR="00E96D71">
        <w:instrText xml:space="preserve"> \* MERGEFORMAT </w:instrText>
      </w:r>
      <w:r>
        <w:fldChar w:fldCharType="separate"/>
      </w:r>
      <w:r w:rsidR="00BE2BBC">
        <w:t xml:space="preserve">Figure </w:t>
      </w:r>
      <w:r w:rsidR="00BE2BBC">
        <w:rPr>
          <w:noProof/>
        </w:rPr>
        <w:t>1</w:t>
      </w:r>
      <w:r>
        <w:fldChar w:fldCharType="end"/>
      </w:r>
      <w:r w:rsidR="00665BA9">
        <w:t>a</w:t>
      </w:r>
      <w:r>
        <w:t xml:space="preserve">) </w:t>
      </w:r>
      <w:r w:rsidRPr="00012776">
        <w:t>shows a Raman spectrum</w:t>
      </w:r>
      <w:r w:rsidR="00665BA9" w:rsidRPr="00012776">
        <w:t xml:space="preserve"> of the encapsulated WSe</w:t>
      </w:r>
      <w:r w:rsidR="00665BA9" w:rsidRPr="00012776">
        <w:rPr>
          <w:vertAlign w:val="subscript"/>
        </w:rPr>
        <w:t>2</w:t>
      </w:r>
      <w:r w:rsidR="00665BA9" w:rsidRPr="00012776">
        <w:t xml:space="preserve"> monolayer taken with an excitation energy of 1.866 eV</w:t>
      </w:r>
      <w:r w:rsidRPr="00012776">
        <w:t xml:space="preserve">. </w:t>
      </w:r>
      <w:r w:rsidR="005864D8" w:rsidRPr="00012776">
        <w:t>The observed Raman features can be separated into one-phonon peaks (E′′</w:t>
      </w:r>
      <w:r w:rsidR="005864D8" w:rsidRPr="00012776">
        <w:rPr>
          <w:vertAlign w:val="subscript"/>
        </w:rPr>
        <w:t>TO</w:t>
      </w:r>
      <w:r w:rsidR="005864D8" w:rsidRPr="00012776">
        <w:t>(M) at 196 cm</w:t>
      </w:r>
      <w:r w:rsidR="005864D8" w:rsidRPr="00012776">
        <w:rPr>
          <w:vertAlign w:val="superscript"/>
        </w:rPr>
        <w:t>-1</w:t>
      </w:r>
      <w:r w:rsidR="005864D8" w:rsidRPr="00012776">
        <w:t>; E′′</w:t>
      </w:r>
      <w:r w:rsidR="005864D8" w:rsidRPr="00012776">
        <w:rPr>
          <w:vertAlign w:val="subscript"/>
        </w:rPr>
        <w:t>TO</w:t>
      </w:r>
      <w:r w:rsidR="005864D8" w:rsidRPr="00012776">
        <w:t>(K) at 209 cm</w:t>
      </w:r>
      <w:r w:rsidR="005864D8" w:rsidRPr="00012776">
        <w:rPr>
          <w:vertAlign w:val="superscript"/>
        </w:rPr>
        <w:t>-1</w:t>
      </w:r>
      <w:r w:rsidR="005864D8" w:rsidRPr="00012776">
        <w:t>; E′</w:t>
      </w:r>
      <w:r w:rsidR="005864D8" w:rsidRPr="00012776">
        <w:rPr>
          <w:vertAlign w:val="subscript"/>
        </w:rPr>
        <w:t>TO</w:t>
      </w:r>
      <w:r w:rsidR="005864D8" w:rsidRPr="00012776">
        <w:t>(M) at 229 cm</w:t>
      </w:r>
      <w:r w:rsidR="005864D8" w:rsidRPr="00012776">
        <w:rPr>
          <w:vertAlign w:val="superscript"/>
        </w:rPr>
        <w:t>-1</w:t>
      </w:r>
      <w:r w:rsidR="005864D8" w:rsidRPr="00012776">
        <w:t>; E′(Γ)/A</w:t>
      </w:r>
      <w:r w:rsidR="005864D8" w:rsidRPr="00012776">
        <w:rPr>
          <w:vertAlign w:val="subscript"/>
        </w:rPr>
        <w:t>1</w:t>
      </w:r>
      <w:r w:rsidR="005864D8" w:rsidRPr="00012776">
        <w:t>′(Γ) at 250 cm</w:t>
      </w:r>
      <w:r w:rsidR="005864D8" w:rsidRPr="00012776">
        <w:rPr>
          <w:vertAlign w:val="superscript"/>
        </w:rPr>
        <w:t>-1</w:t>
      </w:r>
      <w:r w:rsidR="005864D8" w:rsidRPr="00012776">
        <w:t>; A′′</w:t>
      </w:r>
      <w:r w:rsidR="005864D8" w:rsidRPr="00012776">
        <w:rPr>
          <w:vertAlign w:val="subscript"/>
        </w:rPr>
        <w:t>2</w:t>
      </w:r>
      <w:r w:rsidR="005864D8" w:rsidRPr="00012776">
        <w:t>(M)/ E′</w:t>
      </w:r>
      <w:r w:rsidR="005864D8" w:rsidRPr="00012776">
        <w:rPr>
          <w:vertAlign w:val="subscript"/>
        </w:rPr>
        <w:t>LO</w:t>
      </w:r>
      <w:r w:rsidR="005864D8" w:rsidRPr="00012776">
        <w:t>(K) at 258 cm</w:t>
      </w:r>
      <w:r w:rsidR="005864D8" w:rsidRPr="00012776">
        <w:rPr>
          <w:vertAlign w:val="superscript"/>
        </w:rPr>
        <w:t>-1</w:t>
      </w:r>
      <w:r w:rsidR="005864D8" w:rsidRPr="00012776">
        <w:t>.)</w:t>
      </w:r>
      <w:r w:rsidR="005F5551" w:rsidRPr="00012776">
        <w:t xml:space="preserve"> and</w:t>
      </w:r>
      <w:r w:rsidR="005864D8" w:rsidRPr="00012776">
        <w:t xml:space="preserve"> two-phonon peaks (range of shifts</w:t>
      </w:r>
      <w:r w:rsidR="008E02A0" w:rsidRPr="00012776">
        <w:t xml:space="preserve"> </w:t>
      </w:r>
      <w:r w:rsidR="005864D8" w:rsidRPr="00012776">
        <w:t>up to 500 cm</w:t>
      </w:r>
      <w:r w:rsidR="00200CBA" w:rsidRPr="00012776">
        <w:rPr>
          <w:vertAlign w:val="superscript"/>
        </w:rPr>
        <w:t>-1</w:t>
      </w:r>
      <w:r w:rsidR="005864D8" w:rsidRPr="00012776">
        <w:t>) and two features at around 730-850 cm</w:t>
      </w:r>
      <w:r w:rsidR="00200CBA" w:rsidRPr="00012776">
        <w:rPr>
          <w:vertAlign w:val="superscript"/>
        </w:rPr>
        <w:t>-1</w:t>
      </w:r>
      <w:r w:rsidR="005864D8" w:rsidRPr="00012776">
        <w:t xml:space="preserve"> and 1000-1080 cm</w:t>
      </w:r>
      <w:r w:rsidR="00200CBA" w:rsidRPr="00012776">
        <w:rPr>
          <w:vertAlign w:val="superscript"/>
        </w:rPr>
        <w:t>-1</w:t>
      </w:r>
      <w:r w:rsidR="005864D8" w:rsidRPr="00012776">
        <w:t>.  Further discussion of the WSe</w:t>
      </w:r>
      <w:r w:rsidR="005864D8" w:rsidRPr="00012776">
        <w:rPr>
          <w:vertAlign w:val="subscript"/>
        </w:rPr>
        <w:t>2</w:t>
      </w:r>
      <w:r w:rsidR="005864D8" w:rsidRPr="00012776">
        <w:t xml:space="preserve"> phonon Raman peaks and their attribution can be found in </w:t>
      </w:r>
      <w:r w:rsidR="0095780A" w:rsidRPr="00012776">
        <w:t>literature</w:t>
      </w:r>
      <w:r w:rsidR="00200CBA" w:rsidRPr="00012776">
        <w:fldChar w:fldCharType="begin" w:fldLock="1"/>
      </w:r>
      <w:r w:rsidR="00290D34">
        <w:instrText>ADDIN CSL_CITATION {"citationItems":[{"id":"ITEM-1","itemData":{"DOI":"10.1038/srep04215","ISSN":"20452322","abstract":"Although the main Raman features of semiconducting transition metal dichalcogenides are well known for the monolayer and bulk, there are important differences exhibited by few layered systems which have not been fully addressed. WSe2 samples were synthesized and ab-initio calculations carried out. We calculated phonon dispersions and Raman-active modes in layered systems: WSe2, MoSe2, WS2 and MoS2 ranging from monolayers to five-layers and the bulk. First, we confirmed that as the number of layers increase, the E′, E″ and E2g modes shift to lower frequencies, and the A′1 and A1g modes shift to higher frequencies. Second, new high frequency first order A′1 and A1g modes appear, explaining recently reported experimental data for WSe2, MoSe2 and MoS2. Third, splitting of modes around A′1 and A1g is found which explains those observed in MoSe2. Finally, exterior and interior layers possess different vibrational frequencies. Therefore, it is now possible to precisely identify few-layered STMD.","author":[{"dropping-particle":"","family":"Terrones","given":"H.","non-dropping-particle":"","parse-names":false,"suffix":""},{"dropping-particle":"","family":"Corro","given":"E.","non-dropping-particle":"Del","parse-names":false,"suffix":""},{"dropping-particle":"","family":"Feng","given":"S.","non-dropping-particle":"","parse-names":false,"suffix":""},{"dropping-particle":"","family":"Poumirol","given":"J. M.","non-dropping-particle":"","parse-names":false,"suffix":""},{"dropping-particle":"","family":"Rhodes","given":"D.","non-dropping-particle":"","parse-names":false,"suffix":""},{"dropping-particle":"","family":"Smirnov","given":"D.","non-dropping-particle":"","parse-names":false,"suffix":""},{"dropping-particle":"","family":"Pradhan","given":"N. R.","non-dropping-particle":"","parse-names":false,"suffix":""},{"dropping-particle":"","family":"Lin","given":"Z.","non-dropping-particle":"","parse-names":false,"suffix":""},{"dropping-particle":"","family":"Nguyen","given":"M. A.T.","non-dropping-particle":"","parse-names":false,"suffix":""},{"dropping-particle":"","family":"Elías","given":"A. L.","non-dropping-particle":"","parse-names":false,"suffix":""},{"dropping-particle":"","family":"Mallouk","given":"T. E.","non-dropping-particle":"","parse-names":false,"suffix":""},{"dropping-particle":"","family":"Balicas","given":"L.","non-dropping-particle":"","parse-names":false,"suffix":""},{"dropping-particle":"","family":"Pimenta","given":"M. A.","non-dropping-particle":"","parse-names":false,"suffix":""},{"dropping-particle":"","family":"Terrones","given":"M.","non-dropping-particle":"","parse-names":false,"suffix":""}],"container-title":"Scientific Reports","id":"ITEM-1","issued":{"date-parts":[["2014"]]},"page":"4215","title":"New First Order Raman-active Modes in Few Layered Transition Metal Dichalcogenides","type":"article-journal","volume":"4"},"uris":["http://www.mendeley.com/documents/?uuid=b90709bf-0c46-4305-bf1c-06f5e631e248"]},{"id":"ITEM-2","itemData":{"DOI":"10.1039/c4cs00282b","ISSN":"0306-0012","abstract":"This review focuses on the basic properties and potential applications of Raman spectroscopy of two-dimensional transition metal dichalcogenides from monolayer, multilayer to bulk materials. Two-dimensional (2D) transition metal dichalcogenide (TMD) nanosheets exhibit remarkable electronic and optical properties. The 2D features, sizable bandgaps and recent advances in the synthesis, characterization and device fabrication of the representative MoS 2 , WS 2 , WSe 2 and MoSe 2 TMDs make TMDs very attractive in nanoelectronics and optoelectronics. Similar to graphite and graphene, the atoms within each layer in 2D TMDs are joined together by covalent bonds, while van der Waals interactions keep the layers together. This makes the physical and chemical properties of 2D TMDs layer-dependent. In this review, we discuss the basic lattice vibrations of 2D TMDs from monolayer, multilayer to bulk material, including high-frequency optical phonons, interlayer shear and layer breathing phonons, the Raman selection rule, layer-number evolution of phonons, multiple phonon replica and phonons at the edge of the Brillouin zone. The extensive capabilities of Raman spectroscopy in investigating the properties of TMDs are discussed, such as interlayer coupling, spin–orbit splitting and external perturbations. The interlayer vibrational modes are used in rapid and substrate-free characterization of the layer number of multilayer TMDs and in probing interface coupling in TMD heterostructures. The success of Raman spectroscopy in investigating TMD nanosheets paves the way for experiments on other 2D crystals and related van der Waals heterostructures.","author":[{"dropping-particle":"","family":"Zhang","given":"Xin","non-dropping-particle":"","parse-names":false,"suffix":""},{"dropping-particle":"","family":"Qiao","given":"Xiao-Fen","non-dropping-particle":"","parse-names":false,"suffix":""},{"dropping-particle":"","family":"Shi","given":"Wei","non-dropping-particle":"","parse-names":false,"suffix":""},{"dropping-particle":"","family":"Wu","given":"Jiang-Bin","non-dropping-particle":"","parse-names":false,"suffix":""},{"dropping-particle":"","family":"Jiang","given":"De-Sheng","non-dropping-particle":"","parse-names":false,"suffix":""},{"dropping-particle":"","family":"Tan","given":"Ping-Heng","non-dropping-particle":"","parse-names":false,"suffix":""}],"container-title":"Chemical Society Reviews","id":"ITEM-2","issue":"9","issued":{"date-parts":[["2015"]]},"page":"2757-2785","publisher":"Royal Society of Chemistry","title":"Phonon and Raman scattering of two-dimensional transition metal dichalcogenides from monolayer, multilayer to bulk material","type":"article-journal","volume":"44"},"uris":["http://www.mendeley.com/documents/?uuid=267fe542-d1d7-4c75-ae52-9bcd8852c8ad"]},{"id":"ITEM-3","itemData":{"DOI":"10.1021/acs.nanolett.5b00092","ISSN":"15306992","abstract":"The two-fold valley degeneracy in two-dimensional (2D) semiconducting transition metal dichalcogenides (TMDCs) (Mo,W)(S,Se)2 is suitable for \"valleytronics\", the storage and manipulation of information utilizing the valley degree of freedom. The conservation of luminescent photon helicity in these 2D crystal monolayers has been widely regarded as a benchmark indicator for charge carrier valley polarization. Here we perform helicity-resolved Raman scattering of the TMDC atomic layers. In drastic contrast to luminescence, the dominant first-order zone-center Raman bands, including the low energy breathing and shear modes as well as the higher energy optical phonons, are found to either maintain or completely switch the helicity of incident photons. In addition to providing a useful tool for characterization of TMDC atomic layers, these experimental observations shed new light on the connection between photon helicity and valley polarization. (Chemical Equation Presented).","author":[{"dropping-particle":"","family":"Chen","given":"Shao Yu","non-dropping-particle":"","parse-names":false,"suffix":""},{"dropping-particle":"","family":"Zheng","given":"Changxi","non-dropping-particle":"","parse-names":false,"suffix":""},{"dropping-particle":"","family":"Fuhrer","given":"Michael S.","non-dropping-particle":"","parse-names":false,"suffix":""},{"dropping-particle":"","family":"Yan","given":"Jun","non-dropping-particle":"","parse-names":false,"suffix":""}],"container-title":"Nano Letters","id":"ITEM-3","issue":"4","issued":{"date-parts":[["2015"]]},"page":"2526-2532","title":"Helicity-Resolved Raman Scattering of MoS2, MoSe2, WS2, and WSe2 Atomic Layers","type":"article-journal","volume":"15"},"uris":["http://www.mendeley.com/documents/?uuid=cce97341-0952-46d5-94a9-2dada9d5d5b4"]},{"id":"ITEM-4","itemData":{"DOI":"10.1103/PhysRevB.97.235145","ISSN":"24699969","abstract":"The recently emerging laminar transition metal dichalcogenides provide an unprecedented platform for exploring fascinating layer-dependent properties. Determining the dependence of exciton-phonon coupling (EPC) on dimensionality would set a foundation for these exotic thickness-dependent phenomena. Here we report the observation of layer-dependent EPC between the A1g(Γ) phonon and A′ exciton in WSe2 down to the monolayer limit. Our results uncover that the strength of EPC increases dramatically with a descent of layer thickness. Compared with their bulk counterparts, the strength of EPC in monolayer WSe2 is enhanced by nearly an order of magnitude. Furthermore, our work demonstrates that the giant EPC in the monolayer plays a prominent role in the exotic interlayer EPC of WSe2/boron nitride heterostructures. The gigantic EPC in the two-dimensional limit provides a firm basis for understanding and manipulating the peculiar phenomena and novel optoelectronic applications based on atomically thin WSe2.","author":[{"dropping-particle":"","family":"Du","given":"Luojun","non-dropping-particle":"","parse-names":false,"suffix":""},{"dropping-particle":"","family":"Liao","given":"Mengzhou","non-dropping-particle":"","parse-names":false,"suffix":""},{"dropping-particle":"","family":"Tang","given":"Jian","non-dropping-particle":"","parse-names":false,"suffix":""},{"dropping-particle":"","family":"Zhang","given":"Qian","non-dropping-particle":"","parse-names":false,"suffix":""},{"dropping-particle":"","family":"Yu","given":"Hua","non-dropping-particle":"","parse-names":false,"suffix":""},{"dropping-particle":"","family":"Yang","given":"Rong","non-dropping-particle":"","parse-names":false,"suffix":""},{"dropping-particle":"","family":"Watanabe","given":"Kenji","non-dropping-particle":"","parse-names":false,"suffix":""},{"dropping-particle":"","family":"Taniguchi","given":"Takashi","non-dropping-particle":"","parse-names":false,"suffix":""},{"dropping-particle":"","family":"Shi","given":"Dongxia","non-dropping-particle":"","parse-names":false,"suffix":""},{"dropping-particle":"","family":"Zhang","given":"Qingming","non-dropping-particle":"","parse-names":false,"suffix":""},{"dropping-particle":"","family":"Zhang","given":"Guangyu","non-dropping-particle":"","parse-names":false,"suffix":""}],"container-title":"Physical Review B","id":"ITEM-4","issue":"23","issued":{"date-parts":[["2018"]]},"note":"hbn phonon intensity vs mdc layer number","page":"235145","publisher":"American Physical Society","title":"Strongly enhanced exciton-phonon coupling in two-dimensional WSe2","type":"article-journal","volume":"97"},"uris":["http://www.mendeley.com/documents/?uuid=a7f97253-25a8-4685-9506-bc50a5841623"]},{"id":"ITEM-5","itemData":{"DOI":"10.1021/acs.nanolett.6b04944","ISSN":"15306992","abstract":"Raman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coupling, as well as the sensitivity of 2D excitons to their phononic environments, will prove important in the understanding and engineering of optoelectronic devices based on vdW heterostructures.","author":[{"dropping-particle":"","family":"Chow","given":"Colin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Letters","id":"ITEM-5","issue":"2","issued":{"date-parts":[["2017"]]},"page":"1194-1199","title":"Unusual Exciton-Phonon Interactions at van der Waals Engineered Interfaces","type":"article-journal","volume":"17"},"uris":["http://www.mendeley.com/documents/?uuid=6aef64cc-e1c8-47c0-af04-91177fd838c8"]}],"mendeley":{"formattedCitation":" [31,33–36]","plainTextFormattedCitation":" [31,33–36]","previouslyFormattedCitation":" [31,33–36]"},"properties":{"noteIndex":0},"schema":"https://github.com/citation-style-language/schema/raw/master/csl-citation.json"}</w:instrText>
      </w:r>
      <w:r w:rsidR="00200CBA" w:rsidRPr="00012776">
        <w:fldChar w:fldCharType="separate"/>
      </w:r>
      <w:r w:rsidR="00B05137" w:rsidRPr="00B05137">
        <w:rPr>
          <w:noProof/>
        </w:rPr>
        <w:t> [31,33–36]</w:t>
      </w:r>
      <w:r w:rsidR="00200CBA" w:rsidRPr="00012776">
        <w:fldChar w:fldCharType="end"/>
      </w:r>
      <w:r w:rsidR="005864D8" w:rsidRPr="00012776">
        <w:t>. The 730-850 cm</w:t>
      </w:r>
      <w:r w:rsidR="00200CBA" w:rsidRPr="00012776">
        <w:rPr>
          <w:vertAlign w:val="superscript"/>
        </w:rPr>
        <w:t>-1</w:t>
      </w:r>
      <w:r w:rsidR="005864D8" w:rsidRPr="00012776">
        <w:t xml:space="preserve"> and 1000-1080 cm</w:t>
      </w:r>
      <w:r w:rsidR="00200CBA" w:rsidRPr="00012776">
        <w:rPr>
          <w:vertAlign w:val="superscript"/>
        </w:rPr>
        <w:t>-1</w:t>
      </w:r>
      <w:r w:rsidR="005864D8" w:rsidRPr="00012776">
        <w:t xml:space="preserve"> features have previously been associated with scattering of excitons in the monolayer by </w:t>
      </w:r>
      <w:proofErr w:type="spellStart"/>
      <w:r w:rsidR="005864D8" w:rsidRPr="00012776">
        <w:t>hBN</w:t>
      </w:r>
      <w:proofErr w:type="spellEnd"/>
      <w:r w:rsidR="005864D8" w:rsidRPr="00012776">
        <w:t xml:space="preserve"> HPP (lower shift feature) and a combination of a </w:t>
      </w:r>
      <w:proofErr w:type="spellStart"/>
      <w:r w:rsidR="005864D8" w:rsidRPr="00012776">
        <w:t>hBN</w:t>
      </w:r>
      <w:proofErr w:type="spellEnd"/>
      <w:r w:rsidR="005864D8" w:rsidRPr="00012776">
        <w:t xml:space="preserve"> HPP and a monolayer A</w:t>
      </w:r>
      <w:r w:rsidR="005864D8" w:rsidRPr="00012776">
        <w:rPr>
          <w:vertAlign w:val="subscript"/>
        </w:rPr>
        <w:t>1</w:t>
      </w:r>
      <w:r w:rsidR="005864D8" w:rsidRPr="00012776">
        <w:t>′ phonon (upper shift feature). This hypothesis is strongly supported by the fact</w:t>
      </w:r>
      <w:r w:rsidR="00B62F58" w:rsidRPr="00012776">
        <w:t>s</w:t>
      </w:r>
      <w:r w:rsidR="005864D8" w:rsidRPr="00012776">
        <w:t xml:space="preserve"> that no Raman scattering is observed at comparable Raman shifts</w:t>
      </w:r>
      <w:r w:rsidR="00DC1525" w:rsidRPr="00012776">
        <w:fldChar w:fldCharType="begin" w:fldLock="1"/>
      </w:r>
      <w:r w:rsidR="00290D34">
        <w:instrText>ADDIN CSL_CITATION {"citationItems":[{"id":"ITEM-1","itemData":{"DOI":"10.1021/acs.nanolett.6b04944","ISSN":"15306992","abstract":"Raman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coupling, as well as the sensitivity of 2D excitons to their phononic environments, will prove important in the understanding and engineering of optoelectronic devices based on vdW heterostructures.","author":[{"dropping-particle":"","family":"Chow","given":"Colin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Letters","id":"ITEM-1","issue":"2","issued":{"date-parts":[["2017"]]},"page":"1194-1199","title":"Unusual Exciton-Phonon Interactions at van der Waals Engineered Interfaces","type":"article-journal","volume":"17"},"uris":["http://www.mendeley.com/documents/?uuid=6aef64cc-e1c8-47c0-af04-91177fd838c8"]},{"id":"ITEM-2","itemData":{"DOI":"10.1038/nphys3928","ISSN":"1745-2473","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Physics","id":"ITEM-2","issue":"2","issued":{"date-parts":[["2016"]]},"page":"127-131","title":"Interlayer electron–phonon coupling in WSe2/hBN heterostructures","type":"article-journal","volume":"13"},"uris":["http://www.mendeley.com/documents/?uuid=fb996dea-6327-4b83-af7d-cd99512e58a3"]}],"mendeley":{"formattedCitation":" [31,32]","plainTextFormattedCitation":" [31,32]","previouslyFormattedCitation":" [31,32]"},"properties":{"noteIndex":0},"schema":"https://github.com/citation-style-language/schema/raw/master/csl-citation.json"}</w:instrText>
      </w:r>
      <w:r w:rsidR="00DC1525" w:rsidRPr="00012776">
        <w:fldChar w:fldCharType="separate"/>
      </w:r>
      <w:r w:rsidR="00B05137" w:rsidRPr="00B05137">
        <w:rPr>
          <w:noProof/>
        </w:rPr>
        <w:t> [31,32]</w:t>
      </w:r>
      <w:r w:rsidR="00DC1525" w:rsidRPr="00012776">
        <w:fldChar w:fldCharType="end"/>
      </w:r>
      <w:r w:rsidR="005864D8" w:rsidRPr="00012776">
        <w:t xml:space="preserve"> in samples where WSe</w:t>
      </w:r>
      <w:r w:rsidR="005864D8" w:rsidRPr="00012776">
        <w:rPr>
          <w:vertAlign w:val="subscript"/>
        </w:rPr>
        <w:t>2</w:t>
      </w:r>
      <w:r w:rsidR="005864D8" w:rsidRPr="00012776">
        <w:t xml:space="preserve"> monolayers are not in intimate contact with </w:t>
      </w:r>
      <w:proofErr w:type="spellStart"/>
      <w:r w:rsidR="005864D8" w:rsidRPr="00012776">
        <w:t>hBN</w:t>
      </w:r>
      <w:proofErr w:type="spellEnd"/>
      <w:r w:rsidR="00B62F58" w:rsidRPr="00012776">
        <w:t xml:space="preserve"> and </w:t>
      </w:r>
      <w:r w:rsidR="00432ADD" w:rsidRPr="00012776">
        <w:t xml:space="preserve">the only peak observed in Raman spectra of </w:t>
      </w:r>
      <w:proofErr w:type="spellStart"/>
      <w:r w:rsidR="00432ADD" w:rsidRPr="00012776">
        <w:t>hBN</w:t>
      </w:r>
      <w:proofErr w:type="spellEnd"/>
      <w:r w:rsidR="00300FBF" w:rsidRPr="00012776">
        <w:fldChar w:fldCharType="begin" w:fldLock="1"/>
      </w:r>
      <w:r w:rsidR="00290D34">
        <w:instrText>ADDIN CSL_CITATION {"citationItems":[{"id":"ITEM-1","itemData":{"DOI":"10.1038/nphys3928","ISSN":"1745-2473","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Physics","id":"ITEM-1","issue":"2","issued":{"date-parts":[["2016"]]},"page":"127-131","title":"Interlayer electron–phonon coupling in WSe2/hBN heterostructures","type":"article-journal","volume":"13"},"uris":["http://www.mendeley.com/documents/?uuid=fb996dea-6327-4b83-af7d-cd99512e58a3"]},{"id":"ITEM-2","itemData":{"DOI":"10.1103/PhysRev.146.543","ISSN":"0031899X","abstract":"Pyrolytic boron nitride, a rather anisotropic material among the III-V compounds, has been investigated in reflection and transmission, using polarized infrared radiation in the spectral range from 100 cm-1 to 3000 cm-1. The reflection spectra have been analyzed by means of a Kramers-Kronig analysis and a classical oscillator fit. The results indicate one infrared active lattice mode for in-plane motion of the particles and one for out-of-plane motion, in accordance with the boron-nitride structure reported by Pease and the resulting group-theoretical selection rules. In addition, one Raman line has been found corresponding to a lattice mode for in-plane motion. Furthermore, the absorption spectrum exhibits several minor peaks which are probably due to 2-phonon combination processes. © 1966 The American Physical Society.","author":[{"dropping-particle":"","family":"Geick","given":"R.","non-dropping-particle":"","parse-names":false,"suffix":""},{"dropping-particle":"","family":"Perry","given":"C. H.","non-dropping-particle":"","parse-names":false,"suffix":""},{"dropping-particle":"","family":"Rupprecht","given":"G.","non-dropping-particle":"","parse-names":false,"suffix":""}],"container-title":"Physical Review","id":"ITEM-2","issue":"2","issued":{"date-parts":[["1966"]]},"note":"permittivity of hbn","page":"543-547","title":"Normal modes in hexagonal boron nitride","type":"article-journal","volume":"146"},"uris":["http://www.mendeley.com/documents/?uuid=245420b3-c308-4d00-941c-6ccd418328f1"]},{"id":"ITEM-3","itemData":{"DOI":"10.1103/PhysRevB.99.205410","ISSN":"2469-9950","abstract":"Understanding and manipulating the quantum interlayer exciton-phonon coupling in van der Waals heterostructures, especially for infrared active phonons with electromagnetic fields, would set a foundation for realizing exotic quantum phenomena and optoelectronic applications. Here we report experimental observations of strong mutual interactions between infrared active phonons in hexagonal boron nitride (hBN) and excitons in WS2. Our results underscore that the infrared active A2u mode of hBN becomes Raman active with strong intensities in WS2/hBN heterostructures through resonant coupling to the B exciton of WS2. Moreover, we demonstrate that the activated A2u phonon of hBN can be tuned by the hBN thickness and harbors a striking anticorrelation intensity modulation, as compared with the optically silent B1g mode. Our observation of the interlayer exciton-infrared active phonon interactions and their evolution with hBN thickness provide a firm basis for engineering the hyperbolic exciton-phonon polaritons, chiral phonons and fascinating nanophotonics based on van der Waals heterostructures.","author":[{"dropping-particle":"","family":"Du","given":"Luojun","non-dropping-particle":"","parse-names":false,"suffix":""},{"dropping-particle":"","family":"Zhao","given":"Yanchong","non-dropping-particle":"","parse-names":false,"suffix":""},{"dropping-particle":"","family":"Jia","given":"Zhiyan","non-dropping-particle":"","parse-names":false,"suffix":""},{"dropping-particle":"","family":"Liao","given":"Mengzhou","non-dropping-particle":"","parse-names":false,"suffix":""},{"dropping-particle":"","family":"Wang","given":"Qinqin","non-dropping-particle":"","parse-names":false,"suffix":""},{"dropping-particle":"","family":"Guo","given":"Xiangdong","non-dropping-particle":"","parse-names":false,"suffix":""},{"dropping-particle":"","family":"Shi","given":"Zhiwen","non-dropping-particle":"","parse-names":false,"suffix":""},{"dropping-particle":"","family":"Yang","given":"Rong","non-dropping-particle":"","parse-names":false,"suffix":""},{"dropping-particle":"","family":"Watanabe","given":"Kenji","non-dropping-particle":"","parse-names":false,"suffix":""},{"dropping-particle":"","family":"Taniguchi","given":"Takashi","non-dropping-particle":"","parse-names":false,"suffix":""},{"dropping-particle":"","family":"Xiang","given":"Jianyong","non-dropping-particle":"","parse-names":false,"suffix":""},{"dropping-particle":"","family":"Shi","given":"Dongxia","non-dropping-particle":"","parse-names":false,"suffix":""},{"dropping-particle":"","family":"Dai","given":"Qing","non-dropping-particle":"","parse-names":false,"suffix":""},{"dropping-particle":"","family":"Sun","given":"Zhipei","non-dropping-particle":"","parse-names":false,"suffix":""},{"dropping-particle":"","family":"Zhang","given":"Guangyu","non-dropping-particle":"","parse-names":false,"suffix":""}],"container-title":"Physical Review B","id":"ITEM-3","issue":"20","issued":{"date-parts":[["2019","5","10"]]},"page":"205410","publisher":"American Physical Society","title":"Strong and tunable interlayer coupling of infrared-active phonons to excitons in van der Waals heterostructures","type":"article-journal","volume":"99"},"uris":["http://www.mendeley.com/documents/?uuid=bc297855-d0a1-4de6-996f-ad70d731ffc3"]}],"mendeley":{"formattedCitation":" [30,32,37]","plainTextFormattedCitation":" [30,32,37]","previouslyFormattedCitation":" [30,32,37]"},"properties":{"noteIndex":0},"schema":"https://github.com/citation-style-language/schema/raw/master/csl-citation.json"}</w:instrText>
      </w:r>
      <w:r w:rsidR="00300FBF" w:rsidRPr="00012776">
        <w:fldChar w:fldCharType="separate"/>
      </w:r>
      <w:r w:rsidR="00B05137" w:rsidRPr="00B05137">
        <w:rPr>
          <w:noProof/>
        </w:rPr>
        <w:t> [30,32,37]</w:t>
      </w:r>
      <w:r w:rsidR="00300FBF" w:rsidRPr="00012776">
        <w:fldChar w:fldCharType="end"/>
      </w:r>
      <w:r w:rsidR="00432ADD" w:rsidRPr="00012776">
        <w:t xml:space="preserve"> is at 1380</w:t>
      </w:r>
      <w:r w:rsidR="00562527" w:rsidRPr="00012776">
        <w:t xml:space="preserve"> </w:t>
      </w:r>
      <w:r w:rsidR="00432ADD" w:rsidRPr="00012776">
        <w:t>cm</w:t>
      </w:r>
      <w:r w:rsidR="00432ADD" w:rsidRPr="00012776">
        <w:rPr>
          <w:vertAlign w:val="superscript"/>
        </w:rPr>
        <w:t>-1</w:t>
      </w:r>
      <w:r w:rsidR="005864D8" w:rsidRPr="00012776">
        <w:t xml:space="preserve">. </w:t>
      </w:r>
      <w:r w:rsidR="000B53D1" w:rsidRPr="00012776">
        <w:t xml:space="preserve">The </w:t>
      </w:r>
      <w:r w:rsidR="000B53D1">
        <w:t>peaks</w:t>
      </w:r>
      <w:r w:rsidR="0066769A">
        <w:t xml:space="preserve"> at smaller Raman shifts</w:t>
      </w:r>
      <w:r w:rsidR="00665BA9">
        <w:t>,</w:t>
      </w:r>
      <w:r w:rsidR="000B53D1">
        <w:t xml:space="preserve"> </w:t>
      </w:r>
      <w:r w:rsidR="00665BA9">
        <w:t xml:space="preserve">which only involve phonons, </w:t>
      </w:r>
      <w:r w:rsidR="000B53D1">
        <w:t xml:space="preserve">are characteristically narrower with widths of the order of </w:t>
      </w:r>
      <w:r w:rsidR="00137D5E" w:rsidRPr="00137D5E">
        <w:t>0.2</w:t>
      </w:r>
      <w:r w:rsidR="00137D5E">
        <w:t xml:space="preserve">5 </w:t>
      </w:r>
      <w:proofErr w:type="spellStart"/>
      <w:r w:rsidR="00137D5E">
        <w:t>meV</w:t>
      </w:r>
      <w:proofErr w:type="spellEnd"/>
      <w:r w:rsidR="00137D5E" w:rsidRPr="00137D5E">
        <w:t xml:space="preserve"> </w:t>
      </w:r>
      <w:r w:rsidR="00137D5E">
        <w:t>(2 cm</w:t>
      </w:r>
      <w:r w:rsidR="00137D5E" w:rsidRPr="00137D5E">
        <w:rPr>
          <w:vertAlign w:val="superscript"/>
        </w:rPr>
        <w:t>-1</w:t>
      </w:r>
      <w:r w:rsidR="00137D5E">
        <w:t>)</w:t>
      </w:r>
      <w:r w:rsidR="00C77405">
        <w:t>,</w:t>
      </w:r>
      <w:r w:rsidR="000B53D1">
        <w:t xml:space="preserve"> whereas the HPP related features are significantly broader</w:t>
      </w:r>
      <w:r w:rsidR="00AF0A27">
        <w:t xml:space="preserve">, </w:t>
      </w:r>
      <w:r w:rsidR="00562672">
        <w:t>at</w:t>
      </w:r>
      <w:r w:rsidR="00AF0A27">
        <w:t xml:space="preserve"> </w:t>
      </w:r>
      <w:r w:rsidR="00137D5E">
        <w:t>1</w:t>
      </w:r>
      <w:r w:rsidR="00AF0A27">
        <w:t xml:space="preserve">0 </w:t>
      </w:r>
      <w:proofErr w:type="spellStart"/>
      <w:r w:rsidR="00AF0A27">
        <w:t>meV</w:t>
      </w:r>
      <w:proofErr w:type="spellEnd"/>
      <w:r w:rsidR="00137D5E">
        <w:t xml:space="preserve"> (80 cm</w:t>
      </w:r>
      <w:r w:rsidR="00137D5E" w:rsidRPr="00137D5E">
        <w:rPr>
          <w:vertAlign w:val="superscript"/>
        </w:rPr>
        <w:t>-1</w:t>
      </w:r>
      <w:r w:rsidR="00137D5E">
        <w:t>)</w:t>
      </w:r>
      <w:r w:rsidR="00C77405">
        <w:t>.</w:t>
      </w:r>
      <w:r w:rsidR="000B53D1">
        <w:t xml:space="preserve"> </w:t>
      </w:r>
      <w:r w:rsidR="00665BA9">
        <w:t>T</w:t>
      </w:r>
      <w:r w:rsidR="00C77405">
        <w:t>he Raman features</w:t>
      </w:r>
      <w:r w:rsidR="00665BA9">
        <w:t xml:space="preserve"> can also be observed in </w:t>
      </w:r>
      <w:r w:rsidR="00665BA9">
        <w:fldChar w:fldCharType="begin"/>
      </w:r>
      <w:r w:rsidR="00665BA9">
        <w:instrText xml:space="preserve"> REF _Ref62720614 \h </w:instrText>
      </w:r>
      <w:r w:rsidR="00E96D71">
        <w:instrText xml:space="preserve"> \* MERGEFORMAT </w:instrText>
      </w:r>
      <w:r w:rsidR="00665BA9">
        <w:fldChar w:fldCharType="separate"/>
      </w:r>
      <w:r w:rsidR="00BE2BBC">
        <w:t xml:space="preserve">Figure </w:t>
      </w:r>
      <w:r w:rsidR="00BE2BBC">
        <w:rPr>
          <w:noProof/>
        </w:rPr>
        <w:t>1</w:t>
      </w:r>
      <w:r w:rsidR="00665BA9">
        <w:fldChar w:fldCharType="end"/>
      </w:r>
      <w:r w:rsidR="00665BA9">
        <w:t>b) and c) where we present colourmaps of the resonance Raman spectra of an encapsulated WSe</w:t>
      </w:r>
      <w:r w:rsidR="00665BA9" w:rsidRPr="003518A4">
        <w:rPr>
          <w:vertAlign w:val="subscript"/>
        </w:rPr>
        <w:t>2</w:t>
      </w:r>
      <w:r w:rsidR="00665BA9">
        <w:t xml:space="preserve"> monolayer. </w:t>
      </w:r>
      <w:r w:rsidR="00947EEC">
        <w:t>All</w:t>
      </w:r>
      <w:r w:rsidR="000B53D1">
        <w:t xml:space="preserve"> the features show clear resonance behaviour</w:t>
      </w:r>
      <w:r w:rsidR="00665BA9">
        <w:t xml:space="preserve"> in the colourmaps</w:t>
      </w:r>
      <w:r w:rsidR="000B53D1">
        <w:t xml:space="preserve">. For instance the </w:t>
      </w:r>
      <w:r w:rsidR="006D4080">
        <w:t>Raman peak</w:t>
      </w:r>
      <w:r w:rsidR="000B53D1">
        <w:t xml:space="preserve"> at 250 cm</w:t>
      </w:r>
      <w:r w:rsidR="000B53D1" w:rsidRPr="004C7E66">
        <w:rPr>
          <w:vertAlign w:val="superscript"/>
        </w:rPr>
        <w:t>-1</w:t>
      </w:r>
      <w:r w:rsidR="00AC62B4" w:rsidRPr="00AC62B4">
        <w:t>, ass</w:t>
      </w:r>
      <w:r w:rsidR="00AC62B4">
        <w:t xml:space="preserve">igned to the </w:t>
      </w:r>
      <w:r w:rsidR="00011796">
        <w:t xml:space="preserve">degenerate </w:t>
      </w:r>
      <w:r w:rsidR="00AC62B4">
        <w:t>A</w:t>
      </w:r>
      <w:r w:rsidR="00AC62B4" w:rsidRPr="00BD514C">
        <w:rPr>
          <w:vertAlign w:val="subscript"/>
        </w:rPr>
        <w:t>1</w:t>
      </w:r>
      <w:r w:rsidR="00AC62B4">
        <w:rPr>
          <w:rFonts w:cstheme="minorHAnsi"/>
        </w:rPr>
        <w:t xml:space="preserve">′/E’ </w:t>
      </w:r>
      <w:r w:rsidR="00241756">
        <w:rPr>
          <w:rFonts w:cstheme="minorHAnsi"/>
        </w:rPr>
        <w:t>phonons</w:t>
      </w:r>
      <w:r w:rsidR="007752B2">
        <w:rPr>
          <w:rFonts w:cstheme="minorHAnsi"/>
        </w:rPr>
        <w:fldChar w:fldCharType="begin" w:fldLock="1"/>
      </w:r>
      <w:r w:rsidR="000A6D08">
        <w:rPr>
          <w:rFonts w:cstheme="minorHAnsi"/>
        </w:rPr>
        <w:instrText>ADDIN CSL_CITATION {"citationItems":[{"id":"ITEM-1","itemData":{"DOI":"10.1039/c3nr03052k","ISBN":"2040-3372 (Electronic)\\n2040-3364 (Linking)","ISSN":"2040-3364","PMID":"23999910","abstract":"Thickness is one of the fundamental parameters that define the electronic, optical, and thermal properties of two-dimensional (2D) crystals. Phonons in molybdenum disulfide (MoS2) were recently found to exhibit unique thickness dependence due to the interplay between short and long range interactions. Here we report Raman spectra of atomically thin sheets of WS2 and WSe2, isoelectronic compounds of MoS2, in the mono- to few-layer thickness regime. We show that, similar to the case of MoS2, the characteristic A1g and E2g(1) modes exhibit stiffening and softening with increasing number of layers, respectively, with a small shift of less than 3 cm(-1) due to large mass of the atoms. Thickness dependence is also observed in a series of multiphonon bands arising from overtone, combination, and zone edge phonons, whose intensity exhibit significant enhancement in excitonic resonance conditions. Some of these multiphonon peaks are found to be absent only in monolayers. These features provide a unique fingerprint and rapid identification for monolayer flakes.","author":[{"dropping-particle":"","family":"Zhao","given":"Weijie","non-dropping-particle":"","parse-names":false,"suffix":""},{"dropping-particle":"","family":"Ghorannevis","given":"Zohreh","non-dropping-particle":"","parse-names":false,"suffix":""},{"dropping-particle":"","family":"Amara","given":"Kiran Kumar","non-dropping-particle":"","parse-names":false,"suffix":""},{"dropping-particle":"","family":"Pang","given":"Jing Ren","non-dropping-particle":"","parse-names":false,"suffix":""},{"dropping-particle":"","family":"Toh","given":"Minglin","non-dropping-particle":"","parse-names":false,"suffix":""},{"dropping-particle":"","family":"Zhang","given":"Xin","non-dropping-particle":"","parse-names":false,"suffix":""},{"dropping-particle":"","family":"Kloc","given":"Christian","non-dropping-particle":"","parse-names":false,"suffix":""},{"dropping-particle":"","family":"Tan","given":"Ping Heng","non-dropping-particle":"","parse-names":false,"suffix":""},{"dropping-particle":"","family":"Eda","given":"Goki","non-dropping-particle":"","parse-names":false,"suffix":""}],"container-title":"Nanoscale","id":"ITEM-1","issue":"20","issued":{"date-parts":[["2013"]]},"page":"9677","title":"Lattice dynamics in mono- and few-layer sheets of WS2 and WSe2","type":"article-journal","volume":"5"},"uris":["http://www.mendeley.com/documents/?uuid=f3739eaf-788d-469d-afb7-0b6c6834e023"]},{"id":"ITEM-2","itemData":{"DOI":"10.1021/acs.nanolett.5b00092","ISSN":"15306992","abstract":"The two-fold valley degeneracy in two-dimensional (2D) semiconducting transition metal dichalcogenides (TMDCs) (Mo,W)(S,Se)2 is suitable for \"valleytronics\", the storage and manipulation of information utilizing the valley degree of freedom. The conservation of luminescent photon helicity in these 2D crystal monolayers has been widely regarded as a benchmark indicator for charge carrier valley polarization. Here we perform helicity-resolved Raman scattering of the TMDC atomic layers. In drastic contrast to luminescence, the dominant first-order zone-center Raman bands, including the low energy breathing and shear modes as well as the higher energy optical phonons, are found to either maintain or completely switch the helicity of incident photons. In addition to providing a useful tool for characterization of TMDC atomic layers, these experimental observations shed new light on the connection between photon helicity and valley polarization. (Chemical Equation Presented).","author":[{"dropping-particle":"","family":"Chen","given":"Shao Yu","non-dropping-particle":"","parse-names":false,"suffix":""},{"dropping-particle":"","family":"Zheng","given":"Changxi","non-dropping-particle":"","parse-names":false,"suffix":""},{"dropping-particle":"","family":"Fuhrer","given":"Michael S.","non-dropping-particle":"","parse-names":false,"suffix":""},{"dropping-particle":"","family":"Yan","given":"Jun","non-dropping-particle":"","parse-names":false,"suffix":""}],"container-title":"Nano Letters","id":"ITEM-2","issue":"4","issued":{"date-parts":[["2015"]]},"page":"2526-2532","title":"Helicity-Resolved Raman Scattering of MoS2, MoSe2, WS2, and WSe2 Atomic Layers","type":"article-journal","volume":"15"},"uris":["http://www.mendeley.com/documents/?uuid=cce97341-0952-46d5-94a9-2dada9d5d5b4"]}],"mendeley":{"formattedCitation":" [35,38]","plainTextFormattedCitation":" [35,38]","previouslyFormattedCitation":" [35,38]"},"properties":{"noteIndex":0},"schema":"https://github.com/citation-style-language/schema/raw/master/csl-citation.json"}</w:instrText>
      </w:r>
      <w:r w:rsidR="007752B2">
        <w:rPr>
          <w:rFonts w:cstheme="minorHAnsi"/>
        </w:rPr>
        <w:fldChar w:fldCharType="separate"/>
      </w:r>
      <w:r w:rsidR="00B05137" w:rsidRPr="00B05137">
        <w:rPr>
          <w:rFonts w:cstheme="minorHAnsi"/>
          <w:noProof/>
        </w:rPr>
        <w:t> [35,38]</w:t>
      </w:r>
      <w:r w:rsidR="007752B2">
        <w:rPr>
          <w:rFonts w:cstheme="minorHAnsi"/>
        </w:rPr>
        <w:fldChar w:fldCharType="end"/>
      </w:r>
      <w:r w:rsidR="00F55BC6">
        <w:rPr>
          <w:rFonts w:cstheme="minorHAnsi"/>
        </w:rPr>
        <w:t>,</w:t>
      </w:r>
      <w:r w:rsidR="000B53D1">
        <w:t xml:space="preserve"> has four resonances; when the incoming and scattered photons are resonant with the A1s and A2s bright excitoni</w:t>
      </w:r>
      <w:r w:rsidR="007A7743">
        <w:t xml:space="preserve">c states. As previously reported, </w:t>
      </w:r>
      <w:r w:rsidR="000B53D1">
        <w:t>the 730-850 cm</w:t>
      </w:r>
      <w:r w:rsidR="000B53D1" w:rsidRPr="00026406">
        <w:rPr>
          <w:vertAlign w:val="superscript"/>
        </w:rPr>
        <w:t>-1</w:t>
      </w:r>
      <w:r w:rsidR="007A7743">
        <w:rPr>
          <w:vertAlign w:val="superscript"/>
        </w:rPr>
        <w:t xml:space="preserve"> </w:t>
      </w:r>
      <w:r w:rsidR="000B53D1">
        <w:t>features shows a clear outgoing resonance with the A1s state and incoming resonance with the A2s state</w:t>
      </w:r>
      <w:r w:rsidR="009333CF">
        <w:fldChar w:fldCharType="begin" w:fldLock="1"/>
      </w:r>
      <w:r w:rsidR="00290D34">
        <w:instrText>ADDIN CSL_CITATION {"citationItems":[{"id":"ITEM-1","itemData":{"DOI":"10.1021/acs.nanolett.6b04944","ISSN":"15306992","abstract":"Raman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coupling, as well as the sensitivity of 2D excitons to their phononic environments, will prove important in the understanding and engineering of optoelectronic devices based on vdW heterostructures.","author":[{"dropping-particle":"","family":"Chow","given":"Colin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Letters","id":"ITEM-1","issue":"2","issued":{"date-parts":[["2017"]]},"page":"1194-1199","title":"Unusual Exciton-Phonon Interactions at van der Waals Engineered Interfaces","type":"article-journal","volume":"17"},"uris":["http://www.mendeley.com/documents/?uuid=6aef64cc-e1c8-47c0-af04-91177fd838c8"]},{"id":"ITEM-2","itemData":{"DOI":"10.1038/nphys3928","ISSN":"1745-2473","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Physics","id":"ITEM-2","issue":"2","issued":{"date-parts":[["2016"]]},"page":"127-131","title":"Interlayer electron–phonon coupling in WSe2/hBN heterostructures","type":"article-journal","volume":"13"},"uris":["http://www.mendeley.com/documents/?uuid=fb996dea-6327-4b83-af7d-cd99512e58a3"]}],"mendeley":{"formattedCitation":" [31,32]","plainTextFormattedCitation":" [31,32]","previouslyFormattedCitation":" [31,32]"},"properties":{"noteIndex":0},"schema":"https://github.com/citation-style-language/schema/raw/master/csl-citation.json"}</w:instrText>
      </w:r>
      <w:r w:rsidR="009333CF">
        <w:fldChar w:fldCharType="separate"/>
      </w:r>
      <w:r w:rsidR="00B05137" w:rsidRPr="00B05137">
        <w:rPr>
          <w:noProof/>
        </w:rPr>
        <w:t> [31,32]</w:t>
      </w:r>
      <w:r w:rsidR="009333CF">
        <w:fldChar w:fldCharType="end"/>
      </w:r>
      <w:r w:rsidR="007A7743">
        <w:t>. As also previously reported, the 1000-1080 cm</w:t>
      </w:r>
      <w:r w:rsidR="007A7743">
        <w:rPr>
          <w:vertAlign w:val="superscript"/>
        </w:rPr>
        <w:t>-1</w:t>
      </w:r>
      <w:r w:rsidR="007A7743">
        <w:t xml:space="preserve"> shows a strong resonance at ~1.865 eV which is both an outgoing resonance with the A1s and an incoming resonance with the A2s</w:t>
      </w:r>
      <w:r w:rsidR="00D558A5">
        <w:t xml:space="preserve">, </w:t>
      </w:r>
      <w:proofErr w:type="gramStart"/>
      <w:r w:rsidR="00D558A5">
        <w:t>i.e.</w:t>
      </w:r>
      <w:proofErr w:type="gramEnd"/>
      <w:r w:rsidR="00D558A5">
        <w:t xml:space="preserve"> a double resonance</w:t>
      </w:r>
      <w:r w:rsidR="007A7743">
        <w:t xml:space="preserve">. In </w:t>
      </w:r>
      <w:r w:rsidR="00D508EE">
        <w:t>addition,</w:t>
      </w:r>
      <w:r w:rsidR="007A7743">
        <w:t xml:space="preserve"> the same features have at least two other resonances at higher laser energies</w:t>
      </w:r>
      <w:r w:rsidR="004C7E66">
        <w:t xml:space="preserve"> which have not been reported before</w:t>
      </w:r>
      <w:r w:rsidR="007A7743">
        <w:t xml:space="preserve">. The clearest of these is an outgoing resonance associated with the A2s exciton. </w:t>
      </w:r>
      <w:r w:rsidR="00F249BE">
        <w:t>T</w:t>
      </w:r>
      <w:r w:rsidR="007A7743">
        <w:t xml:space="preserve">here is </w:t>
      </w:r>
      <w:r w:rsidR="00F249BE">
        <w:t xml:space="preserve">also </w:t>
      </w:r>
      <w:r w:rsidR="007A7743">
        <w:t>a weaker resonance</w:t>
      </w:r>
      <w:r w:rsidR="00AF0A27">
        <w:t>,</w:t>
      </w:r>
      <w:r w:rsidR="007A7743">
        <w:t xml:space="preserve"> approximately 20 </w:t>
      </w:r>
      <w:proofErr w:type="spellStart"/>
      <w:r w:rsidR="007A7743">
        <w:t>meV</w:t>
      </w:r>
      <w:proofErr w:type="spellEnd"/>
      <w:r w:rsidR="007A7743">
        <w:t xml:space="preserve"> higher in energy</w:t>
      </w:r>
      <w:r w:rsidR="00F249BE">
        <w:t xml:space="preserve"> corresponding to the A3s exciton</w:t>
      </w:r>
      <w:r w:rsidR="007A7743">
        <w:t>.</w:t>
      </w:r>
      <w:r w:rsidR="00AF0A27">
        <w:t xml:space="preserve"> As more clearly shown in </w:t>
      </w:r>
      <w:r w:rsidR="005A5080">
        <w:t>Figure 1</w:t>
      </w:r>
      <w:r w:rsidR="00AF0A27">
        <w:t>b</w:t>
      </w:r>
      <w:r w:rsidR="00652BAE">
        <w:t>)</w:t>
      </w:r>
      <w:r w:rsidR="00AF0A27">
        <w:t xml:space="preserve">, the </w:t>
      </w:r>
      <w:r w:rsidR="00E11E6D">
        <w:t>features</w:t>
      </w:r>
      <w:r w:rsidR="00DF39A4">
        <w:t xml:space="preserve"> at the </w:t>
      </w:r>
      <w:r w:rsidR="00AF0A27">
        <w:t xml:space="preserve">outgoing resonances show a characteristic behaviour in which the higher shift scattering is resonant at higher </w:t>
      </w:r>
      <w:r w:rsidR="00282403">
        <w:t xml:space="preserve">laser </w:t>
      </w:r>
      <w:r w:rsidR="00AF0A27">
        <w:t xml:space="preserve">energies. </w:t>
      </w:r>
      <w:r w:rsidR="00DF39A4">
        <w:t xml:space="preserve">This is particularly visible from 1.95 to 2 eV. </w:t>
      </w:r>
      <w:r w:rsidR="00AF0A27">
        <w:t xml:space="preserve">This is clear proof that the two </w:t>
      </w:r>
      <w:r w:rsidR="00DF39A4">
        <w:t xml:space="preserve">broad </w:t>
      </w:r>
      <w:r w:rsidR="00AF0A27">
        <w:t>features</w:t>
      </w:r>
      <w:r w:rsidR="00DF39A4">
        <w:t>,</w:t>
      </w:r>
      <w:r w:rsidR="00AF0A27">
        <w:t xml:space="preserve"> </w:t>
      </w:r>
      <w:r w:rsidR="00DF39A4">
        <w:t xml:space="preserve">with Raman shifts centred at approximately 800 and 1050 </w:t>
      </w:r>
      <w:proofErr w:type="gramStart"/>
      <w:r w:rsidR="00DF39A4">
        <w:t>cm</w:t>
      </w:r>
      <w:r w:rsidR="00DF39A4" w:rsidRPr="00DF39A4">
        <w:rPr>
          <w:vertAlign w:val="superscript"/>
        </w:rPr>
        <w:t>-1</w:t>
      </w:r>
      <w:proofErr w:type="gramEnd"/>
      <w:r w:rsidR="00DF39A4">
        <w:t xml:space="preserve">, </w:t>
      </w:r>
      <w:r w:rsidR="00AF0A27">
        <w:t xml:space="preserve">can be associated with a band of excitations rather than a single underlying excitation. </w:t>
      </w:r>
    </w:p>
    <w:p w14:paraId="5C5B7598" w14:textId="50093AAD" w:rsidR="007F4209" w:rsidRDefault="003518A4" w:rsidP="0066769A">
      <w:pPr>
        <w:keepNext/>
        <w:spacing w:line="480" w:lineRule="auto"/>
        <w:jc w:val="center"/>
      </w:pPr>
      <w:r>
        <w:rPr>
          <w:noProof/>
          <w:lang w:eastAsia="en-GB"/>
        </w:rPr>
        <w:lastRenderedPageBreak/>
        <w:drawing>
          <wp:inline distT="0" distB="0" distL="0" distR="0" wp14:anchorId="449E49D4" wp14:editId="0348AFA9">
            <wp:extent cx="4877316" cy="370708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4877316" cy="3707088"/>
                    </a:xfrm>
                    <a:prstGeom prst="rect">
                      <a:avLst/>
                    </a:prstGeom>
                    <a:noFill/>
                    <a:ln>
                      <a:noFill/>
                    </a:ln>
                    <a:extLst>
                      <a:ext uri="{53640926-AAD7-44D8-BBD7-CCE9431645EC}">
                        <a14:shadowObscured xmlns:a14="http://schemas.microsoft.com/office/drawing/2010/main"/>
                      </a:ext>
                    </a:extLst>
                  </pic:spPr>
                </pic:pic>
              </a:graphicData>
            </a:graphic>
          </wp:inline>
        </w:drawing>
      </w:r>
    </w:p>
    <w:p w14:paraId="07A75BC8" w14:textId="3E447B97" w:rsidR="007F4209" w:rsidRDefault="007F4209" w:rsidP="007F4209">
      <w:pPr>
        <w:pStyle w:val="Caption"/>
      </w:pPr>
      <w:bookmarkStart w:id="1" w:name="_Ref62720614"/>
      <w:r>
        <w:t xml:space="preserve">Figure </w:t>
      </w:r>
      <w:r w:rsidR="00290D34">
        <w:fldChar w:fldCharType="begin"/>
      </w:r>
      <w:r w:rsidR="00290D34">
        <w:instrText xml:space="preserve"> SEQ Figure \* ARABIC </w:instrText>
      </w:r>
      <w:r w:rsidR="00290D34">
        <w:fldChar w:fldCharType="separate"/>
      </w:r>
      <w:r w:rsidR="00BE2BBC">
        <w:rPr>
          <w:noProof/>
        </w:rPr>
        <w:t>1</w:t>
      </w:r>
      <w:r w:rsidR="00290D34">
        <w:rPr>
          <w:noProof/>
        </w:rPr>
        <w:fldChar w:fldCharType="end"/>
      </w:r>
      <w:bookmarkEnd w:id="1"/>
      <w:r w:rsidR="00922B7D">
        <w:rPr>
          <w:noProof/>
        </w:rPr>
        <w:t>:</w:t>
      </w:r>
      <w:r w:rsidRPr="007F4209">
        <w:t xml:space="preserve"> </w:t>
      </w:r>
      <w:r w:rsidR="001A28BB">
        <w:t xml:space="preserve">a) </w:t>
      </w:r>
      <w:r w:rsidR="00CA4D1B">
        <w:t>A</w:t>
      </w:r>
      <w:r w:rsidR="001A28BB">
        <w:t xml:space="preserve">n individual Raman spectrum </w:t>
      </w:r>
      <w:r w:rsidR="00703F50">
        <w:t xml:space="preserve">from the </w:t>
      </w:r>
      <w:proofErr w:type="spellStart"/>
      <w:r w:rsidR="00703F50">
        <w:t>hBN</w:t>
      </w:r>
      <w:proofErr w:type="spellEnd"/>
      <w:r w:rsidR="00703F50">
        <w:t xml:space="preserve"> encapsulated WSe</w:t>
      </w:r>
      <w:r w:rsidR="00703F50" w:rsidRPr="00703F50">
        <w:rPr>
          <w:vertAlign w:val="subscript"/>
        </w:rPr>
        <w:t>2</w:t>
      </w:r>
      <w:r w:rsidR="00703F50">
        <w:t xml:space="preserve"> sample</w:t>
      </w:r>
      <w:r w:rsidR="001A28BB">
        <w:t xml:space="preserve"> with an excitation energy of 1.866 eV</w:t>
      </w:r>
      <w:r w:rsidR="00F87415">
        <w:t>. T</w:t>
      </w:r>
      <w:r w:rsidR="001A28BB">
        <w:t xml:space="preserve">he first two parts of the spectrum </w:t>
      </w:r>
      <w:r w:rsidR="00562672">
        <w:t xml:space="preserve">are </w:t>
      </w:r>
      <w:r w:rsidR="001A28BB">
        <w:t>scaled by a factor of 120 and 40 for visibility. b) and c) show c</w:t>
      </w:r>
      <w:r>
        <w:t xml:space="preserve">olourmaps </w:t>
      </w:r>
      <w:r w:rsidR="00625D71">
        <w:t>of the</w:t>
      </w:r>
      <w:r>
        <w:t xml:space="preserve"> resonance behaviour of the 800 and 1050 cm</w:t>
      </w:r>
      <w:r w:rsidRPr="00C95391">
        <w:rPr>
          <w:vertAlign w:val="superscript"/>
        </w:rPr>
        <w:t>-1</w:t>
      </w:r>
      <w:r>
        <w:t xml:space="preserve"> </w:t>
      </w:r>
      <w:proofErr w:type="spellStart"/>
      <w:r>
        <w:t>hBN</w:t>
      </w:r>
      <w:proofErr w:type="spellEnd"/>
      <w:r>
        <w:t xml:space="preserve"> Raman features </w:t>
      </w:r>
      <w:r w:rsidR="00562672">
        <w:t>b</w:t>
      </w:r>
      <w:r>
        <w:t xml:space="preserve">) presents the </w:t>
      </w:r>
      <w:r w:rsidR="001A28BB">
        <w:t xml:space="preserve">full spectral width including </w:t>
      </w:r>
      <w:r>
        <w:t>lower Raman shift features from the WSe</w:t>
      </w:r>
      <w:r w:rsidRPr="00586D13">
        <w:rPr>
          <w:vertAlign w:val="subscript"/>
        </w:rPr>
        <w:t>2</w:t>
      </w:r>
      <w:r>
        <w:t xml:space="preserve"> phonons, </w:t>
      </w:r>
      <w:r w:rsidR="001A28BB">
        <w:t>such as</w:t>
      </w:r>
      <w:r>
        <w:t xml:space="preserve"> the strong 250 cm</w:t>
      </w:r>
      <w:r w:rsidRPr="00150141">
        <w:rPr>
          <w:vertAlign w:val="superscript"/>
        </w:rPr>
        <w:t>-1</w:t>
      </w:r>
      <w:r>
        <w:t xml:space="preserve"> A</w:t>
      </w:r>
      <w:r w:rsidRPr="00370324">
        <w:rPr>
          <w:vertAlign w:val="subscript"/>
        </w:rPr>
        <w:t>1</w:t>
      </w:r>
      <w:r>
        <w:rPr>
          <w:rFonts w:cstheme="minorHAnsi"/>
        </w:rPr>
        <w:t>′</w:t>
      </w:r>
      <w:r>
        <w:t>(Γ)</w:t>
      </w:r>
      <w:r w:rsidR="00071F49">
        <w:t>/E’(Γ)</w:t>
      </w:r>
      <w:r>
        <w:t xml:space="preserve"> peak, as well as the higher shift </w:t>
      </w:r>
      <w:proofErr w:type="spellStart"/>
      <w:r>
        <w:t>hBN</w:t>
      </w:r>
      <w:proofErr w:type="spellEnd"/>
      <w:r>
        <w:t xml:space="preserve"> modes. </w:t>
      </w:r>
      <w:r w:rsidR="001A28BB">
        <w:t>c</w:t>
      </w:r>
      <w:r>
        <w:t xml:space="preserve">)  Presents a zoom of the higher shift part of the spectra presented in </w:t>
      </w:r>
      <w:r w:rsidR="001A28BB">
        <w:t>b</w:t>
      </w:r>
      <w:r>
        <w:t xml:space="preserve">) with the colours adjusted to show a narrower range of intensities. The colour indicates the intensity of the Raman scattering in logarithmic scale, with blue corresponding to lowest and red to highest intensity. The energies of the incoming and outgoing Raman resonances (solid and dashed lines) associated with the A1s, A2s and A3s excitonic states are shown with red, </w:t>
      </w:r>
      <w:proofErr w:type="gramStart"/>
      <w:r>
        <w:t>white</w:t>
      </w:r>
      <w:proofErr w:type="gramEnd"/>
      <w:r>
        <w:t xml:space="preserve"> and pink lines respectively. The green lines correspond to the resonance conditions for the lowest energy unbound electron hole pair</w:t>
      </w:r>
      <w:r w:rsidR="00652BAE">
        <w:t xml:space="preserve"> (UBP)</w:t>
      </w:r>
      <w:r>
        <w:t>. The signal around 1.87 eV between the 800 and 1050 cm</w:t>
      </w:r>
      <w:r w:rsidRPr="00137D5E">
        <w:rPr>
          <w:vertAlign w:val="superscript"/>
        </w:rPr>
        <w:t>-1</w:t>
      </w:r>
      <w:r>
        <w:t xml:space="preserve"> peaks and shifts above 1100 cm</w:t>
      </w:r>
      <w:r w:rsidRPr="00137D5E">
        <w:rPr>
          <w:vertAlign w:val="superscript"/>
        </w:rPr>
        <w:t>-1</w:t>
      </w:r>
      <w:r>
        <w:t xml:space="preserve"> are from photoluminescence from the A1s exciton, which follows the A1s outgoing resonance.</w:t>
      </w:r>
      <w:r w:rsidR="00652BAE">
        <w:t xml:space="preserve"> </w:t>
      </w:r>
      <w:r w:rsidR="0066769A">
        <w:t xml:space="preserve"> </w:t>
      </w:r>
    </w:p>
    <w:p w14:paraId="14C0FCD4" w14:textId="24298A1B" w:rsidR="00BE7D94" w:rsidRPr="00297501" w:rsidRDefault="004C7E66" w:rsidP="00E96D71">
      <w:pPr>
        <w:pStyle w:val="NoSpacing"/>
      </w:pPr>
      <w:proofErr w:type="gramStart"/>
      <w:r>
        <w:t>In order to</w:t>
      </w:r>
      <w:proofErr w:type="gramEnd"/>
      <w:r>
        <w:t xml:space="preserve"> better understand the resonance behaviour and to determine the energy of the excitonic states involved, resonance profiles </w:t>
      </w:r>
      <w:r w:rsidR="00414E1A">
        <w:t xml:space="preserve">of the Raman scattering </w:t>
      </w:r>
      <w:r>
        <w:t xml:space="preserve">were determined for the two </w:t>
      </w:r>
      <w:r w:rsidR="00CF3BBE">
        <w:t>features</w:t>
      </w:r>
      <w:r>
        <w:t xml:space="preserve"> as presented in </w:t>
      </w:r>
      <w:r w:rsidR="00CF3BBE">
        <w:fldChar w:fldCharType="begin"/>
      </w:r>
      <w:r w:rsidR="00CF3BBE">
        <w:instrText xml:space="preserve"> REF _Ref43821314 \h </w:instrText>
      </w:r>
      <w:r w:rsidR="00E96D71">
        <w:instrText xml:space="preserve"> \* MERGEFORMAT </w:instrText>
      </w:r>
      <w:r w:rsidR="00CF3BBE">
        <w:fldChar w:fldCharType="separate"/>
      </w:r>
      <w:r w:rsidR="00BE2BBC">
        <w:t xml:space="preserve">Figure </w:t>
      </w:r>
      <w:r w:rsidR="00BE2BBC">
        <w:rPr>
          <w:noProof/>
        </w:rPr>
        <w:t>2</w:t>
      </w:r>
      <w:r w:rsidR="00CF3BBE">
        <w:fldChar w:fldCharType="end"/>
      </w:r>
      <w:r>
        <w:t>. As each feature is associated with a band of excitations</w:t>
      </w:r>
      <w:r w:rsidR="00414E1A">
        <w:t>,</w:t>
      </w:r>
      <w:r w:rsidR="00D266B1">
        <w:t xml:space="preserve"> the </w:t>
      </w:r>
      <w:r w:rsidR="00C335C0">
        <w:t xml:space="preserve">extracted </w:t>
      </w:r>
      <w:r w:rsidR="00D266B1">
        <w:t>resonance profile changes at different Raman shifts across the feature.</w:t>
      </w:r>
      <w:r w:rsidR="00414E1A">
        <w:t xml:space="preserve"> </w:t>
      </w:r>
      <w:r w:rsidR="00D266B1">
        <w:t xml:space="preserve">For both of these </w:t>
      </w:r>
      <w:proofErr w:type="spellStart"/>
      <w:r w:rsidR="00D266B1">
        <w:t>hBN</w:t>
      </w:r>
      <w:proofErr w:type="spellEnd"/>
      <w:r w:rsidR="00D266B1">
        <w:t xml:space="preserve"> features, 3</w:t>
      </w:r>
      <w:r>
        <w:t xml:space="preserve"> resonance profiles were </w:t>
      </w:r>
      <w:proofErr w:type="gramStart"/>
      <w:r>
        <w:t>determined</w:t>
      </w:r>
      <w:r w:rsidR="00705221">
        <w:t>;</w:t>
      </w:r>
      <w:proofErr w:type="gramEnd"/>
      <w:r w:rsidR="00705221">
        <w:t xml:space="preserve"> each</w:t>
      </w:r>
      <w:r>
        <w:t xml:space="preserve"> by integrating the Raman scattering for a </w:t>
      </w:r>
      <w:r w:rsidR="00CF3BBE">
        <w:t>5</w:t>
      </w:r>
      <w:r>
        <w:t xml:space="preserve"> cm</w:t>
      </w:r>
      <w:r w:rsidRPr="004C7E66">
        <w:rPr>
          <w:vertAlign w:val="superscript"/>
        </w:rPr>
        <w:t>-1</w:t>
      </w:r>
      <w:r>
        <w:t xml:space="preserve"> band around </w:t>
      </w:r>
      <w:r w:rsidR="00705221">
        <w:t>a</w:t>
      </w:r>
      <w:r>
        <w:t xml:space="preserve"> centre Raman shift</w:t>
      </w:r>
      <w:r w:rsidR="00821E22">
        <w:t>. This process</w:t>
      </w:r>
      <w:r w:rsidR="00414E1A">
        <w:t xml:space="preserve"> </w:t>
      </w:r>
      <w:r w:rsidR="00821E22">
        <w:t>is</w:t>
      </w:r>
      <w:r w:rsidR="00414E1A">
        <w:t xml:space="preserve"> described in the supplementary section </w:t>
      </w:r>
      <w:r w:rsidR="00EE5828">
        <w:t>S1</w:t>
      </w:r>
      <w:r w:rsidR="00B03C9B">
        <w:fldChar w:fldCharType="begin" w:fldLock="1"/>
      </w:r>
      <w:r w:rsidR="00942F40">
        <w:instrText>ADDIN CSL_CITATION {"citationItems":[{"id":"ITEM-1","itemData":{"id":"ITEM-1","issued":{"date-parts":[["2021"]]},"title":"See Supplemental Material at [URL will be inserted by the production group] for MoSe2 and WSe2 reflectivity and MoSe2 hBN resonance Raman measurements","type":"article"},"uris":["http://www.mendeley.com/documents/?uuid=72f6a22c-4db6-4c72-a757-8a61c3db79b4"]}],"mendeley":{"formattedCitation":" [39]","plainTextFormattedCitation":" [39]","previouslyFormattedCitation":" [39]"},"properties":{"noteIndex":0},"schema":"https://github.com/citation-style-language/schema/raw/master/csl-citation.json"}</w:instrText>
      </w:r>
      <w:r w:rsidR="00B03C9B">
        <w:fldChar w:fldCharType="separate"/>
      </w:r>
      <w:r w:rsidR="00B05137" w:rsidRPr="00B05137">
        <w:rPr>
          <w:noProof/>
        </w:rPr>
        <w:t> [39]</w:t>
      </w:r>
      <w:r w:rsidR="00B03C9B">
        <w:fldChar w:fldCharType="end"/>
      </w:r>
      <w:r w:rsidR="00B03C9B">
        <w:t xml:space="preserve">. </w:t>
      </w:r>
      <w:r w:rsidR="00B73D7C">
        <w:t xml:space="preserve">The resonance profiles </w:t>
      </w:r>
      <w:r w:rsidR="00357192">
        <w:t xml:space="preserve">presented in </w:t>
      </w:r>
      <w:r w:rsidR="00357192">
        <w:fldChar w:fldCharType="begin"/>
      </w:r>
      <w:r w:rsidR="00357192">
        <w:instrText xml:space="preserve"> REF _Ref43821314 \h </w:instrText>
      </w:r>
      <w:r w:rsidR="00E96D71">
        <w:instrText xml:space="preserve"> \* MERGEFORMAT </w:instrText>
      </w:r>
      <w:r w:rsidR="00357192">
        <w:fldChar w:fldCharType="separate"/>
      </w:r>
      <w:r w:rsidR="00BE2BBC">
        <w:t xml:space="preserve">Figure </w:t>
      </w:r>
      <w:r w:rsidR="00BE2BBC">
        <w:rPr>
          <w:noProof/>
        </w:rPr>
        <w:t>2</w:t>
      </w:r>
      <w:r w:rsidR="00357192">
        <w:fldChar w:fldCharType="end"/>
      </w:r>
      <w:r w:rsidR="00357192">
        <w:t xml:space="preserve"> </w:t>
      </w:r>
      <w:r w:rsidR="00B73D7C">
        <w:t>clearly show the A1s outgoing and A2s incoming resonances previously observed</w:t>
      </w:r>
      <w:r w:rsidR="00CE4136">
        <w:fldChar w:fldCharType="begin" w:fldLock="1"/>
      </w:r>
      <w:r w:rsidR="00290D34">
        <w:instrText>ADDIN CSL_CITATION {"citationItems":[{"id":"ITEM-1","itemData":{"DOI":"10.1103/PhysRevB.99.205410","ISSN":"2469-9950","abstract":"Understanding and manipulating the quantum interlayer exciton-phonon coupling in van der Waals heterostructures, especially for infrared active phonons with electromagnetic fields, would set a foundation for realizing exotic quantum phenomena and optoelectronic applications. Here we report experimental observations of strong mutual interactions between infrared active phonons in hexagonal boron nitride (hBN) and excitons in WS2. Our results underscore that the infrared active A2u mode of hBN becomes Raman active with strong intensities in WS2/hBN heterostructures through resonant coupling to the B exciton of WS2. Moreover, we demonstrate that the activated A2u phonon of hBN can be tuned by the hBN thickness and harbors a striking anticorrelation intensity modulation, as compared with the optically silent B1g mode. Our observation of the interlayer exciton-infrared active phonon interactions and their evolution with hBN thickness provide a firm basis for engineering the hyperbolic exciton-phonon polaritons, chiral phonons and fascinating nanophotonics based on van der Waals heterostructures.","author":[{"dropping-particle":"","family":"Du","given":"Luojun","non-dropping-particle":"","parse-names":false,"suffix":""},{"dropping-particle":"","family":"Zhao","given":"Yanchong","non-dropping-particle":"","parse-names":false,"suffix":""},{"dropping-particle":"","family":"Jia","given":"Zhiyan","non-dropping-particle":"","parse-names":false,"suffix":""},{"dropping-particle":"","family":"Liao","given":"Mengzhou","non-dropping-particle":"","parse-names":false,"suffix":""},{"dropping-particle":"","family":"Wang","given":"Qinqin","non-dropping-particle":"","parse-names":false,"suffix":""},{"dropping-particle":"","family":"Guo","given":"Xiangdong","non-dropping-particle":"","parse-names":false,"suffix":""},{"dropping-particle":"","family":"Shi","given":"Zhiwen","non-dropping-particle":"","parse-names":false,"suffix":""},{"dropping-particle":"","family":"Yang","given":"Rong","non-dropping-particle":"","parse-names":false,"suffix":""},{"dropping-particle":"","family":"Watanabe","given":"Kenji","non-dropping-particle":"","parse-names":false,"suffix":""},{"dropping-particle":"","family":"Taniguchi","given":"Takashi","non-dropping-particle":"","parse-names":false,"suffix":""},{"dropping-particle":"","family":"Xiang","given":"Jianyong","non-dropping-particle":"","parse-names":false,"suffix":""},{"dropping-particle":"","family":"Shi","given":"Dongxia","non-dropping-particle":"","parse-names":false,"suffix":""},{"dropping-particle":"","family":"Dai","given":"Qing","non-dropping-particle":"","parse-names":false,"suffix":""},{"dropping-particle":"","family":"Sun","given":"Zhipei","non-dropping-particle":"","parse-names":false,"suffix":""},{"dropping-particle":"","family":"Zhang","given":"Guangyu","non-dropping-particle":"","parse-names":false,"suffix":""}],"container-title":"Physical Review B","id":"ITEM-1","issue":"20","issued":{"date-parts":[["2019","5","10"]]},"page":"205410","publisher":"American Physical Society","title":"Strong and tunable interlayer coupling of infrared-active phonons to excitons in van der Waals heterostructures","type":"article-journal","volume":"99"},"uris":["http://www.mendeley.com/documents/?uuid=bc297855-d0a1-4de6-996f-ad70d731ffc3"]},{"id":"ITEM-2","itemData":{"DOI":"10.1021/acs.nanolett.6b04944","ISSN":"15306992","abstract":"Raman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coupling, as well as the sensitivity of 2D excitons to their phononic environments, will prove important in the understanding and engineering of optoelectronic devices based on vdW heterostructures.","author":[{"dropping-particle":"","family":"Chow","given":"Colin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Letters","id":"ITEM-2","issue":"2","issued":{"date-parts":[["2017"]]},"page":"1194-1199","title":"Unusual Exciton-Phonon Interactions at van der Waals Engineered Interfaces","type":"article-journal","volume":"17"},"uris":["http://www.mendeley.com/documents/?uuid=6aef64cc-e1c8-47c0-af04-91177fd838c8"]},{"id":"ITEM-3","itemData":{"DOI":"10.1038/nphys3928","ISSN":"1745-2473","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Physics","id":"ITEM-3","issue":"2","issued":{"date-parts":[["2016"]]},"page":"127-131","title":"Interlayer electron–phonon coupling in WSe2/hBN heterostructures","type":"article-journal","volume":"13"},"uris":["http://www.mendeley.com/documents/?uuid=fb996dea-6327-4b83-af7d-cd99512e58a3"]}],"mendeley":{"formattedCitation":" [30–32]","plainTextFormattedCitation":" [30–32]","previouslyFormattedCitation":" [30–32]"},"properties":{"noteIndex":0},"schema":"https://github.com/citation-style-language/schema/raw/master/csl-citation.json"}</w:instrText>
      </w:r>
      <w:r w:rsidR="00CE4136">
        <w:fldChar w:fldCharType="separate"/>
      </w:r>
      <w:r w:rsidR="00B05137" w:rsidRPr="00B05137">
        <w:rPr>
          <w:noProof/>
        </w:rPr>
        <w:t> [30–32]</w:t>
      </w:r>
      <w:r w:rsidR="00CE4136">
        <w:fldChar w:fldCharType="end"/>
      </w:r>
      <w:r w:rsidR="00CE4136">
        <w:t>, as well as</w:t>
      </w:r>
      <w:r w:rsidR="0096467D">
        <w:t xml:space="preserve"> </w:t>
      </w:r>
      <w:r w:rsidR="00B73D7C">
        <w:t xml:space="preserve">the new higher energy resonances. Interestingly there is no statistically significant Raman scattering associated with the </w:t>
      </w:r>
      <w:proofErr w:type="spellStart"/>
      <w:r w:rsidR="00B73D7C">
        <w:t>hBN</w:t>
      </w:r>
      <w:proofErr w:type="spellEnd"/>
      <w:r w:rsidR="00B73D7C">
        <w:t xml:space="preserve"> related features at the A1s incoming resonance. However, the significant additional noise due to the strong A1s luminescence means the upper limit on any scattering at these laser energies is comparable with the strength of the Raman scattering at the highest energy resonances. </w:t>
      </w:r>
      <w:r w:rsidR="00357192">
        <w:t>I</w:t>
      </w:r>
      <w:r w:rsidR="00B73D7C">
        <w:t>n the case of the 730-850 cm</w:t>
      </w:r>
      <w:r w:rsidR="00B73D7C" w:rsidRPr="00B73D7C">
        <w:rPr>
          <w:vertAlign w:val="superscript"/>
        </w:rPr>
        <w:t>-1</w:t>
      </w:r>
      <w:r w:rsidR="00B73D7C">
        <w:t xml:space="preserve"> feature</w:t>
      </w:r>
      <w:r w:rsidR="00357192">
        <w:t xml:space="preserve">, shown in </w:t>
      </w:r>
      <w:r w:rsidR="00705221">
        <w:fldChar w:fldCharType="begin"/>
      </w:r>
      <w:r w:rsidR="00705221">
        <w:instrText xml:space="preserve"> REF _Ref43821314 \h </w:instrText>
      </w:r>
      <w:r w:rsidR="00E96D71">
        <w:instrText xml:space="preserve"> \* MERGEFORMAT </w:instrText>
      </w:r>
      <w:r w:rsidR="00705221">
        <w:fldChar w:fldCharType="separate"/>
      </w:r>
      <w:r w:rsidR="00BE2BBC">
        <w:t xml:space="preserve">Figure </w:t>
      </w:r>
      <w:r w:rsidR="00BE2BBC">
        <w:rPr>
          <w:noProof/>
        </w:rPr>
        <w:t>2</w:t>
      </w:r>
      <w:r w:rsidR="00705221">
        <w:fldChar w:fldCharType="end"/>
      </w:r>
      <w:r w:rsidR="00357192">
        <w:t xml:space="preserve">a), </w:t>
      </w:r>
      <w:r w:rsidR="00B73D7C">
        <w:t>the A1s outgoing resonance</w:t>
      </w:r>
      <w:r w:rsidR="00357192">
        <w:t xml:space="preserve"> near 1.83 eV</w:t>
      </w:r>
      <w:r w:rsidR="00B73D7C">
        <w:t xml:space="preserve"> shifts to lower energy</w:t>
      </w:r>
      <w:r w:rsidR="00357192">
        <w:t xml:space="preserve">, as expected, </w:t>
      </w:r>
      <w:r w:rsidR="00B73D7C">
        <w:t xml:space="preserve">for the lower centre </w:t>
      </w:r>
      <w:r w:rsidR="00FE31E6">
        <w:t xml:space="preserve">Raman </w:t>
      </w:r>
      <w:r w:rsidR="00B73D7C">
        <w:t xml:space="preserve">shifts. The two higher energy resonances </w:t>
      </w:r>
      <w:r w:rsidR="00357192">
        <w:t xml:space="preserve">above 1.95 eV </w:t>
      </w:r>
      <w:r w:rsidR="00B73D7C">
        <w:t xml:space="preserve">show the same behaviour indicating they are </w:t>
      </w:r>
      <w:r w:rsidR="00C335C0">
        <w:t xml:space="preserve">also </w:t>
      </w:r>
      <w:r w:rsidR="00B73D7C">
        <w:t xml:space="preserve">both outgoing resonances. </w:t>
      </w:r>
      <w:r w:rsidR="009B036D">
        <w:t>For the 1000-1080 cm</w:t>
      </w:r>
      <w:r w:rsidR="009B036D">
        <w:rPr>
          <w:vertAlign w:val="superscript"/>
        </w:rPr>
        <w:t>-1</w:t>
      </w:r>
      <w:r w:rsidR="009B036D">
        <w:t xml:space="preserve"> feature profiles shown in</w:t>
      </w:r>
      <w:r w:rsidR="00705221">
        <w:t xml:space="preserve"> </w:t>
      </w:r>
      <w:r w:rsidR="00705221">
        <w:fldChar w:fldCharType="begin"/>
      </w:r>
      <w:r w:rsidR="00705221">
        <w:instrText xml:space="preserve"> REF _Ref43821314 \h </w:instrText>
      </w:r>
      <w:r w:rsidR="00E96D71">
        <w:instrText xml:space="preserve"> \* MERGEFORMAT </w:instrText>
      </w:r>
      <w:r w:rsidR="00705221">
        <w:fldChar w:fldCharType="separate"/>
      </w:r>
      <w:r w:rsidR="00BE2BBC">
        <w:t xml:space="preserve">Figure </w:t>
      </w:r>
      <w:r w:rsidR="00BE2BBC">
        <w:rPr>
          <w:noProof/>
        </w:rPr>
        <w:t>2</w:t>
      </w:r>
      <w:r w:rsidR="00705221">
        <w:fldChar w:fldCharType="end"/>
      </w:r>
      <w:r w:rsidR="00705221">
        <w:t>b)</w:t>
      </w:r>
      <w:r w:rsidR="009B036D">
        <w:t xml:space="preserve">, the A1s outgoing and A2s incoming resonances fall at the same energy, creating a double resonance with the measured Raman scattering two orders of magnitude greater than </w:t>
      </w:r>
      <w:r w:rsidR="0050647F">
        <w:t xml:space="preserve">that of </w:t>
      </w:r>
      <w:r w:rsidR="009B036D">
        <w:t>the</w:t>
      </w:r>
      <w:r w:rsidR="0050647F">
        <w:t xml:space="preserve"> Raman feature at</w:t>
      </w:r>
      <w:r w:rsidR="009B036D">
        <w:t xml:space="preserve"> </w:t>
      </w:r>
      <w:r w:rsidR="00297501">
        <w:t>730-850 cm</w:t>
      </w:r>
      <w:r w:rsidR="00297501" w:rsidRPr="00B73D7C">
        <w:rPr>
          <w:vertAlign w:val="superscript"/>
        </w:rPr>
        <w:t>-1</w:t>
      </w:r>
      <w:r w:rsidR="0050647F">
        <w:t xml:space="preserve">. </w:t>
      </w:r>
    </w:p>
    <w:p w14:paraId="322D0309" w14:textId="35433F4C" w:rsidR="00282403" w:rsidRDefault="00B73D7C">
      <w:r>
        <w:lastRenderedPageBreak/>
        <w:t>The resonance profiles were all fitted using the standard third-order perturbation theory prediction for Raman scattering</w:t>
      </w:r>
      <w:r w:rsidR="00B03C9B">
        <w:fldChar w:fldCharType="begin" w:fldLock="1"/>
      </w:r>
      <w:r w:rsidR="00942F40">
        <w:instrText>ADDIN CSL_CITATION {"citationItems":[{"id":"ITEM-1","itemData":{"id":"ITEM-1","issued":{"date-parts":[["2021"]]},"title":"See Supplemental Material at [URL will be inserted by the production group] for MoSe2 and WSe2 reflectivity and MoSe2 hBN resonance Raman measurements","type":"article"},"uris":["http://www.mendeley.com/documents/?uuid=72f6a22c-4db6-4c72-a757-8a61c3db79b4"]}],"mendeley":{"formattedCitation":" [39]","plainTextFormattedCitation":" [39]","previouslyFormattedCitation":" [39]"},"properties":{"noteIndex":0},"schema":"https://github.com/citation-style-language/schema/raw/master/csl-citation.json"}</w:instrText>
      </w:r>
      <w:r w:rsidR="00B03C9B">
        <w:fldChar w:fldCharType="separate"/>
      </w:r>
      <w:r w:rsidR="00B05137" w:rsidRPr="00B05137">
        <w:rPr>
          <w:noProof/>
        </w:rPr>
        <w:t> [39]</w:t>
      </w:r>
      <w:r w:rsidR="00B03C9B">
        <w:fldChar w:fldCharType="end"/>
      </w:r>
      <w:r w:rsidR="007975D4">
        <w:t xml:space="preserve"> that</w:t>
      </w:r>
      <w:r>
        <w:t xml:space="preserve"> assumes that the </w:t>
      </w:r>
      <w:r w:rsidR="009B70C8">
        <w:t xml:space="preserve">exciton-phonon </w:t>
      </w:r>
      <w:r>
        <w:t>scattering occurs in a single step</w:t>
      </w:r>
      <w:r w:rsidR="009B70C8">
        <w:t xml:space="preserve">. </w:t>
      </w:r>
      <w:proofErr w:type="gramStart"/>
      <w:r w:rsidR="00AC733E">
        <w:t>In order to</w:t>
      </w:r>
      <w:proofErr w:type="gramEnd"/>
      <w:r w:rsidR="00AC733E">
        <w:t xml:space="preserve"> fit all of the resonances, the model requires a minimum of three excitonic states. </w:t>
      </w:r>
      <w:r w:rsidR="009B036D">
        <w:t>Unfortunately,</w:t>
      </w:r>
      <w:r w:rsidR="009B70C8">
        <w:t xml:space="preserve"> this requires six exciton-phonon scattering matrix elements</w:t>
      </w:r>
      <w:r w:rsidR="006776B0">
        <w:t>.</w:t>
      </w:r>
      <w:r w:rsidR="009B70C8">
        <w:t xml:space="preserve"> </w:t>
      </w:r>
      <w:r w:rsidR="006776B0">
        <w:t>This</w:t>
      </w:r>
      <w:r w:rsidR="009B70C8">
        <w:t xml:space="preserve"> makes getting a unique fit for these parameters impossible. However</w:t>
      </w:r>
      <w:r w:rsidR="006776B0">
        <w:t>,</w:t>
      </w:r>
      <w:r w:rsidR="009B70C8">
        <w:t xml:space="preserve"> the energy and lifetime parameters for the three excitons obtained from the six independent resonance profiles, with and without setting some of the scattering matrix elements to zero, were remarkably consistent </w:t>
      </w:r>
      <w:r w:rsidR="00B5243A">
        <w:t>as shown in supplementary section S</w:t>
      </w:r>
      <w:r w:rsidR="00052F44">
        <w:t>2</w:t>
      </w:r>
      <w:r w:rsidR="00D67123">
        <w:fldChar w:fldCharType="begin" w:fldLock="1"/>
      </w:r>
      <w:r w:rsidR="00942F40">
        <w:instrText>ADDIN CSL_CITATION {"citationItems":[{"id":"ITEM-1","itemData":{"id":"ITEM-1","issued":{"date-parts":[["2021"]]},"title":"See Supplemental Material at [URL will be inserted by the production group] for MoSe2 and WSe2 reflectivity and MoSe2 hBN resonance Raman measurements","type":"article"},"uris":["http://www.mendeley.com/documents/?uuid=72f6a22c-4db6-4c72-a757-8a61c3db79b4"]}],"mendeley":{"formattedCitation":" [39]","plainTextFormattedCitation":" [39]","previouslyFormattedCitation":" [39]"},"properties":{"noteIndex":0},"schema":"https://github.com/citation-style-language/schema/raw/master/csl-citation.json"}</w:instrText>
      </w:r>
      <w:r w:rsidR="00D67123">
        <w:fldChar w:fldCharType="separate"/>
      </w:r>
      <w:r w:rsidR="00B05137" w:rsidRPr="00B05137">
        <w:rPr>
          <w:noProof/>
        </w:rPr>
        <w:t> [39]</w:t>
      </w:r>
      <w:r w:rsidR="00D67123">
        <w:fldChar w:fldCharType="end"/>
      </w:r>
      <w:r w:rsidR="00EF0395" w:rsidRPr="00EF0395">
        <w:t xml:space="preserve"> (see, also, references</w:t>
      </w:r>
      <w:r w:rsidR="000A6D08">
        <w:fldChar w:fldCharType="begin" w:fldLock="1"/>
      </w:r>
      <w:r w:rsidR="00911C80">
        <w:instrText xml:space="preserve">ADDIN CSL_CITATION {"citationItems":[{"id":"ITEM-1","itemData":{"DOI":"10.1021/acsnano.7b07933","ISBN":"1936-0851","ISSN":"1936086X","abstract":"We report a detailed investigation on Raman spectroscopy in vapor-phase chalcogenization grown, high-quality single-crystal atomically thin molybdenum diselenide samples. Measurements were performed in samples with four different incident laser excitation energies ranging from 1.95 eV </w:instrText>
      </w:r>
      <w:r w:rsidR="00911C80">
        <w:rPr>
          <w:rFonts w:ascii="Cambria Math" w:hAnsi="Cambria Math" w:cs="Cambria Math"/>
        </w:rPr>
        <w:instrText>⩽</w:instrText>
      </w:r>
      <w:r w:rsidR="00911C80">
        <w:instrText xml:space="preserve"> Eex </w:instrText>
      </w:r>
      <w:r w:rsidR="00911C80">
        <w:rPr>
          <w:rFonts w:ascii="Cambria Math" w:hAnsi="Cambria Math" w:cs="Cambria Math"/>
        </w:rPr>
        <w:instrText>⩽</w:instrText>
      </w:r>
      <w:r w:rsidR="00911C80">
        <w:instrText xml:space="preserve"> 2.71 eV, revealing rich spectral information in samples ranging from N = 1–4 layers and a thick, bulk sample. In addition to previously observed (and identified) peaks, we specifically investigate the origin of a peak near ω ≈ 250 cm–1. Our density functional theory and Bethe–Salpeter calculations suggest that this peak arises from a double-resonant Raman process involving the ZA acoustic phonon perpendicular to the layer. This mode appears prominently in freshly prepared samples and disappears in aged samples, thereby offering a method for ascertaining the high optoelectronic quality of freshly prepared 2D-MoSe2 crystals. We further present an in-depth investigation of the energy-dependent variation of the position ...","author":[{"dropping-particle":"","family":"Bilgin","given":"Ismail","non-dropping-particle":"","parse-names":false,"suffix":""},{"dropping-particle":"","family":"Raeliarijaona","given":"Aldo S.","non-dropping-particle":"","parse-names":false,"suffix":""},{"dropping-particle":"","family":"Lucking","given":"Michael C.","non-dropping-particle":"","parse-names":false,"suffix":""},{"dropping-particle":"","family":"Hodge","given":"Sebastian Cooper","non-dropping-particle":"","parse-names":false,"suffix":""},{"dropping-particle":"","family":"Mohite","given":"Aditya D.","non-dropping-particle":"","parse-names":false,"suffix":""},{"dropping-particle":"","family":"Luna Bugallo","given":"Andres","non-dropping-particle":"De","parse-names":false,"suffix":""},{"dropping-particle":"","family":"Terrones","given":"Humberto","non-dropping-particle":"","parse-names":false,"suffix":""},{"dropping-particle":"","family":"Kar","given":"Swastik","non-dropping-particle":"","parse-names":false,"suffix":""}],"container-title":"ACS Nano","id":"ITEM-1","issue":"1","issued":{"date-parts":[["2018"]]},"page":"740-750","title":"Resonant Raman and Exciton Coupling in High-Quality Single Crystals of Atomically Thin Molybdenum Diselenide Grown by Vapor-Phase Chalcogenization","type":"article-journal","volume":"12"},"uris":["http://www.mendeley.com/documents/?uuid=279d5c0e-cebc-4be3-bc93-2ddb4d5f6b15"]},{"id":"ITEM-2","itemData":{"DOI":"10.1038/srep17113","ISSN":"20452322","abstract":"Raman investigation of MoSe2 was carried out with eight different excitation energies. Seven peaks, including E1g, A1g, E2g1, and A2u2 peaks are observed in the range of 100-400cm-1. The phonon modes are assigned by comparing the peak positions with theoretical calculations. The intensities of the peaks are enhanced at different excitation energies through resonance with different optical transitions. The A1g mode is enhanced at 1.58 and 3.82eV, which are near the A exciton energy and the band-to-band transition between higher energy bands, respectively. The E2g1 mode is strongly enhanced with respect to the A1g mode for the 2.71- and 2.81-eV excitations, which are close to the C exciton energy. The different enhancements of the A1g and E2g1 modes are explained in terms of the symmetries of the exciton states and the exciton-phonon coupling. Other smaller peaks including E1g and A2u2 are forbidden but appear due to the resonance effect near optical transition energies.","author":[{"dropping-particle":"","family":"Nam","given":"Dahyun","non-dropping-particle":"","parse-names":false,"suffix":""},{"dropping-particle":"","family":"Lee","given":"Jae Ung","non-dropping-particle":"","parse-names":false,"suffix":""},{"dropping-particle":"","family":"Cheong","given":"Hyeonsik","non-dropping-particle":"","parse-names":false,"suffix":""}],"container-title":"Scientific Reports","id":"ITEM-2","issued":{"date-parts":[["2015"]]},"page":"17113","publisher":"Nature Publishing Group","title":"Excitation energy dependent Raman spectrum of MoSe2","type":"article-journal","volume":"5"},"uris":["http://www.mendeley.com/documents/?uuid=d0c77f95-05c4-4a54-ada0-05afd9b0e70e"]},{"id":"ITEM-3","itemData":{"DOI":"10.1103/PhysRevB.93.155407","ISSN":"24699969","abstract":"Using resonant Raman scattering spectroscopy with 25 different laser lines, we describe the Raman scattering spectra of mono- and multi-layers 2H-molybdenum diselenide (MoSe$_2$) as well as the different resonances affecting the most pronounced features. For high-energy phonons, both A- and E- symmetry type phonons present resonances with A and B excitons of MoSe$_2$ together with a marked increase of intensity when exciting at higher energy, close to the C exciton energy. We observe symmetry dependent exciton-phonon coupling affecting mainly the low-energy rigid layer phonon modes. The shear mode for multilayer displays a pronounced resonance with the C exciton while the breathing mode has an intensity that grows with the excitation laser energy, indicating a resonance with electronic excitations at energies higher than that of the C exciton.","author":[{"dropping-particle":"","family":"Soubelet","given":"P.","non-dropping-particle":"","parse-names":false,"suffix":""},{"dropping-particle":"","family":"Bruchhausen","given":"a. E.","non-dropping-particle":"","parse-names":false,"suffix":""},{"dropping-particle":"","family":"Fainstein","given":"A.","non-dropping-particle":"","parse-names":false,"suffix":""},{"dropping-particle":"","family":"Nogajewski","given":"K.","non-dropping-particle":"","parse-names":false,"suffix":""},{"dropping-particle":"","family":"Faugeras","given":"C.","non-dropping-particle":"","parse-names":false,"suffix":""}],"container-title":"Physical Review B","id":"ITEM-3","issue":"15","issued":{"date-parts":[["2016"]]},"page":"155407","title":"Resonance effects in the Raman scattering of monolayer and few-layer MoSe2","type":"article-journal","volume":"93"},"uris":["http://www.mendeley.com/documents/?uuid=0b5f1f4d-8ff6-48af-9aa3-422c91ea557e"]}],"mendeley":{"formattedCitation":" [40–42]","plainTextFormattedCitation":" [40–42]","previouslyFormattedCitation":" [40–42]"},"properties":{"noteIndex":0},"schema":"https://github.com/citation-style-language/schema/raw/master/csl-citation.json"}</w:instrText>
      </w:r>
      <w:r w:rsidR="000A6D08">
        <w:fldChar w:fldCharType="separate"/>
      </w:r>
      <w:r w:rsidR="002D69D9" w:rsidRPr="002D69D9">
        <w:rPr>
          <w:noProof/>
        </w:rPr>
        <w:t> [40–42]</w:t>
      </w:r>
      <w:r w:rsidR="000A6D08">
        <w:fldChar w:fldCharType="end"/>
      </w:r>
      <w:r w:rsidR="00EF0395" w:rsidRPr="00EF0395">
        <w:t xml:space="preserve"> therein)</w:t>
      </w:r>
      <w:r w:rsidR="007975D4">
        <w:t>.</w:t>
      </w:r>
      <w:r w:rsidR="009B70C8">
        <w:t xml:space="preserve"> </w:t>
      </w:r>
      <w:r w:rsidR="007975D4">
        <w:t>These fits give</w:t>
      </w:r>
      <w:r w:rsidR="009B70C8">
        <w:t xml:space="preserve"> the energy (wi</w:t>
      </w:r>
      <w:r w:rsidR="007975D4">
        <w:t xml:space="preserve">th fit estimated errors) for the three excitonic states to be </w:t>
      </w:r>
      <w:r w:rsidR="00FA2064">
        <w:t>1.735</w:t>
      </w:r>
      <w:r w:rsidR="00214971">
        <w:t xml:space="preserve"> ± 0.002, 1.86</w:t>
      </w:r>
      <w:r w:rsidR="007461F1">
        <w:t>7</w:t>
      </w:r>
      <w:r w:rsidR="00214971">
        <w:t xml:space="preserve"> ± 0.00</w:t>
      </w:r>
      <w:r w:rsidR="007461F1">
        <w:t>1</w:t>
      </w:r>
      <w:r w:rsidR="00214971">
        <w:t xml:space="preserve"> &amp; 1.89</w:t>
      </w:r>
      <w:r w:rsidR="007461F1">
        <w:t>2</w:t>
      </w:r>
      <w:r w:rsidR="00214971">
        <w:t xml:space="preserve"> ± 0.00</w:t>
      </w:r>
      <w:r w:rsidR="007461F1">
        <w:t>5</w:t>
      </w:r>
      <w:r w:rsidR="007975D4">
        <w:t xml:space="preserve"> The first two energies are to within experimental error the same as the A1s and A2s energies obtained from fits to reflectivity spectra</w:t>
      </w:r>
      <w:r w:rsidR="00DC0107">
        <w:fldChar w:fldCharType="begin" w:fldLock="1"/>
      </w:r>
      <w:r w:rsidR="008B2F94">
        <w:instrText>ADDIN CSL_CITATION {"citationItems":[{"id":"ITEM-1","itemData":{"abstract":"We present a high-resolution resonance Raman study of hBN encapsulated MoSe2 and WSe2 monolayers at 4 K using excitation energies from 1.6 eV to 2.25 eV. We report resonances with the WSe2 A2s and MoSe2 A2s and B2s excited Rydberg states despite their low oscillator strength. When resonant with the 2s states we identify new Raman peaks which are associated with intravalley scattering between different Rydberg states via optical phonons. By calibrating the Raman scattering efficiency and separately constraining the electric dipole matrix elements, we reveal that the scattering rates for k=0 optical phonons are comparable for both 1s and 2s states despite differences in the envelope functions. We also observe multiple new dispersive Raman peaks including a peak at the WSe2 A2s resonance that demonstrates non-linear dispersion and peak-splitting behavior that suggests that the dispersion relations for dark excitonic states at energies near the 2s state are extremely complex.","author":[{"dropping-particle":"","family":"McDonnell","given":"Liam P.","non-dropping-particle":"","parse-names":false,"suffix":""},{"dropping-particle":"","family":"Viner","given":"Jacob","non-dropping-particle":"","parse-names":false,"suffix":""},{"dropping-particle":"","family":"Rivera","given":"Pasqual","non-dropping-particle":"","parse-names":false,"suffix":""},{"dropping-particle":"","family":"Xu","given":"Xiaodong","non-dropping-particle":"","parse-names":false,"suffix":""},{"dropping-particle":"","family":"Smith","given":"David C.","non-dropping-particle":"","parse-names":false,"suffix":""}],"container-title":"2D Materials","id":"ITEM-1","issue":"4","issued":{"date-parts":[["2020"]]},"page":"045008","title":"Observation of Intravalley Phonon Scattering of 2s Excitons in MoSe2 and WSe2 Monolayers","type":"article-journal","volume":"7"},"uris":["http://www.mendeley.com/documents/?uuid=574e7f39-685a-4bb7-b154-fa00c35db2f8"]}],"mendeley":{"formattedCitation":" [43]","plainTextFormattedCitation":" [43]","previouslyFormattedCitation":" [43]"},"properties":{"noteIndex":0},"schema":"https://github.com/citation-style-language/schema/raw/master/csl-citation.json"}</w:instrText>
      </w:r>
      <w:r w:rsidR="00DC0107">
        <w:fldChar w:fldCharType="separate"/>
      </w:r>
      <w:r w:rsidR="002D69D9" w:rsidRPr="002D69D9">
        <w:rPr>
          <w:noProof/>
        </w:rPr>
        <w:t> [43]</w:t>
      </w:r>
      <w:r w:rsidR="00DC0107">
        <w:fldChar w:fldCharType="end"/>
      </w:r>
      <w:r w:rsidR="007975D4">
        <w:t xml:space="preserve"> and separate fits to the </w:t>
      </w:r>
      <w:r w:rsidR="00370324">
        <w:t>A</w:t>
      </w:r>
      <w:r w:rsidR="00370324" w:rsidRPr="00370324">
        <w:rPr>
          <w:vertAlign w:val="subscript"/>
        </w:rPr>
        <w:t>1</w:t>
      </w:r>
      <w:r w:rsidR="00370324">
        <w:rPr>
          <w:rFonts w:cstheme="minorHAnsi"/>
        </w:rPr>
        <w:t>′</w:t>
      </w:r>
      <w:r w:rsidR="007975D4">
        <w:t xml:space="preserve"> phonon’s resonance profiles</w:t>
      </w:r>
      <w:r w:rsidR="00184793">
        <w:t xml:space="preserve"> shown in </w:t>
      </w:r>
      <w:r w:rsidR="008353D9">
        <w:fldChar w:fldCharType="begin"/>
      </w:r>
      <w:r w:rsidR="008353D9">
        <w:instrText xml:space="preserve"> REF _Ref43821314 \h  \* MERGEFORMAT </w:instrText>
      </w:r>
      <w:r w:rsidR="008353D9">
        <w:fldChar w:fldCharType="separate"/>
      </w:r>
      <w:r w:rsidR="008353D9">
        <w:t xml:space="preserve">Figure </w:t>
      </w:r>
      <w:r w:rsidR="008353D9">
        <w:rPr>
          <w:noProof/>
        </w:rPr>
        <w:t>2</w:t>
      </w:r>
      <w:r w:rsidR="008353D9">
        <w:fldChar w:fldCharType="end"/>
      </w:r>
      <w:r w:rsidR="008353D9">
        <w:t>c)</w:t>
      </w:r>
      <w:r w:rsidR="007975D4">
        <w:t xml:space="preserve"> The third energy is in agreement to within a few </w:t>
      </w:r>
      <w:proofErr w:type="spellStart"/>
      <w:r w:rsidR="007975D4">
        <w:t>meV</w:t>
      </w:r>
      <w:proofErr w:type="spellEnd"/>
      <w:r w:rsidR="007975D4">
        <w:t xml:space="preserve"> with previously published values for the A3s excitonic state</w:t>
      </w:r>
      <w:r w:rsidR="00D06D40">
        <w:fldChar w:fldCharType="begin" w:fldLock="1"/>
      </w:r>
      <w:r w:rsidR="00911C80">
        <w:instrText>ADDIN CSL_CITATION {"citationItems":[{"id":"ITEM-1","itemData":{"DOI":"10.1038/ncomms14927","ISSN":"20411723","PMID":"28367962","abstract":"Excitons, Coulomb bound electron-hole pairs, are composite bosons and their interactions in traditional semiconductors lead to condensation and light amplification. The much stronger Coulomb interaction in transition metal dichalcogenides such as WSe 2 monolayers combined with the presence of the valley degree of freedom is expected to provide new opportunities for controlling excitonic effects. But so far the bosonic character of exciton scattering processes remains largely unexplored in these two-dimensional materials. Here we show that scattering between B-excitons and A-excitons preferably happens within the same valley in momentum space. This leads to power dependent, negative polarization of the hot B-exciton emission. We use a selective upconversion technique for efficient generation of B-excitons in the presence of resonantly excited A-excitons at lower energy; we also observe the excited A-excitons state 2s. Detuning of the continuous wave, low-power laser excitation outside the A-exciton resonance (with a full width at half maximum of 4 meV) results in vanishing upconversion signal.","author":[{"dropping-particle":"","family":"Manca","given":"M.","non-dropping-particle":"","parse-names":false,"suffix":""},{"dropping-particle":"","family":"Glazov","given":"M. M.","non-dropping-particle":"","parse-names":false,"suffix":""},{"dropping-particle":"","family":"Robert","given":"C.","non-dropping-particle":"","parse-names":false,"suffix":""},{"dropping-particle":"","family":"Cadiz","given":"F.","non-dropping-particle":"","parse-names":false,"suffix":""},{"dropping-particle":"","family":"Taniguchi","given":"T.","non-dropping-particle":"","parse-names":false,"suffix":""},{"dropping-particle":"","family":"Watanabe","given":"K.","non-dropping-particle":"","parse-names":false,"suffix":""},{"dropping-particle":"","family":"Courtade","given":"E.","non-dropping-particle":"","parse-names":false,"suffix":""},{"dropping-particle":"","family":"Amand","given":"T.","non-dropping-particle":"","parse-names":false,"suffix":""},{"dropping-particle":"","family":"Renucci","given":"P.","non-dropping-particle":"","parse-names":false,"suffix":""},{"dropping-particle":"","family":"Marie","given":"X.","non-dropping-particle":"","parse-names":false,"suffix":""},{"dropping-particle":"","family":"Wang","given":"G.","non-dropping-particle":"","parse-names":false,"suffix":""},{"dropping-particle":"","family":"Urbaszek","given":"B.","non-dropping-particle":"","parse-names":false,"suffix":""}],"container-title":"Nature Communications","id":"ITEM-1","issued":{"date-parts":[["2017"]]},"page":"14927","publisher":"Nature Publishing Group","title":"Enabling valley selective exciton scattering in monolayer WSe2 through upconversion","type":"article-journal","volume":"8"},"uris":["http://www.mendeley.com/documents/?uuid=43cf97ea-a26a-477a-a67d-f0cbf697e11c"]},{"id":"ITEM-2","itemData":{"DOI":"10.1021/acs.nanolett.9b00029","ISSN":"15306992","abstract":"We report the experimental observation of radiative recombination from Rydberg excitons in a two-dimensional semiconductor, monolayer WSe 2 , encapsulated in hexagonal boron nitride. Excitonic emission up to the 4s excited state is directly observed in photoluminescence spectroscopy in an out-of-plane magnetic field up to 31 T. We confirm the progressively larger exciton size for higher energy excited states through diamagnetic shift measurements. This also enables us to estimate the 1s exciton binding energy to be about 170 meV, which is significantly smaller than most previous reports. The Zeeman shift of the 1s to 3s states, from both luminescence and absorption measurements, exhibits a monotonic increase of the g-factor, reflecting nontrivial magnetic-dipole-moment differences between ground and excited exciton states. This systematic evolution of magnetic dipole moments is theoretically explained from the spreading of the Rydberg states in momentum space.","author":[{"dropping-particle":"","family":"Chen","given":"Shao Yu","non-dropping-particle":"","parse-names":false,"suffix":""},{"dropping-particle":"","family":"Lu","given":"Zhengguang","non-dropping-particle":"","parse-names":false,"suffix":""},{"dropping-particle":"","family":"Goldstein","given":"Thomas","non-dropping-particle":"","parse-names":false,"suffix":""},{"dropping-particle":"","family":"Tong","given":"Jiayue","non-dropping-particle":"","parse-names":false,"suffix":""},{"dropping-particle":"","family":"Chaves","given":"Andrey","non-dropping-particle":"","parse-names":false,"suffix":""},{"dropping-particle":"","family":"Kunstmann","given":"Jens","non-dropping-particle":"","parse-names":false,"suffix":""},{"dropping-particle":"","family":"Cavalcante","given":"L. S.R.","non-dropping-particle":"","parse-names":false,"suffix":""},{"dropping-particle":"","family":"Woźniak","given":"Tomasz","non-dropping-particle":"","parse-names":false,"suffix":""},{"dropping-particle":"","family":"Seifert","given":"Gotthard","non-dropping-particle":"","parse-names":false,"suffix":""},{"dropping-particle":"","family":"Reichman","given":"D. R.","non-dropping-particle":"","parse-names":false,"suffix":""},{"dropping-particle":"","family":"Taniguchi","given":"Takashi","non-dropping-particle":"","parse-names":false,"suffix":""},{"dropping-particle":"","family":"Watanabe","given":"Kenji","non-dropping-particle":"","parse-names":false,"suffix":""},{"dropping-particle":"","family":"Smirnov","given":"Dmitry","non-dropping-particle":"","parse-names":false,"suffix":""},{"dropping-particle":"","family":"Yan","given":"Jun","non-dropping-particle":"","parse-names":false,"suffix":""}],"container-title":"Nano Letters","id":"ITEM-2","issue":"4","issued":{"date-parts":[["2019"]]},"page":"2464-2471","title":"Luminescent Emission of Excited Rydberg Excitons from Monolayer WSe2","type":"article-journal","volume":"19"},"uris":["http://www.mendeley.com/documents/?uuid=a7ce7e08-61c2-4439-85ae-650832981102"]}],"mendeley":{"formattedCitation":" [44,45]","plainTextFormattedCitation":" [44,45]","previouslyFormattedCitation":" [44,45]"},"properties":{"noteIndex":0},"schema":"https://github.com/citation-style-language/schema/raw/master/csl-citation.json"}</w:instrText>
      </w:r>
      <w:r w:rsidR="00D06D40">
        <w:fldChar w:fldCharType="separate"/>
      </w:r>
      <w:r w:rsidR="002D69D9" w:rsidRPr="002D69D9">
        <w:rPr>
          <w:noProof/>
        </w:rPr>
        <w:t> [44,45]</w:t>
      </w:r>
      <w:r w:rsidR="00D06D40">
        <w:fldChar w:fldCharType="end"/>
      </w:r>
      <w:r w:rsidR="001D7748">
        <w:t xml:space="preserve"> </w:t>
      </w:r>
      <w:r w:rsidR="009304B6">
        <w:t>as well as values obtained from reflectivity measurements of the sample</w:t>
      </w:r>
      <w:r w:rsidR="00B03C9B">
        <w:fldChar w:fldCharType="begin" w:fldLock="1"/>
      </w:r>
      <w:r w:rsidR="00942F40">
        <w:instrText>ADDIN CSL_CITATION {"citationItems":[{"id":"ITEM-1","itemData":{"id":"ITEM-1","issued":{"date-parts":[["2021"]]},"title":"See Supplemental Material at [URL will be inserted by the production group] for MoSe2 and WSe2 reflectivity and MoSe2 hBN resonance Raman measurements","type":"article"},"uris":["http://www.mendeley.com/documents/?uuid=72f6a22c-4db6-4c72-a757-8a61c3db79b4"]}],"mendeley":{"formattedCitation":" [39]","plainTextFormattedCitation":" [39]","previouslyFormattedCitation":" [39]"},"properties":{"noteIndex":0},"schema":"https://github.com/citation-style-language/schema/raw/master/csl-citation.json"}</w:instrText>
      </w:r>
      <w:r w:rsidR="00B03C9B">
        <w:fldChar w:fldCharType="separate"/>
      </w:r>
      <w:r w:rsidR="00B05137" w:rsidRPr="00B05137">
        <w:rPr>
          <w:noProof/>
        </w:rPr>
        <w:t> [39]</w:t>
      </w:r>
      <w:r w:rsidR="00B03C9B">
        <w:fldChar w:fldCharType="end"/>
      </w:r>
      <w:r w:rsidR="00B03C9B">
        <w:t xml:space="preserve">. </w:t>
      </w:r>
      <w:r w:rsidR="007975D4">
        <w:t xml:space="preserve">This is the first time that a Raman resonance with the A3s state has been </w:t>
      </w:r>
      <w:r w:rsidR="00D06D40">
        <w:t>reported</w:t>
      </w:r>
      <w:r w:rsidR="007975D4">
        <w:t xml:space="preserve">. </w:t>
      </w:r>
    </w:p>
    <w:p w14:paraId="4AB018A6" w14:textId="10FD9DC9" w:rsidR="004C7E66" w:rsidRDefault="00C57BD6">
      <w:r>
        <w:t>Based upon the agreement between the measured energies of the first three exci</w:t>
      </w:r>
      <w:r w:rsidR="00282403">
        <w:t>tonic energies</w:t>
      </w:r>
      <w:r>
        <w:t xml:space="preserve"> and our model for the Rydberg series</w:t>
      </w:r>
      <w:r w:rsidR="00100FB7">
        <w:fldChar w:fldCharType="begin" w:fldLock="1"/>
      </w:r>
      <w:r w:rsidR="008B2F94">
        <w:instrText>ADDIN CSL_CITATION {"citationItems":[{"id":"ITEM-1","itemData":{"DOI":"10.1088/2053-1583/ac0296","ISSN":"2053-1583","abstract":"The functional form of Coulomb interactions in the transition metal dichalcogenides and other van der Waals solids is critical to many of their unique properties, e.g. strongly-correlated electron states, superconductivity and emergent ferromagnetism. This paper presents measurements of key excitonic energy levels in MoSe2/WSe2 heterostructures. These measurements are obtained from resonance Raman experiments on specific Raman peaks only observed at excited states of the excitons. This data is used to validate a model of the Coulomb potential in these structures which predicts the exciton energies to within ~5 meV / 2.5%. This model is used to determine the effect of heterostructure formation on the single-particle band gaps of the layers and will have a wide applicability in designing the next generation of more complex transition metal dichalcogenide structures.","author":[{"dropping-particle":"","family":"Viner","given":"Jacob J S","non-dropping-particle":"","parse-names":false,"suffix":""},{"dropping-particle":"","family":"McDonnell","given":"Liam P.","non-dropping-particle":"","parse-names":false,"suffix":""},{"dropping-particle":"","family":"Ruiz-Tijerina","given":"David A.","non-dropping-particle":"","parse-names":false,"suffix":""},{"dropping-particle":"","family":"Rivera","given":"Pasqual","non-dropping-particle":"","parse-names":false,"suffix":""},{"dropping-particle":"","family":"Xu","given":"Xiaodong","non-dropping-particle":"","parse-names":false,"suffix":""},{"dropping-particle":"","family":"Fal’Ko","given":"Vladimir I","non-dropping-particle":"","parse-names":false,"suffix":""},{"dropping-particle":"","family":"Smith","given":"David C","non-dropping-particle":"","parse-names":false,"suffix":""}],"container-title":"2D Materials","id":"ITEM-1","issue":"3","issued":{"date-parts":[["2021","7","1"]]},"page":"035047","title":"Excited Rydberg states in MoSe2 /WSe2 heterostructures","type":"article-journal","volume":"8"},"uris":["http://www.mendeley.com/documents/?uuid=38dd5bf7-bb65-48eb-b664-f3ce3fc20135"]}],"mendeley":{"formattedCitation":" [46]","plainTextFormattedCitation":" [46]","previouslyFormattedCitation":" [46]"},"properties":{"noteIndex":0},"schema":"https://github.com/citation-style-language/schema/raw/master/csl-citation.json"}</w:instrText>
      </w:r>
      <w:r w:rsidR="00100FB7">
        <w:fldChar w:fldCharType="separate"/>
      </w:r>
      <w:r w:rsidR="002D69D9" w:rsidRPr="002D69D9">
        <w:rPr>
          <w:noProof/>
        </w:rPr>
        <w:t> [46]</w:t>
      </w:r>
      <w:r w:rsidR="00100FB7">
        <w:fldChar w:fldCharType="end"/>
      </w:r>
      <w:r w:rsidR="00214971">
        <w:t xml:space="preserve"> </w:t>
      </w:r>
      <w:r>
        <w:t>we can predict the energy of the remaining excitonic states and the minimum energy unbound electron-hole states</w:t>
      </w:r>
      <w:r w:rsidR="00282403">
        <w:t xml:space="preserve">. </w:t>
      </w:r>
      <w:r>
        <w:t xml:space="preserve">As shown </w:t>
      </w:r>
      <w:r w:rsidR="009B036D">
        <w:t xml:space="preserve">with green lines </w:t>
      </w:r>
      <w:r w:rsidR="00282403">
        <w:t xml:space="preserve">in </w:t>
      </w:r>
      <w:r w:rsidR="00652BAE">
        <w:fldChar w:fldCharType="begin"/>
      </w:r>
      <w:r w:rsidR="00652BAE">
        <w:instrText xml:space="preserve"> REF _Ref62720614 \h </w:instrText>
      </w:r>
      <w:r w:rsidR="00652BAE">
        <w:fldChar w:fldCharType="separate"/>
      </w:r>
      <w:r w:rsidR="00BE2BBC">
        <w:t xml:space="preserve">Figure </w:t>
      </w:r>
      <w:r w:rsidR="00BE2BBC">
        <w:rPr>
          <w:noProof/>
        </w:rPr>
        <w:t>1</w:t>
      </w:r>
      <w:r w:rsidR="00652BAE">
        <w:fldChar w:fldCharType="end"/>
      </w:r>
      <w:r w:rsidR="009B036D">
        <w:t xml:space="preserve">, </w:t>
      </w:r>
      <w:r w:rsidR="00282403">
        <w:t xml:space="preserve">the threshold for excitation of unbound electron-hole states is less than the laser energy associated with the A2s and A3s outgoing resonances. </w:t>
      </w:r>
      <w:r w:rsidR="009B036D">
        <w:t>Thus,</w:t>
      </w:r>
      <w:r w:rsidR="00282403">
        <w:t xml:space="preserve"> it is possible that the initial optically excited state at these resonances is a real, unbound pair excitation rather than a virtual excitonic state. </w:t>
      </w:r>
    </w:p>
    <w:p w14:paraId="60AE64A8" w14:textId="4F99B29C" w:rsidR="004C7E66" w:rsidRDefault="004C7E66" w:rsidP="004C7E66">
      <w:pPr>
        <w:keepNext/>
        <w:spacing w:line="480" w:lineRule="auto"/>
        <w:jc w:val="center"/>
      </w:pPr>
      <w:r>
        <w:rPr>
          <w:noProof/>
          <w:lang w:eastAsia="en-GB"/>
        </w:rPr>
        <w:lastRenderedPageBreak/>
        <w:drawing>
          <wp:inline distT="0" distB="0" distL="0" distR="0" wp14:anchorId="4B17D058" wp14:editId="5094DC9D">
            <wp:extent cx="3569035" cy="61636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l="-490" r="6770"/>
                    <a:stretch/>
                  </pic:blipFill>
                  <pic:spPr bwMode="auto">
                    <a:xfrm>
                      <a:off x="0" y="0"/>
                      <a:ext cx="3569035" cy="6163639"/>
                    </a:xfrm>
                    <a:prstGeom prst="rect">
                      <a:avLst/>
                    </a:prstGeom>
                    <a:noFill/>
                    <a:ln>
                      <a:noFill/>
                    </a:ln>
                    <a:extLst>
                      <a:ext uri="{53640926-AAD7-44D8-BBD7-CCE9431645EC}">
                        <a14:shadowObscured xmlns:a14="http://schemas.microsoft.com/office/drawing/2010/main"/>
                      </a:ext>
                    </a:extLst>
                  </pic:spPr>
                </pic:pic>
              </a:graphicData>
            </a:graphic>
          </wp:inline>
        </w:drawing>
      </w:r>
    </w:p>
    <w:p w14:paraId="1D585E65" w14:textId="6E99EB02" w:rsidR="004C7E66" w:rsidRDefault="004C7E66" w:rsidP="00012776">
      <w:pPr>
        <w:pStyle w:val="Caption"/>
        <w:keepLines/>
      </w:pPr>
      <w:bookmarkStart w:id="2" w:name="_Ref43821314"/>
      <w:r>
        <w:t xml:space="preserve">Figure </w:t>
      </w:r>
      <w:r w:rsidR="00290D34">
        <w:fldChar w:fldCharType="begin"/>
      </w:r>
      <w:r w:rsidR="00290D34">
        <w:instrText xml:space="preserve"> SEQ Figure \* ARABIC </w:instrText>
      </w:r>
      <w:r w:rsidR="00290D34">
        <w:fldChar w:fldCharType="separate"/>
      </w:r>
      <w:r w:rsidR="00BE2BBC">
        <w:rPr>
          <w:noProof/>
        </w:rPr>
        <w:t>2</w:t>
      </w:r>
      <w:r w:rsidR="00290D34">
        <w:rPr>
          <w:noProof/>
        </w:rPr>
        <w:fldChar w:fldCharType="end"/>
      </w:r>
      <w:bookmarkEnd w:id="2"/>
      <w:r>
        <w:t>: Resonance profiles for the a) 800 cm</w:t>
      </w:r>
      <w:r w:rsidRPr="006F75A6">
        <w:rPr>
          <w:vertAlign w:val="superscript"/>
        </w:rPr>
        <w:t>-1</w:t>
      </w:r>
      <w:r>
        <w:t xml:space="preserve"> or b) 1050 cm</w:t>
      </w:r>
      <w:r w:rsidRPr="00883EDD">
        <w:rPr>
          <w:vertAlign w:val="superscript"/>
        </w:rPr>
        <w:t>-1</w:t>
      </w:r>
      <w:r>
        <w:t xml:space="preserve"> </w:t>
      </w:r>
      <w:proofErr w:type="spellStart"/>
      <w:r>
        <w:t>hBN</w:t>
      </w:r>
      <w:proofErr w:type="spellEnd"/>
      <w:r>
        <w:t xml:space="preserve"> Raman features determined at different Raman shifts within the feature. The insets present </w:t>
      </w:r>
      <w:r w:rsidR="00471A82">
        <w:t xml:space="preserve">vertically </w:t>
      </w:r>
      <w:r w:rsidR="00FE1C5B">
        <w:t>scaled</w:t>
      </w:r>
      <w:r w:rsidR="00CE2ED6">
        <w:t xml:space="preserve"> subsections</w:t>
      </w:r>
      <w:r>
        <w:t xml:space="preserve"> of the 815 and 1050 cm</w:t>
      </w:r>
      <w:r w:rsidRPr="00FE1C5B">
        <w:rPr>
          <w:vertAlign w:val="superscript"/>
        </w:rPr>
        <w:t>-1</w:t>
      </w:r>
      <w:r>
        <w:t xml:space="preserve"> resonance profiles</w:t>
      </w:r>
      <w:r w:rsidR="004F4F6F">
        <w:t>. P</w:t>
      </w:r>
      <w:r w:rsidR="004F4F6F" w:rsidRPr="004F4F6F">
        <w:t>eaks in the resonance profile observed in this range are associated with the A2s</w:t>
      </w:r>
      <w:r w:rsidR="004F4F6F">
        <w:t xml:space="preserve"> and</w:t>
      </w:r>
      <w:r w:rsidR="004F4F6F" w:rsidRPr="004F4F6F">
        <w:t xml:space="preserve"> A3s outgoing resonance conditions</w:t>
      </w:r>
      <w:r>
        <w:t xml:space="preserve">. </w:t>
      </w:r>
      <w:r w:rsidR="004F4F6F">
        <w:t xml:space="preserve">The solid lines </w:t>
      </w:r>
      <w:r>
        <w:t xml:space="preserve">show fits to the resonance behaviour using 3-state, third-order, perturbation-theory </w:t>
      </w:r>
      <w:r w:rsidR="004F4F6F">
        <w:t xml:space="preserve">resonant Raman scattering </w:t>
      </w:r>
      <w:r>
        <w:t>models where the three states are the A1s, A2s &amp; A3s excitons in WSe</w:t>
      </w:r>
      <w:r w:rsidRPr="006F75A6">
        <w:rPr>
          <w:vertAlign w:val="subscript"/>
        </w:rPr>
        <w:t>2</w:t>
      </w:r>
      <w:r>
        <w:t>. The resonances at ~1.84 eV and between 1.95 and 2.0 eV are outgoing resonances and thus change energy with Raman shift. The resonance at ~1.85 eV is the A2s incoming resonance. The A1s incoming resonance would fall around 1.74 eV but no statistically significant Raman signal is observed. The noise in the resonance data at the energy of the A1s exciton is photoluminescence signal from the A1s exciton and trion.</w:t>
      </w:r>
      <w:r w:rsidR="00C103C9">
        <w:t xml:space="preserve"> c) Resonance profile</w:t>
      </w:r>
      <w:r w:rsidR="001D4A25">
        <w:t>s</w:t>
      </w:r>
      <w:r w:rsidR="00C103C9">
        <w:t xml:space="preserve"> of the WSe</w:t>
      </w:r>
      <w:r w:rsidR="00C103C9" w:rsidRPr="00012776">
        <w:rPr>
          <w:vertAlign w:val="subscript"/>
        </w:rPr>
        <w:t>2</w:t>
      </w:r>
      <w:r w:rsidR="00C103C9">
        <w:t xml:space="preserve"> </w:t>
      </w:r>
      <w:r w:rsidR="0031439F">
        <w:t>250 cm</w:t>
      </w:r>
      <w:r w:rsidR="0031439F" w:rsidRPr="00012776">
        <w:rPr>
          <w:vertAlign w:val="superscript"/>
        </w:rPr>
        <w:t>-1</w:t>
      </w:r>
      <w:r w:rsidR="0031439F">
        <w:t xml:space="preserve"> single gamma point phonon</w:t>
      </w:r>
      <w:r w:rsidR="007C453E">
        <w:t xml:space="preserve"> over the same energy range.</w:t>
      </w:r>
      <w:r w:rsidR="009167D6">
        <w:t xml:space="preserve"> The </w:t>
      </w:r>
      <w:r w:rsidR="001D4A25">
        <w:t>left side of the plot shows the A1s</w:t>
      </w:r>
      <w:r w:rsidR="00B317FC">
        <w:t xml:space="preserve"> incoming and </w:t>
      </w:r>
      <w:r w:rsidR="00F506AD">
        <w:t>outgoing</w:t>
      </w:r>
      <w:r w:rsidR="001D4A25">
        <w:t xml:space="preserve"> resonances</w:t>
      </w:r>
      <w:r w:rsidR="00B317FC">
        <w:t>. T</w:t>
      </w:r>
      <w:r w:rsidR="001D4A25">
        <w:t>he right shows the A2s resonance</w:t>
      </w:r>
      <w:r w:rsidR="00084F4F">
        <w:t xml:space="preserve"> with intensity scaled up by </w:t>
      </w:r>
      <w:r w:rsidR="00622622">
        <w:t>a factor of 20</w:t>
      </w:r>
      <w:r w:rsidR="001D4A25">
        <w:t>.</w:t>
      </w:r>
    </w:p>
    <w:p w14:paraId="622A089A" w14:textId="14088928" w:rsidR="004C7E66" w:rsidRDefault="004C7E66"/>
    <w:p w14:paraId="70D89FD5" w14:textId="074E3A52" w:rsidR="009176B0" w:rsidRDefault="008C7A33">
      <w:r>
        <w:t>One of the key cha</w:t>
      </w:r>
      <w:r w:rsidR="0042342C">
        <w:t xml:space="preserve">racteristic features of the </w:t>
      </w:r>
      <w:proofErr w:type="spellStart"/>
      <w:r w:rsidR="0042342C">
        <w:t>hBN</w:t>
      </w:r>
      <w:proofErr w:type="spellEnd"/>
      <w:r w:rsidR="0042342C">
        <w:t xml:space="preserve"> </w:t>
      </w:r>
      <w:r>
        <w:t xml:space="preserve">related Raman scattering are their broad </w:t>
      </w:r>
      <w:proofErr w:type="spellStart"/>
      <w:r>
        <w:t>lineshapes</w:t>
      </w:r>
      <w:proofErr w:type="spellEnd"/>
      <w:r w:rsidR="00FB76C9">
        <w:t>. H</w:t>
      </w:r>
      <w:r>
        <w:t>owever</w:t>
      </w:r>
      <w:r w:rsidR="00FB76C9">
        <w:t>,</w:t>
      </w:r>
      <w:r>
        <w:t xml:space="preserve"> as show</w:t>
      </w:r>
      <w:r w:rsidR="000F18F1">
        <w:t>n</w:t>
      </w:r>
      <w:r>
        <w:t xml:space="preserve"> in </w:t>
      </w:r>
      <w:r w:rsidR="00652BAE">
        <w:fldChar w:fldCharType="begin"/>
      </w:r>
      <w:r w:rsidR="00652BAE">
        <w:instrText xml:space="preserve"> REF _Ref43825375 \h </w:instrText>
      </w:r>
      <w:r w:rsidR="00652BAE">
        <w:fldChar w:fldCharType="separate"/>
      </w:r>
      <w:r w:rsidR="00BE2BBC">
        <w:t xml:space="preserve">Figure </w:t>
      </w:r>
      <w:r w:rsidR="00BE2BBC">
        <w:rPr>
          <w:noProof/>
        </w:rPr>
        <w:t>3</w:t>
      </w:r>
      <w:r w:rsidR="00652BAE">
        <w:fldChar w:fldCharType="end"/>
      </w:r>
      <w:r w:rsidR="00FB76C9">
        <w:t xml:space="preserve">, the observed lineshape depends on the resonance and </w:t>
      </w:r>
      <w:r w:rsidR="00FB76C9">
        <w:lastRenderedPageBreak/>
        <w:t xml:space="preserve">the energy of the laser relative to the peak of the resonance. </w:t>
      </w:r>
      <w:r>
        <w:t xml:space="preserve">This is more obvious at the outgoing resonance but also true at the incoming resonances. </w:t>
      </w:r>
      <w:r w:rsidR="00FB76C9">
        <w:t xml:space="preserve">The qualitative differences between the resonances can be rationalised as being due to the variation of the resonance conditions across the lineshape and how these depend on laser energy. For instance, the relative suppression of the </w:t>
      </w:r>
      <w:r w:rsidR="00AE05B9">
        <w:t xml:space="preserve">higher Raman shift scattering at an </w:t>
      </w:r>
      <w:r w:rsidR="00FB76C9">
        <w:t xml:space="preserve">outgoing resonance for lower laser energies is because the lower shift scattering is closer to resonance with the outgoing state. </w:t>
      </w:r>
      <w:r w:rsidR="00AA37DF">
        <w:t>However,</w:t>
      </w:r>
      <w:r w:rsidR="00FB76C9">
        <w:t xml:space="preserve"> attempts to quantitatively correct for this effect to obtain a single underlying lineshape did not produce a consistent lineshape independent of the laser energy. Despite </w:t>
      </w:r>
      <w:r w:rsidR="00170E7D">
        <w:t>this,</w:t>
      </w:r>
      <w:r w:rsidR="00FB76C9">
        <w:t xml:space="preserve"> it is possible to draw some general conclusions about the underlying lineshape. </w:t>
      </w:r>
      <w:proofErr w:type="gramStart"/>
      <w:r w:rsidR="00FB76C9">
        <w:t>In particular</w:t>
      </w:r>
      <w:r w:rsidR="006776B0">
        <w:t>,</w:t>
      </w:r>
      <w:r w:rsidR="00FB76C9">
        <w:t xml:space="preserve"> for</w:t>
      </w:r>
      <w:proofErr w:type="gramEnd"/>
      <w:r w:rsidR="00FB76C9">
        <w:t xml:space="preserve"> the 730-850 cm</w:t>
      </w:r>
      <w:r w:rsidR="0042342C" w:rsidRPr="0042342C">
        <w:rPr>
          <w:vertAlign w:val="superscript"/>
        </w:rPr>
        <w:t>-1</w:t>
      </w:r>
      <w:r w:rsidR="00FB76C9">
        <w:t xml:space="preserve"> feature the lineshape covers the whole of the Reststrahlen band</w:t>
      </w:r>
      <w:r w:rsidR="00EF18DB">
        <w:t>. In</w:t>
      </w:r>
      <w:r w:rsidR="00FB76C9">
        <w:t xml:space="preserve"> </w:t>
      </w:r>
      <w:r w:rsidR="006776B0">
        <w:t>fact,</w:t>
      </w:r>
      <w:r w:rsidR="00FB76C9">
        <w:t xml:space="preserve"> </w:t>
      </w:r>
      <w:r w:rsidR="00EF18DB">
        <w:t xml:space="preserve">at the low shift side of peak the lineshape continues smoothly </w:t>
      </w:r>
      <w:r w:rsidR="00FB76C9">
        <w:t xml:space="preserve">beyond </w:t>
      </w:r>
      <w:r w:rsidR="00EF18DB">
        <w:t xml:space="preserve">the Reststrahlen band. In </w:t>
      </w:r>
      <w:r w:rsidR="006776B0">
        <w:t>general,</w:t>
      </w:r>
      <w:r w:rsidR="00EF18DB">
        <w:t xml:space="preserve"> the highest scattering is closer to the upper bound of the Reststrahlen band however the exact form of the peak</w:t>
      </w:r>
      <w:r w:rsidR="0042342C">
        <w:t xml:space="preserve"> varies with the resonance. The lineshape of the 1000-1080 cm</w:t>
      </w:r>
      <w:r w:rsidR="0042342C">
        <w:rPr>
          <w:vertAlign w:val="superscript"/>
        </w:rPr>
        <w:t>-1</w:t>
      </w:r>
      <w:r w:rsidR="0042342C">
        <w:t xml:space="preserve"> feature is very similar to the 730-850 cm</w:t>
      </w:r>
      <w:r w:rsidR="0042342C" w:rsidRPr="0042342C">
        <w:rPr>
          <w:vertAlign w:val="superscript"/>
        </w:rPr>
        <w:t>-1</w:t>
      </w:r>
      <w:r w:rsidR="006776B0">
        <w:t xml:space="preserve"> feature. I</w:t>
      </w:r>
      <w:r w:rsidR="0042342C">
        <w:t>n this case spanning, and at lower shifts extending beyond, the Rest</w:t>
      </w:r>
      <w:r w:rsidR="007C3BBD">
        <w:t>strah</w:t>
      </w:r>
      <w:r w:rsidR="0042342C">
        <w:t>len band shifted up by 250</w:t>
      </w:r>
      <w:r w:rsidR="00170E7D">
        <w:t xml:space="preserve"> </w:t>
      </w:r>
      <w:r w:rsidR="0042342C">
        <w:t>cm</w:t>
      </w:r>
      <w:r w:rsidR="0042342C" w:rsidRPr="0042342C">
        <w:rPr>
          <w:vertAlign w:val="superscript"/>
        </w:rPr>
        <w:t>-1</w:t>
      </w:r>
      <w:r w:rsidR="0042342C">
        <w:t xml:space="preserve"> as would be expected if this feature is a due to a</w:t>
      </w:r>
      <w:r w:rsidR="001A3D9F">
        <w:t>n</w:t>
      </w:r>
      <w:r w:rsidR="0042342C">
        <w:t xml:space="preserve"> emission of a combination of the HPP responsible for the 730-850 cm</w:t>
      </w:r>
      <w:r w:rsidR="0042342C" w:rsidRPr="0042342C">
        <w:rPr>
          <w:vertAlign w:val="superscript"/>
        </w:rPr>
        <w:t>-1</w:t>
      </w:r>
      <w:r w:rsidR="0042342C">
        <w:t xml:space="preserve"> feature and the </w:t>
      </w:r>
      <w:r w:rsidR="00370324">
        <w:t>A</w:t>
      </w:r>
      <w:r w:rsidR="00370324" w:rsidRPr="00370324">
        <w:rPr>
          <w:vertAlign w:val="subscript"/>
        </w:rPr>
        <w:t>1</w:t>
      </w:r>
      <w:r w:rsidR="00370324">
        <w:rPr>
          <w:rFonts w:cstheme="minorHAnsi"/>
        </w:rPr>
        <w:t>′</w:t>
      </w:r>
      <w:r w:rsidR="0039521D">
        <w:rPr>
          <w:rFonts w:cstheme="minorHAnsi"/>
        </w:rPr>
        <w:t>/E’</w:t>
      </w:r>
      <w:r w:rsidR="0042342C">
        <w:t xml:space="preserve"> phonon. </w:t>
      </w:r>
    </w:p>
    <w:p w14:paraId="4F25416F" w14:textId="66190EC5" w:rsidR="009176B0" w:rsidRDefault="009176B0"/>
    <w:p w14:paraId="701C8BDD" w14:textId="2E2C2A20" w:rsidR="009176B0" w:rsidRDefault="009176B0" w:rsidP="009176B0">
      <w:pPr>
        <w:keepNext/>
        <w:spacing w:line="480" w:lineRule="auto"/>
        <w:jc w:val="center"/>
      </w:pPr>
      <w:r>
        <w:rPr>
          <w:noProof/>
          <w:lang w:eastAsia="en-GB"/>
        </w:rPr>
        <w:drawing>
          <wp:inline distT="0" distB="0" distL="0" distR="0" wp14:anchorId="1EEFB218" wp14:editId="1A871EA8">
            <wp:extent cx="3863094" cy="39909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tretch>
                      <a:fillRect/>
                    </a:stretch>
                  </pic:blipFill>
                  <pic:spPr bwMode="auto">
                    <a:xfrm>
                      <a:off x="0" y="0"/>
                      <a:ext cx="3866614" cy="3994612"/>
                    </a:xfrm>
                    <a:prstGeom prst="rect">
                      <a:avLst/>
                    </a:prstGeom>
                    <a:noFill/>
                    <a:ln>
                      <a:noFill/>
                    </a:ln>
                  </pic:spPr>
                </pic:pic>
              </a:graphicData>
            </a:graphic>
          </wp:inline>
        </w:drawing>
      </w:r>
    </w:p>
    <w:p w14:paraId="122E8D4E" w14:textId="711A8A66" w:rsidR="009176B0" w:rsidRDefault="009176B0" w:rsidP="009176B0">
      <w:pPr>
        <w:pStyle w:val="Caption"/>
      </w:pPr>
      <w:bookmarkStart w:id="3" w:name="_Ref43825375"/>
      <w:r>
        <w:t xml:space="preserve">Figure </w:t>
      </w:r>
      <w:r w:rsidR="00290D34">
        <w:fldChar w:fldCharType="begin"/>
      </w:r>
      <w:r w:rsidR="00290D34">
        <w:instrText xml:space="preserve"> SEQ Figure \* ARABIC </w:instrText>
      </w:r>
      <w:r w:rsidR="00290D34">
        <w:fldChar w:fldCharType="separate"/>
      </w:r>
      <w:r w:rsidR="00BE2BBC">
        <w:rPr>
          <w:noProof/>
        </w:rPr>
        <w:t>3</w:t>
      </w:r>
      <w:r w:rsidR="00290D34">
        <w:rPr>
          <w:noProof/>
        </w:rPr>
        <w:fldChar w:fldCharType="end"/>
      </w:r>
      <w:bookmarkEnd w:id="3"/>
      <w:r>
        <w:t xml:space="preserve">: Raman spectra showing the </w:t>
      </w:r>
      <w:proofErr w:type="spellStart"/>
      <w:r>
        <w:t>lineshapes</w:t>
      </w:r>
      <w:proofErr w:type="spellEnd"/>
      <w:r>
        <w:rPr>
          <w:noProof/>
        </w:rPr>
        <w:t xml:space="preserve"> of the 800 [a</w:t>
      </w:r>
      <w:r w:rsidR="00CE79FF">
        <w:rPr>
          <w:noProof/>
        </w:rPr>
        <w:t>, b,</w:t>
      </w:r>
      <w:r>
        <w:rPr>
          <w:noProof/>
        </w:rPr>
        <w:t xml:space="preserve"> c)] and 1050 cm</w:t>
      </w:r>
      <w:r w:rsidRPr="008C7A33">
        <w:rPr>
          <w:noProof/>
          <w:vertAlign w:val="superscript"/>
        </w:rPr>
        <w:t>-1</w:t>
      </w:r>
      <w:r>
        <w:rPr>
          <w:noProof/>
        </w:rPr>
        <w:t xml:space="preserve"> [d</w:t>
      </w:r>
      <w:r w:rsidR="00CE79FF">
        <w:rPr>
          <w:noProof/>
        </w:rPr>
        <w:t>, e,</w:t>
      </w:r>
      <w:r>
        <w:rPr>
          <w:noProof/>
        </w:rPr>
        <w:t xml:space="preserve"> f)] hBN associated Raman peaks at various resonances. The orange curve shows the spectrum at the peak of the specified resonance and the blue and yellow curves show spectra taken at ± 10 meV either side of the resonance. a) A1s outgoing b) A2s incoming c) A2s outgoing d) A1s outgoing = A2s incoming e) A2s outgoing f) A3s outgoing.</w:t>
      </w:r>
      <w:r w:rsidR="00B5243A">
        <w:rPr>
          <w:noProof/>
        </w:rPr>
        <w:t xml:space="preserve"> </w:t>
      </w:r>
      <w:r w:rsidR="008C7A33">
        <w:rPr>
          <w:noProof/>
        </w:rPr>
        <w:t>The lower shift peak observed in c), in the 1.956 eV spectra, at about 750 cm</w:t>
      </w:r>
      <w:r w:rsidR="008C7A33" w:rsidRPr="008C7A33">
        <w:rPr>
          <w:noProof/>
          <w:vertAlign w:val="superscript"/>
        </w:rPr>
        <w:t>-1</w:t>
      </w:r>
      <w:r w:rsidR="008C7A33">
        <w:rPr>
          <w:noProof/>
        </w:rPr>
        <w:t xml:space="preserve"> is associated with a multi-phonon peak rather than hBN HPP as can be seen more clearly in Fig 1</w:t>
      </w:r>
      <w:r w:rsidR="004F4F6F">
        <w:rPr>
          <w:noProof/>
        </w:rPr>
        <w:t>c</w:t>
      </w:r>
      <w:r w:rsidR="008C7A33">
        <w:rPr>
          <w:noProof/>
        </w:rPr>
        <w:t>.</w:t>
      </w:r>
      <w:r w:rsidR="00266FE3">
        <w:rPr>
          <w:noProof/>
        </w:rPr>
        <w:t xml:space="preserve"> This is only observed at the A2s outgoing resonance.</w:t>
      </w:r>
      <w:r w:rsidR="008C7A33">
        <w:rPr>
          <w:noProof/>
        </w:rPr>
        <w:t xml:space="preserve"> The agreement of the shift of this peak with three times the shift of the </w:t>
      </w:r>
      <w:r w:rsidR="00370324">
        <w:t>A</w:t>
      </w:r>
      <w:r w:rsidR="00370324" w:rsidRPr="00370324">
        <w:rPr>
          <w:vertAlign w:val="subscript"/>
        </w:rPr>
        <w:t>1</w:t>
      </w:r>
      <w:r w:rsidR="00370324">
        <w:rPr>
          <w:rFonts w:cstheme="minorHAnsi"/>
        </w:rPr>
        <w:t>′</w:t>
      </w:r>
      <w:r w:rsidR="008C7A33">
        <w:rPr>
          <w:noProof/>
        </w:rPr>
        <w:t xml:space="preserve"> peak suggests that it is due to emission of 3 </w:t>
      </w:r>
      <w:r w:rsidR="00370324">
        <w:t>A</w:t>
      </w:r>
      <w:r w:rsidR="00370324" w:rsidRPr="00370324">
        <w:rPr>
          <w:vertAlign w:val="subscript"/>
        </w:rPr>
        <w:t>1</w:t>
      </w:r>
      <w:r w:rsidR="00370324">
        <w:rPr>
          <w:rFonts w:cstheme="minorHAnsi"/>
        </w:rPr>
        <w:t>′</w:t>
      </w:r>
      <w:r w:rsidR="008C7A33">
        <w:rPr>
          <w:noProof/>
        </w:rPr>
        <w:t xml:space="preserve"> phonons. </w:t>
      </w:r>
    </w:p>
    <w:p w14:paraId="6A587C26" w14:textId="51E4335D" w:rsidR="009176B0" w:rsidRDefault="0042342C">
      <w:r>
        <w:lastRenderedPageBreak/>
        <w:t>Having fully analysed the data for the encapsulated WSe</w:t>
      </w:r>
      <w:r w:rsidRPr="003C2AB7">
        <w:rPr>
          <w:vertAlign w:val="subscript"/>
        </w:rPr>
        <w:t>2</w:t>
      </w:r>
      <w:r>
        <w:t xml:space="preserve"> we now turn our attention to the </w:t>
      </w:r>
      <w:r w:rsidR="008F5AEC">
        <w:t xml:space="preserve">results for </w:t>
      </w:r>
      <w:r>
        <w:t>encapsulated MoSe</w:t>
      </w:r>
      <w:r w:rsidRPr="003C2AB7">
        <w:rPr>
          <w:vertAlign w:val="subscript"/>
        </w:rPr>
        <w:t>2</w:t>
      </w:r>
      <w:r>
        <w:t xml:space="preserve">. </w:t>
      </w:r>
      <w:r w:rsidR="003C2AB7">
        <w:t xml:space="preserve">The strength of the </w:t>
      </w:r>
      <w:proofErr w:type="spellStart"/>
      <w:r w:rsidR="003C2AB7">
        <w:t>hBN</w:t>
      </w:r>
      <w:proofErr w:type="spellEnd"/>
      <w:r w:rsidR="003C2AB7">
        <w:t xml:space="preserve"> related Raman peaks in encapsulated MoSe</w:t>
      </w:r>
      <w:r w:rsidR="003C2AB7" w:rsidRPr="008F5AEC">
        <w:rPr>
          <w:vertAlign w:val="subscript"/>
        </w:rPr>
        <w:t>2</w:t>
      </w:r>
      <w:r w:rsidR="003C2AB7">
        <w:t xml:space="preserve"> is significantly weaker; </w:t>
      </w:r>
      <w:r w:rsidR="00652BAE">
        <w:t>F</w:t>
      </w:r>
      <w:r w:rsidR="003C2AB7">
        <w:t xml:space="preserve">ig 4. In </w:t>
      </w:r>
      <w:r w:rsidR="00170E7D">
        <w:t>MoSe</w:t>
      </w:r>
      <w:r w:rsidR="00170E7D" w:rsidRPr="003C2AB7">
        <w:rPr>
          <w:vertAlign w:val="subscript"/>
        </w:rPr>
        <w:t>2,</w:t>
      </w:r>
      <w:r w:rsidR="00996EC6">
        <w:rPr>
          <w:vertAlign w:val="subscript"/>
        </w:rPr>
        <w:t xml:space="preserve"> </w:t>
      </w:r>
      <w:r w:rsidR="003C2AB7">
        <w:t xml:space="preserve">the features are observed </w:t>
      </w:r>
      <w:r w:rsidR="00996EC6">
        <w:t xml:space="preserve">only </w:t>
      </w:r>
      <w:r w:rsidR="003C2AB7">
        <w:t xml:space="preserve">when the laser energy is tuned to the A2s or B2s excitons. </w:t>
      </w:r>
      <w:r w:rsidR="003C2AB7" w:rsidRPr="00012776">
        <w:t xml:space="preserve">In both </w:t>
      </w:r>
      <w:r w:rsidR="00170E7D" w:rsidRPr="00012776">
        <w:t>cases,</w:t>
      </w:r>
      <w:r w:rsidR="003C2AB7" w:rsidRPr="00012776">
        <w:t xml:space="preserve"> the resonances are </w:t>
      </w:r>
      <w:r w:rsidR="008F5AEC" w:rsidRPr="00012776">
        <w:t xml:space="preserve">near </w:t>
      </w:r>
      <w:r w:rsidR="003C2AB7" w:rsidRPr="00012776">
        <w:t>double resonances with the A1s</w:t>
      </w:r>
      <w:r w:rsidR="008F5AEC" w:rsidRPr="00012776">
        <w:t xml:space="preserve"> and B1</w:t>
      </w:r>
      <w:r w:rsidR="003C2AB7" w:rsidRPr="00012776">
        <w:t xml:space="preserve">s excitons </w:t>
      </w:r>
      <w:r w:rsidR="00C6370A" w:rsidRPr="00012776">
        <w:t xml:space="preserve">respectively however not fully doubly resonant. The fact that </w:t>
      </w:r>
      <w:r w:rsidR="00211B62" w:rsidRPr="00012776">
        <w:t>in MoSe</w:t>
      </w:r>
      <w:r w:rsidR="00211B62" w:rsidRPr="00012776">
        <w:rPr>
          <w:vertAlign w:val="subscript"/>
        </w:rPr>
        <w:t>2</w:t>
      </w:r>
      <w:r w:rsidR="00211B62" w:rsidRPr="00012776">
        <w:t xml:space="preserve"> the resonances are significantly further from double resonance compared to WSe</w:t>
      </w:r>
      <w:r w:rsidR="00211B62" w:rsidRPr="00012776">
        <w:rPr>
          <w:vertAlign w:val="subscript"/>
        </w:rPr>
        <w:t>2</w:t>
      </w:r>
      <w:r w:rsidR="00211B62" w:rsidRPr="00012776">
        <w:t xml:space="preserve"> is likely to be the main reason why these features are so much weaker in MoSe</w:t>
      </w:r>
      <w:r w:rsidR="00211B62" w:rsidRPr="00012776">
        <w:rPr>
          <w:vertAlign w:val="subscript"/>
        </w:rPr>
        <w:t>2</w:t>
      </w:r>
      <w:r w:rsidR="00211B62" w:rsidRPr="00012776">
        <w:t xml:space="preserve">. </w:t>
      </w:r>
      <w:r w:rsidR="00C6370A" w:rsidRPr="00012776">
        <w:t xml:space="preserve"> </w:t>
      </w:r>
      <w:r w:rsidR="003C2AB7">
        <w:t xml:space="preserve">Due to the weak </w:t>
      </w:r>
      <w:r w:rsidR="006776B0">
        <w:t>scattering,</w:t>
      </w:r>
      <w:r w:rsidR="003C2AB7">
        <w:t xml:space="preserve"> it was not possible to obtain</w:t>
      </w:r>
      <w:r w:rsidR="008F5AEC">
        <w:t xml:space="preserve"> clear</w:t>
      </w:r>
      <w:r w:rsidR="003C2AB7">
        <w:t xml:space="preserve"> </w:t>
      </w:r>
      <w:r w:rsidR="008F5AEC">
        <w:t>spectra apart from at the peak of the resonance</w:t>
      </w:r>
      <w:r w:rsidR="00996EC6">
        <w:t xml:space="preserve"> or fully analyse the resonance behaviour</w:t>
      </w:r>
      <w:r w:rsidR="008F5AEC">
        <w:t xml:space="preserve">. </w:t>
      </w:r>
      <w:r w:rsidR="009D7ACE">
        <w:t>However,</w:t>
      </w:r>
      <w:r w:rsidR="003C2AB7">
        <w:t xml:space="preserve"> there is considerable new information available from the</w:t>
      </w:r>
      <w:r w:rsidR="00996EC6">
        <w:t xml:space="preserve"> resonant</w:t>
      </w:r>
      <w:r w:rsidR="003C2AB7">
        <w:t xml:space="preserve"> spectra. In particular</w:t>
      </w:r>
      <w:r w:rsidR="008F5AEC">
        <w:t>,</w:t>
      </w:r>
      <w:r w:rsidR="003C2AB7">
        <w:t xml:space="preserve"> the upper shift feature in MoSe</w:t>
      </w:r>
      <w:r w:rsidR="003C2AB7" w:rsidRPr="008F5AEC">
        <w:rPr>
          <w:vertAlign w:val="subscript"/>
        </w:rPr>
        <w:t>2</w:t>
      </w:r>
      <w:r w:rsidR="003C2AB7">
        <w:t xml:space="preserve"> is considerably broader than the lower shift feature. As shown on Fig 4</w:t>
      </w:r>
      <w:r w:rsidR="000B4EFF">
        <w:t>,</w:t>
      </w:r>
      <w:r w:rsidR="003C2AB7">
        <w:t xml:space="preserve"> it is possible to explain this if the upper shift feature is in fact due to a combination of a HPP </w:t>
      </w:r>
      <w:r w:rsidR="009D7ACE">
        <w:t>and either</w:t>
      </w:r>
      <w:r w:rsidR="00D73131">
        <w:t xml:space="preserve"> an</w:t>
      </w:r>
      <w:r w:rsidR="003C2AB7">
        <w:t xml:space="preserve"> </w:t>
      </w:r>
      <w:r w:rsidR="00370324">
        <w:t>A</w:t>
      </w:r>
      <w:r w:rsidR="00370324" w:rsidRPr="00370324">
        <w:rPr>
          <w:vertAlign w:val="subscript"/>
        </w:rPr>
        <w:t>1</w:t>
      </w:r>
      <w:r w:rsidR="00370324">
        <w:rPr>
          <w:rFonts w:cstheme="minorHAnsi"/>
        </w:rPr>
        <w:t>′</w:t>
      </w:r>
      <w:r w:rsidR="00AB0D36">
        <w:rPr>
          <w:rFonts w:cstheme="minorHAnsi"/>
        </w:rPr>
        <w:t xml:space="preserve"> (lower Raman shifts)</w:t>
      </w:r>
      <w:r w:rsidR="003C2AB7">
        <w:t xml:space="preserve"> or E’ phonon</w:t>
      </w:r>
      <w:r w:rsidR="00AB0D36">
        <w:t xml:space="preserve"> (higher Raman shifts)</w:t>
      </w:r>
      <w:r w:rsidR="003C2AB7">
        <w:t>. In the case of the WSe</w:t>
      </w:r>
      <w:r w:rsidR="003C2AB7" w:rsidRPr="008F5AEC">
        <w:rPr>
          <w:vertAlign w:val="subscript"/>
        </w:rPr>
        <w:t>2</w:t>
      </w:r>
      <w:r w:rsidR="003C2AB7">
        <w:t xml:space="preserve"> these phonons are degenerate</w:t>
      </w:r>
      <w:r w:rsidR="00996EC6">
        <w:t xml:space="preserve"> and </w:t>
      </w:r>
      <w:r w:rsidR="00C17419">
        <w:t xml:space="preserve">so it is </w:t>
      </w:r>
      <w:r w:rsidR="00996EC6">
        <w:t xml:space="preserve">possible </w:t>
      </w:r>
      <w:r w:rsidR="00C17419">
        <w:t xml:space="preserve">that the upper shift feature </w:t>
      </w:r>
      <w:r w:rsidR="00996EC6">
        <w:t>also involves</w:t>
      </w:r>
      <w:r w:rsidR="00C17419">
        <w:t xml:space="preserve"> a contribution from the</w:t>
      </w:r>
      <w:r w:rsidR="00996EC6">
        <w:t xml:space="preserve"> E’ phonon.</w:t>
      </w:r>
      <w:r w:rsidR="008F5AEC">
        <w:t xml:space="preserve"> In addition</w:t>
      </w:r>
      <w:r w:rsidR="007A36F6">
        <w:t>,</w:t>
      </w:r>
      <w:r w:rsidR="00996EC6">
        <w:t xml:space="preserve"> and importantly, </w:t>
      </w:r>
      <w:r w:rsidR="00B535FC">
        <w:t xml:space="preserve">the lineshape of </w:t>
      </w:r>
      <w:r w:rsidR="008F5AEC">
        <w:t xml:space="preserve">the lower shift feature </w:t>
      </w:r>
      <w:r w:rsidR="00B535FC">
        <w:t>is very similar to the same feature in WSe</w:t>
      </w:r>
      <w:r w:rsidR="00B535FC" w:rsidRPr="00810E28">
        <w:rPr>
          <w:vertAlign w:val="subscript"/>
        </w:rPr>
        <w:t>2</w:t>
      </w:r>
      <w:r w:rsidR="00B535FC">
        <w:t xml:space="preserve"> and </w:t>
      </w:r>
      <w:proofErr w:type="gramStart"/>
      <w:r w:rsidR="00B535FC">
        <w:t xml:space="preserve">in particular </w:t>
      </w:r>
      <w:r w:rsidR="008F5AEC">
        <w:t>extends</w:t>
      </w:r>
      <w:proofErr w:type="gramEnd"/>
      <w:r w:rsidR="008F5AEC">
        <w:t xml:space="preserve"> beyond the Reststrahlen band at lower shift</w:t>
      </w:r>
      <w:r w:rsidR="00996EC6">
        <w:t xml:space="preserve">s. </w:t>
      </w:r>
      <w:r w:rsidR="006776B0">
        <w:t>Thus,</w:t>
      </w:r>
      <w:r w:rsidR="00996EC6">
        <w:t xml:space="preserve"> the observation of Raman scattering outside of the Reststrahlen band is not a feature of a single material or sample but is more general.</w:t>
      </w:r>
    </w:p>
    <w:p w14:paraId="73855776" w14:textId="45AF9910" w:rsidR="003C2AB7" w:rsidRDefault="003C2AB7"/>
    <w:p w14:paraId="7B9A0C92" w14:textId="1896FD6A" w:rsidR="003C2AB7" w:rsidRDefault="003C2AB7" w:rsidP="003C2AB7">
      <w:pPr>
        <w:keepNext/>
        <w:spacing w:line="480" w:lineRule="auto"/>
        <w:jc w:val="center"/>
      </w:pPr>
      <w:r>
        <w:rPr>
          <w:noProof/>
          <w:lang w:eastAsia="en-GB"/>
        </w:rPr>
        <w:drawing>
          <wp:inline distT="0" distB="0" distL="0" distR="0" wp14:anchorId="5FC91BC1" wp14:editId="1F4ACC15">
            <wp:extent cx="3486491" cy="32203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tretch>
                      <a:fillRect/>
                    </a:stretch>
                  </pic:blipFill>
                  <pic:spPr bwMode="auto">
                    <a:xfrm>
                      <a:off x="0" y="0"/>
                      <a:ext cx="3486491" cy="3220393"/>
                    </a:xfrm>
                    <a:prstGeom prst="rect">
                      <a:avLst/>
                    </a:prstGeom>
                    <a:noFill/>
                    <a:ln>
                      <a:noFill/>
                    </a:ln>
                  </pic:spPr>
                </pic:pic>
              </a:graphicData>
            </a:graphic>
          </wp:inline>
        </w:drawing>
      </w:r>
    </w:p>
    <w:p w14:paraId="5FE142B6" w14:textId="72E0ACC8" w:rsidR="003C2AB7" w:rsidRPr="007C705A" w:rsidRDefault="003C2AB7" w:rsidP="003C2AB7">
      <w:pPr>
        <w:pStyle w:val="Caption"/>
      </w:pPr>
      <w:bookmarkStart w:id="4" w:name="_Ref48033669"/>
      <w:r>
        <w:t xml:space="preserve">Figure </w:t>
      </w:r>
      <w:r w:rsidR="00290D34">
        <w:fldChar w:fldCharType="begin"/>
      </w:r>
      <w:r w:rsidR="00290D34">
        <w:instrText xml:space="preserve"> SEQ Figure \* ARABIC </w:instrText>
      </w:r>
      <w:r w:rsidR="00290D34">
        <w:fldChar w:fldCharType="separate"/>
      </w:r>
      <w:r w:rsidR="00BE2BBC">
        <w:rPr>
          <w:noProof/>
        </w:rPr>
        <w:t>4</w:t>
      </w:r>
      <w:r w:rsidR="00290D34">
        <w:rPr>
          <w:noProof/>
        </w:rPr>
        <w:fldChar w:fldCharType="end"/>
      </w:r>
      <w:bookmarkEnd w:id="4"/>
      <w:r>
        <w:t xml:space="preserve">: Raman spectra of the </w:t>
      </w:r>
      <w:proofErr w:type="spellStart"/>
      <w:r>
        <w:t>hBN</w:t>
      </w:r>
      <w:proofErr w:type="spellEnd"/>
      <w:r>
        <w:t xml:space="preserve"> encapsulated MoSe</w:t>
      </w:r>
      <w:r w:rsidRPr="007C705A">
        <w:rPr>
          <w:vertAlign w:val="subscript"/>
        </w:rPr>
        <w:t>2</w:t>
      </w:r>
      <w:r>
        <w:t xml:space="preserve"> monolayer sample. Panels a) &amp; b) show the broad 800 cm</w:t>
      </w:r>
      <w:r w:rsidRPr="007C705A">
        <w:rPr>
          <w:vertAlign w:val="superscript"/>
        </w:rPr>
        <w:t>-1</w:t>
      </w:r>
      <w:r w:rsidR="00B535FC">
        <w:t xml:space="preserve"> </w:t>
      </w:r>
      <w:proofErr w:type="spellStart"/>
      <w:r w:rsidR="00B535FC">
        <w:t>hBN</w:t>
      </w:r>
      <w:proofErr w:type="spellEnd"/>
      <w:r w:rsidR="00B535FC">
        <w:t xml:space="preserve"> Raman peak with Reststrahlen band shifts</w:t>
      </w:r>
      <w:r>
        <w:t xml:space="preserve"> marked with dashed lines. Panels c) &amp; d) show the spectra around 1050 cm</w:t>
      </w:r>
      <w:r w:rsidRPr="007C705A">
        <w:rPr>
          <w:vertAlign w:val="superscript"/>
        </w:rPr>
        <w:t>-1</w:t>
      </w:r>
      <w:r>
        <w:t xml:space="preserve">, with markings at the </w:t>
      </w:r>
      <w:r w:rsidR="00B535FC">
        <w:t xml:space="preserve">Reststrahlen band shifts </w:t>
      </w:r>
      <w:r>
        <w:t>plus the MoSe</w:t>
      </w:r>
      <w:r w:rsidRPr="00627A26">
        <w:rPr>
          <w:vertAlign w:val="subscript"/>
        </w:rPr>
        <w:t>2</w:t>
      </w:r>
      <w:r>
        <w:t xml:space="preserve"> </w:t>
      </w:r>
      <w:r w:rsidR="00370324">
        <w:t>A</w:t>
      </w:r>
      <w:r w:rsidR="00370324" w:rsidRPr="00370324">
        <w:rPr>
          <w:vertAlign w:val="subscript"/>
        </w:rPr>
        <w:t>1</w:t>
      </w:r>
      <w:r w:rsidR="00370324">
        <w:rPr>
          <w:rFonts w:cstheme="minorHAnsi"/>
        </w:rPr>
        <w:t>′</w:t>
      </w:r>
      <w:r>
        <w:t>(Γ) phonon (240 cm</w:t>
      </w:r>
      <w:r w:rsidRPr="00627A26">
        <w:rPr>
          <w:vertAlign w:val="superscript"/>
        </w:rPr>
        <w:t>-1</w:t>
      </w:r>
      <w:r>
        <w:t>) in black and plus the MoSe</w:t>
      </w:r>
      <w:r w:rsidRPr="00627A26">
        <w:rPr>
          <w:vertAlign w:val="subscript"/>
        </w:rPr>
        <w:t>2</w:t>
      </w:r>
      <w:r>
        <w:t xml:space="preserve"> E’(Γ) phonon (288 cm</w:t>
      </w:r>
      <w:r w:rsidRPr="00627A26">
        <w:rPr>
          <w:vertAlign w:val="superscript"/>
        </w:rPr>
        <w:t>-1</w:t>
      </w:r>
      <w:r>
        <w:t>) in red. Panels a) &amp; c) are from spectra taken around the A1s outgoing / A2s incoming resonances at 1.80 eV. Panels b) &amp; d) are from spectra taken with the laser energy between the B1s outgoing resonance and the B2s incoming resonance at 2.01 eV.</w:t>
      </w:r>
    </w:p>
    <w:p w14:paraId="7C8FE3C9" w14:textId="361C6402" w:rsidR="003C2AB7" w:rsidRDefault="003C2AB7"/>
    <w:p w14:paraId="41FAE3AB" w14:textId="5EDAF85D" w:rsidR="00906AD9" w:rsidRPr="00012776" w:rsidRDefault="00B535FC" w:rsidP="00906AD9">
      <w:r>
        <w:t xml:space="preserve">Whilst the attribution of the </w:t>
      </w:r>
      <w:proofErr w:type="spellStart"/>
      <w:r>
        <w:t>hBN</w:t>
      </w:r>
      <w:proofErr w:type="spellEnd"/>
      <w:r>
        <w:t xml:space="preserve"> features to HPP is not new</w:t>
      </w:r>
      <w:r w:rsidR="001704A4">
        <w:t>,</w:t>
      </w:r>
      <w:r>
        <w:t xml:space="preserve"> so far no one has tried to understand the lineshape in terms of this model. </w:t>
      </w:r>
      <w:proofErr w:type="gramStart"/>
      <w:r w:rsidR="00810E28">
        <w:t>In order to</w:t>
      </w:r>
      <w:proofErr w:type="gramEnd"/>
      <w:r w:rsidR="00810E28">
        <w:t xml:space="preserve"> fully model the Raman lineshape would require a model not only for the HPPs but also a model for </w:t>
      </w:r>
      <w:r w:rsidR="00B40B90">
        <w:t>TMD</w:t>
      </w:r>
      <w:r w:rsidR="00810E28">
        <w:t xml:space="preserve"> excitons and for the HPP-exciton interaction. </w:t>
      </w:r>
      <w:r w:rsidR="006776B0">
        <w:lastRenderedPageBreak/>
        <w:t>However,</w:t>
      </w:r>
      <w:r w:rsidR="007667F4">
        <w:t xml:space="preserve"> it is reasonable </w:t>
      </w:r>
      <w:r w:rsidR="00810E28">
        <w:t>to expect that the density of states of the HPP may well domin</w:t>
      </w:r>
      <w:r w:rsidR="001420EE">
        <w:t>ate the lineshape</w:t>
      </w:r>
      <w:r w:rsidR="001420EE" w:rsidRPr="00012776">
        <w:t xml:space="preserve">. Therefore we have </w:t>
      </w:r>
      <w:r w:rsidR="000352B0" w:rsidRPr="00012776">
        <w:t xml:space="preserve">used </w:t>
      </w:r>
      <w:r w:rsidR="001420EE" w:rsidRPr="00012776">
        <w:t>a T-matrix model</w:t>
      </w:r>
      <w:r w:rsidR="000352B0" w:rsidRPr="00012776">
        <w:t xml:space="preserve">, developed by </w:t>
      </w:r>
      <w:proofErr w:type="spellStart"/>
      <w:r w:rsidR="000352B0" w:rsidRPr="00012776">
        <w:t>Passler</w:t>
      </w:r>
      <w:proofErr w:type="spellEnd"/>
      <w:r w:rsidR="000352B0" w:rsidRPr="00012776">
        <w:t xml:space="preserve"> et al.</w:t>
      </w:r>
      <w:r w:rsidR="000352B0" w:rsidRPr="00012776">
        <w:fldChar w:fldCharType="begin" w:fldLock="1"/>
      </w:r>
      <w:r w:rsidR="008B2F94">
        <w:instrText>ADDIN CSL_CITATION {"citationItems":[{"id":"ITEM-1","itemData":{"DOI":"10.1364/josab.34.002128","ISSN":"0740-3224","abstract":"We present a generalized 4 $\\times$ 4 matrix formalism for the description of light propagation in birefringent stratified media. In contrast to previous work, our algorithm is capable of treating arbitrarily anisotropic or isotropic, absorbing or non-absorbing materials and is free of discontinous solutions. We calculate the reflection and transmission coefficients and derive equations for the electric field distribution for any number of layers. The algorithm is easily comprehensible and can be straight forwardly implemented in a computer program. To demonstrate the capabilities of the approach, we calculate the reflectivities, electric field distributions, and dispersion curves for surface phonon polaritons excited in the Otto geometry for selected model systems, where we observe several distinct phenomena ranging from critical coupling to mode splitting, and surface phonon polaritons in hyperbolic media.","author":[{"dropping-particle":"","family":"Passler","given":"Nikolai Christian","non-dropping-particle":"","parse-names":false,"suffix":""},{"dropping-particle":"","family":"Paarmann","given":"Alexander","non-dropping-particle":"","parse-names":false,"suffix":""}],"container-title":"Journal of the Optical Society of America B","id":"ITEM-1","issue":"10","issued":{"date-parts":[["2017"]]},"page":"2128","title":"Generalized 4 × 4 matrix formalism for light propagation in anisotropic stratified media: study of surface phonon polaritons in polar dielectric heterostructures","type":"article-journal","volume":"34"},"uris":["http://www.mendeley.com/documents/?uuid=24e45b55-2c67-4ae4-aa57-61f50879f87d"]}],"mendeley":{"formattedCitation":" [47]","plainTextFormattedCitation":" [47]","previouslyFormattedCitation":" [47]"},"properties":{"noteIndex":0},"schema":"https://github.com/citation-style-language/schema/raw/master/csl-citation.json"}</w:instrText>
      </w:r>
      <w:r w:rsidR="000352B0" w:rsidRPr="00012776">
        <w:fldChar w:fldCharType="separate"/>
      </w:r>
      <w:r w:rsidR="002D69D9" w:rsidRPr="002D69D9">
        <w:rPr>
          <w:noProof/>
        </w:rPr>
        <w:t> [47]</w:t>
      </w:r>
      <w:r w:rsidR="000352B0" w:rsidRPr="00012776">
        <w:fldChar w:fldCharType="end"/>
      </w:r>
      <w:r w:rsidR="000352B0" w:rsidRPr="00012776">
        <w:t xml:space="preserve"> ,</w:t>
      </w:r>
      <w:r w:rsidR="001420EE" w:rsidRPr="00012776">
        <w:t xml:space="preserve"> </w:t>
      </w:r>
      <w:r w:rsidR="000352B0" w:rsidRPr="00012776">
        <w:t xml:space="preserve">to predict the IR </w:t>
      </w:r>
      <w:r w:rsidR="001420EE" w:rsidRPr="00012776">
        <w:t>absorption spectrum of HPP</w:t>
      </w:r>
      <w:r w:rsidR="000E0590" w:rsidRPr="00012776">
        <w:t xml:space="preserve"> for our structure</w:t>
      </w:r>
      <w:r w:rsidR="00282A17" w:rsidRPr="00012776">
        <w:t>,</w:t>
      </w:r>
      <w:r w:rsidR="00377C6B" w:rsidRPr="00012776">
        <w:t xml:space="preserve"> measured in an Otto configuration experiment</w:t>
      </w:r>
      <w:r w:rsidR="00282A17" w:rsidRPr="00012776">
        <w:t>,</w:t>
      </w:r>
      <w:r w:rsidR="000352B0" w:rsidRPr="00012776">
        <w:t xml:space="preserve"> </w:t>
      </w:r>
      <w:r w:rsidR="00E23061" w:rsidRPr="00012776">
        <w:t>as a function of in-plane wavevector of the absorbed light</w:t>
      </w:r>
      <w:r w:rsidR="00377C6B" w:rsidRPr="00012776">
        <w:t>.</w:t>
      </w:r>
      <w:r w:rsidR="00282A17" w:rsidRPr="00012776">
        <w:t xml:space="preserve"> The absorption spectrum predictions were made using the </w:t>
      </w:r>
      <w:proofErr w:type="spellStart"/>
      <w:r w:rsidR="00282A17" w:rsidRPr="00012776">
        <w:t>hBN</w:t>
      </w:r>
      <w:proofErr w:type="spellEnd"/>
      <w:r w:rsidR="00282A17" w:rsidRPr="00012776">
        <w:t xml:space="preserve"> dielectric function determined by Caldwell et al.</w:t>
      </w:r>
      <w:r w:rsidR="00282A17" w:rsidRPr="00012776">
        <w:fldChar w:fldCharType="begin" w:fldLock="1"/>
      </w:r>
      <w:r w:rsidR="00911C80">
        <w:instrText>ADDIN CSL_CITATION {"citationItems":[{"id":"ITEM-1","itemData":{"DOI":"10.1038/ncomms6221","ISSN":"20411723","PMID":"25323633","abstract":"Strongly anisotropic media, where the principal components of the dielectric tensor have opposite signs, are called hyperbolic. Such materials exhibit unique nanophotonic properties enabled by the highly directional propagation of slow-light modes localized at deeply sub-diffractional length scales. While artificial hyperbolic metamaterials have been demonstrated, they suffer from high plasmonic losses and require complex nanofabrication, which in turn induces size-dependent limitations on optical confinement. The low-loss, mid-infrared, natural hyperbolic material hexagonal boron nitride is an attractive alternative. Here we report on three-dimensionally confined hyperbolic polaritons in boron nitride nanocones that support four series (up to the seventh order) modes in two spectral bands. The resonant modes obey the predicted aspect ratio dependence and exhibit high-quality factors (Q up to 283) in the strong confinement regime (up to /86). These observations assert hexagonal boron nitride as a promising platform for studying novel regimes of light-matter interactions and nanophotonic device engineering.","author":[{"dropping-particle":"","family":"Caldwell","given":"Joshua D.","non-dropping-particle":"","parse-names":false,"suffix":""},{"dropping-particle":"V.","family":"Kretinin","given":"Andrey","non-dropping-particle":"","parse-names":false,"suffix":""},{"dropping-particle":"","family":"Chen","given":"Yiguo","non-dropping-particle":"","parse-names":false,"suffix":""},{"dropping-particle":"","family":"Giannini","given":"Vincenzo","non-dropping-particle":"","parse-names":false,"suffix":""},{"dropping-particle":"","family":"Fogler","given":"Michael M.","non-dropping-particle":"","parse-names":false,"suffix":""},{"dropping-particle":"","family":"Francescato","given":"Yan","non-dropping-particle":"","parse-names":false,"suffix":""},{"dropping-particle":"","family":"Ellis","given":"Chase T.","non-dropping-particle":"","parse-names":false,"suffix":""},{"dropping-particle":"","family":"Tischler","given":"Joseph G.","non-dropping-particle":"","parse-names":false,"suffix":""},{"dropping-particle":"","family":"Woods","given":"Colin R.","non-dropping-particle":"","parse-names":false,"suffix":""},{"dropping-particle":"","family":"Giles","given":"Alexander J.","non-dropping-particle":"","parse-names":false,"suffix":""},{"dropping-particle":"","family":"Hong","given":"Minghui","non-dropping-particle":"","parse-names":false,"suffix":""},{"dropping-particle":"","family":"Watanabe","given":"Kenji","non-dropping-particle":"","parse-names":false,"suffix":""},{"dropping-particle":"","family":"Taniguchi","given":"Takashi","non-dropping-particle":"","parse-names":false,"suffix":""},{"dropping-particle":"","family":"Maier","given":"Stefan A.","non-dropping-particle":"","parse-names":false,"suffix":""},{"dropping-particle":"","family":"Novoselov","given":"Kostya S.","non-dropping-particle":"","parse-names":false,"suffix":""}],"container-title":"Nature Communications","id":"ITEM-1","issued":{"date-parts":[["2014"]]},"page":"5221","publisher":"Nature Publishing Group","title":"Sub-diffractional volume-confined polaritons in the natural hyperbolic material hexagonal boron nitride","type":"article-journal","volume":"5"},"uris":["http://www.mendeley.com/documents/?uuid=3a790868-f358-4f4a-b382-eabf4c855341"]}],"mendeley":{"formattedCitation":" [16]","plainTextFormattedCitation":" [16]","previouslyFormattedCitation":" [16]"},"properties":{"noteIndex":0},"schema":"https://github.com/citation-style-language/schema/raw/master/csl-citation.json"}</w:instrText>
      </w:r>
      <w:r w:rsidR="00282A17" w:rsidRPr="00012776">
        <w:fldChar w:fldCharType="separate"/>
      </w:r>
      <w:r w:rsidR="00B05137" w:rsidRPr="00B05137">
        <w:rPr>
          <w:noProof/>
        </w:rPr>
        <w:t> [16]</w:t>
      </w:r>
      <w:r w:rsidR="00282A17" w:rsidRPr="00012776">
        <w:fldChar w:fldCharType="end"/>
      </w:r>
      <w:r w:rsidR="00282A17" w:rsidRPr="00012776">
        <w:t xml:space="preserve"> and layer thicknesses constrained by atomic force microscopy and fitting to the optical reflectivity spectra.</w:t>
      </w:r>
      <w:r w:rsidR="00377C6B" w:rsidRPr="00012776">
        <w:t xml:space="preserve"> </w:t>
      </w:r>
      <w:r w:rsidR="00282A17" w:rsidRPr="00012776">
        <w:t>The predicted spectra were</w:t>
      </w:r>
      <w:r w:rsidR="000352B0" w:rsidRPr="00012776">
        <w:t xml:space="preserve"> fitted to extract the </w:t>
      </w:r>
      <w:r w:rsidR="00377C6B" w:rsidRPr="00012776">
        <w:t xml:space="preserve">dispersion relation for the HPP, </w:t>
      </w:r>
      <w:proofErr w:type="gramStart"/>
      <w:r w:rsidR="00377C6B" w:rsidRPr="00012776">
        <w:t>i.e.</w:t>
      </w:r>
      <w:proofErr w:type="gramEnd"/>
      <w:r w:rsidR="00377C6B" w:rsidRPr="00012776">
        <w:t xml:space="preserve"> the energy of the HPP as a function of in-plane wavevector.</w:t>
      </w:r>
      <w:r w:rsidR="00282A17" w:rsidRPr="00012776">
        <w:t xml:space="preserve"> For some in-plane wavevectors it is possible to observe multiple</w:t>
      </w:r>
      <w:r w:rsidR="009D54CB" w:rsidRPr="00012776">
        <w:t>, different energy,</w:t>
      </w:r>
      <w:r w:rsidR="00282A17" w:rsidRPr="00012776">
        <w:t xml:space="preserve"> HPP which have different mode profiles in the direction normal to the plane. As shown in Fig 5a as the in-plane wavevector increases the number of possible modes increases and the energy of a specific mode decreases. </w:t>
      </w:r>
      <w:r w:rsidR="00377C6B" w:rsidRPr="00012776">
        <w:t xml:space="preserve"> </w:t>
      </w:r>
      <w:r w:rsidR="005F13E9" w:rsidRPr="00012776">
        <w:t xml:space="preserve">In a Raman </w:t>
      </w:r>
      <w:r w:rsidR="009D54CB" w:rsidRPr="00012776">
        <w:t>scattering</w:t>
      </w:r>
      <w:r w:rsidR="005F13E9" w:rsidRPr="00012776">
        <w:t xml:space="preserve"> </w:t>
      </w:r>
      <w:r w:rsidR="009D54CB" w:rsidRPr="00012776">
        <w:t>momentum conservation should apply to the wavevector of the incoming photon and the sum of the wavevectors of the outgoing phonon and HPPs generated during the scattering process. This places a limit on the maximum wavevector HPP that can be generated</w:t>
      </w:r>
      <w:r w:rsidR="00377C6B" w:rsidRPr="00012776">
        <w:t xml:space="preserve"> </w:t>
      </w:r>
      <w:r w:rsidR="009D54CB" w:rsidRPr="00012776">
        <w:t xml:space="preserve">by Raman scattering </w:t>
      </w:r>
      <w:r w:rsidR="00377C6B" w:rsidRPr="00012776">
        <w:t>comparable to the wavenumber of visible light</w:t>
      </w:r>
      <w:r w:rsidR="009D54CB" w:rsidRPr="00012776">
        <w:t xml:space="preserve"> ~15000 </w:t>
      </w:r>
      <w:proofErr w:type="gramStart"/>
      <w:r w:rsidR="009D54CB" w:rsidRPr="00012776">
        <w:t>cm</w:t>
      </w:r>
      <w:r w:rsidR="009D54CB" w:rsidRPr="00012776">
        <w:rPr>
          <w:vertAlign w:val="superscript"/>
        </w:rPr>
        <w:t>-1</w:t>
      </w:r>
      <w:proofErr w:type="gramEnd"/>
      <w:r w:rsidR="00C86DFA" w:rsidRPr="00012776">
        <w:t xml:space="preserve">. </w:t>
      </w:r>
      <w:r w:rsidR="009D54CB" w:rsidRPr="00012776">
        <w:t>If</w:t>
      </w:r>
      <w:r w:rsidR="00C86DFA" w:rsidRPr="00012776">
        <w:t xml:space="preserve"> we use the wavelength of light resonant with the A2s exciton in WSe</w:t>
      </w:r>
      <w:r w:rsidR="00C86DFA" w:rsidRPr="00012776">
        <w:rPr>
          <w:vertAlign w:val="subscript"/>
        </w:rPr>
        <w:t>2</w:t>
      </w:r>
      <w:r w:rsidR="00C86DFA" w:rsidRPr="00012776">
        <w:t xml:space="preserve"> and based upon back scattering of radiation incident at </w:t>
      </w:r>
      <w:r w:rsidR="000F0A9A" w:rsidRPr="00012776">
        <w:t>30</w:t>
      </w:r>
      <w:r w:rsidR="00C86DFA" w:rsidRPr="00012776">
        <w:t xml:space="preserve"> </w:t>
      </w:r>
      <w:r w:rsidR="00C86DFA" w:rsidRPr="00012776">
        <w:rPr>
          <w:rFonts w:cstheme="minorHAnsi"/>
        </w:rPr>
        <w:t>°</w:t>
      </w:r>
      <w:r w:rsidR="000122FB" w:rsidRPr="00012776">
        <w:t xml:space="preserve">, reasonable for our objective lens, we predict that the maximum wavevector HPP we should generate in momentum conserving Raman scattering would </w:t>
      </w:r>
      <w:r w:rsidR="00854069" w:rsidRPr="00012776">
        <w:t>have a magnitude of</w:t>
      </w:r>
      <w:r w:rsidR="000122FB" w:rsidRPr="00012776">
        <w:t xml:space="preserve"> </w:t>
      </w:r>
      <w:r w:rsidR="00E75A9D" w:rsidRPr="00012776">
        <w:t xml:space="preserve">15050 </w:t>
      </w:r>
      <w:proofErr w:type="gramStart"/>
      <w:r w:rsidR="00E75A9D" w:rsidRPr="00012776">
        <w:t>cm</w:t>
      </w:r>
      <w:r w:rsidR="00E75A9D" w:rsidRPr="00012776">
        <w:rPr>
          <w:vertAlign w:val="superscript"/>
        </w:rPr>
        <w:t>-1</w:t>
      </w:r>
      <w:proofErr w:type="gramEnd"/>
      <w:r w:rsidR="000122FB" w:rsidRPr="00012776">
        <w:t xml:space="preserve">. As shown on Fig </w:t>
      </w:r>
      <w:r w:rsidR="00377C6B" w:rsidRPr="00012776">
        <w:t>5</w:t>
      </w:r>
      <w:r w:rsidR="000122FB" w:rsidRPr="00012776">
        <w:t xml:space="preserve"> </w:t>
      </w:r>
      <w:r w:rsidR="00377C6B" w:rsidRPr="00012776">
        <w:t>HPP with wavevectors</w:t>
      </w:r>
      <w:r w:rsidR="00854069" w:rsidRPr="00012776">
        <w:t xml:space="preserve"> with magnitude </w:t>
      </w:r>
      <w:r w:rsidR="009D54CB" w:rsidRPr="00012776">
        <w:t>are restricted to the</w:t>
      </w:r>
      <w:r w:rsidR="00854069" w:rsidRPr="00012776">
        <w:t xml:space="preserve"> energy range</w:t>
      </w:r>
      <w:r w:rsidR="00377C6B" w:rsidRPr="00012776">
        <w:t xml:space="preserve"> </w:t>
      </w:r>
      <w:r w:rsidR="000122FB" w:rsidRPr="00012776">
        <w:t>800-820 cm</w:t>
      </w:r>
      <w:r w:rsidR="000122FB" w:rsidRPr="00012776">
        <w:rPr>
          <w:vertAlign w:val="superscript"/>
        </w:rPr>
        <w:t>-1</w:t>
      </w:r>
      <w:r w:rsidR="000122FB" w:rsidRPr="00012776">
        <w:t xml:space="preserve"> which is clearly too small a range to explain the observed </w:t>
      </w:r>
      <w:r w:rsidR="009D54CB" w:rsidRPr="00012776">
        <w:t xml:space="preserve">Raman </w:t>
      </w:r>
      <w:r w:rsidR="000122FB" w:rsidRPr="00012776">
        <w:t>feature</w:t>
      </w:r>
      <w:r w:rsidR="00854069" w:rsidRPr="00012776">
        <w:t xml:space="preserve"> which extends below 750cm</w:t>
      </w:r>
      <w:r w:rsidR="00854069" w:rsidRPr="00012776">
        <w:rPr>
          <w:vertAlign w:val="superscript"/>
        </w:rPr>
        <w:t>-1</w:t>
      </w:r>
      <w:r w:rsidR="000122FB" w:rsidRPr="00012776">
        <w:t xml:space="preserve">. </w:t>
      </w:r>
      <w:r w:rsidR="003433AC" w:rsidRPr="00012776">
        <w:t>D</w:t>
      </w:r>
      <w:r w:rsidR="008369B0" w:rsidRPr="00012776">
        <w:t xml:space="preserve">efects </w:t>
      </w:r>
      <w:r w:rsidR="003433AC" w:rsidRPr="00012776">
        <w:t xml:space="preserve">and other effects can lead to non-momentum conserving Raman scattering. </w:t>
      </w:r>
      <w:r w:rsidR="00870D29" w:rsidRPr="00012776">
        <w:t xml:space="preserve">As shown on Fig </w:t>
      </w:r>
      <w:r w:rsidR="001D0FA7" w:rsidRPr="00012776">
        <w:t>4,</w:t>
      </w:r>
      <w:r w:rsidR="00870D29" w:rsidRPr="00012776">
        <w:t xml:space="preserve"> if we assume the maximum wavevector of HPP o</w:t>
      </w:r>
      <w:r w:rsidR="00205184" w:rsidRPr="00012776">
        <w:t>bserved in Raman scattering is five</w:t>
      </w:r>
      <w:r w:rsidR="00870D29" w:rsidRPr="00012776">
        <w:t xml:space="preserve"> times that </w:t>
      </w:r>
      <w:r w:rsidR="001D0FA7" w:rsidRPr="00012776">
        <w:t>of the momentum conserving</w:t>
      </w:r>
      <w:r w:rsidR="00854069" w:rsidRPr="00012776">
        <w:t xml:space="preserve"> limit</w:t>
      </w:r>
      <w:r w:rsidR="001D0FA7" w:rsidRPr="00012776">
        <w:t xml:space="preserve"> the range of the HPP Raman feature would be predicted to increase significantly to </w:t>
      </w:r>
      <w:r w:rsidR="00EE771A" w:rsidRPr="00012776">
        <w:t xml:space="preserve">760-820 </w:t>
      </w:r>
      <w:proofErr w:type="gramStart"/>
      <w:r w:rsidR="00EE771A" w:rsidRPr="00012776">
        <w:t>cm</w:t>
      </w:r>
      <w:r w:rsidR="00EE771A" w:rsidRPr="00012776">
        <w:rPr>
          <w:vertAlign w:val="superscript"/>
        </w:rPr>
        <w:t>-1</w:t>
      </w:r>
      <w:proofErr w:type="gramEnd"/>
      <w:r w:rsidR="00EE771A" w:rsidRPr="00012776">
        <w:t xml:space="preserve">. </w:t>
      </w:r>
      <w:r w:rsidR="000E0590" w:rsidRPr="00012776">
        <w:t>Therefore</w:t>
      </w:r>
      <w:r w:rsidR="00B201BB" w:rsidRPr="00012776">
        <w:t>,</w:t>
      </w:r>
      <w:r w:rsidR="000E0590" w:rsidRPr="00012776">
        <w:t xml:space="preserve"> it is difficult to believe that Raman scattering does not probe HPP with wavevectors significantly bigger than the momentum conserving limit of 15050 </w:t>
      </w:r>
      <w:proofErr w:type="gramStart"/>
      <w:r w:rsidR="000E0590" w:rsidRPr="00012776">
        <w:t>cm</w:t>
      </w:r>
      <w:r w:rsidR="000E0590" w:rsidRPr="00012776">
        <w:rPr>
          <w:vertAlign w:val="superscript"/>
        </w:rPr>
        <w:t>-1</w:t>
      </w:r>
      <w:proofErr w:type="gramEnd"/>
      <w:r w:rsidR="000E0590" w:rsidRPr="00012776">
        <w:t>.</w:t>
      </w:r>
      <w:r w:rsidR="00B201BB" w:rsidRPr="00012776">
        <w:t xml:space="preserve"> </w:t>
      </w:r>
      <w:r w:rsidR="00EE771A" w:rsidRPr="00012776">
        <w:t xml:space="preserve">However even </w:t>
      </w:r>
      <w:r w:rsidR="00B201BB" w:rsidRPr="00012776">
        <w:t>if we place no upper limit on the wavevectors of the HPP which can be detected by Raman the</w:t>
      </w:r>
      <w:r w:rsidR="00EE771A" w:rsidRPr="00012776">
        <w:t xml:space="preserve"> </w:t>
      </w:r>
      <w:r w:rsidR="004F4BD0" w:rsidRPr="00012776">
        <w:t>range the</w:t>
      </w:r>
      <w:r w:rsidR="00B201BB" w:rsidRPr="00012776">
        <w:t xml:space="preserve"> theory predicts a feature which is narrower than</w:t>
      </w:r>
      <w:r w:rsidR="00EE771A" w:rsidRPr="00012776">
        <w:t xml:space="preserve"> observed</w:t>
      </w:r>
      <w:r w:rsidR="000E0590" w:rsidRPr="00012776">
        <w:t xml:space="preserve">. </w:t>
      </w:r>
      <w:r w:rsidR="00EE771A" w:rsidRPr="00012776">
        <w:t xml:space="preserve"> </w:t>
      </w:r>
      <w:r w:rsidR="005948AD" w:rsidRPr="00012776">
        <w:t>Fundamentally,</w:t>
      </w:r>
      <w:r w:rsidR="00070AE6" w:rsidRPr="00012776">
        <w:t xml:space="preserve"> it is not possible for the current model to produce scattering below the lower Reststrahlen band edge</w:t>
      </w:r>
      <w:r w:rsidR="00FD6108" w:rsidRPr="00012776">
        <w:t xml:space="preserve">. </w:t>
      </w:r>
      <w:r w:rsidR="00E75A9D" w:rsidRPr="00012776">
        <w:t>Thus,</w:t>
      </w:r>
      <w:r w:rsidR="00673FDD" w:rsidRPr="00012776">
        <w:t xml:space="preserve"> whilst it is highly likely that HPP are responsible for the two features associated with them in Raman spectra of </w:t>
      </w:r>
      <w:proofErr w:type="spellStart"/>
      <w:r w:rsidR="00673FDD" w:rsidRPr="00012776">
        <w:t>hBN</w:t>
      </w:r>
      <w:proofErr w:type="spellEnd"/>
      <w:r w:rsidR="00673FDD" w:rsidRPr="00012776">
        <w:t xml:space="preserve"> encapsulated </w:t>
      </w:r>
      <w:r w:rsidR="00B40B90" w:rsidRPr="00012776">
        <w:t>TMD</w:t>
      </w:r>
      <w:r w:rsidR="00673FDD" w:rsidRPr="00012776">
        <w:t>s layers the simple HPP model set out above cannot explain the width of these features.</w:t>
      </w:r>
    </w:p>
    <w:p w14:paraId="5AC517EF" w14:textId="03AA6DE5" w:rsidR="00166E83" w:rsidRDefault="000844B8">
      <w:r>
        <w:t xml:space="preserve">We now need to consider why the simple </w:t>
      </w:r>
      <w:r w:rsidR="00482E5E">
        <w:t xml:space="preserve">HPP </w:t>
      </w:r>
      <w:r>
        <w:t xml:space="preserve">model fails and what additional physics </w:t>
      </w:r>
      <w:r w:rsidR="007447F1">
        <w:t>is</w:t>
      </w:r>
      <w:r w:rsidR="00AE6051">
        <w:t xml:space="preserve"> required</w:t>
      </w:r>
      <w:r>
        <w:t xml:space="preserve"> to explain the observed Raman features. </w:t>
      </w:r>
      <w:r w:rsidR="00A23D0D">
        <w:t xml:space="preserve">An obvious possibility is that we have used the incorrect parameters for the Reststrahlen band. However a review of the literature gives </w:t>
      </w:r>
      <w:r w:rsidR="0023542E">
        <w:t xml:space="preserve">multiple </w:t>
      </w:r>
      <w:r w:rsidR="00A23D0D">
        <w:t>independent measurements of these parameters based on IR spectroscopy</w:t>
      </w:r>
      <w:r w:rsidR="00207065">
        <w:fldChar w:fldCharType="begin" w:fldLock="1"/>
      </w:r>
      <w:r w:rsidR="00911C80">
        <w:instrText>ADDIN CSL_CITATION {"citationItems":[{"id":"ITEM-1","itemData":{"DOI":"10.1038/ncomms6221","ISSN":"20411723","PMID":"25323633","abstract":"Strongly anisotropic media, where the principal components of the dielectric tensor have opposite signs, are called hyperbolic. Such materials exhibit unique nanophotonic properties enabled by the highly directional propagation of slow-light modes localized at deeply sub-diffractional length scales. While artificial hyperbolic metamaterials have been demonstrated, they suffer from high plasmonic losses and require complex nanofabrication, which in turn induces size-dependent limitations on optical confinement. The low-loss, mid-infrared, natural hyperbolic material hexagonal boron nitride is an attractive alternative. Here we report on three-dimensionally confined hyperbolic polaritons in boron nitride nanocones that support four series (up to the seventh order) modes in two spectral bands. The resonant modes obey the predicted aspect ratio dependence and exhibit high-quality factors (Q up to 283) in the strong confinement regime (up to /86). These observations assert hexagonal boron nitride as a promising platform for studying novel regimes of light-matter interactions and nanophotonic device engineering.","author":[{"dropping-particle":"","family":"Caldwell","given":"Joshua D.","non-dropping-particle":"","parse-names":false,"suffix":""},{"dropping-particle":"V.","family":"Kretinin","given":"Andrey","non-dropping-particle":"","parse-names":false,"suffix":""},{"dropping-particle":"","family":"Chen","given":"Yiguo","non-dropping-particle":"","parse-names":false,"suffix":""},{"dropping-particle":"","family":"Giannini","given":"Vincenzo","non-dropping-particle":"","parse-names":false,"suffix":""},{"dropping-particle":"","family":"Fogler","given":"Michael M.","non-dropping-particle":"","parse-names":false,"suffix":""},{"dropping-particle":"","family":"Francescato","given":"Yan","non-dropping-particle":"","parse-names":false,"suffix":""},{"dropping-particle":"","family":"Ellis","given":"Chase T.","non-dropping-particle":"","parse-names":false,"suffix":""},{"dropping-particle":"","family":"Tischler","given":"Joseph G.","non-dropping-particle":"","parse-names":false,"suffix":""},{"dropping-particle":"","family":"Woods","given":"Colin R.","non-dropping-particle":"","parse-names":false,"suffix":""},{"dropping-particle":"","family":"Giles","given":"Alexander J.","non-dropping-particle":"","parse-names":false,"suffix":""},{"dropping-particle":"","family":"Hong","given":"Minghui","non-dropping-particle":"","parse-names":false,"suffix":""},{"dropping-particle":"","family":"Watanabe","given":"Kenji","non-dropping-particle":"","parse-names":false,"suffix":""},{"dropping-particle":"","family":"Taniguchi","given":"Takashi","non-dropping-particle":"","parse-names":false,"suffix":""},{"dropping-particle":"","family":"Maier","given":"Stefan A.","non-dropping-particle":"","parse-names":false,"suffix":""},{"dropping-particle":"","family":"Novoselov","given":"Kostya S.","non-dropping-particle":"","parse-names":false,"suffix":""}],"container-title":"Nature Communications","id":"ITEM-1","issued":{"date-parts":[["2014"]]},"page":"5221","publisher":"Nature Publishing Group","title":"Sub-diffractional volume-confined polaritons in the natural hyperbolic material hexagonal boron nitride","type":"article-journal","volume":"5"},"uris":["http://www.mendeley.com/documents/?uuid=3a790868-f358-4f4a-b382-eabf4c855341"]},{"id":"ITEM-2","itemData":{"DOI":"10.1103/PhysRev.146.543","ISSN":"0031899X","abstract":"Pyrolytic boron nitride, a rather anisotropic material among the III-V compounds, has been investigated in reflection and transmission, using polarized infrared radiation in the spectral range from 100 cm-1 to 3000 cm-1. The reflection spectra have been analyzed by means of a Kramers-Kronig analysis and a classical oscillator fit. The results indicate one infrared active lattice mode for in-plane motion of the particles and one for out-of-plane motion, in accordance with the boron-nitride structure reported by Pease and the resulting group-theoretical selection rules. In addition, one Raman line has been found corresponding to a lattice mode for in-plane motion. Furthermore, the absorption spectrum exhibits several minor peaks which are probably due to 2-phonon combination processes. © 1966 The American Physical Society.","author":[{"dropping-particle":"","family":"Geick","given":"R.","non-dropping-particle":"","parse-names":false,"suffix":""},{"dropping-particle":"","family":"Perry","given":"C. H.","non-dropping-particle":"","parse-names":false,"suffix":""},{"dropping-particle":"","family":"Rupprecht","given":"G.","non-dropping-particle":"","parse-names":false,"suffix":""}],"container-title":"Physical Review","id":"ITEM-2","issue":"2","issued":{"date-parts":[["1966"]]},"note":"permittivity of hbn","page":"543-547","title":"Normal modes in hexagonal boron nitride","type":"article-journal","volume":"146"},"uris":["http://www.mendeley.com/documents/?uuid=245420b3-c308-4d00-941c-6ccd418328f1"]},{"id":"ITEM-3","itemData":{"DOI":"10.1134/1.1187516","ISSN":"10637826","abstract":"A multicomponent infrared study of boron nitride (BN) pyrocrystals was performed in polarized light. A series of textured polycrystals, which included samples with different dergees of ordering, with various ratios of the concentrations of the hexagonal and rhombohedral phase, was prepared by chemical vapor deposition. This study revealed the essential influence of the microstructure of the pyrocrystal on the reflection and transmission spectra. It is shown that to identify the normal oscillations of the hexagonal phase, crystal-optical effects and effects associated with phonon scattering must be taken into account. The normal oscillations of the rhombohedral phase of BN were identified directly from experimental spectra of pyrocrystals which are similar in their properties to a single crystal. On the basis of the results obtained by us it is shown that ionic-covalent bonds exist between some of the atoms of neighboring layers in anisotropic modifications of BN. A refined model of the lattice structure eliminates an entire host of contradictions between the experimental data and shows that in addition to sp2 hybridized electrons, sp hybridized electrons participate in the formation of interatomic bonds in anisotropic BN. © 1998 American Institute of Physics.","author":[{"dropping-particle":"V.","family":"Ordin","given":"S.","non-dropping-particle":"","parse-names":false,"suffix":""},{"dropping-particle":"","family":"Sharupin","given":"B. N.","non-dropping-particle":"","parse-names":false,"suffix":""},{"dropping-particle":"","family":"Fedorov","given":"M. I.","non-dropping-particle":"","parse-names":false,"suffix":""}],"container-title":"Semiconductors","id":"ITEM-3","issue":"9","issued":{"date-parts":[["1998"]]},"page":"924-932","title":"Normal lattice vibrations and the crystal structure of anisotropic modifications of boron nitride","type":"article-journal","volume":"32"},"uris":["http://www.mendeley.com/documents/?uuid=1d9978d5-2659-42f9-9b7d-41592a8f6868"]},{"id":"ITEM-4","itemData":{"DOI":"10.1063/1.366123","ISSN":"00218979","abstract":"Spectroscopic ellipsometry over the spectral range from 700 to 3000 cm-1 and from 1.5 to 3.5 eV is used to simultaneously determine phase and microstructure of polycrystalline hexagonal and cubic boron nitride thin films deposited by magnetron sputtering on (100) silicon. The results are obtained from a single microstructure-dependent model for both infrared and visible-light thin-film anisotropic dielectric functions. The optical behavior of high c-BN content thin films is described by an effective medium approximation. We obtain the amount of h-BN within high c-BN content thin films. A thin oriented nucleation layer between the silicon substrate and the high c-BN content layer is demonstrated. The preferential arrangement of the grain c axes within the h-BN thin films are found to be dependent on the growth parameters. The results from the infrared and visible spectral range ellipsometry model are compared to each other and found to be highly consistent. © 1997 American Institute of Physics.","author":[{"dropping-particle":"","family":"Franke","given":"Eva","non-dropping-particle":"","parse-names":false,"suffix":""},{"dropping-particle":"","family":"Schubert","given":"Mathias","non-dropping-particle":"","parse-names":false,"suffix":""},{"dropping-particle":"","family":"Neumann","given":"Horst","non-dropping-particle":"","parse-names":false,"suffix":""},{"dropping-particle":"","family":"Tiwald","given":"Thomas E.","non-dropping-particle":"","parse-names":false,"suffix":""},{"dropping-particle":"","family":"Thompson","given":"Daniel W.","non-dropping-particle":"","parse-names":false,"suffix":""},{"dropping-particle":"","family":"Woollam","given":"John A.","non-dropping-particle":"","parse-names":false,"suffix":""},{"dropping-particle":"","family":"Hahn","given":"Jens","non-dropping-particle":"","parse-names":false,"suffix":""},{"dropping-particle":"","family":"Richter","given":"Frank","non-dropping-particle":"","parse-names":false,"suffix":""}],"container-title":"Journal of Applied Physics","id":"ITEM-4","issue":"6","issued":{"date-parts":[["1997"]]},"page":"2906-2911","title":"Phase and microstructure investigations of boron nitride thin films by spectroscopic ellipsometry in the visible and infrared spectral range","type":"article-journal","volume":"82"},"uris":["http://www.mendeley.com/documents/?uuid=9b917935-7466-4c03-9ed1-928af190a154"]}],"mendeley":{"formattedCitation":" [16,37,48,49]","plainTextFormattedCitation":" [16,37,48,49]","previouslyFormattedCitation":" [16,37,48,49]"},"properties":{"noteIndex":0},"schema":"https://github.com/citation-style-language/schema/raw/master/csl-citation.json"}</w:instrText>
      </w:r>
      <w:r w:rsidR="00207065">
        <w:fldChar w:fldCharType="separate"/>
      </w:r>
      <w:r w:rsidR="002D69D9" w:rsidRPr="002D69D9">
        <w:rPr>
          <w:noProof/>
        </w:rPr>
        <w:t> [16,37,48,49]</w:t>
      </w:r>
      <w:r w:rsidR="00207065">
        <w:fldChar w:fldCharType="end"/>
      </w:r>
      <w:r w:rsidR="00A23D0D">
        <w:t xml:space="preserve"> and whist there are variations in the extracted parameters none of the measure</w:t>
      </w:r>
      <w:r w:rsidR="00613B9A">
        <w:t xml:space="preserve">ments support the lower bound of the Reststrahlen band being </w:t>
      </w:r>
      <w:r w:rsidR="00AE6051">
        <w:t>below</w:t>
      </w:r>
      <w:r w:rsidR="00613B9A">
        <w:t xml:space="preserve"> </w:t>
      </w:r>
      <w:r w:rsidR="00CE24BC">
        <w:t>760 cm</w:t>
      </w:r>
      <w:r w:rsidR="00CE24BC" w:rsidRPr="00CE24BC">
        <w:rPr>
          <w:vertAlign w:val="superscript"/>
        </w:rPr>
        <w:t>-1</w:t>
      </w:r>
      <w:r w:rsidR="00613B9A">
        <w:t xml:space="preserve">. Another alternative is that </w:t>
      </w:r>
      <w:r w:rsidR="00030B12">
        <w:t>the 730-850 cm</w:t>
      </w:r>
      <w:r w:rsidR="00030B12" w:rsidRPr="0042342C">
        <w:rPr>
          <w:vertAlign w:val="superscript"/>
        </w:rPr>
        <w:t>-1</w:t>
      </w:r>
      <w:r w:rsidR="00030B12">
        <w:t xml:space="preserve"> </w:t>
      </w:r>
      <w:r w:rsidR="000E0590">
        <w:t>feature</w:t>
      </w:r>
      <w:r w:rsidR="00030B12">
        <w:t xml:space="preserve"> is a combination peak involving absorption of a </w:t>
      </w:r>
      <w:r w:rsidR="000F5DE3">
        <w:t xml:space="preserve">thermal </w:t>
      </w:r>
      <w:r w:rsidR="00030B12">
        <w:t xml:space="preserve">phonon. </w:t>
      </w:r>
      <w:r w:rsidR="005948AD">
        <w:t>However,</w:t>
      </w:r>
      <w:r w:rsidR="00030B12">
        <w:t xml:space="preserve"> the measurements were performed at 4 K and the thermal </w:t>
      </w:r>
      <w:r w:rsidR="005948AD">
        <w:t>energy, which</w:t>
      </w:r>
      <w:r w:rsidR="00030B12">
        <w:t xml:space="preserve"> corresponds to </w:t>
      </w:r>
      <w:r w:rsidR="00230643">
        <w:t xml:space="preserve">~3 </w:t>
      </w:r>
      <w:proofErr w:type="gramStart"/>
      <w:r w:rsidR="00230643">
        <w:t>cm</w:t>
      </w:r>
      <w:r w:rsidR="00230643" w:rsidRPr="00230643">
        <w:rPr>
          <w:vertAlign w:val="superscript"/>
        </w:rPr>
        <w:t>-1</w:t>
      </w:r>
      <w:proofErr w:type="gramEnd"/>
      <w:r w:rsidR="005948AD">
        <w:rPr>
          <w:vertAlign w:val="superscript"/>
        </w:rPr>
        <w:t>,</w:t>
      </w:r>
      <w:r w:rsidR="00230643">
        <w:t xml:space="preserve"> is insufficient to significantly extend the feature to lower shifts. </w:t>
      </w:r>
      <w:r w:rsidR="00597B40">
        <w:t xml:space="preserve">Another possibility is that at very large wavevectors the ZO phonon responsible for the </w:t>
      </w:r>
      <w:r w:rsidR="00F54F05">
        <w:t>HPP disp</w:t>
      </w:r>
      <w:r w:rsidR="001B6366">
        <w:t>erses to lower energy. However, there is no obvious mechanism allowing us to couple to such large wavevector HPP.</w:t>
      </w:r>
      <w:r w:rsidR="00F54F05">
        <w:t xml:space="preserve"> </w:t>
      </w:r>
      <w:r w:rsidR="005948AD">
        <w:t>Thus,</w:t>
      </w:r>
      <w:r w:rsidR="00F54F05">
        <w:t xml:space="preserve"> </w:t>
      </w:r>
      <w:r w:rsidR="00D20D47">
        <w:t xml:space="preserve">currently we do not have a good explanation of the width of the two Raman features associated with HPP in these structures. Whilst it is </w:t>
      </w:r>
      <w:r w:rsidR="005948AD">
        <w:t>possible,</w:t>
      </w:r>
      <w:r w:rsidR="00D20D47">
        <w:t xml:space="preserve"> the resolution of this issue is associated with the </w:t>
      </w:r>
      <w:r w:rsidR="00B40B90">
        <w:t>TMD</w:t>
      </w:r>
      <w:r w:rsidR="00D20D47">
        <w:t xml:space="preserve"> layers it is also possible that the ability of Raman scattering to access large wavevector HPP is allowing us to access new HPP effects not yet understood. </w:t>
      </w:r>
    </w:p>
    <w:p w14:paraId="24980C34" w14:textId="647E06F5" w:rsidR="00560ABA" w:rsidRDefault="00560ABA" w:rsidP="00CF4192">
      <w:pPr>
        <w:keepNext/>
        <w:jc w:val="center"/>
      </w:pPr>
      <w:r>
        <w:rPr>
          <w:noProof/>
          <w:color w:val="FF0000"/>
          <w:lang w:eastAsia="en-GB"/>
        </w:rPr>
        <w:lastRenderedPageBreak/>
        <w:drawing>
          <wp:inline distT="0" distB="0" distL="0" distR="0" wp14:anchorId="552F83BA" wp14:editId="0FAFC5E0">
            <wp:extent cx="2170707" cy="278369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2"/>
                    <a:srcRect l="-757" r="8119" b="807"/>
                    <a:stretch/>
                  </pic:blipFill>
                  <pic:spPr bwMode="auto">
                    <a:xfrm>
                      <a:off x="0" y="0"/>
                      <a:ext cx="2172307" cy="2785749"/>
                    </a:xfrm>
                    <a:prstGeom prst="rect">
                      <a:avLst/>
                    </a:prstGeom>
                    <a:noFill/>
                    <a:ln>
                      <a:noFill/>
                    </a:ln>
                    <a:extLst>
                      <a:ext uri="{53640926-AAD7-44D8-BBD7-CCE9431645EC}">
                        <a14:shadowObscured xmlns:a14="http://schemas.microsoft.com/office/drawing/2010/main"/>
                      </a:ext>
                    </a:extLst>
                  </pic:spPr>
                </pic:pic>
              </a:graphicData>
            </a:graphic>
          </wp:inline>
        </w:drawing>
      </w:r>
    </w:p>
    <w:p w14:paraId="120E268B" w14:textId="32EB9A84" w:rsidR="007C3309" w:rsidRDefault="00560ABA" w:rsidP="00560ABA">
      <w:pPr>
        <w:pStyle w:val="Caption"/>
      </w:pPr>
      <w:r>
        <w:t xml:space="preserve">Figure </w:t>
      </w:r>
      <w:r w:rsidR="00290D34">
        <w:fldChar w:fldCharType="begin"/>
      </w:r>
      <w:r w:rsidR="00290D34">
        <w:instrText xml:space="preserve"> SEQ Figure \* ARABIC </w:instrText>
      </w:r>
      <w:r w:rsidR="00290D34">
        <w:fldChar w:fldCharType="separate"/>
      </w:r>
      <w:r w:rsidR="00BE2BBC">
        <w:rPr>
          <w:noProof/>
        </w:rPr>
        <w:t>5</w:t>
      </w:r>
      <w:r w:rsidR="00290D34">
        <w:rPr>
          <w:noProof/>
        </w:rPr>
        <w:fldChar w:fldCharType="end"/>
      </w:r>
      <w:r>
        <w:t xml:space="preserve">: a) </w:t>
      </w:r>
      <w:r w:rsidR="00D2100F">
        <w:t xml:space="preserve">Dispersion relation for the </w:t>
      </w:r>
      <w:r w:rsidR="000B31C3">
        <w:t>h</w:t>
      </w:r>
      <w:r w:rsidR="00D2100F">
        <w:t xml:space="preserve">yperbolic phonon polariton modes, determined using the 4x4 transfer matrix approach </w:t>
      </w:r>
      <w:r w:rsidR="007F180D">
        <w:t>of</w:t>
      </w:r>
      <w:r w:rsidR="00D2100F">
        <w:t xml:space="preserve"> </w:t>
      </w:r>
      <w:proofErr w:type="spellStart"/>
      <w:r w:rsidR="00D2100F">
        <w:t>Passler</w:t>
      </w:r>
      <w:proofErr w:type="spellEnd"/>
      <w:r w:rsidR="00D2100F">
        <w:t xml:space="preserve"> et. al.</w:t>
      </w:r>
      <w:r w:rsidR="00D2100F">
        <w:fldChar w:fldCharType="begin" w:fldLock="1"/>
      </w:r>
      <w:r w:rsidR="008B2F94">
        <w:instrText>ADDIN CSL_CITATION {"citationItems":[{"id":"ITEM-1","itemData":{"DOI":"10.1364/josab.34.002128","ISSN":"0740-3224","abstract":"We present a generalized 4 $\\times$ 4 matrix formalism for the description of light propagation in birefringent stratified media. In contrast to previous work, our algorithm is capable of treating arbitrarily anisotropic or isotropic, absorbing or non-absorbing materials and is free of discontinous solutions. We calculate the reflection and transmission coefficients and derive equations for the electric field distribution for any number of layers. The algorithm is easily comprehensible and can be straight forwardly implemented in a computer program. To demonstrate the capabilities of the approach, we calculate the reflectivities, electric field distributions, and dispersion curves for surface phonon polaritons excited in the Otto geometry for selected model systems, where we observe several distinct phenomena ranging from critical coupling to mode splitting, and surface phonon polaritons in hyperbolic media.","author":[{"dropping-particle":"","family":"Passler","given":"Nikolai Christian","non-dropping-particle":"","parse-names":false,"suffix":""},{"dropping-particle":"","family":"Paarmann","given":"Alexander","non-dropping-particle":"","parse-names":false,"suffix":""}],"container-title":"Journal of the Optical Society of America B","id":"ITEM-1","issue":"10","issued":{"date-parts":[["2017"]]},"page":"2128","title":"Generalized 4 × 4 matrix formalism for light propagation in anisotropic stratified media: study of surface phonon polaritons in polar dielectric heterostructures","type":"article-journal","volume":"34"},"uris":["http://www.mendeley.com/documents/?uuid=24e45b55-2c67-4ae4-aa57-61f50879f87d"]}],"mendeley":{"formattedCitation":" [47]","plainTextFormattedCitation":" [47]","previouslyFormattedCitation":" [47]"},"properties":{"noteIndex":0},"schema":"https://github.com/citation-style-language/schema/raw/master/csl-citation.json"}</w:instrText>
      </w:r>
      <w:r w:rsidR="00D2100F">
        <w:fldChar w:fldCharType="separate"/>
      </w:r>
      <w:r w:rsidR="002D69D9" w:rsidRPr="002D69D9">
        <w:rPr>
          <w:i w:val="0"/>
          <w:noProof/>
        </w:rPr>
        <w:t> [47]</w:t>
      </w:r>
      <w:r w:rsidR="00D2100F">
        <w:fldChar w:fldCharType="end"/>
      </w:r>
      <w:r w:rsidR="00D2100F">
        <w:t xml:space="preserve"> The black lines show the </w:t>
      </w:r>
      <w:r w:rsidR="005D21A5">
        <w:t xml:space="preserve">bands of </w:t>
      </w:r>
      <w:r w:rsidR="00D2100F">
        <w:t>allowed modes and the red lines</w:t>
      </w:r>
      <w:r w:rsidR="005D21A5">
        <w:t xml:space="preserve"> indicate their widths </w:t>
      </w:r>
      <w:r w:rsidR="00CE2ED6">
        <w:t xml:space="preserve">(at half magnitude) </w:t>
      </w:r>
      <w:r w:rsidR="005D21A5">
        <w:t xml:space="preserve">for the first five allowed HPP modes. </w:t>
      </w:r>
      <w:r w:rsidR="00AF5036">
        <w:t>The</w:t>
      </w:r>
      <w:r w:rsidR="005D21A5">
        <w:t xml:space="preserve"> maximum </w:t>
      </w:r>
      <w:r w:rsidR="000230FC">
        <w:t xml:space="preserve">in-pane </w:t>
      </w:r>
      <w:r w:rsidR="005D21A5">
        <w:t xml:space="preserve">momentum </w:t>
      </w:r>
      <w:r w:rsidR="00CD3E3D">
        <w:t xml:space="preserve">available </w:t>
      </w:r>
      <w:r w:rsidR="005D21A5">
        <w:t xml:space="preserve">in a single phonon Raman process </w:t>
      </w:r>
      <w:r w:rsidR="00CD3E3D">
        <w:t xml:space="preserve">based on the incident angle of the beam </w:t>
      </w:r>
      <w:r w:rsidR="000230FC">
        <w:t xml:space="preserve">from the 0.5 NA objective </w:t>
      </w:r>
      <w:r w:rsidR="00CD3E3D">
        <w:t>is 15050 cm</w:t>
      </w:r>
      <w:r w:rsidR="00CD3E3D" w:rsidRPr="00012776">
        <w:rPr>
          <w:vertAlign w:val="superscript"/>
        </w:rPr>
        <w:t>-1</w:t>
      </w:r>
      <w:r w:rsidR="00CD3E3D">
        <w:t xml:space="preserve"> at the A2s</w:t>
      </w:r>
      <w:r w:rsidR="009F47FC">
        <w:t xml:space="preserve"> energy</w:t>
      </w:r>
      <w:r w:rsidR="00CD3E3D">
        <w:t>.</w:t>
      </w:r>
      <w:r w:rsidR="007F04B9">
        <w:t xml:space="preserve"> This momentum conserving limit is marked with a</w:t>
      </w:r>
      <w:r w:rsidR="00CD3E3D">
        <w:t xml:space="preserve"> solid blue line</w:t>
      </w:r>
      <w:r w:rsidR="005D21A5">
        <w:t xml:space="preserve"> </w:t>
      </w:r>
      <w:r w:rsidR="00CD3E3D">
        <w:t>labelled MCL</w:t>
      </w:r>
      <w:r w:rsidR="00EC7CB4">
        <w:t xml:space="preserve">. Five times this limit is also marked with a dashed blue line. </w:t>
      </w:r>
      <w:r w:rsidR="005D21A5">
        <w:t xml:space="preserve">b) shows a Raman spectrum taken on the </w:t>
      </w:r>
      <w:proofErr w:type="spellStart"/>
      <w:r w:rsidR="005D21A5">
        <w:t>hBN</w:t>
      </w:r>
      <w:proofErr w:type="spellEnd"/>
      <w:r w:rsidR="005D21A5">
        <w:t xml:space="preserve"> encapsulated WSe</w:t>
      </w:r>
      <w:r w:rsidR="005D21A5" w:rsidRPr="005D21A5">
        <w:rPr>
          <w:vertAlign w:val="subscript"/>
        </w:rPr>
        <w:t>2</w:t>
      </w:r>
      <w:r w:rsidR="005D21A5">
        <w:t xml:space="preserve"> monolayer sample with an excitation energy of 1.866 eV, on resonance with the WSe</w:t>
      </w:r>
      <w:r w:rsidR="005D21A5" w:rsidRPr="005D21A5">
        <w:rPr>
          <w:vertAlign w:val="subscript"/>
        </w:rPr>
        <w:t>2</w:t>
      </w:r>
      <w:r w:rsidR="005D21A5">
        <w:t xml:space="preserve"> A2s exciton. </w:t>
      </w:r>
      <w:r w:rsidR="00687AFB">
        <w:t xml:space="preserve">The </w:t>
      </w:r>
      <w:proofErr w:type="spellStart"/>
      <w:r w:rsidR="00687AFB">
        <w:t>hBN</w:t>
      </w:r>
      <w:proofErr w:type="spellEnd"/>
      <w:r w:rsidR="00687AFB">
        <w:t xml:space="preserve"> TO and LO frequencies </w:t>
      </w:r>
      <w:r w:rsidR="00D65EF4">
        <w:t>of 760 and 825 cm</w:t>
      </w:r>
      <w:r w:rsidR="00D65EF4" w:rsidRPr="00D65EF4">
        <w:rPr>
          <w:vertAlign w:val="superscript"/>
        </w:rPr>
        <w:t>-1</w:t>
      </w:r>
      <w:r w:rsidR="00D65EF4">
        <w:t xml:space="preserve"> </w:t>
      </w:r>
      <w:r w:rsidR="00687AFB">
        <w:t>are marked with dashed vertical lines</w:t>
      </w:r>
      <w:r w:rsidR="00D65EF4">
        <w:t>, between which is the Reststrahlen band.</w:t>
      </w:r>
    </w:p>
    <w:p w14:paraId="462BBB5B" w14:textId="3D9F7772" w:rsidR="00C225ED" w:rsidRDefault="00C225ED" w:rsidP="00C225ED">
      <w:r>
        <w:t xml:space="preserve">The results set out in this paper add considerably to our knowledge about the </w:t>
      </w:r>
      <w:proofErr w:type="spellStart"/>
      <w:r>
        <w:t>hBN</w:t>
      </w:r>
      <w:proofErr w:type="spellEnd"/>
      <w:r>
        <w:t xml:space="preserve"> HPP Raman features observed previously in </w:t>
      </w:r>
      <w:proofErr w:type="spellStart"/>
      <w:r>
        <w:t>hBN</w:t>
      </w:r>
      <w:proofErr w:type="spellEnd"/>
      <w:r>
        <w:t xml:space="preserve"> encapsulated WSe</w:t>
      </w:r>
      <w:r w:rsidRPr="00F65D5F">
        <w:rPr>
          <w:vertAlign w:val="subscript"/>
        </w:rPr>
        <w:t>2</w:t>
      </w:r>
      <w:r>
        <w:t xml:space="preserve"> structures. In </w:t>
      </w:r>
      <w:r w:rsidR="005948AD">
        <w:t>WSe</w:t>
      </w:r>
      <w:r w:rsidR="005948AD" w:rsidRPr="0071490E">
        <w:rPr>
          <w:vertAlign w:val="subscript"/>
        </w:rPr>
        <w:t>2,</w:t>
      </w:r>
      <w:r>
        <w:t xml:space="preserve"> we have observed outgoing resonances with the A2s and A3s excitonic states for the first time. Th</w:t>
      </w:r>
      <w:r w:rsidR="00DA207F">
        <w:t>e outgoing resonance with the A</w:t>
      </w:r>
      <w:r>
        <w:t xml:space="preserve">3s exciton is the first time this exciton has been detected in resonance Raman. In </w:t>
      </w:r>
      <w:r w:rsidR="005948AD">
        <w:t>MoSe</w:t>
      </w:r>
      <w:r w:rsidR="005948AD" w:rsidRPr="007A33F6">
        <w:rPr>
          <w:vertAlign w:val="subscript"/>
        </w:rPr>
        <w:t>2,</w:t>
      </w:r>
      <w:r>
        <w:t xml:space="preserve"> we have observed </w:t>
      </w:r>
      <w:proofErr w:type="spellStart"/>
      <w:r>
        <w:t>hBN</w:t>
      </w:r>
      <w:proofErr w:type="spellEnd"/>
      <w:r>
        <w:t xml:space="preserve"> HPP features for the first time. In this </w:t>
      </w:r>
      <w:r w:rsidR="005948AD">
        <w:t>material,</w:t>
      </w:r>
      <w:r>
        <w:t xml:space="preserve"> they are associated with double resonances with the incoming photons resonant with the A2s or B2s excitons and the outgoing photons resonant with the A1s or B1s excitons respectively. From the MoSe</w:t>
      </w:r>
      <w:r w:rsidRPr="000705AE">
        <w:rPr>
          <w:vertAlign w:val="subscript"/>
        </w:rPr>
        <w:t>2</w:t>
      </w:r>
      <w:r>
        <w:t xml:space="preserve"> </w:t>
      </w:r>
      <w:r w:rsidR="005948AD">
        <w:t>spectra,</w:t>
      </w:r>
      <w:r>
        <w:t xml:space="preserve"> we can deduce that in this material the upper HPP feature involves emission of a HPP and </w:t>
      </w:r>
      <w:r w:rsidR="00EF59DF">
        <w:t xml:space="preserve">either </w:t>
      </w:r>
      <w:r>
        <w:t xml:space="preserve">an </w:t>
      </w:r>
      <w:r w:rsidR="00370324">
        <w:t>A</w:t>
      </w:r>
      <w:r w:rsidR="00370324" w:rsidRPr="00370324">
        <w:rPr>
          <w:vertAlign w:val="subscript"/>
        </w:rPr>
        <w:t>1</w:t>
      </w:r>
      <w:r w:rsidR="00370324">
        <w:rPr>
          <w:rFonts w:cstheme="minorHAnsi"/>
        </w:rPr>
        <w:t>′</w:t>
      </w:r>
      <w:r>
        <w:t xml:space="preserve"> or E</w:t>
      </w:r>
      <w:r w:rsidR="00370324">
        <w:rPr>
          <w:rFonts w:cstheme="minorHAnsi"/>
        </w:rPr>
        <w:t>′</w:t>
      </w:r>
      <w:r>
        <w:t xml:space="preserve"> phonon</w:t>
      </w:r>
      <w:r w:rsidR="00EF59DF">
        <w:t>, with both cases contributing to the overall lineshape</w:t>
      </w:r>
      <w:r>
        <w:t>. It is quite likely that this is also true for WSe</w:t>
      </w:r>
      <w:r w:rsidRPr="0071490E">
        <w:rPr>
          <w:vertAlign w:val="subscript"/>
        </w:rPr>
        <w:t>2</w:t>
      </w:r>
      <w:r>
        <w:t xml:space="preserve"> but the degeneracy of the phonons in this material makes this difficult to confirm. </w:t>
      </w:r>
    </w:p>
    <w:p w14:paraId="16BF593E" w14:textId="60CEA92F" w:rsidR="00C225ED" w:rsidRPr="00126451" w:rsidRDefault="005948AD" w:rsidP="00C225ED">
      <w:r>
        <w:t>However,</w:t>
      </w:r>
      <w:r w:rsidR="00C225ED">
        <w:t xml:space="preserve"> the most important outcomes of this study are associated with the HPP. </w:t>
      </w:r>
      <w:r>
        <w:t>Firstly,</w:t>
      </w:r>
      <w:r w:rsidR="00C225ED">
        <w:t xml:space="preserve"> </w:t>
      </w:r>
      <w:proofErr w:type="gramStart"/>
      <w:r w:rsidR="00C225ED">
        <w:t>it is clear that compared</w:t>
      </w:r>
      <w:proofErr w:type="gramEnd"/>
      <w:r w:rsidR="00C225ED">
        <w:t xml:space="preserve"> to IR reflectivity measurements, resonance Raman scattering allows access to a much greater range of HPP with larger wavevectors. Even momentum conserving Raman allows access to wavevectors a factor of ten greater than accessible by IR measurements and there is good evidence that Raman scattering is not momentum conserving allowing even larger wavevector modes to be studied. In </w:t>
      </w:r>
      <w:r>
        <w:t>addition,</w:t>
      </w:r>
      <w:r w:rsidR="00C225ED">
        <w:t xml:space="preserve"> there is a mystery as to how Raman scattering can occur at Raman shifts below the lower bound on the Reststrahlen band determined from IR measurements. The solution to this mystery may give us insights into HPP </w:t>
      </w:r>
      <w:r>
        <w:t>that</w:t>
      </w:r>
      <w:r w:rsidR="00C225ED">
        <w:t xml:space="preserve"> cannot be achieved via other techniques. </w:t>
      </w:r>
      <w:r w:rsidR="00482E5E">
        <w:t xml:space="preserve">The insights need not be restricted to HPP associated with the layers of </w:t>
      </w:r>
      <w:proofErr w:type="spellStart"/>
      <w:r w:rsidR="00482E5E">
        <w:t>hBN</w:t>
      </w:r>
      <w:proofErr w:type="spellEnd"/>
      <w:r w:rsidR="00482E5E">
        <w:t>. It is possible to transfer exfoliated T</w:t>
      </w:r>
      <w:r w:rsidR="00266FE3">
        <w:t xml:space="preserve">MD </w:t>
      </w:r>
      <w:r w:rsidR="00482E5E">
        <w:t>flakes onto a wide range of substrates</w:t>
      </w:r>
      <w:r w:rsidR="00474875">
        <w:t>.</w:t>
      </w:r>
      <w:r w:rsidR="00482E5E">
        <w:t xml:space="preserve"> </w:t>
      </w:r>
      <w:r w:rsidR="00474875">
        <w:t xml:space="preserve">This </w:t>
      </w:r>
      <w:r w:rsidR="00482E5E">
        <w:t xml:space="preserve">suggests they could make an ideal probe for HPP associated with a wide range of materials and metamaterials. This paper shows that doing this will give an insight into HPP in these structures </w:t>
      </w:r>
      <w:r w:rsidR="00474875">
        <w:t>that</w:t>
      </w:r>
      <w:r w:rsidR="00482E5E">
        <w:t xml:space="preserve"> is difficult to achieve in other ways. </w:t>
      </w:r>
    </w:p>
    <w:p w14:paraId="52DF3B9A" w14:textId="3017EE9B" w:rsidR="00C225ED" w:rsidRDefault="00C225ED" w:rsidP="00C225ED"/>
    <w:p w14:paraId="29894ECB" w14:textId="77777777" w:rsidR="008F49B4" w:rsidRDefault="008F49B4" w:rsidP="00C225ED">
      <w:pPr>
        <w:rPr>
          <w:b/>
          <w:bCs/>
        </w:rPr>
      </w:pPr>
    </w:p>
    <w:p w14:paraId="21296A75" w14:textId="1B65C027" w:rsidR="00111667" w:rsidRDefault="002A16AE" w:rsidP="00C225ED">
      <w:pPr>
        <w:rPr>
          <w:b/>
          <w:bCs/>
        </w:rPr>
      </w:pPr>
      <w:r>
        <w:rPr>
          <w:b/>
          <w:bCs/>
        </w:rPr>
        <w:lastRenderedPageBreak/>
        <w:t>Methods</w:t>
      </w:r>
    </w:p>
    <w:p w14:paraId="40E55393" w14:textId="68E6E50D" w:rsidR="00F803BA" w:rsidRDefault="006700E0" w:rsidP="002A16AE">
      <w:pPr>
        <w:pStyle w:val="NoSpacing"/>
      </w:pPr>
      <w:r>
        <w:t xml:space="preserve">The </w:t>
      </w:r>
      <w:proofErr w:type="spellStart"/>
      <w:r w:rsidR="00824C57">
        <w:t>hBN</w:t>
      </w:r>
      <w:proofErr w:type="spellEnd"/>
      <w:r w:rsidR="00824C57">
        <w:t xml:space="preserve"> encapsulated monolayer MoSe</w:t>
      </w:r>
      <w:r w:rsidR="00824C57" w:rsidRPr="00824C57">
        <w:rPr>
          <w:vertAlign w:val="subscript"/>
        </w:rPr>
        <w:t>2</w:t>
      </w:r>
      <w:r w:rsidR="00824C57">
        <w:t xml:space="preserve"> and WSe</w:t>
      </w:r>
      <w:r w:rsidR="00824C57" w:rsidRPr="00824C57">
        <w:rPr>
          <w:vertAlign w:val="subscript"/>
        </w:rPr>
        <w:t>2</w:t>
      </w:r>
      <w:r w:rsidR="00824C57">
        <w:t xml:space="preserve"> samples </w:t>
      </w:r>
      <w:r w:rsidR="006A1E4B">
        <w:t xml:space="preserve">were fabricated </w:t>
      </w:r>
      <w:r w:rsidR="00C937ED">
        <w:t xml:space="preserve">by hot pickup </w:t>
      </w:r>
      <w:r w:rsidR="00155167">
        <w:t xml:space="preserve">using a dry polycarbonate on PDMS stamp </w:t>
      </w:r>
      <w:r w:rsidR="00F06847">
        <w:t>from individual mechanically exfoliated monolayers</w:t>
      </w:r>
      <w:r w:rsidR="00FD6212">
        <w:fldChar w:fldCharType="begin" w:fldLock="1"/>
      </w:r>
      <w:r w:rsidR="002F62F5">
        <w:instrText>ADDIN CSL_CITATION {"citationItems":[{"id":"ITEM-1","itemData":{"DOI":"10.1063/1.4886096","ISSN":"00036951","abstract":"We present a fast method to fabricate high quality heterostructure devices by picking up crystals of arbitrary sizes. Bilayer graphene is encapsulated with hexagonal boron nitride to demonstrate this approach, showing good electronic quality with mobilities ranging from 17 000 cm2 V-1 s-1 at room temperature to 49 000 cm2 V-1 s-1 at 4.2 K, and entering the quantum Hall regime below 0.5 T. This method provides a strong and useful tool for the fabrication of future high quality layered crystal devices.","author":[{"dropping-particle":"","family":"Zomer","given":"P. J.","non-dropping-particle":"","parse-names":false,"suffix":""},{"dropping-particle":"","family":"Guimarães","given":"M. H.D.","non-dropping-particle":"","parse-names":false,"suffix":""},{"dropping-particle":"","family":"Brant","given":"J. C.","non-dropping-particle":"","parse-names":false,"suffix":""},{"dropping-particle":"","family":"Tombros","given":"N.","non-dropping-particle":"","parse-names":false,"suffix":""},{"dropping-particle":"","family":"Wees","given":"B. J.","non-dropping-particle":"Van","parse-names":false,"suffix":""}],"container-title":"Applied Physics Letters","id":"ITEM-1","issue":"1","issued":{"date-parts":[["2014"]]},"page":"013101","title":"Fast pick up technique for high quality heterostructures of bilayer graphene and hexagonal boron nitride","type":"article-journal","volume":"105"},"uris":["http://www.mendeley.com/documents/?uuid=786342c2-7253-4be4-97a2-51ded9096214"]}],"mendeley":{"formattedCitation":" [50]","plainTextFormattedCitation":" [50]","previouslyFormattedCitation":" [50]"},"properties":{"noteIndex":0},"schema":"https://github.com/citation-style-language/schema/raw/master/csl-citation.json"}</w:instrText>
      </w:r>
      <w:r w:rsidR="00FD6212">
        <w:fldChar w:fldCharType="separate"/>
      </w:r>
      <w:r w:rsidR="002D69D9" w:rsidRPr="002D69D9">
        <w:rPr>
          <w:noProof/>
        </w:rPr>
        <w:t> [50]</w:t>
      </w:r>
      <w:r w:rsidR="00FD6212">
        <w:fldChar w:fldCharType="end"/>
      </w:r>
      <w:r w:rsidR="00462729">
        <w:t>.</w:t>
      </w:r>
      <w:r w:rsidR="00F06847">
        <w:t xml:space="preserve"> </w:t>
      </w:r>
      <w:r w:rsidR="00F9166D">
        <w:t>The WSe</w:t>
      </w:r>
      <w:r w:rsidR="00F9166D" w:rsidRPr="00AC220F">
        <w:rPr>
          <w:vertAlign w:val="subscript"/>
        </w:rPr>
        <w:t>2</w:t>
      </w:r>
      <w:r w:rsidR="00F9166D">
        <w:t xml:space="preserve"> sample was </w:t>
      </w:r>
      <w:r w:rsidR="00023D5F">
        <w:t xml:space="preserve">encased within a top </w:t>
      </w:r>
      <w:r w:rsidR="00D877E5">
        <w:t xml:space="preserve">36 nm, and bottom 27 nm, thick </w:t>
      </w:r>
      <w:proofErr w:type="spellStart"/>
      <w:r w:rsidR="00D877E5">
        <w:t>hBN</w:t>
      </w:r>
      <w:proofErr w:type="spellEnd"/>
      <w:r w:rsidR="00D877E5">
        <w:t xml:space="preserve"> layer</w:t>
      </w:r>
      <w:r w:rsidR="00BB3800">
        <w:t xml:space="preserve">. The </w:t>
      </w:r>
      <w:r w:rsidR="000C746C">
        <w:t xml:space="preserve">bottom </w:t>
      </w:r>
      <w:proofErr w:type="spellStart"/>
      <w:r w:rsidR="000C746C">
        <w:t>hBN</w:t>
      </w:r>
      <w:proofErr w:type="spellEnd"/>
      <w:r w:rsidR="000C746C">
        <w:t xml:space="preserve"> layer was on top of a 20 nm graphite layer </w:t>
      </w:r>
      <w:r w:rsidR="00CD3432">
        <w:t xml:space="preserve">which sat atop a </w:t>
      </w:r>
      <w:r w:rsidR="005A4163">
        <w:t>300</w:t>
      </w:r>
      <w:r w:rsidR="00CD3432">
        <w:t xml:space="preserve"> nm thick SiO</w:t>
      </w:r>
      <w:r w:rsidR="00CD3432" w:rsidRPr="00AC220F">
        <w:rPr>
          <w:vertAlign w:val="subscript"/>
        </w:rPr>
        <w:t>2</w:t>
      </w:r>
      <w:r w:rsidR="00CD3432">
        <w:t xml:space="preserve"> coated </w:t>
      </w:r>
      <w:r w:rsidR="00A66347">
        <w:t>Si wafer.</w:t>
      </w:r>
      <w:r w:rsidR="00AC220F">
        <w:t xml:space="preserve"> </w:t>
      </w:r>
      <w:r w:rsidR="005A4163">
        <w:t>The MoSe</w:t>
      </w:r>
      <w:r w:rsidR="005A4163" w:rsidRPr="005A4163">
        <w:rPr>
          <w:vertAlign w:val="subscript"/>
        </w:rPr>
        <w:t>2</w:t>
      </w:r>
      <w:r w:rsidR="005A4163">
        <w:t xml:space="preserve"> sample followed the same structure, with </w:t>
      </w:r>
      <w:r w:rsidR="009A3337">
        <w:t xml:space="preserve">top and bottom </w:t>
      </w:r>
      <w:proofErr w:type="spellStart"/>
      <w:r w:rsidR="009A3337">
        <w:t>hBN</w:t>
      </w:r>
      <w:proofErr w:type="spellEnd"/>
      <w:r w:rsidR="009A3337">
        <w:t xml:space="preserve"> thicknesses of </w:t>
      </w:r>
      <w:r w:rsidR="00482963">
        <w:t>3</w:t>
      </w:r>
      <w:r w:rsidR="009A3337">
        <w:t xml:space="preserve">0 and </w:t>
      </w:r>
      <w:r w:rsidR="00482963">
        <w:t>2</w:t>
      </w:r>
      <w:r w:rsidR="009A3337">
        <w:t xml:space="preserve">0 nm respectively and a </w:t>
      </w:r>
      <w:r w:rsidR="00482963">
        <w:t>4</w:t>
      </w:r>
      <w:r w:rsidR="003F4489">
        <w:t xml:space="preserve"> </w:t>
      </w:r>
      <w:r w:rsidR="00482963">
        <w:t xml:space="preserve">nm graphite thickness. </w:t>
      </w:r>
      <w:r w:rsidR="004A5BB2">
        <w:t>These are the same samples that feature in a larger resonance Raman study</w:t>
      </w:r>
      <w:r w:rsidR="00055EBE">
        <w:fldChar w:fldCharType="begin" w:fldLock="1"/>
      </w:r>
      <w:r w:rsidR="008B2F94">
        <w:instrText>ADDIN CSL_CITATION {"citationItems":[{"id":"ITEM-1","itemData":{"abstract":"We present a high-resolution resonance Raman study of hBN encapsulated MoSe2 and WSe2 monolayers at 4 K using excitation energies from 1.6 eV to 2.25 eV. We report resonances with the WSe2 A2s and MoSe2 A2s and B2s excited Rydberg states despite their low oscillator strength. When resonant with the 2s states we identify new Raman peaks which are associated with intravalley scattering between different Rydberg states via optical phonons. By calibrating the Raman scattering efficiency and separately constraining the electric dipole matrix elements, we reveal that the scattering rates for k=0 optical phonons are comparable for both 1s and 2s states despite differences in the envelope functions. We also observe multiple new dispersive Raman peaks including a peak at the WSe2 A2s resonance that demonstrates non-linear dispersion and peak-splitting behavior that suggests that the dispersion relations for dark excitonic states at energies near the 2s state are extremely complex.","author":[{"dropping-particle":"","family":"McDonnell","given":"Liam P.","non-dropping-particle":"","parse-names":false,"suffix":""},{"dropping-particle":"","family":"Viner","given":"Jacob","non-dropping-particle":"","parse-names":false,"suffix":""},{"dropping-particle":"","family":"Rivera","given":"Pasqual","non-dropping-particle":"","parse-names":false,"suffix":""},{"dropping-particle":"","family":"Xu","given":"Xiaodong","non-dropping-particle":"","parse-names":false,"suffix":""},{"dropping-particle":"","family":"Smith","given":"David C.","non-dropping-particle":"","parse-names":false,"suffix":""}],"container-title":"2D Materials","id":"ITEM-1","issue":"4","issued":{"date-parts":[["2020"]]},"page":"045008","title":"Observation of Intravalley Phonon Scattering of 2s Excitons in MoSe2 and WSe2 Monolayers","type":"article-journal","volume":"7"},"uris":["http://www.mendeley.com/documents/?uuid=574e7f39-685a-4bb7-b154-fa00c35db2f8"]},{"id":"ITEM-2","itemData":{"DOI":"10.1088/2053-1583/abe778","ISSN":"2053-1583","abstract":"Hybridisation of electronic bands of two-dimensional materials, assembled into twistronic heterostructures, enables one to tune their optoelectronic properties by selecting conditions for resonant interlayer hybridisation. Resonant interlayer hybridisation qualitatively modifies the excitons in such heterostructures, transforming these optically active modes into superposition states of interlayer and intralayer excitons. For MoSe2/WSe2 heterostructures, strong hybridization occurs between the holes in the spin-split valence band of WSe2 and in the top valence band of MoSe2, especially when both are bound to the same electron in the lowest conduction band of WSe2. Here we use resonance Raman scattering to provide direct evidence for the hybridisation of excitons in twistronic MoSe2/WSe2 structures, by observing scattering of specific excitons by phonons in both WSe2 and MoSe2. We also demonstrate that resonance Raman scattering spectroscopy opens up a wide range of possibilities for quantifying the layer composition of the superposition states of the exciton and the interlayer hybridisation parameters in heterostructures of two-dimensional materials.","author":[{"dropping-particle":"","family":"McDonnell","given":"Liam P.","non-dropping-particle":"","parse-names":false,"suffix":""},{"dropping-particle":"","family":"Viner","given":"Jacob J S","non-dropping-particle":"","parse-names":false,"suffix":""},{"dropping-particle":"","family":"Ruiz-Tijerina","given":"David A.","non-dropping-particle":"","parse-names":false,"suffix":""},{"dropping-particle":"","family":"Rivera","given":"Pasqual","non-dropping-particle":"","parse-names":false,"suffix":""},{"dropping-particle":"","family":"Xu","given":"Xiaodong","non-dropping-particle":"","parse-names":false,"suffix":""},{"dropping-particle":"","family":"Fal’ko","given":"Vladimir I.","non-dropping-particle":"","parse-names":false,"suffix":""},{"dropping-particle":"","family":"Smith","given":"David C.","non-dropping-particle":"","parse-names":false,"suffix":""}],"container-title":"2D Materials","id":"ITEM-2","issue":"3","issued":{"date-parts":[["2021","7","1"]]},"page":"035009","title":"Superposition of intra- and inter-layer excitons in twistronic MoSe2 /WSe2 bilayers probed by resonant Raman scattering","type":"article-journal","volume":"8"},"uris":["http://www.mendeley.com/documents/?uuid=94fbd261-8f88-41f2-bcde-ff1eb54463d8"]}],"mendeley":{"formattedCitation":" [43,51]","plainTextFormattedCitation":" [43,51]","previouslyFormattedCitation":" [43,51]"},"properties":{"noteIndex":0},"schema":"https://github.com/citation-style-language/schema/raw/master/csl-citation.json"}</w:instrText>
      </w:r>
      <w:r w:rsidR="00055EBE">
        <w:fldChar w:fldCharType="separate"/>
      </w:r>
      <w:r w:rsidR="002D69D9" w:rsidRPr="002D69D9">
        <w:rPr>
          <w:noProof/>
        </w:rPr>
        <w:t> [43,51]</w:t>
      </w:r>
      <w:r w:rsidR="00055EBE">
        <w:fldChar w:fldCharType="end"/>
      </w:r>
      <w:r w:rsidR="00D46EA5">
        <w:t xml:space="preserve"> with the same experimental setup. The </w:t>
      </w:r>
      <w:r w:rsidR="005C29C3">
        <w:t xml:space="preserve">measurements presented here were performed with the sample under vacuum at 4 K </w:t>
      </w:r>
      <w:r w:rsidR="00656E6A">
        <w:t xml:space="preserve">in a helium flow cryostat. </w:t>
      </w:r>
      <w:r w:rsidR="008B0160">
        <w:t xml:space="preserve">A Coherent Mira 900 </w:t>
      </w:r>
      <w:proofErr w:type="spellStart"/>
      <w:proofErr w:type="gramStart"/>
      <w:r w:rsidR="008B0160">
        <w:t>Ti:Sapphire</w:t>
      </w:r>
      <w:proofErr w:type="spellEnd"/>
      <w:proofErr w:type="gramEnd"/>
      <w:r w:rsidR="008B0160">
        <w:t xml:space="preserve"> </w:t>
      </w:r>
      <w:r w:rsidR="00E22EED">
        <w:t xml:space="preserve">laser in CW mode and a </w:t>
      </w:r>
      <w:r w:rsidR="005A27E1">
        <w:t xml:space="preserve">Coherent CR-599 </w:t>
      </w:r>
      <w:r w:rsidR="00F82F26">
        <w:t xml:space="preserve">CW </w:t>
      </w:r>
      <w:r w:rsidR="005A27E1">
        <w:t xml:space="preserve">dye laser </w:t>
      </w:r>
      <w:r w:rsidR="00F82F26">
        <w:t>were used to excite the samples</w:t>
      </w:r>
      <w:r w:rsidR="00382268">
        <w:t xml:space="preserve"> </w:t>
      </w:r>
      <w:r w:rsidR="00EB1CCA">
        <w:t xml:space="preserve">in backscattering geometry </w:t>
      </w:r>
      <w:r w:rsidR="00382268">
        <w:t xml:space="preserve">via a 50x 0.5 NA long working distance microscope objective. </w:t>
      </w:r>
      <w:r w:rsidR="00DF64FB">
        <w:t xml:space="preserve">This allowed Raman spectra to be taken with excitation energies from 1.60 to 2.24 eV. </w:t>
      </w:r>
      <w:r w:rsidR="00EB1CCA">
        <w:t xml:space="preserve">The incident power on the sample was </w:t>
      </w:r>
      <w:r w:rsidR="00E14EE2">
        <w:t xml:space="preserve">100 µW. </w:t>
      </w:r>
      <w:r w:rsidR="00382268">
        <w:t xml:space="preserve">The Raman spectra were measured with a TriVista 555 </w:t>
      </w:r>
      <w:r w:rsidR="00C25D4B">
        <w:t xml:space="preserve">spectrometer </w:t>
      </w:r>
      <w:r w:rsidR="00390280">
        <w:t>with t</w:t>
      </w:r>
      <w:r w:rsidR="00160456">
        <w:t xml:space="preserve">he first </w:t>
      </w:r>
      <w:r w:rsidR="00DF64FB">
        <w:t>two</w:t>
      </w:r>
      <w:r w:rsidR="00160456">
        <w:t xml:space="preserve"> stages of the spectrometer set </w:t>
      </w:r>
      <w:r w:rsidR="00DF64FB">
        <w:t>in subtractive mode</w:t>
      </w:r>
      <w:r w:rsidR="000331DD" w:rsidRPr="000331DD">
        <w:t xml:space="preserve"> </w:t>
      </w:r>
      <w:r w:rsidR="000331DD">
        <w:t>and a liquid nitrogen cooled CCD</w:t>
      </w:r>
      <w:r w:rsidR="00390280">
        <w:t>.</w:t>
      </w:r>
    </w:p>
    <w:p w14:paraId="6CB524A0" w14:textId="77777777" w:rsidR="00B25277" w:rsidRDefault="00B25277" w:rsidP="002A16AE">
      <w:pPr>
        <w:pStyle w:val="NoSpacing"/>
      </w:pPr>
    </w:p>
    <w:p w14:paraId="0860FFA3" w14:textId="12FCC8C0" w:rsidR="00B25277" w:rsidRDefault="00253089" w:rsidP="002A16AE">
      <w:pPr>
        <w:pStyle w:val="NoSpacing"/>
      </w:pPr>
      <w:r>
        <w:t xml:space="preserve">Linear polarisers were placed in the exciting </w:t>
      </w:r>
      <w:r w:rsidR="00A62080">
        <w:t xml:space="preserve">laser </w:t>
      </w:r>
      <w:r>
        <w:t xml:space="preserve">beam </w:t>
      </w:r>
      <w:r w:rsidR="00A62080">
        <w:t xml:space="preserve">before the sample and </w:t>
      </w:r>
      <w:r w:rsidR="005D13A5">
        <w:t xml:space="preserve">in between the sample and spectrometer. </w:t>
      </w:r>
      <w:r w:rsidR="000137C3">
        <w:t xml:space="preserve">For each excitation energy, </w:t>
      </w:r>
      <w:r w:rsidR="00325C18">
        <w:t xml:space="preserve">Raman spectra were taken </w:t>
      </w:r>
      <w:r w:rsidR="00041E7B">
        <w:t xml:space="preserve">with </w:t>
      </w:r>
      <w:r w:rsidR="005D13A5">
        <w:t>these polarisers set</w:t>
      </w:r>
      <w:r w:rsidR="00325C18">
        <w:t xml:space="preserve"> co-linear and</w:t>
      </w:r>
      <w:r w:rsidR="004675D4">
        <w:t xml:space="preserve"> with them</w:t>
      </w:r>
      <w:r w:rsidR="00325C18">
        <w:t xml:space="preserve"> crossed</w:t>
      </w:r>
      <w:r w:rsidR="004675D4">
        <w:t>.</w:t>
      </w:r>
      <w:r w:rsidR="00EC7BA1">
        <w:t xml:space="preserve"> </w:t>
      </w:r>
      <w:r w:rsidR="00733D8C">
        <w:t xml:space="preserve">The crossed polariser spectra were subtracted from the co-linear spectra </w:t>
      </w:r>
      <w:r w:rsidR="00C03E7B">
        <w:t xml:space="preserve">which had the effect of removing </w:t>
      </w:r>
      <w:r w:rsidR="00571492">
        <w:t xml:space="preserve">the </w:t>
      </w:r>
      <w:r w:rsidR="00413123">
        <w:t>photoluminescence</w:t>
      </w:r>
      <w:r w:rsidR="00571492">
        <w:t xml:space="preserve"> </w:t>
      </w:r>
      <w:r w:rsidR="00E34A38">
        <w:t xml:space="preserve">(PL) </w:t>
      </w:r>
      <w:r w:rsidR="00413123">
        <w:t xml:space="preserve">signal whilst preserving the Raman signal. </w:t>
      </w:r>
      <w:r w:rsidR="00E97068">
        <w:t xml:space="preserve">At energies where </w:t>
      </w:r>
      <w:r w:rsidR="00E059CE">
        <w:t xml:space="preserve">PL signal </w:t>
      </w:r>
      <w:r w:rsidR="00906C89">
        <w:t xml:space="preserve">in the spectrum </w:t>
      </w:r>
      <w:r w:rsidR="00E059CE">
        <w:t>was many orders of magnitude greater than the Raman, such as near the A1s exciton energy</w:t>
      </w:r>
      <w:r w:rsidR="00906C89">
        <w:t xml:space="preserve">, </w:t>
      </w:r>
      <w:r w:rsidR="0084298B">
        <w:t xml:space="preserve">residual PL </w:t>
      </w:r>
      <w:r w:rsidR="00205BC4">
        <w:t>was present after subtraction.</w:t>
      </w:r>
      <w:r w:rsidR="00B25277">
        <w:t xml:space="preserve"> </w:t>
      </w:r>
    </w:p>
    <w:p w14:paraId="62F6665A" w14:textId="77777777" w:rsidR="00B25277" w:rsidRDefault="00B25277" w:rsidP="002A16AE">
      <w:pPr>
        <w:pStyle w:val="NoSpacing"/>
      </w:pPr>
    </w:p>
    <w:p w14:paraId="725D4D8E" w14:textId="7EE19665" w:rsidR="002A16AE" w:rsidRPr="002A16AE" w:rsidRDefault="00DD2692" w:rsidP="002A16AE">
      <w:pPr>
        <w:pStyle w:val="NoSpacing"/>
      </w:pPr>
      <w:r>
        <w:t>The Raman signal from the SiO</w:t>
      </w:r>
      <w:r w:rsidRPr="00DD2692">
        <w:rPr>
          <w:vertAlign w:val="subscript"/>
        </w:rPr>
        <w:t>2</w:t>
      </w:r>
      <w:r>
        <w:t xml:space="preserve"> coated Si substrate was used </w:t>
      </w:r>
      <w:r w:rsidR="002D0C4D">
        <w:t>to calibrate the Raman spectra for frequency</w:t>
      </w:r>
      <w:r w:rsidR="009B19E7">
        <w:t xml:space="preserve">. </w:t>
      </w:r>
      <w:r w:rsidR="008C1A01">
        <w:t>The intensity of the Si peak was used</w:t>
      </w:r>
      <w:r w:rsidR="00FA1159">
        <w:t xml:space="preserve"> </w:t>
      </w:r>
      <w:r w:rsidR="0053591B">
        <w:t xml:space="preserve">with </w:t>
      </w:r>
      <w:r w:rsidR="00E66DAD">
        <w:t>Si resonance Raman data</w:t>
      </w:r>
      <w:r w:rsidR="0053591B">
        <w:t xml:space="preserve"> from literature</w:t>
      </w:r>
      <w:r w:rsidR="00E66DAD">
        <w:fldChar w:fldCharType="begin" w:fldLock="1"/>
      </w:r>
      <w:r w:rsidR="008B2F94">
        <w:instrText>ADDIN CSL_CITATION {"citationItems":[{"id":"ITEM-1","itemData":{"DOI":"10.1016/j.ssc.2011.01.011","ISSN":"00381098","abstract":"The absolute Raman cross section σRS of the first-order 519 cm -1 optical phonon in silicon was measured using a small temperature-controlled blackbody for the signal calibration of the Raman system. Measurements were made with a 25-mil thick (001) silicon sample located in the focal plane of a 20-mm effective focal length (EFL) lens using 785-, 1064-, and 1535-nm CW pump lasers for the excitation of Raman scattering. The pump beam was polarized along the [100] axis of the silicon sample. Values of 1.0±0.2×10-27, 3.6±0.7×10-28, and 1.1±0.2×10-29 cm2 were determined for σRS for 785-, 1064-, and 1535-nm excitation, respectively. The corresponding values of the Raman scattering efficiency S are 4.0±0.8×10-6, 1.4±0.3×10-6, and 4.4±0.8×10-8 cm-1 sr-1.The values of the Raman polarizability |d| for 785-, 1064-, and 1535-nm excitation are 4.4±0.4×10-15, 5.1±0.5×10-15, and 1.9±0.2×10-15 cm2, respectively. The values of 4.4±0.4×10-15 and 5.1±0.5×10 -15 cm2 for |d| for 785- and 1064-nm excitation, respectively, are 1.3 and 2.0 times larger than the values of 3.5×10 -15 and 2.5×10-15 cm2 calculated by Wendel. The Raman polarizability |d| computed using the density functional theory in the long-wavelength limit is consistent with the general trend of the measured data and Wendel's model. © 2010 Elsevier Ltd. All rights reserved.","author":[{"dropping-particle":"","family":"Aggarwal","given":"R. L.","non-dropping-particle":"","parse-names":false,"suffix":""},{"dropping-particle":"","family":"Farrar","given":"L. W.","non-dropping-particle":"","parse-names":false,"suffix":""},{"dropping-particle":"","family":"Saikin","given":"S. K.","non-dropping-particle":"","parse-names":false,"suffix":""},{"dropping-particle":"","family":"Aspuru-Guzik","given":"A.","non-dropping-particle":"","parse-names":false,"suffix":""},{"dropping-particle":"","family":"Stopa","given":"M.","non-dropping-particle":"","parse-names":false,"suffix":""},{"dropping-particle":"","family":"Polla","given":"D. L.","non-dropping-particle":"","parse-names":false,"suffix":""}],"container-title":"Solid State Communications","id":"ITEM-1","issue":"7","issued":{"date-parts":[["2011"]]},"page":"553-556","publisher":"Elsevier Ltd","title":"Measurement of the absolute Raman cross section of the optical phonon in silicon","type":"article-journal","volume":"151"},"uris":["http://www.mendeley.com/documents/?uuid=13c89cb3-4376-4868-b176-392d69b7e8cd"]}],"mendeley":{"formattedCitation":" [52]","plainTextFormattedCitation":" [52]","previouslyFormattedCitation":" [52]"},"properties":{"noteIndex":0},"schema":"https://github.com/citation-style-language/schema/raw/master/csl-citation.json"}</w:instrText>
      </w:r>
      <w:r w:rsidR="00E66DAD">
        <w:fldChar w:fldCharType="separate"/>
      </w:r>
      <w:r w:rsidR="002D69D9" w:rsidRPr="002D69D9">
        <w:rPr>
          <w:noProof/>
        </w:rPr>
        <w:t> [52]</w:t>
      </w:r>
      <w:r w:rsidR="00E66DAD">
        <w:fldChar w:fldCharType="end"/>
      </w:r>
      <w:r w:rsidR="0053591B">
        <w:t xml:space="preserve"> to convert</w:t>
      </w:r>
      <w:r w:rsidR="00951471">
        <w:t xml:space="preserve"> the data</w:t>
      </w:r>
      <w:r w:rsidR="002F38F0">
        <w:t xml:space="preserve"> to absolute</w:t>
      </w:r>
      <w:r w:rsidR="00951471">
        <w:t xml:space="preserve"> </w:t>
      </w:r>
      <w:r w:rsidR="002F38F0">
        <w:t>scattering probability</w:t>
      </w:r>
      <w:r w:rsidR="00E66DAD">
        <w:t xml:space="preserve">. </w:t>
      </w:r>
      <w:r w:rsidR="001B0869">
        <w:t>A transfer matrix model of the stack of layers in the samples was used to correct for the effect of thin film interference</w:t>
      </w:r>
      <w:r w:rsidR="002916EC">
        <w:t xml:space="preserve"> on the Raman intensity</w:t>
      </w:r>
      <w:r w:rsidR="001B0869">
        <w:t xml:space="preserve">. </w:t>
      </w:r>
      <w:r w:rsidR="00E66DAD">
        <w:t xml:space="preserve">The details of </w:t>
      </w:r>
      <w:r w:rsidR="002916EC">
        <w:t>these</w:t>
      </w:r>
      <w:r w:rsidR="00E66DAD">
        <w:t xml:space="preserve"> correction</w:t>
      </w:r>
      <w:r w:rsidR="002916EC">
        <w:t xml:space="preserve">s </w:t>
      </w:r>
      <w:r w:rsidR="00E66DAD">
        <w:t xml:space="preserve">are given in </w:t>
      </w:r>
      <w:r w:rsidR="002E7EAA">
        <w:t xml:space="preserve">the </w:t>
      </w:r>
      <w:r w:rsidR="00CB14C7">
        <w:t>supple</w:t>
      </w:r>
      <w:r w:rsidR="002E7EAA">
        <w:t xml:space="preserve">mentary information of </w:t>
      </w:r>
      <w:r w:rsidR="0090586D">
        <w:t>our previous paper</w:t>
      </w:r>
      <w:r w:rsidR="0090586D">
        <w:fldChar w:fldCharType="begin" w:fldLock="1"/>
      </w:r>
      <w:r w:rsidR="008B2F94">
        <w:instrText>ADDIN CSL_CITATION {"citationItems":[{"id":"ITEM-1","itemData":{"abstract":"We present a high-resolution resonance Raman study of hBN encapsulated MoSe2 and WSe2 monolayers at 4 K using excitation energies from 1.6 eV to 2.25 eV. We report resonances with the WSe2 A2s and MoSe2 A2s and B2s excited Rydberg states despite their low oscillator strength. When resonant with the 2s states we identify new Raman peaks which are associated with intravalley scattering between different Rydberg states via optical phonons. By calibrating the Raman scattering efficiency and separately constraining the electric dipole matrix elements, we reveal that the scattering rates for k=0 optical phonons are comparable for both 1s and 2s states despite differences in the envelope functions. We also observe multiple new dispersive Raman peaks including a peak at the WSe2 A2s resonance that demonstrates non-linear dispersion and peak-splitting behavior that suggests that the dispersion relations for dark excitonic states at energies near the 2s state are extremely complex.","author":[{"dropping-particle":"","family":"McDonnell","given":"Liam P.","non-dropping-particle":"","parse-names":false,"suffix":""},{"dropping-particle":"","family":"Viner","given":"Jacob","non-dropping-particle":"","parse-names":false,"suffix":""},{"dropping-particle":"","family":"Rivera","given":"Pasqual","non-dropping-particle":"","parse-names":false,"suffix":""},{"dropping-particle":"","family":"Xu","given":"Xiaodong","non-dropping-particle":"","parse-names":false,"suffix":""},{"dropping-particle":"","family":"Smith","given":"David C.","non-dropping-particle":"","parse-names":false,"suffix":""}],"container-title":"2D Materials","id":"ITEM-1","issue":"4","issued":{"date-parts":[["2020"]]},"page":"045008","title":"Observation of Intravalley Phonon Scattering of 2s Excitons in MoSe2 and WSe2 Monolayers","type":"article-journal","volume":"7"},"uris":["http://www.mendeley.com/documents/?uuid=574e7f39-685a-4bb7-b154-fa00c35db2f8"]}],"mendeley":{"formattedCitation":" [43]","plainTextFormattedCitation":" [43]","previouslyFormattedCitation":" [43]"},"properties":{"noteIndex":0},"schema":"https://github.com/citation-style-language/schema/raw/master/csl-citation.json"}</w:instrText>
      </w:r>
      <w:r w:rsidR="0090586D">
        <w:fldChar w:fldCharType="separate"/>
      </w:r>
      <w:r w:rsidR="002D69D9" w:rsidRPr="002D69D9">
        <w:rPr>
          <w:noProof/>
        </w:rPr>
        <w:t> [43]</w:t>
      </w:r>
      <w:r w:rsidR="0090586D">
        <w:fldChar w:fldCharType="end"/>
      </w:r>
      <w:r w:rsidR="0090586D">
        <w:t>.</w:t>
      </w:r>
    </w:p>
    <w:p w14:paraId="2E1465FC" w14:textId="77777777" w:rsidR="002A16AE" w:rsidRDefault="002A16AE" w:rsidP="00C225ED"/>
    <w:p w14:paraId="157293E2" w14:textId="77777777" w:rsidR="002A16AE" w:rsidRDefault="002A16AE" w:rsidP="00C225ED"/>
    <w:p w14:paraId="313B34C3" w14:textId="77777777" w:rsidR="00F70AF7" w:rsidRPr="00F70AF7" w:rsidRDefault="00F70AF7" w:rsidP="00906FDE">
      <w:pPr>
        <w:keepNext/>
        <w:rPr>
          <w:b/>
          <w:bCs/>
          <w:lang w:val="en-US"/>
        </w:rPr>
      </w:pPr>
      <w:r w:rsidRPr="00F70AF7">
        <w:rPr>
          <w:b/>
          <w:bCs/>
          <w:lang w:val="en-US"/>
        </w:rPr>
        <w:t>Supplementary Information</w:t>
      </w:r>
    </w:p>
    <w:p w14:paraId="100B892C" w14:textId="68D6FF40" w:rsidR="00F70AF7" w:rsidRPr="00F70AF7" w:rsidRDefault="00F70AF7" w:rsidP="00F70AF7">
      <w:pPr>
        <w:rPr>
          <w:lang w:val="en-US"/>
        </w:rPr>
      </w:pPr>
      <w:r w:rsidRPr="00F70AF7">
        <w:rPr>
          <w:lang w:val="en-US"/>
        </w:rPr>
        <w:t>The supplementary information</w:t>
      </w:r>
      <w:r w:rsidR="00591C9C">
        <w:rPr>
          <w:lang w:val="en-US"/>
        </w:rPr>
        <w:fldChar w:fldCharType="begin" w:fldLock="1"/>
      </w:r>
      <w:r w:rsidR="00942F40">
        <w:rPr>
          <w:lang w:val="en-US"/>
        </w:rPr>
        <w:instrText>ADDIN CSL_CITATION {"citationItems":[{"id":"ITEM-1","itemData":{"id":"ITEM-1","issued":{"date-parts":[["2021"]]},"title":"See Supplemental Material at [URL will be inserted by the production group] for MoSe2 and WSe2 reflectivity and MoSe2 hBN resonance Raman measurements","type":"article"},"uris":["http://www.mendeley.com/documents/?uuid=72f6a22c-4db6-4c72-a757-8a61c3db79b4"]}],"mendeley":{"formattedCitation":" [39]","plainTextFormattedCitation":" [39]","previouslyFormattedCitation":" [39]"},"properties":{"noteIndex":0},"schema":"https://github.com/citation-style-language/schema/raw/master/csl-citation.json"}</w:instrText>
      </w:r>
      <w:r w:rsidR="00591C9C">
        <w:rPr>
          <w:lang w:val="en-US"/>
        </w:rPr>
        <w:fldChar w:fldCharType="separate"/>
      </w:r>
      <w:r w:rsidR="00B05137" w:rsidRPr="00B05137">
        <w:rPr>
          <w:noProof/>
          <w:lang w:val="en-US"/>
        </w:rPr>
        <w:t> [39]</w:t>
      </w:r>
      <w:r w:rsidR="00591C9C">
        <w:rPr>
          <w:lang w:val="en-US"/>
        </w:rPr>
        <w:fldChar w:fldCharType="end"/>
      </w:r>
      <w:r w:rsidR="009B366D" w:rsidRPr="009B366D">
        <w:rPr>
          <w:lang w:val="en-US"/>
        </w:rPr>
        <w:t xml:space="preserve"> </w:t>
      </w:r>
      <w:r w:rsidRPr="00F70AF7">
        <w:rPr>
          <w:lang w:val="en-US"/>
        </w:rPr>
        <w:t>contains</w:t>
      </w:r>
      <w:r w:rsidR="00906FDE">
        <w:rPr>
          <w:lang w:val="en-US"/>
        </w:rPr>
        <w:t xml:space="preserve"> d</w:t>
      </w:r>
      <w:r>
        <w:rPr>
          <w:lang w:val="en-US"/>
        </w:rPr>
        <w:t xml:space="preserve">iscussion of the </w:t>
      </w:r>
      <w:proofErr w:type="spellStart"/>
      <w:r>
        <w:rPr>
          <w:lang w:val="en-US"/>
        </w:rPr>
        <w:t>hBN</w:t>
      </w:r>
      <w:proofErr w:type="spellEnd"/>
      <w:r>
        <w:rPr>
          <w:lang w:val="en-US"/>
        </w:rPr>
        <w:t xml:space="preserve"> modes in a </w:t>
      </w:r>
      <w:proofErr w:type="spellStart"/>
      <w:r>
        <w:rPr>
          <w:lang w:val="en-US"/>
        </w:rPr>
        <w:t>hBN</w:t>
      </w:r>
      <w:proofErr w:type="spellEnd"/>
      <w:r>
        <w:rPr>
          <w:lang w:val="en-US"/>
        </w:rPr>
        <w:t xml:space="preserve"> encapsulated MoSe</w:t>
      </w:r>
      <w:r w:rsidRPr="001709CA">
        <w:rPr>
          <w:vertAlign w:val="subscript"/>
          <w:lang w:val="en-US"/>
        </w:rPr>
        <w:t>2</w:t>
      </w:r>
      <w:r>
        <w:rPr>
          <w:lang w:val="en-US"/>
        </w:rPr>
        <w:t xml:space="preserve"> monolayer sample, including a resonance Raman colourmap and resonance profile of the 800 cm</w:t>
      </w:r>
      <w:r w:rsidRPr="00F70AF7">
        <w:rPr>
          <w:vertAlign w:val="superscript"/>
          <w:lang w:val="en-US"/>
        </w:rPr>
        <w:t>-1</w:t>
      </w:r>
      <w:r>
        <w:rPr>
          <w:lang w:val="en-US"/>
        </w:rPr>
        <w:t xml:space="preserve"> mode. </w:t>
      </w:r>
      <w:r w:rsidR="00AE1694">
        <w:rPr>
          <w:lang w:val="en-US"/>
        </w:rPr>
        <w:t xml:space="preserve">Reflectivity spectra are also </w:t>
      </w:r>
      <w:r w:rsidR="00F826A9">
        <w:rPr>
          <w:lang w:val="en-US"/>
        </w:rPr>
        <w:t>discussed</w:t>
      </w:r>
      <w:r w:rsidR="00AE1694">
        <w:rPr>
          <w:lang w:val="en-US"/>
        </w:rPr>
        <w:t xml:space="preserve"> for the MoSe</w:t>
      </w:r>
      <w:r w:rsidR="00AE1694" w:rsidRPr="00F826A9">
        <w:rPr>
          <w:vertAlign w:val="subscript"/>
          <w:lang w:val="en-US"/>
        </w:rPr>
        <w:t>2</w:t>
      </w:r>
      <w:r w:rsidR="00AE1694">
        <w:rPr>
          <w:lang w:val="en-US"/>
        </w:rPr>
        <w:t xml:space="preserve"> and WSe</w:t>
      </w:r>
      <w:r w:rsidR="00AE1694" w:rsidRPr="00F826A9">
        <w:rPr>
          <w:vertAlign w:val="subscript"/>
          <w:lang w:val="en-US"/>
        </w:rPr>
        <w:t>2</w:t>
      </w:r>
      <w:r w:rsidR="00AE1694">
        <w:rPr>
          <w:lang w:val="en-US"/>
        </w:rPr>
        <w:t xml:space="preserve"> samples, with exciton energies extracted from those spectra presented with comparative literature values from</w:t>
      </w:r>
      <w:r w:rsidR="002D69D9">
        <w:rPr>
          <w:lang w:val="en-US"/>
        </w:rPr>
        <w:fldChar w:fldCharType="begin" w:fldLock="1"/>
      </w:r>
      <w:r w:rsidR="00911C80">
        <w:rPr>
          <w:lang w:val="en-US"/>
        </w:rPr>
        <w:instrText>ADDIN CSL_CITATION {"citationItems":[{"id":"ITEM-1","itemData":{"DOI":"10.1103/PhysRevB.97.241404","ISSN":"24699969","abstract":"Interlayer excitons with direct optical transitions are observed coexisting with intralayer excitons in the same K valleys in bilayer, few-layer, and bulk MoSe2 single crystals by confocal reflection contrast spectroscopy. Quantitative analysis using the Dirac-Bloch equations provides unambiguous state assignment of all the measured resonances. The interlayer excitons in bilayer MoSe2 have a large binding energy of 153 meV and a narrow linewidth of 20 meV. Their spectral weight is comparable to the commonly studied higher-order intralayer excitons. At the same time, the interlayer excitons are characterized by distinct transition energies and permanent dipole moments, providing a promising high temperature and optically accessible platform for dipolar exciton physics.","author":[{"dropping-particle":"","family":"Horng","given":"Jason","non-dropping-particle":"","parse-names":false,"suffix":""},{"dropping-particle":"","family":"Stroucken","given":"Tineke","non-dropping-particle":"","parse-names":false,"suffix":""},{"dropping-particle":"","family":"Zhang","given":"Long","non-dropping-particle":"","parse-names":false,"suffix":""},{"dropping-particle":"","family":"Paik","given":"Eunice Y.","non-dropping-particle":"","parse-names":false,"suffix":""},{"dropping-particle":"","family":"Deng","given":"Hui","non-dropping-particle":"","parse-names":false,"suffix":""},{"dropping-particle":"","family":"Koch","given":"Stephan W.","non-dropping-particle":"","parse-names":false,"suffix":""}],"container-title":"Physical Review B","id":"ITEM-1","issue":"24","issued":{"date-parts":[["2018"]]},"page":"241404","publisher":"American Physical Society","title":"Observation of interlayer excitons in MoSe2 single crystals","type":"article-journal","volume":"97"},"uris":["http://www.mendeley.com/documents/?uuid=9715d2fa-6ff4-456c-994d-435f24aef900"]},{"id":"ITEM-2","itemData":{"DOI":"10.1039/c5nr06782k","ISBN":"2040-3364","ISSN":"20403372","PMID":"26603094","abstract":"We present the micro-photoluminescence ($\\mu$PL) and micro-reflectance contrast spectroscopy studies on thin films of MoSe2 with layer thicknesses ranging from a monolayer (1L) up to 5L. The thickness dependent evolution of the ground and excited state excitonic transitions taking place at various points of the Brillouin zone is determined. Temperature activated energy shifts and linewidth broadenings of the excitonic resonances in 1L, 2L and 3L flakes are accounted for by using standard formalisms previously developed for semiconductors. A peculiar shape of the optical response of the ground state (A) exciton in monolayer MoSe2 is tentatively attributed to the appearance of Fano-type resonance. Rather trivial and clearly decaying PL spectra of monolayer MoSe2 with temperature confirm that the ground state exciton in this material is optically bright in contrast to a dark exciton ground state in monolayer WSe2.","author":[{"dropping-particle":"","family":"Arora","given":"Ashish","non-dropping-particle":"","parse-names":false,"suffix":""},{"dropping-particle":"","family":"Nogajewski","given":"Karol","non-dropping-particle":"","parse-names":false,"suffix":""},{"dropping-particle":"","family":"Molas","given":"MacIej","non-dropping-particle":"","parse-names":false,"suffix":""},{"dropping-particle":"","family":"Koperski","given":"MacIej","non-dropping-particle":"","parse-names":false,"suffix":""},{"dropping-particle":"","family":"Potemski","given":"Marek","non-dropping-particle":"","parse-names":false,"suffix":""}],"container-title":"Nanoscale","id":"ITEM-2","issue":"48","issued":{"date-parts":[["2015"]]},"page":"20769-20775","publisher":"Royal Society of Chemistry","title":"Exciton band structure in layered MoSe2: From a monolayer to the bulk limit","type":"article-journal","volume":"7"},"uris":["http://www.mendeley.com/documents/?uuid=ea64c15f-2046-41a6-9cbc-a66b93e53066"]},{"id":"ITEM-3","itemData":{"DOI":"10.1038/ncomms14927","ISSN":"20411723","PMID":"28367962","abstract":"Excitons, Coulomb bound electron-hole pairs, are composite bosons and their interactions in traditional semiconductors lead to condensation and light amplification. The much stronger Coulomb interaction in transition metal dichalcogenides such as WSe 2 monolayers combined with the presence of the valley degree of freedom is expected to provide new opportunities for controlling excitonic effects. But so far the bosonic character of exciton scattering processes remains largely unexplored in these two-dimensional materials. Here we show that scattering between B-excitons and A-excitons preferably happens within the same valley in momentum space. This leads to power dependent, negative polarization of the hot B-exciton emission. We use a selective upconversion technique for efficient generation of B-excitons in the presence of resonantly excited A-excitons at lower energy; we also observe the excited A-excitons state 2s. Detuning of the continuous wave, low-power laser excitation outside the A-exciton resonance (with a full width at half maximum of 4 meV) results in vanishing upconversion signal.","author":[{"dropping-particle":"","family":"Manca","given":"M.","non-dropping-particle":"","parse-names":false,"suffix":""},{"dropping-particle":"","family":"Glazov","given":"M. M.","non-dropping-particle":"","parse-names":false,"suffix":""},{"dropping-particle":"","family":"Robert","given":"C.","non-dropping-particle":"","parse-names":false,"suffix":""},{"dropping-particle":"","family":"Cadiz","given":"F.","non-dropping-particle":"","parse-names":false,"suffix":""},{"dropping-particle":"","family":"Taniguchi","given":"T.","non-dropping-particle":"","parse-names":false,"suffix":""},{"dropping-particle":"","family":"Watanabe","given":"K.","non-dropping-particle":"","parse-names":false,"suffix":""},{"dropping-particle":"","family":"Courtade","given":"E.","non-dropping-particle":"","parse-names":false,"suffix":""},{"dropping-particle":"","family":"Amand","given":"T.","non-dropping-particle":"","parse-names":false,"suffix":""},{"dropping-particle":"","family":"Renucci","given":"P.","non-dropping-particle":"","parse-names":false,"suffix":""},{"dropping-particle":"","family":"Marie","given":"X.","non-dropping-particle":"","parse-names":false,"suffix":""},{"dropping-particle":"","family":"Wang","given":"G.","non-dropping-particle":"","parse-names":false,"suffix":""},{"dropping-particle":"","family":"Urbaszek","given":"B.","non-dropping-particle":"","parse-names":false,"suffix":""}],"container-title":"Nature Communications","id":"ITEM-3","issued":{"date-parts":[["2017"]]},"page":"14927","publisher":"Nature Publishing Group","title":"Enabling valley selective exciton scattering in monolayer WSe2 through upconversion","type":"article-journal","volume":"8"},"uris":["http://www.mendeley.com/documents/?uuid=43cf97ea-a26a-477a-a67d-f0cbf697e11c"]},{"id":"ITEM-4","itemData":{"DOI":"10.1103/PhysRevB.99.205420","ISSN":"24699969","abstract":"Monolayer WSe2 hosts a series of exciton Rydberg states denoted by the principal quantum number n=1, 2, 3, etc. While most research focuses on their absorption properties, their optical emission is also important but much less studied. Here we measure the photoluminescence from the 1s-5s exciton Rydberg states in ultraclean monolayer WSe2 encapsulated by boron nitride under magnetic fields from -31 to 31 T. The exciton Rydberg states exhibit similar Zeeman shifts but distinct diamagnetic shifts from each other. From their luminescence spectra, Zeeman shifts, and diamagnetic shifts, we deduce the binding energies, g factors, and radii of the 1s-4s exciton states. Our results are consistent with theoretical predictions and results from prior magnetoabsorption experiments.","author":[{"dropping-particle":"","family":"Liu","given":"Erfu","non-dropping-particle":"","parse-names":false,"suffix":""},{"dropping-particle":"","family":"Baren","given":"Jeremiah","non-dropping-particle":"Van","parse-names":false,"suffix":""},{"dropping-particle":"","family":"Taniguchi","given":"Takashi","non-dropping-particle":"","parse-names":false,"suffix":""},{"dropping-particle":"","family":"Watanabe","given":"Kenji","non-dropping-particle":"","parse-names":false,"suffix":""},{"dropping-particle":"","family":"Chang","given":"Yia Chung","non-dropping-particle":"","parse-names":false,"suffix":""},{"dropping-particle":"","family":"Lui","given":"Chun Hung","non-dropping-particle":"","parse-names":false,"suffix":""}],"container-title":"Physical Review B","id":"ITEM-4","issue":"20","issued":{"date-parts":[["2019"]]},"note":"exciton radii","page":"205420","publisher":"American Physical Society","title":"Magnetophotoluminescence of exciton Rydberg states in monolayer WSe2","type":"article-journal","volume":"99"},"uris":["http://www.mendeley.com/documents/?uuid=18d91140-fd8f-4762-b715-8d9969e9584b"]},{"id":"ITEM-5","itemData":{"DOI":"10.1039/c5nr01536g","ISSN":"2040-3364","abstract":"We present optical spectroscopy (photoluminescence and reflectance) studies of thin layers of the transition metal dichalcogenide WSe2, with thickness ranging from mono- to tetra-layer and in the bulk limit. The investigated spectra show the evolution of excitonic resonances as a function of layer thickness, due to changes in the band structure and, importantly, due to modifications of the strength of Coulomb interactions as well. The observed temperature-activated energy shift and broadening of the fundamental direct exciton are well accounted for by standard formalisms used for conventional semiconductors. A large increase of the photoluminescence yield with temperature is observed in a WSe2 monolayer, indicating the existence of competing radiative channels. The observation of absorption-type resonances due to both neutral and charged excitons in the WSe2 monolayer is reported and the effect of the transfer of oscillator strength from charged to neutral excitons upon an increase of temperature is demonstrated.","author":[{"dropping-particle":"","family":"Arora","given":"Ashish","non-dropping-particle":"","parse-names":false,"suffix":""},{"dropping-particle":"","family":"Marcus","given":"Jacques","non-dropping-particle":"","parse-names":false,"suffix":""},{"dropping-particle":"","family":"Nogajewski","given":"Karol","non-dropping-particle":"","parse-names":false,"suffix":""},{"dropping-particle":"","family":"Koperski","given":"Maciej","non-dropping-particle":"","parse-names":false,"suffix":""},{"dropping-particle":"","family":"Faugeras","given":"Clément","non-dropping-particle":"","parse-names":false,"suffix":""},{"dropping-particle":"","family":"Potemski","given":"Marek","non-dropping-particle":"","parse-names":false,"suffix":""},{"dropping-particle":"","family":"Nogajewski","given":"Karol","non-dropping-particle":"","parse-names":false,"suffix":""},{"dropping-particle":"","family":"Marcus","given":"Jacques","non-dropping-particle":"","parse-names":false,"suffix":""},{"dropping-particle":"","family":"Faugeras","given":"Clément","non-dropping-particle":"","parse-names":false,"suffix":""},{"dropping-particle":"","family":"Potemski","given":"Marek","non-dropping-particle":"","parse-names":false,"suffix":""}],"container-title":"Nanoscale","id":"ITEM-5","issue":"23","issued":{"date-parts":[["2015"]]},"note":"From Duplicate 2 (Excitonic resonances in thin films of WSe2 : from monolayer to bulk material - Arora, Ashish; Marcus, Jacques; Nogajewski, Karol; Koperski, Maciej; Faugeras, Clément; Potemski, Marek)\n\nFrom Duplicate 2 ( Excitonic resonances in thin films of WSe 2 : from monolayer to bulk material - Marcus, Jacques; Nogajewski, Karol; Koperski, Maciej; Faugeras, Clément; Arora, Ashish; Potemski, Marek)\n\nFrom Duplicate 1 ( Excitonic resonances in thin films of WSe 2 : from monolayer to bulk material - Marcus, Jacques; Nogajewski, Karol; Koperski, Maciej; Faugeras, Clément; Arora, Ashish; Potemski, Marek)\n\nA star excited state in WSe2","page":"10421-10429","publisher":"Royal Society of Chemistry","title":"Excitonic resonances in thin films of WSe2 : from monolayer to bulk material","type":"article-journal","volume":"7"},"uris":["http://www.mendeley.com/documents/?uuid=e1216674-56ae-4822-b7cf-07c38be7ae84"]}],"mendeley":{"formattedCitation":" [44,53–56]","plainTextFormattedCitation":" [44,53–56]","previouslyFormattedCitation":" [44,53–56]"},"properties":{"noteIndex":0},"schema":"https://github.com/citation-style-language/schema/raw/master/csl-citation.json"}</w:instrText>
      </w:r>
      <w:r w:rsidR="002D69D9">
        <w:rPr>
          <w:lang w:val="en-US"/>
        </w:rPr>
        <w:fldChar w:fldCharType="separate"/>
      </w:r>
      <w:r w:rsidR="002D69D9" w:rsidRPr="002D69D9">
        <w:rPr>
          <w:noProof/>
          <w:lang w:val="en-US"/>
        </w:rPr>
        <w:t> [44,53–56]</w:t>
      </w:r>
      <w:r w:rsidR="002D69D9">
        <w:rPr>
          <w:lang w:val="en-US"/>
        </w:rPr>
        <w:fldChar w:fldCharType="end"/>
      </w:r>
      <w:r w:rsidR="002D69D9">
        <w:rPr>
          <w:lang w:val="en-US"/>
        </w:rPr>
        <w:t xml:space="preserve">. </w:t>
      </w:r>
      <w:r w:rsidR="001A0CBD">
        <w:rPr>
          <w:lang w:val="en-US"/>
        </w:rPr>
        <w:t>A</w:t>
      </w:r>
      <w:r>
        <w:rPr>
          <w:lang w:val="en-US"/>
        </w:rPr>
        <w:t xml:space="preserve">dditional detail </w:t>
      </w:r>
      <w:r w:rsidR="00DD79B5">
        <w:rPr>
          <w:lang w:val="en-US"/>
        </w:rPr>
        <w:t xml:space="preserve">on the extraction and fitting of resonance profiles from the Raman spectra is </w:t>
      </w:r>
      <w:r w:rsidR="001A0CBD">
        <w:rPr>
          <w:lang w:val="en-US"/>
        </w:rPr>
        <w:t>also provided</w:t>
      </w:r>
      <w:r w:rsidR="00DD79B5">
        <w:rPr>
          <w:lang w:val="en-US"/>
        </w:rPr>
        <w:t>.</w:t>
      </w:r>
    </w:p>
    <w:p w14:paraId="60BC05BA" w14:textId="77777777" w:rsidR="00F70AF7" w:rsidRPr="00F70AF7" w:rsidRDefault="00F70AF7" w:rsidP="00906FDE">
      <w:pPr>
        <w:keepNext/>
        <w:rPr>
          <w:b/>
          <w:lang w:val="en-US"/>
        </w:rPr>
      </w:pPr>
      <w:r w:rsidRPr="00F70AF7">
        <w:rPr>
          <w:b/>
          <w:lang w:val="en-US"/>
        </w:rPr>
        <w:t xml:space="preserve">Data Availability </w:t>
      </w:r>
    </w:p>
    <w:p w14:paraId="283497E6" w14:textId="20F7713E" w:rsidR="00F70AF7" w:rsidRPr="00F70AF7" w:rsidRDefault="00F70AF7" w:rsidP="00F70AF7">
      <w:pPr>
        <w:rPr>
          <w:lang w:val="en-US"/>
        </w:rPr>
      </w:pPr>
      <w:r w:rsidRPr="00F70AF7">
        <w:rPr>
          <w:lang w:val="en-US"/>
        </w:rPr>
        <w:t xml:space="preserve">The data presented in this paper is openly available from the University of Southampton Repository DOI: </w:t>
      </w:r>
      <w:r w:rsidR="004D2E7B" w:rsidRPr="004D2E7B">
        <w:rPr>
          <w:lang w:val="en-US"/>
        </w:rPr>
        <w:t>https://doi.org/10.5258/SOTON/D1734</w:t>
      </w:r>
    </w:p>
    <w:p w14:paraId="04B4188B" w14:textId="77777777" w:rsidR="00F70AF7" w:rsidRPr="00F70AF7" w:rsidRDefault="00F70AF7" w:rsidP="00906FDE">
      <w:pPr>
        <w:keepNext/>
        <w:rPr>
          <w:b/>
          <w:lang w:val="en-US"/>
        </w:rPr>
      </w:pPr>
      <w:r w:rsidRPr="00F70AF7">
        <w:rPr>
          <w:b/>
          <w:lang w:val="en-US"/>
        </w:rPr>
        <w:t>Corresponding Author</w:t>
      </w:r>
    </w:p>
    <w:p w14:paraId="0C1E32A3" w14:textId="77777777" w:rsidR="00F70AF7" w:rsidRPr="00F70AF7" w:rsidRDefault="00F70AF7" w:rsidP="00F70AF7">
      <w:pPr>
        <w:rPr>
          <w:lang w:val="en-US"/>
        </w:rPr>
      </w:pPr>
      <w:r w:rsidRPr="00F70AF7">
        <w:rPr>
          <w:lang w:val="en-US"/>
        </w:rPr>
        <w:t xml:space="preserve">*D.C.Smith@soton.ac.uk </w:t>
      </w:r>
    </w:p>
    <w:p w14:paraId="3864E9B2" w14:textId="77777777" w:rsidR="00906FDE" w:rsidRDefault="00906FDE" w:rsidP="00F70AF7">
      <w:pPr>
        <w:rPr>
          <w:b/>
          <w:lang w:val="en-US"/>
        </w:rPr>
      </w:pPr>
    </w:p>
    <w:p w14:paraId="73F34D4B" w14:textId="77777777" w:rsidR="00906FDE" w:rsidRDefault="00906FDE" w:rsidP="00F70AF7">
      <w:pPr>
        <w:rPr>
          <w:b/>
          <w:lang w:val="en-US"/>
        </w:rPr>
      </w:pPr>
    </w:p>
    <w:p w14:paraId="25991108" w14:textId="77777777" w:rsidR="00906FDE" w:rsidRDefault="00906FDE" w:rsidP="00F70AF7">
      <w:pPr>
        <w:rPr>
          <w:b/>
          <w:lang w:val="en-US"/>
        </w:rPr>
      </w:pPr>
    </w:p>
    <w:p w14:paraId="7D895C25" w14:textId="57E920B8" w:rsidR="00F70AF7" w:rsidRPr="00F70AF7" w:rsidRDefault="00F70AF7" w:rsidP="00906FDE">
      <w:pPr>
        <w:keepNext/>
        <w:rPr>
          <w:b/>
          <w:lang w:val="en-US"/>
        </w:rPr>
      </w:pPr>
      <w:r w:rsidRPr="00F70AF7">
        <w:rPr>
          <w:b/>
          <w:lang w:val="en-US"/>
        </w:rPr>
        <w:t>Author Contributions</w:t>
      </w:r>
    </w:p>
    <w:p w14:paraId="4FEA3F72" w14:textId="6412F622" w:rsidR="00F70AF7" w:rsidRPr="00F70AF7" w:rsidRDefault="00F70AF7" w:rsidP="00906FDE">
      <w:pPr>
        <w:keepLines/>
        <w:rPr>
          <w:lang w:val="en-US"/>
        </w:rPr>
      </w:pPr>
      <w:r w:rsidRPr="00F70AF7">
        <w:rPr>
          <w:lang w:val="en-US"/>
        </w:rPr>
        <w:t xml:space="preserve">Samples were fabricated by P.R. The experimental measurements were performed by J.V and L.P.M. Experimental data analysis and interpretation was carried out by </w:t>
      </w:r>
      <w:r w:rsidR="00DD79B5">
        <w:rPr>
          <w:lang w:val="en-US"/>
        </w:rPr>
        <w:t>J</w:t>
      </w:r>
      <w:r w:rsidR="001132D6">
        <w:rPr>
          <w:lang w:val="en-US"/>
        </w:rPr>
        <w:t>.</w:t>
      </w:r>
      <w:r w:rsidR="00DD79B5">
        <w:rPr>
          <w:lang w:val="en-US"/>
        </w:rPr>
        <w:t>V</w:t>
      </w:r>
      <w:r w:rsidR="001132D6">
        <w:rPr>
          <w:lang w:val="en-US"/>
        </w:rPr>
        <w:t>.</w:t>
      </w:r>
      <w:r w:rsidR="00DD79B5">
        <w:rPr>
          <w:lang w:val="en-US"/>
        </w:rPr>
        <w:t xml:space="preserve">, </w:t>
      </w:r>
      <w:r w:rsidRPr="00F70AF7">
        <w:rPr>
          <w:lang w:val="en-US"/>
        </w:rPr>
        <w:t>L.P.M</w:t>
      </w:r>
      <w:r w:rsidR="00DD79B5">
        <w:rPr>
          <w:lang w:val="en-US"/>
        </w:rPr>
        <w:t xml:space="preserve"> and</w:t>
      </w:r>
      <w:r w:rsidRPr="00F70AF7">
        <w:rPr>
          <w:lang w:val="en-US"/>
        </w:rPr>
        <w:t xml:space="preserve"> D.C.S</w:t>
      </w:r>
      <w:r w:rsidR="00DD79B5">
        <w:rPr>
          <w:lang w:val="en-US"/>
        </w:rPr>
        <w:t>.</w:t>
      </w:r>
      <w:r w:rsidRPr="00F70AF7">
        <w:rPr>
          <w:lang w:val="en-US"/>
        </w:rPr>
        <w:t xml:space="preserve"> The paper was written by D.C.S and </w:t>
      </w:r>
      <w:r w:rsidR="00DD79B5">
        <w:rPr>
          <w:lang w:val="en-US"/>
        </w:rPr>
        <w:t>J.V</w:t>
      </w:r>
      <w:r w:rsidRPr="00F70AF7">
        <w:rPr>
          <w:lang w:val="en-US"/>
        </w:rPr>
        <w:t xml:space="preserve">. All authors discussed the results and commented on the manuscript. </w:t>
      </w:r>
    </w:p>
    <w:p w14:paraId="6890D82C" w14:textId="48455A1D" w:rsidR="00F70AF7" w:rsidRPr="00F70AF7" w:rsidRDefault="00F70AF7" w:rsidP="00906FDE">
      <w:pPr>
        <w:keepLines/>
        <w:rPr>
          <w:lang w:val="en-US"/>
        </w:rPr>
      </w:pPr>
      <w:r w:rsidRPr="00F70AF7">
        <w:rPr>
          <w:lang w:val="en-US"/>
        </w:rPr>
        <w:t xml:space="preserve">The manuscript was written through contributions of all authors. All authors have given approval to the final version of the manuscript. </w:t>
      </w:r>
    </w:p>
    <w:p w14:paraId="5B869D13" w14:textId="58D58D74" w:rsidR="00F70AF7" w:rsidRDefault="00F70AF7" w:rsidP="00F70AF7">
      <w:pPr>
        <w:rPr>
          <w:b/>
          <w:lang w:val="en-US"/>
        </w:rPr>
      </w:pPr>
    </w:p>
    <w:p w14:paraId="13A08C36" w14:textId="77777777" w:rsidR="00DD79B5" w:rsidRDefault="00DD79B5" w:rsidP="00F70AF7">
      <w:pPr>
        <w:rPr>
          <w:b/>
          <w:lang w:val="en-US"/>
        </w:rPr>
      </w:pPr>
    </w:p>
    <w:p w14:paraId="17C1EF12" w14:textId="267B194E" w:rsidR="00F70AF7" w:rsidRPr="00F70AF7" w:rsidRDefault="00F70AF7" w:rsidP="00906FDE">
      <w:pPr>
        <w:keepNext/>
        <w:rPr>
          <w:b/>
          <w:lang w:val="en-US"/>
        </w:rPr>
      </w:pPr>
      <w:r w:rsidRPr="00F70AF7">
        <w:rPr>
          <w:b/>
          <w:lang w:val="en-US"/>
        </w:rPr>
        <w:t>Funding Sources</w:t>
      </w:r>
    </w:p>
    <w:p w14:paraId="05FD4C46" w14:textId="606EF7C5" w:rsidR="00F70AF7" w:rsidRPr="00F70AF7" w:rsidRDefault="00F70AF7" w:rsidP="00F70AF7">
      <w:r w:rsidRPr="00F70AF7">
        <w:t>Research at the University of Southampton was supported by the Engineering and Physical Science Council of the UK via program</w:t>
      </w:r>
      <w:r w:rsidR="003F6B57">
        <w:t>me</w:t>
      </w:r>
      <w:r w:rsidRPr="00F70AF7">
        <w:t xml:space="preserve"> grant EP/N035437/1. Both L.P.M and J.V were also supported by EPSRC DTP funding. The work at University of Washington was mainly supported by the Department of Energy, Basic Energy Sciences, Materials Sciences and Engineering Division (DE-SC0018171).</w:t>
      </w:r>
      <w:r w:rsidRPr="00F70AF7">
        <w:rPr>
          <w:i/>
          <w:iCs/>
        </w:rPr>
        <w:t xml:space="preserve"> </w:t>
      </w:r>
    </w:p>
    <w:p w14:paraId="6BAC73D1" w14:textId="77777777" w:rsidR="00F70AF7" w:rsidRDefault="00F70AF7" w:rsidP="00C225ED">
      <w:pPr>
        <w:rPr>
          <w:lang w:val="en-US"/>
        </w:rPr>
      </w:pPr>
    </w:p>
    <w:p w14:paraId="5FDD5F83" w14:textId="77777777" w:rsidR="00F70AF7" w:rsidRDefault="00F70AF7" w:rsidP="00C225ED">
      <w:pPr>
        <w:rPr>
          <w:lang w:val="en-US"/>
        </w:rPr>
      </w:pPr>
    </w:p>
    <w:p w14:paraId="60C4C99A" w14:textId="77777777" w:rsidR="00F70AF7" w:rsidRDefault="00F70AF7" w:rsidP="00C225ED">
      <w:pPr>
        <w:rPr>
          <w:lang w:val="en-US"/>
        </w:rPr>
      </w:pPr>
    </w:p>
    <w:p w14:paraId="3576C195" w14:textId="4AA616C8" w:rsidR="00111667" w:rsidRPr="00F70AF7" w:rsidRDefault="00111667" w:rsidP="00906FDE">
      <w:pPr>
        <w:keepNext/>
        <w:rPr>
          <w:b/>
          <w:bCs/>
        </w:rPr>
      </w:pPr>
      <w:r w:rsidRPr="00F70AF7">
        <w:rPr>
          <w:b/>
          <w:bCs/>
        </w:rPr>
        <w:t>Bibliography</w:t>
      </w:r>
    </w:p>
    <w:p w14:paraId="3189BFB5" w14:textId="47F1FF36" w:rsidR="00290D34" w:rsidRPr="00290D34" w:rsidRDefault="00111667" w:rsidP="00290D34">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290D34" w:rsidRPr="00290D34">
        <w:rPr>
          <w:rFonts w:ascii="Calibri" w:hAnsi="Calibri" w:cs="Calibri"/>
          <w:noProof/>
          <w:szCs w:val="24"/>
        </w:rPr>
        <w:t>[1]</w:t>
      </w:r>
      <w:r w:rsidR="00290D34" w:rsidRPr="00290D34">
        <w:rPr>
          <w:rFonts w:ascii="Calibri" w:hAnsi="Calibri" w:cs="Calibri"/>
          <w:noProof/>
          <w:szCs w:val="24"/>
        </w:rPr>
        <w:tab/>
        <w:t xml:space="preserve">Z. Jacob, </w:t>
      </w:r>
      <w:r w:rsidR="00290D34" w:rsidRPr="00290D34">
        <w:rPr>
          <w:rFonts w:ascii="Calibri" w:hAnsi="Calibri" w:cs="Calibri"/>
          <w:i/>
          <w:iCs/>
          <w:noProof/>
          <w:szCs w:val="24"/>
        </w:rPr>
        <w:t>Nanophotonics: Hyperbolic Phonon-Polaritons</w:t>
      </w:r>
      <w:r w:rsidR="00290D34" w:rsidRPr="00290D34">
        <w:rPr>
          <w:rFonts w:ascii="Calibri" w:hAnsi="Calibri" w:cs="Calibri"/>
          <w:noProof/>
          <w:szCs w:val="24"/>
        </w:rPr>
        <w:t xml:space="preserve">, Nat. Mater. </w:t>
      </w:r>
      <w:r w:rsidR="00290D34" w:rsidRPr="00290D34">
        <w:rPr>
          <w:rFonts w:ascii="Calibri" w:hAnsi="Calibri" w:cs="Calibri"/>
          <w:b/>
          <w:bCs/>
          <w:noProof/>
          <w:szCs w:val="24"/>
        </w:rPr>
        <w:t>13</w:t>
      </w:r>
      <w:r w:rsidR="00290D34" w:rsidRPr="00290D34">
        <w:rPr>
          <w:rFonts w:ascii="Calibri" w:hAnsi="Calibri" w:cs="Calibri"/>
          <w:noProof/>
          <w:szCs w:val="24"/>
        </w:rPr>
        <w:t>, 1081 (2014).</w:t>
      </w:r>
    </w:p>
    <w:p w14:paraId="0C8C6271"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w:t>
      </w:r>
      <w:r w:rsidRPr="00290D34">
        <w:rPr>
          <w:rFonts w:ascii="Calibri" w:hAnsi="Calibri" w:cs="Calibri"/>
          <w:noProof/>
          <w:szCs w:val="24"/>
        </w:rPr>
        <w:tab/>
        <w:t xml:space="preserve">E. Yoxall, M. Schnell, A. Y. Nikitin, O. Txoperena, A. Woessner, M. B. Lundeberg, F. Casanova, L. E. Hueso, F. H. L. Koppens, and R. Hillenbrand, </w:t>
      </w:r>
      <w:r w:rsidRPr="00290D34">
        <w:rPr>
          <w:rFonts w:ascii="Calibri" w:hAnsi="Calibri" w:cs="Calibri"/>
          <w:i/>
          <w:iCs/>
          <w:noProof/>
          <w:szCs w:val="24"/>
        </w:rPr>
        <w:t>Direct Observation of Ultraslow Hyperbolic Polariton Propagation with Negative Phase Velocity</w:t>
      </w:r>
      <w:r w:rsidRPr="00290D34">
        <w:rPr>
          <w:rFonts w:ascii="Calibri" w:hAnsi="Calibri" w:cs="Calibri"/>
          <w:noProof/>
          <w:szCs w:val="24"/>
        </w:rPr>
        <w:t xml:space="preserve">, Nat. Photonics </w:t>
      </w:r>
      <w:r w:rsidRPr="00290D34">
        <w:rPr>
          <w:rFonts w:ascii="Calibri" w:hAnsi="Calibri" w:cs="Calibri"/>
          <w:b/>
          <w:bCs/>
          <w:noProof/>
          <w:szCs w:val="24"/>
        </w:rPr>
        <w:t>9</w:t>
      </w:r>
      <w:r w:rsidRPr="00290D34">
        <w:rPr>
          <w:rFonts w:ascii="Calibri" w:hAnsi="Calibri" w:cs="Calibri"/>
          <w:noProof/>
          <w:szCs w:val="24"/>
        </w:rPr>
        <w:t>, 674 (2015).</w:t>
      </w:r>
    </w:p>
    <w:p w14:paraId="00A93AC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w:t>
      </w:r>
      <w:r w:rsidRPr="00290D34">
        <w:rPr>
          <w:rFonts w:ascii="Calibri" w:hAnsi="Calibri" w:cs="Calibri"/>
          <w:noProof/>
          <w:szCs w:val="24"/>
        </w:rPr>
        <w:tab/>
        <w:t xml:space="preserve">T. Low, A. Chaves, J. D. Caldwell, A. Kumar, N. X. Fang, P. Avouris, T. F. Heinz, F. Guinea, L. Martin-Moreno, and F. Koppens, </w:t>
      </w:r>
      <w:r w:rsidRPr="00290D34">
        <w:rPr>
          <w:rFonts w:ascii="Calibri" w:hAnsi="Calibri" w:cs="Calibri"/>
          <w:i/>
          <w:iCs/>
          <w:noProof/>
          <w:szCs w:val="24"/>
        </w:rPr>
        <w:t>Polaritons in Layered Two-Dimensional Materials</w:t>
      </w:r>
      <w:r w:rsidRPr="00290D34">
        <w:rPr>
          <w:rFonts w:ascii="Calibri" w:hAnsi="Calibri" w:cs="Calibri"/>
          <w:noProof/>
          <w:szCs w:val="24"/>
        </w:rPr>
        <w:t xml:space="preserve">, Nat. Mater. </w:t>
      </w:r>
      <w:r w:rsidRPr="00290D34">
        <w:rPr>
          <w:rFonts w:ascii="Calibri" w:hAnsi="Calibri" w:cs="Calibri"/>
          <w:b/>
          <w:bCs/>
          <w:noProof/>
          <w:szCs w:val="24"/>
        </w:rPr>
        <w:t>16</w:t>
      </w:r>
      <w:r w:rsidRPr="00290D34">
        <w:rPr>
          <w:rFonts w:ascii="Calibri" w:hAnsi="Calibri" w:cs="Calibri"/>
          <w:noProof/>
          <w:szCs w:val="24"/>
        </w:rPr>
        <w:t>, 182 (2017).</w:t>
      </w:r>
    </w:p>
    <w:p w14:paraId="7741BBB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w:t>
      </w:r>
      <w:r w:rsidRPr="00290D34">
        <w:rPr>
          <w:rFonts w:ascii="Calibri" w:hAnsi="Calibri" w:cs="Calibri"/>
          <w:noProof/>
          <w:szCs w:val="24"/>
        </w:rPr>
        <w:tab/>
        <w:t xml:space="preserve">D. N. Basov, M. M. Fogler, and F. J. García De Abajo, </w:t>
      </w:r>
      <w:r w:rsidRPr="00290D34">
        <w:rPr>
          <w:rFonts w:ascii="Calibri" w:hAnsi="Calibri" w:cs="Calibri"/>
          <w:i/>
          <w:iCs/>
          <w:noProof/>
          <w:szCs w:val="24"/>
        </w:rPr>
        <w:t>Polaritons in van Der Waals Materials</w:t>
      </w:r>
      <w:r w:rsidRPr="00290D34">
        <w:rPr>
          <w:rFonts w:ascii="Calibri" w:hAnsi="Calibri" w:cs="Calibri"/>
          <w:noProof/>
          <w:szCs w:val="24"/>
        </w:rPr>
        <w:t xml:space="preserve">, Science (80-. ). </w:t>
      </w:r>
      <w:r w:rsidRPr="00290D34">
        <w:rPr>
          <w:rFonts w:ascii="Calibri" w:hAnsi="Calibri" w:cs="Calibri"/>
          <w:b/>
          <w:bCs/>
          <w:noProof/>
          <w:szCs w:val="24"/>
        </w:rPr>
        <w:t>354</w:t>
      </w:r>
      <w:r w:rsidRPr="00290D34">
        <w:rPr>
          <w:rFonts w:ascii="Calibri" w:hAnsi="Calibri" w:cs="Calibri"/>
          <w:noProof/>
          <w:szCs w:val="24"/>
        </w:rPr>
        <w:t>, aag1992 (2016).</w:t>
      </w:r>
    </w:p>
    <w:p w14:paraId="2FCA3A63"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w:t>
      </w:r>
      <w:r w:rsidRPr="00290D34">
        <w:rPr>
          <w:rFonts w:ascii="Calibri" w:hAnsi="Calibri" w:cs="Calibri"/>
          <w:noProof/>
          <w:szCs w:val="24"/>
        </w:rPr>
        <w:tab/>
        <w:t xml:space="preserve">T. G. Folland, L. Nordin, D. Wasserman, and J. D. Caldwell, </w:t>
      </w:r>
      <w:r w:rsidRPr="00290D34">
        <w:rPr>
          <w:rFonts w:ascii="Calibri" w:hAnsi="Calibri" w:cs="Calibri"/>
          <w:i/>
          <w:iCs/>
          <w:noProof/>
          <w:szCs w:val="24"/>
        </w:rPr>
        <w:t>Probing Polaritons in the Mid- to Far-Infrared</w:t>
      </w:r>
      <w:r w:rsidRPr="00290D34">
        <w:rPr>
          <w:rFonts w:ascii="Calibri" w:hAnsi="Calibri" w:cs="Calibri"/>
          <w:noProof/>
          <w:szCs w:val="24"/>
        </w:rPr>
        <w:t xml:space="preserve">, J. Appl. Phys. </w:t>
      </w:r>
      <w:r w:rsidRPr="00290D34">
        <w:rPr>
          <w:rFonts w:ascii="Calibri" w:hAnsi="Calibri" w:cs="Calibri"/>
          <w:b/>
          <w:bCs/>
          <w:noProof/>
          <w:szCs w:val="24"/>
        </w:rPr>
        <w:t>125</w:t>
      </w:r>
      <w:r w:rsidRPr="00290D34">
        <w:rPr>
          <w:rFonts w:ascii="Calibri" w:hAnsi="Calibri" w:cs="Calibri"/>
          <w:noProof/>
          <w:szCs w:val="24"/>
        </w:rPr>
        <w:t>, 191102 (2019).</w:t>
      </w:r>
    </w:p>
    <w:p w14:paraId="7C2EB91C"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[6]</w:t>
      </w:r>
      <w:r w:rsidRPr="00290D34">
        <w:rPr>
          <w:rFonts w:ascii="Calibri" w:hAnsi="Calibri" w:cs="Calibri"/>
          <w:noProof/>
          <w:szCs w:val="24"/>
        </w:rPr>
        <w:tab/>
        <w:t xml:space="preserve">P. Li, M. Lewin, A. V. Kretinin, J. D. Caldwell, K. S. Novoselov, T. Taniguchi, K. Watanabe, F. Gaussmann, and T. Taubner, </w:t>
      </w:r>
      <w:r w:rsidRPr="00290D34">
        <w:rPr>
          <w:rFonts w:ascii="Calibri" w:hAnsi="Calibri" w:cs="Calibri"/>
          <w:i/>
          <w:iCs/>
          <w:noProof/>
          <w:szCs w:val="24"/>
        </w:rPr>
        <w:t>Hyperbolic Phonon-Polaritons in Boron Nitride for near-Field Optical Imaging and Focusing</w:t>
      </w:r>
      <w:r w:rsidRPr="00290D34">
        <w:rPr>
          <w:rFonts w:ascii="Calibri" w:hAnsi="Calibri" w:cs="Calibri"/>
          <w:noProof/>
          <w:szCs w:val="24"/>
        </w:rPr>
        <w:t xml:space="preserve">, Nat. Commun. </w:t>
      </w:r>
      <w:r w:rsidRPr="00290D34">
        <w:rPr>
          <w:rFonts w:ascii="Calibri" w:hAnsi="Calibri" w:cs="Calibri"/>
          <w:b/>
          <w:bCs/>
          <w:noProof/>
          <w:szCs w:val="24"/>
        </w:rPr>
        <w:t>6</w:t>
      </w:r>
      <w:r w:rsidRPr="00290D34">
        <w:rPr>
          <w:rFonts w:ascii="Calibri" w:hAnsi="Calibri" w:cs="Calibri"/>
          <w:noProof/>
          <w:szCs w:val="24"/>
        </w:rPr>
        <w:t>, 7507 (2015).</w:t>
      </w:r>
    </w:p>
    <w:p w14:paraId="27805C83"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[7]</w:t>
      </w:r>
      <w:r w:rsidRPr="00290D34">
        <w:rPr>
          <w:rFonts w:ascii="Calibri" w:hAnsi="Calibri" w:cs="Calibri"/>
          <w:noProof/>
          <w:szCs w:val="24"/>
        </w:rPr>
        <w:tab/>
        <w:t xml:space="preserve">A. C. Jones and M. B. Raschke, </w:t>
      </w:r>
      <w:r w:rsidRPr="00290D34">
        <w:rPr>
          <w:rFonts w:ascii="Calibri" w:hAnsi="Calibri" w:cs="Calibri"/>
          <w:i/>
          <w:iCs/>
          <w:noProof/>
          <w:szCs w:val="24"/>
        </w:rPr>
        <w:t>Thermal Infrared Near-Field Spectroscopy</w:t>
      </w:r>
      <w:r w:rsidRPr="00290D34">
        <w:rPr>
          <w:rFonts w:ascii="Calibri" w:hAnsi="Calibri" w:cs="Calibri"/>
          <w:noProof/>
          <w:szCs w:val="24"/>
        </w:rPr>
        <w:t xml:space="preserve">, Nano Lett. </w:t>
      </w:r>
      <w:r w:rsidRPr="00290D34">
        <w:rPr>
          <w:rFonts w:ascii="Calibri" w:hAnsi="Calibri" w:cs="Calibri"/>
          <w:b/>
          <w:bCs/>
          <w:noProof/>
          <w:szCs w:val="24"/>
        </w:rPr>
        <w:t>12</w:t>
      </w:r>
      <w:r w:rsidRPr="00290D34">
        <w:rPr>
          <w:rFonts w:ascii="Calibri" w:hAnsi="Calibri" w:cs="Calibri"/>
          <w:noProof/>
          <w:szCs w:val="24"/>
        </w:rPr>
        <w:t>, 1475 (2012).</w:t>
      </w:r>
    </w:p>
    <w:p w14:paraId="0269D274"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[8]</w:t>
      </w:r>
      <w:r w:rsidRPr="00290D34">
        <w:rPr>
          <w:rFonts w:ascii="Calibri" w:hAnsi="Calibri" w:cs="Calibri"/>
          <w:noProof/>
          <w:szCs w:val="24"/>
        </w:rPr>
        <w:tab/>
        <w:t xml:space="preserve">G. Lu, J. R. Nolen, T. G. Folland, M. J. Tadjer, D. G. Walker, and J. D. Caldwell, </w:t>
      </w:r>
      <w:r w:rsidRPr="00290D34">
        <w:rPr>
          <w:rFonts w:ascii="Calibri" w:hAnsi="Calibri" w:cs="Calibri"/>
          <w:i/>
          <w:iCs/>
          <w:noProof/>
          <w:szCs w:val="24"/>
        </w:rPr>
        <w:t>Narrowband Polaritonic Thermal Emitters Driven by Waste Heat</w:t>
      </w:r>
      <w:r w:rsidRPr="00290D34">
        <w:rPr>
          <w:rFonts w:ascii="Calibri" w:hAnsi="Calibri" w:cs="Calibri"/>
          <w:noProof/>
          <w:szCs w:val="24"/>
        </w:rPr>
        <w:t xml:space="preserve">, ACS Omega </w:t>
      </w:r>
      <w:r w:rsidRPr="00290D34">
        <w:rPr>
          <w:rFonts w:ascii="Calibri" w:hAnsi="Calibri" w:cs="Calibri"/>
          <w:b/>
          <w:bCs/>
          <w:noProof/>
          <w:szCs w:val="24"/>
        </w:rPr>
        <w:t>5</w:t>
      </w:r>
      <w:r w:rsidRPr="00290D34">
        <w:rPr>
          <w:rFonts w:ascii="Calibri" w:hAnsi="Calibri" w:cs="Calibri"/>
          <w:noProof/>
          <w:szCs w:val="24"/>
        </w:rPr>
        <w:t>, 10900 (2020).</w:t>
      </w:r>
    </w:p>
    <w:p w14:paraId="30BB5CD8"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lastRenderedPageBreak/>
        <w:t>[9]</w:t>
      </w:r>
      <w:r w:rsidRPr="00290D34">
        <w:rPr>
          <w:rFonts w:ascii="Calibri" w:hAnsi="Calibri" w:cs="Calibri"/>
          <w:noProof/>
          <w:szCs w:val="24"/>
        </w:rPr>
        <w:tab/>
        <w:t xml:space="preserve">R. Carminati and J. J. Greffet, </w:t>
      </w:r>
      <w:r w:rsidRPr="00290D34">
        <w:rPr>
          <w:rFonts w:ascii="Calibri" w:hAnsi="Calibri" w:cs="Calibri"/>
          <w:i/>
          <w:iCs/>
          <w:noProof/>
          <w:szCs w:val="24"/>
        </w:rPr>
        <w:t>Near-Field Effects in Spatial Coherence of Thermal Sources</w:t>
      </w:r>
      <w:r w:rsidRPr="00290D34">
        <w:rPr>
          <w:rFonts w:ascii="Calibri" w:hAnsi="Calibri" w:cs="Calibri"/>
          <w:noProof/>
          <w:szCs w:val="24"/>
        </w:rPr>
        <w:t xml:space="preserve">, Phys. Rev. Lett. </w:t>
      </w:r>
      <w:r w:rsidRPr="00290D34">
        <w:rPr>
          <w:rFonts w:ascii="Calibri" w:hAnsi="Calibri" w:cs="Calibri"/>
          <w:b/>
          <w:bCs/>
          <w:noProof/>
          <w:szCs w:val="24"/>
        </w:rPr>
        <w:t>82</w:t>
      </w:r>
      <w:r w:rsidRPr="00290D34">
        <w:rPr>
          <w:rFonts w:ascii="Calibri" w:hAnsi="Calibri" w:cs="Calibri"/>
          <w:noProof/>
          <w:szCs w:val="24"/>
        </w:rPr>
        <w:t>, 1660 (1999).</w:t>
      </w:r>
    </w:p>
    <w:p w14:paraId="1EE5A6DC"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[10]</w:t>
      </w:r>
      <w:r w:rsidRPr="00290D34">
        <w:rPr>
          <w:rFonts w:ascii="Calibri" w:hAnsi="Calibri" w:cs="Calibri"/>
          <w:noProof/>
          <w:szCs w:val="24"/>
        </w:rPr>
        <w:tab/>
        <w:t xml:space="preserve">J. J. Greffet, R. Carminati, K. Joulain, J. P. Mulet, S. Mainguy, and Y. Chen, </w:t>
      </w:r>
      <w:r w:rsidRPr="00290D34">
        <w:rPr>
          <w:rFonts w:ascii="Calibri" w:hAnsi="Calibri" w:cs="Calibri"/>
          <w:i/>
          <w:iCs/>
          <w:noProof/>
          <w:szCs w:val="24"/>
        </w:rPr>
        <w:t>Coherent Emission of Light by Thermal Sources</w:t>
      </w:r>
      <w:r w:rsidRPr="00290D34">
        <w:rPr>
          <w:rFonts w:ascii="Calibri" w:hAnsi="Calibri" w:cs="Calibri"/>
          <w:noProof/>
          <w:szCs w:val="24"/>
        </w:rPr>
        <w:t xml:space="preserve">, Nature </w:t>
      </w:r>
      <w:r w:rsidRPr="00290D34">
        <w:rPr>
          <w:rFonts w:ascii="Calibri" w:hAnsi="Calibri" w:cs="Calibri"/>
          <w:b/>
          <w:bCs/>
          <w:noProof/>
          <w:szCs w:val="24"/>
        </w:rPr>
        <w:t>416</w:t>
      </w:r>
      <w:r w:rsidRPr="00290D34">
        <w:rPr>
          <w:rFonts w:ascii="Calibri" w:hAnsi="Calibri" w:cs="Calibri"/>
          <w:noProof/>
          <w:szCs w:val="24"/>
        </w:rPr>
        <w:t>, 61 (2002).</w:t>
      </w:r>
    </w:p>
    <w:p w14:paraId="6B3F0EFA"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[11]</w:t>
      </w:r>
      <w:r w:rsidRPr="00290D34">
        <w:rPr>
          <w:rFonts w:ascii="Calibri" w:hAnsi="Calibri" w:cs="Calibri"/>
          <w:noProof/>
          <w:szCs w:val="24"/>
        </w:rPr>
        <w:tab/>
        <w:t xml:space="preserve">L. Wojszvzyk, A. Nguyen, A.-L. Coutrot, M. Besbes, J.-P. Hugonin, B. Vest, and J.-J. Greffet, </w:t>
      </w:r>
      <w:r w:rsidRPr="00290D34">
        <w:rPr>
          <w:rFonts w:ascii="Calibri" w:hAnsi="Calibri" w:cs="Calibri"/>
          <w:i/>
          <w:iCs/>
          <w:noProof/>
          <w:szCs w:val="24"/>
        </w:rPr>
        <w:t>Fast Modulation and Polarization Control of Infrared Emission by Incandescent Metasurfaces</w:t>
      </w:r>
      <w:r w:rsidRPr="00290D34">
        <w:rPr>
          <w:rFonts w:ascii="Calibri" w:hAnsi="Calibri" w:cs="Calibri"/>
          <w:noProof/>
          <w:szCs w:val="24"/>
        </w:rPr>
        <w:t xml:space="preserve">, in </w:t>
      </w:r>
      <w:r w:rsidRPr="00290D34">
        <w:rPr>
          <w:rFonts w:ascii="Calibri" w:hAnsi="Calibri" w:cs="Calibri"/>
          <w:i/>
          <w:iCs/>
          <w:noProof/>
          <w:szCs w:val="24"/>
        </w:rPr>
        <w:t>Plasmonics: Design, Materials, Fabrication, Characterization, and Applications XVIII</w:t>
      </w:r>
      <w:r w:rsidRPr="00290D34">
        <w:rPr>
          <w:rFonts w:ascii="Calibri" w:hAnsi="Calibri" w:cs="Calibri"/>
          <w:noProof/>
          <w:szCs w:val="24"/>
        </w:rPr>
        <w:t>, edited by T. Tanaka and D. P. Tsai (SPIE, 2020).</w:t>
      </w:r>
    </w:p>
    <w:p w14:paraId="6D2E6A7A"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[12]</w:t>
      </w:r>
      <w:r w:rsidRPr="00290D34">
        <w:rPr>
          <w:rFonts w:ascii="Calibri" w:hAnsi="Calibri" w:cs="Calibri"/>
          <w:noProof/>
          <w:szCs w:val="24"/>
        </w:rPr>
        <w:tab/>
        <w:t xml:space="preserve">M. Autore, P. Li, I. Dolado, F. J. Alfaro-Mozaz, R. Esteban, A. Atxabal, F. Casanova, L. E. Hueso, P. Alonso-González, J. Aizpurua, A. Y. Nikitin, S. Vélez, and R. Hillenbrand, </w:t>
      </w:r>
      <w:r w:rsidRPr="00290D34">
        <w:rPr>
          <w:rFonts w:ascii="Calibri" w:hAnsi="Calibri" w:cs="Calibri"/>
          <w:i/>
          <w:iCs/>
          <w:noProof/>
          <w:szCs w:val="24"/>
        </w:rPr>
        <w:t>Boron Nitride Nanoresonators for Phonon-Enhanced Molecular Vibrational Spectroscopy at the Strong Coupling Limit</w:t>
      </w:r>
      <w:r w:rsidRPr="00290D34">
        <w:rPr>
          <w:rFonts w:ascii="Calibri" w:hAnsi="Calibri" w:cs="Calibri"/>
          <w:noProof/>
          <w:szCs w:val="24"/>
        </w:rPr>
        <w:t xml:space="preserve">, Light Sci. Appl. </w:t>
      </w:r>
      <w:r w:rsidRPr="00290D34">
        <w:rPr>
          <w:rFonts w:ascii="Calibri" w:hAnsi="Calibri" w:cs="Calibri"/>
          <w:b/>
          <w:bCs/>
          <w:noProof/>
          <w:szCs w:val="24"/>
        </w:rPr>
        <w:t>7</w:t>
      </w:r>
      <w:r w:rsidRPr="00290D34">
        <w:rPr>
          <w:rFonts w:ascii="Calibri" w:hAnsi="Calibri" w:cs="Calibri"/>
          <w:noProof/>
          <w:szCs w:val="24"/>
        </w:rPr>
        <w:t>, 17172 (2018).</w:t>
      </w:r>
    </w:p>
    <w:p w14:paraId="28B7CC9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[13]</w:t>
      </w:r>
      <w:r w:rsidRPr="00290D34">
        <w:rPr>
          <w:rFonts w:ascii="Calibri" w:hAnsi="Calibri" w:cs="Calibri"/>
          <w:noProof/>
          <w:szCs w:val="24"/>
        </w:rPr>
        <w:tab/>
        <w:t xml:space="preserve">S. Dai, Q. Ma, T. Andersen, A. S. McLeod, Z. Fei, M. K. Liu, M. Wagner, K. Watanabe, T. Taniguchi, M. Thiemens, F. Keilmann, P. Jarillo-Herrero, M. M. Fogler, and D. N. Basov, </w:t>
      </w:r>
      <w:r w:rsidRPr="00290D34">
        <w:rPr>
          <w:rFonts w:ascii="Calibri" w:hAnsi="Calibri" w:cs="Calibri"/>
          <w:i/>
          <w:iCs/>
          <w:noProof/>
          <w:szCs w:val="24"/>
        </w:rPr>
        <w:t>Subdiffractional Focusing and Guiding of Polaritonic Rays in a Natural Hyperbolic Material</w:t>
      </w:r>
      <w:r w:rsidRPr="00290D34">
        <w:rPr>
          <w:rFonts w:ascii="Calibri" w:hAnsi="Calibri" w:cs="Calibri"/>
          <w:noProof/>
          <w:szCs w:val="24"/>
        </w:rPr>
        <w:t xml:space="preserve">, Nat. Commun. </w:t>
      </w:r>
      <w:r w:rsidRPr="00290D34">
        <w:rPr>
          <w:rFonts w:ascii="Calibri" w:hAnsi="Calibri" w:cs="Calibri"/>
          <w:b/>
          <w:bCs/>
          <w:noProof/>
          <w:szCs w:val="24"/>
        </w:rPr>
        <w:t>6</w:t>
      </w:r>
      <w:r w:rsidRPr="00290D34">
        <w:rPr>
          <w:rFonts w:ascii="Calibri" w:hAnsi="Calibri" w:cs="Calibri"/>
          <w:noProof/>
          <w:szCs w:val="24"/>
        </w:rPr>
        <w:t>, 6963 (2015).</w:t>
      </w:r>
    </w:p>
    <w:p w14:paraId="2E31C4C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[14]</w:t>
      </w:r>
      <w:r w:rsidRPr="00290D34">
        <w:rPr>
          <w:rFonts w:ascii="Calibri" w:hAnsi="Calibri" w:cs="Calibri"/>
          <w:noProof/>
          <w:szCs w:val="24"/>
        </w:rPr>
        <w:tab/>
        <w:t xml:space="preserve">K. Chaudhary, M. Tamagnone, X. Yin, C. M. Spägele, S. L. Oscurato, J. Li, C. Persch, R. Li, N. A. Rubin, L. A. Jauregui, K. Watanabe, T. Taniguchi, P. Kim, M. Wuttig, J. H. Edgar, A. Ambrosio, and F. Capasso, </w:t>
      </w:r>
      <w:r w:rsidRPr="00290D34">
        <w:rPr>
          <w:rFonts w:ascii="Calibri" w:hAnsi="Calibri" w:cs="Calibri"/>
          <w:i/>
          <w:iCs/>
          <w:noProof/>
          <w:szCs w:val="24"/>
        </w:rPr>
        <w:t>Polariton Nanophotonics Using Phase-Change Materials</w:t>
      </w:r>
      <w:r w:rsidRPr="00290D34">
        <w:rPr>
          <w:rFonts w:ascii="Calibri" w:hAnsi="Calibri" w:cs="Calibri"/>
          <w:noProof/>
          <w:szCs w:val="24"/>
        </w:rPr>
        <w:t xml:space="preserve">, Nat. Commun. </w:t>
      </w:r>
      <w:r w:rsidRPr="00290D34">
        <w:rPr>
          <w:rFonts w:ascii="Calibri" w:hAnsi="Calibri" w:cs="Calibri"/>
          <w:b/>
          <w:bCs/>
          <w:noProof/>
          <w:szCs w:val="24"/>
        </w:rPr>
        <w:t>10</w:t>
      </w:r>
      <w:r w:rsidRPr="00290D34">
        <w:rPr>
          <w:rFonts w:ascii="Calibri" w:hAnsi="Calibri" w:cs="Calibri"/>
          <w:noProof/>
          <w:szCs w:val="24"/>
        </w:rPr>
        <w:t>, 4487 (2019).</w:t>
      </w:r>
    </w:p>
    <w:p w14:paraId="4657F2E5"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[15]</w:t>
      </w:r>
      <w:r w:rsidRPr="00290D34">
        <w:rPr>
          <w:rFonts w:ascii="Calibri" w:hAnsi="Calibri" w:cs="Calibri"/>
          <w:noProof/>
          <w:szCs w:val="24"/>
        </w:rPr>
        <w:tab/>
        <w:t xml:space="preserve">T. G. Folland, A. Fali, S. T. White, J. R. Matson, S. Liu, N. A. Aghamiri, J. H. Edgar, R. F. Haglund, Y. Abate, and J. D. Caldwell, </w:t>
      </w:r>
      <w:r w:rsidRPr="00290D34">
        <w:rPr>
          <w:rFonts w:ascii="Calibri" w:hAnsi="Calibri" w:cs="Calibri"/>
          <w:i/>
          <w:iCs/>
          <w:noProof/>
          <w:szCs w:val="24"/>
        </w:rPr>
        <w:t>Reconfigurable Infrared Hyperbolic Metasurfaces Using Phase Change Materials</w:t>
      </w:r>
      <w:r w:rsidRPr="00290D34">
        <w:rPr>
          <w:rFonts w:ascii="Calibri" w:hAnsi="Calibri" w:cs="Calibri"/>
          <w:noProof/>
          <w:szCs w:val="24"/>
        </w:rPr>
        <w:t xml:space="preserve">, Nat. Commun. </w:t>
      </w:r>
      <w:r w:rsidRPr="00290D34">
        <w:rPr>
          <w:rFonts w:ascii="Calibri" w:hAnsi="Calibri" w:cs="Calibri"/>
          <w:b/>
          <w:bCs/>
          <w:noProof/>
          <w:szCs w:val="24"/>
        </w:rPr>
        <w:t>9</w:t>
      </w:r>
      <w:r w:rsidRPr="00290D34">
        <w:rPr>
          <w:rFonts w:ascii="Calibri" w:hAnsi="Calibri" w:cs="Calibri"/>
          <w:noProof/>
          <w:szCs w:val="24"/>
        </w:rPr>
        <w:t>, 4371 (2018).</w:t>
      </w:r>
    </w:p>
    <w:p w14:paraId="370E0FC9"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[16]</w:t>
      </w:r>
      <w:r w:rsidRPr="00290D34">
        <w:rPr>
          <w:rFonts w:ascii="Calibri" w:hAnsi="Calibri" w:cs="Calibri"/>
          <w:noProof/>
          <w:szCs w:val="24"/>
        </w:rPr>
        <w:tab/>
        <w:t xml:space="preserve">J. D. Caldwell, A. V. Kretinin, Y. Chen, V. Giannini, M. M. Fogler, Y. Francescato, C. T. Ellis, J. G. Tischler, C. R. Woods, A. J. Giles, M. Hong, K. Watanabe, T. Taniguchi, S. A. Maier, and K. S. Novoselov, </w:t>
      </w:r>
      <w:r w:rsidRPr="00290D34">
        <w:rPr>
          <w:rFonts w:ascii="Calibri" w:hAnsi="Calibri" w:cs="Calibri"/>
          <w:i/>
          <w:iCs/>
          <w:noProof/>
          <w:szCs w:val="24"/>
        </w:rPr>
        <w:t>Sub-Diffractional Volume-Confined Polaritons in the Natural Hyperbolic Material Hexagonal Boron Nitride</w:t>
      </w:r>
      <w:r w:rsidRPr="00290D34">
        <w:rPr>
          <w:rFonts w:ascii="Calibri" w:hAnsi="Calibri" w:cs="Calibri"/>
          <w:noProof/>
          <w:szCs w:val="24"/>
        </w:rPr>
        <w:t xml:space="preserve">, Nat. Commun. </w:t>
      </w:r>
      <w:r w:rsidRPr="00290D34">
        <w:rPr>
          <w:rFonts w:ascii="Calibri" w:hAnsi="Calibri" w:cs="Calibri"/>
          <w:b/>
          <w:bCs/>
          <w:noProof/>
          <w:szCs w:val="24"/>
        </w:rPr>
        <w:t>5</w:t>
      </w:r>
      <w:r w:rsidRPr="00290D34">
        <w:rPr>
          <w:rFonts w:ascii="Calibri" w:hAnsi="Calibri" w:cs="Calibri"/>
          <w:noProof/>
          <w:szCs w:val="24"/>
        </w:rPr>
        <w:t>, 5221 (2014).</w:t>
      </w:r>
    </w:p>
    <w:p w14:paraId="31806EA2"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[17]</w:t>
      </w:r>
      <w:r w:rsidRPr="00290D34">
        <w:rPr>
          <w:rFonts w:ascii="Calibri" w:hAnsi="Calibri" w:cs="Calibri"/>
          <w:noProof/>
          <w:szCs w:val="24"/>
        </w:rPr>
        <w:tab/>
        <w:t xml:space="preserve">I. H. Lee, M. He, X. Zhang, Y. Luo, S. Liu, J. H. Edgar, K. Wang, P. Avouris, T. Low, J. D. Caldwell, and S. H. Oh, </w:t>
      </w:r>
      <w:r w:rsidRPr="00290D34">
        <w:rPr>
          <w:rFonts w:ascii="Calibri" w:hAnsi="Calibri" w:cs="Calibri"/>
          <w:i/>
          <w:iCs/>
          <w:noProof/>
          <w:szCs w:val="24"/>
        </w:rPr>
        <w:t>Image Polaritons in Boron Nitride for Extreme Polariton Confinement with Low Losses</w:t>
      </w:r>
      <w:r w:rsidRPr="00290D34">
        <w:rPr>
          <w:rFonts w:ascii="Calibri" w:hAnsi="Calibri" w:cs="Calibri"/>
          <w:noProof/>
          <w:szCs w:val="24"/>
        </w:rPr>
        <w:t xml:space="preserve">, Nat. Commun. </w:t>
      </w:r>
      <w:r w:rsidRPr="00290D34">
        <w:rPr>
          <w:rFonts w:ascii="Calibri" w:hAnsi="Calibri" w:cs="Calibri"/>
          <w:b/>
          <w:bCs/>
          <w:noProof/>
          <w:szCs w:val="24"/>
        </w:rPr>
        <w:t>11</w:t>
      </w:r>
      <w:r w:rsidRPr="00290D34">
        <w:rPr>
          <w:rFonts w:ascii="Calibri" w:hAnsi="Calibri" w:cs="Calibri"/>
          <w:noProof/>
          <w:szCs w:val="24"/>
        </w:rPr>
        <w:t>, 3649 (2020).</w:t>
      </w:r>
    </w:p>
    <w:p w14:paraId="272103C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[18]</w:t>
      </w:r>
      <w:r w:rsidRPr="00290D34">
        <w:rPr>
          <w:rFonts w:ascii="Calibri" w:hAnsi="Calibri" w:cs="Calibri"/>
          <w:noProof/>
          <w:szCs w:val="24"/>
        </w:rPr>
        <w:tab/>
        <w:t xml:space="preserve">C. R. Gubbin, R. Berte, M. A. Meeker, A. J. Giles, C. T. Ellis, J. G. Tischler, V. D. Wheeler, S. A. Maier, J. D. Caldwell, and S. De Liberato, </w:t>
      </w:r>
      <w:r w:rsidRPr="00290D34">
        <w:rPr>
          <w:rFonts w:ascii="Calibri" w:hAnsi="Calibri" w:cs="Calibri"/>
          <w:i/>
          <w:iCs/>
          <w:noProof/>
          <w:szCs w:val="24"/>
        </w:rPr>
        <w:t>Hybrid Longitudinal-Transverse Phonon Polaritons</w:t>
      </w:r>
      <w:r w:rsidRPr="00290D34">
        <w:rPr>
          <w:rFonts w:ascii="Calibri" w:hAnsi="Calibri" w:cs="Calibri"/>
          <w:noProof/>
          <w:szCs w:val="24"/>
        </w:rPr>
        <w:t xml:space="preserve">, Nat. Commun. </w:t>
      </w:r>
      <w:r w:rsidRPr="00290D34">
        <w:rPr>
          <w:rFonts w:ascii="Calibri" w:hAnsi="Calibri" w:cs="Calibri"/>
          <w:b/>
          <w:bCs/>
          <w:noProof/>
          <w:szCs w:val="24"/>
        </w:rPr>
        <w:t>10</w:t>
      </w:r>
      <w:r w:rsidRPr="00290D34">
        <w:rPr>
          <w:rFonts w:ascii="Calibri" w:hAnsi="Calibri" w:cs="Calibri"/>
          <w:noProof/>
          <w:szCs w:val="24"/>
        </w:rPr>
        <w:t>, 1682 (2019).</w:t>
      </w:r>
    </w:p>
    <w:p w14:paraId="389BF69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[19]</w:t>
      </w:r>
      <w:r w:rsidRPr="00290D34">
        <w:rPr>
          <w:rFonts w:ascii="Calibri" w:hAnsi="Calibri" w:cs="Calibri"/>
          <w:noProof/>
          <w:szCs w:val="24"/>
        </w:rPr>
        <w:tab/>
        <w:t xml:space="preserve">N. C. Passler, C. R. Gubbin, T. G. Folland, I. Razdolski, D. S. Katzer, D. F. Storm, M. Wolf, S. De Liberato, J. D. Caldwell, and A. Paarmann, </w:t>
      </w:r>
      <w:r w:rsidRPr="00290D34">
        <w:rPr>
          <w:rFonts w:ascii="Calibri" w:hAnsi="Calibri" w:cs="Calibri"/>
          <w:i/>
          <w:iCs/>
          <w:noProof/>
          <w:szCs w:val="24"/>
        </w:rPr>
        <w:t>Strong Coupling of Epsilon-Near-Zero Phonon Polaritons in Polar Dielectric Heterostructures</w:t>
      </w:r>
      <w:r w:rsidRPr="00290D34">
        <w:rPr>
          <w:rFonts w:ascii="Calibri" w:hAnsi="Calibri" w:cs="Calibri"/>
          <w:noProof/>
          <w:szCs w:val="24"/>
        </w:rPr>
        <w:t xml:space="preserve">, Nano Lett. </w:t>
      </w:r>
      <w:r w:rsidRPr="00290D34">
        <w:rPr>
          <w:rFonts w:ascii="Calibri" w:hAnsi="Calibri" w:cs="Calibri"/>
          <w:b/>
          <w:bCs/>
          <w:noProof/>
          <w:szCs w:val="24"/>
        </w:rPr>
        <w:t>18</w:t>
      </w:r>
      <w:r w:rsidRPr="00290D34">
        <w:rPr>
          <w:rFonts w:ascii="Calibri" w:hAnsi="Calibri" w:cs="Calibri"/>
          <w:noProof/>
          <w:szCs w:val="24"/>
        </w:rPr>
        <w:t>, 4285 (2018).</w:t>
      </w:r>
    </w:p>
    <w:p w14:paraId="524ECE66"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[20]</w:t>
      </w:r>
      <w:r w:rsidRPr="00290D34">
        <w:rPr>
          <w:rFonts w:ascii="Calibri" w:hAnsi="Calibri" w:cs="Calibri"/>
          <w:noProof/>
          <w:szCs w:val="24"/>
        </w:rPr>
        <w:tab/>
        <w:t xml:space="preserve">A. Paarmann, I. Razdolski, A. Melnikov, S. Gewinner, W. Schöllkopf, and M. Wolf, </w:t>
      </w:r>
      <w:r w:rsidRPr="00290D34">
        <w:rPr>
          <w:rFonts w:ascii="Calibri" w:hAnsi="Calibri" w:cs="Calibri"/>
          <w:i/>
          <w:iCs/>
          <w:noProof/>
          <w:szCs w:val="24"/>
        </w:rPr>
        <w:t>Second Harmonic Generation Spectroscopy in the Reststrahl Band of SiC Using an Infrared Free-Electron Laser</w:t>
      </w:r>
      <w:r w:rsidRPr="00290D34">
        <w:rPr>
          <w:rFonts w:ascii="Calibri" w:hAnsi="Calibri" w:cs="Calibri"/>
          <w:noProof/>
          <w:szCs w:val="24"/>
        </w:rPr>
        <w:t xml:space="preserve">, Appl. Phys. Lett. </w:t>
      </w:r>
      <w:r w:rsidRPr="00290D34">
        <w:rPr>
          <w:rFonts w:ascii="Calibri" w:hAnsi="Calibri" w:cs="Calibri"/>
          <w:b/>
          <w:bCs/>
          <w:noProof/>
          <w:szCs w:val="24"/>
        </w:rPr>
        <w:t>107</w:t>
      </w:r>
      <w:r w:rsidRPr="00290D34">
        <w:rPr>
          <w:rFonts w:ascii="Calibri" w:hAnsi="Calibri" w:cs="Calibri"/>
          <w:noProof/>
          <w:szCs w:val="24"/>
        </w:rPr>
        <w:t>, 081101 (2015).</w:t>
      </w:r>
    </w:p>
    <w:p w14:paraId="345101F6"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[21]</w:t>
      </w:r>
      <w:r w:rsidRPr="00290D34">
        <w:rPr>
          <w:rFonts w:ascii="Calibri" w:hAnsi="Calibri" w:cs="Calibri"/>
          <w:noProof/>
          <w:szCs w:val="24"/>
        </w:rPr>
        <w:tab/>
        <w:t xml:space="preserve">I. Razdolski, Y. Chen, A. J. Giles, S. Gewinner, W. Schöllkopf, M. Hong, M. Wolf, V. Giannini, J. D. Caldwell, S. A. Maier, and A. Paarmann, </w:t>
      </w:r>
      <w:r w:rsidRPr="00290D34">
        <w:rPr>
          <w:rFonts w:ascii="Calibri" w:hAnsi="Calibri" w:cs="Calibri"/>
          <w:i/>
          <w:iCs/>
          <w:noProof/>
          <w:szCs w:val="24"/>
        </w:rPr>
        <w:t>Resonant Enhancement of Second-Harmonic Generation in the Mid-Infrared Using Localized Surface Phonon Polaritons in Subdiffractional Nanostructures</w:t>
      </w:r>
      <w:r w:rsidRPr="00290D34">
        <w:rPr>
          <w:rFonts w:ascii="Calibri" w:hAnsi="Calibri" w:cs="Calibri"/>
          <w:noProof/>
          <w:szCs w:val="24"/>
        </w:rPr>
        <w:t xml:space="preserve">, Nano Lett. </w:t>
      </w:r>
      <w:r w:rsidRPr="00290D34">
        <w:rPr>
          <w:rFonts w:ascii="Calibri" w:hAnsi="Calibri" w:cs="Calibri"/>
          <w:b/>
          <w:bCs/>
          <w:noProof/>
          <w:szCs w:val="24"/>
        </w:rPr>
        <w:t>16</w:t>
      </w:r>
      <w:r w:rsidRPr="00290D34">
        <w:rPr>
          <w:rFonts w:ascii="Calibri" w:hAnsi="Calibri" w:cs="Calibri"/>
          <w:noProof/>
          <w:szCs w:val="24"/>
        </w:rPr>
        <w:t>, 6954 (2016).</w:t>
      </w:r>
    </w:p>
    <w:p w14:paraId="22C50B38"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[22]</w:t>
      </w:r>
      <w:r w:rsidRPr="00290D34">
        <w:rPr>
          <w:rFonts w:ascii="Calibri" w:hAnsi="Calibri" w:cs="Calibri"/>
          <w:noProof/>
          <w:szCs w:val="24"/>
        </w:rPr>
        <w:tab/>
        <w:t xml:space="preserve">N. C. Passler, I. Razdolski, S. Gewinner, W. Schöllkopf, M. Wolf, and A. Paarmann, </w:t>
      </w:r>
      <w:r w:rsidRPr="00290D34">
        <w:rPr>
          <w:rFonts w:ascii="Calibri" w:hAnsi="Calibri" w:cs="Calibri"/>
          <w:i/>
          <w:iCs/>
          <w:noProof/>
          <w:szCs w:val="24"/>
        </w:rPr>
        <w:t>Second-</w:t>
      </w:r>
      <w:r w:rsidRPr="00290D34">
        <w:rPr>
          <w:rFonts w:ascii="Calibri" w:hAnsi="Calibri" w:cs="Calibri"/>
          <w:i/>
          <w:iCs/>
          <w:noProof/>
          <w:szCs w:val="24"/>
        </w:rPr>
        <w:lastRenderedPageBreak/>
        <w:t>Harmonic Generation from Critically Coupled Surface Phonon Polaritons</w:t>
      </w:r>
      <w:r w:rsidRPr="00290D34">
        <w:rPr>
          <w:rFonts w:ascii="Calibri" w:hAnsi="Calibri" w:cs="Calibri"/>
          <w:noProof/>
          <w:szCs w:val="24"/>
        </w:rPr>
        <w:t xml:space="preserve">, ACS Photonics </w:t>
      </w:r>
      <w:r w:rsidRPr="00290D34">
        <w:rPr>
          <w:rFonts w:ascii="Calibri" w:hAnsi="Calibri" w:cs="Calibri"/>
          <w:b/>
          <w:bCs/>
          <w:noProof/>
          <w:szCs w:val="24"/>
        </w:rPr>
        <w:t>4</w:t>
      </w:r>
      <w:r w:rsidRPr="00290D34">
        <w:rPr>
          <w:rFonts w:ascii="Calibri" w:hAnsi="Calibri" w:cs="Calibri"/>
          <w:noProof/>
          <w:szCs w:val="24"/>
        </w:rPr>
        <w:t>, 1048 (2017).</w:t>
      </w:r>
    </w:p>
    <w:p w14:paraId="7C4C1671"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[23]</w:t>
      </w:r>
      <w:r w:rsidRPr="00290D34">
        <w:rPr>
          <w:rFonts w:ascii="Calibri" w:hAnsi="Calibri" w:cs="Calibri"/>
          <w:noProof/>
          <w:szCs w:val="24"/>
        </w:rPr>
        <w:tab/>
        <w:t xml:space="preserve">J. D. Caldwell, O. J. Glembocki, Y. Francescato, N. Sharac, V. Giannini, F. J. Bezares, J. P. Long, J. C. Owrutsky, I. Vurgaftman, J. G. Tischler, V. D. Wheeler, N. D. Bassim, L. M. Shirey, R. Kasica, and S. A. Maier, </w:t>
      </w:r>
      <w:r w:rsidRPr="00290D34">
        <w:rPr>
          <w:rFonts w:ascii="Calibri" w:hAnsi="Calibri" w:cs="Calibri"/>
          <w:i/>
          <w:iCs/>
          <w:noProof/>
          <w:szCs w:val="24"/>
        </w:rPr>
        <w:t>Low-Loss, Extreme Subdiffraction Photon Confinement via Silicon Carbide Localized Surface Phonon Polariton Resonators</w:t>
      </w:r>
      <w:r w:rsidRPr="00290D34">
        <w:rPr>
          <w:rFonts w:ascii="Calibri" w:hAnsi="Calibri" w:cs="Calibri"/>
          <w:noProof/>
          <w:szCs w:val="24"/>
        </w:rPr>
        <w:t xml:space="preserve">, Nano Lett. </w:t>
      </w:r>
      <w:r w:rsidRPr="00290D34">
        <w:rPr>
          <w:rFonts w:ascii="Calibri" w:hAnsi="Calibri" w:cs="Calibri"/>
          <w:b/>
          <w:bCs/>
          <w:noProof/>
          <w:szCs w:val="24"/>
        </w:rPr>
        <w:t>13</w:t>
      </w:r>
      <w:r w:rsidRPr="00290D34">
        <w:rPr>
          <w:rFonts w:ascii="Calibri" w:hAnsi="Calibri" w:cs="Calibri"/>
          <w:noProof/>
          <w:szCs w:val="24"/>
        </w:rPr>
        <w:t>, 3690 (2013).</w:t>
      </w:r>
    </w:p>
    <w:p w14:paraId="0E05E89C"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[24]</w:t>
      </w:r>
      <w:r w:rsidRPr="00290D34">
        <w:rPr>
          <w:rFonts w:ascii="Calibri" w:hAnsi="Calibri" w:cs="Calibri"/>
          <w:noProof/>
          <w:szCs w:val="24"/>
        </w:rPr>
        <w:tab/>
        <w:t xml:space="preserve">D. Rodrigo, O. Limaj, D. Janner, D. Etezadi, F. J. García De Abajo, V. Pruneri, and H. Altug, </w:t>
      </w:r>
      <w:r w:rsidRPr="00290D34">
        <w:rPr>
          <w:rFonts w:ascii="Calibri" w:hAnsi="Calibri" w:cs="Calibri"/>
          <w:i/>
          <w:iCs/>
          <w:noProof/>
          <w:szCs w:val="24"/>
        </w:rPr>
        <w:t>Mid-Infrared Plasmonic Biosensing with Graphene</w:t>
      </w:r>
      <w:r w:rsidRPr="00290D34">
        <w:rPr>
          <w:rFonts w:ascii="Calibri" w:hAnsi="Calibri" w:cs="Calibri"/>
          <w:noProof/>
          <w:szCs w:val="24"/>
        </w:rPr>
        <w:t xml:space="preserve">, Science (80-. ). </w:t>
      </w:r>
      <w:r w:rsidRPr="00290D34">
        <w:rPr>
          <w:rFonts w:ascii="Calibri" w:hAnsi="Calibri" w:cs="Calibri"/>
          <w:b/>
          <w:bCs/>
          <w:noProof/>
          <w:szCs w:val="24"/>
        </w:rPr>
        <w:t>349</w:t>
      </w:r>
      <w:r w:rsidRPr="00290D34">
        <w:rPr>
          <w:rFonts w:ascii="Calibri" w:hAnsi="Calibri" w:cs="Calibri"/>
          <w:noProof/>
          <w:szCs w:val="24"/>
        </w:rPr>
        <w:t>, 165 (2015).</w:t>
      </w:r>
    </w:p>
    <w:p w14:paraId="13B97062"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[25]</w:t>
      </w:r>
      <w:r w:rsidRPr="00290D34">
        <w:rPr>
          <w:rFonts w:ascii="Calibri" w:hAnsi="Calibri" w:cs="Calibri"/>
          <w:noProof/>
          <w:szCs w:val="24"/>
        </w:rPr>
        <w:tab/>
        <w:t xml:space="preserve">A. J. Giles, S. Dai, I. Vurgaftman, T. Hoffman, S. Liu, L. Lindsay, C. T. Ellis, N. Assefa, I. Chatzakis, T. L. Reinecke, J. G. Tischler, M. M. Fogler, J. H. Edgar, D. N. Basov, and J. D. Caldwell, </w:t>
      </w:r>
      <w:r w:rsidRPr="00290D34">
        <w:rPr>
          <w:rFonts w:ascii="Calibri" w:hAnsi="Calibri" w:cs="Calibri"/>
          <w:i/>
          <w:iCs/>
          <w:noProof/>
          <w:szCs w:val="24"/>
        </w:rPr>
        <w:t>Ultralow-Loss Polaritons in Isotopically Pure Boron Nitride</w:t>
      </w:r>
      <w:r w:rsidRPr="00290D34">
        <w:rPr>
          <w:rFonts w:ascii="Calibri" w:hAnsi="Calibri" w:cs="Calibri"/>
          <w:noProof/>
          <w:szCs w:val="24"/>
        </w:rPr>
        <w:t xml:space="preserve">, Nat. Mater. </w:t>
      </w:r>
      <w:r w:rsidRPr="00290D34">
        <w:rPr>
          <w:rFonts w:ascii="Calibri" w:hAnsi="Calibri" w:cs="Calibri"/>
          <w:b/>
          <w:bCs/>
          <w:noProof/>
          <w:szCs w:val="24"/>
        </w:rPr>
        <w:t>17</w:t>
      </w:r>
      <w:r w:rsidRPr="00290D34">
        <w:rPr>
          <w:rFonts w:ascii="Calibri" w:hAnsi="Calibri" w:cs="Calibri"/>
          <w:noProof/>
          <w:szCs w:val="24"/>
        </w:rPr>
        <w:t>, 134 (2018).</w:t>
      </w:r>
    </w:p>
    <w:p w14:paraId="4C190C8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[26]</w:t>
      </w:r>
      <w:r w:rsidRPr="00290D34">
        <w:rPr>
          <w:rFonts w:ascii="Calibri" w:hAnsi="Calibri" w:cs="Calibri"/>
          <w:noProof/>
          <w:szCs w:val="24"/>
        </w:rPr>
        <w:tab/>
        <w:t xml:space="preserve">S. Dai, Z. Fei, Q. Ma, A. S. Rodin, M. Wagner, A. S. McLeod, M. K. Liu, W. Gannett, W. Regan, K. Watanabe, T. Taniguchi, M. Thiemens, G. Dominguez, A. H. Castro Neto, A. Zettl, F. Keilmann, P. Jarillo-Herrero, M. M. Fogler, and D. N. Basov, </w:t>
      </w:r>
      <w:r w:rsidRPr="00290D34">
        <w:rPr>
          <w:rFonts w:ascii="Calibri" w:hAnsi="Calibri" w:cs="Calibri"/>
          <w:i/>
          <w:iCs/>
          <w:noProof/>
          <w:szCs w:val="24"/>
        </w:rPr>
        <w:t>Tunable Phonon Polaritons in Atomically Thin van Der Waals Crystals of Boron Nitride</w:t>
      </w:r>
      <w:r w:rsidRPr="00290D34">
        <w:rPr>
          <w:rFonts w:ascii="Calibri" w:hAnsi="Calibri" w:cs="Calibri"/>
          <w:noProof/>
          <w:szCs w:val="24"/>
        </w:rPr>
        <w:t xml:space="preserve">, Science (80-. ). </w:t>
      </w:r>
      <w:r w:rsidRPr="00290D34">
        <w:rPr>
          <w:rFonts w:ascii="Calibri" w:hAnsi="Calibri" w:cs="Calibri"/>
          <w:b/>
          <w:bCs/>
          <w:noProof/>
          <w:szCs w:val="24"/>
        </w:rPr>
        <w:t>343</w:t>
      </w:r>
      <w:r w:rsidRPr="00290D34">
        <w:rPr>
          <w:rFonts w:ascii="Calibri" w:hAnsi="Calibri" w:cs="Calibri"/>
          <w:noProof/>
          <w:szCs w:val="24"/>
        </w:rPr>
        <w:t>, 1125 (2014).</w:t>
      </w:r>
    </w:p>
    <w:p w14:paraId="7803A33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[27]</w:t>
      </w:r>
      <w:r w:rsidRPr="00290D34">
        <w:rPr>
          <w:rFonts w:ascii="Calibri" w:hAnsi="Calibri" w:cs="Calibri"/>
          <w:noProof/>
          <w:szCs w:val="24"/>
        </w:rPr>
        <w:tab/>
        <w:t xml:space="preserve">Z. Fei, A. S. Rodin, G. O. Andreev, W. Bao, A. S. McLeod, M. Wagner, L. M. Zhang, Z. Zhao, M. Thiemens, G. Dominguez, M. M. Fogler, A. H. Castro Neto, C. N. Lau, F. Keilmann, and D. N. Basov, </w:t>
      </w:r>
      <w:r w:rsidRPr="00290D34">
        <w:rPr>
          <w:rFonts w:ascii="Calibri" w:hAnsi="Calibri" w:cs="Calibri"/>
          <w:i/>
          <w:iCs/>
          <w:noProof/>
          <w:szCs w:val="24"/>
        </w:rPr>
        <w:t>Gate-Tuning of Graphene Plasmons Revealed by Infrared Nano-Imaging</w:t>
      </w:r>
      <w:r w:rsidRPr="00290D34">
        <w:rPr>
          <w:rFonts w:ascii="Calibri" w:hAnsi="Calibri" w:cs="Calibri"/>
          <w:noProof/>
          <w:szCs w:val="24"/>
        </w:rPr>
        <w:t xml:space="preserve">, Nature </w:t>
      </w:r>
      <w:r w:rsidRPr="00290D34">
        <w:rPr>
          <w:rFonts w:ascii="Calibri" w:hAnsi="Calibri" w:cs="Calibri"/>
          <w:b/>
          <w:bCs/>
          <w:noProof/>
          <w:szCs w:val="24"/>
        </w:rPr>
        <w:t>487</w:t>
      </w:r>
      <w:r w:rsidRPr="00290D34">
        <w:rPr>
          <w:rFonts w:ascii="Calibri" w:hAnsi="Calibri" w:cs="Calibri"/>
          <w:noProof/>
          <w:szCs w:val="24"/>
        </w:rPr>
        <w:t>, 82 (2012).</w:t>
      </w:r>
    </w:p>
    <w:p w14:paraId="3E984F17"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[28]</w:t>
      </w:r>
      <w:r w:rsidRPr="00290D34">
        <w:rPr>
          <w:rFonts w:ascii="Calibri" w:hAnsi="Calibri" w:cs="Calibri"/>
          <w:noProof/>
          <w:szCs w:val="24"/>
        </w:rPr>
        <w:tab/>
        <w:t xml:space="preserve">J. Chen, M. Badioli, P. Alonso-González, S. Thongrattanasiri, F. Huth, J. Osmond, M. Spasenović, A. Centeno, A. Pesquera, P. Godignon, A. Zurutuza Elorza, N. Camara, F. J. García, R. Hillenbrand, and F. H. L. Koppens, </w:t>
      </w:r>
      <w:r w:rsidRPr="00290D34">
        <w:rPr>
          <w:rFonts w:ascii="Calibri" w:hAnsi="Calibri" w:cs="Calibri"/>
          <w:i/>
          <w:iCs/>
          <w:noProof/>
          <w:szCs w:val="24"/>
        </w:rPr>
        <w:t>Optical Nano-Imaging of Gate-Tunable Graphene Plasmons</w:t>
      </w:r>
      <w:r w:rsidRPr="00290D34">
        <w:rPr>
          <w:rFonts w:ascii="Calibri" w:hAnsi="Calibri" w:cs="Calibri"/>
          <w:noProof/>
          <w:szCs w:val="24"/>
        </w:rPr>
        <w:t xml:space="preserve">, Nature </w:t>
      </w:r>
      <w:r w:rsidRPr="00290D34">
        <w:rPr>
          <w:rFonts w:ascii="Calibri" w:hAnsi="Calibri" w:cs="Calibri"/>
          <w:b/>
          <w:bCs/>
          <w:noProof/>
          <w:szCs w:val="24"/>
        </w:rPr>
        <w:t>487</w:t>
      </w:r>
      <w:r w:rsidRPr="00290D34">
        <w:rPr>
          <w:rFonts w:ascii="Calibri" w:hAnsi="Calibri" w:cs="Calibri"/>
          <w:noProof/>
          <w:szCs w:val="24"/>
        </w:rPr>
        <w:t>, 77 (2012).</w:t>
      </w:r>
    </w:p>
    <w:p w14:paraId="741EF97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[29]</w:t>
      </w:r>
      <w:r w:rsidRPr="00290D34">
        <w:rPr>
          <w:rFonts w:ascii="Calibri" w:hAnsi="Calibri" w:cs="Calibri"/>
          <w:noProof/>
          <w:szCs w:val="24"/>
        </w:rPr>
        <w:tab/>
        <w:t xml:space="preserve">T. G. Folland, T. W. W. Ma, J. R. Matson, J. R. Nolen, S. Liu, K. Watanabe, T. Taniguchi, J. H. Edgar, T. Taubner, and J. D. Caldwell, </w:t>
      </w:r>
      <w:r w:rsidRPr="00290D34">
        <w:rPr>
          <w:rFonts w:ascii="Calibri" w:hAnsi="Calibri" w:cs="Calibri"/>
          <w:i/>
          <w:iCs/>
          <w:noProof/>
          <w:szCs w:val="24"/>
        </w:rPr>
        <w:t>Probing Hyperbolic Polaritons Using Infrared Attenuated Total Reflectance Micro-Spectroscopy</w:t>
      </w:r>
      <w:r w:rsidRPr="00290D34">
        <w:rPr>
          <w:rFonts w:ascii="Calibri" w:hAnsi="Calibri" w:cs="Calibri"/>
          <w:noProof/>
          <w:szCs w:val="24"/>
        </w:rPr>
        <w:t xml:space="preserve">, MRS Commun. </w:t>
      </w:r>
      <w:r w:rsidRPr="00290D34">
        <w:rPr>
          <w:rFonts w:ascii="Calibri" w:hAnsi="Calibri" w:cs="Calibri"/>
          <w:b/>
          <w:bCs/>
          <w:noProof/>
          <w:szCs w:val="24"/>
        </w:rPr>
        <w:t>8</w:t>
      </w:r>
      <w:r w:rsidRPr="00290D34">
        <w:rPr>
          <w:rFonts w:ascii="Calibri" w:hAnsi="Calibri" w:cs="Calibri"/>
          <w:noProof/>
          <w:szCs w:val="24"/>
        </w:rPr>
        <w:t>, 1418 (2018).</w:t>
      </w:r>
    </w:p>
    <w:p w14:paraId="63567CAA"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[30]</w:t>
      </w:r>
      <w:r w:rsidRPr="00290D34">
        <w:rPr>
          <w:rFonts w:ascii="Calibri" w:hAnsi="Calibri" w:cs="Calibri"/>
          <w:noProof/>
          <w:szCs w:val="24"/>
        </w:rPr>
        <w:tab/>
        <w:t xml:space="preserve">L. Du, Y. Zhao, Z. Jia, M. Liao, Q. Wang, X. Guo, Z. Shi, R. Yang, K. Watanabe, T. Taniguchi, J. Xiang, D. Shi, Q. Dai, Z. Sun, and G. Zhang, </w:t>
      </w:r>
      <w:r w:rsidRPr="00290D34">
        <w:rPr>
          <w:rFonts w:ascii="Calibri" w:hAnsi="Calibri" w:cs="Calibri"/>
          <w:i/>
          <w:iCs/>
          <w:noProof/>
          <w:szCs w:val="24"/>
        </w:rPr>
        <w:t>Strong and Tunable Interlayer Coupling of Infrared-Active Phonons to Excitons in van Der Waals Heterostructures</w:t>
      </w:r>
      <w:r w:rsidRPr="00290D34">
        <w:rPr>
          <w:rFonts w:ascii="Calibri" w:hAnsi="Calibri" w:cs="Calibri"/>
          <w:noProof/>
          <w:szCs w:val="24"/>
        </w:rPr>
        <w:t xml:space="preserve">, Phys. Rev. B </w:t>
      </w:r>
      <w:r w:rsidRPr="00290D34">
        <w:rPr>
          <w:rFonts w:ascii="Calibri" w:hAnsi="Calibri" w:cs="Calibri"/>
          <w:b/>
          <w:bCs/>
          <w:noProof/>
          <w:szCs w:val="24"/>
        </w:rPr>
        <w:t>99</w:t>
      </w:r>
      <w:r w:rsidRPr="00290D34">
        <w:rPr>
          <w:rFonts w:ascii="Calibri" w:hAnsi="Calibri" w:cs="Calibri"/>
          <w:noProof/>
          <w:szCs w:val="24"/>
        </w:rPr>
        <w:t>, 205410 (2019).</w:t>
      </w:r>
    </w:p>
    <w:p w14:paraId="07F96598"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[31]</w:t>
      </w:r>
      <w:r w:rsidRPr="00290D34">
        <w:rPr>
          <w:rFonts w:ascii="Calibri" w:hAnsi="Calibri" w:cs="Calibri"/>
          <w:noProof/>
          <w:szCs w:val="24"/>
        </w:rPr>
        <w:tab/>
        <w:t xml:space="preserve">C. M. Chow, H. Yu, A. M. Jones, J. Yan, D. G. Mandrus, T. Taniguchi, K. Watanabe, W. Yao, and X. Xu, </w:t>
      </w:r>
      <w:r w:rsidRPr="00290D34">
        <w:rPr>
          <w:rFonts w:ascii="Calibri" w:hAnsi="Calibri" w:cs="Calibri"/>
          <w:i/>
          <w:iCs/>
          <w:noProof/>
          <w:szCs w:val="24"/>
        </w:rPr>
        <w:t>Unusual Exciton-Phonon Interactions at van Der Waals Engineered Interfaces</w:t>
      </w:r>
      <w:r w:rsidRPr="00290D34">
        <w:rPr>
          <w:rFonts w:ascii="Calibri" w:hAnsi="Calibri" w:cs="Calibri"/>
          <w:noProof/>
          <w:szCs w:val="24"/>
        </w:rPr>
        <w:t xml:space="preserve">, Nano Lett. </w:t>
      </w:r>
      <w:r w:rsidRPr="00290D34">
        <w:rPr>
          <w:rFonts w:ascii="Calibri" w:hAnsi="Calibri" w:cs="Calibri"/>
          <w:b/>
          <w:bCs/>
          <w:noProof/>
          <w:szCs w:val="24"/>
        </w:rPr>
        <w:t>17</w:t>
      </w:r>
      <w:r w:rsidRPr="00290D34">
        <w:rPr>
          <w:rFonts w:ascii="Calibri" w:hAnsi="Calibri" w:cs="Calibri"/>
          <w:noProof/>
          <w:szCs w:val="24"/>
        </w:rPr>
        <w:t>, 1194 (2017).</w:t>
      </w:r>
    </w:p>
    <w:p w14:paraId="05BB37E9"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[32]</w:t>
      </w:r>
      <w:r w:rsidRPr="00290D34">
        <w:rPr>
          <w:rFonts w:ascii="Calibri" w:hAnsi="Calibri" w:cs="Calibri"/>
          <w:noProof/>
          <w:szCs w:val="24"/>
        </w:rPr>
        <w:tab/>
        <w:t xml:space="preserve">C. Jin, J. Kim, J. Suh, Z. Shi, B. Chen, X. Fan, M. Kam, K. Watanabe, T. Taniguchi, S. Tongay, A. Zettl, J. Wu, and F. Wang, </w:t>
      </w:r>
      <w:r w:rsidRPr="00290D34">
        <w:rPr>
          <w:rFonts w:ascii="Calibri" w:hAnsi="Calibri" w:cs="Calibri"/>
          <w:i/>
          <w:iCs/>
          <w:noProof/>
          <w:szCs w:val="24"/>
        </w:rPr>
        <w:t>Interlayer Electron–Phonon Coupling in WSe2/HBN Heterostructures</w:t>
      </w:r>
      <w:r w:rsidRPr="00290D34">
        <w:rPr>
          <w:rFonts w:ascii="Calibri" w:hAnsi="Calibri" w:cs="Calibri"/>
          <w:noProof/>
          <w:szCs w:val="24"/>
        </w:rPr>
        <w:t xml:space="preserve">, Nat. Phys. </w:t>
      </w:r>
      <w:r w:rsidRPr="00290D34">
        <w:rPr>
          <w:rFonts w:ascii="Calibri" w:hAnsi="Calibri" w:cs="Calibri"/>
          <w:b/>
          <w:bCs/>
          <w:noProof/>
          <w:szCs w:val="24"/>
        </w:rPr>
        <w:t>13</w:t>
      </w:r>
      <w:r w:rsidRPr="00290D34">
        <w:rPr>
          <w:rFonts w:ascii="Calibri" w:hAnsi="Calibri" w:cs="Calibri"/>
          <w:noProof/>
          <w:szCs w:val="24"/>
        </w:rPr>
        <w:t>, 127 (2016).</w:t>
      </w:r>
    </w:p>
    <w:p w14:paraId="7A5CA841"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[33]</w:t>
      </w:r>
      <w:r w:rsidRPr="00290D34">
        <w:rPr>
          <w:rFonts w:ascii="Calibri" w:hAnsi="Calibri" w:cs="Calibri"/>
          <w:noProof/>
          <w:szCs w:val="24"/>
        </w:rPr>
        <w:tab/>
        <w:t xml:space="preserve">H. Terrones, E. Del Corro, S. Feng, J. M. Poumirol, D. Rhodes, D. Smirnov, N. R. Pradhan, Z. Lin, M. A. T. Nguyen, A. L. Elías, T. E. Mallouk, L. Balicas, M. A. Pimenta, and M. Terrones, </w:t>
      </w:r>
      <w:r w:rsidRPr="00290D34">
        <w:rPr>
          <w:rFonts w:ascii="Calibri" w:hAnsi="Calibri" w:cs="Calibri"/>
          <w:i/>
          <w:iCs/>
          <w:noProof/>
          <w:szCs w:val="24"/>
        </w:rPr>
        <w:t>New First Order Raman-Active Modes in Few Layered Transition Metal Dichalcogenides</w:t>
      </w:r>
      <w:r w:rsidRPr="00290D34">
        <w:rPr>
          <w:rFonts w:ascii="Calibri" w:hAnsi="Calibri" w:cs="Calibri"/>
          <w:noProof/>
          <w:szCs w:val="24"/>
        </w:rPr>
        <w:t xml:space="preserve">, Sci. Rep. </w:t>
      </w:r>
      <w:r w:rsidRPr="00290D34">
        <w:rPr>
          <w:rFonts w:ascii="Calibri" w:hAnsi="Calibri" w:cs="Calibri"/>
          <w:b/>
          <w:bCs/>
          <w:noProof/>
          <w:szCs w:val="24"/>
        </w:rPr>
        <w:t>4</w:t>
      </w:r>
      <w:r w:rsidRPr="00290D34">
        <w:rPr>
          <w:rFonts w:ascii="Calibri" w:hAnsi="Calibri" w:cs="Calibri"/>
          <w:noProof/>
          <w:szCs w:val="24"/>
        </w:rPr>
        <w:t>, 4215 (2014).</w:t>
      </w:r>
    </w:p>
    <w:p w14:paraId="4FAFB1C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[34]</w:t>
      </w:r>
      <w:r w:rsidRPr="00290D34">
        <w:rPr>
          <w:rFonts w:ascii="Calibri" w:hAnsi="Calibri" w:cs="Calibri"/>
          <w:noProof/>
          <w:szCs w:val="24"/>
        </w:rPr>
        <w:tab/>
        <w:t xml:space="preserve">X. Zhang, X.-F. Qiao, W. Shi, J.-B. Wu, D.-S. Jiang, and P.-H. Tan, </w:t>
      </w:r>
      <w:r w:rsidRPr="00290D34">
        <w:rPr>
          <w:rFonts w:ascii="Calibri" w:hAnsi="Calibri" w:cs="Calibri"/>
          <w:i/>
          <w:iCs/>
          <w:noProof/>
          <w:szCs w:val="24"/>
        </w:rPr>
        <w:t>Phonon and Raman Scattering of Two-Dimensional Transition Metal Dichalcogenides from Monolayer, Multilayer to Bulk Material</w:t>
      </w:r>
      <w:r w:rsidRPr="00290D34">
        <w:rPr>
          <w:rFonts w:ascii="Calibri" w:hAnsi="Calibri" w:cs="Calibri"/>
          <w:noProof/>
          <w:szCs w:val="24"/>
        </w:rPr>
        <w:t xml:space="preserve">, Chem. Soc. Rev. </w:t>
      </w:r>
      <w:r w:rsidRPr="00290D34">
        <w:rPr>
          <w:rFonts w:ascii="Calibri" w:hAnsi="Calibri" w:cs="Calibri"/>
          <w:b/>
          <w:bCs/>
          <w:noProof/>
          <w:szCs w:val="24"/>
        </w:rPr>
        <w:t>44</w:t>
      </w:r>
      <w:r w:rsidRPr="00290D34">
        <w:rPr>
          <w:rFonts w:ascii="Calibri" w:hAnsi="Calibri" w:cs="Calibri"/>
          <w:noProof/>
          <w:szCs w:val="24"/>
        </w:rPr>
        <w:t>, 2757 (2015).</w:t>
      </w:r>
    </w:p>
    <w:p w14:paraId="22453721"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lastRenderedPageBreak/>
        <w:t>[35]</w:t>
      </w:r>
      <w:r w:rsidRPr="00290D34">
        <w:rPr>
          <w:rFonts w:ascii="Calibri" w:hAnsi="Calibri" w:cs="Calibri"/>
          <w:noProof/>
          <w:szCs w:val="24"/>
        </w:rPr>
        <w:tab/>
        <w:t xml:space="preserve">S. Y. Chen, C. Zheng, M. S. Fuhrer, and J. Yan, </w:t>
      </w:r>
      <w:r w:rsidRPr="00290D34">
        <w:rPr>
          <w:rFonts w:ascii="Calibri" w:hAnsi="Calibri" w:cs="Calibri"/>
          <w:i/>
          <w:iCs/>
          <w:noProof/>
          <w:szCs w:val="24"/>
        </w:rPr>
        <w:t>Helicity-Resolved Raman Scattering of MoS2, MoSe2, WS2, and WSe2 Atomic Layers</w:t>
      </w:r>
      <w:r w:rsidRPr="00290D34">
        <w:rPr>
          <w:rFonts w:ascii="Calibri" w:hAnsi="Calibri" w:cs="Calibri"/>
          <w:noProof/>
          <w:szCs w:val="24"/>
        </w:rPr>
        <w:t xml:space="preserve">, Nano Lett. </w:t>
      </w:r>
      <w:r w:rsidRPr="00290D34">
        <w:rPr>
          <w:rFonts w:ascii="Calibri" w:hAnsi="Calibri" w:cs="Calibri"/>
          <w:b/>
          <w:bCs/>
          <w:noProof/>
          <w:szCs w:val="24"/>
        </w:rPr>
        <w:t>15</w:t>
      </w:r>
      <w:r w:rsidRPr="00290D34">
        <w:rPr>
          <w:rFonts w:ascii="Calibri" w:hAnsi="Calibri" w:cs="Calibri"/>
          <w:noProof/>
          <w:szCs w:val="24"/>
        </w:rPr>
        <w:t>, 2526 (2015).</w:t>
      </w:r>
    </w:p>
    <w:p w14:paraId="5460BA2A"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[36]</w:t>
      </w:r>
      <w:r w:rsidRPr="00290D34">
        <w:rPr>
          <w:rFonts w:ascii="Calibri" w:hAnsi="Calibri" w:cs="Calibri"/>
          <w:noProof/>
          <w:szCs w:val="24"/>
        </w:rPr>
        <w:tab/>
        <w:t xml:space="preserve">L. Du, M. Liao, J. Tang, Q. Zhang, H. Yu, R. Yang, K. Watanabe, T. Taniguchi, D. Shi, Q. Zhang, and G. Zhang, </w:t>
      </w:r>
      <w:r w:rsidRPr="00290D34">
        <w:rPr>
          <w:rFonts w:ascii="Calibri" w:hAnsi="Calibri" w:cs="Calibri"/>
          <w:i/>
          <w:iCs/>
          <w:noProof/>
          <w:szCs w:val="24"/>
        </w:rPr>
        <w:t>Strongly Enhanced Exciton-Phonon Coupling in Two-Dimensional WSe2</w:t>
      </w:r>
      <w:r w:rsidRPr="00290D34">
        <w:rPr>
          <w:rFonts w:ascii="Calibri" w:hAnsi="Calibri" w:cs="Calibri"/>
          <w:noProof/>
          <w:szCs w:val="24"/>
        </w:rPr>
        <w:t xml:space="preserve">, Phys. Rev. B </w:t>
      </w:r>
      <w:r w:rsidRPr="00290D34">
        <w:rPr>
          <w:rFonts w:ascii="Calibri" w:hAnsi="Calibri" w:cs="Calibri"/>
          <w:b/>
          <w:bCs/>
          <w:noProof/>
          <w:szCs w:val="24"/>
        </w:rPr>
        <w:t>97</w:t>
      </w:r>
      <w:r w:rsidRPr="00290D34">
        <w:rPr>
          <w:rFonts w:ascii="Calibri" w:hAnsi="Calibri" w:cs="Calibri"/>
          <w:noProof/>
          <w:szCs w:val="24"/>
        </w:rPr>
        <w:t>, 235145 (2018).</w:t>
      </w:r>
    </w:p>
    <w:p w14:paraId="1DD2BA8C"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[37]</w:t>
      </w:r>
      <w:r w:rsidRPr="00290D34">
        <w:rPr>
          <w:rFonts w:ascii="Calibri" w:hAnsi="Calibri" w:cs="Calibri"/>
          <w:noProof/>
          <w:szCs w:val="24"/>
        </w:rPr>
        <w:tab/>
        <w:t xml:space="preserve">R. Geick, C. H. Perry, and G. Rupprecht, </w:t>
      </w:r>
      <w:r w:rsidRPr="00290D34">
        <w:rPr>
          <w:rFonts w:ascii="Calibri" w:hAnsi="Calibri" w:cs="Calibri"/>
          <w:i/>
          <w:iCs/>
          <w:noProof/>
          <w:szCs w:val="24"/>
        </w:rPr>
        <w:t>Normal Modes in Hexagonal Boron Nitride</w:t>
      </w:r>
      <w:r w:rsidRPr="00290D34">
        <w:rPr>
          <w:rFonts w:ascii="Calibri" w:hAnsi="Calibri" w:cs="Calibri"/>
          <w:noProof/>
          <w:szCs w:val="24"/>
        </w:rPr>
        <w:t xml:space="preserve">, Phys. Rev. </w:t>
      </w:r>
      <w:r w:rsidRPr="00290D34">
        <w:rPr>
          <w:rFonts w:ascii="Calibri" w:hAnsi="Calibri" w:cs="Calibri"/>
          <w:b/>
          <w:bCs/>
          <w:noProof/>
          <w:szCs w:val="24"/>
        </w:rPr>
        <w:t>146</w:t>
      </w:r>
      <w:r w:rsidRPr="00290D34">
        <w:rPr>
          <w:rFonts w:ascii="Calibri" w:hAnsi="Calibri" w:cs="Calibri"/>
          <w:noProof/>
          <w:szCs w:val="24"/>
        </w:rPr>
        <w:t>, 543 (1966).</w:t>
      </w:r>
    </w:p>
    <w:p w14:paraId="384B45CE"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[38]</w:t>
      </w:r>
      <w:r w:rsidRPr="00290D34">
        <w:rPr>
          <w:rFonts w:ascii="Calibri" w:hAnsi="Calibri" w:cs="Calibri"/>
          <w:noProof/>
          <w:szCs w:val="24"/>
        </w:rPr>
        <w:tab/>
        <w:t xml:space="preserve">W. Zhao, Z. Ghorannevis, K. K. Amara, J. R. Pang, M. Toh, X. Zhang, C. Kloc, P. H. Tan, and G. Eda, </w:t>
      </w:r>
      <w:r w:rsidRPr="00290D34">
        <w:rPr>
          <w:rFonts w:ascii="Calibri" w:hAnsi="Calibri" w:cs="Calibri"/>
          <w:i/>
          <w:iCs/>
          <w:noProof/>
          <w:szCs w:val="24"/>
        </w:rPr>
        <w:t>Lattice Dynamics in Mono- and Few-Layer Sheets of WS2 and WSe2</w:t>
      </w:r>
      <w:r w:rsidRPr="00290D34">
        <w:rPr>
          <w:rFonts w:ascii="Calibri" w:hAnsi="Calibri" w:cs="Calibri"/>
          <w:noProof/>
          <w:szCs w:val="24"/>
        </w:rPr>
        <w:t xml:space="preserve">, Nanoscale </w:t>
      </w:r>
      <w:r w:rsidRPr="00290D34">
        <w:rPr>
          <w:rFonts w:ascii="Calibri" w:hAnsi="Calibri" w:cs="Calibri"/>
          <w:b/>
          <w:bCs/>
          <w:noProof/>
          <w:szCs w:val="24"/>
        </w:rPr>
        <w:t>5</w:t>
      </w:r>
      <w:r w:rsidRPr="00290D34">
        <w:rPr>
          <w:rFonts w:ascii="Calibri" w:hAnsi="Calibri" w:cs="Calibri"/>
          <w:noProof/>
          <w:szCs w:val="24"/>
        </w:rPr>
        <w:t>, 9677 (2013).</w:t>
      </w:r>
    </w:p>
    <w:p w14:paraId="3AC1CB79"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[39]</w:t>
      </w:r>
      <w:r w:rsidRPr="00290D34">
        <w:rPr>
          <w:rFonts w:ascii="Calibri" w:hAnsi="Calibri" w:cs="Calibri"/>
          <w:noProof/>
          <w:szCs w:val="24"/>
        </w:rPr>
        <w:tab/>
      </w:r>
      <w:r w:rsidRPr="00290D34">
        <w:rPr>
          <w:rFonts w:ascii="Calibri" w:hAnsi="Calibri" w:cs="Calibri"/>
          <w:i/>
          <w:iCs/>
          <w:noProof/>
          <w:szCs w:val="24"/>
        </w:rPr>
        <w:t>See Supplemental Material at [URL Will Be Inserted by the Production Group] for MoSe2 and WSe2 Reflectivity and MoSe2 HBN Resonance Raman Measurements</w:t>
      </w:r>
      <w:r w:rsidRPr="00290D34">
        <w:rPr>
          <w:rFonts w:ascii="Calibri" w:hAnsi="Calibri" w:cs="Calibri"/>
          <w:noProof/>
          <w:szCs w:val="24"/>
        </w:rPr>
        <w:t>.</w:t>
      </w:r>
    </w:p>
    <w:p w14:paraId="37A7C06B"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[40]</w:t>
      </w:r>
      <w:r w:rsidRPr="00290D34">
        <w:rPr>
          <w:rFonts w:ascii="Calibri" w:hAnsi="Calibri" w:cs="Calibri"/>
          <w:noProof/>
          <w:szCs w:val="24"/>
        </w:rPr>
        <w:tab/>
        <w:t xml:space="preserve">I. Bilgin, A. S. Raeliarijaona, M. C. Lucking, S. C. Hodge, A. D. Mohite, A. De Luna Bugallo, H. Terrones, and S. Kar, </w:t>
      </w:r>
      <w:r w:rsidRPr="00290D34">
        <w:rPr>
          <w:rFonts w:ascii="Calibri" w:hAnsi="Calibri" w:cs="Calibri"/>
          <w:i/>
          <w:iCs/>
          <w:noProof/>
          <w:szCs w:val="24"/>
        </w:rPr>
        <w:t>Resonant Raman and Exciton Coupling in High-Quality Single Crystals of Atomically Thin Molybdenum Diselenide Grown by Vapor-Phase Chalcogenization</w:t>
      </w:r>
      <w:r w:rsidRPr="00290D34">
        <w:rPr>
          <w:rFonts w:ascii="Calibri" w:hAnsi="Calibri" w:cs="Calibri"/>
          <w:noProof/>
          <w:szCs w:val="24"/>
        </w:rPr>
        <w:t xml:space="preserve">, ACS Nano </w:t>
      </w:r>
      <w:r w:rsidRPr="00290D34">
        <w:rPr>
          <w:rFonts w:ascii="Calibri" w:hAnsi="Calibri" w:cs="Calibri"/>
          <w:b/>
          <w:bCs/>
          <w:noProof/>
          <w:szCs w:val="24"/>
        </w:rPr>
        <w:t>12</w:t>
      </w:r>
      <w:r w:rsidRPr="00290D34">
        <w:rPr>
          <w:rFonts w:ascii="Calibri" w:hAnsi="Calibri" w:cs="Calibri"/>
          <w:noProof/>
          <w:szCs w:val="24"/>
        </w:rPr>
        <w:t>, 740 (2018).</w:t>
      </w:r>
    </w:p>
    <w:p w14:paraId="398D8C15"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[41]</w:t>
      </w:r>
      <w:r w:rsidRPr="00290D34">
        <w:rPr>
          <w:rFonts w:ascii="Calibri" w:hAnsi="Calibri" w:cs="Calibri"/>
          <w:noProof/>
          <w:szCs w:val="24"/>
        </w:rPr>
        <w:tab/>
        <w:t xml:space="preserve">D. Nam, J. U. Lee, and H. Cheong, </w:t>
      </w:r>
      <w:r w:rsidRPr="00290D34">
        <w:rPr>
          <w:rFonts w:ascii="Calibri" w:hAnsi="Calibri" w:cs="Calibri"/>
          <w:i/>
          <w:iCs/>
          <w:noProof/>
          <w:szCs w:val="24"/>
        </w:rPr>
        <w:t>Excitation Energy Dependent Raman Spectrum of MoSe2</w:t>
      </w:r>
      <w:r w:rsidRPr="00290D34">
        <w:rPr>
          <w:rFonts w:ascii="Calibri" w:hAnsi="Calibri" w:cs="Calibri"/>
          <w:noProof/>
          <w:szCs w:val="24"/>
        </w:rPr>
        <w:t xml:space="preserve">, Sci. Rep. </w:t>
      </w:r>
      <w:r w:rsidRPr="00290D34">
        <w:rPr>
          <w:rFonts w:ascii="Calibri" w:hAnsi="Calibri" w:cs="Calibri"/>
          <w:b/>
          <w:bCs/>
          <w:noProof/>
          <w:szCs w:val="24"/>
        </w:rPr>
        <w:t>5</w:t>
      </w:r>
      <w:r w:rsidRPr="00290D34">
        <w:rPr>
          <w:rFonts w:ascii="Calibri" w:hAnsi="Calibri" w:cs="Calibri"/>
          <w:noProof/>
          <w:szCs w:val="24"/>
        </w:rPr>
        <w:t>, 17113 (2015).</w:t>
      </w:r>
    </w:p>
    <w:p w14:paraId="0643D8D9"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[42]</w:t>
      </w:r>
      <w:r w:rsidRPr="00290D34">
        <w:rPr>
          <w:rFonts w:ascii="Calibri" w:hAnsi="Calibri" w:cs="Calibri"/>
          <w:noProof/>
          <w:szCs w:val="24"/>
        </w:rPr>
        <w:tab/>
        <w:t xml:space="preserve">P. Soubelet,  a. E. Bruchhausen, A. Fainstein, K. Nogajewski, and C. Faugeras, </w:t>
      </w:r>
      <w:r w:rsidRPr="00290D34">
        <w:rPr>
          <w:rFonts w:ascii="Calibri" w:hAnsi="Calibri" w:cs="Calibri"/>
          <w:i/>
          <w:iCs/>
          <w:noProof/>
          <w:szCs w:val="24"/>
        </w:rPr>
        <w:t>Resonance Effects in the Raman Scattering of Monolayer and Few-Layer MoSe2</w:t>
      </w:r>
      <w:r w:rsidRPr="00290D34">
        <w:rPr>
          <w:rFonts w:ascii="Calibri" w:hAnsi="Calibri" w:cs="Calibri"/>
          <w:noProof/>
          <w:szCs w:val="24"/>
        </w:rPr>
        <w:t xml:space="preserve">, Phys. Rev. B </w:t>
      </w:r>
      <w:r w:rsidRPr="00290D34">
        <w:rPr>
          <w:rFonts w:ascii="Calibri" w:hAnsi="Calibri" w:cs="Calibri"/>
          <w:b/>
          <w:bCs/>
          <w:noProof/>
          <w:szCs w:val="24"/>
        </w:rPr>
        <w:t>93</w:t>
      </w:r>
      <w:r w:rsidRPr="00290D34">
        <w:rPr>
          <w:rFonts w:ascii="Calibri" w:hAnsi="Calibri" w:cs="Calibri"/>
          <w:noProof/>
          <w:szCs w:val="24"/>
        </w:rPr>
        <w:t>, 155407 (2016).</w:t>
      </w:r>
    </w:p>
    <w:p w14:paraId="73E2C0CA"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[43]</w:t>
      </w:r>
      <w:r w:rsidRPr="00290D34">
        <w:rPr>
          <w:rFonts w:ascii="Calibri" w:hAnsi="Calibri" w:cs="Calibri"/>
          <w:noProof/>
          <w:szCs w:val="24"/>
        </w:rPr>
        <w:tab/>
        <w:t xml:space="preserve">L. P. McDonnell, J. Viner, P. Rivera, X. Xu, and D. C. Smith, </w:t>
      </w:r>
      <w:r w:rsidRPr="00290D34">
        <w:rPr>
          <w:rFonts w:ascii="Calibri" w:hAnsi="Calibri" w:cs="Calibri"/>
          <w:i/>
          <w:iCs/>
          <w:noProof/>
          <w:szCs w:val="24"/>
        </w:rPr>
        <w:t>Observation of Intravalley Phonon Scattering of 2s Excitons in MoSe2 and WSe2 Monolayers</w:t>
      </w:r>
      <w:r w:rsidRPr="00290D34">
        <w:rPr>
          <w:rFonts w:ascii="Calibri" w:hAnsi="Calibri" w:cs="Calibri"/>
          <w:noProof/>
          <w:szCs w:val="24"/>
        </w:rPr>
        <w:t xml:space="preserve">, 2D Mater. </w:t>
      </w:r>
      <w:r w:rsidRPr="00290D34">
        <w:rPr>
          <w:rFonts w:ascii="Calibri" w:hAnsi="Calibri" w:cs="Calibri"/>
          <w:b/>
          <w:bCs/>
          <w:noProof/>
          <w:szCs w:val="24"/>
        </w:rPr>
        <w:t>7</w:t>
      </w:r>
      <w:r w:rsidRPr="00290D34">
        <w:rPr>
          <w:rFonts w:ascii="Calibri" w:hAnsi="Calibri" w:cs="Calibri"/>
          <w:noProof/>
          <w:szCs w:val="24"/>
        </w:rPr>
        <w:t>, 045008 (2020).</w:t>
      </w:r>
    </w:p>
    <w:p w14:paraId="5D0AFBEB"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[44]</w:t>
      </w:r>
      <w:r w:rsidRPr="00290D34">
        <w:rPr>
          <w:rFonts w:ascii="Calibri" w:hAnsi="Calibri" w:cs="Calibri"/>
          <w:noProof/>
          <w:szCs w:val="24"/>
        </w:rPr>
        <w:tab/>
        <w:t xml:space="preserve">M. Manca, M. M. Glazov, C. Robert, F. Cadiz, T. Taniguchi, K. Watanabe, E. Courtade, T. Amand, P. Renucci, X. Marie, G. Wang, and B. Urbaszek, </w:t>
      </w:r>
      <w:r w:rsidRPr="00290D34">
        <w:rPr>
          <w:rFonts w:ascii="Calibri" w:hAnsi="Calibri" w:cs="Calibri"/>
          <w:i/>
          <w:iCs/>
          <w:noProof/>
          <w:szCs w:val="24"/>
        </w:rPr>
        <w:t>Enabling Valley Selective Exciton Scattering in Monolayer WSe2 through Upconversion</w:t>
      </w:r>
      <w:r w:rsidRPr="00290D34">
        <w:rPr>
          <w:rFonts w:ascii="Calibri" w:hAnsi="Calibri" w:cs="Calibri"/>
          <w:noProof/>
          <w:szCs w:val="24"/>
        </w:rPr>
        <w:t xml:space="preserve">, Nat. Commun. </w:t>
      </w:r>
      <w:r w:rsidRPr="00290D34">
        <w:rPr>
          <w:rFonts w:ascii="Calibri" w:hAnsi="Calibri" w:cs="Calibri"/>
          <w:b/>
          <w:bCs/>
          <w:noProof/>
          <w:szCs w:val="24"/>
        </w:rPr>
        <w:t>8</w:t>
      </w:r>
      <w:r w:rsidRPr="00290D34">
        <w:rPr>
          <w:rFonts w:ascii="Calibri" w:hAnsi="Calibri" w:cs="Calibri"/>
          <w:noProof/>
          <w:szCs w:val="24"/>
        </w:rPr>
        <w:t>, 14927 (2017).</w:t>
      </w:r>
    </w:p>
    <w:p w14:paraId="096F4E0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[45]</w:t>
      </w:r>
      <w:r w:rsidRPr="00290D34">
        <w:rPr>
          <w:rFonts w:ascii="Calibri" w:hAnsi="Calibri" w:cs="Calibri"/>
          <w:noProof/>
          <w:szCs w:val="24"/>
        </w:rPr>
        <w:tab/>
        <w:t xml:space="preserve">S. Y. Chen, Z. Lu, T. Goldstein, J. Tong, A. Chaves, J. Kunstmann, L. S. R. Cavalcante, T. Woźniak, G. Seifert, D. R. Reichman, T. Taniguchi, K. Watanabe, D. Smirnov, and J. Yan, </w:t>
      </w:r>
      <w:r w:rsidRPr="00290D34">
        <w:rPr>
          <w:rFonts w:ascii="Calibri" w:hAnsi="Calibri" w:cs="Calibri"/>
          <w:i/>
          <w:iCs/>
          <w:noProof/>
          <w:szCs w:val="24"/>
        </w:rPr>
        <w:t>Luminescent Emission of Excited Rydberg Excitons from Monolayer WSe2</w:t>
      </w:r>
      <w:r w:rsidRPr="00290D34">
        <w:rPr>
          <w:rFonts w:ascii="Calibri" w:hAnsi="Calibri" w:cs="Calibri"/>
          <w:noProof/>
          <w:szCs w:val="24"/>
        </w:rPr>
        <w:t xml:space="preserve">, Nano Lett. </w:t>
      </w:r>
      <w:r w:rsidRPr="00290D34">
        <w:rPr>
          <w:rFonts w:ascii="Calibri" w:hAnsi="Calibri" w:cs="Calibri"/>
          <w:b/>
          <w:bCs/>
          <w:noProof/>
          <w:szCs w:val="24"/>
        </w:rPr>
        <w:t>19</w:t>
      </w:r>
      <w:r w:rsidRPr="00290D34">
        <w:rPr>
          <w:rFonts w:ascii="Calibri" w:hAnsi="Calibri" w:cs="Calibri"/>
          <w:noProof/>
          <w:szCs w:val="24"/>
        </w:rPr>
        <w:t>, 2464 (2019).</w:t>
      </w:r>
    </w:p>
    <w:p w14:paraId="0E10117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[46]</w:t>
      </w:r>
      <w:r w:rsidRPr="00290D34">
        <w:rPr>
          <w:rFonts w:ascii="Calibri" w:hAnsi="Calibri" w:cs="Calibri"/>
          <w:noProof/>
          <w:szCs w:val="24"/>
        </w:rPr>
        <w:tab/>
        <w:t xml:space="preserve">J. J. S. Viner, L. P. McDonnell, D. A. Ruiz-Tijerina, P. Rivera, X. Xu, V. I. Fal’Ko, and D. C. Smith, </w:t>
      </w:r>
      <w:r w:rsidRPr="00290D34">
        <w:rPr>
          <w:rFonts w:ascii="Calibri" w:hAnsi="Calibri" w:cs="Calibri"/>
          <w:i/>
          <w:iCs/>
          <w:noProof/>
          <w:szCs w:val="24"/>
        </w:rPr>
        <w:t>Excited Rydberg States in MoSe2 /WSe2 Heterostructures</w:t>
      </w:r>
      <w:r w:rsidRPr="00290D34">
        <w:rPr>
          <w:rFonts w:ascii="Calibri" w:hAnsi="Calibri" w:cs="Calibri"/>
          <w:noProof/>
          <w:szCs w:val="24"/>
        </w:rPr>
        <w:t xml:space="preserve">, 2D Mater. </w:t>
      </w:r>
      <w:r w:rsidRPr="00290D34">
        <w:rPr>
          <w:rFonts w:ascii="Calibri" w:hAnsi="Calibri" w:cs="Calibri"/>
          <w:b/>
          <w:bCs/>
          <w:noProof/>
          <w:szCs w:val="24"/>
        </w:rPr>
        <w:t>8</w:t>
      </w:r>
      <w:r w:rsidRPr="00290D34">
        <w:rPr>
          <w:rFonts w:ascii="Calibri" w:hAnsi="Calibri" w:cs="Calibri"/>
          <w:noProof/>
          <w:szCs w:val="24"/>
        </w:rPr>
        <w:t>, 035047 (2021).</w:t>
      </w:r>
    </w:p>
    <w:p w14:paraId="197BF128"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[47]</w:t>
      </w:r>
      <w:r w:rsidRPr="00290D34">
        <w:rPr>
          <w:rFonts w:ascii="Calibri" w:hAnsi="Calibri" w:cs="Calibri"/>
          <w:noProof/>
          <w:szCs w:val="24"/>
        </w:rPr>
        <w:tab/>
        <w:t xml:space="preserve">N. C. Passler and A. Paarmann, </w:t>
      </w:r>
      <w:r w:rsidRPr="00290D34">
        <w:rPr>
          <w:rFonts w:ascii="Calibri" w:hAnsi="Calibri" w:cs="Calibri"/>
          <w:i/>
          <w:iCs/>
          <w:noProof/>
          <w:szCs w:val="24"/>
        </w:rPr>
        <w:t>Generalized 4 × 4 Matrix Formalism for Light Propagation in Anisotropic Stratified Media: Study of Surface Phonon Polaritons in Polar Dielectric Heterostructures</w:t>
      </w:r>
      <w:r w:rsidRPr="00290D34">
        <w:rPr>
          <w:rFonts w:ascii="Calibri" w:hAnsi="Calibri" w:cs="Calibri"/>
          <w:noProof/>
          <w:szCs w:val="24"/>
        </w:rPr>
        <w:t xml:space="preserve">, J. Opt. Soc. Am. B </w:t>
      </w:r>
      <w:r w:rsidRPr="00290D34">
        <w:rPr>
          <w:rFonts w:ascii="Calibri" w:hAnsi="Calibri" w:cs="Calibri"/>
          <w:b/>
          <w:bCs/>
          <w:noProof/>
          <w:szCs w:val="24"/>
        </w:rPr>
        <w:t>34</w:t>
      </w:r>
      <w:r w:rsidRPr="00290D34">
        <w:rPr>
          <w:rFonts w:ascii="Calibri" w:hAnsi="Calibri" w:cs="Calibri"/>
          <w:noProof/>
          <w:szCs w:val="24"/>
        </w:rPr>
        <w:t>, 2128 (2017).</w:t>
      </w:r>
    </w:p>
    <w:p w14:paraId="42DF51F7"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[48]</w:t>
      </w:r>
      <w:r w:rsidRPr="00290D34">
        <w:rPr>
          <w:rFonts w:ascii="Calibri" w:hAnsi="Calibri" w:cs="Calibri"/>
          <w:noProof/>
          <w:szCs w:val="24"/>
        </w:rPr>
        <w:tab/>
        <w:t xml:space="preserve">S. V. Ordin, B. N. Sharupin, and M. I. Fedorov, </w:t>
      </w:r>
      <w:r w:rsidRPr="00290D34">
        <w:rPr>
          <w:rFonts w:ascii="Calibri" w:hAnsi="Calibri" w:cs="Calibri"/>
          <w:i/>
          <w:iCs/>
          <w:noProof/>
          <w:szCs w:val="24"/>
        </w:rPr>
        <w:t>Normal Lattice Vibrations and the Crystal Structure of Anisotropic Modifications of Boron Nitride</w:t>
      </w:r>
      <w:r w:rsidRPr="00290D34">
        <w:rPr>
          <w:rFonts w:ascii="Calibri" w:hAnsi="Calibri" w:cs="Calibri"/>
          <w:noProof/>
          <w:szCs w:val="24"/>
        </w:rPr>
        <w:t xml:space="preserve">, Semiconductors </w:t>
      </w:r>
      <w:r w:rsidRPr="00290D34">
        <w:rPr>
          <w:rFonts w:ascii="Calibri" w:hAnsi="Calibri" w:cs="Calibri"/>
          <w:b/>
          <w:bCs/>
          <w:noProof/>
          <w:szCs w:val="24"/>
        </w:rPr>
        <w:t>32</w:t>
      </w:r>
      <w:r w:rsidRPr="00290D34">
        <w:rPr>
          <w:rFonts w:ascii="Calibri" w:hAnsi="Calibri" w:cs="Calibri"/>
          <w:noProof/>
          <w:szCs w:val="24"/>
        </w:rPr>
        <w:t>, 924 (1998).</w:t>
      </w:r>
    </w:p>
    <w:p w14:paraId="0C5840AF"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[49]</w:t>
      </w:r>
      <w:r w:rsidRPr="00290D34">
        <w:rPr>
          <w:rFonts w:ascii="Calibri" w:hAnsi="Calibri" w:cs="Calibri"/>
          <w:noProof/>
          <w:szCs w:val="24"/>
        </w:rPr>
        <w:tab/>
        <w:t xml:space="preserve">E. Franke, M. Schubert, H. Neumann, T. E. Tiwald, D. W. Thompson, J. A. Woollam, J. Hahn, and F. Richter, </w:t>
      </w:r>
      <w:r w:rsidRPr="00290D34">
        <w:rPr>
          <w:rFonts w:ascii="Calibri" w:hAnsi="Calibri" w:cs="Calibri"/>
          <w:i/>
          <w:iCs/>
          <w:noProof/>
          <w:szCs w:val="24"/>
        </w:rPr>
        <w:t>Phase and Microstructure Investigations of Boron Nitride Thin Films by Spectroscopic Ellipsometry in the Visible and Infrared Spectral Range</w:t>
      </w:r>
      <w:r w:rsidRPr="00290D34">
        <w:rPr>
          <w:rFonts w:ascii="Calibri" w:hAnsi="Calibri" w:cs="Calibri"/>
          <w:noProof/>
          <w:szCs w:val="24"/>
        </w:rPr>
        <w:t xml:space="preserve">, J. Appl. Phys. </w:t>
      </w:r>
      <w:r w:rsidRPr="00290D34">
        <w:rPr>
          <w:rFonts w:ascii="Calibri" w:hAnsi="Calibri" w:cs="Calibri"/>
          <w:b/>
          <w:bCs/>
          <w:noProof/>
          <w:szCs w:val="24"/>
        </w:rPr>
        <w:t>82</w:t>
      </w:r>
      <w:r w:rsidRPr="00290D34">
        <w:rPr>
          <w:rFonts w:ascii="Calibri" w:hAnsi="Calibri" w:cs="Calibri"/>
          <w:noProof/>
          <w:szCs w:val="24"/>
        </w:rPr>
        <w:t>, 2906 (1997).</w:t>
      </w:r>
    </w:p>
    <w:p w14:paraId="30B625C8"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[50]</w:t>
      </w:r>
      <w:r w:rsidRPr="00290D34">
        <w:rPr>
          <w:rFonts w:ascii="Calibri" w:hAnsi="Calibri" w:cs="Calibri"/>
          <w:noProof/>
          <w:szCs w:val="24"/>
        </w:rPr>
        <w:tab/>
        <w:t xml:space="preserve">P. J. Zomer, M. H. D. Guimarães, J. C. Brant, N. Tombros, and B. J. Van Wees, </w:t>
      </w:r>
      <w:r w:rsidRPr="00290D34">
        <w:rPr>
          <w:rFonts w:ascii="Calibri" w:hAnsi="Calibri" w:cs="Calibri"/>
          <w:i/>
          <w:iCs/>
          <w:noProof/>
          <w:szCs w:val="24"/>
        </w:rPr>
        <w:t xml:space="preserve">Fast Pick up Technique for High Quality Heterostructures of Bilayer Graphene and Hexagonal Boron </w:t>
      </w:r>
      <w:r w:rsidRPr="00290D34">
        <w:rPr>
          <w:rFonts w:ascii="Calibri" w:hAnsi="Calibri" w:cs="Calibri"/>
          <w:i/>
          <w:iCs/>
          <w:noProof/>
          <w:szCs w:val="24"/>
        </w:rPr>
        <w:lastRenderedPageBreak/>
        <w:t>Nitride</w:t>
      </w:r>
      <w:r w:rsidRPr="00290D34">
        <w:rPr>
          <w:rFonts w:ascii="Calibri" w:hAnsi="Calibri" w:cs="Calibri"/>
          <w:noProof/>
          <w:szCs w:val="24"/>
        </w:rPr>
        <w:t xml:space="preserve">, Appl. Phys. Lett. </w:t>
      </w:r>
      <w:r w:rsidRPr="00290D34">
        <w:rPr>
          <w:rFonts w:ascii="Calibri" w:hAnsi="Calibri" w:cs="Calibri"/>
          <w:b/>
          <w:bCs/>
          <w:noProof/>
          <w:szCs w:val="24"/>
        </w:rPr>
        <w:t>105</w:t>
      </w:r>
      <w:r w:rsidRPr="00290D34">
        <w:rPr>
          <w:rFonts w:ascii="Calibri" w:hAnsi="Calibri" w:cs="Calibri"/>
          <w:noProof/>
          <w:szCs w:val="24"/>
        </w:rPr>
        <w:t>, 013101 (2014).</w:t>
      </w:r>
    </w:p>
    <w:p w14:paraId="56D449F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[51]</w:t>
      </w:r>
      <w:r w:rsidRPr="00290D34">
        <w:rPr>
          <w:rFonts w:ascii="Calibri" w:hAnsi="Calibri" w:cs="Calibri"/>
          <w:noProof/>
          <w:szCs w:val="24"/>
        </w:rPr>
        <w:tab/>
        <w:t xml:space="preserve">L. P. McDonnell, J. J. S. Viner, D. A. Ruiz-Tijerina, P. Rivera, X. Xu, V. I. Fal’ko, and D. C. Smith, </w:t>
      </w:r>
      <w:r w:rsidRPr="00290D34">
        <w:rPr>
          <w:rFonts w:ascii="Calibri" w:hAnsi="Calibri" w:cs="Calibri"/>
          <w:i/>
          <w:iCs/>
          <w:noProof/>
          <w:szCs w:val="24"/>
        </w:rPr>
        <w:t>Superposition of Intra- and Inter-Layer Excitons in Twistronic MoSe2 /WSe2 Bilayers Probed by Resonant Raman Scattering</w:t>
      </w:r>
      <w:r w:rsidRPr="00290D34">
        <w:rPr>
          <w:rFonts w:ascii="Calibri" w:hAnsi="Calibri" w:cs="Calibri"/>
          <w:noProof/>
          <w:szCs w:val="24"/>
        </w:rPr>
        <w:t xml:space="preserve">, 2D Mater. </w:t>
      </w:r>
      <w:r w:rsidRPr="00290D34">
        <w:rPr>
          <w:rFonts w:ascii="Calibri" w:hAnsi="Calibri" w:cs="Calibri"/>
          <w:b/>
          <w:bCs/>
          <w:noProof/>
          <w:szCs w:val="24"/>
        </w:rPr>
        <w:t>8</w:t>
      </w:r>
      <w:r w:rsidRPr="00290D34">
        <w:rPr>
          <w:rFonts w:ascii="Calibri" w:hAnsi="Calibri" w:cs="Calibri"/>
          <w:noProof/>
          <w:szCs w:val="24"/>
        </w:rPr>
        <w:t>, 035009 (2021).</w:t>
      </w:r>
    </w:p>
    <w:p w14:paraId="292565B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[52]</w:t>
      </w:r>
      <w:r w:rsidRPr="00290D34">
        <w:rPr>
          <w:rFonts w:ascii="Calibri" w:hAnsi="Calibri" w:cs="Calibri"/>
          <w:noProof/>
          <w:szCs w:val="24"/>
        </w:rPr>
        <w:tab/>
        <w:t xml:space="preserve">R. L. Aggarwal, L. W. Farrar, S. K. Saikin, A. Aspuru-Guzik, M. Stopa, and D. L. Polla, </w:t>
      </w:r>
      <w:r w:rsidRPr="00290D34">
        <w:rPr>
          <w:rFonts w:ascii="Calibri" w:hAnsi="Calibri" w:cs="Calibri"/>
          <w:i/>
          <w:iCs/>
          <w:noProof/>
          <w:szCs w:val="24"/>
        </w:rPr>
        <w:t>Measurement of the Absolute Raman Cross Section of the Optical Phonon in Silicon</w:t>
      </w:r>
      <w:r w:rsidRPr="00290D34">
        <w:rPr>
          <w:rFonts w:ascii="Calibri" w:hAnsi="Calibri" w:cs="Calibri"/>
          <w:noProof/>
          <w:szCs w:val="24"/>
        </w:rPr>
        <w:t xml:space="preserve">, Solid State Commun. </w:t>
      </w:r>
      <w:r w:rsidRPr="00290D34">
        <w:rPr>
          <w:rFonts w:ascii="Calibri" w:hAnsi="Calibri" w:cs="Calibri"/>
          <w:b/>
          <w:bCs/>
          <w:noProof/>
          <w:szCs w:val="24"/>
        </w:rPr>
        <w:t>151</w:t>
      </w:r>
      <w:r w:rsidRPr="00290D34">
        <w:rPr>
          <w:rFonts w:ascii="Calibri" w:hAnsi="Calibri" w:cs="Calibri"/>
          <w:noProof/>
          <w:szCs w:val="24"/>
        </w:rPr>
        <w:t>, 553 (2011).</w:t>
      </w:r>
    </w:p>
    <w:p w14:paraId="1ABAE130"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[53]</w:t>
      </w:r>
      <w:r w:rsidRPr="00290D34">
        <w:rPr>
          <w:rFonts w:ascii="Calibri" w:hAnsi="Calibri" w:cs="Calibri"/>
          <w:noProof/>
          <w:szCs w:val="24"/>
        </w:rPr>
        <w:tab/>
        <w:t xml:space="preserve">J. Horng, T. Stroucken, L. Zhang, E. Y. Paik, H. Deng, and S. W. Koch, </w:t>
      </w:r>
      <w:r w:rsidRPr="00290D34">
        <w:rPr>
          <w:rFonts w:ascii="Calibri" w:hAnsi="Calibri" w:cs="Calibri"/>
          <w:i/>
          <w:iCs/>
          <w:noProof/>
          <w:szCs w:val="24"/>
        </w:rPr>
        <w:t>Observation of Interlayer Excitons in MoSe2 Single Crystals</w:t>
      </w:r>
      <w:r w:rsidRPr="00290D34">
        <w:rPr>
          <w:rFonts w:ascii="Calibri" w:hAnsi="Calibri" w:cs="Calibri"/>
          <w:noProof/>
          <w:szCs w:val="24"/>
        </w:rPr>
        <w:t xml:space="preserve">, Phys. Rev. B </w:t>
      </w:r>
      <w:r w:rsidRPr="00290D34">
        <w:rPr>
          <w:rFonts w:ascii="Calibri" w:hAnsi="Calibri" w:cs="Calibri"/>
          <w:b/>
          <w:bCs/>
          <w:noProof/>
          <w:szCs w:val="24"/>
        </w:rPr>
        <w:t>97</w:t>
      </w:r>
      <w:r w:rsidRPr="00290D34">
        <w:rPr>
          <w:rFonts w:ascii="Calibri" w:hAnsi="Calibri" w:cs="Calibri"/>
          <w:noProof/>
          <w:szCs w:val="24"/>
        </w:rPr>
        <w:t>, 241404 (2018).</w:t>
      </w:r>
    </w:p>
    <w:p w14:paraId="0E5DB686"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[54]</w:t>
      </w:r>
      <w:r w:rsidRPr="00290D34">
        <w:rPr>
          <w:rFonts w:ascii="Calibri" w:hAnsi="Calibri" w:cs="Calibri"/>
          <w:noProof/>
          <w:szCs w:val="24"/>
        </w:rPr>
        <w:tab/>
        <w:t xml:space="preserve">A. Arora, K. Nogajewski, M. Molas, M. Koperski, and M. Potemski, </w:t>
      </w:r>
      <w:r w:rsidRPr="00290D34">
        <w:rPr>
          <w:rFonts w:ascii="Calibri" w:hAnsi="Calibri" w:cs="Calibri"/>
          <w:i/>
          <w:iCs/>
          <w:noProof/>
          <w:szCs w:val="24"/>
        </w:rPr>
        <w:t>Exciton Band Structure in Layered MoSe2: From a Monolayer to the Bulk Limit</w:t>
      </w:r>
      <w:r w:rsidRPr="00290D34">
        <w:rPr>
          <w:rFonts w:ascii="Calibri" w:hAnsi="Calibri" w:cs="Calibri"/>
          <w:noProof/>
          <w:szCs w:val="24"/>
        </w:rPr>
        <w:t xml:space="preserve">, Nanoscale </w:t>
      </w:r>
      <w:r w:rsidRPr="00290D34">
        <w:rPr>
          <w:rFonts w:ascii="Calibri" w:hAnsi="Calibri" w:cs="Calibri"/>
          <w:b/>
          <w:bCs/>
          <w:noProof/>
          <w:szCs w:val="24"/>
        </w:rPr>
        <w:t>7</w:t>
      </w:r>
      <w:r w:rsidRPr="00290D34">
        <w:rPr>
          <w:rFonts w:ascii="Calibri" w:hAnsi="Calibri" w:cs="Calibri"/>
          <w:noProof/>
          <w:szCs w:val="24"/>
        </w:rPr>
        <w:t>, 20769 (2015).</w:t>
      </w:r>
    </w:p>
    <w:p w14:paraId="3C2FDC1E"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szCs w:val="24"/>
        </w:rPr>
      </w:pPr>
      <w:r w:rsidRPr="00290D34">
        <w:rPr>
          <w:rFonts w:ascii="Calibri" w:hAnsi="Calibri" w:cs="Calibri"/>
          <w:noProof/>
          <w:szCs w:val="24"/>
        </w:rPr>
        <w:t>[55]</w:t>
      </w:r>
      <w:r w:rsidRPr="00290D34">
        <w:rPr>
          <w:rFonts w:ascii="Calibri" w:hAnsi="Calibri" w:cs="Calibri"/>
          <w:noProof/>
          <w:szCs w:val="24"/>
        </w:rPr>
        <w:tab/>
        <w:t xml:space="preserve">E. Liu, J. Van Baren, T. Taniguchi, K. Watanabe, Y. C. Chang, and C. H. Lui, </w:t>
      </w:r>
      <w:r w:rsidRPr="00290D34">
        <w:rPr>
          <w:rFonts w:ascii="Calibri" w:hAnsi="Calibri" w:cs="Calibri"/>
          <w:i/>
          <w:iCs/>
          <w:noProof/>
          <w:szCs w:val="24"/>
        </w:rPr>
        <w:t>Magnetophotoluminescence of Exciton Rydberg States in Monolayer WSe2</w:t>
      </w:r>
      <w:r w:rsidRPr="00290D34">
        <w:rPr>
          <w:rFonts w:ascii="Calibri" w:hAnsi="Calibri" w:cs="Calibri"/>
          <w:noProof/>
          <w:szCs w:val="24"/>
        </w:rPr>
        <w:t xml:space="preserve">, Phys. Rev. B </w:t>
      </w:r>
      <w:r w:rsidRPr="00290D34">
        <w:rPr>
          <w:rFonts w:ascii="Calibri" w:hAnsi="Calibri" w:cs="Calibri"/>
          <w:b/>
          <w:bCs/>
          <w:noProof/>
          <w:szCs w:val="24"/>
        </w:rPr>
        <w:t>99</w:t>
      </w:r>
      <w:r w:rsidRPr="00290D34">
        <w:rPr>
          <w:rFonts w:ascii="Calibri" w:hAnsi="Calibri" w:cs="Calibri"/>
          <w:noProof/>
          <w:szCs w:val="24"/>
        </w:rPr>
        <w:t>, 205420 (2019).</w:t>
      </w:r>
    </w:p>
    <w:p w14:paraId="131C2F89" w14:textId="77777777" w:rsidR="00290D34" w:rsidRPr="00290D34" w:rsidRDefault="00290D34" w:rsidP="00290D34">
      <w:pPr>
        <w:widowControl w:val="0"/>
        <w:autoSpaceDE w:val="0"/>
        <w:autoSpaceDN w:val="0"/>
        <w:adjustRightInd w:val="0"/>
        <w:spacing w:line="240" w:lineRule="auto"/>
        <w:ind w:left="640" w:hanging="640"/>
        <w:rPr>
          <w:rFonts w:ascii="Calibri" w:hAnsi="Calibri" w:cs="Calibri"/>
          <w:noProof/>
        </w:rPr>
      </w:pPr>
      <w:r w:rsidRPr="00290D34">
        <w:rPr>
          <w:rFonts w:ascii="Calibri" w:hAnsi="Calibri" w:cs="Calibri"/>
          <w:noProof/>
          <w:szCs w:val="24"/>
        </w:rPr>
        <w:t>[56]</w:t>
      </w:r>
      <w:r w:rsidRPr="00290D34">
        <w:rPr>
          <w:rFonts w:ascii="Calibri" w:hAnsi="Calibri" w:cs="Calibri"/>
          <w:noProof/>
          <w:szCs w:val="24"/>
        </w:rPr>
        <w:tab/>
        <w:t xml:space="preserve">A. Arora, J. Marcus, K. Nogajewski, M. Koperski, C. Faugeras, M. Potemski, K. Nogajewski, J. Marcus, C. Faugeras, and M. Potemski, </w:t>
      </w:r>
      <w:r w:rsidRPr="00290D34">
        <w:rPr>
          <w:rFonts w:ascii="Calibri" w:hAnsi="Calibri" w:cs="Calibri"/>
          <w:i/>
          <w:iCs/>
          <w:noProof/>
          <w:szCs w:val="24"/>
        </w:rPr>
        <w:t>Excitonic Resonances in Thin Films of WSe2 : From Monolayer to Bulk Material</w:t>
      </w:r>
      <w:r w:rsidRPr="00290D34">
        <w:rPr>
          <w:rFonts w:ascii="Calibri" w:hAnsi="Calibri" w:cs="Calibri"/>
          <w:noProof/>
          <w:szCs w:val="24"/>
        </w:rPr>
        <w:t xml:space="preserve">, Nanoscale </w:t>
      </w:r>
      <w:r w:rsidRPr="00290D34">
        <w:rPr>
          <w:rFonts w:ascii="Calibri" w:hAnsi="Calibri" w:cs="Calibri"/>
          <w:b/>
          <w:bCs/>
          <w:noProof/>
          <w:szCs w:val="24"/>
        </w:rPr>
        <w:t>7</w:t>
      </w:r>
      <w:r w:rsidRPr="00290D34">
        <w:rPr>
          <w:rFonts w:ascii="Calibri" w:hAnsi="Calibri" w:cs="Calibri"/>
          <w:noProof/>
          <w:szCs w:val="24"/>
        </w:rPr>
        <w:t>, 10421 (2015).</w:t>
      </w:r>
    </w:p>
    <w:p w14:paraId="5878F463" w14:textId="3D3C2C11" w:rsidR="00111667" w:rsidRPr="00C225ED" w:rsidRDefault="00111667" w:rsidP="00C225ED">
      <w:r>
        <w:fldChar w:fldCharType="end"/>
      </w:r>
    </w:p>
    <w:sectPr w:rsidR="00111667" w:rsidRPr="00C22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8A4"/>
    <w:rsid w:val="000013E4"/>
    <w:rsid w:val="00001FDD"/>
    <w:rsid w:val="00002D5D"/>
    <w:rsid w:val="0000305F"/>
    <w:rsid w:val="000116A0"/>
    <w:rsid w:val="00011796"/>
    <w:rsid w:val="000122FB"/>
    <w:rsid w:val="00012776"/>
    <w:rsid w:val="000137C3"/>
    <w:rsid w:val="000230FC"/>
    <w:rsid w:val="00023B92"/>
    <w:rsid w:val="00023D5F"/>
    <w:rsid w:val="00025006"/>
    <w:rsid w:val="0002543C"/>
    <w:rsid w:val="00026406"/>
    <w:rsid w:val="00027548"/>
    <w:rsid w:val="00030B12"/>
    <w:rsid w:val="000331DD"/>
    <w:rsid w:val="000352B0"/>
    <w:rsid w:val="00041E7B"/>
    <w:rsid w:val="0004417B"/>
    <w:rsid w:val="00052F44"/>
    <w:rsid w:val="000536CC"/>
    <w:rsid w:val="00053D22"/>
    <w:rsid w:val="00055EBE"/>
    <w:rsid w:val="000605E7"/>
    <w:rsid w:val="00062360"/>
    <w:rsid w:val="000628EA"/>
    <w:rsid w:val="0006331C"/>
    <w:rsid w:val="000647A8"/>
    <w:rsid w:val="0006503C"/>
    <w:rsid w:val="0006662F"/>
    <w:rsid w:val="0006678E"/>
    <w:rsid w:val="000705AE"/>
    <w:rsid w:val="00070AE6"/>
    <w:rsid w:val="00071F49"/>
    <w:rsid w:val="00081151"/>
    <w:rsid w:val="0008264B"/>
    <w:rsid w:val="000844B8"/>
    <w:rsid w:val="00084F4F"/>
    <w:rsid w:val="00085080"/>
    <w:rsid w:val="0009712F"/>
    <w:rsid w:val="000A0BB1"/>
    <w:rsid w:val="000A6D08"/>
    <w:rsid w:val="000A72BB"/>
    <w:rsid w:val="000B1D4D"/>
    <w:rsid w:val="000B31C3"/>
    <w:rsid w:val="000B3B3E"/>
    <w:rsid w:val="000B4EFF"/>
    <w:rsid w:val="000B53D1"/>
    <w:rsid w:val="000C1129"/>
    <w:rsid w:val="000C746C"/>
    <w:rsid w:val="000D109C"/>
    <w:rsid w:val="000D62D0"/>
    <w:rsid w:val="000D7A58"/>
    <w:rsid w:val="000E0590"/>
    <w:rsid w:val="000E2716"/>
    <w:rsid w:val="000E2D08"/>
    <w:rsid w:val="000F0A9A"/>
    <w:rsid w:val="000F18F1"/>
    <w:rsid w:val="000F4E3B"/>
    <w:rsid w:val="000F5DE3"/>
    <w:rsid w:val="00100FB7"/>
    <w:rsid w:val="00105659"/>
    <w:rsid w:val="00111667"/>
    <w:rsid w:val="001132D6"/>
    <w:rsid w:val="0011371B"/>
    <w:rsid w:val="0011623C"/>
    <w:rsid w:val="00120503"/>
    <w:rsid w:val="00121B05"/>
    <w:rsid w:val="00126451"/>
    <w:rsid w:val="00127429"/>
    <w:rsid w:val="00137D5E"/>
    <w:rsid w:val="0014142E"/>
    <w:rsid w:val="001420EE"/>
    <w:rsid w:val="001472AC"/>
    <w:rsid w:val="00151501"/>
    <w:rsid w:val="00151FA9"/>
    <w:rsid w:val="00155167"/>
    <w:rsid w:val="00156FC7"/>
    <w:rsid w:val="00157DD9"/>
    <w:rsid w:val="00160456"/>
    <w:rsid w:val="00161408"/>
    <w:rsid w:val="00166E83"/>
    <w:rsid w:val="001704A4"/>
    <w:rsid w:val="001709CA"/>
    <w:rsid w:val="00170E7D"/>
    <w:rsid w:val="0017334D"/>
    <w:rsid w:val="00173F04"/>
    <w:rsid w:val="00174288"/>
    <w:rsid w:val="00184793"/>
    <w:rsid w:val="00185466"/>
    <w:rsid w:val="00195079"/>
    <w:rsid w:val="001954A0"/>
    <w:rsid w:val="00195FBD"/>
    <w:rsid w:val="00197653"/>
    <w:rsid w:val="00197C7A"/>
    <w:rsid w:val="001A0CBD"/>
    <w:rsid w:val="001A28BB"/>
    <w:rsid w:val="001A3D9F"/>
    <w:rsid w:val="001B0869"/>
    <w:rsid w:val="001B115D"/>
    <w:rsid w:val="001B2DD5"/>
    <w:rsid w:val="001B6366"/>
    <w:rsid w:val="001B79D3"/>
    <w:rsid w:val="001C1DF7"/>
    <w:rsid w:val="001C4087"/>
    <w:rsid w:val="001D0FA7"/>
    <w:rsid w:val="001D2886"/>
    <w:rsid w:val="001D30C5"/>
    <w:rsid w:val="001D47E4"/>
    <w:rsid w:val="001D4A25"/>
    <w:rsid w:val="001D56F9"/>
    <w:rsid w:val="001D6025"/>
    <w:rsid w:val="001D6321"/>
    <w:rsid w:val="001D7748"/>
    <w:rsid w:val="001E2214"/>
    <w:rsid w:val="001E4294"/>
    <w:rsid w:val="001E647A"/>
    <w:rsid w:val="001F2CDB"/>
    <w:rsid w:val="001F7EC3"/>
    <w:rsid w:val="0020009E"/>
    <w:rsid w:val="00200CBA"/>
    <w:rsid w:val="002017C1"/>
    <w:rsid w:val="00205184"/>
    <w:rsid w:val="00205BC4"/>
    <w:rsid w:val="00206550"/>
    <w:rsid w:val="00207065"/>
    <w:rsid w:val="002076EB"/>
    <w:rsid w:val="00207C84"/>
    <w:rsid w:val="00210E51"/>
    <w:rsid w:val="00211B62"/>
    <w:rsid w:val="00213A62"/>
    <w:rsid w:val="00214971"/>
    <w:rsid w:val="00217A29"/>
    <w:rsid w:val="00217A8A"/>
    <w:rsid w:val="00230643"/>
    <w:rsid w:val="00230818"/>
    <w:rsid w:val="0023445D"/>
    <w:rsid w:val="0023542E"/>
    <w:rsid w:val="0023646B"/>
    <w:rsid w:val="00241756"/>
    <w:rsid w:val="00243DB3"/>
    <w:rsid w:val="00247180"/>
    <w:rsid w:val="00253089"/>
    <w:rsid w:val="00257405"/>
    <w:rsid w:val="00257C82"/>
    <w:rsid w:val="0026363F"/>
    <w:rsid w:val="00266FE3"/>
    <w:rsid w:val="00267D4B"/>
    <w:rsid w:val="002737AE"/>
    <w:rsid w:val="00276133"/>
    <w:rsid w:val="00276329"/>
    <w:rsid w:val="00276D2B"/>
    <w:rsid w:val="0028037D"/>
    <w:rsid w:val="002808D9"/>
    <w:rsid w:val="00280970"/>
    <w:rsid w:val="00281A2E"/>
    <w:rsid w:val="00282403"/>
    <w:rsid w:val="00282A17"/>
    <w:rsid w:val="00290D34"/>
    <w:rsid w:val="002916EC"/>
    <w:rsid w:val="0029243F"/>
    <w:rsid w:val="00295E88"/>
    <w:rsid w:val="00297501"/>
    <w:rsid w:val="002A16AE"/>
    <w:rsid w:val="002B005E"/>
    <w:rsid w:val="002B6912"/>
    <w:rsid w:val="002C0773"/>
    <w:rsid w:val="002C165A"/>
    <w:rsid w:val="002C367A"/>
    <w:rsid w:val="002C3E77"/>
    <w:rsid w:val="002C7168"/>
    <w:rsid w:val="002D0C4D"/>
    <w:rsid w:val="002D0F71"/>
    <w:rsid w:val="002D166A"/>
    <w:rsid w:val="002D69D9"/>
    <w:rsid w:val="002E1315"/>
    <w:rsid w:val="002E3323"/>
    <w:rsid w:val="002E3869"/>
    <w:rsid w:val="002E701C"/>
    <w:rsid w:val="002E7EAA"/>
    <w:rsid w:val="002F360F"/>
    <w:rsid w:val="002F38F0"/>
    <w:rsid w:val="002F62F5"/>
    <w:rsid w:val="00300FBF"/>
    <w:rsid w:val="00312408"/>
    <w:rsid w:val="0031439F"/>
    <w:rsid w:val="00320810"/>
    <w:rsid w:val="00322329"/>
    <w:rsid w:val="00325C18"/>
    <w:rsid w:val="00341EFA"/>
    <w:rsid w:val="00342F32"/>
    <w:rsid w:val="003433AC"/>
    <w:rsid w:val="00345093"/>
    <w:rsid w:val="00346A49"/>
    <w:rsid w:val="003471B8"/>
    <w:rsid w:val="003518A4"/>
    <w:rsid w:val="00355A34"/>
    <w:rsid w:val="00357192"/>
    <w:rsid w:val="00363EBD"/>
    <w:rsid w:val="003648AA"/>
    <w:rsid w:val="003650C9"/>
    <w:rsid w:val="00366215"/>
    <w:rsid w:val="00370324"/>
    <w:rsid w:val="003737CC"/>
    <w:rsid w:val="00375697"/>
    <w:rsid w:val="00377C6B"/>
    <w:rsid w:val="00382268"/>
    <w:rsid w:val="00385DA7"/>
    <w:rsid w:val="00386816"/>
    <w:rsid w:val="00390280"/>
    <w:rsid w:val="003917AD"/>
    <w:rsid w:val="00392A4B"/>
    <w:rsid w:val="0039521D"/>
    <w:rsid w:val="003966E2"/>
    <w:rsid w:val="003A683E"/>
    <w:rsid w:val="003B0EF9"/>
    <w:rsid w:val="003B1D69"/>
    <w:rsid w:val="003B40B4"/>
    <w:rsid w:val="003B7B63"/>
    <w:rsid w:val="003C2AB7"/>
    <w:rsid w:val="003C2CA4"/>
    <w:rsid w:val="003C62FA"/>
    <w:rsid w:val="003D53AD"/>
    <w:rsid w:val="003E1696"/>
    <w:rsid w:val="003E20D9"/>
    <w:rsid w:val="003E2436"/>
    <w:rsid w:val="003E2EF8"/>
    <w:rsid w:val="003E3BF2"/>
    <w:rsid w:val="003E48A8"/>
    <w:rsid w:val="003E5478"/>
    <w:rsid w:val="003E5973"/>
    <w:rsid w:val="003F2AC1"/>
    <w:rsid w:val="003F4489"/>
    <w:rsid w:val="003F6B57"/>
    <w:rsid w:val="00402136"/>
    <w:rsid w:val="00402742"/>
    <w:rsid w:val="004100EF"/>
    <w:rsid w:val="00413123"/>
    <w:rsid w:val="00414E1A"/>
    <w:rsid w:val="00415536"/>
    <w:rsid w:val="00416309"/>
    <w:rsid w:val="00416DE1"/>
    <w:rsid w:val="0042342C"/>
    <w:rsid w:val="004237C8"/>
    <w:rsid w:val="00424FB4"/>
    <w:rsid w:val="00427933"/>
    <w:rsid w:val="0043069E"/>
    <w:rsid w:val="00432ADD"/>
    <w:rsid w:val="004360EE"/>
    <w:rsid w:val="00444794"/>
    <w:rsid w:val="0044502B"/>
    <w:rsid w:val="00455E6D"/>
    <w:rsid w:val="00462729"/>
    <w:rsid w:val="00466019"/>
    <w:rsid w:val="00466A05"/>
    <w:rsid w:val="004675D4"/>
    <w:rsid w:val="00471A82"/>
    <w:rsid w:val="00474875"/>
    <w:rsid w:val="00475E4B"/>
    <w:rsid w:val="00482963"/>
    <w:rsid w:val="00482E5E"/>
    <w:rsid w:val="00487C99"/>
    <w:rsid w:val="00493E58"/>
    <w:rsid w:val="00497845"/>
    <w:rsid w:val="004A29AD"/>
    <w:rsid w:val="004A45B8"/>
    <w:rsid w:val="004A5BB2"/>
    <w:rsid w:val="004C4EE0"/>
    <w:rsid w:val="004C7E66"/>
    <w:rsid w:val="004D2E7B"/>
    <w:rsid w:val="004D62F1"/>
    <w:rsid w:val="004E0E08"/>
    <w:rsid w:val="004E423A"/>
    <w:rsid w:val="004E48AA"/>
    <w:rsid w:val="004F1CED"/>
    <w:rsid w:val="004F2814"/>
    <w:rsid w:val="004F362D"/>
    <w:rsid w:val="004F4BD0"/>
    <w:rsid w:val="004F4F6F"/>
    <w:rsid w:val="0050108B"/>
    <w:rsid w:val="00502F39"/>
    <w:rsid w:val="0050383E"/>
    <w:rsid w:val="00505D5C"/>
    <w:rsid w:val="0050647F"/>
    <w:rsid w:val="0051006D"/>
    <w:rsid w:val="0051445F"/>
    <w:rsid w:val="00523D42"/>
    <w:rsid w:val="00524F71"/>
    <w:rsid w:val="005250AA"/>
    <w:rsid w:val="00525BB9"/>
    <w:rsid w:val="00530FE2"/>
    <w:rsid w:val="005310E0"/>
    <w:rsid w:val="00534684"/>
    <w:rsid w:val="0053591B"/>
    <w:rsid w:val="005404CD"/>
    <w:rsid w:val="00550ACA"/>
    <w:rsid w:val="00553191"/>
    <w:rsid w:val="00554316"/>
    <w:rsid w:val="00560ABA"/>
    <w:rsid w:val="00562527"/>
    <w:rsid w:val="00562672"/>
    <w:rsid w:val="00563112"/>
    <w:rsid w:val="0056433E"/>
    <w:rsid w:val="00567906"/>
    <w:rsid w:val="00571492"/>
    <w:rsid w:val="005750A9"/>
    <w:rsid w:val="00577222"/>
    <w:rsid w:val="00582DDB"/>
    <w:rsid w:val="00585034"/>
    <w:rsid w:val="005864D8"/>
    <w:rsid w:val="005875AF"/>
    <w:rsid w:val="00587AAE"/>
    <w:rsid w:val="00591C9C"/>
    <w:rsid w:val="005933A5"/>
    <w:rsid w:val="005948AD"/>
    <w:rsid w:val="00597B40"/>
    <w:rsid w:val="005A27E1"/>
    <w:rsid w:val="005A4163"/>
    <w:rsid w:val="005A5080"/>
    <w:rsid w:val="005A6C3C"/>
    <w:rsid w:val="005C29C3"/>
    <w:rsid w:val="005C2AFE"/>
    <w:rsid w:val="005C3B80"/>
    <w:rsid w:val="005C51E8"/>
    <w:rsid w:val="005C5598"/>
    <w:rsid w:val="005D13A5"/>
    <w:rsid w:val="005D21A5"/>
    <w:rsid w:val="005D2877"/>
    <w:rsid w:val="005E049D"/>
    <w:rsid w:val="005E354B"/>
    <w:rsid w:val="005E43F6"/>
    <w:rsid w:val="005E5661"/>
    <w:rsid w:val="005E597C"/>
    <w:rsid w:val="005E6164"/>
    <w:rsid w:val="005F13E9"/>
    <w:rsid w:val="005F51A9"/>
    <w:rsid w:val="005F5551"/>
    <w:rsid w:val="005F6DA9"/>
    <w:rsid w:val="005F7180"/>
    <w:rsid w:val="006005C9"/>
    <w:rsid w:val="0060141D"/>
    <w:rsid w:val="00602471"/>
    <w:rsid w:val="00606BF1"/>
    <w:rsid w:val="006109C1"/>
    <w:rsid w:val="006117E6"/>
    <w:rsid w:val="00613B9A"/>
    <w:rsid w:val="00622622"/>
    <w:rsid w:val="00623FD1"/>
    <w:rsid w:val="00624457"/>
    <w:rsid w:val="00625D71"/>
    <w:rsid w:val="00627C47"/>
    <w:rsid w:val="006312AA"/>
    <w:rsid w:val="00645A23"/>
    <w:rsid w:val="00652BAE"/>
    <w:rsid w:val="00652FFE"/>
    <w:rsid w:val="00656E6A"/>
    <w:rsid w:val="00662205"/>
    <w:rsid w:val="00663DC5"/>
    <w:rsid w:val="00665BA9"/>
    <w:rsid w:val="0066769A"/>
    <w:rsid w:val="006700E0"/>
    <w:rsid w:val="00673FDD"/>
    <w:rsid w:val="006776B0"/>
    <w:rsid w:val="00680AAC"/>
    <w:rsid w:val="00682AAE"/>
    <w:rsid w:val="00684BEF"/>
    <w:rsid w:val="00687AFB"/>
    <w:rsid w:val="006908AB"/>
    <w:rsid w:val="006937E1"/>
    <w:rsid w:val="006A1E4B"/>
    <w:rsid w:val="006A4FCE"/>
    <w:rsid w:val="006A6A7C"/>
    <w:rsid w:val="006B162F"/>
    <w:rsid w:val="006B2C3F"/>
    <w:rsid w:val="006C3F16"/>
    <w:rsid w:val="006C3FC7"/>
    <w:rsid w:val="006D0147"/>
    <w:rsid w:val="006D4080"/>
    <w:rsid w:val="006E129E"/>
    <w:rsid w:val="006E2570"/>
    <w:rsid w:val="006E52AF"/>
    <w:rsid w:val="006F0B42"/>
    <w:rsid w:val="007015E2"/>
    <w:rsid w:val="0070355D"/>
    <w:rsid w:val="00703F50"/>
    <w:rsid w:val="00704265"/>
    <w:rsid w:val="00704782"/>
    <w:rsid w:val="00705221"/>
    <w:rsid w:val="00705EC0"/>
    <w:rsid w:val="00712CDF"/>
    <w:rsid w:val="0071490E"/>
    <w:rsid w:val="007213A1"/>
    <w:rsid w:val="00733D8C"/>
    <w:rsid w:val="00740140"/>
    <w:rsid w:val="00740617"/>
    <w:rsid w:val="00740CB1"/>
    <w:rsid w:val="00742AB1"/>
    <w:rsid w:val="007447F1"/>
    <w:rsid w:val="007458E4"/>
    <w:rsid w:val="0074601E"/>
    <w:rsid w:val="007461F1"/>
    <w:rsid w:val="00753B72"/>
    <w:rsid w:val="0075563A"/>
    <w:rsid w:val="00757183"/>
    <w:rsid w:val="00757DCF"/>
    <w:rsid w:val="00757FCF"/>
    <w:rsid w:val="00763071"/>
    <w:rsid w:val="007667F4"/>
    <w:rsid w:val="007752B2"/>
    <w:rsid w:val="007755F0"/>
    <w:rsid w:val="0077747A"/>
    <w:rsid w:val="00783D3A"/>
    <w:rsid w:val="007875DE"/>
    <w:rsid w:val="00794398"/>
    <w:rsid w:val="007975D4"/>
    <w:rsid w:val="007A33F6"/>
    <w:rsid w:val="007A36F6"/>
    <w:rsid w:val="007A40A0"/>
    <w:rsid w:val="007A7743"/>
    <w:rsid w:val="007B0B54"/>
    <w:rsid w:val="007B1152"/>
    <w:rsid w:val="007B1E0C"/>
    <w:rsid w:val="007B5864"/>
    <w:rsid w:val="007C29E2"/>
    <w:rsid w:val="007C2ED1"/>
    <w:rsid w:val="007C3309"/>
    <w:rsid w:val="007C3BBD"/>
    <w:rsid w:val="007C453E"/>
    <w:rsid w:val="007C4A5B"/>
    <w:rsid w:val="007C74BF"/>
    <w:rsid w:val="007D26BE"/>
    <w:rsid w:val="007D3262"/>
    <w:rsid w:val="007D6F48"/>
    <w:rsid w:val="007E149D"/>
    <w:rsid w:val="007E4A1C"/>
    <w:rsid w:val="007F0445"/>
    <w:rsid w:val="007F04B9"/>
    <w:rsid w:val="007F180D"/>
    <w:rsid w:val="007F2A5E"/>
    <w:rsid w:val="007F2DBA"/>
    <w:rsid w:val="007F4209"/>
    <w:rsid w:val="007F65FD"/>
    <w:rsid w:val="00802B8A"/>
    <w:rsid w:val="008075A5"/>
    <w:rsid w:val="008103E2"/>
    <w:rsid w:val="00810E28"/>
    <w:rsid w:val="008114D4"/>
    <w:rsid w:val="00812DC8"/>
    <w:rsid w:val="00813DC6"/>
    <w:rsid w:val="00814144"/>
    <w:rsid w:val="0081550F"/>
    <w:rsid w:val="00815888"/>
    <w:rsid w:val="00816B9C"/>
    <w:rsid w:val="00820C7C"/>
    <w:rsid w:val="00821D93"/>
    <w:rsid w:val="00821E22"/>
    <w:rsid w:val="0082227F"/>
    <w:rsid w:val="00822694"/>
    <w:rsid w:val="00824C57"/>
    <w:rsid w:val="00827D5B"/>
    <w:rsid w:val="008353D9"/>
    <w:rsid w:val="008369B0"/>
    <w:rsid w:val="008411E0"/>
    <w:rsid w:val="0084298B"/>
    <w:rsid w:val="00844113"/>
    <w:rsid w:val="00851969"/>
    <w:rsid w:val="00854069"/>
    <w:rsid w:val="00856852"/>
    <w:rsid w:val="0087005B"/>
    <w:rsid w:val="00870D29"/>
    <w:rsid w:val="00871A67"/>
    <w:rsid w:val="00875E25"/>
    <w:rsid w:val="00880EA2"/>
    <w:rsid w:val="00884185"/>
    <w:rsid w:val="00891D4A"/>
    <w:rsid w:val="008971DA"/>
    <w:rsid w:val="008A0260"/>
    <w:rsid w:val="008A3315"/>
    <w:rsid w:val="008A7D18"/>
    <w:rsid w:val="008B0160"/>
    <w:rsid w:val="008B04EB"/>
    <w:rsid w:val="008B2F94"/>
    <w:rsid w:val="008B3B11"/>
    <w:rsid w:val="008B66AC"/>
    <w:rsid w:val="008C0609"/>
    <w:rsid w:val="008C154A"/>
    <w:rsid w:val="008C1A01"/>
    <w:rsid w:val="008C1E47"/>
    <w:rsid w:val="008C220D"/>
    <w:rsid w:val="008C33E0"/>
    <w:rsid w:val="008C49BF"/>
    <w:rsid w:val="008C7A33"/>
    <w:rsid w:val="008E02A0"/>
    <w:rsid w:val="008E4442"/>
    <w:rsid w:val="008F49B4"/>
    <w:rsid w:val="008F5AEC"/>
    <w:rsid w:val="008F68F7"/>
    <w:rsid w:val="0090586D"/>
    <w:rsid w:val="00906AD9"/>
    <w:rsid w:val="00906C89"/>
    <w:rsid w:val="00906FDE"/>
    <w:rsid w:val="00907E6B"/>
    <w:rsid w:val="00911C80"/>
    <w:rsid w:val="00913515"/>
    <w:rsid w:val="009150B5"/>
    <w:rsid w:val="00915A95"/>
    <w:rsid w:val="009167D6"/>
    <w:rsid w:val="009176B0"/>
    <w:rsid w:val="009223C3"/>
    <w:rsid w:val="00922B7D"/>
    <w:rsid w:val="0092718B"/>
    <w:rsid w:val="009304B6"/>
    <w:rsid w:val="009333CF"/>
    <w:rsid w:val="009348A5"/>
    <w:rsid w:val="00934CFA"/>
    <w:rsid w:val="009415D6"/>
    <w:rsid w:val="00942F40"/>
    <w:rsid w:val="00944C65"/>
    <w:rsid w:val="00947EEC"/>
    <w:rsid w:val="00951471"/>
    <w:rsid w:val="0095780A"/>
    <w:rsid w:val="00961311"/>
    <w:rsid w:val="0096325E"/>
    <w:rsid w:val="009632CE"/>
    <w:rsid w:val="0096467D"/>
    <w:rsid w:val="00965B83"/>
    <w:rsid w:val="0096779D"/>
    <w:rsid w:val="00975DDB"/>
    <w:rsid w:val="009771D3"/>
    <w:rsid w:val="00983E0D"/>
    <w:rsid w:val="009841C9"/>
    <w:rsid w:val="009852DC"/>
    <w:rsid w:val="00985ED5"/>
    <w:rsid w:val="00996EC6"/>
    <w:rsid w:val="009A3337"/>
    <w:rsid w:val="009A3696"/>
    <w:rsid w:val="009A5960"/>
    <w:rsid w:val="009B036D"/>
    <w:rsid w:val="009B19E7"/>
    <w:rsid w:val="009B2BA0"/>
    <w:rsid w:val="009B366D"/>
    <w:rsid w:val="009B70C8"/>
    <w:rsid w:val="009B749E"/>
    <w:rsid w:val="009C2D86"/>
    <w:rsid w:val="009C64E9"/>
    <w:rsid w:val="009C76F7"/>
    <w:rsid w:val="009C794D"/>
    <w:rsid w:val="009D54CB"/>
    <w:rsid w:val="009D7427"/>
    <w:rsid w:val="009D7ACE"/>
    <w:rsid w:val="009E4C8B"/>
    <w:rsid w:val="009F47FC"/>
    <w:rsid w:val="00A03B26"/>
    <w:rsid w:val="00A14A97"/>
    <w:rsid w:val="00A177D2"/>
    <w:rsid w:val="00A206CB"/>
    <w:rsid w:val="00A20E94"/>
    <w:rsid w:val="00A238F2"/>
    <w:rsid w:val="00A23D0D"/>
    <w:rsid w:val="00A257ED"/>
    <w:rsid w:val="00A27341"/>
    <w:rsid w:val="00A3414D"/>
    <w:rsid w:val="00A57450"/>
    <w:rsid w:val="00A6014D"/>
    <w:rsid w:val="00A62080"/>
    <w:rsid w:val="00A630AB"/>
    <w:rsid w:val="00A65484"/>
    <w:rsid w:val="00A66347"/>
    <w:rsid w:val="00A66AA1"/>
    <w:rsid w:val="00A74273"/>
    <w:rsid w:val="00A77DC6"/>
    <w:rsid w:val="00A806F9"/>
    <w:rsid w:val="00A81759"/>
    <w:rsid w:val="00A81EF9"/>
    <w:rsid w:val="00A9283C"/>
    <w:rsid w:val="00A94F55"/>
    <w:rsid w:val="00AA1A77"/>
    <w:rsid w:val="00AA37DF"/>
    <w:rsid w:val="00AA37EB"/>
    <w:rsid w:val="00AA3CC0"/>
    <w:rsid w:val="00AA645C"/>
    <w:rsid w:val="00AB0D36"/>
    <w:rsid w:val="00AB4B4E"/>
    <w:rsid w:val="00AB5A76"/>
    <w:rsid w:val="00AC0917"/>
    <w:rsid w:val="00AC220F"/>
    <w:rsid w:val="00AC62B4"/>
    <w:rsid w:val="00AC733E"/>
    <w:rsid w:val="00AD0BAD"/>
    <w:rsid w:val="00AD63F6"/>
    <w:rsid w:val="00AE05B9"/>
    <w:rsid w:val="00AE1694"/>
    <w:rsid w:val="00AE1C35"/>
    <w:rsid w:val="00AE221D"/>
    <w:rsid w:val="00AE6051"/>
    <w:rsid w:val="00AF0A27"/>
    <w:rsid w:val="00AF5036"/>
    <w:rsid w:val="00B00444"/>
    <w:rsid w:val="00B0206F"/>
    <w:rsid w:val="00B03C9B"/>
    <w:rsid w:val="00B05137"/>
    <w:rsid w:val="00B07624"/>
    <w:rsid w:val="00B14476"/>
    <w:rsid w:val="00B17A6A"/>
    <w:rsid w:val="00B17DA7"/>
    <w:rsid w:val="00B201BB"/>
    <w:rsid w:val="00B22CC9"/>
    <w:rsid w:val="00B25277"/>
    <w:rsid w:val="00B26CC4"/>
    <w:rsid w:val="00B30D56"/>
    <w:rsid w:val="00B317FC"/>
    <w:rsid w:val="00B31BDE"/>
    <w:rsid w:val="00B31DD0"/>
    <w:rsid w:val="00B33887"/>
    <w:rsid w:val="00B40B90"/>
    <w:rsid w:val="00B428D5"/>
    <w:rsid w:val="00B46B52"/>
    <w:rsid w:val="00B5243A"/>
    <w:rsid w:val="00B53595"/>
    <w:rsid w:val="00B535FC"/>
    <w:rsid w:val="00B627E3"/>
    <w:rsid w:val="00B62C47"/>
    <w:rsid w:val="00B62F58"/>
    <w:rsid w:val="00B645F2"/>
    <w:rsid w:val="00B7179E"/>
    <w:rsid w:val="00B73D7C"/>
    <w:rsid w:val="00B836B5"/>
    <w:rsid w:val="00B90E06"/>
    <w:rsid w:val="00B94958"/>
    <w:rsid w:val="00B9742C"/>
    <w:rsid w:val="00BA5328"/>
    <w:rsid w:val="00BA710F"/>
    <w:rsid w:val="00BA7CE5"/>
    <w:rsid w:val="00BB2A6B"/>
    <w:rsid w:val="00BB3800"/>
    <w:rsid w:val="00BB40FF"/>
    <w:rsid w:val="00BB6F21"/>
    <w:rsid w:val="00BB76D7"/>
    <w:rsid w:val="00BC32F1"/>
    <w:rsid w:val="00BC386B"/>
    <w:rsid w:val="00BD514C"/>
    <w:rsid w:val="00BE2BBC"/>
    <w:rsid w:val="00BE5272"/>
    <w:rsid w:val="00BE7D94"/>
    <w:rsid w:val="00BF5566"/>
    <w:rsid w:val="00BF60A2"/>
    <w:rsid w:val="00BF672D"/>
    <w:rsid w:val="00BF67D7"/>
    <w:rsid w:val="00BF7387"/>
    <w:rsid w:val="00C03E7B"/>
    <w:rsid w:val="00C03F0F"/>
    <w:rsid w:val="00C054AC"/>
    <w:rsid w:val="00C103C9"/>
    <w:rsid w:val="00C11835"/>
    <w:rsid w:val="00C11952"/>
    <w:rsid w:val="00C12C2B"/>
    <w:rsid w:val="00C158BC"/>
    <w:rsid w:val="00C15942"/>
    <w:rsid w:val="00C17419"/>
    <w:rsid w:val="00C20995"/>
    <w:rsid w:val="00C225ED"/>
    <w:rsid w:val="00C251E6"/>
    <w:rsid w:val="00C25D4B"/>
    <w:rsid w:val="00C3097B"/>
    <w:rsid w:val="00C31AFA"/>
    <w:rsid w:val="00C333B3"/>
    <w:rsid w:val="00C335C0"/>
    <w:rsid w:val="00C33EFD"/>
    <w:rsid w:val="00C36166"/>
    <w:rsid w:val="00C37039"/>
    <w:rsid w:val="00C4318F"/>
    <w:rsid w:val="00C43F44"/>
    <w:rsid w:val="00C46249"/>
    <w:rsid w:val="00C540C7"/>
    <w:rsid w:val="00C55FFE"/>
    <w:rsid w:val="00C57BD6"/>
    <w:rsid w:val="00C60076"/>
    <w:rsid w:val="00C6370A"/>
    <w:rsid w:val="00C77405"/>
    <w:rsid w:val="00C801B3"/>
    <w:rsid w:val="00C812E4"/>
    <w:rsid w:val="00C86DF8"/>
    <w:rsid w:val="00C86DFA"/>
    <w:rsid w:val="00C937ED"/>
    <w:rsid w:val="00C96E48"/>
    <w:rsid w:val="00C97C6B"/>
    <w:rsid w:val="00CA0429"/>
    <w:rsid w:val="00CA1028"/>
    <w:rsid w:val="00CA128D"/>
    <w:rsid w:val="00CA4D1B"/>
    <w:rsid w:val="00CA731E"/>
    <w:rsid w:val="00CB14C7"/>
    <w:rsid w:val="00CB1A80"/>
    <w:rsid w:val="00CB471A"/>
    <w:rsid w:val="00CC1BAF"/>
    <w:rsid w:val="00CC29FF"/>
    <w:rsid w:val="00CC4A20"/>
    <w:rsid w:val="00CD1DB1"/>
    <w:rsid w:val="00CD2947"/>
    <w:rsid w:val="00CD3432"/>
    <w:rsid w:val="00CD3E3D"/>
    <w:rsid w:val="00CD4095"/>
    <w:rsid w:val="00CE075D"/>
    <w:rsid w:val="00CE24BC"/>
    <w:rsid w:val="00CE2ED6"/>
    <w:rsid w:val="00CE4035"/>
    <w:rsid w:val="00CE4136"/>
    <w:rsid w:val="00CE492C"/>
    <w:rsid w:val="00CE79FF"/>
    <w:rsid w:val="00CE7AA3"/>
    <w:rsid w:val="00CF3BBE"/>
    <w:rsid w:val="00CF4192"/>
    <w:rsid w:val="00CF4D76"/>
    <w:rsid w:val="00CF6FCF"/>
    <w:rsid w:val="00D0129A"/>
    <w:rsid w:val="00D06459"/>
    <w:rsid w:val="00D06D40"/>
    <w:rsid w:val="00D0706C"/>
    <w:rsid w:val="00D135FD"/>
    <w:rsid w:val="00D20D47"/>
    <w:rsid w:val="00D2100F"/>
    <w:rsid w:val="00D218B7"/>
    <w:rsid w:val="00D266B1"/>
    <w:rsid w:val="00D26DBF"/>
    <w:rsid w:val="00D3069A"/>
    <w:rsid w:val="00D332BD"/>
    <w:rsid w:val="00D349B4"/>
    <w:rsid w:val="00D3789A"/>
    <w:rsid w:val="00D40CCB"/>
    <w:rsid w:val="00D433B8"/>
    <w:rsid w:val="00D46EA5"/>
    <w:rsid w:val="00D471FF"/>
    <w:rsid w:val="00D50509"/>
    <w:rsid w:val="00D508EE"/>
    <w:rsid w:val="00D555DD"/>
    <w:rsid w:val="00D558A5"/>
    <w:rsid w:val="00D6200F"/>
    <w:rsid w:val="00D6431C"/>
    <w:rsid w:val="00D65EF4"/>
    <w:rsid w:val="00D66B53"/>
    <w:rsid w:val="00D67123"/>
    <w:rsid w:val="00D71297"/>
    <w:rsid w:val="00D73131"/>
    <w:rsid w:val="00D750BD"/>
    <w:rsid w:val="00D75B29"/>
    <w:rsid w:val="00D85142"/>
    <w:rsid w:val="00D877E5"/>
    <w:rsid w:val="00D92607"/>
    <w:rsid w:val="00D92716"/>
    <w:rsid w:val="00D96676"/>
    <w:rsid w:val="00DA207F"/>
    <w:rsid w:val="00DA6882"/>
    <w:rsid w:val="00DC0107"/>
    <w:rsid w:val="00DC0C56"/>
    <w:rsid w:val="00DC1525"/>
    <w:rsid w:val="00DC5578"/>
    <w:rsid w:val="00DD15A5"/>
    <w:rsid w:val="00DD2692"/>
    <w:rsid w:val="00DD419F"/>
    <w:rsid w:val="00DD6BF9"/>
    <w:rsid w:val="00DD79B5"/>
    <w:rsid w:val="00DE0637"/>
    <w:rsid w:val="00DE09E4"/>
    <w:rsid w:val="00DE4FDB"/>
    <w:rsid w:val="00DE7949"/>
    <w:rsid w:val="00DF117A"/>
    <w:rsid w:val="00DF39A4"/>
    <w:rsid w:val="00DF52EC"/>
    <w:rsid w:val="00DF5AAD"/>
    <w:rsid w:val="00DF5E74"/>
    <w:rsid w:val="00DF64FB"/>
    <w:rsid w:val="00DF7712"/>
    <w:rsid w:val="00DF7E38"/>
    <w:rsid w:val="00E026CE"/>
    <w:rsid w:val="00E05877"/>
    <w:rsid w:val="00E059CE"/>
    <w:rsid w:val="00E11271"/>
    <w:rsid w:val="00E11E6D"/>
    <w:rsid w:val="00E14EE2"/>
    <w:rsid w:val="00E20A4E"/>
    <w:rsid w:val="00E21117"/>
    <w:rsid w:val="00E22EED"/>
    <w:rsid w:val="00E23061"/>
    <w:rsid w:val="00E27369"/>
    <w:rsid w:val="00E2749C"/>
    <w:rsid w:val="00E27AF2"/>
    <w:rsid w:val="00E31AC7"/>
    <w:rsid w:val="00E31D22"/>
    <w:rsid w:val="00E34A38"/>
    <w:rsid w:val="00E41D83"/>
    <w:rsid w:val="00E42FBA"/>
    <w:rsid w:val="00E45E62"/>
    <w:rsid w:val="00E46CB7"/>
    <w:rsid w:val="00E46CF9"/>
    <w:rsid w:val="00E540B4"/>
    <w:rsid w:val="00E55867"/>
    <w:rsid w:val="00E57ECD"/>
    <w:rsid w:val="00E65549"/>
    <w:rsid w:val="00E66DAD"/>
    <w:rsid w:val="00E703D1"/>
    <w:rsid w:val="00E73D33"/>
    <w:rsid w:val="00E7439B"/>
    <w:rsid w:val="00E75A9D"/>
    <w:rsid w:val="00E811B3"/>
    <w:rsid w:val="00E83F79"/>
    <w:rsid w:val="00E92186"/>
    <w:rsid w:val="00E96D71"/>
    <w:rsid w:val="00E97068"/>
    <w:rsid w:val="00E979D8"/>
    <w:rsid w:val="00EA10EF"/>
    <w:rsid w:val="00EA6F7F"/>
    <w:rsid w:val="00EB17B5"/>
    <w:rsid w:val="00EB1CCA"/>
    <w:rsid w:val="00EB1E25"/>
    <w:rsid w:val="00EB4211"/>
    <w:rsid w:val="00EB4E09"/>
    <w:rsid w:val="00EC2A26"/>
    <w:rsid w:val="00EC57E4"/>
    <w:rsid w:val="00EC7BA1"/>
    <w:rsid w:val="00EC7CB4"/>
    <w:rsid w:val="00ED61CF"/>
    <w:rsid w:val="00ED624F"/>
    <w:rsid w:val="00EE2870"/>
    <w:rsid w:val="00EE3951"/>
    <w:rsid w:val="00EE5828"/>
    <w:rsid w:val="00EE771A"/>
    <w:rsid w:val="00EF0395"/>
    <w:rsid w:val="00EF18DB"/>
    <w:rsid w:val="00EF2582"/>
    <w:rsid w:val="00EF59DF"/>
    <w:rsid w:val="00EF6CA6"/>
    <w:rsid w:val="00F029B5"/>
    <w:rsid w:val="00F06847"/>
    <w:rsid w:val="00F11D0F"/>
    <w:rsid w:val="00F1229E"/>
    <w:rsid w:val="00F12DFE"/>
    <w:rsid w:val="00F1635A"/>
    <w:rsid w:val="00F204D0"/>
    <w:rsid w:val="00F205BF"/>
    <w:rsid w:val="00F249BE"/>
    <w:rsid w:val="00F33E71"/>
    <w:rsid w:val="00F36C79"/>
    <w:rsid w:val="00F45D0D"/>
    <w:rsid w:val="00F4683C"/>
    <w:rsid w:val="00F47899"/>
    <w:rsid w:val="00F506AD"/>
    <w:rsid w:val="00F54F05"/>
    <w:rsid w:val="00F55210"/>
    <w:rsid w:val="00F55BC6"/>
    <w:rsid w:val="00F5726C"/>
    <w:rsid w:val="00F644E4"/>
    <w:rsid w:val="00F65D5F"/>
    <w:rsid w:val="00F65D72"/>
    <w:rsid w:val="00F661FB"/>
    <w:rsid w:val="00F66208"/>
    <w:rsid w:val="00F70AF7"/>
    <w:rsid w:val="00F76F79"/>
    <w:rsid w:val="00F7791E"/>
    <w:rsid w:val="00F803BA"/>
    <w:rsid w:val="00F807F7"/>
    <w:rsid w:val="00F82220"/>
    <w:rsid w:val="00F826A9"/>
    <w:rsid w:val="00F82F26"/>
    <w:rsid w:val="00F87415"/>
    <w:rsid w:val="00F9166D"/>
    <w:rsid w:val="00FA1159"/>
    <w:rsid w:val="00FA18D6"/>
    <w:rsid w:val="00FA2064"/>
    <w:rsid w:val="00FA645B"/>
    <w:rsid w:val="00FB0695"/>
    <w:rsid w:val="00FB76C9"/>
    <w:rsid w:val="00FC0373"/>
    <w:rsid w:val="00FC0F8D"/>
    <w:rsid w:val="00FC43B1"/>
    <w:rsid w:val="00FC4D9E"/>
    <w:rsid w:val="00FD1731"/>
    <w:rsid w:val="00FD1DE5"/>
    <w:rsid w:val="00FD1EAC"/>
    <w:rsid w:val="00FD260F"/>
    <w:rsid w:val="00FD3F2F"/>
    <w:rsid w:val="00FD6108"/>
    <w:rsid w:val="00FD6212"/>
    <w:rsid w:val="00FE1C5B"/>
    <w:rsid w:val="00FE279C"/>
    <w:rsid w:val="00FE31E6"/>
    <w:rsid w:val="00FE7FE0"/>
    <w:rsid w:val="00FF0083"/>
    <w:rsid w:val="00FF4E73"/>
    <w:rsid w:val="00FF6D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41D579"/>
  <w15:chartTrackingRefBased/>
  <w15:docId w15:val="{2027443E-314C-4A2C-8430-CEBB4B59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8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518A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37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D5E"/>
    <w:rPr>
      <w:rFonts w:ascii="Segoe UI" w:hAnsi="Segoe UI" w:cs="Segoe UI"/>
      <w:sz w:val="18"/>
      <w:szCs w:val="18"/>
    </w:rPr>
  </w:style>
  <w:style w:type="character" w:styleId="CommentReference">
    <w:name w:val="annotation reference"/>
    <w:basedOn w:val="DefaultParagraphFont"/>
    <w:uiPriority w:val="99"/>
    <w:semiHidden/>
    <w:unhideWhenUsed/>
    <w:rsid w:val="005404CD"/>
    <w:rPr>
      <w:sz w:val="16"/>
      <w:szCs w:val="16"/>
    </w:rPr>
  </w:style>
  <w:style w:type="paragraph" w:styleId="CommentText">
    <w:name w:val="annotation text"/>
    <w:basedOn w:val="Normal"/>
    <w:link w:val="CommentTextChar"/>
    <w:uiPriority w:val="99"/>
    <w:semiHidden/>
    <w:unhideWhenUsed/>
    <w:rsid w:val="005404CD"/>
    <w:pPr>
      <w:spacing w:line="240" w:lineRule="auto"/>
    </w:pPr>
    <w:rPr>
      <w:sz w:val="20"/>
      <w:szCs w:val="20"/>
    </w:rPr>
  </w:style>
  <w:style w:type="character" w:customStyle="1" w:styleId="CommentTextChar">
    <w:name w:val="Comment Text Char"/>
    <w:basedOn w:val="DefaultParagraphFont"/>
    <w:link w:val="CommentText"/>
    <w:uiPriority w:val="99"/>
    <w:semiHidden/>
    <w:rsid w:val="005404CD"/>
    <w:rPr>
      <w:sz w:val="20"/>
      <w:szCs w:val="20"/>
    </w:rPr>
  </w:style>
  <w:style w:type="paragraph" w:styleId="CommentSubject">
    <w:name w:val="annotation subject"/>
    <w:basedOn w:val="CommentText"/>
    <w:next w:val="CommentText"/>
    <w:link w:val="CommentSubjectChar"/>
    <w:uiPriority w:val="99"/>
    <w:semiHidden/>
    <w:unhideWhenUsed/>
    <w:rsid w:val="005404CD"/>
    <w:rPr>
      <w:b/>
      <w:bCs/>
    </w:rPr>
  </w:style>
  <w:style w:type="character" w:customStyle="1" w:styleId="CommentSubjectChar">
    <w:name w:val="Comment Subject Char"/>
    <w:basedOn w:val="CommentTextChar"/>
    <w:link w:val="CommentSubject"/>
    <w:uiPriority w:val="99"/>
    <w:semiHidden/>
    <w:rsid w:val="005404CD"/>
    <w:rPr>
      <w:b/>
      <w:bCs/>
      <w:sz w:val="20"/>
      <w:szCs w:val="20"/>
    </w:rPr>
  </w:style>
  <w:style w:type="paragraph" w:styleId="NormalWeb">
    <w:name w:val="Normal (Web)"/>
    <w:basedOn w:val="Normal"/>
    <w:uiPriority w:val="99"/>
    <w:semiHidden/>
    <w:unhideWhenUsed/>
    <w:rsid w:val="003B7B63"/>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NoSpacing">
    <w:name w:val="No Spacing"/>
    <w:uiPriority w:val="1"/>
    <w:qFormat/>
    <w:rsid w:val="00E11E6D"/>
    <w:pPr>
      <w:spacing w:after="0" w:line="240" w:lineRule="auto"/>
    </w:pPr>
  </w:style>
  <w:style w:type="paragraph" w:customStyle="1" w:styleId="BBAuthorName">
    <w:name w:val="BB_Author_Name"/>
    <w:basedOn w:val="Normal"/>
    <w:next w:val="BCAuthorAddress"/>
    <w:rsid w:val="00E31D22"/>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E31D22"/>
    <w:pPr>
      <w:spacing w:after="240" w:line="480" w:lineRule="auto"/>
      <w:jc w:val="center"/>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007323">
      <w:bodyDiv w:val="1"/>
      <w:marLeft w:val="0"/>
      <w:marRight w:val="0"/>
      <w:marTop w:val="0"/>
      <w:marBottom w:val="0"/>
      <w:divBdr>
        <w:top w:val="none" w:sz="0" w:space="0" w:color="auto"/>
        <w:left w:val="none" w:sz="0" w:space="0" w:color="auto"/>
        <w:bottom w:val="none" w:sz="0" w:space="0" w:color="auto"/>
        <w:right w:val="none" w:sz="0" w:space="0" w:color="auto"/>
      </w:divBdr>
    </w:div>
    <w:div w:id="61918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B5121E6E4D3141BA25F6AA029CE581" ma:contentTypeVersion="12" ma:contentTypeDescription="Create a new document." ma:contentTypeScope="" ma:versionID="1712df28044bc9956817237c2b6ccae6">
  <xsd:schema xmlns:xsd="http://www.w3.org/2001/XMLSchema" xmlns:xs="http://www.w3.org/2001/XMLSchema" xmlns:p="http://schemas.microsoft.com/office/2006/metadata/properties" xmlns:ns2="f020586b-8a14-4bb0-af3d-e15199c188cb" xmlns:ns3="77c53523-e23d-44ee-add5-13e8b0691383" targetNamespace="http://schemas.microsoft.com/office/2006/metadata/properties" ma:root="true" ma:fieldsID="082cb6bcb96166f7ce30383ffa3fac8e" ns2:_="" ns3:_="">
    <xsd:import namespace="f020586b-8a14-4bb0-af3d-e15199c188cb"/>
    <xsd:import namespace="77c53523-e23d-44ee-add5-13e8b06913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0586b-8a14-4bb0-af3d-e15199c18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c53523-e23d-44ee-add5-13e8b06913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E49DA1-2413-4B84-91D7-9FB3090386A8}">
  <ds:schemaRefs>
    <ds:schemaRef ds:uri="http://schemas.openxmlformats.org/officeDocument/2006/bibliography"/>
  </ds:schemaRefs>
</ds:datastoreItem>
</file>

<file path=customXml/itemProps2.xml><?xml version="1.0" encoding="utf-8"?>
<ds:datastoreItem xmlns:ds="http://schemas.openxmlformats.org/officeDocument/2006/customXml" ds:itemID="{4AA1DFF7-81FC-4D49-87EF-6B15FB99E86D}"/>
</file>

<file path=customXml/itemProps3.xml><?xml version="1.0" encoding="utf-8"?>
<ds:datastoreItem xmlns:ds="http://schemas.openxmlformats.org/officeDocument/2006/customXml" ds:itemID="{292EFEE0-1F2F-4225-8BA6-18D8A6BE47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EFDDB9-D0A4-4601-A813-A00F8E60C4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39405</Words>
  <Characters>224615</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263494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D.C.</dc:creator>
  <cp:keywords/>
  <dc:description/>
  <cp:lastModifiedBy>Jacob Viner</cp:lastModifiedBy>
  <cp:revision>2</cp:revision>
  <cp:lastPrinted>2021-03-31T14:00:00Z</cp:lastPrinted>
  <dcterms:created xsi:type="dcterms:W3CDTF">2021-09-28T13:04:00Z</dcterms:created>
  <dcterms:modified xsi:type="dcterms:W3CDTF">2021-09-28T13:04:00Z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0x010100EDB5121E6E4D3141BA25F6AA029CE581</vt:lpwstr>
  </property>
  <property fmtid="{D5CDD505-2E9C-101B-9397-08002B2CF9AE}" pid="3" name="Mendeley Document_1">
    <vt:lpwstr>True</vt:lpwstr>
  </property>
  <property fmtid="{D5CDD505-2E9C-101B-9397-08002B2CF9AE}" pid="4" name="Mendeley Unique User Id_1">
    <vt:lpwstr>a47500e7-4ab7-3f72-a887-3c76c9adde1d</vt:lpwstr>
  </property>
  <property fmtid="{D5CDD505-2E9C-101B-9397-08002B2CF9AE}" pid="5" name="Mendeley Citation Style_1">
    <vt:lpwstr>http://www.zotero.org/styles/physical-review-b</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http://www.zotero.org/styles/harvard1</vt:lpwstr>
  </property>
  <property fmtid="{D5CDD505-2E9C-101B-9397-08002B2CF9AE}" pid="13" name="Mendeley Recent Style Name 3_1">
    <vt:lpwstr>Harvard reference format 1 (deprecated)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8th edition</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http://csl.mendeley.com/styles/479209641/nature-S</vt:lpwstr>
  </property>
  <property fmtid="{D5CDD505-2E9C-101B-9397-08002B2CF9AE}" pid="23" name="Mendeley Recent Style Name 8_1">
    <vt:lpwstr>Nature - J V</vt:lpwstr>
  </property>
  <property fmtid="{D5CDD505-2E9C-101B-9397-08002B2CF9AE}" pid="24" name="Mendeley Recent Style Id 9_1">
    <vt:lpwstr>http://www.zotero.org/styles/physical-review-b</vt:lpwstr>
  </property>
  <property fmtid="{D5CDD505-2E9C-101B-9397-08002B2CF9AE}" pid="25" name="Mendeley Recent Style Name 9_1">
    <vt:lpwstr>Physical Review B</vt:lpwstr>
  </property>
</Properties>
</file>