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1AC29" w14:textId="45E678B9" w:rsidR="005A7EFC" w:rsidRPr="0044339D" w:rsidRDefault="006A4071" w:rsidP="00D8619D">
      <w:pPr>
        <w:spacing w:before="80" w:line="480" w:lineRule="auto"/>
        <w:jc w:val="center"/>
        <w:rPr>
          <w:rFonts w:ascii="Times New Roman" w:hAnsi="Times New Roman" w:cs="Times New Roman"/>
          <w:b/>
          <w:bCs/>
          <w:sz w:val="28"/>
          <w:szCs w:val="28"/>
        </w:rPr>
      </w:pPr>
      <w:bookmarkStart w:id="0" w:name="_GoBack"/>
      <w:bookmarkEnd w:id="0"/>
      <w:r w:rsidRPr="0044339D">
        <w:rPr>
          <w:rFonts w:ascii="Times New Roman" w:hAnsi="Times New Roman" w:cs="Times New Roman"/>
          <w:b/>
          <w:bCs/>
          <w:sz w:val="28"/>
          <w:szCs w:val="28"/>
        </w:rPr>
        <w:t xml:space="preserve">Microbiome interconnectedness throughout environments with major consequences for </w:t>
      </w:r>
      <w:r w:rsidR="004E25FB" w:rsidRPr="0044339D">
        <w:rPr>
          <w:rFonts w:ascii="Times New Roman" w:hAnsi="Times New Roman" w:cs="Times New Roman"/>
          <w:b/>
          <w:bCs/>
          <w:sz w:val="28"/>
          <w:szCs w:val="28"/>
        </w:rPr>
        <w:t>healthy people and a</w:t>
      </w:r>
      <w:r w:rsidR="00B944EE" w:rsidRPr="0044339D">
        <w:rPr>
          <w:rFonts w:ascii="Times New Roman" w:hAnsi="Times New Roman" w:cs="Times New Roman"/>
          <w:b/>
          <w:bCs/>
          <w:sz w:val="28"/>
          <w:szCs w:val="28"/>
        </w:rPr>
        <w:t xml:space="preserve"> </w:t>
      </w:r>
      <w:r w:rsidR="004E25FB" w:rsidRPr="0044339D">
        <w:rPr>
          <w:rFonts w:ascii="Times New Roman" w:hAnsi="Times New Roman" w:cs="Times New Roman"/>
          <w:b/>
          <w:bCs/>
          <w:sz w:val="28"/>
          <w:szCs w:val="28"/>
        </w:rPr>
        <w:t xml:space="preserve">healthy planet  </w:t>
      </w:r>
    </w:p>
    <w:p w14:paraId="53E8E856" w14:textId="6A295EC8" w:rsidR="005A7EFC" w:rsidRPr="00736469" w:rsidRDefault="006A4071" w:rsidP="00D8619D">
      <w:pPr>
        <w:spacing w:before="80" w:line="480" w:lineRule="auto"/>
        <w:jc w:val="both"/>
        <w:rPr>
          <w:rFonts w:ascii="Times New Roman" w:hAnsi="Times New Roman" w:cs="Times New Roman"/>
          <w:sz w:val="24"/>
          <w:szCs w:val="24"/>
        </w:rPr>
      </w:pPr>
      <w:r w:rsidRPr="00736469">
        <w:rPr>
          <w:rFonts w:ascii="Times New Roman" w:hAnsi="Times New Roman" w:cs="Times New Roman"/>
          <w:sz w:val="24"/>
          <w:szCs w:val="24"/>
        </w:rPr>
        <w:t>Angela Sessitsch</w:t>
      </w:r>
      <w:r w:rsidR="00A10389" w:rsidRPr="00736469">
        <w:rPr>
          <w:rFonts w:ascii="Times New Roman" w:hAnsi="Times New Roman" w:cs="Times New Roman"/>
          <w:sz w:val="24"/>
          <w:szCs w:val="24"/>
          <w:vertAlign w:val="superscript"/>
        </w:rPr>
        <w:t>1</w:t>
      </w:r>
      <w:r w:rsidR="002E5A34" w:rsidRPr="00736469">
        <w:rPr>
          <w:rFonts w:ascii="Times New Roman" w:hAnsi="Times New Roman" w:cs="Times New Roman"/>
          <w:sz w:val="24"/>
          <w:szCs w:val="24"/>
        </w:rPr>
        <w:t>*</w:t>
      </w:r>
      <w:r w:rsidRPr="00736469">
        <w:rPr>
          <w:rFonts w:ascii="Times New Roman" w:hAnsi="Times New Roman" w:cs="Times New Roman"/>
          <w:sz w:val="24"/>
          <w:szCs w:val="24"/>
        </w:rPr>
        <w:t xml:space="preserve">, </w:t>
      </w:r>
      <w:r w:rsidR="00B8352F" w:rsidRPr="00736469">
        <w:rPr>
          <w:rFonts w:ascii="Times New Roman" w:hAnsi="Times New Roman" w:cs="Times New Roman"/>
          <w:sz w:val="24"/>
          <w:szCs w:val="24"/>
        </w:rPr>
        <w:t>Steve Wakelin</w:t>
      </w:r>
      <w:r w:rsidR="00A10389" w:rsidRPr="00736469">
        <w:rPr>
          <w:rFonts w:ascii="Times New Roman" w:hAnsi="Times New Roman" w:cs="Times New Roman"/>
          <w:sz w:val="24"/>
          <w:szCs w:val="24"/>
          <w:vertAlign w:val="superscript"/>
        </w:rPr>
        <w:t>2</w:t>
      </w:r>
      <w:r w:rsidR="00B8352F" w:rsidRPr="00736469">
        <w:rPr>
          <w:rFonts w:ascii="Times New Roman" w:hAnsi="Times New Roman" w:cs="Times New Roman"/>
          <w:sz w:val="24"/>
          <w:szCs w:val="24"/>
        </w:rPr>
        <w:t>, Michael Schloter</w:t>
      </w:r>
      <w:r w:rsidR="00A10389" w:rsidRPr="00736469">
        <w:rPr>
          <w:rFonts w:ascii="Times New Roman" w:hAnsi="Times New Roman" w:cs="Times New Roman"/>
          <w:sz w:val="24"/>
          <w:szCs w:val="24"/>
          <w:vertAlign w:val="superscript"/>
        </w:rPr>
        <w:t>3</w:t>
      </w:r>
      <w:r w:rsidR="00B8352F" w:rsidRPr="00736469">
        <w:rPr>
          <w:rFonts w:ascii="Times New Roman" w:hAnsi="Times New Roman" w:cs="Times New Roman"/>
          <w:sz w:val="24"/>
          <w:szCs w:val="24"/>
        </w:rPr>
        <w:t xml:space="preserve">, </w:t>
      </w:r>
      <w:r w:rsidR="00BF468E" w:rsidRPr="00736469">
        <w:rPr>
          <w:rFonts w:ascii="Times New Roman" w:hAnsi="Times New Roman" w:cs="Times New Roman"/>
          <w:sz w:val="24"/>
          <w:szCs w:val="24"/>
        </w:rPr>
        <w:t>Emmanuelle Maguin</w:t>
      </w:r>
      <w:r w:rsidR="00A10389" w:rsidRPr="00736469">
        <w:rPr>
          <w:rFonts w:ascii="Times New Roman" w:hAnsi="Times New Roman" w:cs="Times New Roman"/>
          <w:sz w:val="24"/>
          <w:szCs w:val="24"/>
          <w:vertAlign w:val="superscript"/>
        </w:rPr>
        <w:t>4</w:t>
      </w:r>
      <w:r w:rsidR="00BF468E" w:rsidRPr="00736469">
        <w:rPr>
          <w:rFonts w:ascii="Times New Roman" w:hAnsi="Times New Roman" w:cs="Times New Roman"/>
          <w:sz w:val="24"/>
          <w:szCs w:val="24"/>
        </w:rPr>
        <w:t xml:space="preserve">, </w:t>
      </w:r>
      <w:r w:rsidR="003F4B9C" w:rsidRPr="00736469">
        <w:rPr>
          <w:rFonts w:ascii="Times New Roman" w:hAnsi="Times New Roman" w:cs="Times New Roman"/>
          <w:sz w:val="24"/>
          <w:szCs w:val="24"/>
        </w:rPr>
        <w:t>Tomislav Cernava</w:t>
      </w:r>
      <w:r w:rsidR="00A10389" w:rsidRPr="00736469">
        <w:rPr>
          <w:rFonts w:ascii="Times New Roman" w:hAnsi="Times New Roman" w:cs="Times New Roman"/>
          <w:sz w:val="24"/>
          <w:szCs w:val="24"/>
          <w:vertAlign w:val="superscript"/>
        </w:rPr>
        <w:t>5</w:t>
      </w:r>
      <w:r w:rsidR="003F4B9C" w:rsidRPr="00736469">
        <w:rPr>
          <w:rFonts w:ascii="Times New Roman" w:hAnsi="Times New Roman" w:cs="Times New Roman"/>
          <w:sz w:val="24"/>
          <w:szCs w:val="24"/>
        </w:rPr>
        <w:t>, Marie-Christine Champomier-Verges</w:t>
      </w:r>
      <w:r w:rsidR="00A10389" w:rsidRPr="00736469">
        <w:rPr>
          <w:rFonts w:ascii="Times New Roman" w:hAnsi="Times New Roman" w:cs="Times New Roman"/>
          <w:sz w:val="24"/>
          <w:szCs w:val="24"/>
          <w:vertAlign w:val="superscript"/>
        </w:rPr>
        <w:t>4</w:t>
      </w:r>
      <w:r w:rsidR="003F4B9C" w:rsidRPr="00736469">
        <w:rPr>
          <w:rFonts w:ascii="Times New Roman" w:hAnsi="Times New Roman" w:cs="Times New Roman"/>
          <w:sz w:val="24"/>
          <w:szCs w:val="24"/>
        </w:rPr>
        <w:t xml:space="preserve">, Trevor </w:t>
      </w:r>
      <w:r w:rsidR="00A05F00">
        <w:rPr>
          <w:rFonts w:ascii="Times New Roman" w:hAnsi="Times New Roman" w:cs="Times New Roman"/>
          <w:sz w:val="24"/>
          <w:szCs w:val="24"/>
        </w:rPr>
        <w:t xml:space="preserve">C. </w:t>
      </w:r>
      <w:r w:rsidR="003F4B9C" w:rsidRPr="00736469">
        <w:rPr>
          <w:rFonts w:ascii="Times New Roman" w:hAnsi="Times New Roman" w:cs="Times New Roman"/>
          <w:sz w:val="24"/>
          <w:szCs w:val="24"/>
        </w:rPr>
        <w:t>Charles</w:t>
      </w:r>
      <w:r w:rsidR="00A10389" w:rsidRPr="00736469">
        <w:rPr>
          <w:rFonts w:ascii="Times New Roman" w:hAnsi="Times New Roman" w:cs="Times New Roman"/>
          <w:sz w:val="24"/>
          <w:szCs w:val="24"/>
          <w:vertAlign w:val="superscript"/>
        </w:rPr>
        <w:t>6</w:t>
      </w:r>
      <w:r w:rsidR="003F4B9C" w:rsidRPr="00736469">
        <w:rPr>
          <w:rFonts w:ascii="Times New Roman" w:hAnsi="Times New Roman" w:cs="Times New Roman"/>
          <w:sz w:val="24"/>
          <w:szCs w:val="24"/>
        </w:rPr>
        <w:t xml:space="preserve">, Paul </w:t>
      </w:r>
      <w:r w:rsidR="000C6664" w:rsidRPr="00736469">
        <w:rPr>
          <w:rFonts w:ascii="Times New Roman" w:hAnsi="Times New Roman" w:cs="Times New Roman"/>
          <w:sz w:val="24"/>
          <w:szCs w:val="24"/>
        </w:rPr>
        <w:t xml:space="preserve">D. </w:t>
      </w:r>
      <w:r w:rsidR="003F4B9C" w:rsidRPr="00736469">
        <w:rPr>
          <w:rFonts w:ascii="Times New Roman" w:hAnsi="Times New Roman" w:cs="Times New Roman"/>
          <w:sz w:val="24"/>
          <w:szCs w:val="24"/>
        </w:rPr>
        <w:t>Cotter</w:t>
      </w:r>
      <w:r w:rsidR="00A10389" w:rsidRPr="00736469">
        <w:rPr>
          <w:rFonts w:ascii="Times New Roman" w:hAnsi="Times New Roman" w:cs="Times New Roman"/>
          <w:sz w:val="24"/>
          <w:szCs w:val="24"/>
          <w:vertAlign w:val="superscript"/>
        </w:rPr>
        <w:t>7</w:t>
      </w:r>
      <w:r w:rsidR="003F4B9C" w:rsidRPr="00736469">
        <w:rPr>
          <w:rFonts w:ascii="Times New Roman" w:hAnsi="Times New Roman" w:cs="Times New Roman"/>
          <w:sz w:val="24"/>
          <w:szCs w:val="24"/>
        </w:rPr>
        <w:t>, Ilario Ferrocino</w:t>
      </w:r>
      <w:r w:rsidR="00A10389" w:rsidRPr="00736469">
        <w:rPr>
          <w:rFonts w:ascii="Times New Roman" w:hAnsi="Times New Roman" w:cs="Times New Roman"/>
          <w:sz w:val="24"/>
          <w:szCs w:val="24"/>
          <w:vertAlign w:val="superscript"/>
        </w:rPr>
        <w:t>8</w:t>
      </w:r>
      <w:r w:rsidR="003F4B9C" w:rsidRPr="00736469">
        <w:rPr>
          <w:rFonts w:ascii="Times New Roman" w:hAnsi="Times New Roman" w:cs="Times New Roman"/>
          <w:sz w:val="24"/>
          <w:szCs w:val="24"/>
        </w:rPr>
        <w:t>, Aicha Kriaa</w:t>
      </w:r>
      <w:r w:rsidR="00A10389" w:rsidRPr="00736469">
        <w:rPr>
          <w:rFonts w:ascii="Times New Roman" w:hAnsi="Times New Roman" w:cs="Times New Roman"/>
          <w:sz w:val="24"/>
          <w:szCs w:val="24"/>
          <w:vertAlign w:val="superscript"/>
        </w:rPr>
        <w:t>4</w:t>
      </w:r>
      <w:r w:rsidR="003F4B9C" w:rsidRPr="00736469">
        <w:rPr>
          <w:rFonts w:ascii="Times New Roman" w:hAnsi="Times New Roman" w:cs="Times New Roman"/>
          <w:sz w:val="24"/>
          <w:szCs w:val="24"/>
        </w:rPr>
        <w:t>, Pedro Lebre</w:t>
      </w:r>
      <w:r w:rsidR="00A10389" w:rsidRPr="00736469">
        <w:rPr>
          <w:rFonts w:ascii="Times New Roman" w:hAnsi="Times New Roman" w:cs="Times New Roman"/>
          <w:sz w:val="24"/>
          <w:szCs w:val="24"/>
          <w:vertAlign w:val="superscript"/>
        </w:rPr>
        <w:t>9</w:t>
      </w:r>
      <w:r w:rsidR="003F4B9C" w:rsidRPr="00736469">
        <w:rPr>
          <w:rFonts w:ascii="Times New Roman" w:hAnsi="Times New Roman" w:cs="Times New Roman"/>
          <w:sz w:val="24"/>
          <w:szCs w:val="24"/>
        </w:rPr>
        <w:t xml:space="preserve">, </w:t>
      </w:r>
      <w:r w:rsidR="00736469" w:rsidRPr="00736469">
        <w:rPr>
          <w:rFonts w:ascii="Times New Roman" w:hAnsi="Times New Roman" w:cs="Times New Roman"/>
          <w:sz w:val="24"/>
          <w:szCs w:val="24"/>
        </w:rPr>
        <w:t>Don Cowan</w:t>
      </w:r>
      <w:r w:rsidR="00736469" w:rsidRPr="00736469">
        <w:rPr>
          <w:rFonts w:ascii="Times New Roman" w:hAnsi="Times New Roman" w:cs="Times New Roman"/>
          <w:sz w:val="24"/>
          <w:szCs w:val="24"/>
          <w:vertAlign w:val="superscript"/>
        </w:rPr>
        <w:t>9</w:t>
      </w:r>
      <w:r w:rsidR="00736469" w:rsidRPr="00736469">
        <w:rPr>
          <w:rFonts w:ascii="Times New Roman" w:hAnsi="Times New Roman" w:cs="Times New Roman"/>
          <w:sz w:val="24"/>
          <w:szCs w:val="24"/>
        </w:rPr>
        <w:t>,</w:t>
      </w:r>
      <w:r w:rsidR="00736469" w:rsidRPr="00736469">
        <w:rPr>
          <w:rFonts w:ascii="Times New Roman" w:hAnsi="Times New Roman" w:cs="Times New Roman"/>
          <w:sz w:val="24"/>
          <w:szCs w:val="24"/>
          <w:vertAlign w:val="superscript"/>
        </w:rPr>
        <w:t xml:space="preserve"> </w:t>
      </w:r>
      <w:r w:rsidR="003F4B9C" w:rsidRPr="00736469">
        <w:rPr>
          <w:rFonts w:ascii="Times New Roman" w:hAnsi="Times New Roman" w:cs="Times New Roman"/>
          <w:sz w:val="24"/>
          <w:szCs w:val="24"/>
        </w:rPr>
        <w:t>Lene Lange</w:t>
      </w:r>
      <w:r w:rsidR="00A10389" w:rsidRPr="00736469">
        <w:rPr>
          <w:rFonts w:ascii="Times New Roman" w:hAnsi="Times New Roman" w:cs="Times New Roman"/>
          <w:sz w:val="24"/>
          <w:szCs w:val="24"/>
          <w:vertAlign w:val="superscript"/>
        </w:rPr>
        <w:t>10</w:t>
      </w:r>
      <w:r w:rsidR="003F4B9C" w:rsidRPr="00736469">
        <w:rPr>
          <w:rFonts w:ascii="Times New Roman" w:hAnsi="Times New Roman" w:cs="Times New Roman"/>
          <w:sz w:val="24"/>
          <w:szCs w:val="24"/>
        </w:rPr>
        <w:t>, Seghal Kiran</w:t>
      </w:r>
      <w:r w:rsidR="00A10389" w:rsidRPr="00736469">
        <w:rPr>
          <w:rFonts w:ascii="Times New Roman" w:hAnsi="Times New Roman" w:cs="Times New Roman"/>
          <w:sz w:val="24"/>
          <w:szCs w:val="24"/>
          <w:vertAlign w:val="superscript"/>
        </w:rPr>
        <w:t>11</w:t>
      </w:r>
      <w:r w:rsidR="003F4B9C" w:rsidRPr="00736469">
        <w:rPr>
          <w:rFonts w:ascii="Times New Roman" w:hAnsi="Times New Roman" w:cs="Times New Roman"/>
          <w:sz w:val="24"/>
          <w:szCs w:val="24"/>
        </w:rPr>
        <w:t>, Lidia Markiewicz</w:t>
      </w:r>
      <w:r w:rsidR="00A10389" w:rsidRPr="00736469">
        <w:rPr>
          <w:rFonts w:ascii="Times New Roman" w:hAnsi="Times New Roman" w:cs="Times New Roman"/>
          <w:sz w:val="24"/>
          <w:szCs w:val="24"/>
          <w:vertAlign w:val="superscript"/>
        </w:rPr>
        <w:t>12</w:t>
      </w:r>
      <w:r w:rsidR="003F4B9C" w:rsidRPr="00736469">
        <w:rPr>
          <w:rFonts w:ascii="Times New Roman" w:hAnsi="Times New Roman" w:cs="Times New Roman"/>
          <w:sz w:val="24"/>
          <w:szCs w:val="24"/>
        </w:rPr>
        <w:t>, Annelein Meisner</w:t>
      </w:r>
      <w:r w:rsidR="00A10389" w:rsidRPr="00736469">
        <w:rPr>
          <w:rFonts w:ascii="Times New Roman" w:hAnsi="Times New Roman" w:cs="Times New Roman"/>
          <w:sz w:val="24"/>
          <w:szCs w:val="24"/>
          <w:vertAlign w:val="superscript"/>
        </w:rPr>
        <w:t>13</w:t>
      </w:r>
      <w:r w:rsidR="003F4B9C" w:rsidRPr="00736469">
        <w:rPr>
          <w:rFonts w:ascii="Times New Roman" w:hAnsi="Times New Roman" w:cs="Times New Roman"/>
          <w:sz w:val="24"/>
          <w:szCs w:val="24"/>
        </w:rPr>
        <w:t>, Marta Olivares</w:t>
      </w:r>
      <w:r w:rsidR="00A10389" w:rsidRPr="00736469">
        <w:rPr>
          <w:rFonts w:ascii="Times New Roman" w:hAnsi="Times New Roman" w:cs="Times New Roman"/>
          <w:sz w:val="24"/>
          <w:szCs w:val="24"/>
          <w:vertAlign w:val="superscript"/>
        </w:rPr>
        <w:t>14</w:t>
      </w:r>
      <w:r w:rsidR="003F4B9C" w:rsidRPr="00736469">
        <w:rPr>
          <w:rFonts w:ascii="Times New Roman" w:hAnsi="Times New Roman" w:cs="Times New Roman"/>
          <w:sz w:val="24"/>
          <w:szCs w:val="24"/>
        </w:rPr>
        <w:t>, Inga Sarand</w:t>
      </w:r>
      <w:r w:rsidR="00A10389" w:rsidRPr="00736469">
        <w:rPr>
          <w:rFonts w:ascii="Times New Roman" w:hAnsi="Times New Roman" w:cs="Times New Roman"/>
          <w:sz w:val="24"/>
          <w:szCs w:val="24"/>
          <w:vertAlign w:val="superscript"/>
        </w:rPr>
        <w:t>15</w:t>
      </w:r>
      <w:r w:rsidR="003F4B9C" w:rsidRPr="00736469">
        <w:rPr>
          <w:rFonts w:ascii="Times New Roman" w:hAnsi="Times New Roman" w:cs="Times New Roman"/>
          <w:sz w:val="24"/>
          <w:szCs w:val="24"/>
        </w:rPr>
        <w:t>, Bettina Schelkle</w:t>
      </w:r>
      <w:r w:rsidR="00A10389" w:rsidRPr="00736469">
        <w:rPr>
          <w:rFonts w:ascii="Times New Roman" w:hAnsi="Times New Roman" w:cs="Times New Roman"/>
          <w:sz w:val="24"/>
          <w:szCs w:val="24"/>
          <w:vertAlign w:val="superscript"/>
        </w:rPr>
        <w:t>16</w:t>
      </w:r>
      <w:r w:rsidR="003F4B9C" w:rsidRPr="00736469">
        <w:rPr>
          <w:rFonts w:ascii="Times New Roman" w:hAnsi="Times New Roman" w:cs="Times New Roman"/>
          <w:sz w:val="24"/>
          <w:szCs w:val="24"/>
        </w:rPr>
        <w:t>, Joseph Selvin</w:t>
      </w:r>
      <w:r w:rsidR="00A10389" w:rsidRPr="00736469">
        <w:rPr>
          <w:rFonts w:ascii="Times New Roman" w:hAnsi="Times New Roman" w:cs="Times New Roman"/>
          <w:sz w:val="24"/>
          <w:szCs w:val="24"/>
          <w:vertAlign w:val="superscript"/>
        </w:rPr>
        <w:t>11</w:t>
      </w:r>
      <w:r w:rsidR="003F4B9C" w:rsidRPr="00736469">
        <w:rPr>
          <w:rFonts w:ascii="Times New Roman" w:hAnsi="Times New Roman" w:cs="Times New Roman"/>
          <w:sz w:val="24"/>
          <w:szCs w:val="24"/>
        </w:rPr>
        <w:t>,</w:t>
      </w:r>
      <w:r w:rsidR="00736469" w:rsidRPr="00736469">
        <w:rPr>
          <w:rFonts w:ascii="Times New Roman" w:hAnsi="Times New Roman" w:cs="Times New Roman"/>
          <w:sz w:val="24"/>
          <w:szCs w:val="24"/>
        </w:rPr>
        <w:t xml:space="preserve"> </w:t>
      </w:r>
      <w:r w:rsidR="003F4B9C" w:rsidRPr="00736469">
        <w:rPr>
          <w:rFonts w:ascii="Times New Roman" w:hAnsi="Times New Roman" w:cs="Times New Roman"/>
          <w:sz w:val="24"/>
          <w:szCs w:val="24"/>
        </w:rPr>
        <w:t>Hauke Smidt</w:t>
      </w:r>
      <w:r w:rsidR="00A10389" w:rsidRPr="00736469">
        <w:rPr>
          <w:rFonts w:ascii="Times New Roman" w:hAnsi="Times New Roman" w:cs="Times New Roman"/>
          <w:sz w:val="24"/>
          <w:szCs w:val="24"/>
          <w:vertAlign w:val="superscript"/>
        </w:rPr>
        <w:t>17</w:t>
      </w:r>
      <w:r w:rsidR="003F4B9C" w:rsidRPr="00736469">
        <w:rPr>
          <w:rFonts w:ascii="Times New Roman" w:hAnsi="Times New Roman" w:cs="Times New Roman"/>
          <w:sz w:val="24"/>
          <w:szCs w:val="24"/>
        </w:rPr>
        <w:t xml:space="preserve">, </w:t>
      </w:r>
      <w:r w:rsidR="00B8352F" w:rsidRPr="00736469">
        <w:rPr>
          <w:rFonts w:ascii="Times New Roman" w:hAnsi="Times New Roman" w:cs="Times New Roman"/>
          <w:sz w:val="24"/>
          <w:szCs w:val="24"/>
        </w:rPr>
        <w:t>Leo van Overbeek</w:t>
      </w:r>
      <w:r w:rsidR="00A10389" w:rsidRPr="00736469">
        <w:rPr>
          <w:rFonts w:ascii="Times New Roman" w:hAnsi="Times New Roman" w:cs="Times New Roman"/>
          <w:sz w:val="24"/>
          <w:szCs w:val="24"/>
          <w:vertAlign w:val="superscript"/>
        </w:rPr>
        <w:t>13</w:t>
      </w:r>
      <w:r w:rsidR="00B8352F" w:rsidRPr="00736469">
        <w:rPr>
          <w:rFonts w:ascii="Times New Roman" w:hAnsi="Times New Roman" w:cs="Times New Roman"/>
          <w:sz w:val="24"/>
          <w:szCs w:val="24"/>
        </w:rPr>
        <w:t xml:space="preserve">, </w:t>
      </w:r>
      <w:r w:rsidR="00BF468E" w:rsidRPr="00736469">
        <w:rPr>
          <w:rFonts w:ascii="Times New Roman" w:hAnsi="Times New Roman" w:cs="Times New Roman"/>
          <w:sz w:val="24"/>
          <w:szCs w:val="24"/>
        </w:rPr>
        <w:t>Gabriele Berg</w:t>
      </w:r>
      <w:r w:rsidR="00A10389" w:rsidRPr="00736469">
        <w:rPr>
          <w:rFonts w:ascii="Times New Roman" w:hAnsi="Times New Roman" w:cs="Times New Roman"/>
          <w:sz w:val="24"/>
          <w:szCs w:val="24"/>
          <w:vertAlign w:val="superscript"/>
        </w:rPr>
        <w:t>18</w:t>
      </w:r>
      <w:r w:rsidR="00BF468E" w:rsidRPr="00736469">
        <w:rPr>
          <w:rFonts w:ascii="Times New Roman" w:hAnsi="Times New Roman" w:cs="Times New Roman"/>
          <w:sz w:val="24"/>
          <w:szCs w:val="24"/>
        </w:rPr>
        <w:t xml:space="preserve">, </w:t>
      </w:r>
      <w:r w:rsidRPr="00736469">
        <w:rPr>
          <w:rFonts w:ascii="Times New Roman" w:hAnsi="Times New Roman" w:cs="Times New Roman"/>
          <w:sz w:val="24"/>
          <w:szCs w:val="24"/>
        </w:rPr>
        <w:t>Luca Cocolin</w:t>
      </w:r>
      <w:r w:rsidR="00A10389" w:rsidRPr="00736469">
        <w:rPr>
          <w:rFonts w:ascii="Times New Roman" w:hAnsi="Times New Roman" w:cs="Times New Roman"/>
          <w:sz w:val="24"/>
          <w:szCs w:val="24"/>
          <w:vertAlign w:val="superscript"/>
        </w:rPr>
        <w:t>8</w:t>
      </w:r>
      <w:r w:rsidR="003F4B9C" w:rsidRPr="00736469">
        <w:rPr>
          <w:rFonts w:ascii="Times New Roman" w:hAnsi="Times New Roman" w:cs="Times New Roman"/>
          <w:sz w:val="24"/>
          <w:szCs w:val="24"/>
        </w:rPr>
        <w:t xml:space="preserve">, </w:t>
      </w:r>
      <w:r w:rsidR="00B8352F" w:rsidRPr="00736469">
        <w:rPr>
          <w:rFonts w:ascii="Times New Roman" w:hAnsi="Times New Roman" w:cs="Times New Roman"/>
          <w:sz w:val="24"/>
          <w:szCs w:val="24"/>
        </w:rPr>
        <w:t>Yolanda Sanz</w:t>
      </w:r>
      <w:r w:rsidR="00A10389" w:rsidRPr="00736469">
        <w:rPr>
          <w:rFonts w:ascii="Times New Roman" w:hAnsi="Times New Roman" w:cs="Times New Roman"/>
          <w:sz w:val="24"/>
          <w:szCs w:val="24"/>
          <w:vertAlign w:val="superscript"/>
        </w:rPr>
        <w:t>1</w:t>
      </w:r>
      <w:r w:rsidR="00453D3A" w:rsidRPr="00736469">
        <w:rPr>
          <w:rFonts w:ascii="Times New Roman" w:hAnsi="Times New Roman" w:cs="Times New Roman"/>
          <w:sz w:val="24"/>
          <w:szCs w:val="24"/>
          <w:vertAlign w:val="superscript"/>
        </w:rPr>
        <w:t>4</w:t>
      </w:r>
      <w:r w:rsidR="00B8352F" w:rsidRPr="00736469">
        <w:rPr>
          <w:rFonts w:ascii="Times New Roman" w:hAnsi="Times New Roman" w:cs="Times New Roman"/>
          <w:sz w:val="24"/>
          <w:szCs w:val="24"/>
        </w:rPr>
        <w:t xml:space="preserve">, </w:t>
      </w:r>
      <w:r w:rsidRPr="00736469">
        <w:rPr>
          <w:rFonts w:ascii="Times New Roman" w:hAnsi="Times New Roman" w:cs="Times New Roman"/>
          <w:sz w:val="24"/>
          <w:szCs w:val="24"/>
        </w:rPr>
        <w:t xml:space="preserve">Wilson Lemos </w:t>
      </w:r>
      <w:r w:rsidR="002232F4" w:rsidRPr="00736469">
        <w:rPr>
          <w:rFonts w:ascii="Times New Roman" w:hAnsi="Times New Roman" w:cs="Times New Roman"/>
          <w:sz w:val="24"/>
          <w:szCs w:val="24"/>
        </w:rPr>
        <w:t xml:space="preserve">Fernandes </w:t>
      </w:r>
      <w:r w:rsidRPr="00736469">
        <w:rPr>
          <w:rFonts w:ascii="Times New Roman" w:hAnsi="Times New Roman" w:cs="Times New Roman"/>
          <w:sz w:val="24"/>
          <w:szCs w:val="24"/>
        </w:rPr>
        <w:t>Jr</w:t>
      </w:r>
      <w:r w:rsidR="00A10389" w:rsidRPr="00736469">
        <w:rPr>
          <w:rFonts w:ascii="Times New Roman" w:hAnsi="Times New Roman" w:cs="Times New Roman"/>
          <w:sz w:val="24"/>
          <w:szCs w:val="24"/>
          <w:vertAlign w:val="superscript"/>
        </w:rPr>
        <w:t>1</w:t>
      </w:r>
      <w:r w:rsidRPr="00736469">
        <w:rPr>
          <w:rFonts w:ascii="Times New Roman" w:hAnsi="Times New Roman" w:cs="Times New Roman"/>
          <w:sz w:val="24"/>
          <w:szCs w:val="24"/>
        </w:rPr>
        <w:t>, SJ Liu</w:t>
      </w:r>
      <w:r w:rsidR="00453D3A" w:rsidRPr="00736469">
        <w:rPr>
          <w:rFonts w:ascii="Times New Roman" w:hAnsi="Times New Roman" w:cs="Times New Roman"/>
          <w:sz w:val="24"/>
          <w:szCs w:val="24"/>
          <w:vertAlign w:val="superscript"/>
        </w:rPr>
        <w:t>19</w:t>
      </w:r>
      <w:r w:rsidRPr="00736469">
        <w:rPr>
          <w:rFonts w:ascii="Times New Roman" w:hAnsi="Times New Roman" w:cs="Times New Roman"/>
          <w:sz w:val="24"/>
          <w:szCs w:val="24"/>
        </w:rPr>
        <w:t>, Matthew Ryan</w:t>
      </w:r>
      <w:r w:rsidR="00453D3A" w:rsidRPr="00736469">
        <w:rPr>
          <w:rFonts w:ascii="Times New Roman" w:hAnsi="Times New Roman" w:cs="Times New Roman"/>
          <w:sz w:val="24"/>
          <w:szCs w:val="24"/>
          <w:vertAlign w:val="superscript"/>
        </w:rPr>
        <w:t>20</w:t>
      </w:r>
      <w:r w:rsidRPr="00736469">
        <w:rPr>
          <w:rFonts w:ascii="Times New Roman" w:hAnsi="Times New Roman" w:cs="Times New Roman"/>
          <w:sz w:val="24"/>
          <w:szCs w:val="24"/>
        </w:rPr>
        <w:t>, Brajesh Singh</w:t>
      </w:r>
      <w:r w:rsidR="00E21971" w:rsidRPr="00736469">
        <w:rPr>
          <w:rFonts w:ascii="Times New Roman" w:hAnsi="Times New Roman" w:cs="Times New Roman"/>
          <w:sz w:val="24"/>
          <w:szCs w:val="24"/>
          <w:vertAlign w:val="superscript"/>
        </w:rPr>
        <w:t>2</w:t>
      </w:r>
      <w:r w:rsidR="00453D3A" w:rsidRPr="00736469">
        <w:rPr>
          <w:rFonts w:ascii="Times New Roman" w:hAnsi="Times New Roman" w:cs="Times New Roman"/>
          <w:sz w:val="24"/>
          <w:szCs w:val="24"/>
          <w:vertAlign w:val="superscript"/>
        </w:rPr>
        <w:t>1</w:t>
      </w:r>
      <w:r w:rsidRPr="00736469">
        <w:rPr>
          <w:rFonts w:ascii="Times New Roman" w:hAnsi="Times New Roman" w:cs="Times New Roman"/>
          <w:sz w:val="24"/>
          <w:szCs w:val="24"/>
        </w:rPr>
        <w:t xml:space="preserve">, </w:t>
      </w:r>
      <w:r w:rsidR="00BF468E" w:rsidRPr="00736469">
        <w:rPr>
          <w:rFonts w:ascii="Times New Roman" w:hAnsi="Times New Roman" w:cs="Times New Roman"/>
          <w:sz w:val="24"/>
          <w:szCs w:val="24"/>
        </w:rPr>
        <w:t>Tanja Kostic</w:t>
      </w:r>
      <w:r w:rsidR="00E21971" w:rsidRPr="00736469">
        <w:rPr>
          <w:rFonts w:ascii="Times New Roman" w:hAnsi="Times New Roman" w:cs="Times New Roman"/>
          <w:sz w:val="24"/>
          <w:szCs w:val="24"/>
          <w:vertAlign w:val="superscript"/>
        </w:rPr>
        <w:t>1</w:t>
      </w:r>
    </w:p>
    <w:p w14:paraId="048B668F" w14:textId="72EA2C6D" w:rsidR="00E21971" w:rsidRDefault="00E21971" w:rsidP="00D8619D">
      <w:pPr>
        <w:spacing w:before="80" w:line="480" w:lineRule="auto"/>
        <w:jc w:val="both"/>
        <w:rPr>
          <w:rFonts w:ascii="Times New Roman" w:hAnsi="Times New Roman" w:cs="Times New Roman"/>
          <w:color w:val="FF0000"/>
          <w:sz w:val="24"/>
          <w:szCs w:val="24"/>
        </w:rPr>
      </w:pPr>
    </w:p>
    <w:p w14:paraId="3D09B6FB" w14:textId="49FACB1B" w:rsidR="00E21971" w:rsidRPr="00820BDE" w:rsidRDefault="00E21971" w:rsidP="00D8619D">
      <w:pPr>
        <w:pStyle w:val="NoSpacing"/>
        <w:spacing w:line="480" w:lineRule="auto"/>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vertAlign w:val="superscript"/>
          <w:lang w:val="en-US"/>
        </w:rPr>
        <w:t>1</w:t>
      </w:r>
      <w:r w:rsidRPr="00820BDE">
        <w:rPr>
          <w:rFonts w:ascii="Times New Roman" w:hAnsi="Times New Roman" w:cs="Times New Roman"/>
          <w:color w:val="000000" w:themeColor="text1"/>
          <w:sz w:val="24"/>
          <w:szCs w:val="24"/>
          <w:lang w:val="en-GB" w:eastAsia="en-US"/>
        </w:rPr>
        <w:t>AIT Austrian Institute of Technology GmbH, Tulln, Austria</w:t>
      </w:r>
      <w:r w:rsidRPr="00820BDE">
        <w:rPr>
          <w:rFonts w:ascii="Times New Roman" w:hAnsi="Times New Roman" w:cs="Times New Roman"/>
          <w:color w:val="000000" w:themeColor="text1"/>
          <w:sz w:val="24"/>
          <w:szCs w:val="24"/>
          <w:lang w:val="en-US"/>
        </w:rPr>
        <w:t xml:space="preserve"> (</w:t>
      </w:r>
      <w:hyperlink r:id="rId8" w:history="1">
        <w:r w:rsidRPr="00820BDE">
          <w:rPr>
            <w:rStyle w:val="Hyperlink"/>
            <w:rFonts w:ascii="Times New Roman" w:hAnsi="Times New Roman" w:cs="Times New Roman"/>
            <w:color w:val="000000" w:themeColor="text1"/>
            <w:sz w:val="24"/>
            <w:szCs w:val="24"/>
            <w:lang w:val="en-US"/>
          </w:rPr>
          <w:t>angela.sessitsch@ait.ac.at</w:t>
        </w:r>
      </w:hyperlink>
      <w:r w:rsidRPr="00820BDE">
        <w:rPr>
          <w:rStyle w:val="Hyperlink"/>
          <w:rFonts w:ascii="Times New Roman" w:hAnsi="Times New Roman" w:cs="Times New Roman"/>
          <w:color w:val="000000" w:themeColor="text1"/>
          <w:sz w:val="24"/>
          <w:szCs w:val="24"/>
          <w:lang w:val="en-US"/>
        </w:rPr>
        <w:t>,</w:t>
      </w:r>
      <w:r w:rsidRPr="00820BD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w:t>
      </w:r>
      <w:r w:rsidRPr="00E21971">
        <w:rPr>
          <w:rFonts w:ascii="Times New Roman" w:hAnsi="Times New Roman" w:cs="Times New Roman"/>
          <w:color w:val="000000" w:themeColor="text1"/>
          <w:sz w:val="24"/>
          <w:szCs w:val="24"/>
          <w:lang w:val="en-US"/>
        </w:rPr>
        <w:t>ilson.</w:t>
      </w:r>
      <w:r>
        <w:rPr>
          <w:rFonts w:ascii="Times New Roman" w:hAnsi="Times New Roman" w:cs="Times New Roman"/>
          <w:color w:val="000000" w:themeColor="text1"/>
          <w:sz w:val="24"/>
          <w:szCs w:val="24"/>
          <w:lang w:val="en-US"/>
        </w:rPr>
        <w:t>f</w:t>
      </w:r>
      <w:r w:rsidRPr="00E21971">
        <w:rPr>
          <w:rFonts w:ascii="Times New Roman" w:hAnsi="Times New Roman" w:cs="Times New Roman"/>
          <w:color w:val="000000" w:themeColor="text1"/>
          <w:sz w:val="24"/>
          <w:szCs w:val="24"/>
          <w:lang w:val="en-US"/>
        </w:rPr>
        <w:t>ernandes-</w:t>
      </w:r>
      <w:r>
        <w:rPr>
          <w:rFonts w:ascii="Times New Roman" w:hAnsi="Times New Roman" w:cs="Times New Roman"/>
          <w:color w:val="000000" w:themeColor="text1"/>
          <w:sz w:val="24"/>
          <w:szCs w:val="24"/>
          <w:lang w:val="en-US"/>
        </w:rPr>
        <w:t>l</w:t>
      </w:r>
      <w:r w:rsidRPr="00E21971">
        <w:rPr>
          <w:rFonts w:ascii="Times New Roman" w:hAnsi="Times New Roman" w:cs="Times New Roman"/>
          <w:color w:val="000000" w:themeColor="text1"/>
          <w:sz w:val="24"/>
          <w:szCs w:val="24"/>
          <w:lang w:val="en-US"/>
        </w:rPr>
        <w:t>emos@ait.ac.at</w:t>
      </w:r>
      <w:r>
        <w:rPr>
          <w:rFonts w:ascii="Times New Roman" w:hAnsi="Times New Roman" w:cs="Times New Roman"/>
          <w:color w:val="000000" w:themeColor="text1"/>
          <w:sz w:val="24"/>
          <w:szCs w:val="24"/>
          <w:lang w:val="en-US"/>
        </w:rPr>
        <w:t xml:space="preserve">; </w:t>
      </w:r>
      <w:r w:rsidRPr="00820BDE">
        <w:rPr>
          <w:rFonts w:ascii="Times New Roman" w:hAnsi="Times New Roman" w:cs="Times New Roman"/>
          <w:color w:val="000000" w:themeColor="text1"/>
          <w:sz w:val="24"/>
          <w:szCs w:val="24"/>
          <w:lang w:val="en-US"/>
        </w:rPr>
        <w:t>tanja.kostic@ait.ac.at)</w:t>
      </w:r>
    </w:p>
    <w:p w14:paraId="7869FD91" w14:textId="77777777" w:rsidR="00E21971" w:rsidRPr="00820BDE" w:rsidRDefault="00E21971" w:rsidP="00D8619D">
      <w:pPr>
        <w:pStyle w:val="NoSpacing"/>
        <w:spacing w:line="48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vertAlign w:val="superscript"/>
          <w:lang w:val="en-US"/>
        </w:rPr>
        <w:t>2</w:t>
      </w:r>
      <w:r w:rsidRPr="00820BDE">
        <w:rPr>
          <w:rFonts w:ascii="Times New Roman" w:hAnsi="Times New Roman" w:cs="Times New Roman"/>
          <w:bCs/>
          <w:color w:val="000000" w:themeColor="text1"/>
          <w:sz w:val="24"/>
          <w:szCs w:val="24"/>
          <w:lang w:val="en-US"/>
        </w:rPr>
        <w:t>Scion, Christchurch, New Zealand (</w:t>
      </w:r>
      <w:r w:rsidRPr="00820BDE">
        <w:rPr>
          <w:rFonts w:ascii="Times New Roman" w:hAnsi="Times New Roman" w:cs="Times New Roman"/>
          <w:color w:val="000000" w:themeColor="text1"/>
          <w:sz w:val="24"/>
          <w:szCs w:val="24"/>
          <w:lang w:val="en-US"/>
        </w:rPr>
        <w:t>steve.a.wakelin@scionresearch.com)</w:t>
      </w:r>
    </w:p>
    <w:p w14:paraId="35E1C2EA" w14:textId="77777777" w:rsidR="00E21971" w:rsidRPr="00820BDE" w:rsidRDefault="00E21971" w:rsidP="00D8619D">
      <w:pPr>
        <w:pStyle w:val="NoSpacing"/>
        <w:spacing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vertAlign w:val="superscript"/>
        </w:rPr>
        <w:t>3</w:t>
      </w:r>
      <w:r w:rsidRPr="00820BDE">
        <w:rPr>
          <w:rFonts w:ascii="Times New Roman" w:hAnsi="Times New Roman" w:cs="Times New Roman"/>
          <w:color w:val="000000" w:themeColor="text1"/>
          <w:sz w:val="24"/>
          <w:szCs w:val="24"/>
        </w:rPr>
        <w:t>Helmholtz Zentrum München, Oberschleissheim, Germany (schloter@helmholtz-muenchen.de)</w:t>
      </w:r>
    </w:p>
    <w:p w14:paraId="4BC68F3F" w14:textId="4092DD96" w:rsidR="00E21971" w:rsidRPr="00F5488A" w:rsidRDefault="00E21971" w:rsidP="00D8619D">
      <w:pPr>
        <w:pStyle w:val="NoSpacing"/>
        <w:spacing w:line="480" w:lineRule="auto"/>
        <w:rPr>
          <w:rFonts w:ascii="Times New Roman" w:hAnsi="Times New Roman" w:cs="Times New Roman"/>
          <w:color w:val="000000" w:themeColor="text1"/>
          <w:sz w:val="24"/>
          <w:szCs w:val="24"/>
        </w:rPr>
      </w:pPr>
      <w:r w:rsidRPr="00F5488A">
        <w:rPr>
          <w:rFonts w:ascii="Times New Roman" w:hAnsi="Times New Roman" w:cs="Times New Roman"/>
          <w:color w:val="000000" w:themeColor="text1"/>
          <w:sz w:val="24"/>
          <w:szCs w:val="24"/>
          <w:vertAlign w:val="superscript"/>
        </w:rPr>
        <w:t>4</w:t>
      </w:r>
      <w:r w:rsidRPr="00F5488A">
        <w:rPr>
          <w:rFonts w:ascii="Times New Roman" w:hAnsi="Times New Roman" w:cs="Times New Roman"/>
          <w:color w:val="000000" w:themeColor="text1"/>
          <w:sz w:val="24"/>
          <w:szCs w:val="24"/>
        </w:rPr>
        <w:t>Université Paris-Saclay, INRAE, AgroParisTech, Micalis Institute, Jouy-en-Josas, France (emmanuelle.maguin@inrae.fr, marie-christine.champomier-verges@inrae.fr, aicha.kriaa@inrae.fr)</w:t>
      </w:r>
    </w:p>
    <w:p w14:paraId="3B454911" w14:textId="26E9D54B" w:rsidR="00E21971" w:rsidRDefault="00E21971" w:rsidP="00D8619D">
      <w:pPr>
        <w:pStyle w:val="NoSpacing"/>
        <w:spacing w:line="480" w:lineRule="auto"/>
        <w:rPr>
          <w:rFonts w:ascii="Times New Roman" w:hAnsi="Times New Roman" w:cs="Times New Roman"/>
          <w:bCs/>
          <w:color w:val="000000" w:themeColor="text1"/>
          <w:sz w:val="24"/>
          <w:szCs w:val="24"/>
          <w:lang w:val="en-US"/>
        </w:rPr>
      </w:pPr>
      <w:r w:rsidRPr="00E21971">
        <w:rPr>
          <w:rFonts w:ascii="Times New Roman" w:hAnsi="Times New Roman" w:cs="Times New Roman"/>
          <w:bCs/>
          <w:color w:val="000000" w:themeColor="text1"/>
          <w:sz w:val="24"/>
          <w:szCs w:val="24"/>
          <w:vertAlign w:val="superscript"/>
          <w:lang w:val="en-US"/>
        </w:rPr>
        <w:t>5</w:t>
      </w:r>
      <w:r w:rsidRPr="00E21971">
        <w:rPr>
          <w:rFonts w:ascii="Times New Roman" w:hAnsi="Times New Roman" w:cs="Times New Roman"/>
          <w:bCs/>
          <w:color w:val="000000" w:themeColor="text1"/>
          <w:sz w:val="24"/>
          <w:szCs w:val="24"/>
          <w:lang w:val="en-US"/>
        </w:rPr>
        <w:t>University of Southampton</w:t>
      </w:r>
      <w:r>
        <w:rPr>
          <w:rFonts w:ascii="Times New Roman" w:hAnsi="Times New Roman" w:cs="Times New Roman"/>
          <w:bCs/>
          <w:color w:val="000000" w:themeColor="text1"/>
          <w:sz w:val="24"/>
          <w:szCs w:val="24"/>
          <w:lang w:val="en-US"/>
        </w:rPr>
        <w:t xml:space="preserve">, </w:t>
      </w:r>
      <w:r w:rsidRPr="00E21971">
        <w:rPr>
          <w:rFonts w:ascii="Times New Roman" w:hAnsi="Times New Roman" w:cs="Times New Roman"/>
          <w:bCs/>
          <w:color w:val="000000" w:themeColor="text1"/>
          <w:sz w:val="24"/>
          <w:szCs w:val="24"/>
          <w:lang w:val="en-US"/>
        </w:rPr>
        <w:t>Faculty of Environmental and Life Sciences</w:t>
      </w:r>
      <w:r>
        <w:rPr>
          <w:rFonts w:ascii="Times New Roman" w:hAnsi="Times New Roman" w:cs="Times New Roman"/>
          <w:bCs/>
          <w:color w:val="000000" w:themeColor="text1"/>
          <w:sz w:val="24"/>
          <w:szCs w:val="24"/>
          <w:lang w:val="en-US"/>
        </w:rPr>
        <w:t>, Southampton, UK (</w:t>
      </w:r>
      <w:r w:rsidRPr="00E21971">
        <w:rPr>
          <w:rFonts w:ascii="Times New Roman" w:hAnsi="Times New Roman" w:cs="Times New Roman"/>
          <w:bCs/>
          <w:color w:val="000000" w:themeColor="text1"/>
          <w:sz w:val="24"/>
          <w:szCs w:val="24"/>
          <w:lang w:val="en-US"/>
        </w:rPr>
        <w:t>t.cernava@soton.ac.uk</w:t>
      </w:r>
      <w:r>
        <w:rPr>
          <w:rFonts w:ascii="Times New Roman" w:hAnsi="Times New Roman" w:cs="Times New Roman"/>
          <w:bCs/>
          <w:color w:val="000000" w:themeColor="text1"/>
          <w:sz w:val="24"/>
          <w:szCs w:val="24"/>
          <w:lang w:val="en-US"/>
        </w:rPr>
        <w:t>)</w:t>
      </w:r>
    </w:p>
    <w:p w14:paraId="7A06A988" w14:textId="77777777" w:rsidR="00E21971" w:rsidRPr="00820BDE" w:rsidRDefault="00E21971" w:rsidP="00D8619D">
      <w:pPr>
        <w:pStyle w:val="NoSpacing"/>
        <w:spacing w:line="48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vertAlign w:val="superscript"/>
          <w:lang w:val="en-US"/>
        </w:rPr>
        <w:t>6</w:t>
      </w:r>
      <w:r w:rsidRPr="00820BDE">
        <w:rPr>
          <w:rFonts w:ascii="Times New Roman" w:hAnsi="Times New Roman" w:cs="Times New Roman"/>
          <w:bCs/>
          <w:color w:val="000000" w:themeColor="text1"/>
          <w:sz w:val="24"/>
          <w:szCs w:val="24"/>
          <w:lang w:val="en-US"/>
        </w:rPr>
        <w:t>University of Waterloo, Waterloo, Canada (</w:t>
      </w:r>
      <w:r w:rsidRPr="00820BDE">
        <w:rPr>
          <w:rFonts w:ascii="Times New Roman" w:hAnsi="Times New Roman" w:cs="Times New Roman"/>
          <w:color w:val="000000" w:themeColor="text1"/>
          <w:sz w:val="24"/>
          <w:szCs w:val="24"/>
          <w:lang w:val="en-US"/>
        </w:rPr>
        <w:t>tcharles@uwaterloo.ca</w:t>
      </w:r>
      <w:r w:rsidRPr="00820BDE">
        <w:rPr>
          <w:rFonts w:ascii="Times New Roman" w:hAnsi="Times New Roman" w:cs="Times New Roman"/>
          <w:bCs/>
          <w:color w:val="000000" w:themeColor="text1"/>
          <w:sz w:val="24"/>
          <w:szCs w:val="24"/>
          <w:lang w:val="en-US"/>
        </w:rPr>
        <w:t>)</w:t>
      </w:r>
    </w:p>
    <w:p w14:paraId="77D4845C" w14:textId="77777777" w:rsidR="00E21971" w:rsidRPr="00820BDE" w:rsidRDefault="00E21971" w:rsidP="00D8619D">
      <w:pPr>
        <w:pStyle w:val="NoSpacing"/>
        <w:spacing w:line="48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vertAlign w:val="superscript"/>
          <w:lang w:val="en-US"/>
        </w:rPr>
        <w:t>7</w:t>
      </w:r>
      <w:r w:rsidRPr="00820BDE">
        <w:rPr>
          <w:rFonts w:ascii="Times New Roman" w:hAnsi="Times New Roman" w:cs="Times New Roman"/>
          <w:bCs/>
          <w:color w:val="000000" w:themeColor="text1"/>
          <w:sz w:val="24"/>
          <w:szCs w:val="24"/>
          <w:lang w:val="en-US"/>
        </w:rPr>
        <w:t>Teagasc Food Research Centre, Moorepark, APC Microbiome Ireland and VistaMilk, Cork, Ireland (</w:t>
      </w:r>
      <w:r w:rsidRPr="00820BDE">
        <w:rPr>
          <w:rFonts w:ascii="Times New Roman" w:hAnsi="Times New Roman" w:cs="Times New Roman"/>
          <w:color w:val="000000" w:themeColor="text1"/>
          <w:sz w:val="24"/>
          <w:szCs w:val="24"/>
          <w:lang w:val="en-US"/>
        </w:rPr>
        <w:t>paul.cotter@teagasc.ie)</w:t>
      </w:r>
    </w:p>
    <w:p w14:paraId="69CBA2C9" w14:textId="10565E52" w:rsidR="00E21971" w:rsidRDefault="00E21971" w:rsidP="00D8619D">
      <w:pPr>
        <w:pStyle w:val="NoSpacing"/>
        <w:spacing w:line="480" w:lineRule="auto"/>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vertAlign w:val="superscript"/>
          <w:lang w:val="en-US"/>
        </w:rPr>
        <w:t>8</w:t>
      </w:r>
      <w:r w:rsidRPr="00820BDE">
        <w:rPr>
          <w:rFonts w:ascii="Times New Roman" w:hAnsi="Times New Roman" w:cs="Times New Roman"/>
          <w:bCs/>
          <w:color w:val="000000" w:themeColor="text1"/>
          <w:sz w:val="24"/>
          <w:szCs w:val="24"/>
          <w:lang w:val="en-US"/>
        </w:rPr>
        <w:t>University of Turin, Grugliasco, Italy (</w:t>
      </w:r>
      <w:r w:rsidRPr="00E21971">
        <w:rPr>
          <w:rFonts w:ascii="Times New Roman" w:hAnsi="Times New Roman" w:cs="Times New Roman"/>
          <w:bCs/>
          <w:color w:val="000000" w:themeColor="text1"/>
          <w:sz w:val="24"/>
          <w:szCs w:val="24"/>
          <w:lang w:val="en-US"/>
        </w:rPr>
        <w:t>ilario.ferrocino@unito.it</w:t>
      </w:r>
      <w:r>
        <w:rPr>
          <w:rFonts w:ascii="Times New Roman" w:hAnsi="Times New Roman" w:cs="Times New Roman"/>
          <w:bCs/>
          <w:color w:val="000000" w:themeColor="text1"/>
          <w:sz w:val="24"/>
          <w:szCs w:val="24"/>
          <w:lang w:val="en-US"/>
        </w:rPr>
        <w:t xml:space="preserve">; </w:t>
      </w:r>
      <w:r w:rsidRPr="00C94D93">
        <w:rPr>
          <w:rFonts w:ascii="Times New Roman" w:hAnsi="Times New Roman" w:cs="Times New Roman"/>
          <w:color w:val="000000" w:themeColor="text1"/>
          <w:sz w:val="24"/>
          <w:szCs w:val="24"/>
          <w:lang w:val="en-US"/>
        </w:rPr>
        <w:t>lucasimone.cocolin@unito.it</w:t>
      </w:r>
      <w:r w:rsidRPr="00820BDE">
        <w:rPr>
          <w:rFonts w:ascii="Times New Roman" w:hAnsi="Times New Roman" w:cs="Times New Roman"/>
          <w:color w:val="000000" w:themeColor="text1"/>
          <w:sz w:val="24"/>
          <w:szCs w:val="24"/>
          <w:lang w:val="en-US"/>
        </w:rPr>
        <w:t>)</w:t>
      </w:r>
    </w:p>
    <w:p w14:paraId="468FD1D7" w14:textId="2A147BC1" w:rsidR="00E21971" w:rsidRPr="00820BDE" w:rsidRDefault="00E21971" w:rsidP="00D8619D">
      <w:pPr>
        <w:pStyle w:val="NoSpacing"/>
        <w:spacing w:line="480" w:lineRule="auto"/>
        <w:rPr>
          <w:rFonts w:ascii="Times New Roman" w:hAnsi="Times New Roman" w:cs="Times New Roman"/>
          <w:bCs/>
          <w:color w:val="000000" w:themeColor="text1"/>
          <w:sz w:val="24"/>
          <w:szCs w:val="24"/>
          <w:lang w:val="en-US"/>
        </w:rPr>
      </w:pPr>
      <w:r w:rsidRPr="00820BDE">
        <w:rPr>
          <w:rFonts w:ascii="Times New Roman" w:hAnsi="Times New Roman" w:cs="Times New Roman"/>
          <w:bCs/>
          <w:color w:val="000000" w:themeColor="text1"/>
          <w:sz w:val="24"/>
          <w:szCs w:val="24"/>
          <w:vertAlign w:val="superscript"/>
          <w:lang w:val="en-US"/>
        </w:rPr>
        <w:lastRenderedPageBreak/>
        <w:t>9</w:t>
      </w:r>
      <w:r w:rsidRPr="00820BDE">
        <w:rPr>
          <w:rFonts w:ascii="Times New Roman" w:hAnsi="Times New Roman" w:cs="Times New Roman"/>
          <w:bCs/>
          <w:color w:val="000000" w:themeColor="text1"/>
          <w:sz w:val="24"/>
          <w:szCs w:val="24"/>
          <w:lang w:val="en-US"/>
        </w:rPr>
        <w:t>University of Pretoria, Pretoria, South Africa (</w:t>
      </w:r>
      <w:r w:rsidRPr="00E21971">
        <w:rPr>
          <w:rFonts w:ascii="Times New Roman" w:hAnsi="Times New Roman" w:cs="Times New Roman"/>
          <w:color w:val="000000" w:themeColor="text1"/>
          <w:sz w:val="24"/>
          <w:szCs w:val="24"/>
          <w:lang w:val="en-US"/>
        </w:rPr>
        <w:t>pedro.bixiraonetomarinholebre@up.ac.za</w:t>
      </w:r>
      <w:r>
        <w:rPr>
          <w:rFonts w:ascii="Times New Roman" w:hAnsi="Times New Roman" w:cs="Times New Roman"/>
          <w:color w:val="000000" w:themeColor="text1"/>
          <w:sz w:val="24"/>
          <w:szCs w:val="24"/>
          <w:lang w:val="en-US"/>
        </w:rPr>
        <w:t>; don.cowan@up.ac.za</w:t>
      </w:r>
      <w:r w:rsidRPr="00820BDE">
        <w:rPr>
          <w:rFonts w:ascii="Times New Roman" w:hAnsi="Times New Roman" w:cs="Times New Roman"/>
          <w:color w:val="000000" w:themeColor="text1"/>
          <w:sz w:val="24"/>
          <w:szCs w:val="24"/>
          <w:lang w:val="en-US"/>
        </w:rPr>
        <w:t>)</w:t>
      </w:r>
    </w:p>
    <w:p w14:paraId="56D9A4C2" w14:textId="00E565FC" w:rsidR="00A10389" w:rsidRDefault="00A10389" w:rsidP="00D8619D">
      <w:pPr>
        <w:spacing w:line="480" w:lineRule="auto"/>
        <w:rPr>
          <w:rFonts w:ascii="Times New Roman" w:hAnsi="Times New Roman" w:cs="Times New Roman"/>
          <w:color w:val="000000" w:themeColor="text1"/>
          <w:sz w:val="24"/>
          <w:szCs w:val="24"/>
        </w:rPr>
      </w:pPr>
      <w:r w:rsidRPr="00820BDE">
        <w:rPr>
          <w:rFonts w:ascii="Times New Roman" w:hAnsi="Times New Roman" w:cs="Times New Roman"/>
          <w:color w:val="000000" w:themeColor="text1"/>
          <w:sz w:val="24"/>
          <w:szCs w:val="24"/>
          <w:vertAlign w:val="superscript"/>
        </w:rPr>
        <w:t>1</w:t>
      </w:r>
      <w:r w:rsidR="00E21971">
        <w:rPr>
          <w:rFonts w:ascii="Times New Roman" w:hAnsi="Times New Roman" w:cs="Times New Roman"/>
          <w:color w:val="000000" w:themeColor="text1"/>
          <w:sz w:val="24"/>
          <w:szCs w:val="24"/>
          <w:vertAlign w:val="superscript"/>
        </w:rPr>
        <w:t>0</w:t>
      </w:r>
      <w:r w:rsidRPr="00820BDE">
        <w:rPr>
          <w:rFonts w:ascii="Times New Roman" w:hAnsi="Times New Roman" w:cs="Times New Roman"/>
          <w:color w:val="000000" w:themeColor="text1"/>
          <w:sz w:val="24"/>
          <w:szCs w:val="24"/>
        </w:rPr>
        <w:t>LL-BioEconomy, Valby, Copenhagen, Denmark (</w:t>
      </w:r>
      <w:r w:rsidR="00E21971" w:rsidRPr="00E21971">
        <w:rPr>
          <w:rFonts w:ascii="Times New Roman" w:hAnsi="Times New Roman" w:cs="Times New Roman"/>
          <w:color w:val="000000" w:themeColor="text1"/>
          <w:sz w:val="24"/>
          <w:szCs w:val="24"/>
        </w:rPr>
        <w:t>lene.lange2@gmail.com</w:t>
      </w:r>
      <w:r w:rsidRPr="00820BDE">
        <w:rPr>
          <w:rFonts w:ascii="Times New Roman" w:hAnsi="Times New Roman" w:cs="Times New Roman"/>
          <w:color w:val="000000" w:themeColor="text1"/>
          <w:sz w:val="24"/>
          <w:szCs w:val="24"/>
        </w:rPr>
        <w:t>)</w:t>
      </w:r>
    </w:p>
    <w:p w14:paraId="0652DE97" w14:textId="145C0403" w:rsidR="00E21971" w:rsidRDefault="00E21971" w:rsidP="00D8619D">
      <w:pPr>
        <w:pStyle w:val="NoSpacing"/>
        <w:spacing w:line="480" w:lineRule="auto"/>
        <w:rPr>
          <w:rFonts w:ascii="Times New Roman" w:hAnsi="Times New Roman" w:cs="Times New Roman"/>
          <w:color w:val="000000" w:themeColor="text1"/>
          <w:sz w:val="24"/>
          <w:szCs w:val="24"/>
          <w:lang w:val="en-US"/>
        </w:rPr>
      </w:pPr>
      <w:bookmarkStart w:id="1" w:name="_Hlk93822693"/>
      <w:r w:rsidRPr="00820BDE">
        <w:rPr>
          <w:rFonts w:ascii="Times New Roman" w:hAnsi="Times New Roman" w:cs="Times New Roman"/>
          <w:bCs/>
          <w:color w:val="000000" w:themeColor="text1"/>
          <w:sz w:val="24"/>
          <w:szCs w:val="24"/>
          <w:vertAlign w:val="superscript"/>
          <w:lang w:val="en-US"/>
        </w:rPr>
        <w:t>1</w:t>
      </w:r>
      <w:r>
        <w:rPr>
          <w:rFonts w:ascii="Times New Roman" w:hAnsi="Times New Roman" w:cs="Times New Roman"/>
          <w:bCs/>
          <w:color w:val="000000" w:themeColor="text1"/>
          <w:sz w:val="24"/>
          <w:szCs w:val="24"/>
          <w:vertAlign w:val="superscript"/>
          <w:lang w:val="en-US"/>
        </w:rPr>
        <w:t>1</w:t>
      </w:r>
      <w:r w:rsidRPr="00820BDE">
        <w:rPr>
          <w:rFonts w:ascii="Times New Roman" w:hAnsi="Times New Roman" w:cs="Times New Roman"/>
          <w:bCs/>
          <w:color w:val="000000" w:themeColor="text1"/>
          <w:sz w:val="24"/>
          <w:szCs w:val="24"/>
          <w:lang w:val="en-US"/>
        </w:rPr>
        <w:t xml:space="preserve">Pondicherry University, Puducherry, India </w:t>
      </w:r>
      <w:r w:rsidRPr="00820BDE">
        <w:rPr>
          <w:rFonts w:ascii="Times New Roman" w:hAnsi="Times New Roman" w:cs="Times New Roman"/>
          <w:color w:val="000000" w:themeColor="text1"/>
          <w:sz w:val="24"/>
          <w:szCs w:val="24"/>
          <w:lang w:val="en-US"/>
        </w:rPr>
        <w:t>(</w:t>
      </w:r>
      <w:r w:rsidRPr="00E21971">
        <w:rPr>
          <w:rFonts w:ascii="Times New Roman" w:hAnsi="Times New Roman" w:cs="Times New Roman"/>
          <w:color w:val="000000" w:themeColor="text1"/>
          <w:sz w:val="24"/>
          <w:szCs w:val="24"/>
          <w:lang w:val="en-US"/>
        </w:rPr>
        <w:t>seghalkiran@gmail.com</w:t>
      </w:r>
      <w:r>
        <w:rPr>
          <w:rFonts w:ascii="Times New Roman" w:hAnsi="Times New Roman" w:cs="Times New Roman"/>
          <w:color w:val="000000" w:themeColor="text1"/>
          <w:sz w:val="24"/>
          <w:szCs w:val="24"/>
          <w:lang w:val="en-US"/>
        </w:rPr>
        <w:t xml:space="preserve">; </w:t>
      </w:r>
      <w:r w:rsidRPr="00E21971">
        <w:rPr>
          <w:rFonts w:ascii="Times New Roman" w:hAnsi="Times New Roman" w:cs="Times New Roman"/>
          <w:color w:val="000000" w:themeColor="text1"/>
          <w:sz w:val="24"/>
          <w:szCs w:val="24"/>
          <w:lang w:val="en-US"/>
        </w:rPr>
        <w:t>josephselvinss@gmail.com</w:t>
      </w:r>
      <w:r w:rsidRPr="00820BDE">
        <w:rPr>
          <w:rFonts w:ascii="Times New Roman" w:hAnsi="Times New Roman" w:cs="Times New Roman"/>
          <w:color w:val="000000" w:themeColor="text1"/>
          <w:sz w:val="24"/>
          <w:szCs w:val="24"/>
          <w:lang w:val="en-US"/>
        </w:rPr>
        <w:t>)</w:t>
      </w:r>
    </w:p>
    <w:p w14:paraId="23E922F7" w14:textId="6CFE5333" w:rsidR="00E21971" w:rsidRPr="00820BDE" w:rsidRDefault="00E00D2D" w:rsidP="00D8619D">
      <w:pPr>
        <w:pStyle w:val="NoSpacing"/>
        <w:spacing w:line="480" w:lineRule="auto"/>
        <w:rPr>
          <w:rFonts w:ascii="Times New Roman" w:hAnsi="Times New Roman" w:cs="Times New Roman"/>
          <w:bCs/>
          <w:color w:val="000000" w:themeColor="text1"/>
          <w:sz w:val="24"/>
          <w:szCs w:val="24"/>
          <w:lang w:val="en-US"/>
        </w:rPr>
      </w:pPr>
      <w:r w:rsidRPr="00F5488A">
        <w:rPr>
          <w:rFonts w:ascii="Times New Roman" w:hAnsi="Times New Roman" w:cs="Times New Roman"/>
          <w:bCs/>
          <w:color w:val="000000" w:themeColor="text1"/>
          <w:sz w:val="24"/>
          <w:szCs w:val="24"/>
          <w:vertAlign w:val="superscript"/>
          <w:lang w:val="en-GB"/>
        </w:rPr>
        <w:t>12</w:t>
      </w:r>
      <w:r w:rsidRPr="00F5488A">
        <w:rPr>
          <w:rFonts w:ascii="Times New Roman" w:hAnsi="Times New Roman" w:cs="Times New Roman"/>
          <w:bCs/>
          <w:color w:val="000000" w:themeColor="text1"/>
          <w:sz w:val="24"/>
          <w:szCs w:val="24"/>
          <w:lang w:val="en-GB"/>
        </w:rPr>
        <w:t xml:space="preserve">Institute of Animal Reproduction and Food Research of the </w:t>
      </w:r>
      <w:r w:rsidR="00E21971" w:rsidRPr="00E21971">
        <w:rPr>
          <w:rFonts w:ascii="Times New Roman" w:hAnsi="Times New Roman" w:cs="Times New Roman"/>
          <w:bCs/>
          <w:color w:val="000000" w:themeColor="text1"/>
          <w:sz w:val="24"/>
          <w:szCs w:val="24"/>
          <w:lang w:val="en-US"/>
        </w:rPr>
        <w:t>Polish Academy of Sciences</w:t>
      </w:r>
      <w:r w:rsidR="00E21971">
        <w:rPr>
          <w:rFonts w:ascii="Times New Roman" w:hAnsi="Times New Roman" w:cs="Times New Roman"/>
          <w:bCs/>
          <w:color w:val="000000" w:themeColor="text1"/>
          <w:sz w:val="24"/>
          <w:szCs w:val="24"/>
          <w:lang w:val="en-US"/>
        </w:rPr>
        <w:t xml:space="preserve">, </w:t>
      </w:r>
      <w:r w:rsidR="00453D3A" w:rsidRPr="00453D3A">
        <w:rPr>
          <w:rFonts w:ascii="Times New Roman" w:hAnsi="Times New Roman" w:cs="Times New Roman"/>
          <w:bCs/>
          <w:color w:val="000000" w:themeColor="text1"/>
          <w:sz w:val="24"/>
          <w:szCs w:val="24"/>
          <w:lang w:val="en-US"/>
        </w:rPr>
        <w:t>Department of Immunology and Food Microbiology</w:t>
      </w:r>
      <w:r w:rsidR="00453D3A">
        <w:rPr>
          <w:rFonts w:ascii="Times New Roman" w:hAnsi="Times New Roman" w:cs="Times New Roman"/>
          <w:bCs/>
          <w:color w:val="000000" w:themeColor="text1"/>
          <w:sz w:val="24"/>
          <w:szCs w:val="24"/>
          <w:lang w:val="en-US"/>
        </w:rPr>
        <w:t xml:space="preserve">, </w:t>
      </w:r>
      <w:r w:rsidR="00453D3A" w:rsidRPr="00453D3A">
        <w:rPr>
          <w:rFonts w:ascii="Times New Roman" w:hAnsi="Times New Roman" w:cs="Times New Roman"/>
          <w:bCs/>
          <w:color w:val="000000" w:themeColor="text1"/>
          <w:sz w:val="24"/>
          <w:szCs w:val="24"/>
          <w:lang w:val="en-US"/>
        </w:rPr>
        <w:t>Olsztyn</w:t>
      </w:r>
      <w:r w:rsidR="00453D3A">
        <w:rPr>
          <w:rFonts w:ascii="Times New Roman" w:hAnsi="Times New Roman" w:cs="Times New Roman"/>
          <w:bCs/>
          <w:color w:val="000000" w:themeColor="text1"/>
          <w:sz w:val="24"/>
          <w:szCs w:val="24"/>
          <w:lang w:val="en-US"/>
        </w:rPr>
        <w:t>, Poland (</w:t>
      </w:r>
      <w:r w:rsidR="00453D3A" w:rsidRPr="00453D3A">
        <w:rPr>
          <w:rFonts w:ascii="Times New Roman" w:hAnsi="Times New Roman" w:cs="Times New Roman"/>
          <w:bCs/>
          <w:color w:val="000000" w:themeColor="text1"/>
          <w:sz w:val="24"/>
          <w:szCs w:val="24"/>
          <w:lang w:val="en-US"/>
        </w:rPr>
        <w:t>l.markiewicz@pan.olsztyn.pl</w:t>
      </w:r>
      <w:r w:rsidR="00453D3A">
        <w:rPr>
          <w:rFonts w:ascii="Times New Roman" w:hAnsi="Times New Roman" w:cs="Times New Roman"/>
          <w:bCs/>
          <w:color w:val="000000" w:themeColor="text1"/>
          <w:sz w:val="24"/>
          <w:szCs w:val="24"/>
          <w:lang w:val="en-US"/>
        </w:rPr>
        <w:t>)</w:t>
      </w:r>
    </w:p>
    <w:bookmarkEnd w:id="1"/>
    <w:p w14:paraId="5DD6D1A6" w14:textId="6F259997" w:rsidR="00453D3A" w:rsidRPr="00820BDE" w:rsidRDefault="00453D3A" w:rsidP="00D8619D">
      <w:pPr>
        <w:pStyle w:val="NoSpacing"/>
        <w:spacing w:line="480" w:lineRule="auto"/>
        <w:rPr>
          <w:rFonts w:ascii="Times New Roman" w:hAnsi="Times New Roman" w:cs="Times New Roman"/>
          <w:bCs/>
          <w:color w:val="000000" w:themeColor="text1"/>
          <w:sz w:val="24"/>
          <w:szCs w:val="24"/>
          <w:lang w:val="en-US"/>
        </w:rPr>
      </w:pPr>
      <w:r w:rsidRPr="00820BDE">
        <w:rPr>
          <w:rFonts w:ascii="Times New Roman" w:hAnsi="Times New Roman" w:cs="Times New Roman"/>
          <w:bCs/>
          <w:color w:val="000000" w:themeColor="text1"/>
          <w:sz w:val="24"/>
          <w:szCs w:val="24"/>
          <w:vertAlign w:val="superscript"/>
          <w:lang w:val="en-US"/>
        </w:rPr>
        <w:t>1</w:t>
      </w:r>
      <w:r>
        <w:rPr>
          <w:rFonts w:ascii="Times New Roman" w:hAnsi="Times New Roman" w:cs="Times New Roman"/>
          <w:bCs/>
          <w:color w:val="000000" w:themeColor="text1"/>
          <w:sz w:val="24"/>
          <w:szCs w:val="24"/>
          <w:vertAlign w:val="superscript"/>
          <w:lang w:val="en-US"/>
        </w:rPr>
        <w:t>3</w:t>
      </w:r>
      <w:r w:rsidRPr="00820BDE">
        <w:rPr>
          <w:rFonts w:ascii="Times New Roman" w:hAnsi="Times New Roman" w:cs="Times New Roman"/>
          <w:bCs/>
          <w:color w:val="000000" w:themeColor="text1"/>
          <w:sz w:val="24"/>
          <w:szCs w:val="24"/>
          <w:lang w:val="en-US"/>
        </w:rPr>
        <w:t>Wageningen University &amp; Research, Wageningen Research, Wageningen, The Netherlands (</w:t>
      </w:r>
      <w:r w:rsidRPr="00453D3A">
        <w:rPr>
          <w:rFonts w:ascii="Times New Roman" w:hAnsi="Times New Roman" w:cs="Times New Roman"/>
          <w:color w:val="000000" w:themeColor="text1"/>
          <w:sz w:val="24"/>
          <w:szCs w:val="24"/>
          <w:lang w:val="en-US"/>
        </w:rPr>
        <w:t>annelein.meisner@wur.nl</w:t>
      </w:r>
      <w:r>
        <w:rPr>
          <w:rFonts w:ascii="Times New Roman" w:hAnsi="Times New Roman" w:cs="Times New Roman"/>
          <w:color w:val="000000" w:themeColor="text1"/>
          <w:sz w:val="24"/>
          <w:szCs w:val="24"/>
          <w:lang w:val="en-US"/>
        </w:rPr>
        <w:t>; leovanoverbeek@wur.nl</w:t>
      </w:r>
      <w:r w:rsidRPr="00820BDE">
        <w:rPr>
          <w:rFonts w:ascii="Times New Roman" w:hAnsi="Times New Roman" w:cs="Times New Roman"/>
          <w:color w:val="000000" w:themeColor="text1"/>
          <w:sz w:val="24"/>
          <w:szCs w:val="24"/>
          <w:lang w:val="en-US"/>
        </w:rPr>
        <w:t>)</w:t>
      </w:r>
    </w:p>
    <w:p w14:paraId="25305B92" w14:textId="7B1B5E74" w:rsidR="00453D3A" w:rsidRPr="00820BDE" w:rsidRDefault="00453D3A" w:rsidP="00D8619D">
      <w:pPr>
        <w:pStyle w:val="NoSpacing"/>
        <w:spacing w:line="480" w:lineRule="auto"/>
        <w:rPr>
          <w:rFonts w:ascii="Times New Roman" w:hAnsi="Times New Roman" w:cs="Times New Roman"/>
          <w:color w:val="000000" w:themeColor="text1"/>
          <w:sz w:val="24"/>
          <w:szCs w:val="24"/>
          <w:lang w:val="en-US"/>
        </w:rPr>
      </w:pPr>
      <w:r w:rsidRPr="00820BDE">
        <w:rPr>
          <w:rFonts w:ascii="Times New Roman" w:hAnsi="Times New Roman" w:cs="Times New Roman"/>
          <w:color w:val="000000" w:themeColor="text1"/>
          <w:sz w:val="24"/>
          <w:szCs w:val="24"/>
          <w:vertAlign w:val="superscript"/>
          <w:lang w:val="en-US"/>
        </w:rPr>
        <w:t>14</w:t>
      </w:r>
      <w:r w:rsidRPr="00820BDE">
        <w:rPr>
          <w:rFonts w:ascii="Times New Roman" w:hAnsi="Times New Roman" w:cs="Times New Roman"/>
          <w:color w:val="000000" w:themeColor="text1"/>
          <w:sz w:val="24"/>
          <w:szCs w:val="24"/>
          <w:lang w:val="en-US"/>
        </w:rPr>
        <w:t>Institute of Agrochemistry and Food Technology</w:t>
      </w:r>
      <w:r w:rsidR="00AD0D79">
        <w:rPr>
          <w:rFonts w:ascii="Times New Roman" w:hAnsi="Times New Roman" w:cs="Times New Roman"/>
          <w:color w:val="000000" w:themeColor="text1"/>
          <w:sz w:val="24"/>
          <w:szCs w:val="24"/>
          <w:lang w:val="en-US"/>
        </w:rPr>
        <w:t xml:space="preserve">, </w:t>
      </w:r>
      <w:r w:rsidR="00AD0D79" w:rsidRPr="00185BD8">
        <w:rPr>
          <w:rFonts w:ascii="Times New Roman" w:hAnsi="Times New Roman" w:cs="Times New Roman"/>
          <w:color w:val="000000" w:themeColor="text1"/>
          <w:sz w:val="24"/>
          <w:szCs w:val="24"/>
          <w:lang w:val="en-US"/>
        </w:rPr>
        <w:t>Excellence Center Severo Ochoa</w:t>
      </w:r>
      <w:r w:rsidR="00AD0D79">
        <w:rPr>
          <w:rFonts w:ascii="Times New Roman" w:hAnsi="Times New Roman" w:cs="Times New Roman"/>
          <w:color w:val="000000" w:themeColor="text1"/>
          <w:sz w:val="24"/>
          <w:szCs w:val="24"/>
          <w:lang w:val="en-US"/>
        </w:rPr>
        <w:t xml:space="preserve"> </w:t>
      </w:r>
      <w:r w:rsidR="00AD0D79" w:rsidRPr="00820BDE">
        <w:rPr>
          <w:rFonts w:ascii="Times New Roman" w:hAnsi="Times New Roman" w:cs="Times New Roman"/>
          <w:color w:val="000000" w:themeColor="text1"/>
          <w:sz w:val="24"/>
          <w:szCs w:val="24"/>
          <w:lang w:val="en-US"/>
        </w:rPr>
        <w:t xml:space="preserve">- </w:t>
      </w:r>
      <w:r w:rsidRPr="00820BDE">
        <w:rPr>
          <w:rFonts w:ascii="Times New Roman" w:hAnsi="Times New Roman" w:cs="Times New Roman"/>
          <w:color w:val="000000" w:themeColor="text1"/>
          <w:sz w:val="24"/>
          <w:szCs w:val="24"/>
          <w:lang w:val="en-US"/>
        </w:rPr>
        <w:t>Spanish National Research Council (IATA-CSIC), Valencia, Spain (</w:t>
      </w:r>
      <w:r w:rsidRPr="00453D3A">
        <w:rPr>
          <w:rFonts w:ascii="Times New Roman" w:hAnsi="Times New Roman" w:cs="Times New Roman"/>
          <w:color w:val="000000" w:themeColor="text1"/>
          <w:sz w:val="24"/>
          <w:szCs w:val="24"/>
          <w:lang w:val="en-US"/>
        </w:rPr>
        <w:t>m.olivares@iata.csic.es</w:t>
      </w:r>
      <w:r>
        <w:rPr>
          <w:rFonts w:ascii="Times New Roman" w:hAnsi="Times New Roman" w:cs="Times New Roman"/>
          <w:color w:val="000000" w:themeColor="text1"/>
          <w:sz w:val="24"/>
          <w:szCs w:val="24"/>
          <w:lang w:val="en-US"/>
        </w:rPr>
        <w:t xml:space="preserve">; </w:t>
      </w:r>
      <w:r w:rsidRPr="00820BDE">
        <w:rPr>
          <w:rFonts w:ascii="Times New Roman" w:hAnsi="Times New Roman" w:cs="Times New Roman"/>
          <w:color w:val="000000" w:themeColor="text1"/>
          <w:sz w:val="24"/>
          <w:szCs w:val="24"/>
          <w:lang w:val="en-US"/>
        </w:rPr>
        <w:t>yolsanz@iata.csic.es)</w:t>
      </w:r>
    </w:p>
    <w:p w14:paraId="3F545731" w14:textId="7A211A52" w:rsidR="00E21971" w:rsidRDefault="00453D3A" w:rsidP="00D8619D">
      <w:pPr>
        <w:spacing w:line="480" w:lineRule="auto"/>
        <w:rPr>
          <w:rFonts w:ascii="Times New Roman" w:hAnsi="Times New Roman" w:cs="Times New Roman"/>
          <w:color w:val="000000" w:themeColor="text1"/>
          <w:sz w:val="24"/>
          <w:szCs w:val="24"/>
        </w:rPr>
      </w:pPr>
      <w:r w:rsidRPr="00453D3A">
        <w:rPr>
          <w:rFonts w:ascii="Times New Roman" w:hAnsi="Times New Roman" w:cs="Times New Roman"/>
          <w:color w:val="000000" w:themeColor="text1"/>
          <w:sz w:val="24"/>
          <w:szCs w:val="24"/>
          <w:vertAlign w:val="superscript"/>
        </w:rPr>
        <w:t>15</w:t>
      </w:r>
      <w:r w:rsidRPr="00453D3A">
        <w:rPr>
          <w:rFonts w:ascii="Times New Roman" w:hAnsi="Times New Roman" w:cs="Times New Roman"/>
          <w:color w:val="000000" w:themeColor="text1"/>
          <w:sz w:val="24"/>
          <w:szCs w:val="24"/>
        </w:rPr>
        <w:t>Tallinn University of Technology</w:t>
      </w:r>
      <w:r>
        <w:rPr>
          <w:rFonts w:ascii="Times New Roman" w:hAnsi="Times New Roman" w:cs="Times New Roman"/>
          <w:color w:val="000000" w:themeColor="text1"/>
          <w:sz w:val="24"/>
          <w:szCs w:val="24"/>
        </w:rPr>
        <w:t xml:space="preserve">, </w:t>
      </w:r>
      <w:r w:rsidRPr="00453D3A">
        <w:rPr>
          <w:rFonts w:ascii="Times New Roman" w:hAnsi="Times New Roman" w:cs="Times New Roman"/>
          <w:color w:val="000000" w:themeColor="text1"/>
          <w:sz w:val="24"/>
          <w:szCs w:val="24"/>
        </w:rPr>
        <w:t>Department of Chemistry and Biotechnology</w:t>
      </w:r>
      <w:r>
        <w:rPr>
          <w:rFonts w:ascii="Times New Roman" w:hAnsi="Times New Roman" w:cs="Times New Roman"/>
          <w:color w:val="000000" w:themeColor="text1"/>
          <w:sz w:val="24"/>
          <w:szCs w:val="24"/>
        </w:rPr>
        <w:t>, Tallinn, Estonia (</w:t>
      </w:r>
      <w:r w:rsidRPr="00453D3A">
        <w:rPr>
          <w:rFonts w:ascii="Times New Roman" w:hAnsi="Times New Roman" w:cs="Times New Roman"/>
          <w:color w:val="000000" w:themeColor="text1"/>
          <w:sz w:val="24"/>
          <w:szCs w:val="24"/>
        </w:rPr>
        <w:t>inga.sarand@taltech.ee</w:t>
      </w:r>
      <w:r>
        <w:rPr>
          <w:rFonts w:ascii="Times New Roman" w:hAnsi="Times New Roman" w:cs="Times New Roman"/>
          <w:color w:val="000000" w:themeColor="text1"/>
          <w:sz w:val="24"/>
          <w:szCs w:val="24"/>
        </w:rPr>
        <w:t>)</w:t>
      </w:r>
    </w:p>
    <w:p w14:paraId="2B0F31BD" w14:textId="26D534A4" w:rsidR="00453D3A" w:rsidRDefault="00453D3A" w:rsidP="00D8619D">
      <w:pPr>
        <w:spacing w:line="480" w:lineRule="auto"/>
        <w:rPr>
          <w:rFonts w:ascii="Times New Roman" w:hAnsi="Times New Roman" w:cs="Times New Roman"/>
          <w:color w:val="000000" w:themeColor="text1"/>
          <w:sz w:val="24"/>
          <w:szCs w:val="24"/>
        </w:rPr>
      </w:pPr>
      <w:r w:rsidRPr="00453D3A">
        <w:rPr>
          <w:rFonts w:ascii="Times New Roman" w:hAnsi="Times New Roman" w:cs="Times New Roman"/>
          <w:color w:val="000000" w:themeColor="text1"/>
          <w:sz w:val="24"/>
          <w:szCs w:val="24"/>
          <w:vertAlign w:val="superscript"/>
        </w:rPr>
        <w:t>16</w:t>
      </w:r>
      <w:r w:rsidRPr="00453D3A">
        <w:rPr>
          <w:rFonts w:ascii="Times New Roman" w:hAnsi="Times New Roman" w:cs="Times New Roman"/>
          <w:color w:val="000000" w:themeColor="text1"/>
          <w:sz w:val="24"/>
          <w:szCs w:val="24"/>
        </w:rPr>
        <w:t>European Food Information Council, Brussels, Belgium</w:t>
      </w:r>
      <w:r>
        <w:rPr>
          <w:rFonts w:ascii="Times New Roman" w:hAnsi="Times New Roman" w:cs="Times New Roman"/>
          <w:color w:val="000000" w:themeColor="text1"/>
          <w:sz w:val="24"/>
          <w:szCs w:val="24"/>
        </w:rPr>
        <w:t xml:space="preserve"> (</w:t>
      </w:r>
      <w:r w:rsidRPr="00453D3A">
        <w:rPr>
          <w:rFonts w:ascii="Times New Roman" w:hAnsi="Times New Roman" w:cs="Times New Roman"/>
          <w:color w:val="000000" w:themeColor="text1"/>
          <w:sz w:val="24"/>
          <w:szCs w:val="24"/>
        </w:rPr>
        <w:t>bettina_schelkle@hotmail.com</w:t>
      </w:r>
      <w:r>
        <w:rPr>
          <w:rFonts w:ascii="Times New Roman" w:hAnsi="Times New Roman" w:cs="Times New Roman"/>
          <w:color w:val="000000" w:themeColor="text1"/>
          <w:sz w:val="24"/>
          <w:szCs w:val="24"/>
        </w:rPr>
        <w:t>)</w:t>
      </w:r>
    </w:p>
    <w:p w14:paraId="68F42AF6" w14:textId="77777777" w:rsidR="00453D3A" w:rsidRPr="00820BDE" w:rsidRDefault="00453D3A" w:rsidP="00D8619D">
      <w:pPr>
        <w:pStyle w:val="NoSpacing"/>
        <w:spacing w:line="480" w:lineRule="auto"/>
        <w:rPr>
          <w:rFonts w:ascii="Times New Roman" w:hAnsi="Times New Roman" w:cs="Times New Roman"/>
          <w:b/>
          <w:color w:val="000000" w:themeColor="text1"/>
          <w:sz w:val="24"/>
          <w:szCs w:val="24"/>
          <w:lang w:val="en-US"/>
        </w:rPr>
      </w:pPr>
      <w:r w:rsidRPr="00820BDE">
        <w:rPr>
          <w:rFonts w:ascii="Times New Roman" w:hAnsi="Times New Roman" w:cs="Times New Roman"/>
          <w:color w:val="000000" w:themeColor="text1"/>
          <w:sz w:val="24"/>
          <w:szCs w:val="24"/>
          <w:vertAlign w:val="superscript"/>
          <w:lang w:val="en-US"/>
        </w:rPr>
        <w:t>1</w:t>
      </w:r>
      <w:r>
        <w:rPr>
          <w:rFonts w:ascii="Times New Roman" w:hAnsi="Times New Roman" w:cs="Times New Roman"/>
          <w:color w:val="000000" w:themeColor="text1"/>
          <w:sz w:val="24"/>
          <w:szCs w:val="24"/>
          <w:vertAlign w:val="superscript"/>
          <w:lang w:val="en-US"/>
        </w:rPr>
        <w:t>7</w:t>
      </w:r>
      <w:r w:rsidRPr="00820BDE">
        <w:rPr>
          <w:rFonts w:ascii="Times New Roman" w:hAnsi="Times New Roman" w:cs="Times New Roman"/>
          <w:color w:val="000000" w:themeColor="text1"/>
          <w:sz w:val="24"/>
          <w:szCs w:val="24"/>
          <w:lang w:val="en-US"/>
        </w:rPr>
        <w:t>Wageningen University &amp; Research, Laboratory of Microbiology, Wageningen, The Netherlands (hauke.smidt@wur.nl)</w:t>
      </w:r>
    </w:p>
    <w:p w14:paraId="7C80DB75" w14:textId="42B52A3F" w:rsidR="00453D3A" w:rsidRPr="00820BDE" w:rsidRDefault="00453D3A" w:rsidP="00D8619D">
      <w:pPr>
        <w:pStyle w:val="NoSpacing"/>
        <w:spacing w:line="48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18</w:t>
      </w:r>
      <w:r w:rsidRPr="00820BDE">
        <w:rPr>
          <w:rFonts w:ascii="Times New Roman" w:hAnsi="Times New Roman" w:cs="Times New Roman"/>
          <w:color w:val="000000" w:themeColor="text1"/>
          <w:sz w:val="24"/>
          <w:szCs w:val="24"/>
          <w:lang w:val="en-US"/>
        </w:rPr>
        <w:t>Graz University of Technology, Graz, Austria, (gabriele.berg@tugraz.at)</w:t>
      </w:r>
    </w:p>
    <w:p w14:paraId="4757CB5D" w14:textId="13B8B5CA" w:rsidR="00453D3A" w:rsidRDefault="00C94D93" w:rsidP="00D8619D">
      <w:pPr>
        <w:spacing w:line="480" w:lineRule="auto"/>
        <w:rPr>
          <w:rFonts w:ascii="Times New Roman" w:hAnsi="Times New Roman" w:cs="Times New Roman"/>
          <w:color w:val="000000" w:themeColor="text1"/>
          <w:sz w:val="24"/>
          <w:szCs w:val="24"/>
        </w:rPr>
      </w:pPr>
      <w:r w:rsidRPr="00C94D93">
        <w:rPr>
          <w:rFonts w:ascii="Times New Roman" w:hAnsi="Times New Roman" w:cs="Times New Roman"/>
          <w:color w:val="000000" w:themeColor="text1"/>
          <w:sz w:val="24"/>
          <w:szCs w:val="24"/>
          <w:vertAlign w:val="superscript"/>
        </w:rPr>
        <w:t>19</w:t>
      </w:r>
      <w:r>
        <w:rPr>
          <w:rFonts w:ascii="Times New Roman" w:hAnsi="Times New Roman" w:cs="Times New Roman"/>
          <w:color w:val="000000" w:themeColor="text1"/>
          <w:sz w:val="24"/>
          <w:szCs w:val="24"/>
        </w:rPr>
        <w:t>Chinese Academy of Sciences, Institute of Microbiology, Beijing, China (</w:t>
      </w:r>
      <w:r w:rsidRPr="00C94D93">
        <w:rPr>
          <w:rFonts w:ascii="Times New Roman" w:hAnsi="Times New Roman" w:cs="Times New Roman"/>
          <w:color w:val="000000" w:themeColor="text1"/>
          <w:sz w:val="24"/>
          <w:szCs w:val="24"/>
        </w:rPr>
        <w:t>liusj@im.ac.cn</w:t>
      </w:r>
      <w:r>
        <w:rPr>
          <w:rFonts w:ascii="Times New Roman" w:hAnsi="Times New Roman" w:cs="Times New Roman"/>
          <w:color w:val="000000" w:themeColor="text1"/>
          <w:sz w:val="24"/>
          <w:szCs w:val="24"/>
        </w:rPr>
        <w:t>)</w:t>
      </w:r>
    </w:p>
    <w:p w14:paraId="5FDFA5D1" w14:textId="77777777" w:rsidR="00C94D93" w:rsidRPr="00820BDE" w:rsidRDefault="00C94D93" w:rsidP="00D8619D">
      <w:pPr>
        <w:pStyle w:val="NoSpacing"/>
        <w:spacing w:line="48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vertAlign w:val="superscript"/>
          <w:lang w:val="en-US"/>
        </w:rPr>
        <w:t>20</w:t>
      </w:r>
      <w:r w:rsidRPr="00820BDE">
        <w:rPr>
          <w:rFonts w:ascii="Times New Roman" w:hAnsi="Times New Roman" w:cs="Times New Roman"/>
          <w:bCs/>
          <w:color w:val="000000" w:themeColor="text1"/>
          <w:sz w:val="24"/>
          <w:szCs w:val="24"/>
          <w:lang w:val="en-US"/>
        </w:rPr>
        <w:t>Genetic Resources Collection, CABI, Egham, UK (</w:t>
      </w:r>
      <w:r w:rsidRPr="00820BDE">
        <w:rPr>
          <w:rFonts w:ascii="Times New Roman" w:hAnsi="Times New Roman" w:cs="Times New Roman"/>
          <w:color w:val="000000" w:themeColor="text1"/>
          <w:sz w:val="24"/>
          <w:szCs w:val="24"/>
          <w:lang w:val="en-US"/>
        </w:rPr>
        <w:t>m.ryan@cabi.org)</w:t>
      </w:r>
    </w:p>
    <w:p w14:paraId="30D2E93F" w14:textId="4BBFC1B8" w:rsidR="00C94D93" w:rsidRDefault="00C94D93" w:rsidP="00D8619D">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vertAlign w:val="superscript"/>
          <w:lang w:val="en-GB"/>
        </w:rPr>
        <w:t>21</w:t>
      </w:r>
      <w:r w:rsidRPr="00416C43">
        <w:rPr>
          <w:rFonts w:ascii="Times New Roman" w:hAnsi="Times New Roman" w:cs="Times New Roman"/>
          <w:sz w:val="24"/>
          <w:szCs w:val="24"/>
          <w:vertAlign w:val="superscript"/>
          <w:lang w:val="en-GB"/>
        </w:rPr>
        <w:t xml:space="preserve"> </w:t>
      </w:r>
      <w:r w:rsidRPr="00416C43">
        <w:rPr>
          <w:rFonts w:ascii="Times New Roman" w:hAnsi="Times New Roman" w:cs="Times New Roman"/>
          <w:sz w:val="24"/>
          <w:szCs w:val="24"/>
          <w:lang w:val="en-GB"/>
        </w:rPr>
        <w:t>Hawkesbury Institute for the Environment, Western Sydney University, Penrith, New South Wales 2751, Australia</w:t>
      </w:r>
      <w:r>
        <w:rPr>
          <w:rFonts w:ascii="Times New Roman" w:hAnsi="Times New Roman" w:cs="Times New Roman"/>
          <w:sz w:val="24"/>
          <w:szCs w:val="24"/>
          <w:lang w:val="en-GB"/>
        </w:rPr>
        <w:t xml:space="preserve"> (</w:t>
      </w:r>
      <w:r w:rsidRPr="00C94D93">
        <w:rPr>
          <w:rFonts w:ascii="Times New Roman" w:hAnsi="Times New Roman" w:cs="Times New Roman"/>
          <w:sz w:val="24"/>
          <w:szCs w:val="24"/>
          <w:lang w:val="en-GB"/>
        </w:rPr>
        <w:t>B.Singh@westernsydney.edu.au</w:t>
      </w:r>
      <w:r>
        <w:rPr>
          <w:rFonts w:ascii="Times New Roman" w:hAnsi="Times New Roman" w:cs="Times New Roman"/>
          <w:sz w:val="24"/>
          <w:szCs w:val="24"/>
          <w:lang w:val="en-GB"/>
        </w:rPr>
        <w:t>)</w:t>
      </w:r>
    </w:p>
    <w:p w14:paraId="0FCF899B" w14:textId="77777777" w:rsidR="00C94D93" w:rsidRPr="00416C43" w:rsidRDefault="00C94D93" w:rsidP="00D8619D">
      <w:pPr>
        <w:spacing w:after="120" w:line="480" w:lineRule="auto"/>
        <w:jc w:val="both"/>
        <w:rPr>
          <w:rFonts w:ascii="Times New Roman" w:hAnsi="Times New Roman" w:cs="Times New Roman"/>
          <w:sz w:val="24"/>
          <w:szCs w:val="24"/>
          <w:lang w:val="en-GB"/>
        </w:rPr>
      </w:pPr>
    </w:p>
    <w:p w14:paraId="09ADADD0" w14:textId="4A61EEE1" w:rsidR="00E21971" w:rsidRPr="00820BDE" w:rsidRDefault="00C94D93" w:rsidP="00D8619D">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*corresponding author</w:t>
      </w:r>
    </w:p>
    <w:sdt>
      <w:sdtPr>
        <w:rPr>
          <w:rFonts w:ascii="Times New Roman" w:eastAsiaTheme="minorEastAsia" w:hAnsi="Times New Roman" w:cs="Times New Roman"/>
          <w:color w:val="auto"/>
          <w:sz w:val="22"/>
          <w:szCs w:val="22"/>
        </w:rPr>
        <w:id w:val="655269880"/>
        <w:docPartObj>
          <w:docPartGallery w:val="Table of Contents"/>
          <w:docPartUnique/>
        </w:docPartObj>
      </w:sdtPr>
      <w:sdtEndPr>
        <w:rPr>
          <w:rFonts w:asciiTheme="minorHAnsi" w:hAnsiTheme="minorHAnsi"/>
        </w:rPr>
      </w:sdtEndPr>
      <w:sdtContent>
        <w:p w14:paraId="7F019A4D" w14:textId="4767FFAF" w:rsidR="00F87971" w:rsidRDefault="00F87971" w:rsidP="00D8619D">
          <w:pPr>
            <w:pStyle w:val="TOCHeading"/>
            <w:spacing w:line="480" w:lineRule="auto"/>
            <w:rPr>
              <w:rFonts w:ascii="Times New Roman" w:hAnsi="Times New Roman" w:cs="Times New Roman"/>
            </w:rPr>
          </w:pPr>
        </w:p>
        <w:p w14:paraId="544D6BF2" w14:textId="5B484811" w:rsidR="00E8354F" w:rsidRPr="00F5488A" w:rsidRDefault="00F87971" w:rsidP="00D8619D">
          <w:pPr>
            <w:pStyle w:val="TOCHeading"/>
            <w:spacing w:line="480" w:lineRule="auto"/>
            <w:rPr>
              <w:rFonts w:ascii="Times New Roman" w:hAnsi="Times New Roman" w:cs="Times New Roman"/>
              <w:b/>
              <w:bCs/>
              <w:color w:val="auto"/>
              <w:sz w:val="24"/>
              <w:szCs w:val="24"/>
              <w:lang w:val="en-GB"/>
            </w:rPr>
          </w:pPr>
          <w:r w:rsidRPr="00F5488A">
            <w:rPr>
              <w:rFonts w:ascii="Times New Roman" w:hAnsi="Times New Roman" w:cs="Times New Roman"/>
              <w:b/>
              <w:bCs/>
              <w:color w:val="auto"/>
              <w:sz w:val="24"/>
              <w:szCs w:val="24"/>
              <w:lang w:val="en-GB"/>
            </w:rPr>
            <w:t>TABLE OF CONTENT</w:t>
          </w:r>
        </w:p>
        <w:p w14:paraId="3DAD0BF8" w14:textId="77777777" w:rsidR="00F87971" w:rsidRPr="00F5488A" w:rsidRDefault="00F87971" w:rsidP="00D8619D">
          <w:pPr>
            <w:pStyle w:val="TOC1"/>
            <w:spacing w:line="480" w:lineRule="auto"/>
            <w:rPr>
              <w:rFonts w:ascii="Times New Roman" w:hAnsi="Times New Roman"/>
              <w:lang w:val="en-GB"/>
            </w:rPr>
          </w:pPr>
        </w:p>
        <w:p w14:paraId="3932FA6E" w14:textId="280A8803" w:rsidR="00E8354F" w:rsidRPr="00F5488A" w:rsidRDefault="00E8354F" w:rsidP="00D8619D">
          <w:pPr>
            <w:pStyle w:val="TOC1"/>
            <w:spacing w:line="480" w:lineRule="auto"/>
            <w:rPr>
              <w:rFonts w:ascii="Times New Roman" w:hAnsi="Times New Roman"/>
              <w:lang w:val="en-GB"/>
            </w:rPr>
          </w:pPr>
          <w:r w:rsidRPr="00F5488A">
            <w:rPr>
              <w:rFonts w:ascii="Times New Roman" w:hAnsi="Times New Roman"/>
              <w:lang w:val="en-GB"/>
            </w:rPr>
            <w:t>SUMMARY</w:t>
          </w:r>
          <w:r w:rsidRPr="00F87971">
            <w:rPr>
              <w:rFonts w:ascii="Times New Roman" w:hAnsi="Times New Roman"/>
            </w:rPr>
            <w:ptab w:relativeTo="margin" w:alignment="right" w:leader="dot"/>
          </w:r>
          <w:r w:rsidR="00D8619D" w:rsidRPr="00F5488A">
            <w:rPr>
              <w:rFonts w:ascii="Times New Roman" w:hAnsi="Times New Roman"/>
              <w:lang w:val="en-GB"/>
            </w:rPr>
            <w:t>5</w:t>
          </w:r>
        </w:p>
        <w:p w14:paraId="361A79EA" w14:textId="656FC0C9" w:rsidR="00E8354F" w:rsidRPr="00F5488A" w:rsidRDefault="00E8354F" w:rsidP="00D8619D">
          <w:pPr>
            <w:pStyle w:val="TOC2"/>
            <w:spacing w:line="480" w:lineRule="auto"/>
            <w:ind w:left="0"/>
            <w:rPr>
              <w:rFonts w:ascii="Times New Roman" w:hAnsi="Times New Roman"/>
              <w:lang w:val="en-GB"/>
            </w:rPr>
          </w:pPr>
          <w:r w:rsidRPr="00F5488A">
            <w:rPr>
              <w:rFonts w:ascii="Times New Roman" w:hAnsi="Times New Roman"/>
              <w:lang w:val="en-GB"/>
            </w:rPr>
            <w:t>INTRODUCTION</w:t>
          </w:r>
          <w:r w:rsidRPr="00F87971">
            <w:rPr>
              <w:rFonts w:ascii="Times New Roman" w:hAnsi="Times New Roman"/>
            </w:rPr>
            <w:ptab w:relativeTo="margin" w:alignment="right" w:leader="dot"/>
          </w:r>
          <w:r w:rsidR="00D8619D" w:rsidRPr="00F5488A">
            <w:rPr>
              <w:rFonts w:ascii="Times New Roman" w:hAnsi="Times New Roman"/>
              <w:lang w:val="en-GB"/>
            </w:rPr>
            <w:t>6</w:t>
          </w:r>
        </w:p>
        <w:p w14:paraId="0F6CCFC0" w14:textId="493F2F45" w:rsidR="00E8354F" w:rsidRPr="00F87971" w:rsidRDefault="00E8354F" w:rsidP="00D8619D">
          <w:pPr>
            <w:spacing w:after="100" w:line="480" w:lineRule="auto"/>
            <w:rPr>
              <w:rFonts w:ascii="Times New Roman" w:hAnsi="Times New Roman" w:cs="Times New Roman"/>
            </w:rPr>
          </w:pPr>
          <w:r w:rsidRPr="00F87971">
            <w:rPr>
              <w:rFonts w:ascii="Times New Roman" w:hAnsi="Times New Roman" w:cs="Times New Roman"/>
            </w:rPr>
            <w:t>MICROBIOME TRANSFER AND INTERACTIONS IN ENVIRONMENTAL MICROBIOMES</w:t>
          </w:r>
          <w:r w:rsidRPr="00F87971">
            <w:rPr>
              <w:rFonts w:ascii="Times New Roman" w:hAnsi="Times New Roman" w:cs="Times New Roman"/>
            </w:rPr>
            <w:ptab w:relativeTo="margin" w:alignment="right" w:leader="dot"/>
          </w:r>
          <w:r w:rsidR="00D8619D">
            <w:rPr>
              <w:rFonts w:ascii="Times New Roman" w:hAnsi="Times New Roman" w:cs="Times New Roman"/>
            </w:rPr>
            <w:t>7</w:t>
          </w:r>
        </w:p>
        <w:p w14:paraId="5826EF2E" w14:textId="54A6E96F" w:rsidR="00E8354F" w:rsidRPr="00F5488A" w:rsidRDefault="00E8354F" w:rsidP="00D8619D">
          <w:pPr>
            <w:pStyle w:val="TOC2"/>
            <w:spacing w:after="0" w:line="480" w:lineRule="auto"/>
            <w:ind w:left="426" w:hanging="142"/>
            <w:rPr>
              <w:rFonts w:ascii="Times New Roman" w:hAnsi="Times New Roman"/>
              <w:lang w:val="en-GB"/>
            </w:rPr>
          </w:pPr>
          <w:r w:rsidRPr="00F5488A">
            <w:rPr>
              <w:rFonts w:ascii="Times New Roman" w:hAnsi="Times New Roman"/>
              <w:lang w:val="en-GB"/>
            </w:rPr>
            <w:t>The soil-plant continuum</w:t>
          </w:r>
          <w:r w:rsidRPr="00F87971">
            <w:rPr>
              <w:rFonts w:ascii="Times New Roman" w:hAnsi="Times New Roman"/>
            </w:rPr>
            <w:ptab w:relativeTo="margin" w:alignment="right" w:leader="dot"/>
          </w:r>
          <w:r w:rsidR="00D8619D" w:rsidRPr="00F5488A">
            <w:rPr>
              <w:rFonts w:ascii="Times New Roman" w:hAnsi="Times New Roman"/>
              <w:lang w:val="en-GB"/>
            </w:rPr>
            <w:t>7</w:t>
          </w:r>
        </w:p>
        <w:p w14:paraId="73D2FC18" w14:textId="703BBDC9" w:rsidR="00E8354F" w:rsidRPr="00F87971" w:rsidRDefault="00E8354F" w:rsidP="00D8619D">
          <w:pPr>
            <w:spacing w:line="480" w:lineRule="auto"/>
            <w:ind w:left="426" w:hanging="142"/>
            <w:rPr>
              <w:rFonts w:ascii="Times New Roman" w:hAnsi="Times New Roman" w:cs="Times New Roman"/>
            </w:rPr>
          </w:pPr>
          <w:r w:rsidRPr="00F5488A">
            <w:rPr>
              <w:rFonts w:ascii="Times New Roman" w:hAnsi="Times New Roman" w:cs="Times New Roman"/>
              <w:lang w:val="en-GB" w:eastAsia="de-DE"/>
            </w:rPr>
            <w:t>Plant seeds as vehicles of microbiota transmission</w:t>
          </w:r>
          <w:r w:rsidRPr="00F87971">
            <w:rPr>
              <w:rFonts w:ascii="Times New Roman" w:hAnsi="Times New Roman" w:cs="Times New Roman"/>
            </w:rPr>
            <w:ptab w:relativeTo="margin" w:alignment="right" w:leader="dot"/>
          </w:r>
          <w:r w:rsidR="00D8619D">
            <w:rPr>
              <w:rFonts w:ascii="Times New Roman" w:hAnsi="Times New Roman" w:cs="Times New Roman"/>
            </w:rPr>
            <w:t>9</w:t>
          </w:r>
        </w:p>
        <w:p w14:paraId="22C6E134" w14:textId="2525F458" w:rsidR="00CA2F16" w:rsidRPr="00F5488A" w:rsidRDefault="00CA2F16" w:rsidP="00D8619D">
          <w:pPr>
            <w:spacing w:line="480" w:lineRule="auto"/>
            <w:ind w:left="426" w:hanging="142"/>
            <w:rPr>
              <w:rFonts w:ascii="Times New Roman" w:hAnsi="Times New Roman" w:cs="Times New Roman"/>
              <w:lang w:val="en-GB" w:eastAsia="de-DE"/>
            </w:rPr>
          </w:pPr>
          <w:r w:rsidRPr="00F5488A">
            <w:rPr>
              <w:rFonts w:ascii="Times New Roman" w:hAnsi="Times New Roman" w:cs="Times New Roman"/>
              <w:lang w:val="en-GB" w:eastAsia="de-DE"/>
            </w:rPr>
            <w:t>The plant phyllosphere and exchange of airborne microbiota</w:t>
          </w:r>
          <w:r w:rsidRPr="00F87971">
            <w:rPr>
              <w:rFonts w:ascii="Times New Roman" w:hAnsi="Times New Roman" w:cs="Times New Roman"/>
            </w:rPr>
            <w:ptab w:relativeTo="margin" w:alignment="right" w:leader="dot"/>
          </w:r>
          <w:r w:rsidR="00D8619D">
            <w:rPr>
              <w:rFonts w:ascii="Times New Roman" w:hAnsi="Times New Roman" w:cs="Times New Roman"/>
            </w:rPr>
            <w:t>10</w:t>
          </w:r>
        </w:p>
        <w:p w14:paraId="023D14BE" w14:textId="16319959" w:rsidR="00CA2F16" w:rsidRPr="00F87971" w:rsidRDefault="00CA2F16" w:rsidP="00D8619D">
          <w:pPr>
            <w:spacing w:line="480" w:lineRule="auto"/>
            <w:ind w:left="426" w:hanging="142"/>
            <w:rPr>
              <w:rFonts w:ascii="Times New Roman" w:hAnsi="Times New Roman" w:cs="Times New Roman"/>
            </w:rPr>
          </w:pPr>
          <w:r w:rsidRPr="00F5488A">
            <w:rPr>
              <w:rFonts w:ascii="Times New Roman" w:hAnsi="Times New Roman" w:cs="Times New Roman"/>
              <w:lang w:val="en-GB" w:eastAsia="de-DE"/>
            </w:rPr>
            <w:t>Air-borne transport of microorganisms</w:t>
          </w:r>
          <w:r w:rsidRPr="00F87971">
            <w:rPr>
              <w:rFonts w:ascii="Times New Roman" w:hAnsi="Times New Roman" w:cs="Times New Roman"/>
            </w:rPr>
            <w:ptab w:relativeTo="margin" w:alignment="right" w:leader="dot"/>
          </w:r>
          <w:r w:rsidRPr="00F87971">
            <w:rPr>
              <w:rFonts w:ascii="Times New Roman" w:hAnsi="Times New Roman" w:cs="Times New Roman"/>
            </w:rPr>
            <w:t>1</w:t>
          </w:r>
          <w:r w:rsidR="00D8619D">
            <w:rPr>
              <w:rFonts w:ascii="Times New Roman" w:hAnsi="Times New Roman" w:cs="Times New Roman"/>
            </w:rPr>
            <w:t>2</w:t>
          </w:r>
        </w:p>
        <w:p w14:paraId="007DC947" w14:textId="011B1DAE" w:rsidR="00CA2F16" w:rsidRPr="00F87971" w:rsidRDefault="00CA2F16" w:rsidP="00D8619D">
          <w:pPr>
            <w:spacing w:line="480" w:lineRule="auto"/>
            <w:ind w:left="426" w:hanging="142"/>
            <w:rPr>
              <w:rFonts w:ascii="Times New Roman" w:hAnsi="Times New Roman" w:cs="Times New Roman"/>
            </w:rPr>
          </w:pPr>
          <w:r w:rsidRPr="00F5488A">
            <w:rPr>
              <w:rFonts w:ascii="Times New Roman" w:hAnsi="Times New Roman" w:cs="Times New Roman"/>
              <w:lang w:val="en-GB" w:eastAsia="de-DE"/>
            </w:rPr>
            <w:t>Insects and microorganism transmission</w:t>
          </w:r>
          <w:r w:rsidRPr="00F87971">
            <w:rPr>
              <w:rFonts w:ascii="Times New Roman" w:hAnsi="Times New Roman" w:cs="Times New Roman"/>
            </w:rPr>
            <w:ptab w:relativeTo="margin" w:alignment="right" w:leader="dot"/>
          </w:r>
          <w:r w:rsidRPr="00F87971">
            <w:rPr>
              <w:rFonts w:ascii="Times New Roman" w:hAnsi="Times New Roman" w:cs="Times New Roman"/>
            </w:rPr>
            <w:t>1</w:t>
          </w:r>
          <w:r w:rsidR="00D8619D">
            <w:rPr>
              <w:rFonts w:ascii="Times New Roman" w:hAnsi="Times New Roman" w:cs="Times New Roman"/>
            </w:rPr>
            <w:t>4</w:t>
          </w:r>
        </w:p>
        <w:p w14:paraId="29E88653" w14:textId="16866C98" w:rsidR="00CA2F16" w:rsidRPr="00F87971" w:rsidRDefault="00BB6E9D" w:rsidP="00D8619D">
          <w:pPr>
            <w:spacing w:line="480" w:lineRule="auto"/>
            <w:ind w:left="426" w:hanging="142"/>
            <w:rPr>
              <w:rFonts w:ascii="Times New Roman" w:hAnsi="Times New Roman" w:cs="Times New Roman"/>
            </w:rPr>
          </w:pPr>
          <w:r w:rsidRPr="00F5488A">
            <w:rPr>
              <w:rFonts w:ascii="Times New Roman" w:hAnsi="Times New Roman" w:cs="Times New Roman"/>
              <w:lang w:val="en-GB" w:eastAsia="de-DE"/>
            </w:rPr>
            <w:t xml:space="preserve">Microbiome interconnectedness in aquatic environments </w:t>
          </w:r>
          <w:r w:rsidR="00CA2F16" w:rsidRPr="00F87971">
            <w:rPr>
              <w:rFonts w:ascii="Times New Roman" w:hAnsi="Times New Roman" w:cs="Times New Roman"/>
            </w:rPr>
            <w:ptab w:relativeTo="margin" w:alignment="right" w:leader="dot"/>
          </w:r>
          <w:r w:rsidRPr="00F87971">
            <w:rPr>
              <w:rFonts w:ascii="Times New Roman" w:hAnsi="Times New Roman" w:cs="Times New Roman"/>
            </w:rPr>
            <w:t>1</w:t>
          </w:r>
          <w:r w:rsidR="00D8619D">
            <w:rPr>
              <w:rFonts w:ascii="Times New Roman" w:hAnsi="Times New Roman" w:cs="Times New Roman"/>
            </w:rPr>
            <w:t>7</w:t>
          </w:r>
        </w:p>
        <w:p w14:paraId="0F94E496" w14:textId="03130ED6" w:rsidR="00CA2F16" w:rsidRPr="00F87971" w:rsidRDefault="00BB6E9D" w:rsidP="00D8619D">
          <w:pPr>
            <w:spacing w:after="100" w:line="480" w:lineRule="auto"/>
            <w:ind w:left="426" w:hanging="142"/>
            <w:rPr>
              <w:rFonts w:ascii="Times New Roman" w:hAnsi="Times New Roman" w:cs="Times New Roman"/>
            </w:rPr>
          </w:pPr>
          <w:r w:rsidRPr="00F5488A">
            <w:rPr>
              <w:rFonts w:ascii="Times New Roman" w:hAnsi="Times New Roman" w:cs="Times New Roman"/>
              <w:lang w:val="en-GB" w:eastAsia="de-DE"/>
            </w:rPr>
            <w:t>Transmission of human pathogens and antimicrobial resistance genes in agricultural production systems</w:t>
          </w:r>
          <w:r w:rsidR="00CA2F16" w:rsidRPr="00F87971">
            <w:rPr>
              <w:rFonts w:ascii="Times New Roman" w:hAnsi="Times New Roman" w:cs="Times New Roman"/>
            </w:rPr>
            <w:ptab w:relativeTo="margin" w:alignment="right" w:leader="dot"/>
          </w:r>
          <w:r w:rsidRPr="00F87971">
            <w:rPr>
              <w:rFonts w:ascii="Times New Roman" w:hAnsi="Times New Roman" w:cs="Times New Roman"/>
            </w:rPr>
            <w:t>1</w:t>
          </w:r>
          <w:r w:rsidR="00D8619D">
            <w:rPr>
              <w:rFonts w:ascii="Times New Roman" w:hAnsi="Times New Roman" w:cs="Times New Roman"/>
            </w:rPr>
            <w:t>9</w:t>
          </w:r>
        </w:p>
        <w:p w14:paraId="0E0FCF86" w14:textId="254338C9" w:rsidR="00BB6E9D" w:rsidRPr="00F87971" w:rsidRDefault="00BB6E9D" w:rsidP="00D8619D">
          <w:pPr>
            <w:spacing w:after="100" w:line="480" w:lineRule="auto"/>
            <w:rPr>
              <w:rFonts w:ascii="Times New Roman" w:hAnsi="Times New Roman" w:cs="Times New Roman"/>
            </w:rPr>
          </w:pPr>
          <w:r w:rsidRPr="00F87971">
            <w:rPr>
              <w:rFonts w:ascii="Times New Roman" w:hAnsi="Times New Roman" w:cs="Times New Roman"/>
            </w:rPr>
            <w:t xml:space="preserve">FOOD DERIVED MICROBIOTA AND THE HUMAN (GUT) MICROBIOME </w:t>
          </w:r>
          <w:r w:rsidRPr="00F87971">
            <w:rPr>
              <w:rFonts w:ascii="Times New Roman" w:hAnsi="Times New Roman" w:cs="Times New Roman"/>
            </w:rPr>
            <w:ptab w:relativeTo="margin" w:alignment="right" w:leader="dot"/>
          </w:r>
          <w:r w:rsidR="00D8619D">
            <w:rPr>
              <w:rFonts w:ascii="Times New Roman" w:hAnsi="Times New Roman" w:cs="Times New Roman"/>
            </w:rPr>
            <w:t>21</w:t>
          </w:r>
        </w:p>
        <w:p w14:paraId="0F99025A" w14:textId="4651128E" w:rsidR="00BB6E9D" w:rsidRPr="00F5488A" w:rsidRDefault="00BB6E9D" w:rsidP="00D8619D">
          <w:pPr>
            <w:pStyle w:val="TOC2"/>
            <w:spacing w:after="0" w:line="480" w:lineRule="auto"/>
            <w:ind w:left="426" w:hanging="142"/>
            <w:rPr>
              <w:rFonts w:ascii="Times New Roman" w:hAnsi="Times New Roman"/>
              <w:lang w:val="en-GB"/>
            </w:rPr>
          </w:pPr>
          <w:r w:rsidRPr="00F5488A">
            <w:rPr>
              <w:rFonts w:ascii="Times New Roman" w:hAnsi="Times New Roman"/>
              <w:lang w:val="en-GB"/>
            </w:rPr>
            <w:t xml:space="preserve">The </w:t>
          </w:r>
          <w:r w:rsidR="00333F91" w:rsidRPr="00F5488A">
            <w:rPr>
              <w:rFonts w:ascii="Times New Roman" w:hAnsi="Times New Roman"/>
              <w:lang w:val="en-GB"/>
            </w:rPr>
            <w:t>edible microbiome</w:t>
          </w:r>
          <w:r w:rsidRPr="00F87971">
            <w:rPr>
              <w:rFonts w:ascii="Times New Roman" w:hAnsi="Times New Roman"/>
            </w:rPr>
            <w:ptab w:relativeTo="margin" w:alignment="right" w:leader="dot"/>
          </w:r>
          <w:r w:rsidR="00D8619D" w:rsidRPr="00F5488A">
            <w:rPr>
              <w:rFonts w:ascii="Times New Roman" w:hAnsi="Times New Roman"/>
              <w:lang w:val="en-GB"/>
            </w:rPr>
            <w:t>22</w:t>
          </w:r>
        </w:p>
        <w:p w14:paraId="7BFBF2C9" w14:textId="53290979" w:rsidR="00BB6E9D" w:rsidRPr="00F87971" w:rsidRDefault="0098252C" w:rsidP="00D8619D">
          <w:pPr>
            <w:spacing w:line="480" w:lineRule="auto"/>
            <w:ind w:left="426" w:hanging="142"/>
            <w:rPr>
              <w:rFonts w:ascii="Times New Roman" w:hAnsi="Times New Roman" w:cs="Times New Roman"/>
            </w:rPr>
          </w:pPr>
          <w:r w:rsidRPr="00F5488A">
            <w:rPr>
              <w:rFonts w:ascii="Times New Roman" w:hAnsi="Times New Roman" w:cs="Times New Roman"/>
              <w:lang w:val="en-GB" w:eastAsia="de-DE"/>
            </w:rPr>
            <w:t>Microorganism transfer at the interface between environments and foods of animal origin</w:t>
          </w:r>
          <w:r w:rsidR="00BB6E9D" w:rsidRPr="00F87971">
            <w:rPr>
              <w:rFonts w:ascii="Times New Roman" w:hAnsi="Times New Roman" w:cs="Times New Roman"/>
            </w:rPr>
            <w:ptab w:relativeTo="margin" w:alignment="right" w:leader="dot"/>
          </w:r>
          <w:r w:rsidR="00D8619D">
            <w:rPr>
              <w:rFonts w:ascii="Times New Roman" w:hAnsi="Times New Roman" w:cs="Times New Roman"/>
            </w:rPr>
            <w:t>23</w:t>
          </w:r>
        </w:p>
        <w:p w14:paraId="0B9DFCCA" w14:textId="41339D9B" w:rsidR="00BB6E9D" w:rsidRPr="00F5488A" w:rsidRDefault="0098252C" w:rsidP="00D8619D">
          <w:pPr>
            <w:spacing w:line="480" w:lineRule="auto"/>
            <w:ind w:left="426" w:hanging="142"/>
            <w:rPr>
              <w:rFonts w:ascii="Times New Roman" w:hAnsi="Times New Roman" w:cs="Times New Roman"/>
              <w:lang w:val="en-GB" w:eastAsia="de-DE"/>
            </w:rPr>
          </w:pPr>
          <w:r w:rsidRPr="00F5488A">
            <w:rPr>
              <w:rFonts w:ascii="Times New Roman" w:hAnsi="Times New Roman" w:cs="Times New Roman"/>
              <w:lang w:val="en-GB" w:eastAsia="de-DE"/>
            </w:rPr>
            <w:t>Microbiome exchange in the food/feed (production) environment</w:t>
          </w:r>
          <w:r w:rsidR="00BB6E9D" w:rsidRPr="00F87971">
            <w:rPr>
              <w:rFonts w:ascii="Times New Roman" w:hAnsi="Times New Roman" w:cs="Times New Roman"/>
            </w:rPr>
            <w:ptab w:relativeTo="margin" w:alignment="right" w:leader="dot"/>
          </w:r>
          <w:r w:rsidR="00D8619D">
            <w:rPr>
              <w:rFonts w:ascii="Times New Roman" w:hAnsi="Times New Roman" w:cs="Times New Roman"/>
            </w:rPr>
            <w:t>24</w:t>
          </w:r>
        </w:p>
        <w:p w14:paraId="46F776EC" w14:textId="12ED9731" w:rsidR="00BB6E9D" w:rsidRPr="00F87971" w:rsidRDefault="0098252C" w:rsidP="00D8619D">
          <w:pPr>
            <w:spacing w:after="100" w:line="480" w:lineRule="auto"/>
            <w:ind w:left="426" w:hanging="142"/>
            <w:rPr>
              <w:rFonts w:ascii="Times New Roman" w:hAnsi="Times New Roman" w:cs="Times New Roman"/>
            </w:rPr>
          </w:pPr>
          <w:r w:rsidRPr="00F5488A">
            <w:rPr>
              <w:rFonts w:ascii="Times New Roman" w:hAnsi="Times New Roman" w:cs="Times New Roman"/>
              <w:lang w:val="en-GB" w:eastAsia="de-DE"/>
            </w:rPr>
            <w:t xml:space="preserve">Vertical transmission and breast feeding as driver for microbiome development at early stages of life </w:t>
          </w:r>
          <w:r w:rsidR="00BB6E9D" w:rsidRPr="00F87971">
            <w:rPr>
              <w:rFonts w:ascii="Times New Roman" w:hAnsi="Times New Roman" w:cs="Times New Roman"/>
            </w:rPr>
            <w:ptab w:relativeTo="margin" w:alignment="right" w:leader="dot"/>
          </w:r>
          <w:r w:rsidRPr="00F87971">
            <w:rPr>
              <w:rFonts w:ascii="Times New Roman" w:hAnsi="Times New Roman" w:cs="Times New Roman"/>
            </w:rPr>
            <w:t>2</w:t>
          </w:r>
          <w:r w:rsidR="00D8619D">
            <w:rPr>
              <w:rFonts w:ascii="Times New Roman" w:hAnsi="Times New Roman" w:cs="Times New Roman"/>
            </w:rPr>
            <w:t>7</w:t>
          </w:r>
        </w:p>
        <w:p w14:paraId="71055D32" w14:textId="309624C0" w:rsidR="0098252C" w:rsidRPr="00F87971" w:rsidRDefault="0098252C" w:rsidP="00D8619D">
          <w:pPr>
            <w:spacing w:after="100" w:line="480" w:lineRule="auto"/>
            <w:rPr>
              <w:rFonts w:ascii="Times New Roman" w:hAnsi="Times New Roman" w:cs="Times New Roman"/>
            </w:rPr>
          </w:pPr>
          <w:r w:rsidRPr="00F87971">
            <w:rPr>
              <w:rFonts w:ascii="Times New Roman" w:hAnsi="Times New Roman" w:cs="Times New Roman"/>
            </w:rPr>
            <w:t xml:space="preserve">OTHER LIFESTYLE FACTORS WHICH INFLUENCE THE HUMAN MICROBIOME </w:t>
          </w:r>
          <w:r w:rsidRPr="00F87971">
            <w:rPr>
              <w:rFonts w:ascii="Times New Roman" w:hAnsi="Times New Roman" w:cs="Times New Roman"/>
            </w:rPr>
            <w:ptab w:relativeTo="margin" w:alignment="right" w:leader="dot"/>
          </w:r>
          <w:r w:rsidRPr="00F87971">
            <w:rPr>
              <w:rFonts w:ascii="Times New Roman" w:hAnsi="Times New Roman" w:cs="Times New Roman"/>
            </w:rPr>
            <w:t>2</w:t>
          </w:r>
          <w:r w:rsidR="00D8619D">
            <w:rPr>
              <w:rFonts w:ascii="Times New Roman" w:hAnsi="Times New Roman" w:cs="Times New Roman"/>
            </w:rPr>
            <w:t>8</w:t>
          </w:r>
        </w:p>
        <w:p w14:paraId="75D53588" w14:textId="3BA005F9" w:rsidR="0098252C" w:rsidRPr="00F5488A" w:rsidRDefault="0098252C" w:rsidP="00D8619D">
          <w:pPr>
            <w:pStyle w:val="TOC2"/>
            <w:spacing w:after="0" w:line="480" w:lineRule="auto"/>
            <w:ind w:left="426" w:hanging="142"/>
            <w:rPr>
              <w:rFonts w:ascii="Times New Roman" w:hAnsi="Times New Roman"/>
              <w:lang w:val="en-GB"/>
            </w:rPr>
          </w:pPr>
          <w:r w:rsidRPr="00F5488A">
            <w:rPr>
              <w:rFonts w:ascii="Times New Roman" w:hAnsi="Times New Roman"/>
              <w:lang w:val="en-GB"/>
            </w:rPr>
            <w:t>The relevance of the environment and social interactions for microorganism transfer</w:t>
          </w:r>
          <w:r w:rsidRPr="00F87971">
            <w:rPr>
              <w:rFonts w:ascii="Times New Roman" w:hAnsi="Times New Roman"/>
            </w:rPr>
            <w:ptab w:relativeTo="margin" w:alignment="right" w:leader="dot"/>
          </w:r>
          <w:r w:rsidRPr="00F5488A">
            <w:rPr>
              <w:rFonts w:ascii="Times New Roman" w:hAnsi="Times New Roman"/>
              <w:lang w:val="en-GB"/>
            </w:rPr>
            <w:t>2</w:t>
          </w:r>
          <w:r w:rsidR="00D8619D" w:rsidRPr="00F5488A">
            <w:rPr>
              <w:rFonts w:ascii="Times New Roman" w:hAnsi="Times New Roman"/>
              <w:lang w:val="en-GB"/>
            </w:rPr>
            <w:t>8</w:t>
          </w:r>
        </w:p>
        <w:p w14:paraId="0F7391AE" w14:textId="57DE355A" w:rsidR="0098252C" w:rsidRPr="00F87971" w:rsidRDefault="0098252C" w:rsidP="00D8619D">
          <w:pPr>
            <w:spacing w:line="480" w:lineRule="auto"/>
            <w:ind w:left="426" w:hanging="142"/>
            <w:rPr>
              <w:rFonts w:ascii="Times New Roman" w:hAnsi="Times New Roman" w:cs="Times New Roman"/>
            </w:rPr>
          </w:pPr>
          <w:r w:rsidRPr="00F5488A">
            <w:rPr>
              <w:rFonts w:ascii="Times New Roman" w:hAnsi="Times New Roman" w:cs="Times New Roman"/>
              <w:lang w:val="en-GB" w:eastAsia="de-DE"/>
            </w:rPr>
            <w:t>Exchange of microbiota between pets and humans</w:t>
          </w:r>
          <w:r w:rsidRPr="00F87971">
            <w:rPr>
              <w:rFonts w:ascii="Times New Roman" w:hAnsi="Times New Roman" w:cs="Times New Roman"/>
            </w:rPr>
            <w:ptab w:relativeTo="margin" w:alignment="right" w:leader="dot"/>
          </w:r>
          <w:r w:rsidR="00D8619D">
            <w:rPr>
              <w:rFonts w:ascii="Times New Roman" w:hAnsi="Times New Roman" w:cs="Times New Roman"/>
            </w:rPr>
            <w:t>30</w:t>
          </w:r>
        </w:p>
        <w:p w14:paraId="5FA869A5" w14:textId="05998DC9" w:rsidR="0098252C" w:rsidRPr="00F5488A" w:rsidRDefault="0098252C" w:rsidP="00D8619D">
          <w:pPr>
            <w:spacing w:line="480" w:lineRule="auto"/>
            <w:ind w:left="426" w:hanging="142"/>
            <w:rPr>
              <w:rFonts w:ascii="Times New Roman" w:hAnsi="Times New Roman" w:cs="Times New Roman"/>
              <w:lang w:val="en-GB" w:eastAsia="de-DE"/>
            </w:rPr>
          </w:pPr>
          <w:r w:rsidRPr="00F5488A">
            <w:rPr>
              <w:rFonts w:ascii="Times New Roman" w:hAnsi="Times New Roman" w:cs="Times New Roman"/>
              <w:lang w:val="en-GB" w:eastAsia="de-DE"/>
            </w:rPr>
            <w:t xml:space="preserve">Microorganism transfer in the built environment </w:t>
          </w:r>
          <w:r w:rsidRPr="00F87971">
            <w:rPr>
              <w:rFonts w:ascii="Times New Roman" w:hAnsi="Times New Roman" w:cs="Times New Roman"/>
            </w:rPr>
            <w:ptab w:relativeTo="margin" w:alignment="right" w:leader="dot"/>
          </w:r>
          <w:r w:rsidR="00D8619D">
            <w:rPr>
              <w:rFonts w:ascii="Times New Roman" w:hAnsi="Times New Roman" w:cs="Times New Roman"/>
            </w:rPr>
            <w:t>32</w:t>
          </w:r>
        </w:p>
        <w:p w14:paraId="2B381E42" w14:textId="53F32324" w:rsidR="00E8354F" w:rsidRPr="00F87971" w:rsidRDefault="0098252C" w:rsidP="00D8619D">
          <w:pPr>
            <w:spacing w:after="100" w:line="480" w:lineRule="auto"/>
            <w:ind w:firstLine="284"/>
            <w:rPr>
              <w:rFonts w:ascii="Times New Roman" w:hAnsi="Times New Roman" w:cs="Times New Roman"/>
            </w:rPr>
          </w:pPr>
          <w:r w:rsidRPr="00F5488A">
            <w:rPr>
              <w:rFonts w:ascii="Times New Roman" w:hAnsi="Times New Roman" w:cs="Times New Roman"/>
              <w:lang w:val="en-GB" w:eastAsia="de-DE"/>
            </w:rPr>
            <w:t xml:space="preserve">Microbial transmission from humans to the environment </w:t>
          </w:r>
          <w:r w:rsidRPr="00F87971">
            <w:rPr>
              <w:rFonts w:ascii="Times New Roman" w:hAnsi="Times New Roman" w:cs="Times New Roman"/>
            </w:rPr>
            <w:ptab w:relativeTo="margin" w:alignment="right" w:leader="dot"/>
          </w:r>
          <w:r w:rsidR="00D8619D">
            <w:rPr>
              <w:rFonts w:ascii="Times New Roman" w:hAnsi="Times New Roman" w:cs="Times New Roman"/>
            </w:rPr>
            <w:t>35</w:t>
          </w:r>
        </w:p>
        <w:p w14:paraId="1A61927E" w14:textId="361F6C00" w:rsidR="0098252C" w:rsidRPr="00F87971" w:rsidRDefault="0098252C" w:rsidP="00D8619D">
          <w:pPr>
            <w:spacing w:after="100" w:line="480" w:lineRule="auto"/>
            <w:rPr>
              <w:rFonts w:ascii="Times New Roman" w:hAnsi="Times New Roman" w:cs="Times New Roman"/>
            </w:rPr>
          </w:pPr>
          <w:r w:rsidRPr="00F87971">
            <w:rPr>
              <w:rFonts w:ascii="Times New Roman" w:hAnsi="Times New Roman" w:cs="Times New Roman"/>
            </w:rPr>
            <w:lastRenderedPageBreak/>
            <w:t>THE EXCHANGE OF VIROMES BETWEEN ENVIRONMENTS</w:t>
          </w:r>
          <w:r w:rsidRPr="00F87971">
            <w:rPr>
              <w:rFonts w:ascii="Times New Roman" w:hAnsi="Times New Roman" w:cs="Times New Roman"/>
            </w:rPr>
            <w:ptab w:relativeTo="margin" w:alignment="right" w:leader="dot"/>
          </w:r>
          <w:r w:rsidR="00D8619D">
            <w:rPr>
              <w:rFonts w:ascii="Times New Roman" w:hAnsi="Times New Roman" w:cs="Times New Roman"/>
            </w:rPr>
            <w:t>36</w:t>
          </w:r>
        </w:p>
        <w:p w14:paraId="6D966182" w14:textId="2374DC1C" w:rsidR="0098252C" w:rsidRPr="00F87971" w:rsidRDefault="00492CA7" w:rsidP="00D8619D">
          <w:pPr>
            <w:spacing w:after="100" w:line="480" w:lineRule="auto"/>
            <w:rPr>
              <w:rFonts w:ascii="Times New Roman" w:hAnsi="Times New Roman" w:cs="Times New Roman"/>
            </w:rPr>
          </w:pPr>
          <w:r w:rsidRPr="00F87971">
            <w:rPr>
              <w:rFonts w:ascii="Times New Roman" w:hAnsi="Times New Roman" w:cs="Times New Roman"/>
            </w:rPr>
            <w:t xml:space="preserve">MICROBIOME ESTABLISHMENT AND ADAPTATION IN NEW ENVIRONMENTS </w:t>
          </w:r>
          <w:r w:rsidR="0098252C" w:rsidRPr="00F87971">
            <w:rPr>
              <w:rFonts w:ascii="Times New Roman" w:hAnsi="Times New Roman" w:cs="Times New Roman"/>
            </w:rPr>
            <w:ptab w:relativeTo="margin" w:alignment="right" w:leader="dot"/>
          </w:r>
          <w:r w:rsidR="00582D96">
            <w:rPr>
              <w:rFonts w:ascii="Times New Roman" w:hAnsi="Times New Roman" w:cs="Times New Roman"/>
            </w:rPr>
            <w:t>37</w:t>
          </w:r>
        </w:p>
        <w:p w14:paraId="62B6A601" w14:textId="1F99C075" w:rsidR="00492CA7" w:rsidRPr="00F87971" w:rsidRDefault="00492CA7" w:rsidP="00D8619D">
          <w:pPr>
            <w:spacing w:after="100" w:line="480" w:lineRule="auto"/>
            <w:rPr>
              <w:rFonts w:ascii="Times New Roman" w:hAnsi="Times New Roman" w:cs="Times New Roman"/>
            </w:rPr>
          </w:pPr>
          <w:r w:rsidRPr="00F87971">
            <w:rPr>
              <w:rFonts w:ascii="Times New Roman" w:hAnsi="Times New Roman" w:cs="Times New Roman"/>
            </w:rPr>
            <w:t xml:space="preserve">CONCLUDING REMARKS </w:t>
          </w:r>
          <w:r w:rsidRPr="00F87971">
            <w:rPr>
              <w:rFonts w:ascii="Times New Roman" w:hAnsi="Times New Roman" w:cs="Times New Roman"/>
            </w:rPr>
            <w:ptab w:relativeTo="margin" w:alignment="right" w:leader="dot"/>
          </w:r>
          <w:r w:rsidRPr="00F87971">
            <w:rPr>
              <w:rFonts w:ascii="Times New Roman" w:hAnsi="Times New Roman" w:cs="Times New Roman"/>
            </w:rPr>
            <w:t>3</w:t>
          </w:r>
          <w:r w:rsidR="00582D96">
            <w:rPr>
              <w:rFonts w:ascii="Times New Roman" w:hAnsi="Times New Roman" w:cs="Times New Roman"/>
            </w:rPr>
            <w:t>9</w:t>
          </w:r>
        </w:p>
        <w:p w14:paraId="3634692F" w14:textId="0C8BF3AF" w:rsidR="00492CA7" w:rsidRPr="00F87971" w:rsidRDefault="00492CA7" w:rsidP="00D8619D">
          <w:pPr>
            <w:spacing w:after="100" w:line="480" w:lineRule="auto"/>
            <w:rPr>
              <w:rFonts w:ascii="Times New Roman" w:hAnsi="Times New Roman" w:cs="Times New Roman"/>
            </w:rPr>
          </w:pPr>
          <w:r w:rsidRPr="00F87971">
            <w:rPr>
              <w:rFonts w:ascii="Times New Roman" w:hAnsi="Times New Roman" w:cs="Times New Roman"/>
            </w:rPr>
            <w:t xml:space="preserve">ABBREVIATIONS </w:t>
          </w:r>
          <w:r w:rsidRPr="00F87971">
            <w:rPr>
              <w:rFonts w:ascii="Times New Roman" w:hAnsi="Times New Roman" w:cs="Times New Roman"/>
            </w:rPr>
            <w:ptab w:relativeTo="margin" w:alignment="right" w:leader="dot"/>
          </w:r>
          <w:r w:rsidR="00582D96">
            <w:rPr>
              <w:rFonts w:ascii="Times New Roman" w:hAnsi="Times New Roman" w:cs="Times New Roman"/>
            </w:rPr>
            <w:t>42</w:t>
          </w:r>
        </w:p>
        <w:p w14:paraId="5E1999DC" w14:textId="3C3BAF59" w:rsidR="00492CA7" w:rsidRPr="00F87971" w:rsidRDefault="00492CA7" w:rsidP="00D8619D">
          <w:pPr>
            <w:spacing w:after="100" w:line="480" w:lineRule="auto"/>
            <w:rPr>
              <w:rFonts w:ascii="Times New Roman" w:hAnsi="Times New Roman" w:cs="Times New Roman"/>
            </w:rPr>
          </w:pPr>
          <w:r w:rsidRPr="00F87971">
            <w:rPr>
              <w:rFonts w:ascii="Times New Roman" w:hAnsi="Times New Roman" w:cs="Times New Roman"/>
            </w:rPr>
            <w:t xml:space="preserve">FUNDING </w:t>
          </w:r>
          <w:r w:rsidRPr="00F87971">
            <w:rPr>
              <w:rFonts w:ascii="Times New Roman" w:hAnsi="Times New Roman" w:cs="Times New Roman"/>
            </w:rPr>
            <w:ptab w:relativeTo="margin" w:alignment="right" w:leader="dot"/>
          </w:r>
          <w:r w:rsidR="00582D96">
            <w:rPr>
              <w:rFonts w:ascii="Times New Roman" w:hAnsi="Times New Roman" w:cs="Times New Roman"/>
            </w:rPr>
            <w:t>4</w:t>
          </w:r>
          <w:r w:rsidRPr="00F87971">
            <w:rPr>
              <w:rFonts w:ascii="Times New Roman" w:hAnsi="Times New Roman" w:cs="Times New Roman"/>
            </w:rPr>
            <w:t>2</w:t>
          </w:r>
        </w:p>
        <w:p w14:paraId="4CD07BED" w14:textId="1DF1BF9F" w:rsidR="00492CA7" w:rsidRPr="00F87971" w:rsidRDefault="00492CA7" w:rsidP="00D8619D">
          <w:pPr>
            <w:spacing w:after="100" w:line="480" w:lineRule="auto"/>
            <w:rPr>
              <w:rFonts w:ascii="Times New Roman" w:hAnsi="Times New Roman" w:cs="Times New Roman"/>
            </w:rPr>
          </w:pPr>
          <w:r w:rsidRPr="00F87971">
            <w:rPr>
              <w:rFonts w:ascii="Times New Roman" w:hAnsi="Times New Roman" w:cs="Times New Roman"/>
            </w:rPr>
            <w:t>FIGURE</w:t>
          </w:r>
          <w:r w:rsidR="00582D96">
            <w:rPr>
              <w:rFonts w:ascii="Times New Roman" w:hAnsi="Times New Roman" w:cs="Times New Roman"/>
            </w:rPr>
            <w:t xml:space="preserve"> LEGEND</w:t>
          </w:r>
          <w:r w:rsidRPr="00F87971">
            <w:rPr>
              <w:rFonts w:ascii="Times New Roman" w:hAnsi="Times New Roman" w:cs="Times New Roman"/>
            </w:rPr>
            <w:t xml:space="preserve">S </w:t>
          </w:r>
          <w:r w:rsidRPr="00F87971">
            <w:rPr>
              <w:rFonts w:ascii="Times New Roman" w:hAnsi="Times New Roman" w:cs="Times New Roman"/>
            </w:rPr>
            <w:ptab w:relativeTo="margin" w:alignment="right" w:leader="dot"/>
          </w:r>
          <w:r w:rsidR="00582D96">
            <w:rPr>
              <w:rFonts w:ascii="Times New Roman" w:hAnsi="Times New Roman" w:cs="Times New Roman"/>
            </w:rPr>
            <w:t>43</w:t>
          </w:r>
        </w:p>
        <w:p w14:paraId="245C8C36" w14:textId="023E77F2" w:rsidR="00492CA7" w:rsidRDefault="00492CA7" w:rsidP="00D8619D">
          <w:pPr>
            <w:spacing w:after="100" w:line="480" w:lineRule="auto"/>
          </w:pPr>
          <w:r w:rsidRPr="00F87971">
            <w:rPr>
              <w:rFonts w:ascii="Times New Roman" w:hAnsi="Times New Roman" w:cs="Times New Roman"/>
            </w:rPr>
            <w:t xml:space="preserve">REFERENCES </w:t>
          </w:r>
          <w:r w:rsidRPr="00F87971">
            <w:rPr>
              <w:rFonts w:ascii="Times New Roman" w:hAnsi="Times New Roman" w:cs="Times New Roman"/>
            </w:rPr>
            <w:ptab w:relativeTo="margin" w:alignment="right" w:leader="dot"/>
          </w:r>
          <w:r w:rsidR="00582D96">
            <w:rPr>
              <w:rFonts w:ascii="Times New Roman" w:hAnsi="Times New Roman" w:cs="Times New Roman"/>
            </w:rPr>
            <w:t>44</w:t>
          </w:r>
        </w:p>
        <w:p w14:paraId="11CAA504" w14:textId="1ED4DB4C" w:rsidR="00492CA7" w:rsidRDefault="00492CA7" w:rsidP="00D8619D">
          <w:pPr>
            <w:spacing w:after="100" w:line="480" w:lineRule="auto"/>
          </w:pPr>
        </w:p>
        <w:p w14:paraId="4E3BFAD4" w14:textId="77777777" w:rsidR="00492CA7" w:rsidRDefault="00492CA7" w:rsidP="00D8619D">
          <w:pPr>
            <w:spacing w:after="100" w:line="480" w:lineRule="auto"/>
          </w:pPr>
        </w:p>
        <w:p w14:paraId="443F36FF" w14:textId="77777777" w:rsidR="0098252C" w:rsidRDefault="0098252C" w:rsidP="00D8619D">
          <w:pPr>
            <w:spacing w:after="100" w:line="480" w:lineRule="auto"/>
          </w:pPr>
        </w:p>
        <w:p w14:paraId="2786695D" w14:textId="32480696" w:rsidR="00E8354F" w:rsidRDefault="00087DFD" w:rsidP="00D8619D">
          <w:pPr>
            <w:pStyle w:val="TOC3"/>
            <w:spacing w:line="480" w:lineRule="auto"/>
            <w:ind w:left="446"/>
          </w:pPr>
        </w:p>
      </w:sdtContent>
    </w:sdt>
    <w:p w14:paraId="6F6F537E" w14:textId="77777777" w:rsidR="00E8354F" w:rsidRPr="0044339D" w:rsidRDefault="00E8354F" w:rsidP="00D8619D">
      <w:pPr>
        <w:spacing w:after="160" w:line="480" w:lineRule="auto"/>
        <w:rPr>
          <w:rFonts w:ascii="Times New Roman" w:hAnsi="Times New Roman" w:cs="Times New Roman"/>
          <w:b/>
          <w:bCs/>
          <w:sz w:val="24"/>
          <w:szCs w:val="24"/>
        </w:rPr>
      </w:pPr>
    </w:p>
    <w:p w14:paraId="76E311D1" w14:textId="05A97665" w:rsidR="00492CA7" w:rsidRDefault="00492CA7" w:rsidP="00D8619D">
      <w:p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8C20DB8" w14:textId="1C5EAB6C" w:rsidR="005A7EFC" w:rsidRPr="0044339D" w:rsidRDefault="00371C4A" w:rsidP="00D8619D">
      <w:pPr>
        <w:spacing w:after="160" w:line="480" w:lineRule="auto"/>
        <w:rPr>
          <w:rFonts w:ascii="Times New Roman" w:hAnsi="Times New Roman" w:cs="Times New Roman"/>
          <w:b/>
          <w:bCs/>
          <w:sz w:val="24"/>
          <w:szCs w:val="24"/>
        </w:rPr>
      </w:pPr>
      <w:r w:rsidRPr="0044339D">
        <w:rPr>
          <w:rFonts w:ascii="Times New Roman" w:hAnsi="Times New Roman" w:cs="Times New Roman"/>
          <w:b/>
          <w:bCs/>
          <w:sz w:val="24"/>
          <w:szCs w:val="24"/>
        </w:rPr>
        <w:lastRenderedPageBreak/>
        <w:t>SUMMARY</w:t>
      </w:r>
    </w:p>
    <w:p w14:paraId="57951D4A" w14:textId="55AF1027" w:rsidR="005A7EFC" w:rsidRPr="0044339D" w:rsidRDefault="00E40186" w:rsidP="00D8619D">
      <w:pPr>
        <w:spacing w:after="160" w:line="480" w:lineRule="auto"/>
        <w:jc w:val="both"/>
        <w:rPr>
          <w:rFonts w:ascii="Times New Roman" w:hAnsi="Times New Roman" w:cs="Times New Roman"/>
          <w:b/>
          <w:bCs/>
          <w:i/>
          <w:iCs/>
          <w:sz w:val="24"/>
          <w:szCs w:val="24"/>
        </w:rPr>
      </w:pPr>
      <w:r w:rsidRPr="0044339D">
        <w:rPr>
          <w:rFonts w:ascii="Times New Roman" w:hAnsi="Times New Roman" w:cs="Times New Roman"/>
          <w:sz w:val="24"/>
          <w:szCs w:val="24"/>
        </w:rPr>
        <w:t xml:space="preserve">Microbiomes have highly important roles for ecosystem functioning and </w:t>
      </w:r>
      <w:r w:rsidR="00356C62">
        <w:rPr>
          <w:rFonts w:ascii="Times New Roman" w:hAnsi="Times New Roman" w:cs="Times New Roman"/>
          <w:sz w:val="24"/>
          <w:szCs w:val="24"/>
        </w:rPr>
        <w:t>c</w:t>
      </w:r>
      <w:r w:rsidR="00356C62" w:rsidRPr="00356C62">
        <w:rPr>
          <w:rFonts w:ascii="Times New Roman" w:hAnsi="Times New Roman" w:cs="Times New Roman"/>
          <w:sz w:val="24"/>
          <w:szCs w:val="24"/>
        </w:rPr>
        <w:t>arry out key functions that support planetary health including nutrient cycling, climate regulation and water filtration</w:t>
      </w:r>
      <w:r w:rsidRPr="0044339D">
        <w:rPr>
          <w:rFonts w:ascii="Times New Roman" w:hAnsi="Times New Roman" w:cs="Times New Roman"/>
          <w:sz w:val="24"/>
          <w:szCs w:val="24"/>
        </w:rPr>
        <w:t>.</w:t>
      </w:r>
      <w:r>
        <w:rPr>
          <w:rFonts w:ascii="Times New Roman" w:hAnsi="Times New Roman" w:cs="Times New Roman"/>
          <w:sz w:val="24"/>
          <w:szCs w:val="24"/>
        </w:rPr>
        <w:t xml:space="preserve"> M</w:t>
      </w:r>
      <w:r w:rsidRPr="0044339D">
        <w:rPr>
          <w:rFonts w:ascii="Times New Roman" w:hAnsi="Times New Roman" w:cs="Times New Roman"/>
          <w:sz w:val="24"/>
          <w:szCs w:val="24"/>
        </w:rPr>
        <w:t xml:space="preserve">icrobiomes are </w:t>
      </w:r>
      <w:r>
        <w:rPr>
          <w:rFonts w:ascii="Times New Roman" w:hAnsi="Times New Roman" w:cs="Times New Roman"/>
          <w:sz w:val="24"/>
          <w:szCs w:val="24"/>
        </w:rPr>
        <w:t xml:space="preserve">also intimately </w:t>
      </w:r>
      <w:r w:rsidRPr="0044339D">
        <w:rPr>
          <w:rFonts w:ascii="Times New Roman" w:hAnsi="Times New Roman" w:cs="Times New Roman"/>
          <w:sz w:val="24"/>
          <w:szCs w:val="24"/>
        </w:rPr>
        <w:t xml:space="preserve">associated with </w:t>
      </w:r>
      <w:r w:rsidR="00CE6876">
        <w:rPr>
          <w:rFonts w:ascii="Times New Roman" w:hAnsi="Times New Roman" w:cs="Times New Roman"/>
          <w:sz w:val="24"/>
          <w:szCs w:val="24"/>
        </w:rPr>
        <w:t>complex multicellular</w:t>
      </w:r>
      <w:r w:rsidR="00CE6876" w:rsidRPr="0044339D">
        <w:rPr>
          <w:rFonts w:ascii="Times New Roman" w:hAnsi="Times New Roman" w:cs="Times New Roman"/>
          <w:sz w:val="24"/>
          <w:szCs w:val="24"/>
        </w:rPr>
        <w:t xml:space="preserve"> </w:t>
      </w:r>
      <w:r w:rsidRPr="0044339D">
        <w:rPr>
          <w:rFonts w:ascii="Times New Roman" w:hAnsi="Times New Roman" w:cs="Times New Roman"/>
          <w:sz w:val="24"/>
          <w:szCs w:val="24"/>
        </w:rPr>
        <w:t xml:space="preserve">organisms such as humans, </w:t>
      </w:r>
      <w:r>
        <w:rPr>
          <w:rFonts w:ascii="Times New Roman" w:hAnsi="Times New Roman" w:cs="Times New Roman"/>
          <w:sz w:val="24"/>
          <w:szCs w:val="24"/>
        </w:rPr>
        <w:t xml:space="preserve">other </w:t>
      </w:r>
      <w:r w:rsidRPr="0044339D">
        <w:rPr>
          <w:rFonts w:ascii="Times New Roman" w:hAnsi="Times New Roman" w:cs="Times New Roman"/>
          <w:sz w:val="24"/>
          <w:szCs w:val="24"/>
        </w:rPr>
        <w:t xml:space="preserve">animals, plants </w:t>
      </w:r>
      <w:r>
        <w:rPr>
          <w:rFonts w:ascii="Times New Roman" w:hAnsi="Times New Roman" w:cs="Times New Roman"/>
          <w:sz w:val="24"/>
          <w:szCs w:val="24"/>
        </w:rPr>
        <w:t>and</w:t>
      </w:r>
      <w:r w:rsidRPr="0044339D">
        <w:rPr>
          <w:rFonts w:ascii="Times New Roman" w:hAnsi="Times New Roman" w:cs="Times New Roman"/>
          <w:sz w:val="24"/>
          <w:szCs w:val="24"/>
        </w:rPr>
        <w:t xml:space="preserve"> insects and perform crucial roles for the health of their hosts. Although </w:t>
      </w:r>
      <w:r>
        <w:rPr>
          <w:rFonts w:ascii="Times New Roman" w:hAnsi="Times New Roman" w:cs="Times New Roman"/>
          <w:sz w:val="24"/>
          <w:szCs w:val="24"/>
        </w:rPr>
        <w:t xml:space="preserve">we </w:t>
      </w:r>
      <w:r w:rsidR="00A05F00">
        <w:rPr>
          <w:rFonts w:ascii="Times New Roman" w:hAnsi="Times New Roman" w:cs="Times New Roman"/>
          <w:sz w:val="24"/>
          <w:szCs w:val="24"/>
        </w:rPr>
        <w:t xml:space="preserve">are starting to </w:t>
      </w:r>
      <w:r w:rsidRPr="0044339D">
        <w:rPr>
          <w:rFonts w:ascii="Times New Roman" w:hAnsi="Times New Roman" w:cs="Times New Roman"/>
          <w:sz w:val="24"/>
          <w:szCs w:val="24"/>
        </w:rPr>
        <w:t xml:space="preserve">understand that microbiomes in different systems are interconnected, there is still </w:t>
      </w:r>
      <w:r>
        <w:rPr>
          <w:rFonts w:ascii="Times New Roman" w:hAnsi="Times New Roman" w:cs="Times New Roman"/>
          <w:sz w:val="24"/>
          <w:szCs w:val="24"/>
        </w:rPr>
        <w:t xml:space="preserve">a </w:t>
      </w:r>
      <w:r w:rsidRPr="0044339D">
        <w:rPr>
          <w:rFonts w:ascii="Times New Roman" w:hAnsi="Times New Roman" w:cs="Times New Roman"/>
          <w:sz w:val="24"/>
          <w:szCs w:val="24"/>
        </w:rPr>
        <w:t>poor understanding o</w:t>
      </w:r>
      <w:r>
        <w:rPr>
          <w:rFonts w:ascii="Times New Roman" w:hAnsi="Times New Roman" w:cs="Times New Roman"/>
          <w:sz w:val="24"/>
          <w:szCs w:val="24"/>
        </w:rPr>
        <w:t>f</w:t>
      </w:r>
      <w:r w:rsidRPr="0044339D">
        <w:rPr>
          <w:rFonts w:ascii="Times New Roman" w:hAnsi="Times New Roman" w:cs="Times New Roman"/>
          <w:sz w:val="24"/>
          <w:szCs w:val="24"/>
        </w:rPr>
        <w:t xml:space="preserve"> microbiome transfer and connectivity. In this review we show how microbiomes are connected </w:t>
      </w:r>
      <w:r>
        <w:rPr>
          <w:rFonts w:ascii="Times New Roman" w:hAnsi="Times New Roman" w:cs="Times New Roman"/>
          <w:sz w:val="24"/>
          <w:szCs w:val="24"/>
        </w:rPr>
        <w:t xml:space="preserve">within </w:t>
      </w:r>
      <w:r w:rsidRPr="0044339D">
        <w:rPr>
          <w:rFonts w:ascii="Times New Roman" w:hAnsi="Times New Roman" w:cs="Times New Roman"/>
          <w:sz w:val="24"/>
          <w:szCs w:val="24"/>
        </w:rPr>
        <w:t xml:space="preserve">and transferred </w:t>
      </w:r>
      <w:r>
        <w:rPr>
          <w:rFonts w:ascii="Times New Roman" w:hAnsi="Times New Roman" w:cs="Times New Roman"/>
          <w:sz w:val="24"/>
          <w:szCs w:val="24"/>
        </w:rPr>
        <w:t>between</w:t>
      </w:r>
      <w:r w:rsidRPr="0044339D">
        <w:rPr>
          <w:rFonts w:ascii="Times New Roman" w:hAnsi="Times New Roman" w:cs="Times New Roman"/>
          <w:sz w:val="24"/>
          <w:szCs w:val="24"/>
        </w:rPr>
        <w:t xml:space="preserve"> different </w:t>
      </w:r>
      <w:r w:rsidR="00CE6876">
        <w:rPr>
          <w:rFonts w:ascii="Times New Roman" w:hAnsi="Times New Roman" w:cs="Times New Roman"/>
          <w:sz w:val="24"/>
          <w:szCs w:val="24"/>
        </w:rPr>
        <w:t>habitats</w:t>
      </w:r>
      <w:r w:rsidR="00CE6876" w:rsidRPr="0044339D">
        <w:rPr>
          <w:rFonts w:ascii="Times New Roman" w:hAnsi="Times New Roman" w:cs="Times New Roman"/>
          <w:sz w:val="24"/>
          <w:szCs w:val="24"/>
        </w:rPr>
        <w:t xml:space="preserve"> </w:t>
      </w:r>
      <w:r w:rsidRPr="0044339D">
        <w:rPr>
          <w:rFonts w:ascii="Times New Roman" w:hAnsi="Times New Roman" w:cs="Times New Roman"/>
          <w:sz w:val="24"/>
          <w:szCs w:val="24"/>
        </w:rPr>
        <w:t xml:space="preserve">and discuss the functional consequences of these connections. Microbiome transfer occurs between and within abiotic (e.g., air, soil, water) and biotic environments, and can either be mediated through different vectors (e.g., insects or food) or direct interactions. </w:t>
      </w:r>
      <w:r>
        <w:rPr>
          <w:rFonts w:ascii="Times New Roman" w:hAnsi="Times New Roman" w:cs="Times New Roman"/>
          <w:sz w:val="24"/>
          <w:szCs w:val="24"/>
        </w:rPr>
        <w:t>Such transfer processes may</w:t>
      </w:r>
      <w:r w:rsidRPr="0044339D">
        <w:rPr>
          <w:rFonts w:ascii="Times New Roman" w:hAnsi="Times New Roman" w:cs="Times New Roman"/>
          <w:sz w:val="24"/>
          <w:szCs w:val="24"/>
        </w:rPr>
        <w:t xml:space="preserve"> </w:t>
      </w:r>
      <w:r>
        <w:rPr>
          <w:rFonts w:ascii="Times New Roman" w:hAnsi="Times New Roman" w:cs="Times New Roman"/>
          <w:sz w:val="24"/>
          <w:szCs w:val="24"/>
        </w:rPr>
        <w:t>also</w:t>
      </w:r>
      <w:r w:rsidRPr="0044339D">
        <w:rPr>
          <w:rFonts w:ascii="Times New Roman" w:hAnsi="Times New Roman" w:cs="Times New Roman"/>
          <w:sz w:val="24"/>
          <w:szCs w:val="24"/>
        </w:rPr>
        <w:t xml:space="preserve"> include the transmission of pathogens or antibiotic resistance genes. However, here we highlight the fact that microbiome transmission can have positive effects on planetary and human health</w:t>
      </w:r>
      <w:r>
        <w:rPr>
          <w:rFonts w:ascii="Times New Roman" w:hAnsi="Times New Roman" w:cs="Times New Roman"/>
          <w:sz w:val="24"/>
          <w:szCs w:val="24"/>
        </w:rPr>
        <w:t>, where</w:t>
      </w:r>
      <w:r w:rsidRPr="0044339D">
        <w:rPr>
          <w:rFonts w:ascii="Times New Roman" w:hAnsi="Times New Roman" w:cs="Times New Roman"/>
          <w:sz w:val="24"/>
          <w:szCs w:val="24"/>
        </w:rPr>
        <w:t xml:space="preserve"> transmitted microorganisms potentially providing novel functions may be important for the adaptation of ecosystems.</w:t>
      </w:r>
      <w:r w:rsidR="006A4071" w:rsidRPr="0044339D">
        <w:rPr>
          <w:rFonts w:ascii="Times New Roman" w:hAnsi="Times New Roman" w:cs="Times New Roman"/>
          <w:b/>
          <w:bCs/>
          <w:i/>
          <w:iCs/>
          <w:sz w:val="24"/>
          <w:szCs w:val="24"/>
        </w:rPr>
        <w:br w:type="page"/>
      </w:r>
    </w:p>
    <w:p w14:paraId="0E918ABC" w14:textId="00710837" w:rsidR="005A7EFC" w:rsidRPr="0044339D" w:rsidRDefault="00371C4A" w:rsidP="00D8619D">
      <w:pPr>
        <w:spacing w:before="80" w:line="480" w:lineRule="auto"/>
        <w:jc w:val="both"/>
        <w:rPr>
          <w:rFonts w:ascii="Times New Roman" w:hAnsi="Times New Roman" w:cs="Times New Roman"/>
          <w:b/>
          <w:bCs/>
          <w:sz w:val="24"/>
          <w:szCs w:val="24"/>
        </w:rPr>
      </w:pPr>
      <w:r w:rsidRPr="0044339D">
        <w:rPr>
          <w:rFonts w:ascii="Times New Roman" w:hAnsi="Times New Roman" w:cs="Times New Roman"/>
          <w:b/>
          <w:bCs/>
          <w:sz w:val="24"/>
          <w:szCs w:val="24"/>
        </w:rPr>
        <w:lastRenderedPageBreak/>
        <w:t>INTRODUCTION</w:t>
      </w:r>
    </w:p>
    <w:p w14:paraId="3A41FEDE" w14:textId="380B9C62" w:rsidR="00E40186" w:rsidRPr="0044339D" w:rsidRDefault="00E40186" w:rsidP="00D8619D">
      <w:pPr>
        <w:spacing w:before="80" w:line="480" w:lineRule="auto"/>
        <w:jc w:val="both"/>
        <w:rPr>
          <w:rFonts w:ascii="Times New Roman" w:hAnsi="Times New Roman" w:cs="Times New Roman"/>
          <w:bCs/>
          <w:sz w:val="24"/>
          <w:szCs w:val="24"/>
        </w:rPr>
      </w:pPr>
      <w:r w:rsidRPr="0044339D">
        <w:rPr>
          <w:rFonts w:ascii="Times New Roman" w:hAnsi="Times New Roman" w:cs="Times New Roman"/>
          <w:bCs/>
          <w:sz w:val="24"/>
          <w:szCs w:val="24"/>
        </w:rPr>
        <w:t xml:space="preserve">Microorganisms are (almost) everywhere on our planet and provide critical contributions to the establishment and functioning of terrestrial, marine, and freshwater environments. Furthermore, eukaryotes, including plants and animals, are </w:t>
      </w:r>
      <w:r>
        <w:rPr>
          <w:rFonts w:ascii="Times New Roman" w:hAnsi="Times New Roman" w:cs="Times New Roman"/>
          <w:bCs/>
          <w:sz w:val="24"/>
          <w:szCs w:val="24"/>
        </w:rPr>
        <w:t xml:space="preserve">typically </w:t>
      </w:r>
      <w:r w:rsidRPr="0044339D">
        <w:rPr>
          <w:rFonts w:ascii="Times New Roman" w:hAnsi="Times New Roman" w:cs="Times New Roman"/>
          <w:bCs/>
          <w:sz w:val="24"/>
          <w:szCs w:val="24"/>
        </w:rPr>
        <w:t xml:space="preserve">associated with complex microbial communities that are pivotal for health and functioning of their host. These microbial communities are also referred to as microbiomes, defined as assemblages of bacteria, archaea, fungi, viruses, protozoans and other microeukaryotes, as well as their activities in the context of </w:t>
      </w:r>
      <w:r w:rsidR="00356C62">
        <w:rPr>
          <w:rFonts w:ascii="Times New Roman" w:hAnsi="Times New Roman" w:cs="Times New Roman"/>
          <w:bCs/>
          <w:sz w:val="24"/>
          <w:szCs w:val="24"/>
        </w:rPr>
        <w:t xml:space="preserve">a </w:t>
      </w:r>
      <w:r w:rsidR="00406F25">
        <w:rPr>
          <w:rFonts w:ascii="Times New Roman" w:hAnsi="Times New Roman" w:cs="Times New Roman"/>
          <w:bCs/>
          <w:sz w:val="24"/>
          <w:szCs w:val="24"/>
        </w:rPr>
        <w:t xml:space="preserve">given </w:t>
      </w:r>
      <w:r w:rsidRPr="0044339D">
        <w:rPr>
          <w:rFonts w:ascii="Times New Roman" w:hAnsi="Times New Roman" w:cs="Times New Roman"/>
          <w:bCs/>
          <w:sz w:val="24"/>
          <w:szCs w:val="24"/>
        </w:rPr>
        <w:t xml:space="preserve">(a)biotic habitat (1). Microorganisms drive local and global elemental cycles on our planet: for example, they determine soil fertility at a local scale, but also drive and react to changes acting at a global scale </w:t>
      </w:r>
      <w:r>
        <w:rPr>
          <w:rFonts w:ascii="Times New Roman" w:hAnsi="Times New Roman" w:cs="Times New Roman"/>
          <w:bCs/>
          <w:sz w:val="24"/>
          <w:szCs w:val="24"/>
        </w:rPr>
        <w:t>such as</w:t>
      </w:r>
      <w:r w:rsidRPr="0044339D">
        <w:rPr>
          <w:rFonts w:ascii="Times New Roman" w:hAnsi="Times New Roman" w:cs="Times New Roman"/>
          <w:bCs/>
          <w:sz w:val="24"/>
          <w:szCs w:val="24"/>
        </w:rPr>
        <w:t xml:space="preserve"> greenhouse gas emissions</w:t>
      </w:r>
      <w:r w:rsidR="00C450EC">
        <w:rPr>
          <w:rFonts w:ascii="Times New Roman" w:hAnsi="Times New Roman" w:cs="Times New Roman"/>
          <w:bCs/>
          <w:sz w:val="24"/>
          <w:szCs w:val="24"/>
        </w:rPr>
        <w:t>,</w:t>
      </w:r>
      <w:r w:rsidRPr="0044339D">
        <w:rPr>
          <w:rFonts w:ascii="Times New Roman" w:hAnsi="Times New Roman" w:cs="Times New Roman"/>
          <w:bCs/>
          <w:sz w:val="24"/>
          <w:szCs w:val="24"/>
        </w:rPr>
        <w:t xml:space="preserve"> climate change</w:t>
      </w:r>
      <w:r w:rsidR="00C450EC">
        <w:rPr>
          <w:rFonts w:ascii="Times New Roman" w:hAnsi="Times New Roman" w:cs="Times New Roman"/>
          <w:bCs/>
          <w:sz w:val="24"/>
          <w:szCs w:val="24"/>
        </w:rPr>
        <w:t xml:space="preserve"> and climate change mitigation</w:t>
      </w:r>
      <w:r w:rsidRPr="0044339D">
        <w:rPr>
          <w:rFonts w:ascii="Times New Roman" w:hAnsi="Times New Roman" w:cs="Times New Roman"/>
          <w:bCs/>
          <w:sz w:val="24"/>
          <w:szCs w:val="24"/>
        </w:rPr>
        <w:t xml:space="preserve">. Microbiomes play an essential role </w:t>
      </w:r>
      <w:r>
        <w:rPr>
          <w:rFonts w:ascii="Times New Roman" w:hAnsi="Times New Roman" w:cs="Times New Roman"/>
          <w:bCs/>
          <w:sz w:val="24"/>
          <w:szCs w:val="24"/>
        </w:rPr>
        <w:t>in many elements of</w:t>
      </w:r>
      <w:r w:rsidRPr="0044339D">
        <w:rPr>
          <w:rFonts w:ascii="Times New Roman" w:hAnsi="Times New Roman" w:cs="Times New Roman"/>
          <w:bCs/>
          <w:sz w:val="24"/>
          <w:szCs w:val="24"/>
        </w:rPr>
        <w:t xml:space="preserve"> our society, such as the microbiomes associated particularly with the digestive tract of humans and other animals, </w:t>
      </w:r>
      <w:r>
        <w:rPr>
          <w:rFonts w:ascii="Times New Roman" w:hAnsi="Times New Roman" w:cs="Times New Roman"/>
          <w:bCs/>
          <w:sz w:val="24"/>
          <w:szCs w:val="24"/>
        </w:rPr>
        <w:t>in the</w:t>
      </w:r>
      <w:r w:rsidRPr="0044339D">
        <w:rPr>
          <w:rFonts w:ascii="Times New Roman" w:hAnsi="Times New Roman" w:cs="Times New Roman"/>
          <w:bCs/>
          <w:sz w:val="24"/>
          <w:szCs w:val="24"/>
        </w:rPr>
        <w:t xml:space="preserve"> treatment of domestic, agricultural</w:t>
      </w:r>
      <w:r>
        <w:rPr>
          <w:rFonts w:ascii="Times New Roman" w:hAnsi="Times New Roman" w:cs="Times New Roman"/>
          <w:bCs/>
          <w:sz w:val="24"/>
          <w:szCs w:val="24"/>
        </w:rPr>
        <w:t>,</w:t>
      </w:r>
      <w:r w:rsidRPr="0044339D">
        <w:rPr>
          <w:rFonts w:ascii="Times New Roman" w:hAnsi="Times New Roman" w:cs="Times New Roman"/>
          <w:bCs/>
          <w:sz w:val="24"/>
          <w:szCs w:val="24"/>
        </w:rPr>
        <w:t xml:space="preserve"> and industrial waste streams, </w:t>
      </w:r>
      <w:r>
        <w:rPr>
          <w:rFonts w:ascii="Times New Roman" w:hAnsi="Times New Roman" w:cs="Times New Roman"/>
          <w:bCs/>
          <w:sz w:val="24"/>
          <w:szCs w:val="24"/>
        </w:rPr>
        <w:t xml:space="preserve">in </w:t>
      </w:r>
      <w:r w:rsidRPr="0044339D">
        <w:rPr>
          <w:rFonts w:ascii="Times New Roman" w:hAnsi="Times New Roman" w:cs="Times New Roman"/>
          <w:bCs/>
          <w:sz w:val="24"/>
          <w:szCs w:val="24"/>
        </w:rPr>
        <w:t xml:space="preserve">fermentative food production, </w:t>
      </w:r>
      <w:r>
        <w:rPr>
          <w:rFonts w:ascii="Times New Roman" w:hAnsi="Times New Roman" w:cs="Times New Roman"/>
          <w:bCs/>
          <w:sz w:val="24"/>
          <w:szCs w:val="24"/>
        </w:rPr>
        <w:t xml:space="preserve">and in the </w:t>
      </w:r>
      <w:r w:rsidRPr="0044339D">
        <w:rPr>
          <w:rFonts w:ascii="Times New Roman" w:hAnsi="Times New Roman" w:cs="Times New Roman"/>
          <w:bCs/>
          <w:sz w:val="24"/>
          <w:szCs w:val="24"/>
        </w:rPr>
        <w:t xml:space="preserve">biotechnological production of bulk and fine chemicals (2). Hence, microbiomes occupy and shape </w:t>
      </w:r>
      <w:r>
        <w:rPr>
          <w:rFonts w:ascii="Times New Roman" w:hAnsi="Times New Roman" w:cs="Times New Roman"/>
          <w:bCs/>
          <w:sz w:val="24"/>
          <w:szCs w:val="24"/>
        </w:rPr>
        <w:t>the vast array</w:t>
      </w:r>
      <w:r w:rsidRPr="0044339D">
        <w:rPr>
          <w:rFonts w:ascii="Times New Roman" w:hAnsi="Times New Roman" w:cs="Times New Roman"/>
          <w:bCs/>
          <w:sz w:val="24"/>
          <w:szCs w:val="24"/>
        </w:rPr>
        <w:t xml:space="preserve"> of ecological niches available in natural and engineered environments</w:t>
      </w:r>
      <w:r>
        <w:rPr>
          <w:rFonts w:ascii="Times New Roman" w:hAnsi="Times New Roman" w:cs="Times New Roman"/>
          <w:bCs/>
          <w:sz w:val="24"/>
          <w:szCs w:val="24"/>
        </w:rPr>
        <w:t>. The</w:t>
      </w:r>
      <w:r w:rsidRPr="0044339D">
        <w:rPr>
          <w:rFonts w:ascii="Times New Roman" w:hAnsi="Times New Roman" w:cs="Times New Roman"/>
          <w:bCs/>
          <w:sz w:val="24"/>
          <w:szCs w:val="24"/>
        </w:rPr>
        <w:t xml:space="preserve"> microbial composition and function</w:t>
      </w:r>
      <w:r>
        <w:rPr>
          <w:rFonts w:ascii="Times New Roman" w:hAnsi="Times New Roman" w:cs="Times New Roman"/>
          <w:bCs/>
          <w:sz w:val="24"/>
          <w:szCs w:val="24"/>
        </w:rPr>
        <w:t>al capacity</w:t>
      </w:r>
      <w:r w:rsidRPr="0044339D">
        <w:rPr>
          <w:rFonts w:ascii="Times New Roman" w:hAnsi="Times New Roman" w:cs="Times New Roman"/>
          <w:bCs/>
          <w:sz w:val="24"/>
          <w:szCs w:val="24"/>
        </w:rPr>
        <w:t xml:space="preserve"> in many of these environments</w:t>
      </w:r>
      <w:r>
        <w:rPr>
          <w:rFonts w:ascii="Times New Roman" w:hAnsi="Times New Roman" w:cs="Times New Roman"/>
          <w:bCs/>
          <w:sz w:val="24"/>
          <w:szCs w:val="24"/>
        </w:rPr>
        <w:t xml:space="preserve"> is a major theme of current research</w:t>
      </w:r>
      <w:r w:rsidRPr="0044339D">
        <w:rPr>
          <w:rFonts w:ascii="Times New Roman" w:hAnsi="Times New Roman" w:cs="Times New Roman"/>
          <w:bCs/>
          <w:sz w:val="24"/>
          <w:szCs w:val="24"/>
        </w:rPr>
        <w:t xml:space="preserve">, often with the goal </w:t>
      </w:r>
      <w:r>
        <w:rPr>
          <w:rFonts w:ascii="Times New Roman" w:hAnsi="Times New Roman" w:cs="Times New Roman"/>
          <w:bCs/>
          <w:sz w:val="24"/>
          <w:szCs w:val="24"/>
        </w:rPr>
        <w:t>of</w:t>
      </w:r>
      <w:r w:rsidRPr="0044339D">
        <w:rPr>
          <w:rFonts w:ascii="Times New Roman" w:hAnsi="Times New Roman" w:cs="Times New Roman"/>
          <w:bCs/>
          <w:sz w:val="24"/>
          <w:szCs w:val="24"/>
        </w:rPr>
        <w:t xml:space="preserve"> understand</w:t>
      </w:r>
      <w:r>
        <w:rPr>
          <w:rFonts w:ascii="Times New Roman" w:hAnsi="Times New Roman" w:cs="Times New Roman"/>
          <w:bCs/>
          <w:sz w:val="24"/>
          <w:szCs w:val="24"/>
        </w:rPr>
        <w:t>ing</w:t>
      </w:r>
      <w:r w:rsidRPr="0044339D">
        <w:rPr>
          <w:rFonts w:ascii="Times New Roman" w:hAnsi="Times New Roman" w:cs="Times New Roman"/>
          <w:bCs/>
          <w:sz w:val="24"/>
          <w:szCs w:val="24"/>
        </w:rPr>
        <w:t xml:space="preserve"> the contribution</w:t>
      </w:r>
      <w:r>
        <w:rPr>
          <w:rFonts w:ascii="Times New Roman" w:hAnsi="Times New Roman" w:cs="Times New Roman"/>
          <w:bCs/>
          <w:sz w:val="24"/>
          <w:szCs w:val="24"/>
        </w:rPr>
        <w:t>s</w:t>
      </w:r>
      <w:r w:rsidRPr="0044339D">
        <w:rPr>
          <w:rFonts w:ascii="Times New Roman" w:hAnsi="Times New Roman" w:cs="Times New Roman"/>
          <w:bCs/>
          <w:sz w:val="24"/>
          <w:szCs w:val="24"/>
        </w:rPr>
        <w:t xml:space="preserve"> of microbiomes to the functioning and health of these environments. Although it </w:t>
      </w:r>
      <w:r>
        <w:rPr>
          <w:rFonts w:ascii="Times New Roman" w:hAnsi="Times New Roman" w:cs="Times New Roman"/>
          <w:bCs/>
          <w:sz w:val="24"/>
          <w:szCs w:val="24"/>
        </w:rPr>
        <w:t>is widely accepted</w:t>
      </w:r>
      <w:r w:rsidRPr="0044339D">
        <w:rPr>
          <w:rFonts w:ascii="Times New Roman" w:hAnsi="Times New Roman" w:cs="Times New Roman"/>
          <w:bCs/>
          <w:sz w:val="24"/>
          <w:szCs w:val="24"/>
        </w:rPr>
        <w:t xml:space="preserve"> that microorganisms are transmitted between ecosystems, microbial connections between ecosystems have not yet been explored at large scale, at least in part due to fragmentation of resources (3</w:t>
      </w:r>
      <w:r w:rsidR="00882DC6">
        <w:rPr>
          <w:rFonts w:ascii="Times New Roman" w:hAnsi="Times New Roman" w:cs="Times New Roman"/>
          <w:bCs/>
          <w:sz w:val="24"/>
          <w:szCs w:val="24"/>
        </w:rPr>
        <w:t>, 4</w:t>
      </w:r>
      <w:r w:rsidRPr="0044339D">
        <w:rPr>
          <w:rFonts w:ascii="Times New Roman" w:hAnsi="Times New Roman" w:cs="Times New Roman"/>
          <w:bCs/>
          <w:sz w:val="24"/>
          <w:szCs w:val="24"/>
        </w:rPr>
        <w:t xml:space="preserve">). </w:t>
      </w:r>
      <w:r>
        <w:rPr>
          <w:rFonts w:ascii="Times New Roman" w:hAnsi="Times New Roman" w:cs="Times New Roman"/>
          <w:bCs/>
          <w:sz w:val="24"/>
          <w:szCs w:val="24"/>
        </w:rPr>
        <w:t>Such interconnectivity is now</w:t>
      </w:r>
      <w:r w:rsidRPr="0044339D">
        <w:rPr>
          <w:rFonts w:ascii="Times New Roman" w:hAnsi="Times New Roman" w:cs="Times New Roman"/>
          <w:bCs/>
          <w:sz w:val="24"/>
          <w:szCs w:val="24"/>
        </w:rPr>
        <w:t xml:space="preserve"> recognized in what has been coined the </w:t>
      </w:r>
      <w:r w:rsidRPr="00F63171">
        <w:rPr>
          <w:rFonts w:ascii="Times New Roman" w:hAnsi="Times New Roman" w:cs="Times New Roman"/>
          <w:bCs/>
          <w:sz w:val="24"/>
          <w:szCs w:val="24"/>
        </w:rPr>
        <w:t>One Health approach (</w:t>
      </w:r>
      <w:r w:rsidR="00882DC6" w:rsidRPr="00F63171">
        <w:rPr>
          <w:rFonts w:ascii="Times New Roman" w:hAnsi="Times New Roman" w:cs="Times New Roman"/>
          <w:bCs/>
          <w:sz w:val="24"/>
          <w:szCs w:val="24"/>
        </w:rPr>
        <w:t>5, 6</w:t>
      </w:r>
      <w:r w:rsidRPr="00F63171">
        <w:rPr>
          <w:rFonts w:ascii="Times New Roman" w:hAnsi="Times New Roman" w:cs="Times New Roman"/>
          <w:bCs/>
          <w:sz w:val="24"/>
          <w:szCs w:val="24"/>
        </w:rPr>
        <w:t>). Nevertheless, to date this approach</w:t>
      </w:r>
      <w:r w:rsidRPr="0044339D">
        <w:rPr>
          <w:rFonts w:ascii="Times New Roman" w:hAnsi="Times New Roman" w:cs="Times New Roman"/>
          <w:bCs/>
          <w:sz w:val="24"/>
          <w:szCs w:val="24"/>
        </w:rPr>
        <w:t xml:space="preserve"> has </w:t>
      </w:r>
      <w:r w:rsidR="00CE6876">
        <w:rPr>
          <w:rFonts w:ascii="Times New Roman" w:hAnsi="Times New Roman" w:cs="Times New Roman"/>
          <w:bCs/>
          <w:sz w:val="24"/>
          <w:szCs w:val="24"/>
        </w:rPr>
        <w:t>often</w:t>
      </w:r>
      <w:r w:rsidRPr="0044339D">
        <w:rPr>
          <w:rFonts w:ascii="Times New Roman" w:hAnsi="Times New Roman" w:cs="Times New Roman"/>
          <w:bCs/>
          <w:sz w:val="24"/>
          <w:szCs w:val="24"/>
        </w:rPr>
        <w:t xml:space="preserve"> focused on negative aspects of microbial transmission, such as the spread of (zoonotic) pathogens and antibiotic resistance genes or organisms related to the production of molecules with adverse activities</w:t>
      </w:r>
      <w:r>
        <w:rPr>
          <w:rFonts w:ascii="Times New Roman" w:hAnsi="Times New Roman" w:cs="Times New Roman"/>
          <w:bCs/>
          <w:sz w:val="24"/>
          <w:szCs w:val="24"/>
        </w:rPr>
        <w:t>,</w:t>
      </w:r>
      <w:r w:rsidRPr="0044339D">
        <w:rPr>
          <w:rFonts w:ascii="Times New Roman" w:hAnsi="Times New Roman" w:cs="Times New Roman"/>
          <w:bCs/>
          <w:sz w:val="24"/>
          <w:szCs w:val="24"/>
        </w:rPr>
        <w:t xml:space="preserve"> such as mycotoxins (</w:t>
      </w:r>
      <w:r w:rsidR="00C26178">
        <w:rPr>
          <w:rFonts w:ascii="Times New Roman" w:hAnsi="Times New Roman" w:cs="Times New Roman"/>
          <w:bCs/>
          <w:sz w:val="24"/>
          <w:szCs w:val="24"/>
        </w:rPr>
        <w:t>7</w:t>
      </w:r>
      <w:r w:rsidRPr="0044339D">
        <w:rPr>
          <w:rFonts w:ascii="Times New Roman" w:hAnsi="Times New Roman" w:cs="Times New Roman"/>
          <w:bCs/>
          <w:sz w:val="24"/>
          <w:szCs w:val="24"/>
        </w:rPr>
        <w:t>). In contrast, the potential and extent of more positive aspects of microbial transmission ha</w:t>
      </w:r>
      <w:r w:rsidR="00262250">
        <w:rPr>
          <w:rFonts w:ascii="Times New Roman" w:hAnsi="Times New Roman" w:cs="Times New Roman"/>
          <w:bCs/>
          <w:sz w:val="24"/>
          <w:szCs w:val="24"/>
        </w:rPr>
        <w:t>ve</w:t>
      </w:r>
      <w:r w:rsidRPr="0044339D">
        <w:rPr>
          <w:rFonts w:ascii="Times New Roman" w:hAnsi="Times New Roman" w:cs="Times New Roman"/>
          <w:bCs/>
          <w:sz w:val="24"/>
          <w:szCs w:val="24"/>
        </w:rPr>
        <w:t xml:space="preserve"> not been addressed with equal attention</w:t>
      </w:r>
      <w:r w:rsidR="005B3BF3">
        <w:rPr>
          <w:rFonts w:ascii="Times New Roman" w:hAnsi="Times New Roman" w:cs="Times New Roman"/>
          <w:bCs/>
          <w:sz w:val="24"/>
          <w:szCs w:val="24"/>
        </w:rPr>
        <w:t xml:space="preserve">, even though their </w:t>
      </w:r>
      <w:r w:rsidR="005B3BF3">
        <w:rPr>
          <w:rFonts w:ascii="Times New Roman" w:hAnsi="Times New Roman" w:cs="Times New Roman"/>
          <w:bCs/>
          <w:sz w:val="24"/>
          <w:szCs w:val="24"/>
        </w:rPr>
        <w:lastRenderedPageBreak/>
        <w:t xml:space="preserve">impact and importance were recently </w:t>
      </w:r>
      <w:r w:rsidR="006B3550">
        <w:rPr>
          <w:rFonts w:ascii="Times New Roman" w:hAnsi="Times New Roman" w:cs="Times New Roman"/>
          <w:bCs/>
          <w:sz w:val="24"/>
          <w:szCs w:val="24"/>
        </w:rPr>
        <w:t>emphasized</w:t>
      </w:r>
      <w:r w:rsidR="005B3BF3">
        <w:rPr>
          <w:rFonts w:ascii="Times New Roman" w:hAnsi="Times New Roman" w:cs="Times New Roman"/>
          <w:bCs/>
          <w:sz w:val="24"/>
          <w:szCs w:val="24"/>
        </w:rPr>
        <w:t xml:space="preserve"> (5)</w:t>
      </w:r>
      <w:r w:rsidRPr="0044339D">
        <w:rPr>
          <w:rFonts w:ascii="Times New Roman" w:hAnsi="Times New Roman" w:cs="Times New Roman"/>
          <w:bCs/>
          <w:sz w:val="24"/>
          <w:szCs w:val="24"/>
        </w:rPr>
        <w:t>. Such knowledge, however, and particularly quantitative aspects of microbial transmission routes as well as the conditions that determine these, would be essential for the optimization and/or de novo design of microbiome-inspired intervention strategies that can allow safer, more sustainable</w:t>
      </w:r>
      <w:r>
        <w:rPr>
          <w:rFonts w:ascii="Times New Roman" w:hAnsi="Times New Roman" w:cs="Times New Roman"/>
          <w:bCs/>
          <w:sz w:val="24"/>
          <w:szCs w:val="24"/>
        </w:rPr>
        <w:t xml:space="preserve">, </w:t>
      </w:r>
      <w:r w:rsidRPr="0044339D">
        <w:rPr>
          <w:rFonts w:ascii="Times New Roman" w:hAnsi="Times New Roman" w:cs="Times New Roman"/>
          <w:bCs/>
          <w:sz w:val="24"/>
          <w:szCs w:val="24"/>
        </w:rPr>
        <w:t>and healthier food and feed production (3). To this end, this review will provide an up</w:t>
      </w:r>
      <w:r>
        <w:rPr>
          <w:rFonts w:ascii="Times New Roman" w:hAnsi="Times New Roman" w:cs="Times New Roman"/>
          <w:bCs/>
          <w:sz w:val="24"/>
          <w:szCs w:val="24"/>
        </w:rPr>
        <w:t>-</w:t>
      </w:r>
      <w:r w:rsidRPr="0044339D">
        <w:rPr>
          <w:rFonts w:ascii="Times New Roman" w:hAnsi="Times New Roman" w:cs="Times New Roman"/>
          <w:bCs/>
          <w:sz w:val="24"/>
          <w:szCs w:val="24"/>
        </w:rPr>
        <w:t>to</w:t>
      </w:r>
      <w:r>
        <w:rPr>
          <w:rFonts w:ascii="Times New Roman" w:hAnsi="Times New Roman" w:cs="Times New Roman"/>
          <w:bCs/>
          <w:sz w:val="24"/>
          <w:szCs w:val="24"/>
        </w:rPr>
        <w:t>-</w:t>
      </w:r>
      <w:r w:rsidRPr="0044339D">
        <w:rPr>
          <w:rFonts w:ascii="Times New Roman" w:hAnsi="Times New Roman" w:cs="Times New Roman"/>
          <w:bCs/>
          <w:sz w:val="24"/>
          <w:szCs w:val="24"/>
        </w:rPr>
        <w:t xml:space="preserve">date </w:t>
      </w:r>
      <w:r>
        <w:rPr>
          <w:rFonts w:ascii="Times New Roman" w:hAnsi="Times New Roman" w:cs="Times New Roman"/>
          <w:bCs/>
          <w:sz w:val="24"/>
          <w:szCs w:val="24"/>
        </w:rPr>
        <w:t>summary</w:t>
      </w:r>
      <w:r w:rsidRPr="0044339D">
        <w:rPr>
          <w:rFonts w:ascii="Times New Roman" w:hAnsi="Times New Roman" w:cs="Times New Roman"/>
          <w:bCs/>
          <w:sz w:val="24"/>
          <w:szCs w:val="24"/>
        </w:rPr>
        <w:t xml:space="preserve"> of our current understanding of microbial transmission within and across different environments</w:t>
      </w:r>
      <w:r w:rsidR="00322D85">
        <w:rPr>
          <w:rFonts w:ascii="Times New Roman" w:hAnsi="Times New Roman" w:cs="Times New Roman"/>
          <w:bCs/>
          <w:sz w:val="24"/>
          <w:szCs w:val="24"/>
        </w:rPr>
        <w:t xml:space="preserve"> (Figure 1)</w:t>
      </w:r>
      <w:r w:rsidRPr="0044339D">
        <w:rPr>
          <w:rFonts w:ascii="Times New Roman" w:hAnsi="Times New Roman" w:cs="Times New Roman"/>
          <w:bCs/>
          <w:sz w:val="24"/>
          <w:szCs w:val="24"/>
        </w:rPr>
        <w:t xml:space="preserve">, including both </w:t>
      </w:r>
      <w:r>
        <w:rPr>
          <w:rFonts w:ascii="Times New Roman" w:hAnsi="Times New Roman" w:cs="Times New Roman"/>
          <w:bCs/>
          <w:sz w:val="24"/>
          <w:szCs w:val="24"/>
        </w:rPr>
        <w:t>the</w:t>
      </w:r>
      <w:r w:rsidRPr="0044339D">
        <w:rPr>
          <w:rFonts w:ascii="Times New Roman" w:hAnsi="Times New Roman" w:cs="Times New Roman"/>
          <w:bCs/>
          <w:sz w:val="24"/>
          <w:szCs w:val="24"/>
        </w:rPr>
        <w:t xml:space="preserve"> supportive </w:t>
      </w:r>
      <w:r>
        <w:rPr>
          <w:rFonts w:ascii="Times New Roman" w:hAnsi="Times New Roman" w:cs="Times New Roman"/>
          <w:bCs/>
          <w:sz w:val="24"/>
          <w:szCs w:val="24"/>
        </w:rPr>
        <w:t>and</w:t>
      </w:r>
      <w:r w:rsidRPr="0044339D">
        <w:rPr>
          <w:rFonts w:ascii="Times New Roman" w:hAnsi="Times New Roman" w:cs="Times New Roman"/>
          <w:bCs/>
          <w:sz w:val="24"/>
          <w:szCs w:val="24"/>
        </w:rPr>
        <w:t xml:space="preserve"> negative aspects of microbiome transmission and circularity. </w:t>
      </w:r>
      <w:r>
        <w:rPr>
          <w:rFonts w:ascii="Times New Roman" w:hAnsi="Times New Roman" w:cs="Times New Roman"/>
          <w:bCs/>
          <w:sz w:val="24"/>
          <w:szCs w:val="24"/>
        </w:rPr>
        <w:t xml:space="preserve">This analysis is </w:t>
      </w:r>
      <w:r w:rsidRPr="0044339D">
        <w:rPr>
          <w:rFonts w:ascii="Times New Roman" w:hAnsi="Times New Roman" w:cs="Times New Roman"/>
          <w:bCs/>
          <w:sz w:val="24"/>
          <w:szCs w:val="24"/>
        </w:rPr>
        <w:t xml:space="preserve">illustrated with examples from the different domains within food production systems and beyond. </w:t>
      </w:r>
      <w:r>
        <w:rPr>
          <w:rFonts w:ascii="Times New Roman" w:hAnsi="Times New Roman" w:cs="Times New Roman"/>
          <w:bCs/>
          <w:sz w:val="24"/>
          <w:szCs w:val="24"/>
        </w:rPr>
        <w:t>We conclude with predictions of the</w:t>
      </w:r>
      <w:r w:rsidRPr="0044339D">
        <w:rPr>
          <w:rFonts w:ascii="Times New Roman" w:hAnsi="Times New Roman" w:cs="Times New Roman"/>
          <w:bCs/>
          <w:sz w:val="24"/>
          <w:szCs w:val="24"/>
        </w:rPr>
        <w:t xml:space="preserve"> future directions needed to </w:t>
      </w:r>
      <w:r>
        <w:rPr>
          <w:rFonts w:ascii="Times New Roman" w:hAnsi="Times New Roman" w:cs="Times New Roman"/>
          <w:bCs/>
          <w:sz w:val="24"/>
          <w:szCs w:val="24"/>
        </w:rPr>
        <w:t>exploit</w:t>
      </w:r>
      <w:r w:rsidRPr="0044339D">
        <w:rPr>
          <w:rFonts w:ascii="Times New Roman" w:hAnsi="Times New Roman" w:cs="Times New Roman"/>
          <w:bCs/>
          <w:sz w:val="24"/>
          <w:szCs w:val="24"/>
        </w:rPr>
        <w:t xml:space="preserve"> microbiomes to the</w:t>
      </w:r>
      <w:r>
        <w:rPr>
          <w:rFonts w:ascii="Times New Roman" w:hAnsi="Times New Roman" w:cs="Times New Roman"/>
          <w:bCs/>
          <w:sz w:val="24"/>
          <w:szCs w:val="24"/>
        </w:rPr>
        <w:t>ir</w:t>
      </w:r>
      <w:r w:rsidRPr="0044339D">
        <w:rPr>
          <w:rFonts w:ascii="Times New Roman" w:hAnsi="Times New Roman" w:cs="Times New Roman"/>
          <w:bCs/>
          <w:sz w:val="24"/>
          <w:szCs w:val="24"/>
        </w:rPr>
        <w:t xml:space="preserve"> full potential.</w:t>
      </w:r>
    </w:p>
    <w:p w14:paraId="52C22BF9" w14:textId="7E1DD761" w:rsidR="00371C4A" w:rsidRPr="0044339D" w:rsidRDefault="00371C4A" w:rsidP="00D8619D">
      <w:pPr>
        <w:spacing w:before="80" w:line="480" w:lineRule="auto"/>
        <w:jc w:val="both"/>
        <w:rPr>
          <w:rFonts w:ascii="Times New Roman" w:hAnsi="Times New Roman" w:cs="Times New Roman"/>
          <w:b/>
          <w:sz w:val="24"/>
          <w:szCs w:val="24"/>
        </w:rPr>
      </w:pPr>
    </w:p>
    <w:p w14:paraId="59DCA1F7" w14:textId="57D3B351" w:rsidR="00371C4A" w:rsidRPr="0044339D" w:rsidRDefault="00371C4A" w:rsidP="00D8619D">
      <w:pPr>
        <w:spacing w:before="80" w:line="480" w:lineRule="auto"/>
        <w:jc w:val="both"/>
        <w:rPr>
          <w:rFonts w:ascii="Times New Roman" w:hAnsi="Times New Roman" w:cs="Times New Roman"/>
          <w:b/>
          <w:sz w:val="24"/>
          <w:szCs w:val="24"/>
        </w:rPr>
      </w:pPr>
      <w:r w:rsidRPr="0044339D">
        <w:rPr>
          <w:rFonts w:ascii="Times New Roman" w:hAnsi="Times New Roman" w:cs="Times New Roman"/>
          <w:b/>
          <w:sz w:val="24"/>
          <w:szCs w:val="24"/>
        </w:rPr>
        <w:t>MICROBIOME TRANSFER AND INTERACTIONS IN ENVIRONMENTAL MICROBIOMES</w:t>
      </w:r>
    </w:p>
    <w:p w14:paraId="4DA1BB5D" w14:textId="77777777" w:rsidR="00EC3886" w:rsidRPr="0044339D" w:rsidRDefault="00EC3886" w:rsidP="00D8619D">
      <w:pPr>
        <w:spacing w:before="80" w:line="480" w:lineRule="auto"/>
        <w:jc w:val="both"/>
        <w:rPr>
          <w:rFonts w:ascii="Times New Roman" w:hAnsi="Times New Roman" w:cs="Times New Roman"/>
          <w:b/>
          <w:sz w:val="24"/>
          <w:szCs w:val="24"/>
        </w:rPr>
      </w:pPr>
      <w:r w:rsidRPr="0044339D">
        <w:rPr>
          <w:rFonts w:ascii="Times New Roman" w:hAnsi="Times New Roman" w:cs="Times New Roman"/>
          <w:b/>
          <w:sz w:val="24"/>
          <w:szCs w:val="24"/>
        </w:rPr>
        <w:t>The soil-plant continuum</w:t>
      </w:r>
    </w:p>
    <w:p w14:paraId="14141BE8" w14:textId="7F5C6537" w:rsidR="005F2567" w:rsidRPr="0044339D" w:rsidRDefault="005F2567"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The soil-plant system represents a continuum of microorganisms</w:t>
      </w:r>
      <w:r w:rsidR="00F918B9">
        <w:rPr>
          <w:rFonts w:ascii="Times New Roman" w:hAnsi="Times New Roman" w:cs="Times New Roman"/>
          <w:sz w:val="24"/>
          <w:szCs w:val="24"/>
        </w:rPr>
        <w:t>,</w:t>
      </w:r>
      <w:r w:rsidRPr="0044339D">
        <w:rPr>
          <w:rFonts w:ascii="Times New Roman" w:hAnsi="Times New Roman" w:cs="Times New Roman"/>
          <w:sz w:val="24"/>
          <w:szCs w:val="24"/>
        </w:rPr>
        <w:t xml:space="preserve"> which are able to survive both in the plant </w:t>
      </w:r>
      <w:r>
        <w:rPr>
          <w:rFonts w:ascii="Times New Roman" w:hAnsi="Times New Roman" w:cs="Times New Roman"/>
          <w:sz w:val="24"/>
          <w:szCs w:val="24"/>
        </w:rPr>
        <w:t>and</w:t>
      </w:r>
      <w:r w:rsidRPr="0044339D">
        <w:rPr>
          <w:rFonts w:ascii="Times New Roman" w:hAnsi="Times New Roman" w:cs="Times New Roman"/>
          <w:sz w:val="24"/>
          <w:szCs w:val="24"/>
        </w:rPr>
        <w:t xml:space="preserve"> in the soil environment</w:t>
      </w:r>
      <w:r>
        <w:rPr>
          <w:rFonts w:ascii="Times New Roman" w:hAnsi="Times New Roman" w:cs="Times New Roman"/>
          <w:sz w:val="24"/>
          <w:szCs w:val="24"/>
        </w:rPr>
        <w:t xml:space="preserve"> and may be exchanged between the two</w:t>
      </w:r>
      <w:r w:rsidRPr="0044339D">
        <w:rPr>
          <w:rFonts w:ascii="Times New Roman" w:hAnsi="Times New Roman" w:cs="Times New Roman"/>
          <w:sz w:val="24"/>
          <w:szCs w:val="24"/>
        </w:rPr>
        <w:t>. Because of this close relationship, the type of vegetation, soil management practices or environmental conditions greatly influence microbiome diversity and composition of soil as well as of plant-associated microbiomes</w:t>
      </w:r>
      <w:r w:rsidR="00CE6876">
        <w:rPr>
          <w:rFonts w:ascii="Times New Roman" w:hAnsi="Times New Roman" w:cs="Times New Roman"/>
          <w:sz w:val="24"/>
          <w:szCs w:val="24"/>
        </w:rPr>
        <w:t xml:space="preserve"> </w:t>
      </w:r>
      <w:r w:rsidR="00076183">
        <w:rPr>
          <w:rFonts w:ascii="Times New Roman" w:hAnsi="Times New Roman" w:cs="Times New Roman"/>
          <w:sz w:val="24"/>
          <w:szCs w:val="24"/>
        </w:rPr>
        <w:t>(8, 9</w:t>
      </w:r>
      <w:r w:rsidR="00CE6876">
        <w:rPr>
          <w:rFonts w:ascii="Times New Roman" w:hAnsi="Times New Roman" w:cs="Times New Roman"/>
          <w:sz w:val="24"/>
          <w:szCs w:val="24"/>
        </w:rPr>
        <w:t>)</w:t>
      </w:r>
      <w:r w:rsidRPr="0044339D">
        <w:rPr>
          <w:rFonts w:ascii="Times New Roman" w:hAnsi="Times New Roman" w:cs="Times New Roman"/>
          <w:sz w:val="24"/>
          <w:szCs w:val="24"/>
        </w:rPr>
        <w:t xml:space="preserve">. This connection has been </w:t>
      </w:r>
      <w:r>
        <w:rPr>
          <w:rFonts w:ascii="Times New Roman" w:hAnsi="Times New Roman" w:cs="Times New Roman"/>
          <w:sz w:val="24"/>
          <w:szCs w:val="24"/>
        </w:rPr>
        <w:t>extensively</w:t>
      </w:r>
      <w:r w:rsidRPr="0044339D">
        <w:rPr>
          <w:rFonts w:ascii="Times New Roman" w:hAnsi="Times New Roman" w:cs="Times New Roman"/>
          <w:sz w:val="24"/>
          <w:szCs w:val="24"/>
        </w:rPr>
        <w:t xml:space="preserve"> investigated, </w:t>
      </w:r>
      <w:r>
        <w:rPr>
          <w:rFonts w:ascii="Times New Roman" w:hAnsi="Times New Roman" w:cs="Times New Roman"/>
          <w:sz w:val="24"/>
          <w:szCs w:val="24"/>
        </w:rPr>
        <w:t>although</w:t>
      </w:r>
      <w:r w:rsidRPr="0044339D">
        <w:rPr>
          <w:rFonts w:ascii="Times New Roman" w:hAnsi="Times New Roman" w:cs="Times New Roman"/>
          <w:sz w:val="24"/>
          <w:szCs w:val="24"/>
        </w:rPr>
        <w:t xml:space="preserve"> connectivity over large distances or to environments beyond the soil-plant system is less well understood. </w:t>
      </w:r>
    </w:p>
    <w:p w14:paraId="5D881F08" w14:textId="11706239" w:rsidR="00F918B9" w:rsidRPr="0044339D" w:rsidRDefault="00F918B9"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Dispersal of microorganisms or microbiomes may occur </w:t>
      </w:r>
      <w:r>
        <w:rPr>
          <w:rFonts w:ascii="Times New Roman" w:hAnsi="Times New Roman" w:cs="Times New Roman"/>
          <w:sz w:val="24"/>
          <w:szCs w:val="24"/>
        </w:rPr>
        <w:t xml:space="preserve">locally, </w:t>
      </w:r>
      <w:r w:rsidRPr="0044339D">
        <w:rPr>
          <w:rFonts w:ascii="Times New Roman" w:hAnsi="Times New Roman" w:cs="Times New Roman"/>
          <w:sz w:val="24"/>
          <w:szCs w:val="24"/>
        </w:rPr>
        <w:t>within a field or site</w:t>
      </w:r>
      <w:r>
        <w:rPr>
          <w:rFonts w:ascii="Times New Roman" w:hAnsi="Times New Roman" w:cs="Times New Roman"/>
          <w:sz w:val="24"/>
          <w:szCs w:val="24"/>
        </w:rPr>
        <w:t>,</w:t>
      </w:r>
      <w:r w:rsidRPr="0044339D">
        <w:rPr>
          <w:rFonts w:ascii="Times New Roman" w:hAnsi="Times New Roman" w:cs="Times New Roman"/>
          <w:sz w:val="24"/>
          <w:szCs w:val="24"/>
        </w:rPr>
        <w:t xml:space="preserve"> as well as </w:t>
      </w:r>
      <w:r>
        <w:rPr>
          <w:rFonts w:ascii="Times New Roman" w:hAnsi="Times New Roman" w:cs="Times New Roman"/>
          <w:sz w:val="24"/>
          <w:szCs w:val="24"/>
        </w:rPr>
        <w:t xml:space="preserve">more widely </w:t>
      </w:r>
      <w:r w:rsidRPr="0044339D">
        <w:rPr>
          <w:rFonts w:ascii="Times New Roman" w:hAnsi="Times New Roman" w:cs="Times New Roman"/>
          <w:sz w:val="24"/>
          <w:szCs w:val="24"/>
        </w:rPr>
        <w:t>between different environments. Typical dispersal routes in the soil environment include dispersal from the air above the vegetation, from nearby vegetation and leaf litter near the soil surface or from litter below the top layer (</w:t>
      </w:r>
      <w:r w:rsidR="00C954C3">
        <w:rPr>
          <w:rFonts w:ascii="Times New Roman" w:hAnsi="Times New Roman" w:cs="Times New Roman"/>
          <w:sz w:val="24"/>
          <w:szCs w:val="24"/>
        </w:rPr>
        <w:t>10</w:t>
      </w:r>
      <w:r w:rsidRPr="0044339D">
        <w:rPr>
          <w:rFonts w:ascii="Times New Roman" w:hAnsi="Times New Roman" w:cs="Times New Roman"/>
          <w:sz w:val="24"/>
          <w:szCs w:val="24"/>
        </w:rPr>
        <w:t xml:space="preserve">). </w:t>
      </w:r>
      <w:r>
        <w:rPr>
          <w:rFonts w:ascii="Times New Roman" w:hAnsi="Times New Roman" w:cs="Times New Roman"/>
          <w:sz w:val="24"/>
          <w:szCs w:val="24"/>
        </w:rPr>
        <w:t>M</w:t>
      </w:r>
      <w:r w:rsidRPr="0044339D">
        <w:rPr>
          <w:rFonts w:ascii="Times New Roman" w:hAnsi="Times New Roman" w:cs="Times New Roman"/>
          <w:sz w:val="24"/>
          <w:szCs w:val="24"/>
        </w:rPr>
        <w:t>icrobial dispersal</w:t>
      </w:r>
      <w:r>
        <w:rPr>
          <w:rFonts w:ascii="Times New Roman" w:hAnsi="Times New Roman" w:cs="Times New Roman"/>
          <w:sz w:val="24"/>
          <w:szCs w:val="24"/>
        </w:rPr>
        <w:t xml:space="preserve"> may </w:t>
      </w:r>
      <w:r>
        <w:rPr>
          <w:rFonts w:ascii="Times New Roman" w:hAnsi="Times New Roman" w:cs="Times New Roman"/>
          <w:sz w:val="24"/>
          <w:szCs w:val="24"/>
        </w:rPr>
        <w:lastRenderedPageBreak/>
        <w:t>also</w:t>
      </w:r>
      <w:r w:rsidRPr="0044339D">
        <w:rPr>
          <w:rFonts w:ascii="Times New Roman" w:hAnsi="Times New Roman" w:cs="Times New Roman"/>
          <w:sz w:val="24"/>
          <w:szCs w:val="24"/>
        </w:rPr>
        <w:t xml:space="preserve"> occur via pollen</w:t>
      </w:r>
      <w:r w:rsidR="00C549C0">
        <w:rPr>
          <w:rFonts w:ascii="Times New Roman" w:hAnsi="Times New Roman" w:cs="Times New Roman"/>
          <w:sz w:val="24"/>
          <w:szCs w:val="24"/>
        </w:rPr>
        <w:t xml:space="preserve">, </w:t>
      </w:r>
      <w:r w:rsidRPr="0044339D">
        <w:rPr>
          <w:rFonts w:ascii="Times New Roman" w:hAnsi="Times New Roman" w:cs="Times New Roman"/>
          <w:sz w:val="24"/>
          <w:szCs w:val="24"/>
        </w:rPr>
        <w:t>seeds</w:t>
      </w:r>
      <w:r w:rsidR="00C549C0">
        <w:rPr>
          <w:rFonts w:ascii="Times New Roman" w:hAnsi="Times New Roman" w:cs="Times New Roman"/>
          <w:sz w:val="24"/>
          <w:szCs w:val="24"/>
        </w:rPr>
        <w:t xml:space="preserve">, </w:t>
      </w:r>
      <w:r w:rsidR="00C549C0" w:rsidRPr="00C549C0">
        <w:rPr>
          <w:rFonts w:ascii="Times New Roman" w:hAnsi="Times New Roman" w:cs="Times New Roman"/>
          <w:sz w:val="24"/>
          <w:szCs w:val="24"/>
        </w:rPr>
        <w:t>or soil-associated animals or mobile fungi</w:t>
      </w:r>
      <w:r w:rsidRPr="0044339D">
        <w:rPr>
          <w:rFonts w:ascii="Times New Roman" w:hAnsi="Times New Roman" w:cs="Times New Roman"/>
          <w:sz w:val="24"/>
          <w:szCs w:val="24"/>
        </w:rPr>
        <w:t xml:space="preserve"> (</w:t>
      </w:r>
      <w:r w:rsidR="00C954C3">
        <w:rPr>
          <w:rFonts w:ascii="Times New Roman" w:hAnsi="Times New Roman" w:cs="Times New Roman"/>
          <w:sz w:val="24"/>
          <w:szCs w:val="24"/>
        </w:rPr>
        <w:t>11</w:t>
      </w:r>
      <w:r w:rsidR="00C549C0">
        <w:rPr>
          <w:rFonts w:ascii="Times New Roman" w:hAnsi="Times New Roman" w:cs="Times New Roman"/>
          <w:sz w:val="24"/>
          <w:szCs w:val="24"/>
        </w:rPr>
        <w:t>,</w:t>
      </w:r>
      <w:r w:rsidR="00C954C3">
        <w:rPr>
          <w:rFonts w:ascii="Times New Roman" w:hAnsi="Times New Roman" w:cs="Times New Roman"/>
          <w:sz w:val="24"/>
          <w:szCs w:val="24"/>
        </w:rPr>
        <w:t xml:space="preserve"> 12</w:t>
      </w:r>
      <w:r w:rsidRPr="0044339D">
        <w:rPr>
          <w:rFonts w:ascii="Times New Roman" w:hAnsi="Times New Roman" w:cs="Times New Roman"/>
          <w:sz w:val="24"/>
          <w:szCs w:val="24"/>
        </w:rPr>
        <w:t xml:space="preserve">). Different dispersal routes transport distinct microbial communities that differentially influence </w:t>
      </w:r>
      <w:r w:rsidR="00406F25">
        <w:rPr>
          <w:rFonts w:ascii="Times New Roman" w:hAnsi="Times New Roman" w:cs="Times New Roman"/>
          <w:sz w:val="24"/>
          <w:szCs w:val="24"/>
        </w:rPr>
        <w:t>microbiota</w:t>
      </w:r>
      <w:r w:rsidRPr="0044339D">
        <w:rPr>
          <w:rFonts w:ascii="Times New Roman" w:hAnsi="Times New Roman" w:cs="Times New Roman"/>
          <w:sz w:val="24"/>
          <w:szCs w:val="24"/>
        </w:rPr>
        <w:t xml:space="preserve"> composition in the </w:t>
      </w:r>
      <w:r>
        <w:rPr>
          <w:rFonts w:ascii="Times New Roman" w:hAnsi="Times New Roman" w:cs="Times New Roman"/>
          <w:sz w:val="24"/>
          <w:szCs w:val="24"/>
        </w:rPr>
        <w:t>recipient</w:t>
      </w:r>
      <w:r w:rsidRPr="0044339D">
        <w:rPr>
          <w:rFonts w:ascii="Times New Roman" w:hAnsi="Times New Roman" w:cs="Times New Roman"/>
          <w:sz w:val="24"/>
          <w:szCs w:val="24"/>
        </w:rPr>
        <w:t xml:space="preserve"> environment (6). Dispersed microorganisms may establish </w:t>
      </w:r>
      <w:r>
        <w:rPr>
          <w:rFonts w:ascii="Times New Roman" w:hAnsi="Times New Roman" w:cs="Times New Roman"/>
          <w:sz w:val="24"/>
          <w:szCs w:val="24"/>
        </w:rPr>
        <w:t>over</w:t>
      </w:r>
      <w:r w:rsidRPr="0044339D">
        <w:rPr>
          <w:rFonts w:ascii="Times New Roman" w:hAnsi="Times New Roman" w:cs="Times New Roman"/>
          <w:sz w:val="24"/>
          <w:szCs w:val="24"/>
        </w:rPr>
        <w:t xml:space="preserve"> the long term or may only </w:t>
      </w:r>
      <w:r>
        <w:rPr>
          <w:rFonts w:ascii="Times New Roman" w:hAnsi="Times New Roman" w:cs="Times New Roman"/>
          <w:sz w:val="24"/>
          <w:szCs w:val="24"/>
        </w:rPr>
        <w:t xml:space="preserve">exist </w:t>
      </w:r>
      <w:r w:rsidRPr="0044339D">
        <w:rPr>
          <w:rFonts w:ascii="Times New Roman" w:hAnsi="Times New Roman" w:cs="Times New Roman"/>
          <w:sz w:val="24"/>
          <w:szCs w:val="24"/>
        </w:rPr>
        <w:t>transiently</w:t>
      </w:r>
      <w:r w:rsidR="002B5768" w:rsidRPr="002B5768">
        <w:rPr>
          <w:rFonts w:ascii="Times New Roman" w:hAnsi="Times New Roman" w:cs="Times New Roman"/>
          <w:sz w:val="24"/>
          <w:szCs w:val="24"/>
        </w:rPr>
        <w:t>, depending on the microbiome already present (5</w:t>
      </w:r>
      <w:r w:rsidR="002B5768">
        <w:rPr>
          <w:rFonts w:ascii="Times New Roman" w:hAnsi="Times New Roman" w:cs="Times New Roman"/>
          <w:sz w:val="24"/>
          <w:szCs w:val="24"/>
        </w:rPr>
        <w:t xml:space="preserve">, </w:t>
      </w:r>
      <w:r w:rsidR="0037492C">
        <w:rPr>
          <w:rFonts w:ascii="Times New Roman" w:hAnsi="Times New Roman" w:cs="Times New Roman"/>
          <w:sz w:val="24"/>
          <w:szCs w:val="24"/>
        </w:rPr>
        <w:t>13, 14)</w:t>
      </w:r>
      <w:r w:rsidRPr="0044339D">
        <w:rPr>
          <w:rFonts w:ascii="Times New Roman" w:hAnsi="Times New Roman" w:cs="Times New Roman"/>
          <w:sz w:val="24"/>
          <w:szCs w:val="24"/>
        </w:rPr>
        <w:t>. However, even transient invaders may drive microbial community shifts (</w:t>
      </w:r>
      <w:r w:rsidR="0037492C">
        <w:rPr>
          <w:rFonts w:ascii="Times New Roman" w:hAnsi="Times New Roman" w:cs="Times New Roman"/>
          <w:sz w:val="24"/>
          <w:szCs w:val="24"/>
        </w:rPr>
        <w:t>15</w:t>
      </w:r>
      <w:r w:rsidRPr="0044339D">
        <w:rPr>
          <w:rFonts w:ascii="Times New Roman" w:hAnsi="Times New Roman" w:cs="Times New Roman"/>
          <w:sz w:val="24"/>
          <w:szCs w:val="24"/>
        </w:rPr>
        <w:t>).</w:t>
      </w:r>
    </w:p>
    <w:p w14:paraId="509DACEF" w14:textId="1F74D650" w:rsidR="00EC3886" w:rsidRPr="0044339D" w:rsidRDefault="002A3ACE"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Soil</w:t>
      </w:r>
      <w:r w:rsidR="00F918B9">
        <w:rPr>
          <w:rFonts w:ascii="Times New Roman" w:hAnsi="Times New Roman" w:cs="Times New Roman"/>
          <w:sz w:val="24"/>
          <w:szCs w:val="24"/>
        </w:rPr>
        <w:t>s</w:t>
      </w:r>
      <w:r w:rsidRPr="0044339D">
        <w:rPr>
          <w:rFonts w:ascii="Times New Roman" w:hAnsi="Times New Roman" w:cs="Times New Roman"/>
          <w:sz w:val="24"/>
          <w:szCs w:val="24"/>
        </w:rPr>
        <w:t xml:space="preserve"> serves as major reservoir</w:t>
      </w:r>
      <w:r w:rsidR="00F918B9">
        <w:rPr>
          <w:rFonts w:ascii="Times New Roman" w:hAnsi="Times New Roman" w:cs="Times New Roman"/>
          <w:sz w:val="24"/>
          <w:szCs w:val="24"/>
        </w:rPr>
        <w:t>s</w:t>
      </w:r>
      <w:r w:rsidRPr="0044339D">
        <w:rPr>
          <w:rFonts w:ascii="Times New Roman" w:hAnsi="Times New Roman" w:cs="Times New Roman"/>
          <w:sz w:val="24"/>
          <w:szCs w:val="24"/>
        </w:rPr>
        <w:t xml:space="preserve"> of plant-associated microbiota comprising plant beneficial, neutral, or pathogenic microorganisms. </w:t>
      </w:r>
      <w:r w:rsidR="00EC3886" w:rsidRPr="0044339D">
        <w:rPr>
          <w:rFonts w:ascii="Times New Roman" w:hAnsi="Times New Roman" w:cs="Times New Roman"/>
          <w:sz w:val="24"/>
          <w:szCs w:val="24"/>
        </w:rPr>
        <w:t xml:space="preserve">Particularly prominent </w:t>
      </w:r>
      <w:r w:rsidR="005C02E5" w:rsidRPr="0044339D">
        <w:rPr>
          <w:rFonts w:ascii="Times New Roman" w:hAnsi="Times New Roman" w:cs="Times New Roman"/>
          <w:sz w:val="24"/>
          <w:szCs w:val="24"/>
        </w:rPr>
        <w:t>is</w:t>
      </w:r>
      <w:r w:rsidR="00EC3886" w:rsidRPr="0044339D">
        <w:rPr>
          <w:rFonts w:ascii="Times New Roman" w:hAnsi="Times New Roman" w:cs="Times New Roman"/>
          <w:sz w:val="24"/>
          <w:szCs w:val="24"/>
        </w:rPr>
        <w:t xml:space="preserve"> the symbiosis of plants </w:t>
      </w:r>
      <w:r w:rsidR="00406F25">
        <w:rPr>
          <w:rFonts w:ascii="Times New Roman" w:hAnsi="Times New Roman" w:cs="Times New Roman"/>
          <w:sz w:val="24"/>
          <w:szCs w:val="24"/>
        </w:rPr>
        <w:t>with</w:t>
      </w:r>
      <w:r w:rsidR="00EC3886" w:rsidRPr="0044339D">
        <w:rPr>
          <w:rFonts w:ascii="Times New Roman" w:hAnsi="Times New Roman" w:cs="Times New Roman"/>
          <w:sz w:val="24"/>
          <w:szCs w:val="24"/>
        </w:rPr>
        <w:t xml:space="preserve"> mycorrhizal fungi or of legumes with nitrogen-fixing rhizobia. Other beneficial microorganisms may have direct effects, e.g., by mobilizing and providing important plant nutrients, alleviating plant stress (such as drought), or by protecting plants from pests and pathogens through competition, antibiosis, or the production of enzymes </w:t>
      </w:r>
      <w:r w:rsidR="00907262" w:rsidRPr="0044339D">
        <w:rPr>
          <w:rFonts w:ascii="Times New Roman" w:hAnsi="Times New Roman" w:cs="Times New Roman"/>
          <w:sz w:val="24"/>
          <w:szCs w:val="24"/>
        </w:rPr>
        <w:t xml:space="preserve">or metabolites </w:t>
      </w:r>
      <w:r w:rsidR="009433D1" w:rsidRPr="0044339D">
        <w:rPr>
          <w:rFonts w:ascii="Times New Roman" w:hAnsi="Times New Roman" w:cs="Times New Roman"/>
          <w:sz w:val="24"/>
          <w:szCs w:val="24"/>
        </w:rPr>
        <w:fldChar w:fldCharType="begin" w:fldLock="1"/>
      </w:r>
      <w:r w:rsidR="005C22EA" w:rsidRPr="0044339D">
        <w:rPr>
          <w:rFonts w:ascii="Times New Roman" w:hAnsi="Times New Roman" w:cs="Times New Roman"/>
          <w:sz w:val="24"/>
          <w:szCs w:val="24"/>
        </w:rPr>
        <w:instrText>ADDIN CSL_CITATION {"citationItems":[{"id":"ITEM-1","itemData":{"DOI":"10.1038/s41579-020-0412-1","ISSN":"1740-1526","author":[{"dropping-particle":"","family":"Trivedi","given":"Pankaj","non-dropping-particle":"","parse-names":false,"suffix":""},{"dropping-particle":"","family":"Leach","given":"Jan E.","non-dropping-particle":"","parse-names":false,"suffix":""},{"dropping-particle":"","family":"Tringe","given":"Susannah G.","non-dropping-particle":"","parse-names":false,"suffix":""},{"dropping-particle":"","family":"Sa","given":"Tongmin","non-dropping-particle":"","parse-names":false,"suffix":""},{"dropping-particle":"","family":"Singh","given":"Brajesh K.","non-dropping-particle":"","parse-names":false,"suffix":""}],"container-title":"Nature Reviews Microbiology","id":"ITEM-1","issue":"11","issued":{"date-parts":[["2020","11","12"]]},"page":"607-621","title":"Plant–microbiome interactions: from community assembly to plant health","type":"article-journal","volume":"18"},"uris":["http://www.mendeley.com/documents/?uuid=5f55d0ee-9468-4ba2-bf3c-c1c7b4183364"]}],"mendeley":{"formattedCitation":"(Trivedi et al., 2020)","plainTextFormattedCitation":"(Trivedi et al., 2020)","previouslyFormattedCitation":"(Trivedi et al., 2020)"},"properties":{"noteIndex":0},"schema":"https://github.com/citation-style-language/schema/raw/master/csl-citation.json"}</w:instrText>
      </w:r>
      <w:r w:rsidR="009433D1" w:rsidRPr="0044339D">
        <w:rPr>
          <w:rFonts w:ascii="Times New Roman" w:hAnsi="Times New Roman" w:cs="Times New Roman"/>
          <w:sz w:val="24"/>
          <w:szCs w:val="24"/>
        </w:rPr>
        <w:fldChar w:fldCharType="separate"/>
      </w:r>
      <w:r w:rsidR="005C22EA" w:rsidRPr="0044339D">
        <w:rPr>
          <w:rFonts w:ascii="Times New Roman" w:hAnsi="Times New Roman" w:cs="Times New Roman"/>
          <w:noProof/>
          <w:sz w:val="24"/>
          <w:szCs w:val="24"/>
        </w:rPr>
        <w:t>(</w:t>
      </w:r>
      <w:r w:rsidR="0037492C">
        <w:rPr>
          <w:rFonts w:ascii="Times New Roman" w:hAnsi="Times New Roman" w:cs="Times New Roman"/>
          <w:noProof/>
          <w:sz w:val="24"/>
          <w:szCs w:val="24"/>
        </w:rPr>
        <w:t>16</w:t>
      </w:r>
      <w:r w:rsidR="005C22EA" w:rsidRPr="0044339D">
        <w:rPr>
          <w:rFonts w:ascii="Times New Roman" w:hAnsi="Times New Roman" w:cs="Times New Roman"/>
          <w:noProof/>
          <w:sz w:val="24"/>
          <w:szCs w:val="24"/>
        </w:rPr>
        <w:t>)</w:t>
      </w:r>
      <w:r w:rsidR="009433D1" w:rsidRPr="0044339D">
        <w:rPr>
          <w:rFonts w:ascii="Times New Roman" w:hAnsi="Times New Roman" w:cs="Times New Roman"/>
          <w:sz w:val="24"/>
          <w:szCs w:val="24"/>
        </w:rPr>
        <w:fldChar w:fldCharType="end"/>
      </w:r>
      <w:r w:rsidR="00EC3886" w:rsidRPr="0044339D">
        <w:rPr>
          <w:rFonts w:ascii="Times New Roman" w:hAnsi="Times New Roman" w:cs="Times New Roman"/>
          <w:sz w:val="24"/>
          <w:szCs w:val="24"/>
        </w:rPr>
        <w:t>. Indirect benefits include</w:t>
      </w:r>
      <w:r w:rsidR="00F918B9">
        <w:rPr>
          <w:rFonts w:ascii="Times New Roman" w:hAnsi="Times New Roman" w:cs="Times New Roman"/>
          <w:sz w:val="24"/>
          <w:szCs w:val="24"/>
        </w:rPr>
        <w:t>,</w:t>
      </w:r>
      <w:r w:rsidR="00EC3886" w:rsidRPr="0044339D">
        <w:rPr>
          <w:rFonts w:ascii="Times New Roman" w:hAnsi="Times New Roman" w:cs="Times New Roman"/>
          <w:sz w:val="24"/>
          <w:szCs w:val="24"/>
        </w:rPr>
        <w:t xml:space="preserve"> </w:t>
      </w:r>
      <w:r w:rsidR="00F918B9">
        <w:rPr>
          <w:rFonts w:ascii="Times New Roman" w:hAnsi="Times New Roman" w:cs="Times New Roman"/>
          <w:sz w:val="24"/>
          <w:szCs w:val="24"/>
        </w:rPr>
        <w:t>for example,</w:t>
      </w:r>
      <w:r w:rsidR="00EC3886" w:rsidRPr="0044339D">
        <w:rPr>
          <w:rFonts w:ascii="Times New Roman" w:hAnsi="Times New Roman" w:cs="Times New Roman"/>
          <w:sz w:val="24"/>
          <w:szCs w:val="24"/>
        </w:rPr>
        <w:t xml:space="preserve"> the induction of plant response</w:t>
      </w:r>
      <w:r w:rsidR="00F918B9">
        <w:rPr>
          <w:rFonts w:ascii="Times New Roman" w:hAnsi="Times New Roman" w:cs="Times New Roman"/>
          <w:sz w:val="24"/>
          <w:szCs w:val="24"/>
        </w:rPr>
        <w:t>s</w:t>
      </w:r>
      <w:r w:rsidR="00EC3886" w:rsidRPr="0044339D">
        <w:rPr>
          <w:rFonts w:ascii="Times New Roman" w:hAnsi="Times New Roman" w:cs="Times New Roman"/>
          <w:sz w:val="24"/>
          <w:szCs w:val="24"/>
        </w:rPr>
        <w:t xml:space="preserve"> leading to improved resistance to pathogens. The soil microbiome, </w:t>
      </w:r>
      <w:r w:rsidR="00F918B9">
        <w:rPr>
          <w:rFonts w:ascii="Times New Roman" w:hAnsi="Times New Roman" w:cs="Times New Roman"/>
          <w:sz w:val="24"/>
          <w:szCs w:val="24"/>
        </w:rPr>
        <w:t xml:space="preserve">the </w:t>
      </w:r>
      <w:r w:rsidR="00EC3886" w:rsidRPr="0044339D">
        <w:rPr>
          <w:rFonts w:ascii="Times New Roman" w:hAnsi="Times New Roman" w:cs="Times New Roman"/>
          <w:sz w:val="24"/>
          <w:szCs w:val="24"/>
        </w:rPr>
        <w:t xml:space="preserve">environmental parameters, as well as the physiology of plants all determine which microorganisms are transferred to and establish within and upon plants. </w:t>
      </w:r>
    </w:p>
    <w:p w14:paraId="4C0037F9" w14:textId="4CA35773" w:rsidR="00EC3886" w:rsidRPr="0044339D" w:rsidRDefault="00EC3886"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Within the plant there </w:t>
      </w:r>
      <w:r w:rsidR="00F918B9">
        <w:rPr>
          <w:rFonts w:ascii="Times New Roman" w:hAnsi="Times New Roman" w:cs="Times New Roman"/>
          <w:sz w:val="24"/>
          <w:szCs w:val="24"/>
        </w:rPr>
        <w:t>are multiple</w:t>
      </w:r>
      <w:r w:rsidRPr="0044339D">
        <w:rPr>
          <w:rFonts w:ascii="Times New Roman" w:hAnsi="Times New Roman" w:cs="Times New Roman"/>
          <w:sz w:val="24"/>
          <w:szCs w:val="24"/>
        </w:rPr>
        <w:t xml:space="preserve"> niches enabling the growth of diverse microbial communities. In roots, for example, a </w:t>
      </w:r>
      <w:r w:rsidR="00812EDC" w:rsidRPr="0044339D">
        <w:rPr>
          <w:rFonts w:ascii="Times New Roman" w:hAnsi="Times New Roman" w:cs="Times New Roman"/>
          <w:sz w:val="24"/>
          <w:szCs w:val="24"/>
        </w:rPr>
        <w:t xml:space="preserve">microbial </w:t>
      </w:r>
      <w:r w:rsidRPr="0044339D">
        <w:rPr>
          <w:rFonts w:ascii="Times New Roman" w:hAnsi="Times New Roman" w:cs="Times New Roman"/>
          <w:sz w:val="24"/>
          <w:szCs w:val="24"/>
        </w:rPr>
        <w:t xml:space="preserve">continuum </w:t>
      </w:r>
      <w:r w:rsidR="00812EDC" w:rsidRPr="0044339D">
        <w:rPr>
          <w:rFonts w:ascii="Times New Roman" w:hAnsi="Times New Roman" w:cs="Times New Roman"/>
          <w:sz w:val="24"/>
          <w:szCs w:val="24"/>
        </w:rPr>
        <w:t>extends</w:t>
      </w:r>
      <w:r w:rsidRPr="0044339D">
        <w:rPr>
          <w:rFonts w:ascii="Times New Roman" w:hAnsi="Times New Roman" w:cs="Times New Roman"/>
          <w:sz w:val="24"/>
          <w:szCs w:val="24"/>
        </w:rPr>
        <w:t xml:space="preserve"> from the rhizospher</w:t>
      </w:r>
      <w:r w:rsidR="009A31B1">
        <w:rPr>
          <w:rFonts w:ascii="Times New Roman" w:hAnsi="Times New Roman" w:cs="Times New Roman"/>
          <w:sz w:val="24"/>
          <w:szCs w:val="24"/>
        </w:rPr>
        <w:t>e</w:t>
      </w:r>
      <w:r w:rsidRPr="0044339D">
        <w:rPr>
          <w:rFonts w:ascii="Times New Roman" w:hAnsi="Times New Roman" w:cs="Times New Roman"/>
          <w:sz w:val="24"/>
          <w:szCs w:val="24"/>
        </w:rPr>
        <w:t xml:space="preserve"> soil to the rhizoplane and different niches within the endosphere. </w:t>
      </w:r>
      <w:r w:rsidR="00F918B9">
        <w:rPr>
          <w:rFonts w:ascii="Times New Roman" w:hAnsi="Times New Roman" w:cs="Times New Roman"/>
          <w:sz w:val="24"/>
          <w:szCs w:val="24"/>
        </w:rPr>
        <w:t>M</w:t>
      </w:r>
      <w:r w:rsidRPr="0044339D">
        <w:rPr>
          <w:rFonts w:ascii="Times New Roman" w:hAnsi="Times New Roman" w:cs="Times New Roman"/>
          <w:sz w:val="24"/>
          <w:szCs w:val="24"/>
        </w:rPr>
        <w:t xml:space="preserve">icroorganisms colonizing the plant endosphere can comprise obligate or facultative endophytes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{"citationItems":[{"id":"ITEM-1","itemData":{"DOI":"10.1128/MMBR.00050-14","ISSN":"1092-2172","abstract":"All plants are inhabited internally by diverse microbial communities comprising bacterial, archaeal, fungal, and protistic taxa. These microorganisms showing endophytic lifestyles play crucial roles in plant development, growth, fitness, and diversification. The increasing awareness of and information on endophytes provide insight into the complexity of the plant microbiome. The nature of plant-endophyte interactions ranges from mutualism to pathogenicity. This depends on a set of abiotic and biotic factors, including the genotypes of plants and microbes, environmental conditions, and the dynamic network of interactions within the plant biome. In this review, we address the concept of endophytism, considering the latest insights into evolution, plant ecosystem functioning, and multipartite interactions.","author":[{"dropping-particle":"","family":"Hardoim","given":"Pablo R.","non-dropping-particle":"","parse-names":false,"suffix":""},{"dropping-particle":"","family":"Overbeek","given":"Leonard S.","non-dropping-particle":"van","parse-names":false,"suffix":""},{"dropping-particle":"","family":"Berg","given":"Gabriele","non-dropping-particle":"","parse-names":false,"suffix":""},{"dropping-particle":"","family":"Pirttilä","given":"Anna Maria","non-dropping-particle":"","parse-names":false,"suffix":""},{"dropping-particle":"","family":"Compant","given":"Stéphane","non-dropping-particle":"","parse-names":false,"suffix":""},{"dropping-particle":"","family":"Campisano","given":"Andrea","non-dropping-particle":"","parse-names":false,"suffix":""},{"dropping-particle":"","family":"Döring","given":"Matthias","non-dropping-particle":"","parse-names":false,"suffix":""},{"dropping-particle":"","family":"Sessitsch","given":"Angela","non-dropping-particle":"","parse-names":false,"suffix":""}],"container-title":"Microbiology and Molecular Biology Reviews","id":"ITEM-1","issue":"3","issued":{"date-parts":[["2015","9"]]},"page":"293-320","title":"The Hidden World within Plants: Ecological and Evolutionary Considerations for Defining Functioning of Microbial Endophytes","type":"article-journal","volume":"79"},"uris":["http://www.mendeley.com/documents/?uuid=df41f2eb-5921-4ed2-acd5-8426eec93432"]}],"mendeley":{"formattedCitation":"(Hardoim et al., 2015)","plainTextFormattedCitation":"(Hardoim et al., 2015)","previouslyFormattedCitation":"(Hardoim et al., 2015)"},"properties":{"noteIndex":0},"schema":"https://github.com/citation-style-language/schema/raw/master/csl-citation.json"}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37492C">
        <w:rPr>
          <w:rFonts w:ascii="Times New Roman" w:hAnsi="Times New Roman" w:cs="Times New Roman"/>
          <w:noProof/>
          <w:sz w:val="24"/>
          <w:szCs w:val="24"/>
        </w:rPr>
        <w:t>17</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The latter are often environmentally derived, utilizing the presence of a compatible plant tissue as an interim habitat and resource rather than being depend</w:t>
      </w:r>
      <w:r w:rsidR="007D475A" w:rsidRPr="0044339D">
        <w:rPr>
          <w:rFonts w:ascii="Times New Roman" w:hAnsi="Times New Roman" w:cs="Times New Roman"/>
          <w:sz w:val="24"/>
          <w:szCs w:val="24"/>
        </w:rPr>
        <w:t>e</w:t>
      </w:r>
      <w:r w:rsidRPr="0044339D">
        <w:rPr>
          <w:rFonts w:ascii="Times New Roman" w:hAnsi="Times New Roman" w:cs="Times New Roman"/>
          <w:sz w:val="24"/>
          <w:szCs w:val="24"/>
        </w:rPr>
        <w:t xml:space="preserve">nt on it. Thus, depending on the plant species and genotype, microbial properties, and environmental conditions, different subsets of rhizosphere microbial communities enter and colonize roots as endophytes </w:t>
      </w:r>
      <w:r w:rsidR="002E5A34">
        <w:rPr>
          <w:rFonts w:ascii="Times New Roman" w:hAnsi="Times New Roman" w:cs="Times New Roman"/>
          <w:sz w:val="24"/>
          <w:szCs w:val="24"/>
        </w:rPr>
        <w:t>(</w:t>
      </w:r>
      <w:r w:rsidR="00E14459" w:rsidRPr="0044339D">
        <w:rPr>
          <w:rFonts w:ascii="Times New Roman" w:hAnsi="Times New Roman" w:cs="Times New Roman"/>
          <w:sz w:val="24"/>
          <w:szCs w:val="24"/>
        </w:rPr>
        <w:fldChar w:fldCharType="begin" w:fldLock="1"/>
      </w:r>
      <w:r w:rsidR="00E14459" w:rsidRPr="0044339D">
        <w:rPr>
          <w:rFonts w:ascii="Times New Roman" w:hAnsi="Times New Roman" w:cs="Times New Roman"/>
          <w:sz w:val="24"/>
          <w:szCs w:val="24"/>
        </w:rPr>
        <w:instrText>ADDIN CSL_CITATION {"citationItems":[{"id":"ITEM-1","itemData":{"DOI":"10.1111/1462-2920.15240","ISSN":"1462-2912","author":[{"dropping-particle":"","family":"Compant","given":"Stéphane","non-dropping-particle":"","parse-names":false,"suffix":""},{"dropping-particle":"","family":"Cambon","given":"Marine C.","non-dropping-particle":"","parse-names":false,"suffix":""},{"dropping-particle":"","family":"Vacher","given":"Corinne","non-dropping-particle":"","parse-names":false,"suffix":""},{"dropping-particle":"","family":"Mitter","given":"Birgit","non-dropping-particle":"","parse-names":false,"suffix":""},{"dropping-particle":"","family":"Samad","given":"Abdul","non-dropping-particle":"","parse-names":false,"suffix":""},{"dropping-particle":"","family":"Sessitsch","given":"Angela","non-dropping-particle":"","parse-names":false,"suffix":""}],"container-title":"Environmental Microbiology","id":"ITEM-1","issue":"4","issued":{"date-parts":[["2021","4","4"]]},"page":"1812-1829","title":"The plant endosphere world – bacterial life within plants","type":"article-journal","volume":"23"},"uris":["http://www.mendeley.com/documents/?uuid=b102db39-2496-4e18-8a62-d596b113d447"]}],"mendeley":{"formattedCitation":"(Compant et al., 2021)","plainTextFormattedCitation":"(Compant et al., 2021)","previouslyFormattedCitation":"(Compant et al., 2021)"},"properties":{"noteIndex":0},"schema":"https://github.com/citation-style-language/schema/raw/master/csl-citation.json"}</w:instrText>
      </w:r>
      <w:r w:rsidR="00E14459" w:rsidRPr="0044339D">
        <w:rPr>
          <w:rFonts w:ascii="Times New Roman" w:hAnsi="Times New Roman" w:cs="Times New Roman"/>
          <w:sz w:val="24"/>
          <w:szCs w:val="24"/>
        </w:rPr>
        <w:fldChar w:fldCharType="separate"/>
      </w:r>
      <w:r w:rsidR="00E14459">
        <w:rPr>
          <w:rFonts w:ascii="Times New Roman" w:hAnsi="Times New Roman" w:cs="Times New Roman"/>
          <w:noProof/>
          <w:sz w:val="24"/>
          <w:szCs w:val="24"/>
        </w:rPr>
        <w:t>18</w:t>
      </w:r>
      <w:r w:rsidR="00E14459" w:rsidRPr="0044339D">
        <w:rPr>
          <w:rFonts w:ascii="Times New Roman" w:hAnsi="Times New Roman" w:cs="Times New Roman"/>
          <w:noProof/>
          <w:sz w:val="24"/>
          <w:szCs w:val="24"/>
        </w:rPr>
        <w:t>)</w:t>
      </w:r>
      <w:r w:rsidR="00E14459"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p w14:paraId="57E47449" w14:textId="4734872F" w:rsidR="007D475A" w:rsidRPr="0044339D" w:rsidRDefault="00EC3886"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lastRenderedPageBreak/>
        <w:t xml:space="preserve">A range of formal interactions and opportunistic events enable rhizosphere microorganisms to reach inner root tissues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10.3390/microorganisms5040077","ISSN":"2076-2607","author":[{"dropping-particle":"","family":"Kandel","given":"Shyam","non-dropping-particle":"","parse-names":false,"suffix":""},{"dropping-particle":"","family":"Joubert","given":"Pierre","non-dropping-particle":"","parse-names":false,"suffix":""},{"dropping-particle":"","family":"Doty","given":"Sharon","non-dropping-particle":"","parse-names":false,"suffix":""}],"container-title":"Microorganisms","id":"ITEM-1","issue":"4","issued":{"date-parts":[["2017","11","25"]]},"page":"77","title":"Bacterial Endophyte Colonization and Distribution within Plants","type":"article-journal","volume":"5"},"uris":["http://www.mendeley.com/documents/?uuid=5b6cfffc-c0b3-420e-b809-ec614a7fbe2a"]}],"mendeley":{"formattedCitation":"(Kandel et al., 2017)","plainTextFormattedCitation":"(Kandel et al., 2017)","previouslyFormattedCitation":"(Kandel et al., 2017)"},"properties":{"noteIndex":0},"schema":"https://github.com/citation-style-language/schema/raw/master/csl-citation.json"}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E14459">
        <w:rPr>
          <w:rFonts w:ascii="Times New Roman" w:hAnsi="Times New Roman" w:cs="Times New Roman"/>
          <w:noProof/>
          <w:sz w:val="24"/>
          <w:szCs w:val="24"/>
        </w:rPr>
        <w:t>19</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These include intricate ‘chemical dialogues’ between the plant and compatible </w:t>
      </w:r>
      <w:r w:rsidR="00E835E2" w:rsidRPr="0044339D">
        <w:rPr>
          <w:rFonts w:ascii="Times New Roman" w:hAnsi="Times New Roman" w:cs="Times New Roman"/>
          <w:sz w:val="24"/>
          <w:szCs w:val="24"/>
        </w:rPr>
        <w:t>microorganisms</w:t>
      </w:r>
      <w:r w:rsidRPr="0044339D">
        <w:rPr>
          <w:rFonts w:ascii="Times New Roman" w:hAnsi="Times New Roman" w:cs="Times New Roman"/>
          <w:sz w:val="24"/>
          <w:szCs w:val="24"/>
        </w:rPr>
        <w:t xml:space="preserve"> </w:t>
      </w:r>
      <w:r w:rsidR="00812EDC" w:rsidRPr="0044339D">
        <w:rPr>
          <w:rFonts w:ascii="Times New Roman" w:hAnsi="Times New Roman" w:cs="Times New Roman"/>
          <w:sz w:val="24"/>
          <w:szCs w:val="24"/>
        </w:rPr>
        <w:t xml:space="preserve">(e.g., </w:t>
      </w:r>
      <w:r w:rsidRPr="0044339D">
        <w:rPr>
          <w:rFonts w:ascii="Times New Roman" w:hAnsi="Times New Roman" w:cs="Times New Roman"/>
          <w:sz w:val="24"/>
          <w:szCs w:val="24"/>
        </w:rPr>
        <w:t>legumes and rhizobia</w:t>
      </w:r>
      <w:r w:rsidR="00812EDC" w:rsidRPr="0044339D">
        <w:rPr>
          <w:rFonts w:ascii="Times New Roman" w:hAnsi="Times New Roman" w:cs="Times New Roman"/>
          <w:sz w:val="24"/>
          <w:szCs w:val="24"/>
        </w:rPr>
        <w:t>)</w:t>
      </w:r>
      <w:r w:rsidRPr="0044339D">
        <w:rPr>
          <w:rFonts w:ascii="Times New Roman" w:hAnsi="Times New Roman" w:cs="Times New Roman"/>
          <w:sz w:val="24"/>
          <w:szCs w:val="24"/>
        </w:rPr>
        <w:t xml:space="preserve"> that lead to modification of the host and microorganisms, coloni</w:t>
      </w:r>
      <w:r w:rsidR="002A3ACE" w:rsidRPr="0044339D">
        <w:rPr>
          <w:rFonts w:ascii="Times New Roman" w:hAnsi="Times New Roman" w:cs="Times New Roman"/>
          <w:sz w:val="24"/>
          <w:szCs w:val="24"/>
        </w:rPr>
        <w:t>z</w:t>
      </w:r>
      <w:r w:rsidRPr="0044339D">
        <w:rPr>
          <w:rFonts w:ascii="Times New Roman" w:hAnsi="Times New Roman" w:cs="Times New Roman"/>
          <w:sz w:val="24"/>
          <w:szCs w:val="24"/>
        </w:rPr>
        <w:t xml:space="preserve">ation of root hairs and formation of new organs. Less formally, compatible or opportunistic microbes can enter root systems through cracks (e.g., when lateral roots form) or by cell wall degradation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10.1111/1462-2920.15240","ISSN":"1462-2912","author":[{"dropping-particle":"","family":"Compant","given":"Stéphane","non-dropping-particle":"","parse-names":false,"suffix":""},{"dropping-particle":"","family":"Cambon","given":"Marine C.","non-dropping-particle":"","parse-names":false,"suffix":""},{"dropping-particle":"","family":"Vacher","given":"Corinne","non-dropping-particle":"","parse-names":false,"suffix":""},{"dropping-particle":"","family":"Mitter","given":"Birgit","non-dropping-particle":"","parse-names":false,"suffix":""},{"dropping-particle":"","family":"Samad","given":"Abdul","non-dropping-particle":"","parse-names":false,"suffix":""},{"dropping-particle":"","family":"Sessitsch","given":"Angela","non-dropping-particle":"","parse-names":false,"suffix":""}],"container-title":"Environmental Microbiology","id":"ITEM-1","issue":"4","issued":{"date-parts":[["2021","4","4"]]},"page":"1812-1829","title":"The plant endosphere world – bacterial life within plants","type":"article-journal","volume":"23"},"uris":["http://www.mendeley.com/documents/?uuid=b102db39-2496-4e18-8a62-d596b113d447"]}],"mendeley":{"formattedCitation":"(Compant et al., 2021)","plainTextFormattedCitation":"(Compant et al., 2021)","previouslyFormattedCitation":"(Compant et al., 2021)"},"properties":{"noteIndex":0},"schema":"https://github.com/citation-style-language/schema/raw/master/csl-citation.json"}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E14459">
        <w:rPr>
          <w:rFonts w:ascii="Times New Roman" w:hAnsi="Times New Roman" w:cs="Times New Roman"/>
          <w:noProof/>
          <w:sz w:val="24"/>
          <w:szCs w:val="24"/>
        </w:rPr>
        <w:t>18</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Once inside the plant, microorganisms can disseminate </w:t>
      </w:r>
      <w:r w:rsidR="00E835E2" w:rsidRPr="0044339D">
        <w:rPr>
          <w:rFonts w:ascii="Times New Roman" w:hAnsi="Times New Roman" w:cs="Times New Roman"/>
          <w:sz w:val="24"/>
          <w:szCs w:val="24"/>
        </w:rPr>
        <w:t>to</w:t>
      </w:r>
      <w:r w:rsidRPr="0044339D">
        <w:rPr>
          <w:rFonts w:ascii="Times New Roman" w:hAnsi="Times New Roman" w:cs="Times New Roman"/>
          <w:sz w:val="24"/>
          <w:szCs w:val="24"/>
        </w:rPr>
        <w:t xml:space="preserve"> below</w:t>
      </w:r>
      <w:r w:rsidR="00E835E2" w:rsidRPr="0044339D">
        <w:rPr>
          <w:rFonts w:ascii="Times New Roman" w:hAnsi="Times New Roman" w:cs="Times New Roman"/>
          <w:sz w:val="24"/>
          <w:szCs w:val="24"/>
        </w:rPr>
        <w:t>-</w:t>
      </w:r>
      <w:r w:rsidRPr="0044339D">
        <w:rPr>
          <w:rFonts w:ascii="Times New Roman" w:hAnsi="Times New Roman" w:cs="Times New Roman"/>
          <w:sz w:val="24"/>
          <w:szCs w:val="24"/>
        </w:rPr>
        <w:t xml:space="preserve"> and above-ground tissues by colonizing the apoplast or the vascular system. </w:t>
      </w:r>
      <w:r w:rsidR="007D475A" w:rsidRPr="0044339D">
        <w:rPr>
          <w:rFonts w:ascii="Times New Roman" w:hAnsi="Times New Roman" w:cs="Times New Roman"/>
          <w:sz w:val="24"/>
          <w:szCs w:val="24"/>
        </w:rPr>
        <w:t xml:space="preserve">Overall, a </w:t>
      </w:r>
      <w:r w:rsidR="00812EDC" w:rsidRPr="0044339D">
        <w:rPr>
          <w:rFonts w:ascii="Times New Roman" w:hAnsi="Times New Roman" w:cs="Times New Roman"/>
          <w:sz w:val="24"/>
          <w:szCs w:val="24"/>
        </w:rPr>
        <w:t xml:space="preserve">plethora </w:t>
      </w:r>
      <w:r w:rsidR="007D475A" w:rsidRPr="0044339D">
        <w:rPr>
          <w:rFonts w:ascii="Times New Roman" w:hAnsi="Times New Roman" w:cs="Times New Roman"/>
          <w:sz w:val="24"/>
          <w:szCs w:val="24"/>
        </w:rPr>
        <w:t xml:space="preserve">of opportunities exists for members of the soil microbiome to enter </w:t>
      </w:r>
      <w:r w:rsidR="00812EDC" w:rsidRPr="0044339D">
        <w:rPr>
          <w:rFonts w:ascii="Times New Roman" w:hAnsi="Times New Roman" w:cs="Times New Roman"/>
          <w:sz w:val="24"/>
          <w:szCs w:val="24"/>
        </w:rPr>
        <w:t>and coloni</w:t>
      </w:r>
      <w:r w:rsidR="002A3ACE" w:rsidRPr="0044339D">
        <w:rPr>
          <w:rFonts w:ascii="Times New Roman" w:hAnsi="Times New Roman" w:cs="Times New Roman"/>
          <w:sz w:val="24"/>
          <w:szCs w:val="24"/>
        </w:rPr>
        <w:t>z</w:t>
      </w:r>
      <w:r w:rsidR="00812EDC" w:rsidRPr="0044339D">
        <w:rPr>
          <w:rFonts w:ascii="Times New Roman" w:hAnsi="Times New Roman" w:cs="Times New Roman"/>
          <w:sz w:val="24"/>
          <w:szCs w:val="24"/>
        </w:rPr>
        <w:t xml:space="preserve">e </w:t>
      </w:r>
      <w:r w:rsidR="007D475A" w:rsidRPr="0044339D">
        <w:rPr>
          <w:rFonts w:ascii="Times New Roman" w:hAnsi="Times New Roman" w:cs="Times New Roman"/>
          <w:sz w:val="24"/>
          <w:szCs w:val="24"/>
        </w:rPr>
        <w:t>plant root systems, spread within the plant, and even be disseminated to new environments and generations of plants by movement of pollen, seed, or other tissues.</w:t>
      </w:r>
    </w:p>
    <w:p w14:paraId="080E4C13" w14:textId="77777777" w:rsidR="007D475A" w:rsidRPr="0044339D" w:rsidRDefault="007D475A" w:rsidP="00D8619D">
      <w:pPr>
        <w:spacing w:before="80" w:line="480" w:lineRule="auto"/>
        <w:ind w:firstLine="567"/>
        <w:jc w:val="both"/>
        <w:rPr>
          <w:rFonts w:ascii="Times New Roman" w:hAnsi="Times New Roman" w:cs="Times New Roman"/>
          <w:sz w:val="24"/>
          <w:szCs w:val="24"/>
        </w:rPr>
      </w:pPr>
    </w:p>
    <w:p w14:paraId="53BC6476" w14:textId="6E319F37" w:rsidR="007D475A" w:rsidRPr="0044339D" w:rsidRDefault="003042A4" w:rsidP="00D8619D">
      <w:pPr>
        <w:spacing w:before="80" w:line="480" w:lineRule="auto"/>
        <w:jc w:val="both"/>
        <w:rPr>
          <w:rFonts w:ascii="Times New Roman" w:hAnsi="Times New Roman" w:cs="Times New Roman"/>
          <w:b/>
          <w:bCs/>
          <w:sz w:val="24"/>
          <w:szCs w:val="24"/>
        </w:rPr>
      </w:pPr>
      <w:r w:rsidRPr="0044339D">
        <w:rPr>
          <w:rFonts w:ascii="Times New Roman" w:hAnsi="Times New Roman" w:cs="Times New Roman"/>
          <w:b/>
          <w:bCs/>
          <w:sz w:val="24"/>
          <w:szCs w:val="24"/>
        </w:rPr>
        <w:t>Plant seeds as vehicles of microbiota transmission</w:t>
      </w:r>
    </w:p>
    <w:p w14:paraId="093FFF3A" w14:textId="4BB7EC38" w:rsidR="00986F11" w:rsidRPr="0044339D" w:rsidRDefault="004A3F9D" w:rsidP="00D8619D">
      <w:pPr>
        <w:spacing w:before="80" w:line="480" w:lineRule="auto"/>
        <w:ind w:firstLine="567"/>
        <w:jc w:val="both"/>
        <w:rPr>
          <w:rFonts w:ascii="Times New Roman" w:hAnsi="Times New Roman" w:cs="Times New Roman"/>
          <w:noProof/>
          <w:sz w:val="24"/>
          <w:szCs w:val="24"/>
        </w:rPr>
      </w:pPr>
      <w:r w:rsidRPr="0044339D">
        <w:rPr>
          <w:rFonts w:ascii="Times New Roman" w:hAnsi="Times New Roman" w:cs="Times New Roman"/>
          <w:sz w:val="24"/>
          <w:szCs w:val="24"/>
        </w:rPr>
        <w:t xml:space="preserve">Some endophytes colonize reproductive organs such as flowers, fruits, and seeds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10.3389/fmicb.2017.00011","ISSN":"1664-302X","author":[{"dropping-particle":"","family":"Mitter","given":"Birgit","non-dropping-particle":"","parse-names":false,"suffix":""},{"dropping-particle":"","family":"Pfaffenbichler","given":"Nikolaus","non-dropping-particle":"","parse-names":false,"suffix":""},{"dropping-particle":"","family":"Flavell","given":"Richard","non-dropping-particle":"","parse-names":false,"suffix":""},{"dropping-particle":"","family":"Compant","given":"Stéphane","non-dropping-particle":"","parse-names":false,"suffix":""},{"dropping-particle":"","family":"Antonielli","given":"Livio","non-dropping-particle":"","parse-names":false,"suffix":""},{"dropping-particle":"","family":"Petric","given":"Alexandra","non-dropping-particle":"","parse-names":false,"suffix":""},{"dropping-particle":"","family":"Berninger","given":"Teresa","non-dropping-particle":"","parse-names":false,"suffix":""},{"dropping-particle":"","family":"Naveed","given":"Muhammad","non-dropping-particle":"","parse-names":false,"suffix":""},{"dropping-particle":"","family":"Sheibani-Tezerji","given":"Raheleh","non-dropping-particle":"","parse-names":false,"suffix":""},{"dropping-particle":"","family":"Maltzahn","given":"Geoffrey","non-dropping-particle":"von","parse-names":false,"suffix":""},{"dropping-particle":"","family":"Sessitsch","given":"Angela","non-dropping-particle":"","parse-names":false,"suffix":""}],"container-title":"Frontiers in Microbiology","id":"ITEM-1","issued":{"date-parts":[["2017","1","23"]]},"title":"A New Approach to Modify Plant Microbiomes and Traits by Introducing Beneficial Bacteria at Flowering into Progeny Seeds","type":"article-journal","volume":"8"},"uris":["http://www.mendeley.com/documents/?uuid=7de5e977-e6e5-4d0d-945a-386f4e5e25d9"]},{"id":"ITEM-2","itemData":{"DOI":"10.1093/femsec/fiv074","ISSN":"1574-6941","author":[{"dropping-particle":"","family":"Glassner","given":"Hanoch","non-dropping-particle":"","parse-names":false,"suffix":""},{"dropping-particle":"","family":"Zchori-Fein","given":"Einat","non-dropping-particle":"","parse-names":false,"suffix":""},{"dropping-particle":"","family":"Compant","given":"Stéphane","non-dropping-particle":"","parse-names":false,"suffix":""},{"dropping-particle":"","family":"Sessitsch","given":"Angela","non-dropping-particle":"","parse-names":false,"suffix":""},{"dropping-particle":"","family":"Katzir","given":"Nurit","non-dropping-particle":"","parse-names":false,"suffix":""},{"dropping-particle":"","family":"Portnoy","given":"Vitaly","non-dropping-particle":"","parse-names":false,"suffix":""},{"dropping-particle":"","family":"Yaron","given":"Sima","non-dropping-particle":"","parse-names":false,"suffix":""}],"container-title":"FEMS Microbiology Ecology","editor":[{"dropping-particle":"","family":"Smalla","given":"Kornelia","non-dropping-particle":"","parse-names":false,"suffix":""}],"id":"ITEM-2","issue":"7","issued":{"date-parts":[["2015","7"]]},"page":"fiv074","title":"Characterization of endophytic bacteria from cucurbit fruits with potential benefits to agriculture in melons ( Cucumis melo L.)","type":"article-journal","volume":"91"},"uris":["http://www.mendeley.com/documents/?uuid=c378181d-3f91-428f-9f1d-e1938758db85"]}],"mendeley":{"formattedCitation":"(Glassner et al., 2015; Mitter et al., 2017)","manualFormatting":"(Glassner et al., 2015)","plainTextFormattedCitation":"(Glassner et al., 2015; Mitter et al., 2017)","previouslyFormattedCitation":"(Glassner et al., 2015; Mitter et al., 2017)"},"properties":{"noteIndex":0},"schema":"https://github.com/citation-style-language/schema/raw/master/csl-citation.json"}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205894">
        <w:rPr>
          <w:rFonts w:ascii="Times New Roman" w:hAnsi="Times New Roman" w:cs="Times New Roman"/>
          <w:noProof/>
          <w:sz w:val="24"/>
          <w:szCs w:val="24"/>
        </w:rPr>
        <w:t>20</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00F918B9">
        <w:rPr>
          <w:rFonts w:ascii="Times New Roman" w:hAnsi="Times New Roman" w:cs="Times New Roman"/>
          <w:sz w:val="24"/>
          <w:szCs w:val="24"/>
        </w:rPr>
        <w:t>the latter</w:t>
      </w:r>
      <w:r w:rsidRPr="0044339D">
        <w:rPr>
          <w:rFonts w:ascii="Times New Roman" w:hAnsi="Times New Roman" w:cs="Times New Roman"/>
          <w:sz w:val="24"/>
          <w:szCs w:val="24"/>
        </w:rPr>
        <w:t xml:space="preserve"> in particular, </w:t>
      </w:r>
      <w:r w:rsidR="00F918B9">
        <w:rPr>
          <w:rFonts w:ascii="Times New Roman" w:hAnsi="Times New Roman" w:cs="Times New Roman"/>
          <w:sz w:val="24"/>
          <w:szCs w:val="24"/>
        </w:rPr>
        <w:t>being</w:t>
      </w:r>
      <w:r w:rsidRPr="0044339D">
        <w:rPr>
          <w:rFonts w:ascii="Times New Roman" w:hAnsi="Times New Roman" w:cs="Times New Roman"/>
          <w:sz w:val="24"/>
          <w:szCs w:val="24"/>
        </w:rPr>
        <w:t xml:space="preserve"> increasingly recognized as habitat</w:t>
      </w:r>
      <w:r w:rsidR="00E87A2E">
        <w:rPr>
          <w:rFonts w:ascii="Times New Roman" w:hAnsi="Times New Roman" w:cs="Times New Roman"/>
          <w:sz w:val="24"/>
          <w:szCs w:val="24"/>
        </w:rPr>
        <w:t>s</w:t>
      </w:r>
      <w:r w:rsidRPr="0044339D">
        <w:rPr>
          <w:rFonts w:ascii="Times New Roman" w:hAnsi="Times New Roman" w:cs="Times New Roman"/>
          <w:sz w:val="24"/>
          <w:szCs w:val="24"/>
        </w:rPr>
        <w:t xml:space="preserve"> for functionally important microorganisms. </w:t>
      </w:r>
      <w:r w:rsidR="003578A8" w:rsidRPr="0044339D">
        <w:rPr>
          <w:rFonts w:ascii="Times New Roman" w:hAnsi="Times New Roman" w:cs="Times New Roman"/>
          <w:sz w:val="24"/>
          <w:szCs w:val="24"/>
        </w:rPr>
        <w:t>Microorganisms colonizing seeds and the spermosphere</w:t>
      </w:r>
      <w:r w:rsidR="00F918B9">
        <w:rPr>
          <w:rFonts w:ascii="Times New Roman" w:hAnsi="Times New Roman" w:cs="Times New Roman"/>
          <w:sz w:val="24"/>
          <w:szCs w:val="24"/>
        </w:rPr>
        <w:t>;</w:t>
      </w:r>
      <w:r w:rsidR="003578A8" w:rsidRPr="0044339D">
        <w:rPr>
          <w:rFonts w:ascii="Times New Roman" w:hAnsi="Times New Roman" w:cs="Times New Roman"/>
          <w:sz w:val="24"/>
          <w:szCs w:val="24"/>
        </w:rPr>
        <w:t xml:space="preserve"> i.e., the area around the germinating seed, can improve germination and increase seedling vigor</w:t>
      </w:r>
      <w:r w:rsidR="000C6664">
        <w:rPr>
          <w:rFonts w:ascii="Times New Roman" w:hAnsi="Times New Roman" w:cs="Times New Roman"/>
          <w:sz w:val="24"/>
          <w:szCs w:val="24"/>
        </w:rPr>
        <w:t>, but also</w:t>
      </w:r>
      <w:r w:rsidR="003578A8" w:rsidRPr="0044339D">
        <w:rPr>
          <w:rFonts w:ascii="Times New Roman" w:hAnsi="Times New Roman" w:cs="Times New Roman"/>
          <w:sz w:val="24"/>
          <w:szCs w:val="24"/>
        </w:rPr>
        <w:t xml:space="preserve"> protect seeds against rotting </w:t>
      </w:r>
      <w:r w:rsidR="000C6664">
        <w:rPr>
          <w:rFonts w:ascii="Times New Roman" w:hAnsi="Times New Roman" w:cs="Times New Roman"/>
          <w:sz w:val="24"/>
          <w:szCs w:val="24"/>
        </w:rPr>
        <w:t xml:space="preserve">or the emerging seedling against disease </w:t>
      </w:r>
      <w:r w:rsidR="003578A8" w:rsidRPr="0044339D">
        <w:rPr>
          <w:rFonts w:ascii="Times New Roman" w:hAnsi="Times New Roman" w:cs="Times New Roman"/>
          <w:sz w:val="24"/>
          <w:szCs w:val="24"/>
        </w:rPr>
        <w:t>(</w:t>
      </w:r>
      <w:r w:rsidR="00205894">
        <w:rPr>
          <w:rFonts w:ascii="Times New Roman" w:hAnsi="Times New Roman" w:cs="Times New Roman"/>
          <w:sz w:val="24"/>
          <w:szCs w:val="24"/>
        </w:rPr>
        <w:t>21-23</w:t>
      </w:r>
      <w:r w:rsidR="002E5A34">
        <w:rPr>
          <w:rFonts w:ascii="Times New Roman" w:hAnsi="Times New Roman" w:cs="Times New Roman"/>
          <w:sz w:val="24"/>
          <w:szCs w:val="24"/>
        </w:rPr>
        <w:t>)</w:t>
      </w:r>
      <w:r w:rsidR="005C22EA" w:rsidRPr="0044339D">
        <w:rPr>
          <w:rFonts w:ascii="Times New Roman" w:hAnsi="Times New Roman" w:cs="Times New Roman"/>
          <w:sz w:val="24"/>
          <w:szCs w:val="24"/>
        </w:rPr>
        <w:t>.</w:t>
      </w:r>
      <w:r w:rsidR="003578A8" w:rsidRPr="0044339D">
        <w:rPr>
          <w:rFonts w:ascii="Times New Roman" w:hAnsi="Times New Roman" w:cs="Times New Roman"/>
          <w:sz w:val="24"/>
          <w:szCs w:val="24"/>
        </w:rPr>
        <w:t xml:space="preserve"> </w:t>
      </w:r>
      <w:r w:rsidR="008E2F63" w:rsidRPr="0044339D">
        <w:rPr>
          <w:rFonts w:ascii="Times New Roman" w:hAnsi="Times New Roman" w:cs="Times New Roman"/>
          <w:sz w:val="24"/>
          <w:szCs w:val="24"/>
        </w:rPr>
        <w:t>S</w:t>
      </w:r>
      <w:r w:rsidR="003578A8" w:rsidRPr="0044339D">
        <w:rPr>
          <w:rFonts w:ascii="Times New Roman" w:hAnsi="Times New Roman" w:cs="Times New Roman"/>
          <w:sz w:val="24"/>
          <w:szCs w:val="24"/>
        </w:rPr>
        <w:t xml:space="preserve">eed </w:t>
      </w:r>
      <w:r w:rsidR="003F4D2F" w:rsidRPr="0044339D">
        <w:rPr>
          <w:rFonts w:ascii="Times New Roman" w:hAnsi="Times New Roman" w:cs="Times New Roman"/>
          <w:sz w:val="24"/>
          <w:szCs w:val="24"/>
        </w:rPr>
        <w:t xml:space="preserve">microorganisms </w:t>
      </w:r>
      <w:r w:rsidR="00B56D6B" w:rsidRPr="0044339D">
        <w:rPr>
          <w:rFonts w:ascii="Times New Roman" w:hAnsi="Times New Roman" w:cs="Times New Roman"/>
          <w:sz w:val="24"/>
          <w:szCs w:val="24"/>
        </w:rPr>
        <w:t xml:space="preserve">are </w:t>
      </w:r>
      <w:r w:rsidR="008E2F63" w:rsidRPr="0044339D">
        <w:rPr>
          <w:rFonts w:ascii="Times New Roman" w:hAnsi="Times New Roman" w:cs="Times New Roman"/>
          <w:sz w:val="24"/>
          <w:szCs w:val="24"/>
        </w:rPr>
        <w:t xml:space="preserve">to a great extent </w:t>
      </w:r>
      <w:r w:rsidR="00B56D6B" w:rsidRPr="0044339D">
        <w:rPr>
          <w:rFonts w:ascii="Times New Roman" w:hAnsi="Times New Roman" w:cs="Times New Roman"/>
          <w:sz w:val="24"/>
          <w:szCs w:val="24"/>
        </w:rPr>
        <w:t xml:space="preserve">horizontally </w:t>
      </w:r>
      <w:r w:rsidR="00A81BAF">
        <w:rPr>
          <w:rFonts w:ascii="Times New Roman" w:hAnsi="Times New Roman" w:cs="Times New Roman"/>
          <w:sz w:val="24"/>
          <w:szCs w:val="24"/>
        </w:rPr>
        <w:t>acquired</w:t>
      </w:r>
      <w:r w:rsidR="00A81BAF" w:rsidRPr="0044339D">
        <w:rPr>
          <w:rFonts w:ascii="Times New Roman" w:hAnsi="Times New Roman" w:cs="Times New Roman"/>
          <w:sz w:val="24"/>
          <w:szCs w:val="24"/>
        </w:rPr>
        <w:t xml:space="preserve"> </w:t>
      </w:r>
      <w:r w:rsidR="00B56D6B" w:rsidRPr="0044339D">
        <w:rPr>
          <w:rFonts w:ascii="Times New Roman" w:hAnsi="Times New Roman" w:cs="Times New Roman"/>
          <w:sz w:val="24"/>
          <w:szCs w:val="24"/>
        </w:rPr>
        <w:t xml:space="preserve">as many of them </w:t>
      </w:r>
      <w:r w:rsidR="003578A8" w:rsidRPr="0044339D">
        <w:rPr>
          <w:rFonts w:ascii="Times New Roman" w:hAnsi="Times New Roman" w:cs="Times New Roman"/>
          <w:sz w:val="24"/>
          <w:szCs w:val="24"/>
        </w:rPr>
        <w:t>derive from the soil environment (</w:t>
      </w:r>
      <w:r w:rsidR="00205894">
        <w:rPr>
          <w:rFonts w:ascii="Times New Roman" w:hAnsi="Times New Roman" w:cs="Times New Roman"/>
          <w:sz w:val="24"/>
          <w:szCs w:val="24"/>
        </w:rPr>
        <w:t>23, 24</w:t>
      </w:r>
      <w:r w:rsidR="002E5A34">
        <w:rPr>
          <w:rFonts w:ascii="Times New Roman" w:hAnsi="Times New Roman" w:cs="Times New Roman"/>
          <w:sz w:val="24"/>
          <w:szCs w:val="24"/>
        </w:rPr>
        <w:t>)</w:t>
      </w:r>
      <w:r w:rsidR="003C2008" w:rsidRPr="0044339D">
        <w:rPr>
          <w:rFonts w:ascii="Times New Roman" w:hAnsi="Times New Roman" w:cs="Times New Roman"/>
          <w:noProof/>
          <w:sz w:val="24"/>
          <w:szCs w:val="24"/>
        </w:rPr>
        <w:t>, where s</w:t>
      </w:r>
      <w:r w:rsidR="00B56D6B" w:rsidRPr="0044339D">
        <w:rPr>
          <w:rFonts w:ascii="Times New Roman" w:hAnsi="Times New Roman" w:cs="Times New Roman"/>
          <w:noProof/>
          <w:sz w:val="24"/>
          <w:szCs w:val="24"/>
        </w:rPr>
        <w:t>oil microorganisms colonize and then</w:t>
      </w:r>
      <w:r w:rsidR="00D533BE" w:rsidRPr="0044339D">
        <w:rPr>
          <w:rFonts w:ascii="Times New Roman" w:hAnsi="Times New Roman" w:cs="Times New Roman"/>
          <w:noProof/>
          <w:sz w:val="24"/>
          <w:szCs w:val="24"/>
        </w:rPr>
        <w:t xml:space="preserve"> enter roots and </w:t>
      </w:r>
      <w:r w:rsidR="00F918B9">
        <w:rPr>
          <w:rFonts w:ascii="Times New Roman" w:hAnsi="Times New Roman" w:cs="Times New Roman"/>
          <w:noProof/>
          <w:sz w:val="24"/>
          <w:szCs w:val="24"/>
        </w:rPr>
        <w:t xml:space="preserve">then </w:t>
      </w:r>
      <w:r w:rsidR="00D533BE" w:rsidRPr="0044339D">
        <w:rPr>
          <w:rFonts w:ascii="Times New Roman" w:hAnsi="Times New Roman" w:cs="Times New Roman"/>
          <w:noProof/>
          <w:sz w:val="24"/>
          <w:szCs w:val="24"/>
        </w:rPr>
        <w:t>systemically colonize plant</w:t>
      </w:r>
      <w:r w:rsidR="00F918B9">
        <w:rPr>
          <w:rFonts w:ascii="Times New Roman" w:hAnsi="Times New Roman" w:cs="Times New Roman"/>
          <w:noProof/>
          <w:sz w:val="24"/>
          <w:szCs w:val="24"/>
        </w:rPr>
        <w:t xml:space="preserve"> tissues</w:t>
      </w:r>
      <w:r w:rsidR="00D533BE" w:rsidRPr="0044339D">
        <w:rPr>
          <w:rFonts w:ascii="Times New Roman" w:hAnsi="Times New Roman" w:cs="Times New Roman"/>
          <w:noProof/>
          <w:sz w:val="24"/>
          <w:szCs w:val="24"/>
        </w:rPr>
        <w:t xml:space="preserve"> and seeds. </w:t>
      </w:r>
      <w:r w:rsidR="00F918B9">
        <w:rPr>
          <w:rFonts w:ascii="Times New Roman" w:hAnsi="Times New Roman" w:cs="Times New Roman"/>
          <w:noProof/>
          <w:sz w:val="24"/>
          <w:szCs w:val="24"/>
        </w:rPr>
        <w:t>In addition</w:t>
      </w:r>
      <w:r w:rsidR="00D533BE" w:rsidRPr="0044339D">
        <w:rPr>
          <w:rFonts w:ascii="Times New Roman" w:hAnsi="Times New Roman" w:cs="Times New Roman"/>
          <w:noProof/>
          <w:sz w:val="24"/>
          <w:szCs w:val="24"/>
        </w:rPr>
        <w:t xml:space="preserve">, microorganisms from alternative sources </w:t>
      </w:r>
      <w:r w:rsidR="003F4D2F" w:rsidRPr="0044339D">
        <w:rPr>
          <w:rFonts w:ascii="Times New Roman" w:hAnsi="Times New Roman" w:cs="Times New Roman"/>
          <w:noProof/>
          <w:sz w:val="24"/>
          <w:szCs w:val="24"/>
        </w:rPr>
        <w:t>(e.g., insects, air</w:t>
      </w:r>
      <w:r w:rsidR="00F918B9">
        <w:rPr>
          <w:rFonts w:ascii="Times New Roman" w:hAnsi="Times New Roman" w:cs="Times New Roman"/>
          <w:noProof/>
          <w:sz w:val="24"/>
          <w:szCs w:val="24"/>
        </w:rPr>
        <w:t xml:space="preserve">, rain – </w:t>
      </w:r>
      <w:r w:rsidR="00205894">
        <w:rPr>
          <w:rFonts w:ascii="Times New Roman" w:hAnsi="Times New Roman" w:cs="Times New Roman"/>
          <w:noProof/>
          <w:sz w:val="24"/>
          <w:szCs w:val="24"/>
        </w:rPr>
        <w:t>25, 25</w:t>
      </w:r>
      <w:r w:rsidR="003F4D2F" w:rsidRPr="0044339D">
        <w:rPr>
          <w:rFonts w:ascii="Times New Roman" w:hAnsi="Times New Roman" w:cs="Times New Roman"/>
          <w:noProof/>
          <w:sz w:val="24"/>
          <w:szCs w:val="24"/>
        </w:rPr>
        <w:t xml:space="preserve">) </w:t>
      </w:r>
      <w:r w:rsidR="00D533BE" w:rsidRPr="0044339D">
        <w:rPr>
          <w:rFonts w:ascii="Times New Roman" w:hAnsi="Times New Roman" w:cs="Times New Roman"/>
          <w:noProof/>
          <w:sz w:val="24"/>
          <w:szCs w:val="24"/>
        </w:rPr>
        <w:t xml:space="preserve">may colonize reproductive and disseminative plant organs by using stems, flowers or fruits </w:t>
      </w:r>
      <w:r w:rsidR="00B33EAA">
        <w:rPr>
          <w:rFonts w:ascii="Times New Roman" w:hAnsi="Times New Roman" w:cs="Times New Roman"/>
          <w:noProof/>
          <w:sz w:val="24"/>
          <w:szCs w:val="24"/>
        </w:rPr>
        <w:t xml:space="preserve">horizontally </w:t>
      </w:r>
      <w:r w:rsidR="00205894">
        <w:rPr>
          <w:rFonts w:ascii="Times New Roman" w:hAnsi="Times New Roman" w:cs="Times New Roman"/>
          <w:noProof/>
          <w:sz w:val="24"/>
          <w:szCs w:val="24"/>
        </w:rPr>
        <w:t>27-29</w:t>
      </w:r>
      <w:r w:rsidR="00345FC1">
        <w:rPr>
          <w:rFonts w:ascii="Times New Roman" w:hAnsi="Times New Roman" w:cs="Times New Roman"/>
          <w:noProof/>
          <w:sz w:val="24"/>
          <w:szCs w:val="24"/>
        </w:rPr>
        <w:t>)</w:t>
      </w:r>
      <w:r w:rsidR="00D533BE" w:rsidRPr="0044339D">
        <w:rPr>
          <w:rFonts w:ascii="Times New Roman" w:hAnsi="Times New Roman" w:cs="Times New Roman"/>
          <w:noProof/>
          <w:sz w:val="24"/>
          <w:szCs w:val="24"/>
        </w:rPr>
        <w:t xml:space="preserve">. </w:t>
      </w:r>
      <w:r w:rsidR="00990A39">
        <w:rPr>
          <w:rFonts w:ascii="Times New Roman" w:hAnsi="Times New Roman" w:cs="Times New Roman"/>
          <w:noProof/>
          <w:sz w:val="24"/>
          <w:szCs w:val="24"/>
        </w:rPr>
        <w:t xml:space="preserve">The colonization of </w:t>
      </w:r>
      <w:r w:rsidR="00990A39" w:rsidRPr="0044339D">
        <w:rPr>
          <w:rFonts w:ascii="Times New Roman" w:hAnsi="Times New Roman" w:cs="Times New Roman"/>
          <w:noProof/>
          <w:sz w:val="24"/>
          <w:szCs w:val="24"/>
        </w:rPr>
        <w:t xml:space="preserve">pollen grains by microorganisms may result in the </w:t>
      </w:r>
      <w:r w:rsidR="00990A39">
        <w:rPr>
          <w:rFonts w:ascii="Times New Roman" w:hAnsi="Times New Roman" w:cs="Times New Roman"/>
          <w:noProof/>
          <w:sz w:val="24"/>
          <w:szCs w:val="24"/>
        </w:rPr>
        <w:t xml:space="preserve">subsequent </w:t>
      </w:r>
      <w:r w:rsidR="00990A39" w:rsidRPr="0044339D">
        <w:rPr>
          <w:rFonts w:ascii="Times New Roman" w:hAnsi="Times New Roman" w:cs="Times New Roman"/>
          <w:noProof/>
          <w:sz w:val="24"/>
          <w:szCs w:val="24"/>
        </w:rPr>
        <w:t>colonization of the ovule and the seed after pollination</w:t>
      </w:r>
      <w:r w:rsidR="00D533BE" w:rsidRPr="0044339D">
        <w:rPr>
          <w:rFonts w:ascii="Times New Roman" w:hAnsi="Times New Roman" w:cs="Times New Roman"/>
          <w:noProof/>
          <w:sz w:val="24"/>
          <w:szCs w:val="24"/>
        </w:rPr>
        <w:t xml:space="preserve"> </w:t>
      </w:r>
      <w:r w:rsidR="00841466" w:rsidRPr="0044339D">
        <w:rPr>
          <w:rFonts w:ascii="Times New Roman" w:hAnsi="Times New Roman" w:cs="Times New Roman"/>
          <w:noProof/>
          <w:sz w:val="24"/>
          <w:szCs w:val="24"/>
        </w:rPr>
        <w:fldChar w:fldCharType="begin" w:fldLock="1"/>
      </w:r>
      <w:r w:rsidR="00E81DB6" w:rsidRPr="0044339D">
        <w:rPr>
          <w:rFonts w:ascii="Times New Roman" w:hAnsi="Times New Roman" w:cs="Times New Roman"/>
          <w:noProof/>
          <w:sz w:val="24"/>
          <w:szCs w:val="24"/>
        </w:rPr>
        <w:instrText>ADDIN CSL_CITATION {"citationItems":[{"id":"ITEM-1","itemData":{"author":[{"dropping-particle":"","family":"Agarwal, V. K., &amp; Sinclair","given":"J. B.","non-dropping-particle":"","parse-names":false,"suffix":""}],"container-title":"CRC Press","id":"ITEM-1","issued":{"date-parts":[["1996"]]},"title":"Principles of seed pathology","type":"book"},"uris":["http://www.mendeley.com/documents/?uuid=07274ef2-0d98-4068-ac09-13011d6a0fa4"]}],"mendeley":{"formattedCitation":"(Agarwal, V. K., &amp; Sinclair, 1996)","plainTextFormattedCitation":"(Agarwal, V. K., &amp; Sinclair, 1996)","previouslyFormattedCitation":"(Agarwal, V. K., &amp; Sinclair, 1996)"},"properties":{"noteIndex":0},"schema":"https://github.com/citation-style-language/schema/raw/master/csl-citation.json"}</w:instrText>
      </w:r>
      <w:r w:rsidR="00841466" w:rsidRPr="0044339D">
        <w:rPr>
          <w:rFonts w:ascii="Times New Roman" w:hAnsi="Times New Roman" w:cs="Times New Roman"/>
          <w:noProof/>
          <w:sz w:val="24"/>
          <w:szCs w:val="24"/>
        </w:rPr>
        <w:fldChar w:fldCharType="separate"/>
      </w:r>
      <w:r w:rsidR="00841466" w:rsidRPr="0044339D">
        <w:rPr>
          <w:rFonts w:ascii="Times New Roman" w:hAnsi="Times New Roman" w:cs="Times New Roman"/>
          <w:noProof/>
          <w:sz w:val="24"/>
          <w:szCs w:val="24"/>
        </w:rPr>
        <w:t>(</w:t>
      </w:r>
      <w:r w:rsidR="00205894">
        <w:rPr>
          <w:rFonts w:ascii="Times New Roman" w:hAnsi="Times New Roman" w:cs="Times New Roman"/>
          <w:noProof/>
          <w:sz w:val="24"/>
          <w:szCs w:val="24"/>
        </w:rPr>
        <w:t>30</w:t>
      </w:r>
      <w:r w:rsidR="00841466" w:rsidRPr="0044339D">
        <w:rPr>
          <w:rFonts w:ascii="Times New Roman" w:hAnsi="Times New Roman" w:cs="Times New Roman"/>
          <w:noProof/>
          <w:sz w:val="24"/>
          <w:szCs w:val="24"/>
        </w:rPr>
        <w:t>)</w:t>
      </w:r>
      <w:r w:rsidR="00841466" w:rsidRPr="0044339D">
        <w:rPr>
          <w:rFonts w:ascii="Times New Roman" w:hAnsi="Times New Roman" w:cs="Times New Roman"/>
          <w:noProof/>
          <w:sz w:val="24"/>
          <w:szCs w:val="24"/>
        </w:rPr>
        <w:fldChar w:fldCharType="end"/>
      </w:r>
      <w:r w:rsidR="00D533BE" w:rsidRPr="0044339D">
        <w:rPr>
          <w:rFonts w:ascii="Times New Roman" w:hAnsi="Times New Roman" w:cs="Times New Roman"/>
          <w:noProof/>
          <w:sz w:val="24"/>
          <w:szCs w:val="24"/>
        </w:rPr>
        <w:t xml:space="preserve">. </w:t>
      </w:r>
    </w:p>
    <w:p w14:paraId="29D01CF8" w14:textId="758B507D" w:rsidR="007D475A" w:rsidRPr="0044339D" w:rsidRDefault="00990A39"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noProof/>
          <w:sz w:val="24"/>
          <w:szCs w:val="24"/>
        </w:rPr>
        <w:lastRenderedPageBreak/>
        <w:t xml:space="preserve">The </w:t>
      </w:r>
      <w:r w:rsidR="00357DA7" w:rsidRPr="0044339D">
        <w:rPr>
          <w:rFonts w:ascii="Times New Roman" w:hAnsi="Times New Roman" w:cs="Times New Roman"/>
          <w:noProof/>
          <w:sz w:val="24"/>
          <w:szCs w:val="24"/>
        </w:rPr>
        <w:t xml:space="preserve">vertical transmission of seed microbiota has been increasingly identified as an important route for delivering microorganisms to the next </w:t>
      </w:r>
      <w:r w:rsidR="00E87A2E">
        <w:rPr>
          <w:rFonts w:ascii="Times New Roman" w:hAnsi="Times New Roman" w:cs="Times New Roman"/>
          <w:noProof/>
          <w:sz w:val="24"/>
          <w:szCs w:val="24"/>
        </w:rPr>
        <w:t>generation</w:t>
      </w:r>
      <w:r w:rsidR="00357DA7" w:rsidRPr="0044339D">
        <w:rPr>
          <w:rFonts w:ascii="Times New Roman" w:hAnsi="Times New Roman" w:cs="Times New Roman"/>
          <w:noProof/>
          <w:sz w:val="24"/>
          <w:szCs w:val="24"/>
        </w:rPr>
        <w:t xml:space="preserve"> plants, especially at early vegetation stages. </w:t>
      </w:r>
      <w:r>
        <w:rPr>
          <w:rFonts w:ascii="Times New Roman" w:hAnsi="Times New Roman" w:cs="Times New Roman"/>
          <w:noProof/>
          <w:sz w:val="24"/>
          <w:szCs w:val="24"/>
        </w:rPr>
        <w:t>W</w:t>
      </w:r>
      <w:r w:rsidR="00357DA7" w:rsidRPr="0044339D">
        <w:rPr>
          <w:rFonts w:ascii="Times New Roman" w:hAnsi="Times New Roman" w:cs="Times New Roman"/>
          <w:sz w:val="24"/>
          <w:szCs w:val="24"/>
        </w:rPr>
        <w:t>ell-known example</w:t>
      </w:r>
      <w:r>
        <w:rPr>
          <w:rFonts w:ascii="Times New Roman" w:hAnsi="Times New Roman" w:cs="Times New Roman"/>
          <w:sz w:val="24"/>
          <w:szCs w:val="24"/>
        </w:rPr>
        <w:t>s</w:t>
      </w:r>
      <w:r w:rsidR="00357DA7" w:rsidRPr="0044339D">
        <w:rPr>
          <w:rFonts w:ascii="Times New Roman" w:hAnsi="Times New Roman" w:cs="Times New Roman"/>
          <w:sz w:val="24"/>
          <w:szCs w:val="24"/>
        </w:rPr>
        <w:t xml:space="preserve"> of vertical transmission of plant endophytes are members of the fungal genus </w:t>
      </w:r>
      <w:r w:rsidR="00357DA7" w:rsidRPr="0044339D">
        <w:rPr>
          <w:rFonts w:ascii="Times New Roman" w:hAnsi="Times New Roman" w:cs="Times New Roman"/>
          <w:i/>
          <w:iCs/>
          <w:sz w:val="24"/>
          <w:szCs w:val="24"/>
        </w:rPr>
        <w:t>Epichloë</w:t>
      </w:r>
      <w:r w:rsidR="00357DA7" w:rsidRPr="0044339D">
        <w:rPr>
          <w:rFonts w:ascii="Times New Roman" w:hAnsi="Times New Roman" w:cs="Times New Roman"/>
          <w:sz w:val="24"/>
          <w:szCs w:val="24"/>
        </w:rPr>
        <w:t xml:space="preserve"> (</w:t>
      </w:r>
      <w:r w:rsidR="00357DA7" w:rsidRPr="0044339D">
        <w:rPr>
          <w:rFonts w:ascii="Times New Roman" w:hAnsi="Times New Roman" w:cs="Times New Roman"/>
          <w:i/>
          <w:iCs/>
          <w:sz w:val="24"/>
          <w:szCs w:val="24"/>
        </w:rPr>
        <w:t>Neotyphodium</w:t>
      </w:r>
      <w:r w:rsidR="00357DA7" w:rsidRPr="0044339D">
        <w:rPr>
          <w:rFonts w:ascii="Times New Roman" w:hAnsi="Times New Roman" w:cs="Times New Roman"/>
          <w:sz w:val="24"/>
          <w:szCs w:val="24"/>
        </w:rPr>
        <w:t xml:space="preserve"> for anamorphs) </w:t>
      </w:r>
      <w:r w:rsidR="00357DA7"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10.1098/rspb.2002.2006","ISSN":"0962-8452","author":[{"dropping-particle":"","family":"Saikkonen","given":"Kari","non-dropping-particle":"","parse-names":false,"suffix":""},{"dropping-particle":"","family":"Ion","given":"Diana","non-dropping-particle":"","parse-names":false,"suffix":""},{"dropping-particle":"","family":"Gyllenberg","given":"Mats","non-dropping-particle":"","parse-names":false,"suffix":""}],"container-title":"Proceedings of the Royal Society of London. Series B: Biological Sciences","id":"ITEM-1","issue":"1498","issued":{"date-parts":[["2002","7","7"]]},"page":"1397-1403","title":"The persistence of vertically transmitted fungi in grass metapopulations","type":"article-journal","volume":"269"},"uris":["http://www.mendeley.com/documents/?uuid=16e5f40b-7943-44c4-a076-9290353c4b61"]}],"mendeley":{"formattedCitation":"(Saikkonen et al., 2002)","plainTextFormattedCitation":"(Saikkonen et al., 2002)","previouslyFormattedCitation":"(Saikkonen et al., 2002)"},"properties":{"noteIndex":0},"schema":"https://github.com/citation-style-language/schema/raw/master/csl-citation.json"}</w:instrText>
      </w:r>
      <w:r w:rsidR="00357DA7"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205894">
        <w:rPr>
          <w:rFonts w:ascii="Times New Roman" w:hAnsi="Times New Roman" w:cs="Times New Roman"/>
          <w:noProof/>
          <w:sz w:val="24"/>
          <w:szCs w:val="24"/>
        </w:rPr>
        <w:t>31</w:t>
      </w:r>
      <w:r w:rsidR="009433D1" w:rsidRPr="0044339D">
        <w:rPr>
          <w:rFonts w:ascii="Times New Roman" w:hAnsi="Times New Roman" w:cs="Times New Roman"/>
          <w:noProof/>
          <w:sz w:val="24"/>
          <w:szCs w:val="24"/>
        </w:rPr>
        <w:t>)</w:t>
      </w:r>
      <w:r w:rsidR="00357DA7" w:rsidRPr="0044339D">
        <w:rPr>
          <w:rFonts w:ascii="Times New Roman" w:hAnsi="Times New Roman" w:cs="Times New Roman"/>
          <w:sz w:val="24"/>
          <w:szCs w:val="24"/>
        </w:rPr>
        <w:fldChar w:fldCharType="end"/>
      </w:r>
      <w:r w:rsidR="00357DA7" w:rsidRPr="0044339D">
        <w:rPr>
          <w:rFonts w:ascii="Times New Roman" w:hAnsi="Times New Roman" w:cs="Times New Roman"/>
          <w:sz w:val="24"/>
          <w:szCs w:val="24"/>
        </w:rPr>
        <w:t xml:space="preserve">. </w:t>
      </w:r>
      <w:r>
        <w:rPr>
          <w:rFonts w:ascii="Times New Roman" w:hAnsi="Times New Roman" w:cs="Times New Roman"/>
          <w:sz w:val="24"/>
          <w:szCs w:val="24"/>
        </w:rPr>
        <w:t>Similarly, the</w:t>
      </w:r>
      <w:r w:rsidR="001C20A4" w:rsidRPr="0044339D">
        <w:rPr>
          <w:rFonts w:ascii="Times New Roman" w:hAnsi="Times New Roman" w:cs="Times New Roman"/>
          <w:sz w:val="24"/>
          <w:szCs w:val="24"/>
        </w:rPr>
        <w:t xml:space="preserve"> vertical transmission or microbial inheritance of </w:t>
      </w:r>
      <w:r w:rsidR="00357DA7" w:rsidRPr="0044339D">
        <w:rPr>
          <w:rFonts w:ascii="Times New Roman" w:hAnsi="Times New Roman" w:cs="Times New Roman"/>
          <w:sz w:val="24"/>
          <w:szCs w:val="24"/>
        </w:rPr>
        <w:t xml:space="preserve">bacteria </w:t>
      </w:r>
      <w:r w:rsidR="003F4D2F" w:rsidRPr="0044339D">
        <w:rPr>
          <w:rFonts w:ascii="Times New Roman" w:hAnsi="Times New Roman" w:cs="Times New Roman"/>
          <w:sz w:val="24"/>
          <w:szCs w:val="24"/>
        </w:rPr>
        <w:t xml:space="preserve">has received </w:t>
      </w:r>
      <w:r>
        <w:rPr>
          <w:rFonts w:ascii="Times New Roman" w:hAnsi="Times New Roman" w:cs="Times New Roman"/>
          <w:sz w:val="24"/>
          <w:szCs w:val="24"/>
        </w:rPr>
        <w:t xml:space="preserve">considerable </w:t>
      </w:r>
      <w:r w:rsidR="003F4D2F" w:rsidRPr="0044339D">
        <w:rPr>
          <w:rFonts w:ascii="Times New Roman" w:hAnsi="Times New Roman" w:cs="Times New Roman"/>
          <w:sz w:val="24"/>
          <w:szCs w:val="24"/>
        </w:rPr>
        <w:t>attention</w:t>
      </w:r>
      <w:r w:rsidR="00357DA7" w:rsidRPr="0044339D">
        <w:rPr>
          <w:rFonts w:ascii="Times New Roman" w:hAnsi="Times New Roman" w:cs="Times New Roman"/>
          <w:sz w:val="24"/>
          <w:szCs w:val="24"/>
        </w:rPr>
        <w:t xml:space="preserve">. </w:t>
      </w:r>
      <w:r w:rsidR="00836B24" w:rsidRPr="0044339D">
        <w:rPr>
          <w:rFonts w:ascii="Times New Roman" w:hAnsi="Times New Roman" w:cs="Times New Roman"/>
          <w:sz w:val="24"/>
          <w:szCs w:val="24"/>
        </w:rPr>
        <w:fldChar w:fldCharType="begin" w:fldLock="1"/>
      </w:r>
      <w:r w:rsidR="00E81DB6" w:rsidRPr="0044339D">
        <w:rPr>
          <w:rFonts w:ascii="Times New Roman" w:hAnsi="Times New Roman" w:cs="Times New Roman"/>
          <w:sz w:val="24"/>
          <w:szCs w:val="24"/>
        </w:rPr>
        <w:instrText>ADDIN CSL_CITATION {"citationItems":[{"id":"ITEM-1","itemData":{"DOI":"10.1016/j.tim.2022.10.009","ISSN":"0966842X","author":[{"dropping-particle":"","family":"Abdelfattah","given":"Ahmed","non-dropping-particle":"","parse-names":false,"suffix":""},{"dropping-particle":"","family":"Tack","given":"Ayco J.M.","non-dropping-particle":"","parse-names":false,"suffix":""},{"dropping-particle":"","family":"Lobato","given":"Carolina","non-dropping-particle":"","parse-names":false,"suffix":""},{"dropping-particle":"","family":"Wassermann","given":"Birgit","non-dropping-particle":"","parse-names":false,"suffix":""},{"dropping-particle":"","family":"Berg","given":"Gabriele","non-dropping-particle":"","parse-names":false,"suffix":""}],"container-title":"Trends in Microbiology","id":"ITEM-1","issued":{"date-parts":[["2022","12"]]},"title":"From seed to seed: the role of microbial inheritance in the assembly of the plant microbiome","type":"article-journal"},"uris":["http://www.mendeley.com/documents/?uuid=fa931ede-928b-4c52-9f31-648b5c877d7c"]}],"mendeley":{"formattedCitation":"(Abdelfattah et al., 2022)","manualFormatting":"Abdelfattah et al. (2022)","plainTextFormattedCitation":"(Abdelfattah et al., 2022)","previouslyFormattedCitation":"(Abdelfattah et al., 2022)"},"properties":{"noteIndex":0},"schema":"https://github.com/citation-style-language/schema/raw/master/csl-citation.json"}</w:instrText>
      </w:r>
      <w:r w:rsidR="00836B24" w:rsidRPr="0044339D">
        <w:rPr>
          <w:rFonts w:ascii="Times New Roman" w:hAnsi="Times New Roman" w:cs="Times New Roman"/>
          <w:sz w:val="24"/>
          <w:szCs w:val="24"/>
        </w:rPr>
        <w:fldChar w:fldCharType="separate"/>
      </w:r>
      <w:r w:rsidR="00836B24" w:rsidRPr="0044339D">
        <w:rPr>
          <w:rFonts w:ascii="Times New Roman" w:hAnsi="Times New Roman" w:cs="Times New Roman"/>
          <w:noProof/>
          <w:sz w:val="24"/>
          <w:szCs w:val="24"/>
        </w:rPr>
        <w:t>Abdelfattah et al. (</w:t>
      </w:r>
      <w:r w:rsidR="00205894">
        <w:rPr>
          <w:rFonts w:ascii="Times New Roman" w:hAnsi="Times New Roman" w:cs="Times New Roman"/>
          <w:noProof/>
          <w:sz w:val="24"/>
          <w:szCs w:val="24"/>
        </w:rPr>
        <w:t>32</w:t>
      </w:r>
      <w:r w:rsidR="00836B24" w:rsidRPr="0044339D">
        <w:rPr>
          <w:rFonts w:ascii="Times New Roman" w:hAnsi="Times New Roman" w:cs="Times New Roman"/>
          <w:noProof/>
          <w:sz w:val="24"/>
          <w:szCs w:val="24"/>
        </w:rPr>
        <w:t>)</w:t>
      </w:r>
      <w:r w:rsidR="00836B24" w:rsidRPr="0044339D">
        <w:rPr>
          <w:rFonts w:ascii="Times New Roman" w:hAnsi="Times New Roman" w:cs="Times New Roman"/>
          <w:sz w:val="24"/>
          <w:szCs w:val="24"/>
        </w:rPr>
        <w:fldChar w:fldCharType="end"/>
      </w:r>
      <w:r w:rsidR="00357DA7" w:rsidRPr="0044339D">
        <w:rPr>
          <w:rFonts w:ascii="Times New Roman" w:hAnsi="Times New Roman" w:cs="Times New Roman"/>
          <w:sz w:val="24"/>
          <w:szCs w:val="24"/>
        </w:rPr>
        <w:t xml:space="preserve"> identified </w:t>
      </w:r>
      <w:r w:rsidR="006D0C34" w:rsidRPr="0044339D">
        <w:rPr>
          <w:rFonts w:ascii="Times New Roman" w:hAnsi="Times New Roman" w:cs="Times New Roman"/>
          <w:sz w:val="24"/>
          <w:szCs w:val="24"/>
        </w:rPr>
        <w:t>two consecutive</w:t>
      </w:r>
      <w:r w:rsidR="00357DA7" w:rsidRPr="0044339D">
        <w:rPr>
          <w:rFonts w:ascii="Times New Roman" w:hAnsi="Times New Roman" w:cs="Times New Roman"/>
          <w:sz w:val="24"/>
          <w:szCs w:val="24"/>
        </w:rPr>
        <w:t xml:space="preserve"> stages </w:t>
      </w:r>
      <w:r w:rsidR="006D0C34" w:rsidRPr="0044339D">
        <w:rPr>
          <w:rFonts w:ascii="Times New Roman" w:hAnsi="Times New Roman" w:cs="Times New Roman"/>
          <w:sz w:val="24"/>
          <w:szCs w:val="24"/>
        </w:rPr>
        <w:t>of vertical transmission – from parents to seeds and from seeds to seedlings.</w:t>
      </w:r>
      <w:r w:rsidR="00AC1FAD" w:rsidRPr="0044339D">
        <w:rPr>
          <w:rFonts w:ascii="Times New Roman" w:hAnsi="Times New Roman" w:cs="Times New Roman"/>
          <w:sz w:val="24"/>
          <w:szCs w:val="24"/>
        </w:rPr>
        <w:t xml:space="preserve"> The authors also define</w:t>
      </w:r>
      <w:r w:rsidR="00812EDC" w:rsidRPr="0044339D">
        <w:rPr>
          <w:rFonts w:ascii="Times New Roman" w:hAnsi="Times New Roman" w:cs="Times New Roman"/>
          <w:sz w:val="24"/>
          <w:szCs w:val="24"/>
        </w:rPr>
        <w:t>d</w:t>
      </w:r>
      <w:r w:rsidR="00AC1FAD" w:rsidRPr="0044339D">
        <w:rPr>
          <w:rFonts w:ascii="Times New Roman" w:hAnsi="Times New Roman" w:cs="Times New Roman"/>
          <w:sz w:val="24"/>
          <w:szCs w:val="24"/>
        </w:rPr>
        <w:t xml:space="preserve"> a third stage, i.e., the phase of seed dormancy, which requires </w:t>
      </w:r>
      <w:r>
        <w:rPr>
          <w:rFonts w:ascii="Times New Roman" w:hAnsi="Times New Roman" w:cs="Times New Roman"/>
          <w:sz w:val="24"/>
          <w:szCs w:val="24"/>
        </w:rPr>
        <w:t xml:space="preserve">that </w:t>
      </w:r>
      <w:r w:rsidR="00AC1FAD" w:rsidRPr="0044339D">
        <w:rPr>
          <w:rFonts w:ascii="Times New Roman" w:hAnsi="Times New Roman" w:cs="Times New Roman"/>
          <w:sz w:val="24"/>
          <w:szCs w:val="24"/>
        </w:rPr>
        <w:t xml:space="preserve">microorganisms are able to survive </w:t>
      </w:r>
      <w:r>
        <w:rPr>
          <w:rFonts w:ascii="Times New Roman" w:hAnsi="Times New Roman" w:cs="Times New Roman"/>
          <w:sz w:val="24"/>
          <w:szCs w:val="24"/>
        </w:rPr>
        <w:t>the</w:t>
      </w:r>
      <w:r w:rsidR="00AC1FAD" w:rsidRPr="0044339D">
        <w:rPr>
          <w:rFonts w:ascii="Times New Roman" w:hAnsi="Times New Roman" w:cs="Times New Roman"/>
          <w:sz w:val="24"/>
          <w:szCs w:val="24"/>
        </w:rPr>
        <w:t xml:space="preserve"> harsh conditions </w:t>
      </w:r>
      <w:r>
        <w:rPr>
          <w:rFonts w:ascii="Times New Roman" w:hAnsi="Times New Roman" w:cs="Times New Roman"/>
          <w:sz w:val="24"/>
          <w:szCs w:val="24"/>
        </w:rPr>
        <w:t>of limited</w:t>
      </w:r>
      <w:r w:rsidR="00AC1FAD" w:rsidRPr="0044339D">
        <w:rPr>
          <w:rFonts w:ascii="Times New Roman" w:hAnsi="Times New Roman" w:cs="Times New Roman"/>
          <w:sz w:val="24"/>
          <w:szCs w:val="24"/>
        </w:rPr>
        <w:t xml:space="preserve"> nutrient and water</w:t>
      </w:r>
      <w:r>
        <w:rPr>
          <w:rFonts w:ascii="Times New Roman" w:hAnsi="Times New Roman" w:cs="Times New Roman"/>
          <w:sz w:val="24"/>
          <w:szCs w:val="24"/>
        </w:rPr>
        <w:t xml:space="preserve"> availability</w:t>
      </w:r>
      <w:r w:rsidR="00AC1FAD" w:rsidRPr="0044339D">
        <w:rPr>
          <w:rFonts w:ascii="Times New Roman" w:hAnsi="Times New Roman" w:cs="Times New Roman"/>
          <w:sz w:val="24"/>
          <w:szCs w:val="24"/>
        </w:rPr>
        <w:t xml:space="preserve">. </w:t>
      </w:r>
      <w:r w:rsidR="008B017F" w:rsidRPr="0044339D">
        <w:rPr>
          <w:rFonts w:ascii="Times New Roman" w:hAnsi="Times New Roman" w:cs="Times New Roman"/>
          <w:sz w:val="24"/>
          <w:szCs w:val="24"/>
        </w:rPr>
        <w:t xml:space="preserve">Vertical transmission of seed microbiomes has been demonstrated in many different plant species including maize, rice, wheat, barley, sugarcane, soybean, tomato, </w:t>
      </w:r>
      <w:r>
        <w:rPr>
          <w:rFonts w:ascii="Times New Roman" w:hAnsi="Times New Roman" w:cs="Times New Roman"/>
          <w:sz w:val="24"/>
          <w:szCs w:val="24"/>
        </w:rPr>
        <w:t xml:space="preserve">and </w:t>
      </w:r>
      <w:r w:rsidR="008B017F" w:rsidRPr="0044339D">
        <w:rPr>
          <w:rFonts w:ascii="Times New Roman" w:hAnsi="Times New Roman" w:cs="Times New Roman"/>
          <w:sz w:val="24"/>
          <w:szCs w:val="24"/>
        </w:rPr>
        <w:t xml:space="preserve">oak as well as in model plants </w:t>
      </w:r>
      <w:r w:rsidR="00B336CA" w:rsidRPr="0044339D">
        <w:rPr>
          <w:rFonts w:ascii="Times New Roman" w:hAnsi="Times New Roman" w:cs="Times New Roman"/>
          <w:sz w:val="24"/>
          <w:szCs w:val="24"/>
        </w:rPr>
        <w:fldChar w:fldCharType="begin" w:fldLock="1"/>
      </w:r>
      <w:r w:rsidR="006504B2" w:rsidRPr="0044339D">
        <w:rPr>
          <w:rFonts w:ascii="Times New Roman" w:hAnsi="Times New Roman" w:cs="Times New Roman"/>
          <w:sz w:val="24"/>
          <w:szCs w:val="24"/>
        </w:rPr>
        <w:instrText>ADDIN CSL_CITATION {"citationItems":[{"id":"ITEM-1","itemData":{"DOI":"10.3389/fmicb.2021.737616","ISSN":"1664-302X","abstract":"Plant microbiomes play an important role in agricultural productivity, but there is still much to learn about their provenance, diversity, and organization. In order to study the role of vertical transmission in establishing the bacterial and fungal populations of juvenile plants, we used high-throughput sequencing to survey the microbiomes of seeds, spermospheres, rhizospheres, roots, and shoots of the monocot crops maize (B73), rice (Nipponbare), switchgrass (Alamo), Brachiaria decumbens , wheat, sugarcane, barley, and sorghum; the dicot crops tomato (Heinz 1706), coffee (Geisha), common bean (G19833), cassava, soybean, pea, and sunflower; and the model plants Arabidopsis thaliana (Columbia-0) and Brachypodium distachyon (Bd21). Unsterilized seeds were planted in either sterile sand or farm soil inside hermetically sealed jars, and after as much as 60 days of growth, DNA was extracted to allow for amplicon sequence-based profiling of the bacterial and fungal populations that developed. Seeds of most plants were dominated by Proteobacteria and Ascomycetes, with all containing operational taxonomic units (OTUs) belonging to Pantoea and Enterobacter . All spermospheres also contained DNA belonging to Pseudomonas , Bacillus , and Fusarium . Despite having only seeds as a source of inoculum, all plants grown on sterile sand in sealed jars nevertheless developed rhizospheres, endospheres, and phyllospheres dominated by shared Proteobacteria and diverse fungi. Compared to sterile sand-grown seedlings, growth on soil added new microbial diversity to the plant, especially to rhizospheres; however, all 63 seed-transmitted bacterial OTUs were still present, and the most abundant bacteria ( Pantoea , Enterobacter , Pseudomonas , Klebsiella , and Massilia ) were the same dominant seed-transmitted microbes observed in sterile sand-grown plants. While most plant mycobiome diversity was observed to come from soil, judging by read abundance, the dominant fungi ( Fusarium and Alternaria ) were also vertically transmitted. Seed-transmitted fungi and bacteria appear to make up the majority of juvenile crop plant microbial populations by abundance, and based on occupancy, there seems to be a pan-angiosperm seed-transmitted core bacterial microbiome. Further study of these seed-transmitted microbes will be important to understand their role in plant growth and health, as well as their fate during the plant life cycle and may lead to innovations for agricultural inoculant d…","author":[{"dropping-particle":"","family":"Johnston-Monje","given":"David","non-dropping-particle":"","parse-names":false,"suffix":""},{"dropping-particle":"","family":"Gutiérrez","given":"Janneth P.","non-dropping-particle":"","parse-names":false,"suffix":""},{"dropping-particle":"","family":"Lopez-Lavalle","given":"Luis Augusto Becerra","non-dropping-particle":"","parse-names":false,"suffix":""}],"container-title":"Frontiers in Microbiology","id":"ITEM-1","issued":{"date-parts":[["2021","10","22"]]},"title":"Seed-Transmitted Bacteria and Fungi Dominate Juvenile Plant Microbiomes","type":"article-journal","volume":"12"},"uris":["http://www.mendeley.com/documents/?uuid=86678c2b-8502-4c5c-a203-eb23f44014dc"]}],"mendeley":{"formattedCitation":"(Johnston-Monje et al., 2021)","manualFormatting":"(Johnston-Monje et al., 2021;","plainTextFormattedCitation":"(Johnston-Monje et al., 2021)","previouslyFormattedCitation":"(Johnston-Monje et al., 2021)"},"properties":{"noteIndex":0},"schema":"https://github.com/citation-style-language/schema/raw/master/csl-citation.json"}</w:instrText>
      </w:r>
      <w:r w:rsidR="00B336CA" w:rsidRPr="0044339D">
        <w:rPr>
          <w:rFonts w:ascii="Times New Roman" w:hAnsi="Times New Roman" w:cs="Times New Roman"/>
          <w:sz w:val="24"/>
          <w:szCs w:val="24"/>
        </w:rPr>
        <w:fldChar w:fldCharType="separate"/>
      </w:r>
      <w:r w:rsidR="00B336CA" w:rsidRPr="0044339D">
        <w:rPr>
          <w:rFonts w:ascii="Times New Roman" w:hAnsi="Times New Roman" w:cs="Times New Roman"/>
          <w:noProof/>
          <w:sz w:val="24"/>
          <w:szCs w:val="24"/>
        </w:rPr>
        <w:t>(</w:t>
      </w:r>
      <w:r w:rsidR="00205894">
        <w:rPr>
          <w:rFonts w:ascii="Times New Roman" w:hAnsi="Times New Roman" w:cs="Times New Roman"/>
          <w:noProof/>
          <w:sz w:val="24"/>
          <w:szCs w:val="24"/>
        </w:rPr>
        <w:t>11</w:t>
      </w:r>
      <w:r w:rsidR="002E5A34">
        <w:rPr>
          <w:rFonts w:ascii="Times New Roman" w:hAnsi="Times New Roman" w:cs="Times New Roman"/>
          <w:noProof/>
          <w:sz w:val="24"/>
          <w:szCs w:val="24"/>
        </w:rPr>
        <w:t xml:space="preserve">, </w:t>
      </w:r>
      <w:r w:rsidR="00205894">
        <w:rPr>
          <w:rFonts w:ascii="Times New Roman" w:hAnsi="Times New Roman" w:cs="Times New Roman"/>
          <w:noProof/>
          <w:sz w:val="24"/>
          <w:szCs w:val="24"/>
        </w:rPr>
        <w:t>24</w:t>
      </w:r>
      <w:r w:rsidR="002E5A34">
        <w:rPr>
          <w:rFonts w:ascii="Times New Roman" w:hAnsi="Times New Roman" w:cs="Times New Roman"/>
          <w:noProof/>
          <w:sz w:val="24"/>
          <w:szCs w:val="24"/>
        </w:rPr>
        <w:t xml:space="preserve">, </w:t>
      </w:r>
      <w:r w:rsidR="00205894">
        <w:rPr>
          <w:rFonts w:ascii="Times New Roman" w:hAnsi="Times New Roman" w:cs="Times New Roman"/>
          <w:noProof/>
          <w:sz w:val="24"/>
          <w:szCs w:val="24"/>
        </w:rPr>
        <w:t>25</w:t>
      </w:r>
      <w:r w:rsidR="002E5A34">
        <w:rPr>
          <w:rFonts w:ascii="Times New Roman" w:hAnsi="Times New Roman" w:cs="Times New Roman"/>
          <w:noProof/>
          <w:sz w:val="24"/>
          <w:szCs w:val="24"/>
        </w:rPr>
        <w:t xml:space="preserve">, </w:t>
      </w:r>
      <w:r w:rsidR="00205894">
        <w:rPr>
          <w:rFonts w:ascii="Times New Roman" w:hAnsi="Times New Roman" w:cs="Times New Roman"/>
          <w:noProof/>
          <w:sz w:val="24"/>
          <w:szCs w:val="24"/>
        </w:rPr>
        <w:t>33-35</w:t>
      </w:r>
      <w:r w:rsidR="002E5A34">
        <w:rPr>
          <w:rFonts w:ascii="Times New Roman" w:hAnsi="Times New Roman" w:cs="Times New Roman"/>
          <w:noProof/>
          <w:sz w:val="24"/>
          <w:szCs w:val="24"/>
        </w:rPr>
        <w:t>)</w:t>
      </w:r>
      <w:r w:rsidR="00B336CA" w:rsidRPr="0044339D">
        <w:rPr>
          <w:rFonts w:ascii="Times New Roman" w:hAnsi="Times New Roman" w:cs="Times New Roman"/>
          <w:sz w:val="24"/>
          <w:szCs w:val="24"/>
        </w:rPr>
        <w:fldChar w:fldCharType="end"/>
      </w:r>
      <w:r w:rsidR="008B017F" w:rsidRPr="0044339D">
        <w:rPr>
          <w:rFonts w:ascii="Times New Roman" w:hAnsi="Times New Roman" w:cs="Times New Roman"/>
          <w:sz w:val="24"/>
          <w:szCs w:val="24"/>
        </w:rPr>
        <w:t>.</w:t>
      </w:r>
      <w:r w:rsidR="00986F11" w:rsidRPr="0044339D">
        <w:rPr>
          <w:rFonts w:ascii="Times New Roman" w:hAnsi="Times New Roman" w:cs="Times New Roman"/>
          <w:sz w:val="24"/>
          <w:szCs w:val="24"/>
        </w:rPr>
        <w:t xml:space="preserve"> </w:t>
      </w:r>
      <w:r w:rsidR="00EC3886" w:rsidRPr="0044339D">
        <w:rPr>
          <w:rFonts w:ascii="Times New Roman" w:hAnsi="Times New Roman" w:cs="Times New Roman"/>
          <w:sz w:val="24"/>
          <w:szCs w:val="24"/>
        </w:rPr>
        <w:t xml:space="preserve">A survey of seed microbiomes and their transmission routes in several monocot and dicot plant species </w:t>
      </w:r>
      <w:r>
        <w:rPr>
          <w:rFonts w:ascii="Times New Roman" w:hAnsi="Times New Roman" w:cs="Times New Roman"/>
          <w:sz w:val="24"/>
          <w:szCs w:val="24"/>
        </w:rPr>
        <w:t>showed</w:t>
      </w:r>
      <w:r w:rsidR="00EC3886" w:rsidRPr="0044339D">
        <w:rPr>
          <w:rFonts w:ascii="Times New Roman" w:hAnsi="Times New Roman" w:cs="Times New Roman"/>
          <w:sz w:val="24"/>
          <w:szCs w:val="24"/>
        </w:rPr>
        <w:t xml:space="preserve"> that </w:t>
      </w:r>
      <w:r>
        <w:rPr>
          <w:rFonts w:ascii="Times New Roman" w:hAnsi="Times New Roman" w:cs="Times New Roman"/>
          <w:sz w:val="24"/>
          <w:szCs w:val="24"/>
        </w:rPr>
        <w:t>the bacterial family</w:t>
      </w:r>
      <w:r w:rsidR="00EC3886" w:rsidRPr="0044339D">
        <w:rPr>
          <w:rFonts w:ascii="Times New Roman" w:hAnsi="Times New Roman" w:cs="Times New Roman"/>
          <w:sz w:val="24"/>
          <w:szCs w:val="24"/>
        </w:rPr>
        <w:t xml:space="preserve"> </w:t>
      </w:r>
      <w:r w:rsidR="00EC3886" w:rsidRPr="0044339D">
        <w:rPr>
          <w:rFonts w:ascii="Times New Roman" w:hAnsi="Times New Roman" w:cs="Times New Roman"/>
          <w:i/>
          <w:iCs/>
          <w:sz w:val="24"/>
          <w:szCs w:val="24"/>
        </w:rPr>
        <w:t>Enterobacteriaceae</w:t>
      </w:r>
      <w:r w:rsidR="00EC3886" w:rsidRPr="0044339D">
        <w:rPr>
          <w:rFonts w:ascii="Times New Roman" w:hAnsi="Times New Roman" w:cs="Times New Roman"/>
          <w:sz w:val="24"/>
          <w:szCs w:val="24"/>
        </w:rPr>
        <w:t xml:space="preserve">, </w:t>
      </w:r>
      <w:r>
        <w:rPr>
          <w:rFonts w:ascii="Times New Roman" w:hAnsi="Times New Roman" w:cs="Times New Roman"/>
          <w:sz w:val="24"/>
          <w:szCs w:val="24"/>
        </w:rPr>
        <w:t>particularly</w:t>
      </w:r>
      <w:r w:rsidR="00812EDC" w:rsidRPr="0044339D">
        <w:rPr>
          <w:rFonts w:ascii="Times New Roman" w:hAnsi="Times New Roman" w:cs="Times New Roman"/>
          <w:sz w:val="24"/>
          <w:szCs w:val="24"/>
        </w:rPr>
        <w:t xml:space="preserve"> members of </w:t>
      </w:r>
      <w:r w:rsidR="003F4D2F" w:rsidRPr="0044339D">
        <w:rPr>
          <w:rFonts w:ascii="Times New Roman" w:hAnsi="Times New Roman" w:cs="Times New Roman"/>
          <w:sz w:val="24"/>
          <w:szCs w:val="24"/>
        </w:rPr>
        <w:t xml:space="preserve">the </w:t>
      </w:r>
      <w:r w:rsidR="00812EDC" w:rsidRPr="0044339D">
        <w:rPr>
          <w:rFonts w:ascii="Times New Roman" w:hAnsi="Times New Roman" w:cs="Times New Roman"/>
          <w:sz w:val="24"/>
          <w:szCs w:val="24"/>
        </w:rPr>
        <w:t>genera</w:t>
      </w:r>
      <w:r w:rsidR="00EC3886" w:rsidRPr="0044339D">
        <w:rPr>
          <w:rFonts w:ascii="Times New Roman" w:hAnsi="Times New Roman" w:cs="Times New Roman"/>
          <w:sz w:val="24"/>
          <w:szCs w:val="24"/>
        </w:rPr>
        <w:t xml:space="preserve"> </w:t>
      </w:r>
      <w:r w:rsidR="00EC3886" w:rsidRPr="0044339D">
        <w:rPr>
          <w:rFonts w:ascii="Times New Roman" w:hAnsi="Times New Roman" w:cs="Times New Roman"/>
          <w:i/>
          <w:iCs/>
          <w:sz w:val="24"/>
          <w:szCs w:val="24"/>
        </w:rPr>
        <w:t>Pantoea, Enterobacter, Klebsiella</w:t>
      </w:r>
      <w:r w:rsidR="00EC3886" w:rsidRPr="0044339D">
        <w:rPr>
          <w:rFonts w:ascii="Times New Roman" w:hAnsi="Times New Roman" w:cs="Times New Roman"/>
          <w:sz w:val="24"/>
          <w:szCs w:val="24"/>
        </w:rPr>
        <w:t xml:space="preserve">, and </w:t>
      </w:r>
      <w:r w:rsidR="00EC3886" w:rsidRPr="0044339D">
        <w:rPr>
          <w:rFonts w:ascii="Times New Roman" w:hAnsi="Times New Roman" w:cs="Times New Roman"/>
          <w:i/>
          <w:iCs/>
          <w:sz w:val="24"/>
          <w:szCs w:val="24"/>
        </w:rPr>
        <w:t>Massilia</w:t>
      </w:r>
      <w:r w:rsidR="00EC3886" w:rsidRPr="0044339D">
        <w:rPr>
          <w:rFonts w:ascii="Times New Roman" w:hAnsi="Times New Roman" w:cs="Times New Roman"/>
          <w:sz w:val="24"/>
          <w:szCs w:val="24"/>
        </w:rPr>
        <w:t xml:space="preserve">, </w:t>
      </w:r>
      <w:r w:rsidR="001C20A4" w:rsidRPr="0044339D">
        <w:rPr>
          <w:rFonts w:ascii="Times New Roman" w:hAnsi="Times New Roman" w:cs="Times New Roman"/>
          <w:sz w:val="24"/>
          <w:szCs w:val="24"/>
        </w:rPr>
        <w:t>are</w:t>
      </w:r>
      <w:r w:rsidR="00EC3886" w:rsidRPr="0044339D">
        <w:rPr>
          <w:rFonts w:ascii="Times New Roman" w:hAnsi="Times New Roman" w:cs="Times New Roman"/>
          <w:sz w:val="24"/>
          <w:szCs w:val="24"/>
        </w:rPr>
        <w:t xml:space="preserve"> vertically transmitted </w:t>
      </w:r>
      <w:r w:rsidR="00EC3886"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{"citationItems":[{"id":"ITEM-1","itemData":{"DOI":"10.3389/fmicb.2021.737616","ISSN":"1664-302X","abstract":"Plant microbiomes play an important role in agricultural productivity, but there is still much to learn about their provenance, diversity, and organization. In order to study the role of vertical transmission in establishing the bacterial and fungal populations of juvenile plants, we used high-throughput sequencing to survey the microbiomes of seeds, spermospheres, rhizospheres, roots, and shoots of the monocot crops maize (B73), rice (Nipponbare), switchgrass (Alamo), Brachiaria decumbens , wheat, sugarcane, barley, and sorghum; the dicot crops tomato (Heinz 1706), coffee (Geisha), common bean (G19833), cassava, soybean, pea, and sunflower; and the model plants Arabidopsis thaliana (Columbia-0) and Brachypodium distachyon (Bd21). Unsterilized seeds were planted in either sterile sand or farm soil inside hermetically sealed jars, and after as much as 60 days of growth, DNA was extracted to allow for amplicon sequence-based profiling of the bacterial and fungal populations that developed. Seeds of most plants were dominated by Proteobacteria and Ascomycetes, with all containing operational taxonomic units (OTUs) belonging to Pantoea and Enterobacter . All spermospheres also contained DNA belonging to Pseudomonas , Bacillus , and Fusarium . Despite having only seeds as a source of inoculum, all plants grown on sterile sand in sealed jars nevertheless developed rhizospheres, endospheres, and phyllospheres dominated by shared Proteobacteria and diverse fungi. Compared to sterile sand-grown seedlings, growth on soil added new microbial diversity to the plant, especially to rhizospheres; however, all 63 seed-transmitted bacterial OTUs were still present, and the most abundant bacteria ( Pantoea , Enterobacter , Pseudomonas , Klebsiella , and Massilia ) were the same dominant seed-transmitted microbes observed in sterile sand-grown plants. While most plant mycobiome diversity was observed to come from soil, judging by read abundance, the dominant fungi ( Fusarium and Alternaria ) were also vertically transmitted. Seed-transmitted fungi and bacteria appear to make up the majority of juvenile crop plant microbial populations by abundance, and based on occupancy, there seems to be a pan-angiosperm seed-transmitted core bacterial microbiome. Further study of these seed-transmitted microbes will be important to understand their role in plant growth and health, as well as their fate during the plant life cycle and may lead to innovations for agricultural inoculant d…","author":[{"dropping-particle":"","family":"Johnston-Monje","given":"David","non-dropping-particle":"","parse-names":false,"suffix":""},{"dropping-particle":"","family":"Gutiérrez","given":"Janneth P.","non-dropping-particle":"","parse-names":false,"suffix":""},{"dropping-particle":"","family":"Lopez-Lavalle","given":"Luis Augusto Becerra","non-dropping-particle":"","parse-names":false,"suffix":""}],"container-title":"Frontiers in Microbiology","id":"ITEM-1","issued":{"date-parts":[["2021","10","22"]]},"title":"Seed-Transmitted Bacteria and Fungi Dominate Juvenile Plant Microbiomes","type":"article-journal","volume":"12"},"uris":["http://www.mendeley.com/documents/?uuid=86678c2b-8502-4c5c-a203-eb23f44014dc"]}],"mendeley":{"formattedCitation":"(Johnston-Monje et al., 2021)","plainTextFormattedCitation":"(Johnston-Monje et al., 2021)","previouslyFormattedCitation":"(Johnston-Monje et al., 2021)"},"properties":{"noteIndex":0},"schema":"https://github.com/citation-style-language/schema/raw/master/csl-citation.json"}</w:instrText>
      </w:r>
      <w:r w:rsidR="00EC3886"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205894">
        <w:rPr>
          <w:rFonts w:ascii="Times New Roman" w:hAnsi="Times New Roman" w:cs="Times New Roman"/>
          <w:noProof/>
          <w:sz w:val="24"/>
          <w:szCs w:val="24"/>
        </w:rPr>
        <w:t>13, 24</w:t>
      </w:r>
      <w:r w:rsidR="009433D1" w:rsidRPr="0044339D">
        <w:rPr>
          <w:rFonts w:ascii="Times New Roman" w:hAnsi="Times New Roman" w:cs="Times New Roman"/>
          <w:noProof/>
          <w:sz w:val="24"/>
          <w:szCs w:val="24"/>
        </w:rPr>
        <w:t>)</w:t>
      </w:r>
      <w:r w:rsidR="00EC3886" w:rsidRPr="0044339D">
        <w:rPr>
          <w:rFonts w:ascii="Times New Roman" w:hAnsi="Times New Roman" w:cs="Times New Roman"/>
          <w:sz w:val="24"/>
          <w:szCs w:val="24"/>
        </w:rPr>
        <w:fldChar w:fldCharType="end"/>
      </w:r>
      <w:r w:rsidR="00EC3886" w:rsidRPr="0044339D">
        <w:rPr>
          <w:rFonts w:ascii="Times New Roman" w:hAnsi="Times New Roman" w:cs="Times New Roman"/>
          <w:sz w:val="24"/>
          <w:szCs w:val="24"/>
        </w:rPr>
        <w:t xml:space="preserve">. </w:t>
      </w:r>
      <w:r w:rsidR="00076F2E">
        <w:rPr>
          <w:rFonts w:ascii="Times New Roman" w:hAnsi="Times New Roman" w:cs="Times New Roman"/>
          <w:sz w:val="24"/>
          <w:szCs w:val="24"/>
        </w:rPr>
        <w:t xml:space="preserve">However, it was shown that pathogenic </w:t>
      </w:r>
      <w:r w:rsidR="00076F2E" w:rsidRPr="00021742">
        <w:rPr>
          <w:rFonts w:ascii="Times New Roman" w:hAnsi="Times New Roman" w:cs="Times New Roman"/>
          <w:i/>
          <w:iCs/>
          <w:sz w:val="24"/>
          <w:szCs w:val="24"/>
        </w:rPr>
        <w:t>E. coli</w:t>
      </w:r>
      <w:r w:rsidR="00076F2E">
        <w:rPr>
          <w:rFonts w:ascii="Times New Roman" w:hAnsi="Times New Roman" w:cs="Times New Roman"/>
          <w:sz w:val="24"/>
          <w:szCs w:val="24"/>
        </w:rPr>
        <w:t xml:space="preserve"> was not able to penetrate seed embryonic tissue, neither via the parental vascular tissue, nor via the flower receptacle (</w:t>
      </w:r>
      <w:r w:rsidR="00205894">
        <w:rPr>
          <w:rFonts w:ascii="Times New Roman" w:hAnsi="Times New Roman" w:cs="Times New Roman"/>
          <w:sz w:val="24"/>
          <w:szCs w:val="24"/>
        </w:rPr>
        <w:t>36</w:t>
      </w:r>
      <w:r w:rsidR="00076F2E">
        <w:rPr>
          <w:rFonts w:ascii="Times New Roman" w:hAnsi="Times New Roman" w:cs="Times New Roman"/>
          <w:sz w:val="24"/>
          <w:szCs w:val="24"/>
        </w:rPr>
        <w:t xml:space="preserve">). </w:t>
      </w:r>
      <w:r w:rsidR="00EC3886" w:rsidRPr="0044339D">
        <w:rPr>
          <w:rFonts w:ascii="Times New Roman" w:hAnsi="Times New Roman" w:cs="Times New Roman"/>
          <w:sz w:val="24"/>
          <w:szCs w:val="24"/>
        </w:rPr>
        <w:t>Among fungal endophytes,</w:t>
      </w:r>
      <w:r w:rsidR="00907262" w:rsidRPr="0044339D">
        <w:rPr>
          <w:rFonts w:ascii="Times New Roman" w:hAnsi="Times New Roman" w:cs="Times New Roman"/>
          <w:sz w:val="24"/>
          <w:szCs w:val="24"/>
        </w:rPr>
        <w:t xml:space="preserve"> non-pathogenic</w:t>
      </w:r>
      <w:r w:rsidR="00EC3886" w:rsidRPr="0044339D">
        <w:rPr>
          <w:rFonts w:ascii="Times New Roman" w:hAnsi="Times New Roman" w:cs="Times New Roman"/>
          <w:sz w:val="24"/>
          <w:szCs w:val="24"/>
        </w:rPr>
        <w:t xml:space="preserve"> </w:t>
      </w:r>
      <w:r w:rsidR="00EC3886" w:rsidRPr="0044339D">
        <w:rPr>
          <w:rFonts w:ascii="Times New Roman" w:hAnsi="Times New Roman" w:cs="Times New Roman"/>
          <w:i/>
          <w:iCs/>
          <w:sz w:val="24"/>
          <w:szCs w:val="24"/>
        </w:rPr>
        <w:t>Fusarium</w:t>
      </w:r>
      <w:r w:rsidR="00EC3886" w:rsidRPr="0044339D">
        <w:rPr>
          <w:rFonts w:ascii="Times New Roman" w:hAnsi="Times New Roman" w:cs="Times New Roman"/>
          <w:sz w:val="24"/>
          <w:szCs w:val="24"/>
        </w:rPr>
        <w:t xml:space="preserve"> and </w:t>
      </w:r>
      <w:r w:rsidR="00EC3886" w:rsidRPr="0044339D">
        <w:rPr>
          <w:rFonts w:ascii="Times New Roman" w:hAnsi="Times New Roman" w:cs="Times New Roman"/>
          <w:i/>
          <w:iCs/>
          <w:sz w:val="24"/>
          <w:szCs w:val="24"/>
        </w:rPr>
        <w:t>Alternaria</w:t>
      </w:r>
      <w:r w:rsidR="00EC3886" w:rsidRPr="0044339D">
        <w:rPr>
          <w:rFonts w:ascii="Times New Roman" w:hAnsi="Times New Roman" w:cs="Times New Roman"/>
          <w:sz w:val="24"/>
          <w:szCs w:val="24"/>
        </w:rPr>
        <w:t xml:space="preserve"> were </w:t>
      </w:r>
      <w:r>
        <w:rPr>
          <w:rFonts w:ascii="Times New Roman" w:hAnsi="Times New Roman" w:cs="Times New Roman"/>
          <w:sz w:val="24"/>
          <w:szCs w:val="24"/>
        </w:rPr>
        <w:t>commonly</w:t>
      </w:r>
      <w:r w:rsidR="00EC3886" w:rsidRPr="0044339D">
        <w:rPr>
          <w:rFonts w:ascii="Times New Roman" w:hAnsi="Times New Roman" w:cs="Times New Roman"/>
          <w:sz w:val="24"/>
          <w:szCs w:val="24"/>
        </w:rPr>
        <w:t xml:space="preserve"> vertically transmitted.</w:t>
      </w:r>
      <w:r w:rsidR="00986F11" w:rsidRPr="0044339D">
        <w:rPr>
          <w:rFonts w:ascii="Times New Roman" w:hAnsi="Times New Roman" w:cs="Times New Roman"/>
          <w:sz w:val="24"/>
          <w:szCs w:val="24"/>
        </w:rPr>
        <w:t xml:space="preserve"> Seeds may be widely dispersed (e.g., by wind, water</w:t>
      </w:r>
      <w:r w:rsidR="000A68A1" w:rsidRPr="0044339D">
        <w:rPr>
          <w:rFonts w:ascii="Times New Roman" w:hAnsi="Times New Roman" w:cs="Times New Roman"/>
          <w:sz w:val="24"/>
          <w:szCs w:val="24"/>
        </w:rPr>
        <w:t>,</w:t>
      </w:r>
      <w:r w:rsidR="00986F11" w:rsidRPr="0044339D">
        <w:rPr>
          <w:rFonts w:ascii="Times New Roman" w:hAnsi="Times New Roman" w:cs="Times New Roman"/>
          <w:sz w:val="24"/>
          <w:szCs w:val="24"/>
        </w:rPr>
        <w:t xml:space="preserve"> or animals) in nature and are much more widely disseminated in the frame of agricultural systems going hand in hand with a wide dissemination of seed-borne microbiomes.</w:t>
      </w:r>
    </w:p>
    <w:p w14:paraId="08E3CA8E" w14:textId="2005912C" w:rsidR="00781693" w:rsidRPr="0044339D" w:rsidRDefault="00EC3886"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 </w:t>
      </w:r>
    </w:p>
    <w:p w14:paraId="7D78E26E" w14:textId="67114C39" w:rsidR="00781693" w:rsidRPr="0044339D" w:rsidRDefault="00781693" w:rsidP="00D8619D">
      <w:pPr>
        <w:spacing w:before="80" w:line="480" w:lineRule="auto"/>
        <w:jc w:val="both"/>
        <w:rPr>
          <w:rFonts w:ascii="Times New Roman" w:hAnsi="Times New Roman" w:cs="Times New Roman"/>
          <w:b/>
          <w:bCs/>
          <w:sz w:val="24"/>
          <w:szCs w:val="24"/>
        </w:rPr>
      </w:pPr>
      <w:bookmarkStart w:id="2" w:name="_Hlk118107021"/>
      <w:r w:rsidRPr="0044339D">
        <w:rPr>
          <w:rFonts w:ascii="Times New Roman" w:hAnsi="Times New Roman" w:cs="Times New Roman"/>
          <w:b/>
          <w:bCs/>
          <w:sz w:val="24"/>
          <w:szCs w:val="24"/>
        </w:rPr>
        <w:t>The plant phyllosphere and exchange of air</w:t>
      </w:r>
      <w:r w:rsidR="00945225">
        <w:rPr>
          <w:rFonts w:ascii="Times New Roman" w:hAnsi="Times New Roman" w:cs="Times New Roman"/>
          <w:b/>
          <w:bCs/>
          <w:sz w:val="24"/>
          <w:szCs w:val="24"/>
        </w:rPr>
        <w:t>borne</w:t>
      </w:r>
      <w:r w:rsidRPr="0044339D">
        <w:rPr>
          <w:rFonts w:ascii="Times New Roman" w:hAnsi="Times New Roman" w:cs="Times New Roman"/>
          <w:b/>
          <w:bCs/>
          <w:sz w:val="24"/>
          <w:szCs w:val="24"/>
        </w:rPr>
        <w:t xml:space="preserve"> microbiota </w:t>
      </w:r>
    </w:p>
    <w:bookmarkEnd w:id="2"/>
    <w:p w14:paraId="2193859B" w14:textId="6ED570F2" w:rsidR="00781693" w:rsidRPr="0044339D" w:rsidRDefault="00781693"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The phyllosphere refers to the plant leaf as a microbiome habitat. The phyllosphere is an open system which is exposed to, and thereby connected with, the surrounding environment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{"citationItems":[{"id":"ITEM-1","itemData":{"DOI":"10.1128/AEM.00610-16","ISSN":"0099-2240","abstract":"Given that epiphytic microbes are often found in large population sizes on plants, we tested the hypothesis that plants are quantitatively important local sources of airborne microorganisms. The abundance of microbial communities, determined by quantifying bacterial 16S RNA genes and the fungal internal transcribed spacer (ITS) region, in air collected directly above vegetation was 2- to 10-fold higher than that in air collected simultaneously in an adjacent nonvegetated area 50 m upwind. Nonmetric multidimensional scaling revealed that the composition of airborne bacteria in upwind air samples grouped separately from that of downwind air samples, while communities on plants and downwind air could not be distinguished. In contrast, fungal taxa in air samples were more similar to each other than to the fungal epiphytes. A source-tracking algorithm revealed that up to 50% of airborne bacteria in downwind air samples were presumably of local plant origin. The difference in the proportional abundances of a given operational taxonomic unit (OTU) between downwind and upwind air when regressed against the proportional representation of this OTU on the plant yielded a positive slope for both bacteria and fungi, indicating that those taxa that were most abundant on plants proportionally contributed more to downwind air. Epiphytic fungi were less of a determinant of the microbiological distinctiveness of downwind air and upwind air than epiphytic bacteria. Emigration of epiphytic bacteria and, to a lesser extent, fungi, from plants can thus influence the microbial composition of nearby air, a finding that has important implications for surrounding ecosystems, including the built environment into which outdoor air can penetrate.","author":[{"dropping-particle":"","family":"Lymperopoulou","given":"Despoina S.","non-dropping-particle":"","parse-names":false,"suffix":""},{"dropping-particle":"","family":"Adams","given":"Rachel I.","non-dropping-particle":"","parse-names":false,"suffix":""},{"dropping-particle":"","family":"Lindow","given":"Steven E.","non-dropping-particle":"","parse-names":false,"suffix":""}],"container-title":"Applied and Environmental Microbiology","editor":[{"dropping-particle":"","family":"Löffler","given":"F. E.","non-dropping-particle":"","parse-names":false,"suffix":""}],"id":"ITEM-1","issue":"13","issued":{"date-parts":[["2016","7"]]},"page":"3822-3833","title":"Contribution of Vegetation to the Microbial Composition of Nearby Outdoor Air","type":"article-journal","volume":"82"},"uris":["http://www.mendeley.com/documents/?uuid=4540b934-19c3-4625-abdd-3a218698242a"]}],"mendeley":{"formattedCitation":"(Lymperopoulou et al., 2016)","plainTextFormattedCitation":"(Lymperopoulou et al., 2016)","previouslyFormattedCitation":"(Lymperopoulou et al., 2016)"},"properties":{"noteIndex":0},"schema":"https://github.com/citation-style-language/schema/raw/master/csl-citation.json"}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205894">
        <w:rPr>
          <w:rFonts w:ascii="Times New Roman" w:hAnsi="Times New Roman" w:cs="Times New Roman"/>
          <w:noProof/>
          <w:sz w:val="24"/>
          <w:szCs w:val="24"/>
        </w:rPr>
        <w:t>37</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As such, </w:t>
      </w:r>
      <w:r w:rsidR="00C346ED" w:rsidRPr="0044339D">
        <w:rPr>
          <w:rFonts w:ascii="Times New Roman" w:hAnsi="Times New Roman" w:cs="Times New Roman"/>
          <w:sz w:val="24"/>
          <w:szCs w:val="24"/>
        </w:rPr>
        <w:t xml:space="preserve">microbial </w:t>
      </w:r>
      <w:r w:rsidRPr="0044339D">
        <w:rPr>
          <w:rFonts w:ascii="Times New Roman" w:hAnsi="Times New Roman" w:cs="Times New Roman"/>
          <w:sz w:val="24"/>
          <w:szCs w:val="24"/>
        </w:rPr>
        <w:t xml:space="preserve">immigration to the phyllosphere can originate from multiple sources, </w:t>
      </w:r>
      <w:r w:rsidRPr="0044339D">
        <w:rPr>
          <w:rFonts w:ascii="Times New Roman" w:hAnsi="Times New Roman" w:cs="Times New Roman"/>
          <w:sz w:val="24"/>
          <w:szCs w:val="24"/>
        </w:rPr>
        <w:lastRenderedPageBreak/>
        <w:t xml:space="preserve">both local and remote. Importantly, arrival of microorganisms from the surrounding environment </w:t>
      </w:r>
      <w:r w:rsidR="00945225">
        <w:rPr>
          <w:rFonts w:ascii="Times New Roman" w:hAnsi="Times New Roman" w:cs="Times New Roman"/>
          <w:sz w:val="24"/>
          <w:szCs w:val="24"/>
        </w:rPr>
        <w:t xml:space="preserve">potentially </w:t>
      </w:r>
      <w:r w:rsidRPr="0044339D">
        <w:rPr>
          <w:rFonts w:ascii="Times New Roman" w:hAnsi="Times New Roman" w:cs="Times New Roman"/>
          <w:sz w:val="24"/>
          <w:szCs w:val="24"/>
        </w:rPr>
        <w:t>represents a constant flow of new microorganisms</w:t>
      </w:r>
      <w:r w:rsidR="00C346ED" w:rsidRPr="0044339D">
        <w:rPr>
          <w:rFonts w:ascii="Times New Roman" w:hAnsi="Times New Roman" w:cs="Times New Roman"/>
          <w:sz w:val="24"/>
          <w:szCs w:val="24"/>
        </w:rPr>
        <w:t xml:space="preserv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{"citationItems":[{"id":"ITEM-1","itemData":{"DOI":"10.1128/AEM.69.4.1875-1883.2003","ISSN":"0099-2240","author":[{"dropping-particle":"","family":"Lindow","given":"Steven E.","non-dropping-particle":"","parse-names":false,"suffix":""},{"dropping-particle":"","family":"Brandl","given":"Maria T.","non-dropping-particle":"","parse-names":false,"suffix":""}],"container-title":"Applied and Environmental Microbiology","id":"ITEM-1","issue":"4","issued":{"date-parts":[["2003","4"]]},"page":"1875-1883","title":"Microbiology of the Phyllosphere","type":"article-journal","volume":"69"},"uris":["http://www.mendeley.com/documents/?uuid=4a8414fa-5756-4ca1-ab79-426626af1cda"]}],"mendeley":{"formattedCitation":"(Lindow &amp; Brandl, 2003)","plainTextFormattedCitation":"(Lindow &amp; Brandl, 2003)","previouslyFormattedCitation":"(Lindow &amp; Brandl, 2003)"},"properties":{"noteIndex":0},"schema":"https://github.com/citation-style-language/schema/raw/master/csl-citation.json"}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205894">
        <w:rPr>
          <w:rFonts w:ascii="Times New Roman" w:hAnsi="Times New Roman" w:cs="Times New Roman"/>
          <w:noProof/>
          <w:sz w:val="24"/>
          <w:szCs w:val="24"/>
        </w:rPr>
        <w:t>38</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00945225">
        <w:rPr>
          <w:rFonts w:ascii="Times New Roman" w:hAnsi="Times New Roman" w:cs="Times New Roman"/>
          <w:sz w:val="24"/>
          <w:szCs w:val="24"/>
        </w:rPr>
        <w:t>, where</w:t>
      </w:r>
      <w:r w:rsidRPr="0044339D">
        <w:rPr>
          <w:rFonts w:ascii="Times New Roman" w:hAnsi="Times New Roman" w:cs="Times New Roman"/>
          <w:sz w:val="24"/>
          <w:szCs w:val="24"/>
        </w:rPr>
        <w:t xml:space="preserve"> areas such as agricultural and horticultural land, forests, grasslands and even urban environments </w:t>
      </w:r>
      <w:r w:rsidR="00C346ED" w:rsidRPr="0044339D">
        <w:rPr>
          <w:rFonts w:ascii="Times New Roman" w:hAnsi="Times New Roman" w:cs="Times New Roman"/>
          <w:sz w:val="24"/>
          <w:szCs w:val="24"/>
        </w:rPr>
        <w:t>are</w:t>
      </w:r>
      <w:r w:rsidRPr="0044339D">
        <w:rPr>
          <w:rFonts w:ascii="Times New Roman" w:hAnsi="Times New Roman" w:cs="Times New Roman"/>
          <w:sz w:val="24"/>
          <w:szCs w:val="24"/>
        </w:rPr>
        <w:t xml:space="preserve"> sources of microbial inocul</w:t>
      </w:r>
      <w:r w:rsidR="00945225">
        <w:rPr>
          <w:rFonts w:ascii="Times New Roman" w:hAnsi="Times New Roman" w:cs="Times New Roman"/>
          <w:sz w:val="24"/>
          <w:szCs w:val="24"/>
        </w:rPr>
        <w:t>a</w:t>
      </w:r>
      <w:r w:rsidRPr="0044339D">
        <w:rPr>
          <w:rFonts w:ascii="Times New Roman" w:hAnsi="Times New Roman" w:cs="Times New Roman"/>
          <w:sz w:val="24"/>
          <w:szCs w:val="24"/>
        </w:rPr>
        <w:t xml:space="preserv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{"citationItems":[{"id":"ITEM-1","itemData":{"DOI":"10.1128/AEM.00610-16","ISSN":"0099-2240","abstract":"Given that epiphytic microbes are often found in large population sizes on plants, we tested the hypothesis that plants are quantitatively important local sources of airborne microorganisms. The abundance of microbial communities, determined by quantifying bacterial 16S RNA genes and the fungal internal transcribed spacer (ITS) region, in air collected directly above vegetation was 2- to 10-fold higher than that in air collected simultaneously in an adjacent nonvegetated area 50 m upwind. Nonmetric multidimensional scaling revealed that the composition of airborne bacteria in upwind air samples grouped separately from that of downwind air samples, while communities on plants and downwind air could not be distinguished. In contrast, fungal taxa in air samples were more similar to each other than to the fungal epiphytes. A source-tracking algorithm revealed that up to 50% of airborne bacteria in downwind air samples were presumably of local plant origin. The difference in the proportional abundances of a given operational taxonomic unit (OTU) between downwind and upwind air when regressed against the proportional representation of this OTU on the plant yielded a positive slope for both bacteria and fungi, indicating that those taxa that were most abundant on plants proportionally contributed more to downwind air. Epiphytic fungi were less of a determinant of the microbiological distinctiveness of downwind air and upwind air than epiphytic bacteria. Emigration of epiphytic bacteria and, to a lesser extent, fungi, from plants can thus influence the microbial composition of nearby air, a finding that has important implications for surrounding ecosystems, including the built environment into which outdoor air can penetrate.","author":[{"dropping-particle":"","family":"Lymperopoulou","given":"Despoina S.","non-dropping-particle":"","parse-names":false,"suffix":""},{"dropping-particle":"","family":"Adams","given":"Rachel I.","non-dropping-particle":"","parse-names":false,"suffix":""},{"dropping-particle":"","family":"Lindow","given":"Steven E.","non-dropping-particle":"","parse-names":false,"suffix":""}],"container-title":"Applied and Environmental Microbiology","editor":[{"dropping-particle":"","family":"Löffler","given":"F. E.","non-dropping-particle":"","parse-names":false,"suffix":""}],"id":"ITEM-1","issue":"13","issued":{"date-parts":[["2016","7"]]},"page":"3822-3833","title":"Contribution of Vegetation to the Microbial Composition of Nearby Outdoor Air","type":"article-journal","volume":"82"},"uris":["http://www.mendeley.com/documents/?uuid=4540b934-19c3-4625-abdd-3a218698242a"]},{"id":"ITEM-2","itemData":{"DOI":"10.3389/fmicb.2017.02336","ISSN":"1664-302X","author":[{"dropping-particle":"","family":"Fujiyoshi","given":"So","non-dropping-particle":"","parse-names":false,"suffix":""},{"dropping-particle":"","family":"Tanaka","given":"Daisuke","non-dropping-particle":"","parse-names":false,"suffix":""},{"dropping-particle":"","family":"Maruyama","given":"Fumito","non-dropping-particle":"","parse-names":false,"suffix":""}],"container-title":"Frontiers in Microbiology","id":"ITEM-2","issued":{"date-parts":[["2017","11","29"]]},"title":"Transmission of Airborne Bacteria across Built Environments and Its Measurement Standards: A Review","type":"article-journal","volume":"8"},"uris":["http://www.mendeley.com/documents/?uuid=b4600432-bb5e-47db-a230-d803c6fbe6b1"]},{"id":"ITEM-3","itemData":{"DOI":"10.1016/j.envpol.2020.114201","ISSN":"02697491","author":[{"dropping-particle":"","family":"Yan","given":"Zhen-Zhen","non-dropping-particle":"","parse-names":false,"suffix":""},{"dropping-particle":"","family":"Chen","given":"Qing-Lin","non-dropping-particle":"","parse-names":false,"suffix":""},{"dropping-particle":"","family":"Zhang","given":"Yu-Jing","non-dropping-particle":"","parse-names":false,"suffix":""},{"dropping-particle":"","family":"He","given":"Ji-Zheng","non-dropping-particle":"","parse-names":false,"suffix":""},{"dropping-particle":"","family":"Hu","given":"Hang-Wei","non-dropping-particle":"","parse-names":false,"suffix":""}],"container-title":"Environmental Pollution","id":"ITEM-3","issued":{"date-parts":[["2020","6"]]},"page":"114201","title":"Industrial development as a key factor explaining variances in soil and grass phyllosphere microbiomes in urban green spaces","type":"article-journal","volume":"261"},"uris":["http://www.mendeley.com/documents/?uuid=f1617f47-4a65-467e-986a-5c0a54050c7f"]}],"mendeley":{"formattedCitation":"(Fujiyoshi et al., 2017; Lymperopoulou et al., 2016; Yan et al., 2020)","manualFormatting":"(Fujiyoshi et al., 2017; Yan et al., 2020)","plainTextFormattedCitation":"(Fujiyoshi et al., 2017; Lymperopoulou et al., 2016; Yan et al., 2020)","previouslyFormattedCitation":"(Fujiyoshi et al., 2017; Lymperopoulou et al., 2016; Yan et al., 2020)"},"properties":{"noteIndex":0},"schema":"https://github.com/citation-style-language/schema/raw/master/csl-citation.json"}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205894">
        <w:rPr>
          <w:rFonts w:ascii="Times New Roman" w:hAnsi="Times New Roman" w:cs="Times New Roman"/>
          <w:noProof/>
          <w:sz w:val="24"/>
          <w:szCs w:val="24"/>
        </w:rPr>
        <w:t>39,40</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00126CCC" w:rsidRPr="0044339D">
        <w:rPr>
          <w:rFonts w:ascii="Times New Roman" w:hAnsi="Times New Roman" w:cs="Times New Roman"/>
          <w:sz w:val="24"/>
          <w:szCs w:val="24"/>
        </w:rPr>
        <w:t>Overall</w:t>
      </w:r>
      <w:r w:rsidRPr="0044339D">
        <w:rPr>
          <w:rFonts w:ascii="Times New Roman" w:hAnsi="Times New Roman" w:cs="Times New Roman"/>
          <w:sz w:val="24"/>
          <w:szCs w:val="24"/>
        </w:rPr>
        <w:t>, the phyllosphere community composition is the</w:t>
      </w:r>
      <w:r w:rsidR="00945225">
        <w:rPr>
          <w:rFonts w:ascii="Times New Roman" w:hAnsi="Times New Roman" w:cs="Times New Roman"/>
          <w:sz w:val="24"/>
          <w:szCs w:val="24"/>
        </w:rPr>
        <w:t>refore the</w:t>
      </w:r>
      <w:r w:rsidRPr="0044339D">
        <w:rPr>
          <w:rFonts w:ascii="Times New Roman" w:hAnsi="Times New Roman" w:cs="Times New Roman"/>
          <w:sz w:val="24"/>
          <w:szCs w:val="24"/>
        </w:rPr>
        <w:t xml:space="preserve"> outcome of </w:t>
      </w:r>
      <w:r w:rsidR="00D078E3" w:rsidRPr="0044339D">
        <w:rPr>
          <w:rFonts w:ascii="Times New Roman" w:hAnsi="Times New Roman" w:cs="Times New Roman"/>
          <w:sz w:val="24"/>
          <w:szCs w:val="24"/>
        </w:rPr>
        <w:t xml:space="preserve">multiple </w:t>
      </w:r>
      <w:r w:rsidRPr="0044339D">
        <w:rPr>
          <w:rFonts w:ascii="Times New Roman" w:hAnsi="Times New Roman" w:cs="Times New Roman"/>
          <w:sz w:val="24"/>
          <w:szCs w:val="24"/>
        </w:rPr>
        <w:t>factors such as host-based selection, priority effects, natural successional processes, and</w:t>
      </w:r>
      <w:r w:rsidR="00126CCC" w:rsidRPr="0044339D">
        <w:rPr>
          <w:rFonts w:ascii="Times New Roman" w:hAnsi="Times New Roman" w:cs="Times New Roman"/>
          <w:sz w:val="24"/>
          <w:szCs w:val="24"/>
        </w:rPr>
        <w:t xml:space="preserve"> </w:t>
      </w:r>
      <w:r w:rsidRPr="0044339D">
        <w:rPr>
          <w:rFonts w:ascii="Times New Roman" w:hAnsi="Times New Roman" w:cs="Times New Roman"/>
          <w:sz w:val="24"/>
          <w:szCs w:val="24"/>
        </w:rPr>
        <w:t xml:space="preserve">stochastic influences </w:t>
      </w:r>
      <w:r w:rsidRPr="00BE1ADC">
        <w:rPr>
          <w:rFonts w:ascii="Times New Roman" w:hAnsi="Times New Roman" w:cs="Times New Roman"/>
          <w:sz w:val="24"/>
          <w:szCs w:val="24"/>
        </w:rPr>
        <w:t>(</w:t>
      </w:r>
      <w:r w:rsidR="00205894" w:rsidRPr="007E62AD">
        <w:rPr>
          <w:rFonts w:ascii="Times New Roman" w:hAnsi="Times New Roman" w:cs="Times New Roman"/>
          <w:sz w:val="24"/>
          <w:szCs w:val="24"/>
        </w:rPr>
        <w:t>41</w:t>
      </w:r>
      <w:r w:rsidRPr="007E62AD">
        <w:rPr>
          <w:rFonts w:ascii="Times New Roman" w:hAnsi="Times New Roman" w:cs="Times New Roman"/>
          <w:sz w:val="24"/>
          <w:szCs w:val="24"/>
        </w:rPr>
        <w:fldChar w:fldCharType="begin" w:fldLock="1"/>
      </w:r>
      <w:r w:rsidR="009433D1" w:rsidRPr="007E62AD">
        <w:rPr>
          <w:rFonts w:ascii="Times New Roman" w:hAnsi="Times New Roman" w:cs="Times New Roman"/>
          <w:sz w:val="24"/>
          <w:szCs w:val="24"/>
        </w:rPr>
        <w:instrText>ADDIN CSL_CITATION {"citationItems":[{"id":"ITEM-1","itemData":{"DOI":"10.1371/journal.pgen.1004283","ISSN":"1553-7404","author":[{"dropping-particle":"","family":"Bodenhausen","given":"Natacha","non-dropping-particle":"","parse-names":false,"suffix":""},{"dropping-particle":"","family":"Bortfeld-Miller","given":"Miriam","non-dropping-particle":"","parse-names":false,"suffix":""},{"dropping-particle":"","family":"Ackermann","given":"Martin","non-dropping-particle":"","parse-names":false,"suffix":""},{"dropping-particle":"","family":"Vorholt","given":"Julia A.","non-dropping-particle":"","parse-names":false,"suffix":""}],"container-title":"PLoS Genetics","editor":[{"dropping-particle":"","family":"Hentschel","given":"Ute","non-dropping-particle":"","parse-names":false,"suffix":""}],"id":"ITEM-1","issue":"4","issued":{"date-parts":[["2014","4","17"]]},"page":"e1004283","title":"A Synthetic Community Approach Reveals Plant Genotypes Affecting the Phyllosphere Microbiota","type":"article-journal","volume":"10"},"uris":["http://www.mendeley.com/documents/?uuid=968bff80-b2a1-453d-becb-496acf45e482"]},{"id":"ITEM-2","itemData":{"DOI":"10.1128/mBio.00682-13","ISSN":"2161-2129","abstract":"Bacteria living on the aerial parts of plants (the phyllosphere) are globally abundant and ecologically significant communities and can have significant effects on their plant hosts. Despite their importance, little is known about the ecological processes that drive phyllosphere dynamics. Here, we describe the development of phyllosphere bacterial communities over time on the model plant Arabidopsis thaliana in a controlled greenhouse environment. We used a large number of replicate plants to identify repeatable dynamics in phyllosphere community assembly and reconstructed assembly history by measuring the composition of the airborne community immigrating to plant leaves. We used more than 260,000 sequences from the v5v6 hypervariable region of the 16S rRNA gene to characterize bacterial community structure on 32 plant and 21 air samples over 73 days. We observed strong, reproducible successional dynamics: phyllosphere communities initially mirrored airborne communities and subsequently converged to a distinct community composition. While the presence or absence of particular taxa in the phyllosphere was conserved across replicates, suggesting strong selection for community composition, the relative abundance of these taxa was highly variable and related to the spatial association of individual plants. Our results suggest that stochastic events in early colonization, coupled with dispersal limitation, generated alternate trajectories of bacterial community assembly within the context of deterministic selection for community membership.","author":[{"dropping-particle":"","family":"Maignien","given":"Loïs","non-dropping-particle":"","parse-names":false,"suffix":""},{"dropping-particle":"","family":"DeForce","given":"Emelia A.","non-dropping-particle":"","parse-names":false,"suffix":""},{"dropping-particle":"","family":"Chafee","given":"Meghan E.","non-dropping-particle":"","parse-names":false,"suffix":""},{"dropping-particle":"","family":"Eren","given":"A. Murat","non-dropping-particle":"","parse-names":false,"suffix":""},{"dropping-particle":"","family":"Simmons","given":"Sheri L.","non-dropping-particle":"","parse-names":false,"suffix":""}],"container-title":"mBio","editor":[{"dropping-particle":"","family":"Relman","given":"David","non-dropping-particle":"","parse-names":false,"suffix":""}],"id":"ITEM-2","issue":"1","issued":{"date-parts":[["2014","2","28"]]},"title":"Ecological Succession and Stochastic Variation in the Assembly of Arabidopsis thaliana Phyllosphere Communities","type":"article-journal","volume":"5"},"uris":["http://www.mendeley.com/documents/?uuid=0c2eafd8-82f7-4c42-8329-b60f432fd63b"]},{"id":"ITEM-3","itemData":{"DOI":"10.1094/MPMI-10-14-0331-FI","ISSN":"0894-0282","abstract":"The leaf microbiome is influenced by both biotic and abiotic factors. Currently, we know little about the relative importance of these factors in determining microbiota composition and dynamics. To explore this issue, we collected weekly leaf samples over a 98-day growing season from multiple cultivars of common bean, soybean, and canola planted at three locations in Ontario, Canada, and performed Illumina-based microbiome analysis. We find that the leaf microbiota at the beginning of the season is very strongly influenced by the soil microbiota but, as the season progresses, it differentiates, becomes significantly less diverse, and transitions to having a greater proportion of leaf-specific taxa that are shared among all samples. A phylogenetic investigation of communities by reconstruction of unobserved states imputation of microbiome function inferred from the taxonomic data found significant differences between the soil and leaf microbiome, with a significant enrichment of motility gene categories in the former and metabolic gene categories in the latter. A network co-occurrence analysis identified two highly connected clusters as well as subclusters of putative pathogens and growth-promoting bacteria. These data reveal some of the complex ecological dynamics that occur in microbial communities over the course of a growing season and highlight the importance of community succession.","author":[{"dropping-particle":"","family":"Copeland","given":"Julia K.","non-dropping-particle":"","parse-names":false,"suffix":""},{"dropping-particle":"","family":"Yuan","given":"Lijie","non-dropping-particle":"","parse-names":false,"suffix":""},{"dropping-particle":"","family":"Layeghifard","given":"Mehdi","non-dropping-particle":"","parse-names":false,"suffix":""},{"dropping-particle":"","family":"Wang","given":"Pauline W.","non-dropping-particle":"","parse-names":false,"suffix":""},{"dropping-particle":"","family":"Guttman","given":"David S.","non-dropping-particle":"","parse-names":false,"suffix":""}],"container-title":"Molecular Plant-Microbe Interactions®","id":"ITEM-3","issue":"3","issued":{"date-parts":[["2015","3"]]},"page":"274-285","title":"Seasonal Community Succession of the Phyllosphere Microbiome","type":"article-journal","volume":"28"},"uris":["http://www.mendeley.com/documents/?uuid=9ddf7b27-481a-4041-8d81-b83fe493db01"]},{"id":"ITEM-4","itemData":{"DOI":"10.1146/annurev-ecolsys-110411-160340","ISSN":"1543-592X","abstract":"The order and timing of species immigration during community assembly can affect species abundances at multiple spatial scales. Known as priority effects, these effects cause historical contingency in the structure and function of communities, resulting in alternative stable states, alternative transient states, or compositional cycles. The mechanisms of priority effects fall into two categories, niche preemption and niche modification, and the conditions for historical contingency by priority effects can be organized into two groups, those regarding regional species pool properties and those regarding local population dynamics. Specifically, two requirements must be satisfied for historical contingency to occur: The regional pool contains species that can together cause priority effects, and local dynamics are rapid enough for early-arriving species to preempt or modify niches before other species arrive. Organizing current knowledge this way reveals an outstanding key question: How are regional species pools that yield priority effects generated and maintained?","author":[{"dropping-particle":"","family":"Fukami","given":"Tadashi","non-dropping-particle":"","parse-names":false,"suffix":""}],"container-title":"Annual Review of Ecology, Evolution, and Systematics","id":"ITEM-4","issue":"1","issued":{"date-parts":[["2015","12","4"]]},"page":"1-23","title":"Historical Contingency in Community Assembly: Integrating Niches, Species Pools, and Priority Effects","type":"article-journal","volume":"46"},"uris":["http://www.mendeley.com/documents/?uuid=ee6dceec-562b-45a8-9b95-79851152b9dc"]},{"id":"ITEM-5","itemData":{"DOI":"10.1038/s41467-019-11974-4","ISSN":"2041-1723","abstract":"Perennial grasses are promising feedstocks for biofuel production, with potential for leveraging their native microbiomes to increase their productivity and resilience to environmental stress. Here, we characterize the 16S rRNA gene diversity and seasonal assembly of bacterial and archaeal microbiomes of two perennial cellulosic feedstocks, switchgrass ( Panicum virgatum L.) and miscanthus ( Miscanthus x giganteus ). We sample leaves and soil every three weeks from pre-emergence through senescence for two consecutive switchgrass growing seasons and one miscanthus season, and identify core leaf taxa based on occupancy. Virtually all leaf taxa are also detected in soil; source-sink modeling shows non-random, ecological filtering by the leaf, suggesting that soil is an important reservoir of phyllosphere diversity. Core leaf taxa include early, mid, and late season groups that were consistent across years and crops. This consistency in leaf microbiome dynamics and core members is promising for microbiome manipulation or management to support crop production.","author":[{"dropping-particle":"","family":"Grady","given":"Keara L.","non-dropping-particle":"","parse-names":false,"suffix":""},{"dropping-particle":"","family":"Sorensen","given":"Jackson W.","non-dropping-particle":"","parse-names":false,"suffix":""},{"dropping-particle":"","family":"Stopnisek","given":"Nejc","non-dropping-particle":"","parse-names":false,"suffix":""},{"dropping-particle":"","family":"Guittar","given":"John","non-dropping-particle":"","parse-names":false,"suffix":""},{"dropping-particle":"","family":"Shade","given":"Ashley","non-dropping-particle":"","parse-names":false,"suffix":""}],"container-title":"Nature Communications","id":"ITEM-5","issue":"1","issued":{"date-parts":[["2019","12","12"]]},"page":"4135","title":"Assembly and seasonality of core phyllosphere microbiota on perennial biofuel crops","type":"article-journal","volume":"10"},"uris":["http://www.mendeley.com/documents/?uuid=62e786b3-6d93-414b-aec5-09ae41ebcdfc"]},{"id":"ITEM-6","itemData":{"DOI":"10.1146/annurev-ecolsys-121415-032238","ISSN":"1543-592X","abstract":"The surface of plant leaves, or the phyllosphere, harbors hyperdiverse microbial communities. These communities mediate foliar functional traits, influence plant fitness, and contribute to several ecosystem functions, including nutrient and water cycling. In this review, we briefly recall the history of phyllosphere research and present the features of this microbial habitat. Adopting a recent framework for evolutionary community ecology, we then review evidence for each of the four major processes shaping phyllosphere microbial communities: dispersal, evolutionary diversification, selection, and drift. We show how these processes are influenced by the host plant, the surrounding atmospheric conditions, and microbial interactions. Rapidly growing evidence indicates that phyllosphere microbial communities are altered by global change, with potential cascading effects on plant performance, plant evolution, and ecosystem functioning. We propose future avenues for phyllosphere research aimed at improving plant adaptation and ecosystem resilience to environmental changes.","author":[{"dropping-particle":"","family":"Vacher","given":"Corinne","non-dropping-particle":"","parse-names":false,"suffix":""},{"dropping-particle":"","family":"Hampe","given":"Arndt","non-dropping-particle":"","parse-names":false,"suffix":""},{"dropping-particle":"","family":"Porté","given":"Annabel J.","non-dropping-particle":"","parse-names":false,"suffix":""},{"dropping-particle":"","family":"Sauer","given":"Ursula","non-dropping-particle":"","parse-names":false,"suffix":""},{"dropping-particle":"","family":"Compant","given":"Stéphane","non-dropping-particle":"","parse-names":false,"suffix":""},{"dropping-particle":"","family":"Morris","given":"Cindy E.","non-dropping-particle":"","parse-names":false,"suffix":""}],"container-title":"Annual Review of Ecology, Evolution, and Systematics","id":"ITEM-6","issue":"1","issued":{"date-parts":[["2016","11","1"]]},"page":"1-24","title":"The Phyllosphere: Microbial Jungle at the Plant–Climate Interface","type":"article-journal","volume":"47"},"uris":["http://www.mendeley.com/documents/?uuid=e1a887fa-6da0-4598-91b6-030ee873cb92"]}],"mendeley":{"formattedCitation":"(Bodenhausen et al., 2014; Copeland et al., 2015; Fukami, 2015; Grady et al., 2019; Maignien et al., 2014; Vacher et al., 2016)","manualFormatting":"Vacher et al., 2016)","plainTextFormattedCitation":"(Bodenhausen et al., 2014; Copeland et al., 2015; Fukami, 2015; Grady et al., 2019; Maignien et al., 2014; Vacher et al., 2016)","previouslyFormattedCitation":"(Bodenhausen et al., 2014; Copeland et al., 2015; Fukami, 2015; Grady et al., 2019; Maignien et al., 2014; Vacher et al., 2016)"},"properties":{"noteIndex":0},"schema":"https://github.com/citation-style-language/schema/raw/master/csl-citation.json"}</w:instrText>
      </w:r>
      <w:r w:rsidRPr="007E62AD">
        <w:rPr>
          <w:rFonts w:ascii="Times New Roman" w:hAnsi="Times New Roman" w:cs="Times New Roman"/>
          <w:sz w:val="24"/>
          <w:szCs w:val="24"/>
        </w:rPr>
        <w:fldChar w:fldCharType="separate"/>
      </w:r>
      <w:r w:rsidRPr="007E62AD">
        <w:rPr>
          <w:rFonts w:ascii="Times New Roman" w:hAnsi="Times New Roman" w:cs="Times New Roman"/>
          <w:noProof/>
          <w:sz w:val="24"/>
          <w:szCs w:val="24"/>
        </w:rPr>
        <w:t>)</w:t>
      </w:r>
      <w:r w:rsidRPr="007E62AD">
        <w:rPr>
          <w:rFonts w:ascii="Times New Roman" w:hAnsi="Times New Roman" w:cs="Times New Roman"/>
          <w:sz w:val="24"/>
          <w:szCs w:val="24"/>
        </w:rPr>
        <w:fldChar w:fldCharType="end"/>
      </w:r>
      <w:r w:rsidRPr="007E62AD">
        <w:rPr>
          <w:rFonts w:ascii="Times New Roman" w:hAnsi="Times New Roman" w:cs="Times New Roman"/>
          <w:sz w:val="24"/>
          <w:szCs w:val="24"/>
        </w:rPr>
        <w:t>.</w:t>
      </w:r>
      <w:r w:rsidRPr="0044339D">
        <w:rPr>
          <w:rFonts w:ascii="Times New Roman" w:hAnsi="Times New Roman" w:cs="Times New Roman"/>
          <w:sz w:val="24"/>
          <w:szCs w:val="24"/>
        </w:rPr>
        <w:t xml:space="preserve"> </w:t>
      </w:r>
      <w:r w:rsidR="00945225">
        <w:rPr>
          <w:rFonts w:ascii="Times New Roman" w:hAnsi="Times New Roman" w:cs="Times New Roman"/>
          <w:sz w:val="24"/>
          <w:szCs w:val="24"/>
        </w:rPr>
        <w:t>Given its exposure to the environment, the composition of the phyllosphere may be in a constant state of flux.</w:t>
      </w:r>
    </w:p>
    <w:p w14:paraId="337957A9" w14:textId="10629E72" w:rsidR="00781693" w:rsidRPr="0044339D" w:rsidRDefault="00781693"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While environmental sources of phyllosphere microbiomes can be diverse, two are of particular importance: (1) the local vegetation, </w:t>
      </w:r>
      <w:r w:rsidR="00945225">
        <w:rPr>
          <w:rFonts w:ascii="Times New Roman" w:hAnsi="Times New Roman" w:cs="Times New Roman"/>
          <w:sz w:val="24"/>
          <w:szCs w:val="24"/>
        </w:rPr>
        <w:t xml:space="preserve">including </w:t>
      </w:r>
      <w:r w:rsidRPr="0044339D">
        <w:rPr>
          <w:rFonts w:ascii="Times New Roman" w:hAnsi="Times New Roman" w:cs="Times New Roman"/>
          <w:sz w:val="24"/>
          <w:szCs w:val="24"/>
        </w:rPr>
        <w:t>both living plant</w:t>
      </w:r>
      <w:r w:rsidR="00D078E3" w:rsidRPr="0044339D">
        <w:rPr>
          <w:rFonts w:ascii="Times New Roman" w:hAnsi="Times New Roman" w:cs="Times New Roman"/>
          <w:sz w:val="24"/>
          <w:szCs w:val="24"/>
        </w:rPr>
        <w:t>s</w:t>
      </w:r>
      <w:r w:rsidRPr="0044339D">
        <w:rPr>
          <w:rFonts w:ascii="Times New Roman" w:hAnsi="Times New Roman" w:cs="Times New Roman"/>
          <w:sz w:val="24"/>
          <w:szCs w:val="24"/>
        </w:rPr>
        <w:t xml:space="preserve"> and decomposing </w:t>
      </w:r>
      <w:r w:rsidR="00D078E3" w:rsidRPr="0044339D">
        <w:rPr>
          <w:rFonts w:ascii="Times New Roman" w:hAnsi="Times New Roman" w:cs="Times New Roman"/>
          <w:sz w:val="24"/>
          <w:szCs w:val="24"/>
        </w:rPr>
        <w:t xml:space="preserve">plant </w:t>
      </w:r>
      <w:r w:rsidRPr="0044339D">
        <w:rPr>
          <w:rFonts w:ascii="Times New Roman" w:hAnsi="Times New Roman" w:cs="Times New Roman"/>
          <w:sz w:val="24"/>
          <w:szCs w:val="24"/>
        </w:rPr>
        <w:t xml:space="preserve">material such as leaf-litter or fallen wood, and (2) the soil. Movement of the microbiome from these sources to the phyllosphere can occur via direct physical </w:t>
      </w:r>
      <w:r w:rsidR="00945225">
        <w:rPr>
          <w:rFonts w:ascii="Times New Roman" w:hAnsi="Times New Roman" w:cs="Times New Roman"/>
          <w:sz w:val="24"/>
          <w:szCs w:val="24"/>
        </w:rPr>
        <w:t>interactions</w:t>
      </w:r>
      <w:r w:rsidRPr="0044339D">
        <w:rPr>
          <w:rFonts w:ascii="Times New Roman" w:hAnsi="Times New Roman" w:cs="Times New Roman"/>
          <w:sz w:val="24"/>
          <w:szCs w:val="24"/>
        </w:rPr>
        <w:t>, for example</w:t>
      </w:r>
      <w:r w:rsidR="00945225">
        <w:rPr>
          <w:rFonts w:ascii="Times New Roman" w:hAnsi="Times New Roman" w:cs="Times New Roman"/>
          <w:sz w:val="24"/>
          <w:szCs w:val="24"/>
        </w:rPr>
        <w:t>,</w:t>
      </w:r>
      <w:r w:rsidRPr="0044339D">
        <w:rPr>
          <w:rFonts w:ascii="Times New Roman" w:hAnsi="Times New Roman" w:cs="Times New Roman"/>
          <w:sz w:val="24"/>
          <w:szCs w:val="24"/>
        </w:rPr>
        <w:t xml:space="preserve"> movement </w:t>
      </w:r>
      <w:r w:rsidR="00945225">
        <w:rPr>
          <w:rFonts w:ascii="Times New Roman" w:hAnsi="Times New Roman" w:cs="Times New Roman"/>
          <w:sz w:val="24"/>
          <w:szCs w:val="24"/>
        </w:rPr>
        <w:t xml:space="preserve">and contact </w:t>
      </w:r>
      <w:r w:rsidRPr="0044339D">
        <w:rPr>
          <w:rFonts w:ascii="Times New Roman" w:hAnsi="Times New Roman" w:cs="Times New Roman"/>
          <w:sz w:val="24"/>
          <w:szCs w:val="24"/>
        </w:rPr>
        <w:t xml:space="preserve">of leaves across the surfaces of adjacent plants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{"citationItems":[{"id":"ITEM-1","itemData":{"DOI":"10.1016/j.cub.2020.07.037","ISSN":"09609822","author":[{"dropping-particle":"","family":"Koskella","given":"Britt","non-dropping-particle":"","parse-names":false,"suffix":""}],"container-title":"Current Biology","id":"ITEM-1","issue":"19","issued":{"date-parts":[["2020","10"]]},"page":"R1143-R1146","title":"The phyllosphere","type":"article-journal","volume":"30"},"uris":["http://www.mendeley.com/documents/?uuid=524eeff0-10c8-497b-ac63-201424fa26ae"]}],"mendeley":{"formattedCitation":"(Koskella, 2020)","plainTextFormattedCitation":"(Koskella, 2020)","previouslyFormattedCitation":"(Koskella, 2020)"},"properties":{"noteIndex":0},"schema":"https://github.com/citation-style-language/schema/raw/master/csl-citation.json"}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8D766D">
        <w:rPr>
          <w:rFonts w:ascii="Times New Roman" w:hAnsi="Times New Roman" w:cs="Times New Roman"/>
          <w:noProof/>
          <w:sz w:val="24"/>
          <w:szCs w:val="24"/>
        </w:rPr>
        <w:t>42</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or via transmission vectors such as invertebrates or other animals. However, air transport is often the primary mechanism for movement of material from neighbor</w:t>
      </w:r>
      <w:r w:rsidR="00945225">
        <w:rPr>
          <w:rFonts w:ascii="Times New Roman" w:hAnsi="Times New Roman" w:cs="Times New Roman"/>
          <w:sz w:val="24"/>
          <w:szCs w:val="24"/>
        </w:rPr>
        <w:t>ing</w:t>
      </w:r>
      <w:r w:rsidRPr="0044339D">
        <w:rPr>
          <w:rFonts w:ascii="Times New Roman" w:hAnsi="Times New Roman" w:cs="Times New Roman"/>
          <w:sz w:val="24"/>
          <w:szCs w:val="24"/>
        </w:rPr>
        <w:t xml:space="preserve"> environments to the phyllosphere, particularly when wind combined </w:t>
      </w:r>
      <w:r w:rsidR="005C02E5" w:rsidRPr="0044339D">
        <w:rPr>
          <w:rFonts w:ascii="Times New Roman" w:hAnsi="Times New Roman" w:cs="Times New Roman"/>
          <w:sz w:val="24"/>
          <w:szCs w:val="24"/>
        </w:rPr>
        <w:t xml:space="preserve">with </w:t>
      </w:r>
      <w:r w:rsidR="00A31D76">
        <w:rPr>
          <w:rFonts w:ascii="Times New Roman" w:hAnsi="Times New Roman" w:cs="Times New Roman"/>
          <w:sz w:val="24"/>
          <w:szCs w:val="24"/>
        </w:rPr>
        <w:t>other</w:t>
      </w:r>
      <w:r w:rsidR="00A31D76" w:rsidRPr="0044339D">
        <w:rPr>
          <w:rFonts w:ascii="Times New Roman" w:hAnsi="Times New Roman" w:cs="Times New Roman"/>
          <w:sz w:val="24"/>
          <w:szCs w:val="24"/>
        </w:rPr>
        <w:t xml:space="preserve"> </w:t>
      </w:r>
      <w:r w:rsidRPr="0044339D">
        <w:rPr>
          <w:rFonts w:ascii="Times New Roman" w:hAnsi="Times New Roman" w:cs="Times New Roman"/>
          <w:sz w:val="24"/>
          <w:szCs w:val="24"/>
        </w:rPr>
        <w:t>disturbances</w:t>
      </w:r>
      <w:r w:rsidR="00A31D76">
        <w:rPr>
          <w:rFonts w:ascii="Times New Roman" w:hAnsi="Times New Roman" w:cs="Times New Roman"/>
          <w:sz w:val="24"/>
          <w:szCs w:val="24"/>
        </w:rPr>
        <w:t>, such as rain droplets,</w:t>
      </w:r>
      <w:r w:rsidRPr="0044339D">
        <w:rPr>
          <w:rFonts w:ascii="Times New Roman" w:hAnsi="Times New Roman" w:cs="Times New Roman"/>
          <w:sz w:val="24"/>
          <w:szCs w:val="24"/>
        </w:rPr>
        <w:t xml:space="preserve"> drive microorganisms into the atmospher</w:t>
      </w:r>
      <w:r w:rsidR="00945225">
        <w:rPr>
          <w:rFonts w:ascii="Times New Roman" w:hAnsi="Times New Roman" w:cs="Times New Roman"/>
          <w:sz w:val="24"/>
          <w:szCs w:val="24"/>
        </w:rPr>
        <w:t>e</w:t>
      </w:r>
      <w:r w:rsidRPr="0044339D">
        <w:rPr>
          <w:rFonts w:ascii="Times New Roman" w:hAnsi="Times New Roman" w:cs="Times New Roman"/>
          <w:sz w:val="24"/>
          <w:szCs w:val="24"/>
        </w:rPr>
        <w:t xml:space="preserv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{"citationItems":[{"id":"ITEM-1","itemData":{"DOI":"10.1016/j.cub.2020.07.037","ISSN":"09609822","author":[{"dropping-particle":"","family":"Koskella","given":"Britt","non-dropping-particle":"","parse-names":false,"suffix":""}],"container-title":"Current Biology","id":"ITEM-1","issue":"19","issued":{"date-parts":[["2020","10"]]},"page":"R1143-R1146","title":"The phyllosphere","type":"article-journal","volume":"30"},"uris":["http://www.mendeley.com/documents/?uuid=524eeff0-10c8-497b-ac63-201424fa26ae"]},{"id":"ITEM-2","itemData":{"DOI":"10.5194/acp-9-9263-2009","ISSN":"1680-7324","abstract":"Abstract. Bacteria are ubiquitous in the atmosphere, with concentrations of bacterial cells typically exceeding 1×104 m−3 over land. Numerous studies have suggested that the presence of bacteria in the atmosphere may impact cloud development, atmospheric chemistry, and microbial biogeography. A sound knowledge of bacterial concentrations and distributions in the atmosphere is needed to evaluate these claims. This review focusses on published measurements of total and culturable bacteria concentrations in the atmospheric aerosol. We discuss emission mechanisms and the impacts of meteorological conditions and measurement techniques on measured bacteria concentrations. Based on the literature reviewed, we suggest representative values and ranges for the mean concentration in the near-surface air of nine natural ecosystems and three human-influenced land types. We discuss the gaps in current knowledge of bacterial concentrations in air, including the lack of reliable, long-term measurements of the total microbial concentrations in many regions and the scarcity of emission flux measurements.","author":[{"dropping-particle":"","family":"Burrows","given":"S. M.","non-dropping-particle":"","parse-names":false,"suffix":""},{"dropping-particle":"","family":"Elbert","given":"W.","non-dropping-particle":"","parse-names":false,"suffix":""},{"dropping-particle":"","family":"Lawrence","given":"M. G.","non-dropping-particle":"","parse-names":false,"suffix":""},{"dropping-particle":"","family":"Pöschl","given":"U.","non-dropping-particle":"","parse-names":false,"suffix":""}],"container-title":"Atmospheric Chemistry and Physics","id":"ITEM-2","issue":"23","issued":{"date-parts":[["2009","12","10"]]},"page":"9263-9280","title":"Bacteria in the global atmosphere – Part 1: Review and synthesis of literature data for different ecosystems","type":"article-journal","volume":"9"},"uris":["http://www.mendeley.com/documents/?uuid=082c127d-21b4-4843-a348-a5c7d61224d6"]},{"id":"ITEM-3","itemData":{"DOI":"10.5194/acp-9-9281-2009","ISSN":"1680-7324","abstract":"Abstract. Bacteria are constantly being transported through the atmosphere, which may have implications for human health, agriculture, cloud formation, and the dispersal of bacterial species. We simulate the global transport of bacteria, represented as 1 μm and 3 μm diameter spherical solid particle tracers in a general circulation model. We investigate factors influencing residence time and distribution of the particles, including emission region, cloud condensation nucleus activity and removal by ice-phase precipitation. The global distribution depends strongly on the assumptions made about uptake into cloud droplets and ice. The transport is also affected, to a lesser extent, by the emission region, particulate diameter, and season. We find that the seasonal variation in atmospheric residence time is insufficient to explain by itself the observed seasonal variation in concentrations of particulate airborne culturable bacteria, indicating that this variability is mainly driven by seasonal variations in culturability and/or emission strength. We examine the potential for exchange of bacteria between ecosystems and obtain rough estimates of the flux from each ecosystem by using a maximum likelihood estimation technique, together with a new compilation of available observations described in a companion paper. Globally, we estimate the total emissions of bacteria-containing particles to the atmosphere to be 7.6×1023–3.5×1024 a−1, originating mainly from grasslands, shrubs and crops. We estimate the mass of emitted bacteria- to be 40–1800 Gg a−1, depending on the mass fraction of bacterial cells in the particles. In order to improve understanding of this topic, more measurements of the bacterial content of the air and of the rate of surface-atmosphere exchange of bacteria will be necessary. Future observations in wetlands, hot deserts, tundra, remote glacial and coastal regions and over oceans will be of particular interest.","author":[{"dropping-particle":"","family":"Burrows","given":"S. M.","non-dropping-particle":"","parse-names":false,"suffix":""},{"dropping-particle":"","family":"Butler","given":"T.","non-dropping-particle":"","parse-names":false,"suffix":""},{"dropping-particle":"","family":"Jöckel","given":"P.","non-dropping-particle":"","parse-names":false,"suffix":""},{"dropping-particle":"","family":"Tost","given":"H.","non-dropping-particle":"","parse-names":false,"suffix":""},{"dropping-particle":"","family":"Kerkweg","given":"A.","non-dropping-particle":"","parse-names":false,"suffix":""},{"dropping-particle":"","family":"Pöschl","given":"U.","non-dropping-particle":"","parse-names":false,"suffix":""},{"dropping-particle":"","family":"Lawrence","given":"M. G.","non-dropping-particle":"","parse-names":false,"suffix":""}],"container-title":"Atmospheric Chemistry and Physics","id":"ITEM-3","issue":"23","issued":{"date-parts":[["2009","12","10"]]},"page":"9281-9297","title":"Bacteria in the global atmosphere – Part 2: Modeling of emissions and transport between different ecosystems","type":"article-journal","volume":"9"},"uris":["http://www.mendeley.com/documents/?uuid=83d60c40-9abd-418e-9988-dff69b56e46c"]}],"mendeley":{"formattedCitation":"(Burrows, Butler, et al., 2009; Burrows, Elbert, et al., 2009; Koskella, 2020)","plainTextFormattedCitation":"(Burrows, Butler, et al., 2009; Burrows, Elbert, et al., 2009; Koskella, 2020)","previouslyFormattedCitation":"(Burrows, Butler, et al., 2009; Burrows, Elbert, et al., 2009; Koskella, 2020)"},"properties":{"noteIndex":0},"schema":"https://github.com/citation-style-language/schema/raw/master/csl-citation.json"}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8D766D">
        <w:rPr>
          <w:rFonts w:ascii="Times New Roman" w:hAnsi="Times New Roman" w:cs="Times New Roman"/>
          <w:noProof/>
          <w:sz w:val="24"/>
          <w:szCs w:val="24"/>
        </w:rPr>
        <w:t>43-46</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p w14:paraId="5124CBC1" w14:textId="5B8947E3" w:rsidR="00781693" w:rsidRPr="0044339D" w:rsidRDefault="00781693"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The efficiency and randomness of airborne transport provide an effective way for dispersal and exchange of plant-associated microbiomes. This has been well characterized for foliar plant pathogens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{"citationItems":[{"id":"ITEM-1","itemData":{"DOI":"10.1128/AEM.69.4.1875-1883.2003","ISSN":"0099-2240","author":[{"dropping-particle":"","family":"Lindow","given":"Steven E.","non-dropping-particle":"","parse-names":false,"suffix":""},{"dropping-particle":"","family":"Brandl","given":"Maria T.","non-dropping-particle":"","parse-names":false,"suffix":""}],"container-title":"Applied and Environmental Microbiology","id":"ITEM-1","issue":"4","issued":{"date-parts":[["2003","4"]]},"page":"1875-1883","title":"Microbiology of the Phyllosphere","type":"article-journal","volume":"69"},"uris":["http://www.mendeley.com/documents/?uuid=4a8414fa-5756-4ca1-ab79-426626af1cda"]},{"id":"ITEM-2","itemData":{"DOI":"10.1038/ismej.2007.113","ISSN":"1751-7362","author":[{"dropping-particle":"","family":"Morris","given":"Cindy E","non-dropping-particle":"","parse-names":false,"suffix":""},{"dropping-particle":"","family":"Sands","given":"David C","non-dropping-particle":"","parse-names":false,"suffix":""},{"dropping-particle":"","family":"Vinatzer","given":"Boris A","non-dropping-particle":"","parse-names":false,"suffix":""},{"dropping-particle":"","family":"Glaux","given":"Catherine","non-dropping-particle":"","parse-names":false,"suffix":""},{"dropping-particle":"","family":"Guilbaud","given":"Caroline","non-dropping-particle":"","parse-names":false,"suffix":""},{"dropping-particle":"","family":"Buffière","given":"Alain","non-dropping-particle":"","parse-names":false,"suffix":""},{"dropping-particle":"","family":"Yan","given":"Shuangchun","non-dropping-particle":"","parse-names":false,"suffix":""},{"dropping-particle":"","family":"Dominguez","given":"Hélène","non-dropping-particle":"","parse-names":false,"suffix":""},{"dropping-particle":"","family":"Thompson","given":"Brian M","non-dropping-particle":"","parse-names":false,"suffix":""}],"container-title":"The ISME Journal","id":"ITEM-2","issue":"3","issued":{"date-parts":[["2008","3","10"]]},"page":"321-334","title":"The life history of the plant pathogen Pseudomonas syringae is linked to the water cycle","type":"article-journal","volume":"2"},"uris":["http://www.mendeley.com/documents/?uuid=605d101b-c77b-4db3-8d9d-b2a076351628"]}],"mendeley":{"formattedCitation":"(Lindow &amp; Brandl, 2003; Morris et al., 2008)","plainTextFormattedCitation":"(Lindow &amp; Brandl, 2003; Morris et al., 2008)","previouslyFormattedCitation":"(Lindow &amp; Brandl, 2003; Morris et al., 2008)"},"properties":{"noteIndex":0},"schema":"https://github.com/citation-style-language/schema/raw/master/csl-citation.json"}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12364">
        <w:rPr>
          <w:rFonts w:ascii="Times New Roman" w:hAnsi="Times New Roman" w:cs="Times New Roman"/>
          <w:noProof/>
          <w:sz w:val="24"/>
          <w:szCs w:val="24"/>
        </w:rPr>
        <w:t>38</w:t>
      </w:r>
      <w:r w:rsidR="002E5A34">
        <w:rPr>
          <w:rFonts w:ascii="Times New Roman" w:hAnsi="Times New Roman" w:cs="Times New Roman"/>
          <w:noProof/>
          <w:sz w:val="24"/>
          <w:szCs w:val="24"/>
        </w:rPr>
        <w:t xml:space="preserve">, </w:t>
      </w:r>
      <w:r w:rsidR="00412364">
        <w:rPr>
          <w:rFonts w:ascii="Times New Roman" w:hAnsi="Times New Roman" w:cs="Times New Roman"/>
          <w:noProof/>
          <w:sz w:val="24"/>
          <w:szCs w:val="24"/>
        </w:rPr>
        <w:t>44</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Indeed, movement of microbiome</w:t>
      </w:r>
      <w:r w:rsidR="006C2055" w:rsidRPr="0044339D">
        <w:rPr>
          <w:rFonts w:ascii="Times New Roman" w:hAnsi="Times New Roman" w:cs="Times New Roman"/>
          <w:sz w:val="24"/>
          <w:szCs w:val="24"/>
        </w:rPr>
        <w:t xml:space="preserve"> member</w:t>
      </w:r>
      <w:r w:rsidRPr="0044339D">
        <w:rPr>
          <w:rFonts w:ascii="Times New Roman" w:hAnsi="Times New Roman" w:cs="Times New Roman"/>
          <w:sz w:val="24"/>
          <w:szCs w:val="24"/>
        </w:rPr>
        <w:t>s from plant surfaces into the air, and then transport within the air column, is a</w:t>
      </w:r>
      <w:r w:rsidR="00945225">
        <w:rPr>
          <w:rFonts w:ascii="Times New Roman" w:hAnsi="Times New Roman" w:cs="Times New Roman"/>
          <w:sz w:val="24"/>
          <w:szCs w:val="24"/>
        </w:rPr>
        <w:t>n</w:t>
      </w:r>
      <w:r w:rsidRPr="0044339D">
        <w:rPr>
          <w:rFonts w:ascii="Times New Roman" w:hAnsi="Times New Roman" w:cs="Times New Roman"/>
          <w:sz w:val="24"/>
          <w:szCs w:val="24"/>
        </w:rPr>
        <w:t xml:space="preserve"> effective </w:t>
      </w:r>
      <w:r w:rsidR="00945225">
        <w:rPr>
          <w:rFonts w:ascii="Times New Roman" w:hAnsi="Times New Roman" w:cs="Times New Roman"/>
          <w:sz w:val="24"/>
          <w:szCs w:val="24"/>
        </w:rPr>
        <w:t>means</w:t>
      </w:r>
      <w:r w:rsidRPr="0044339D">
        <w:rPr>
          <w:rFonts w:ascii="Times New Roman" w:hAnsi="Times New Roman" w:cs="Times New Roman"/>
          <w:sz w:val="24"/>
          <w:szCs w:val="24"/>
        </w:rPr>
        <w:t xml:space="preserve"> to overcom</w:t>
      </w:r>
      <w:r w:rsidR="00945225">
        <w:rPr>
          <w:rFonts w:ascii="Times New Roman" w:hAnsi="Times New Roman" w:cs="Times New Roman"/>
          <w:sz w:val="24"/>
          <w:szCs w:val="24"/>
        </w:rPr>
        <w:t>ing</w:t>
      </w:r>
      <w:r w:rsidRPr="0044339D">
        <w:rPr>
          <w:rFonts w:ascii="Times New Roman" w:hAnsi="Times New Roman" w:cs="Times New Roman"/>
          <w:sz w:val="24"/>
          <w:szCs w:val="24"/>
        </w:rPr>
        <w:t xml:space="preserve"> geographic barriers. </w:t>
      </w:r>
      <w:r w:rsidR="00945225">
        <w:rPr>
          <w:rFonts w:ascii="Times New Roman" w:hAnsi="Times New Roman" w:cs="Times New Roman"/>
          <w:sz w:val="24"/>
          <w:szCs w:val="24"/>
        </w:rPr>
        <w:t>Bacteria, because of their</w:t>
      </w:r>
      <w:r w:rsidRPr="0044339D">
        <w:rPr>
          <w:rFonts w:ascii="Times New Roman" w:hAnsi="Times New Roman" w:cs="Times New Roman"/>
          <w:sz w:val="24"/>
          <w:szCs w:val="24"/>
        </w:rPr>
        <w:t xml:space="preserve"> small size</w:t>
      </w:r>
      <w:r w:rsidR="00945225">
        <w:rPr>
          <w:rFonts w:ascii="Times New Roman" w:hAnsi="Times New Roman" w:cs="Times New Roman"/>
          <w:sz w:val="24"/>
          <w:szCs w:val="24"/>
        </w:rPr>
        <w:t>,</w:t>
      </w:r>
      <w:r w:rsidRPr="0044339D">
        <w:rPr>
          <w:rFonts w:ascii="Times New Roman" w:hAnsi="Times New Roman" w:cs="Times New Roman"/>
          <w:sz w:val="24"/>
          <w:szCs w:val="24"/>
        </w:rPr>
        <w:t xml:space="preserve"> </w:t>
      </w:r>
      <w:r w:rsidR="00945225">
        <w:rPr>
          <w:rFonts w:ascii="Times New Roman" w:hAnsi="Times New Roman" w:cs="Times New Roman"/>
          <w:sz w:val="24"/>
          <w:szCs w:val="24"/>
        </w:rPr>
        <w:t xml:space="preserve">may have extended </w:t>
      </w:r>
      <w:r w:rsidRPr="0044339D">
        <w:rPr>
          <w:rFonts w:ascii="Times New Roman" w:hAnsi="Times New Roman" w:cs="Times New Roman"/>
          <w:sz w:val="24"/>
          <w:szCs w:val="24"/>
        </w:rPr>
        <w:t>atmospheric residence times and, thereby, have potential for long distance transport</w:t>
      </w:r>
      <w:r w:rsidR="00945225">
        <w:rPr>
          <w:rFonts w:ascii="Times New Roman" w:hAnsi="Times New Roman" w:cs="Times New Roman"/>
          <w:sz w:val="24"/>
          <w:szCs w:val="24"/>
        </w:rPr>
        <w:t xml:space="preserve"> (see below)</w:t>
      </w:r>
      <w:r w:rsidRPr="0044339D">
        <w:rPr>
          <w:rFonts w:ascii="Times New Roman" w:hAnsi="Times New Roman" w:cs="Times New Roman"/>
          <w:sz w:val="24"/>
          <w:szCs w:val="24"/>
        </w:rPr>
        <w:t xml:space="preserve">. However, bacterial cells are often clumped, and/or attached to plant fragments such as leaf material. While this is anticipated to protect their viability during transport, it also limits potential dispersive capability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10.1080/027868200303533","ISSN":"0278-6826","author":[{"dropping-particle":"","family":"Tong","given":"Yongyi","non-dropping-particle":"","parse-names":false,"suffix":""},{"dropping-particle":"","family":"Lighthart","given":"Bruce","non-dropping-particle":"","parse-names":false,"suffix":""}],"container-title":"Aerosol Science and Technology","id":"ITEM-1","issue":"5","issued":{"date-parts":[["2000","5"]]},"page":"393-403","title":"The Annual Bacterial Particle Concentration and Size Distribution in the Ambient Atmosphere in a Rural Area of the Willamette Valley, Oregon","type":"article-journal","volume":"32"},"uris":["http://www.mendeley.com/documents/?uuid=f8f76729-649d-4f8b-99b5-28041b6ad19d"]}],"mendeley":{"formattedCitation":"(Tong &amp; Lighthart, 2000)","plainTextFormattedCitation":"(Tong &amp; Lighthart, 2000)","previouslyFormattedCitation":"(Tong &amp; Lighthart, 2000)"},"properties":{"noteIndex":0},"schema":"https://github.com/citation-style-language/schema/raw/master/csl-citation.json"}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12364">
        <w:rPr>
          <w:rFonts w:ascii="Times New Roman" w:hAnsi="Times New Roman" w:cs="Times New Roman"/>
          <w:noProof/>
          <w:sz w:val="24"/>
          <w:szCs w:val="24"/>
        </w:rPr>
        <w:t>47</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p w14:paraId="0BA99165" w14:textId="20BD603F" w:rsidR="00781693" w:rsidRPr="0044339D" w:rsidRDefault="00E90E06"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w:t>
      </w:r>
      <w:r w:rsidR="00781693" w:rsidRPr="0044339D">
        <w:rPr>
          <w:rFonts w:ascii="Times New Roman" w:hAnsi="Times New Roman" w:cs="Times New Roman"/>
          <w:sz w:val="24"/>
          <w:szCs w:val="24"/>
        </w:rPr>
        <w:t xml:space="preserve">ater droplets are important </w:t>
      </w:r>
      <w:r w:rsidR="00D078E3" w:rsidRPr="0044339D">
        <w:rPr>
          <w:rFonts w:ascii="Times New Roman" w:hAnsi="Times New Roman" w:cs="Times New Roman"/>
          <w:sz w:val="24"/>
          <w:szCs w:val="24"/>
        </w:rPr>
        <w:t xml:space="preserve">for </w:t>
      </w:r>
      <w:r w:rsidR="00781693" w:rsidRPr="0044339D">
        <w:rPr>
          <w:rFonts w:ascii="Times New Roman" w:hAnsi="Times New Roman" w:cs="Times New Roman"/>
          <w:sz w:val="24"/>
          <w:szCs w:val="24"/>
        </w:rPr>
        <w:t xml:space="preserve">microbial transport into and subsequent survival within the atmosphere. Using population genomics, </w:t>
      </w:r>
      <w:r w:rsidR="00781693"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{"citationItems":[{"id":"ITEM-1","itemData":{"DOI":"10.1099/mgen.0.000089","ISSN":"2057-5858","author":[{"dropping-particle":"","family":"Monteil","given":"Caroline L.","non-dropping-particle":"","parse-names":false,"suffix":""},{"dropping-particle":"","family":"Yahara","given":"Koji","non-dropping-particle":"","parse-names":false,"suffix":""},{"dropping-particle":"","family":"Studholme","given":"David J.","non-dropping-particle":"","parse-names":false,"suffix":""},{"dropping-particle":"","family":"Mageiros","given":"Leonardos","non-dropping-particle":"","parse-names":false,"suffix":""},{"dropping-particle":"","family":"Méric","given":"Guillaume","non-dropping-particle":"","parse-names":false,"suffix":""},{"dropping-particle":"","family":"Swingle","given":"Bryan","non-dropping-particle":"","parse-names":false,"suffix":""},{"dropping-particle":"","family":"Morris","given":"Cindy E.","non-dropping-particle":"","parse-names":false,"suffix":""},{"dropping-particle":"","family":"Vinatzer","given":"Boris A.","non-dropping-particle":"","parse-names":false,"suffix":""},{"dropping-particle":"","family":"Sheppard","given":"Samuel K.","non-dropping-particle":"","parse-names":false,"suffix":""}],"container-title":"Microbial Genomics","id":"ITEM-1","issue":"10","issued":{"date-parts":[["2016","10","1"]]},"title":"Population-genomic insights into emergence, crop adaptation and dissemination of Pseudomonas syringae pathogens","type":"article-journal","volume":"2"},"uris":["http://www.mendeley.com/documents/?uuid=d309d446-e87a-49e3-a6ca-3392d23cb41a"]}],"mendeley":{"formattedCitation":"(Monteil et al., 2016)","manualFormatting":"Monteil et al. (2016)","plainTextFormattedCitation":"(Monteil et al., 2016)","previouslyFormattedCitation":"(Monteil et al., 2016)"},"properties":{"noteIndex":0},"schema":"https://github.com/citation-style-language/schema/raw/master/csl-citation.json"}</w:instrText>
      </w:r>
      <w:r w:rsidR="00781693" w:rsidRPr="0044339D">
        <w:rPr>
          <w:rFonts w:ascii="Times New Roman" w:hAnsi="Times New Roman" w:cs="Times New Roman"/>
          <w:sz w:val="24"/>
          <w:szCs w:val="24"/>
        </w:rPr>
        <w:fldChar w:fldCharType="separate"/>
      </w:r>
      <w:r w:rsidR="00781693" w:rsidRPr="0044339D">
        <w:rPr>
          <w:rFonts w:ascii="Times New Roman" w:hAnsi="Times New Roman" w:cs="Times New Roman"/>
          <w:noProof/>
          <w:sz w:val="24"/>
          <w:szCs w:val="24"/>
        </w:rPr>
        <w:t>Monteil et al. (</w:t>
      </w:r>
      <w:r w:rsidR="001A094E">
        <w:rPr>
          <w:rFonts w:ascii="Times New Roman" w:hAnsi="Times New Roman" w:cs="Times New Roman"/>
          <w:noProof/>
          <w:sz w:val="24"/>
          <w:szCs w:val="24"/>
        </w:rPr>
        <w:t>48</w:t>
      </w:r>
      <w:r w:rsidR="00781693" w:rsidRPr="0044339D">
        <w:rPr>
          <w:rFonts w:ascii="Times New Roman" w:hAnsi="Times New Roman" w:cs="Times New Roman"/>
          <w:sz w:val="24"/>
          <w:szCs w:val="24"/>
        </w:rPr>
        <w:fldChar w:fldCharType="end"/>
      </w:r>
      <w:r w:rsidR="00781693" w:rsidRPr="0044339D">
        <w:rPr>
          <w:rFonts w:ascii="Times New Roman" w:hAnsi="Times New Roman" w:cs="Times New Roman"/>
          <w:sz w:val="24"/>
          <w:szCs w:val="24"/>
        </w:rPr>
        <w:t xml:space="preserve"> demonstrated that </w:t>
      </w:r>
      <w:r w:rsidR="00781693" w:rsidRPr="0044339D">
        <w:rPr>
          <w:rFonts w:ascii="Times New Roman" w:hAnsi="Times New Roman" w:cs="Times New Roman"/>
          <w:i/>
          <w:iCs/>
          <w:sz w:val="24"/>
          <w:szCs w:val="24"/>
        </w:rPr>
        <w:t>Pseudomonas</w:t>
      </w:r>
      <w:r w:rsidR="00781693" w:rsidRPr="0044339D">
        <w:rPr>
          <w:rFonts w:ascii="Times New Roman" w:hAnsi="Times New Roman" w:cs="Times New Roman"/>
          <w:sz w:val="24"/>
          <w:szCs w:val="24"/>
        </w:rPr>
        <w:t xml:space="preserve"> sp. </w:t>
      </w:r>
      <w:r>
        <w:rPr>
          <w:rFonts w:ascii="Times New Roman" w:hAnsi="Times New Roman" w:cs="Times New Roman"/>
          <w:sz w:val="24"/>
          <w:szCs w:val="24"/>
        </w:rPr>
        <w:t>strains</w:t>
      </w:r>
      <w:r w:rsidR="00781693" w:rsidRPr="0044339D">
        <w:rPr>
          <w:rFonts w:ascii="Times New Roman" w:hAnsi="Times New Roman" w:cs="Times New Roman"/>
          <w:sz w:val="24"/>
          <w:szCs w:val="24"/>
        </w:rPr>
        <w:t xml:space="preserve"> pathogenic to cantaloupe plants </w:t>
      </w:r>
      <w:r>
        <w:rPr>
          <w:rFonts w:ascii="Times New Roman" w:hAnsi="Times New Roman" w:cs="Times New Roman"/>
          <w:sz w:val="24"/>
          <w:szCs w:val="24"/>
        </w:rPr>
        <w:t>could be identified</w:t>
      </w:r>
      <w:r w:rsidR="00781693" w:rsidRPr="0044339D">
        <w:rPr>
          <w:rFonts w:ascii="Times New Roman" w:hAnsi="Times New Roman" w:cs="Times New Roman"/>
          <w:sz w:val="24"/>
          <w:szCs w:val="24"/>
        </w:rPr>
        <w:t xml:space="preserve"> within the atmospheric water cycle (e.g., rain and snow). Similarly, rain has also been shown to be a key reservoir of phyllosphere microbiota for </w:t>
      </w:r>
      <w:r>
        <w:rPr>
          <w:rFonts w:ascii="Times New Roman" w:hAnsi="Times New Roman" w:cs="Times New Roman"/>
          <w:sz w:val="24"/>
          <w:szCs w:val="24"/>
        </w:rPr>
        <w:t>other plant species (</w:t>
      </w:r>
      <w:r w:rsidR="00C346ED" w:rsidRPr="0044339D">
        <w:rPr>
          <w:rFonts w:ascii="Times New Roman" w:hAnsi="Times New Roman" w:cs="Times New Roman"/>
          <w:sz w:val="24"/>
          <w:szCs w:val="24"/>
        </w:rPr>
        <w:t xml:space="preserve">e.g., </w:t>
      </w:r>
      <w:r w:rsidR="00781693" w:rsidRPr="0044339D">
        <w:rPr>
          <w:rFonts w:ascii="Times New Roman" w:hAnsi="Times New Roman" w:cs="Times New Roman"/>
          <w:sz w:val="24"/>
          <w:szCs w:val="24"/>
        </w:rPr>
        <w:t>tomato</w:t>
      </w:r>
      <w:r>
        <w:rPr>
          <w:rFonts w:ascii="Times New Roman" w:hAnsi="Times New Roman" w:cs="Times New Roman"/>
          <w:sz w:val="24"/>
          <w:szCs w:val="24"/>
        </w:rPr>
        <w:t>)</w:t>
      </w:r>
      <w:r w:rsidR="00781693" w:rsidRPr="0044339D">
        <w:rPr>
          <w:rFonts w:ascii="Times New Roman" w:hAnsi="Times New Roman" w:cs="Times New Roman"/>
          <w:sz w:val="24"/>
          <w:szCs w:val="24"/>
        </w:rPr>
        <w:t xml:space="preserve"> </w:t>
      </w:r>
      <w:r w:rsidR="00781693"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{"citationItems":[{"id":"ITEM-1","itemData":{"DOI":"10.1094/PBIOMES-04-21-0025-R","ISSN":"2471-2906","abstract":"Plant microbiota play essential roles in plant health and crop productivity. Comparisons of community composition have suggested seed, soil, and the atmosphere as reservoirs of phyllosphere microbiota. After finding that leaves of tomato (Solanum lycopersicum) plants exposed to rain carried a higher microbial population size than leaves of tomato plants not exposed to rain, we experimentally tested the hypothesis that rain is a thus-far-neglected reservoir of phyllosphere microbiota. Therefore, rain microbiota were compared with phyllosphere microbiota of tomato plants either treated with concentrated rain microbiota, filter-sterilized rain, or sterile water. Based on 16S ribosomal RNA amplicon sequencing, 104 operational taxonomic units (OTUs) significantly increased in relative abundance after inoculation with concentrated rain microbiota but no OTU significantly increased after treatment with either sterile water or filter-sterilized rain. Some of the genera to which these 104 OTUs belonged were also found at higher relative abundance on tomato plants exposed to rain outdoors than on tomato plants grown protected from rain in a commercial greenhouse. Taken together, these results point to precipitation as a reservoir of phyllosphere microbiota and show the potential of controlled experiments to investigate the role of different reservoirs in the assembly of phyllosphere microbiota.","author":[{"dropping-particle":"","family":"Mechan Llontop","given":"Marco E.","non-dropping-particle":"","parse-names":false,"suffix":""},{"dropping-particle":"","family":"Tian","given":"Long","non-dropping-particle":"","parse-names":false,"suffix":""},{"dropping-particle":"","family":"Sharma","given":"Parul","non-dropping-particle":"","parse-names":false,"suffix":""},{"dropping-particle":"","family":"Heflin","given":"Logan","non-dropping-particle":"","parse-names":false,"suffix":""},{"dropping-particle":"","family":"Bernal-Galeano","given":"Vivian","non-dropping-particle":"","parse-names":false,"suffix":""},{"dropping-particle":"","family":"Haak","given":"David C.","non-dropping-particle":"","parse-names":false,"suffix":""},{"dropping-particle":"","family":"Clarke","given":"Christopher R.","non-dropping-particle":"","parse-names":false,"suffix":""},{"dropping-particle":"","family":"Vinatzer","given":"Boris A.","non-dropping-particle":"","parse-names":false,"suffix":""}],"container-title":"Phytobiomes Journal","id":"ITEM-1","issue":"4","issued":{"date-parts":[["2021","1"]]},"page":"382-399","title":"Experimental Evidence Pointing to Rain as a Reservoir of Tomato Phyllosphere Microbiota","type":"article-journal","volume":"5"},"uris":["http://www.mendeley.com/documents/?uuid=58c1298d-661b-4d50-9603-e9fd434c7ac5"]}],"mendeley":{"formattedCitation":"(Mechan Llontop et al., 2021)","plainTextFormattedCitation":"(Mechan Llontop et al., 2021)","previouslyFormattedCitation":"(Mechan Llontop et al., 2021)"},"properties":{"noteIndex":0},"schema":"https://github.com/citation-style-language/schema/raw/master/csl-citation.json"}</w:instrText>
      </w:r>
      <w:r w:rsidR="00781693"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1A094E">
        <w:rPr>
          <w:rFonts w:ascii="Times New Roman" w:hAnsi="Times New Roman" w:cs="Times New Roman"/>
          <w:noProof/>
          <w:sz w:val="24"/>
          <w:szCs w:val="24"/>
        </w:rPr>
        <w:t>49</w:t>
      </w:r>
      <w:r w:rsidR="009433D1" w:rsidRPr="0044339D">
        <w:rPr>
          <w:rFonts w:ascii="Times New Roman" w:hAnsi="Times New Roman" w:cs="Times New Roman"/>
          <w:noProof/>
          <w:sz w:val="24"/>
          <w:szCs w:val="24"/>
        </w:rPr>
        <w:t>)</w:t>
      </w:r>
      <w:r w:rsidR="00781693" w:rsidRPr="0044339D">
        <w:rPr>
          <w:rFonts w:ascii="Times New Roman" w:hAnsi="Times New Roman" w:cs="Times New Roman"/>
          <w:sz w:val="24"/>
          <w:szCs w:val="24"/>
        </w:rPr>
        <w:fldChar w:fldCharType="end"/>
      </w:r>
      <w:r w:rsidR="00781693" w:rsidRPr="0044339D">
        <w:rPr>
          <w:rFonts w:ascii="Times New Roman" w:hAnsi="Times New Roman" w:cs="Times New Roman"/>
          <w:sz w:val="24"/>
          <w:szCs w:val="24"/>
        </w:rPr>
        <w:t xml:space="preserve">. </w:t>
      </w:r>
    </w:p>
    <w:p w14:paraId="74C9BB94" w14:textId="64232059" w:rsidR="00885F16" w:rsidRPr="00876DB6" w:rsidRDefault="00C346ED" w:rsidP="00D8619D">
      <w:pPr>
        <w:spacing w:before="80" w:line="480" w:lineRule="auto"/>
        <w:ind w:firstLine="567"/>
        <w:jc w:val="both"/>
        <w:rPr>
          <w:rFonts w:ascii="Times New Roman" w:hAnsi="Times New Roman" w:cs="Times New Roman"/>
          <w:sz w:val="24"/>
          <w:szCs w:val="24"/>
        </w:rPr>
      </w:pPr>
      <w:r w:rsidRPr="00600B8E">
        <w:rPr>
          <w:rFonts w:ascii="Times New Roman" w:hAnsi="Times New Roman" w:cs="Times New Roman"/>
          <w:sz w:val="24"/>
          <w:szCs w:val="24"/>
        </w:rPr>
        <w:t>It</w:t>
      </w:r>
      <w:r w:rsidR="00781693" w:rsidRPr="00600B8E">
        <w:rPr>
          <w:rFonts w:ascii="Times New Roman" w:hAnsi="Times New Roman" w:cs="Times New Roman"/>
          <w:sz w:val="24"/>
          <w:szCs w:val="24"/>
        </w:rPr>
        <w:t xml:space="preserve"> is increasingly apparent</w:t>
      </w:r>
      <w:r w:rsidR="00781693" w:rsidRPr="0044339D">
        <w:rPr>
          <w:rFonts w:ascii="Times New Roman" w:hAnsi="Times New Roman" w:cs="Times New Roman"/>
          <w:sz w:val="24"/>
          <w:szCs w:val="24"/>
        </w:rPr>
        <w:t xml:space="preserve"> there is a reciprocal connection between the phyllobiome</w:t>
      </w:r>
      <w:r w:rsidR="00600B8E">
        <w:rPr>
          <w:rFonts w:ascii="Times New Roman" w:hAnsi="Times New Roman" w:cs="Times New Roman"/>
          <w:sz w:val="24"/>
          <w:szCs w:val="24"/>
        </w:rPr>
        <w:t xml:space="preserve"> and</w:t>
      </w:r>
      <w:r w:rsidR="00781693" w:rsidRPr="0044339D">
        <w:rPr>
          <w:rFonts w:ascii="Times New Roman" w:hAnsi="Times New Roman" w:cs="Times New Roman"/>
          <w:sz w:val="24"/>
          <w:szCs w:val="24"/>
        </w:rPr>
        <w:t xml:space="preserve"> the atmospheric microbiome, </w:t>
      </w:r>
      <w:r w:rsidR="00600B8E">
        <w:rPr>
          <w:rFonts w:ascii="Times New Roman" w:hAnsi="Times New Roman" w:cs="Times New Roman"/>
          <w:sz w:val="24"/>
          <w:szCs w:val="24"/>
        </w:rPr>
        <w:t>driven by</w:t>
      </w:r>
      <w:r w:rsidR="00781693" w:rsidRPr="0044339D">
        <w:rPr>
          <w:rFonts w:ascii="Times New Roman" w:hAnsi="Times New Roman" w:cs="Times New Roman"/>
          <w:sz w:val="24"/>
          <w:szCs w:val="24"/>
        </w:rPr>
        <w:t xml:space="preserve"> atmospheric processes occurring at global scale. </w:t>
      </w:r>
      <w:r w:rsidR="00600B8E">
        <w:rPr>
          <w:rFonts w:ascii="Times New Roman" w:hAnsi="Times New Roman" w:cs="Times New Roman"/>
          <w:sz w:val="24"/>
          <w:szCs w:val="24"/>
        </w:rPr>
        <w:t>T</w:t>
      </w:r>
      <w:r w:rsidR="00781693" w:rsidRPr="0044339D">
        <w:rPr>
          <w:rFonts w:ascii="Times New Roman" w:hAnsi="Times New Roman" w:cs="Times New Roman"/>
          <w:sz w:val="24"/>
          <w:szCs w:val="24"/>
        </w:rPr>
        <w:t xml:space="preserve">he phyllosphere is </w:t>
      </w:r>
      <w:r w:rsidR="00600B8E">
        <w:rPr>
          <w:rFonts w:ascii="Times New Roman" w:hAnsi="Times New Roman" w:cs="Times New Roman"/>
          <w:sz w:val="24"/>
          <w:szCs w:val="24"/>
        </w:rPr>
        <w:t xml:space="preserve">theoretically </w:t>
      </w:r>
      <w:r w:rsidR="00781693" w:rsidRPr="0044339D">
        <w:rPr>
          <w:rFonts w:ascii="Times New Roman" w:hAnsi="Times New Roman" w:cs="Times New Roman"/>
          <w:sz w:val="24"/>
          <w:szCs w:val="24"/>
        </w:rPr>
        <w:t>immense</w:t>
      </w:r>
      <w:r w:rsidR="000C29BF">
        <w:rPr>
          <w:rFonts w:ascii="Times New Roman" w:hAnsi="Times New Roman" w:cs="Times New Roman"/>
          <w:sz w:val="24"/>
          <w:szCs w:val="24"/>
        </w:rPr>
        <w:t>:</w:t>
      </w:r>
      <w:r w:rsidR="00781693" w:rsidRPr="0044339D">
        <w:rPr>
          <w:rFonts w:ascii="Times New Roman" w:hAnsi="Times New Roman" w:cs="Times New Roman"/>
          <w:sz w:val="24"/>
          <w:szCs w:val="24"/>
        </w:rPr>
        <w:t xml:space="preserve"> </w:t>
      </w:r>
      <w:r w:rsidR="000C29BF">
        <w:rPr>
          <w:rFonts w:ascii="Times New Roman" w:hAnsi="Times New Roman" w:cs="Times New Roman"/>
          <w:sz w:val="24"/>
          <w:szCs w:val="24"/>
        </w:rPr>
        <w:t>g</w:t>
      </w:r>
      <w:r w:rsidR="00781693" w:rsidRPr="00885F16">
        <w:rPr>
          <w:rFonts w:ascii="Times New Roman" w:hAnsi="Times New Roman" w:cs="Times New Roman"/>
          <w:sz w:val="24"/>
          <w:szCs w:val="24"/>
        </w:rPr>
        <w:t>lobally</w:t>
      </w:r>
      <w:r w:rsidR="00781693" w:rsidRPr="0044339D">
        <w:rPr>
          <w:rFonts w:ascii="Times New Roman" w:hAnsi="Times New Roman" w:cs="Times New Roman"/>
          <w:sz w:val="24"/>
          <w:szCs w:val="24"/>
        </w:rPr>
        <w:t xml:space="preserve">, </w:t>
      </w:r>
      <w:r w:rsidR="00885F16">
        <w:rPr>
          <w:rFonts w:ascii="Times New Roman" w:hAnsi="Times New Roman" w:cs="Times New Roman"/>
          <w:sz w:val="24"/>
          <w:szCs w:val="24"/>
        </w:rPr>
        <w:t xml:space="preserve">plant </w:t>
      </w:r>
      <w:r w:rsidR="00781693" w:rsidRPr="0044339D">
        <w:rPr>
          <w:rFonts w:ascii="Times New Roman" w:hAnsi="Times New Roman" w:cs="Times New Roman"/>
          <w:sz w:val="24"/>
          <w:szCs w:val="24"/>
        </w:rPr>
        <w:t>leaf surface area (adaxial and abaxial) is estimated between 2 x 10</w:t>
      </w:r>
      <w:r w:rsidR="00781693" w:rsidRPr="0044339D">
        <w:rPr>
          <w:rFonts w:ascii="Times New Roman" w:hAnsi="Times New Roman" w:cs="Times New Roman"/>
          <w:sz w:val="24"/>
          <w:szCs w:val="24"/>
          <w:vertAlign w:val="superscript"/>
        </w:rPr>
        <w:t>8</w:t>
      </w:r>
      <w:r w:rsidR="00781693" w:rsidRPr="0044339D">
        <w:rPr>
          <w:rFonts w:ascii="Times New Roman" w:hAnsi="Times New Roman" w:cs="Times New Roman"/>
          <w:sz w:val="24"/>
          <w:szCs w:val="24"/>
        </w:rPr>
        <w:t xml:space="preserve"> </w:t>
      </w:r>
      <w:r w:rsidR="00885F16">
        <w:rPr>
          <w:rFonts w:ascii="Times New Roman" w:hAnsi="Times New Roman" w:cs="Times New Roman"/>
          <w:sz w:val="24"/>
          <w:szCs w:val="24"/>
        </w:rPr>
        <w:t>and</w:t>
      </w:r>
      <w:r w:rsidR="00781693" w:rsidRPr="0044339D">
        <w:rPr>
          <w:rFonts w:ascii="Times New Roman" w:hAnsi="Times New Roman" w:cs="Times New Roman"/>
          <w:sz w:val="24"/>
          <w:szCs w:val="24"/>
        </w:rPr>
        <w:t xml:space="preserve"> 1 x 10</w:t>
      </w:r>
      <w:r w:rsidR="00781693" w:rsidRPr="0044339D">
        <w:rPr>
          <w:rFonts w:ascii="Times New Roman" w:hAnsi="Times New Roman" w:cs="Times New Roman"/>
          <w:sz w:val="24"/>
          <w:szCs w:val="24"/>
          <w:vertAlign w:val="superscript"/>
        </w:rPr>
        <w:t>9</w:t>
      </w:r>
      <w:r w:rsidR="00781693" w:rsidRPr="0044339D">
        <w:rPr>
          <w:rFonts w:ascii="Times New Roman" w:hAnsi="Times New Roman" w:cs="Times New Roman"/>
          <w:sz w:val="24"/>
          <w:szCs w:val="24"/>
        </w:rPr>
        <w:t xml:space="preserve"> km</w:t>
      </w:r>
      <w:r w:rsidR="00781693" w:rsidRPr="0044339D">
        <w:rPr>
          <w:rFonts w:ascii="Times New Roman" w:hAnsi="Times New Roman" w:cs="Times New Roman"/>
          <w:sz w:val="24"/>
          <w:szCs w:val="24"/>
          <w:vertAlign w:val="superscript"/>
        </w:rPr>
        <w:t>2</w:t>
      </w:r>
      <w:r w:rsidR="00781693" w:rsidRPr="0044339D">
        <w:rPr>
          <w:rFonts w:ascii="Times New Roman" w:hAnsi="Times New Roman" w:cs="Times New Roman"/>
          <w:sz w:val="24"/>
          <w:szCs w:val="24"/>
        </w:rPr>
        <w:t xml:space="preserve"> </w:t>
      </w:r>
      <w:r w:rsidR="00781693"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{"citationItems":[{"id":"ITEM-1","itemData":{"DOI":"10.1038/npg.els.0000400s","author":[{"dropping-particle":"","family":"Morris","given":"Cindy E.","non-dropping-particle":"","parse-names":false,"suffix":""}],"container-title":"Encyclopedia of Life Sciences","id":"ITEM-1","issued":{"date-parts":[["2001"]]},"title":"Phyllosphere","type":"article-journal"},"uris":["http://www.mendeley.com/documents/?uuid=fd09bd33-f971-467a-9543-5b5e8f81b14b"]},{"id":"ITEM-2","itemData":{"DOI":"10.1038/nrmicro2910","ISSN":"1740-1526","author":[{"dropping-particle":"","family":"Vorholt","given":"Julia A.","non-dropping-particle":"","parse-names":false,"suffix":""}],"container-title":"Nature Reviews Microbiology","id":"ITEM-2","issue":"12","issued":{"date-parts":[["2012","12","16"]]},"page":"828-840","title":"Microbial life in the phyllosphere","type":"article-journal","volume":"10"},"uris":["http://www.mendeley.com/documents/?uuid=53e049c1-9a21-4efa-bbf3-f2eb4fbcef44"]}],"mendeley":{"formattedCitation":"(Morris, 2001; Vorholt, 2012)","manualFormatting":"(Vorholt, 2012)","plainTextFormattedCitation":"(Morris, 2001; Vorholt, 2012)","previouslyFormattedCitation":"(Morris, 2001; Vorholt, 2012)"},"properties":{"noteIndex":0},"schema":"https://github.com/citation-style-language/schema/raw/master/csl-citation.json"}</w:instrText>
      </w:r>
      <w:r w:rsidR="00781693" w:rsidRPr="0044339D">
        <w:rPr>
          <w:rFonts w:ascii="Times New Roman" w:hAnsi="Times New Roman" w:cs="Times New Roman"/>
          <w:sz w:val="24"/>
          <w:szCs w:val="24"/>
        </w:rPr>
        <w:fldChar w:fldCharType="separate"/>
      </w:r>
      <w:r w:rsidR="00781693" w:rsidRPr="0044339D">
        <w:rPr>
          <w:rFonts w:ascii="Times New Roman" w:hAnsi="Times New Roman" w:cs="Times New Roman"/>
          <w:noProof/>
          <w:sz w:val="24"/>
          <w:szCs w:val="24"/>
        </w:rPr>
        <w:t>(</w:t>
      </w:r>
      <w:r w:rsidR="001A094E">
        <w:rPr>
          <w:rFonts w:ascii="Times New Roman" w:hAnsi="Times New Roman" w:cs="Times New Roman"/>
          <w:noProof/>
          <w:sz w:val="24"/>
          <w:szCs w:val="24"/>
        </w:rPr>
        <w:t>50</w:t>
      </w:r>
      <w:r w:rsidR="00781693" w:rsidRPr="0044339D">
        <w:rPr>
          <w:rFonts w:ascii="Times New Roman" w:hAnsi="Times New Roman" w:cs="Times New Roman"/>
          <w:noProof/>
          <w:sz w:val="24"/>
          <w:szCs w:val="24"/>
        </w:rPr>
        <w:t>)</w:t>
      </w:r>
      <w:r w:rsidR="00781693" w:rsidRPr="0044339D">
        <w:rPr>
          <w:rFonts w:ascii="Times New Roman" w:hAnsi="Times New Roman" w:cs="Times New Roman"/>
          <w:sz w:val="24"/>
          <w:szCs w:val="24"/>
        </w:rPr>
        <w:fldChar w:fldCharType="end"/>
      </w:r>
      <w:r w:rsidR="00885F16">
        <w:rPr>
          <w:rFonts w:ascii="Times New Roman" w:hAnsi="Times New Roman" w:cs="Times New Roman"/>
          <w:sz w:val="24"/>
          <w:szCs w:val="24"/>
        </w:rPr>
        <w:t>.</w:t>
      </w:r>
      <w:r w:rsidR="00781693" w:rsidRPr="0044339D">
        <w:rPr>
          <w:rFonts w:ascii="Times New Roman" w:hAnsi="Times New Roman" w:cs="Times New Roman"/>
          <w:sz w:val="24"/>
          <w:szCs w:val="24"/>
        </w:rPr>
        <w:t xml:space="preserve"> </w:t>
      </w:r>
      <w:r w:rsidR="00885F16">
        <w:rPr>
          <w:rFonts w:ascii="Times New Roman" w:hAnsi="Times New Roman" w:cs="Times New Roman"/>
          <w:sz w:val="24"/>
          <w:szCs w:val="24"/>
        </w:rPr>
        <w:t>F</w:t>
      </w:r>
      <w:r w:rsidR="00781693" w:rsidRPr="0044339D">
        <w:rPr>
          <w:rFonts w:ascii="Times New Roman" w:hAnsi="Times New Roman" w:cs="Times New Roman"/>
          <w:sz w:val="24"/>
          <w:szCs w:val="24"/>
        </w:rPr>
        <w:t xml:space="preserve">or perspective, this is up to twice </w:t>
      </w:r>
      <w:r w:rsidR="00885F16">
        <w:rPr>
          <w:rFonts w:ascii="Times New Roman" w:hAnsi="Times New Roman" w:cs="Times New Roman"/>
          <w:sz w:val="24"/>
          <w:szCs w:val="24"/>
        </w:rPr>
        <w:t xml:space="preserve">the </w:t>
      </w:r>
      <w:r w:rsidR="00781693" w:rsidRPr="0044339D">
        <w:rPr>
          <w:rFonts w:ascii="Times New Roman" w:hAnsi="Times New Roman" w:cs="Times New Roman"/>
          <w:sz w:val="24"/>
          <w:szCs w:val="24"/>
        </w:rPr>
        <w:t>Earth</w:t>
      </w:r>
      <w:r w:rsidR="003F4D2F" w:rsidRPr="0044339D">
        <w:rPr>
          <w:rFonts w:ascii="Times New Roman" w:hAnsi="Times New Roman" w:cs="Times New Roman"/>
          <w:sz w:val="24"/>
          <w:szCs w:val="24"/>
        </w:rPr>
        <w:t>’</w:t>
      </w:r>
      <w:r w:rsidR="00781693" w:rsidRPr="0044339D">
        <w:rPr>
          <w:rFonts w:ascii="Times New Roman" w:hAnsi="Times New Roman" w:cs="Times New Roman"/>
          <w:sz w:val="24"/>
          <w:szCs w:val="24"/>
        </w:rPr>
        <w:t xml:space="preserve">s entire surface area. On these leaves, </w:t>
      </w:r>
      <w:r w:rsidR="00885F16">
        <w:rPr>
          <w:rFonts w:ascii="Times New Roman" w:hAnsi="Times New Roman" w:cs="Times New Roman"/>
          <w:sz w:val="24"/>
          <w:szCs w:val="24"/>
        </w:rPr>
        <w:t xml:space="preserve">and </w:t>
      </w:r>
      <w:r w:rsidR="00781693" w:rsidRPr="0044339D">
        <w:rPr>
          <w:rFonts w:ascii="Times New Roman" w:hAnsi="Times New Roman" w:cs="Times New Roman"/>
          <w:sz w:val="24"/>
          <w:szCs w:val="24"/>
        </w:rPr>
        <w:t>directly exposed to the atmosphere, some 10</w:t>
      </w:r>
      <w:r w:rsidR="00781693" w:rsidRPr="0044339D">
        <w:rPr>
          <w:rFonts w:ascii="Times New Roman" w:hAnsi="Times New Roman" w:cs="Times New Roman"/>
          <w:sz w:val="24"/>
          <w:szCs w:val="24"/>
          <w:vertAlign w:val="superscript"/>
        </w:rPr>
        <w:t>24</w:t>
      </w:r>
      <w:r w:rsidR="00781693" w:rsidRPr="0044339D">
        <w:rPr>
          <w:rFonts w:ascii="Times New Roman" w:hAnsi="Times New Roman" w:cs="Times New Roman"/>
          <w:sz w:val="24"/>
          <w:szCs w:val="24"/>
        </w:rPr>
        <w:t xml:space="preserve"> to 10</w:t>
      </w:r>
      <w:r w:rsidR="00781693" w:rsidRPr="0044339D">
        <w:rPr>
          <w:rFonts w:ascii="Times New Roman" w:hAnsi="Times New Roman" w:cs="Times New Roman"/>
          <w:sz w:val="24"/>
          <w:szCs w:val="24"/>
          <w:vertAlign w:val="superscript"/>
        </w:rPr>
        <w:t>26</w:t>
      </w:r>
      <w:r w:rsidR="00781693" w:rsidRPr="0044339D">
        <w:rPr>
          <w:rFonts w:ascii="Times New Roman" w:hAnsi="Times New Roman" w:cs="Times New Roman"/>
          <w:sz w:val="24"/>
          <w:szCs w:val="24"/>
        </w:rPr>
        <w:t xml:space="preserve"> microbial cells are thought to be present </w:t>
      </w:r>
      <w:r w:rsidR="00781693"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{"citationItems":[{"id":"ITEM-1","itemData":{"DOI":"10.1038/npg.els.0000400s","author":[{"dropping-particle":"","family":"Morris","given":"Cindy E.","non-dropping-particle":"","parse-names":false,"suffix":""}],"container-title":"Encyclopedia of Life Sciences","id":"ITEM-1","issued":{"date-parts":[["2001"]]},"title":"Phyllosphere","type":"article-journal"},"uris":["http://www.mendeley.com/documents/?uuid=fd09bd33-f971-467a-9543-5b5e8f81b14b"]},{"id":"ITEM-2","itemData":{"DOI":"10.1128/AEM.69.4.1875-1883.2003","ISSN":"0099-2240","author":[{"dropping-particle":"","family":"Lindow","given":"Steven E.","non-dropping-particle":"","parse-names":false,"suffix":""},{"dropping-particle":"","family":"Brandl","given":"Maria T.","non-dropping-particle":"","parse-names":false,"suffix":""}],"container-title":"Applied and Environmental Microbiology","id":"ITEM-2","issue":"4","issued":{"date-parts":[["2003","4"]]},"page":"1875-1883","title":"Microbiology of the Phyllosphere","type":"article-journal","volume":"69"},"uris":["http://www.mendeley.com/documents/?uuid=4a8414fa-5756-4ca1-ab79-426626af1cda"]}],"mendeley":{"formattedCitation":"(Lindow &amp; Brandl, 2003; Morris, 2001)","manualFormatting":"(Lindow &amp; Brandl, 2003)","plainTextFormattedCitation":"(Lindow &amp; Brandl, 2003; Morris, 2001)","previouslyFormattedCitation":"(Lindow &amp; Brandl, 2003; Morris, 2001)"},"properties":{"noteIndex":0},"schema":"https://github.com/citation-style-language/schema/raw/master/csl-citation.json"}</w:instrText>
      </w:r>
      <w:r w:rsidR="00781693" w:rsidRPr="0044339D">
        <w:rPr>
          <w:rFonts w:ascii="Times New Roman" w:hAnsi="Times New Roman" w:cs="Times New Roman"/>
          <w:sz w:val="24"/>
          <w:szCs w:val="24"/>
        </w:rPr>
        <w:fldChar w:fldCharType="separate"/>
      </w:r>
      <w:r w:rsidR="00781693" w:rsidRPr="0044339D">
        <w:rPr>
          <w:rFonts w:ascii="Times New Roman" w:hAnsi="Times New Roman" w:cs="Times New Roman"/>
          <w:noProof/>
          <w:sz w:val="24"/>
          <w:szCs w:val="24"/>
        </w:rPr>
        <w:t>(</w:t>
      </w:r>
      <w:r w:rsidR="001A094E">
        <w:rPr>
          <w:rFonts w:ascii="Times New Roman" w:hAnsi="Times New Roman" w:cs="Times New Roman"/>
          <w:noProof/>
          <w:sz w:val="24"/>
          <w:szCs w:val="24"/>
        </w:rPr>
        <w:t>38</w:t>
      </w:r>
      <w:r w:rsidR="00781693" w:rsidRPr="0044339D">
        <w:rPr>
          <w:rFonts w:ascii="Times New Roman" w:hAnsi="Times New Roman" w:cs="Times New Roman"/>
          <w:noProof/>
          <w:sz w:val="24"/>
          <w:szCs w:val="24"/>
        </w:rPr>
        <w:t>)</w:t>
      </w:r>
      <w:r w:rsidR="00781693" w:rsidRPr="0044339D">
        <w:rPr>
          <w:rFonts w:ascii="Times New Roman" w:hAnsi="Times New Roman" w:cs="Times New Roman"/>
          <w:sz w:val="24"/>
          <w:szCs w:val="24"/>
        </w:rPr>
        <w:fldChar w:fldCharType="end"/>
      </w:r>
      <w:r w:rsidR="00431B34" w:rsidRPr="0044339D">
        <w:rPr>
          <w:rFonts w:ascii="Times New Roman" w:hAnsi="Times New Roman" w:cs="Times New Roman"/>
          <w:sz w:val="24"/>
          <w:szCs w:val="24"/>
        </w:rPr>
        <w:t xml:space="preserve"> and </w:t>
      </w:r>
      <w:r w:rsidR="00885F16">
        <w:rPr>
          <w:rFonts w:ascii="Times New Roman" w:hAnsi="Times New Roman" w:cs="Times New Roman"/>
          <w:sz w:val="24"/>
          <w:szCs w:val="24"/>
        </w:rPr>
        <w:t xml:space="preserve">therefore </w:t>
      </w:r>
      <w:r w:rsidR="00431B34" w:rsidRPr="0044339D">
        <w:rPr>
          <w:rFonts w:ascii="Times New Roman" w:hAnsi="Times New Roman" w:cs="Times New Roman"/>
          <w:sz w:val="24"/>
          <w:szCs w:val="24"/>
        </w:rPr>
        <w:t xml:space="preserve">potentially </w:t>
      </w:r>
      <w:r w:rsidR="00885F16">
        <w:rPr>
          <w:rFonts w:ascii="Times New Roman" w:hAnsi="Times New Roman" w:cs="Times New Roman"/>
          <w:sz w:val="24"/>
          <w:szCs w:val="24"/>
        </w:rPr>
        <w:t>accessible to</w:t>
      </w:r>
      <w:r w:rsidR="00781693" w:rsidRPr="0044339D">
        <w:rPr>
          <w:rFonts w:ascii="Times New Roman" w:hAnsi="Times New Roman" w:cs="Times New Roman"/>
          <w:sz w:val="24"/>
          <w:szCs w:val="24"/>
        </w:rPr>
        <w:t xml:space="preserve"> </w:t>
      </w:r>
      <w:r w:rsidR="00885F16" w:rsidRPr="00876DB6">
        <w:rPr>
          <w:rFonts w:ascii="Times New Roman" w:hAnsi="Times New Roman" w:cs="Times New Roman"/>
          <w:sz w:val="24"/>
          <w:szCs w:val="24"/>
        </w:rPr>
        <w:t>atmospheric transport</w:t>
      </w:r>
      <w:r w:rsidR="00781693" w:rsidRPr="00876DB6">
        <w:rPr>
          <w:rFonts w:ascii="Times New Roman" w:hAnsi="Times New Roman" w:cs="Times New Roman"/>
          <w:sz w:val="24"/>
          <w:szCs w:val="24"/>
        </w:rPr>
        <w:t xml:space="preserve">. </w:t>
      </w:r>
    </w:p>
    <w:p w14:paraId="28F37607" w14:textId="583BFD4F" w:rsidR="00781693" w:rsidRPr="0044339D" w:rsidRDefault="00A64FD0" w:rsidP="00D8619D">
      <w:pPr>
        <w:spacing w:before="80" w:line="480" w:lineRule="auto"/>
        <w:ind w:firstLine="567"/>
        <w:jc w:val="both"/>
        <w:rPr>
          <w:rFonts w:ascii="Times New Roman" w:hAnsi="Times New Roman" w:cs="Times New Roman"/>
          <w:sz w:val="24"/>
          <w:szCs w:val="24"/>
        </w:rPr>
      </w:pPr>
      <w:r w:rsidRPr="00876DB6">
        <w:rPr>
          <w:rFonts w:ascii="Times New Roman" w:hAnsi="Times New Roman" w:cs="Times New Roman"/>
          <w:sz w:val="24"/>
          <w:szCs w:val="24"/>
        </w:rPr>
        <w:t>Understanding the</w:t>
      </w:r>
      <w:r w:rsidRPr="0044339D">
        <w:rPr>
          <w:rFonts w:ascii="Times New Roman" w:hAnsi="Times New Roman" w:cs="Times New Roman"/>
          <w:sz w:val="24"/>
          <w:szCs w:val="24"/>
        </w:rPr>
        <w:t xml:space="preserve"> microbiomes of these environments</w:t>
      </w:r>
      <w:r w:rsidR="00876DB6">
        <w:rPr>
          <w:rFonts w:ascii="Times New Roman" w:hAnsi="Times New Roman" w:cs="Times New Roman"/>
          <w:sz w:val="24"/>
          <w:szCs w:val="24"/>
        </w:rPr>
        <w:t xml:space="preserve"> and the</w:t>
      </w:r>
      <w:r w:rsidRPr="0044339D">
        <w:rPr>
          <w:rFonts w:ascii="Times New Roman" w:hAnsi="Times New Roman" w:cs="Times New Roman"/>
          <w:sz w:val="24"/>
          <w:szCs w:val="24"/>
        </w:rPr>
        <w:t xml:space="preserve"> processes </w:t>
      </w:r>
      <w:r w:rsidR="00876DB6">
        <w:rPr>
          <w:rFonts w:ascii="Times New Roman" w:hAnsi="Times New Roman" w:cs="Times New Roman"/>
          <w:sz w:val="24"/>
          <w:szCs w:val="24"/>
        </w:rPr>
        <w:t xml:space="preserve">that </w:t>
      </w:r>
      <w:r w:rsidRPr="0044339D">
        <w:rPr>
          <w:rFonts w:ascii="Times New Roman" w:hAnsi="Times New Roman" w:cs="Times New Roman"/>
          <w:sz w:val="24"/>
          <w:szCs w:val="24"/>
        </w:rPr>
        <w:t>affect reciprocal exchange, assembly and function</w:t>
      </w:r>
      <w:r w:rsidR="00876DB6">
        <w:rPr>
          <w:rFonts w:ascii="Times New Roman" w:hAnsi="Times New Roman" w:cs="Times New Roman"/>
          <w:sz w:val="24"/>
          <w:szCs w:val="24"/>
        </w:rPr>
        <w:t xml:space="preserve"> of these microbiomes</w:t>
      </w:r>
      <w:r w:rsidRPr="0044339D">
        <w:rPr>
          <w:rFonts w:ascii="Times New Roman" w:hAnsi="Times New Roman" w:cs="Times New Roman"/>
          <w:sz w:val="24"/>
          <w:szCs w:val="24"/>
        </w:rPr>
        <w:t xml:space="preserve">, is </w:t>
      </w:r>
      <w:r w:rsidR="00876DB6">
        <w:rPr>
          <w:rFonts w:ascii="Times New Roman" w:hAnsi="Times New Roman" w:cs="Times New Roman"/>
          <w:sz w:val="24"/>
          <w:szCs w:val="24"/>
        </w:rPr>
        <w:t>critical to understanding</w:t>
      </w:r>
      <w:r w:rsidRPr="0044339D">
        <w:rPr>
          <w:rFonts w:ascii="Times New Roman" w:hAnsi="Times New Roman" w:cs="Times New Roman"/>
          <w:sz w:val="24"/>
          <w:szCs w:val="24"/>
        </w:rPr>
        <w:t xml:space="preserve"> plant health and agriculture</w:t>
      </w:r>
      <w:r w:rsidR="00876DB6">
        <w:rPr>
          <w:rFonts w:ascii="Times New Roman" w:hAnsi="Times New Roman" w:cs="Times New Roman"/>
          <w:sz w:val="24"/>
          <w:szCs w:val="24"/>
        </w:rPr>
        <w:t xml:space="preserve">. </w:t>
      </w:r>
      <w:r w:rsidRPr="0044339D">
        <w:rPr>
          <w:rFonts w:ascii="Times New Roman" w:hAnsi="Times New Roman" w:cs="Times New Roman"/>
          <w:sz w:val="24"/>
          <w:szCs w:val="24"/>
        </w:rPr>
        <w:t xml:space="preserve">Indeed, </w:t>
      </w:r>
      <w:r w:rsidR="006C2055" w:rsidRPr="0044339D">
        <w:rPr>
          <w:rFonts w:ascii="Times New Roman" w:hAnsi="Times New Roman" w:cs="Times New Roman"/>
          <w:sz w:val="24"/>
          <w:szCs w:val="24"/>
        </w:rPr>
        <w:t xml:space="preserve">it </w:t>
      </w:r>
      <w:r w:rsidRPr="0044339D">
        <w:rPr>
          <w:rFonts w:ascii="Times New Roman" w:hAnsi="Times New Roman" w:cs="Times New Roman"/>
          <w:sz w:val="24"/>
          <w:szCs w:val="24"/>
        </w:rPr>
        <w:t xml:space="preserve">is time to consider these compartments – the microbiome of the plant </w:t>
      </w:r>
      <w:r w:rsidR="00494FE5" w:rsidRPr="0044339D">
        <w:rPr>
          <w:rFonts w:ascii="Times New Roman" w:hAnsi="Times New Roman" w:cs="Times New Roman"/>
          <w:sz w:val="24"/>
          <w:szCs w:val="24"/>
        </w:rPr>
        <w:t xml:space="preserve">(and other terrestrial or aquatic organisms) </w:t>
      </w:r>
      <w:r w:rsidRPr="0044339D">
        <w:rPr>
          <w:rFonts w:ascii="Times New Roman" w:hAnsi="Times New Roman" w:cs="Times New Roman"/>
          <w:sz w:val="24"/>
          <w:szCs w:val="24"/>
        </w:rPr>
        <w:t xml:space="preserve">and the atmosphere – as a singular holobiome, where </w:t>
      </w:r>
      <w:r w:rsidR="00494FE5" w:rsidRPr="0044339D">
        <w:rPr>
          <w:rFonts w:ascii="Times New Roman" w:hAnsi="Times New Roman" w:cs="Times New Roman"/>
          <w:sz w:val="24"/>
          <w:szCs w:val="24"/>
        </w:rPr>
        <w:t xml:space="preserve">especially the </w:t>
      </w:r>
      <w:r w:rsidRPr="0044339D">
        <w:rPr>
          <w:rFonts w:ascii="Times New Roman" w:hAnsi="Times New Roman" w:cs="Times New Roman"/>
          <w:sz w:val="24"/>
          <w:szCs w:val="24"/>
        </w:rPr>
        <w:t>plants</w:t>
      </w:r>
      <w:r w:rsidR="00876DB6">
        <w:rPr>
          <w:rFonts w:ascii="Times New Roman" w:hAnsi="Times New Roman" w:cs="Times New Roman"/>
          <w:sz w:val="24"/>
          <w:szCs w:val="24"/>
        </w:rPr>
        <w:t>, microorganisms</w:t>
      </w:r>
      <w:r w:rsidRPr="0044339D">
        <w:rPr>
          <w:rFonts w:ascii="Times New Roman" w:hAnsi="Times New Roman" w:cs="Times New Roman"/>
          <w:sz w:val="24"/>
          <w:szCs w:val="24"/>
        </w:rPr>
        <w:t xml:space="preserve"> and the atmosphere have co-evolved and are </w:t>
      </w:r>
      <w:r w:rsidR="00876DB6">
        <w:rPr>
          <w:rFonts w:ascii="Times New Roman" w:hAnsi="Times New Roman" w:cs="Times New Roman"/>
          <w:sz w:val="24"/>
          <w:szCs w:val="24"/>
        </w:rPr>
        <w:t>therefore to some extent interdependent</w:t>
      </w:r>
      <w:r w:rsidR="00D078E3" w:rsidRPr="0044339D">
        <w:rPr>
          <w:rFonts w:ascii="Times New Roman" w:hAnsi="Times New Roman" w:cs="Times New Roman"/>
          <w:sz w:val="24"/>
          <w:szCs w:val="24"/>
        </w:rPr>
        <w:t xml:space="preserve">. </w:t>
      </w:r>
    </w:p>
    <w:p w14:paraId="3258AD44" w14:textId="49D96BF8" w:rsidR="00781693" w:rsidRPr="0044339D" w:rsidRDefault="00781693" w:rsidP="00D8619D">
      <w:pPr>
        <w:spacing w:before="80" w:line="480" w:lineRule="auto"/>
        <w:jc w:val="both"/>
        <w:rPr>
          <w:rFonts w:ascii="Times New Roman" w:hAnsi="Times New Roman" w:cs="Times New Roman"/>
          <w:sz w:val="24"/>
          <w:szCs w:val="24"/>
        </w:rPr>
      </w:pPr>
    </w:p>
    <w:p w14:paraId="79309FCD" w14:textId="77777777" w:rsidR="007B69C9" w:rsidRPr="0044339D" w:rsidRDefault="007B69C9" w:rsidP="00D8619D">
      <w:pPr>
        <w:spacing w:before="80" w:line="480" w:lineRule="auto"/>
        <w:jc w:val="both"/>
        <w:rPr>
          <w:rFonts w:ascii="Times New Roman" w:eastAsia="Times New Roman" w:hAnsi="Times New Roman" w:cs="Times New Roman"/>
          <w:b/>
          <w:bCs/>
          <w:sz w:val="24"/>
          <w:szCs w:val="24"/>
          <w:lang w:eastAsia="de-AT"/>
        </w:rPr>
      </w:pPr>
      <w:bookmarkStart w:id="3" w:name="_Hlk129023589"/>
      <w:bookmarkStart w:id="4" w:name="_Hlk118736306"/>
      <w:r w:rsidRPr="0044339D">
        <w:rPr>
          <w:rFonts w:ascii="Times New Roman" w:eastAsia="Times New Roman" w:hAnsi="Times New Roman" w:cs="Times New Roman"/>
          <w:b/>
          <w:bCs/>
          <w:sz w:val="24"/>
          <w:szCs w:val="24"/>
          <w:lang w:eastAsia="de-AT"/>
        </w:rPr>
        <w:t>Air-borne transport of microorganisms</w:t>
      </w:r>
    </w:p>
    <w:bookmarkEnd w:id="3"/>
    <w:p w14:paraId="596F8557" w14:textId="6E9D4C0F" w:rsidR="007B69C9" w:rsidRPr="0044339D" w:rsidRDefault="007B69C9" w:rsidP="00D8619D">
      <w:pPr>
        <w:spacing w:before="80" w:line="480" w:lineRule="auto"/>
        <w:ind w:firstLine="567"/>
        <w:jc w:val="both"/>
        <w:rPr>
          <w:rFonts w:ascii="Times New Roman" w:eastAsia="Times New Roman" w:hAnsi="Times New Roman" w:cs="Times New Roman"/>
          <w:sz w:val="24"/>
          <w:szCs w:val="24"/>
          <w:lang w:eastAsia="de-AT"/>
        </w:rPr>
      </w:pPr>
      <w:r w:rsidRPr="0044339D">
        <w:rPr>
          <w:rFonts w:ascii="Times New Roman" w:eastAsia="Times New Roman" w:hAnsi="Times New Roman" w:cs="Times New Roman"/>
          <w:sz w:val="24"/>
          <w:szCs w:val="24"/>
          <w:lang w:eastAsia="de-AT"/>
        </w:rPr>
        <w:t xml:space="preserve">Microorganisms are transported long distances by aeolian (wind) processes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{"citationItems":[{"id":"ITEM-1","itemData":{"DOI":"10.1007/s10453-004-5872-7","ISSN":"0393-5965","author":[{"dropping-particle":"","family":"Prospero","given":"Joseph M.","non-dropping-particle":"","parse-names":false,"suffix":""},{"dropping-particle":"","family":"Blades","given":"Edmund","non-dropping-particle":"","parse-names":false,"suffix":""},{"dropping-particle":"","family":"Mathison","given":"George","non-dropping-particle":"","parse-names":false,"suffix":""},{"dropping-particle":"","family":"Naidu","given":"Raana","non-dropping-particle":"","parse-names":false,"suffix":""}],"container-title":"Aerobiologia","id":"ITEM-1","issue":"1","issued":{"date-parts":[["2005","3"]]},"page":"1-19","title":"Interhemispheric transport of viable fungi and bacteria from Africa to the Caribbean with soil dust","type":"article-journal","volume":"21"},"uris":["http://www.mendeley.com/documents/?uuid=c3539c91-2a6a-491f-80fd-a3e030db4bba"]},{"id":"ITEM-2","itemData":{"DOI":"10.1007/s00248-012-0088-9","ISSN":"0095-3628","author":[{"dropping-particle":"","family":"Smith","given":"David J.","non-dropping-particle":"","parse-names":false,"suffix":""},{"dropping-particle":"","family":"Jaffe","given":"Daniel A.","non-dropping-particle":"","parse-names":false,"suffix":""},{"dropping-particle":"","family":"Birmele","given":"Michele N.","non-dropping-particle":"","parse-names":false,"suffix":""},{"dropping-particle":"","family":"Griffin","given":"Dale W.","non-dropping-particle":"","parse-names":false,"suffix":""},{"dropping-particle":"","family":"Schuerger","given":"Andrew C.","non-dropping-particle":"","parse-names":false,"suffix":""},{"dropping-particle":"","family":"Hee","given":"Jonathan","non-dropping-particle":"","parse-names":false,"suffix":""},{"dropping-particle":"","family":"Roberts","given":"Michael S.","non-dropping-particle":"","parse-names":false,"suffix":""}],"container-title":"Microbial Ecology","id":"ITEM-2","issue":"4","issued":{"date-parts":[["2012","11","4"]]},"page":"973-985","title":"Free Tropospheric Transport of Microorganisms from Asia to North America","type":"article-journal","volume":"64"},"uris":["http://www.mendeley.com/documents/?uuid=b5e02228-d0b6-4222-b0a8-341bf925afa2"]},{"id":"ITEM-3","itemData":{"DOI":"10.1016/j.aeolia.2015.06.001","ISSN":"18759637","author":[{"dropping-particle":"","family":"Acosta-Martínez","given":"V.","non-dropping-particle":"","parse-names":false,"suffix":""},{"dropping-particle":"","family":"Pelt","given":"S.","non-dropping-particle":"Van","parse-names":false,"suffix":""},{"dropping-particle":"","family":"Moore-Kucera","given":"J.","non-dropping-particle":"","parse-names":false,"suffix":""},{"dropping-particle":"","family":"Baddock","given":"M.C.","non-dropping-particle":"","parse-names":false,"suffix":""},{"dropping-particle":"","family":"Zobeck","given":"T.M.","non-dropping-particle":"","parse-names":false,"suffix":""}],"container-title":"Aeolian Research","id":"ITEM-3","issued":{"date-parts":[["2015","9"]]},"page":"99-113","title":"Microbiology of wind-eroded sediments: Current knowledge and future research directions","type":"article-journal","volume":"18"},"uris":["http://www.mendeley.com/documents/?uuid=d820f90b-a7ad-490e-b3a7-812e2609a699"]},{"id":"ITEM-4","itemData":{"DOI":"10.1029/2018JD029597","ISSN":"2169-897X","author":[{"dropping-particle":"","family":"Maki","given":"Teruya","non-dropping-particle":"","parse-names":false,"suffix":""},{"dropping-particle":"","family":"Lee","given":"Kevin C.","non-dropping-particle":"","parse-names":false,"suffix":""},{"dropping-particle":"","family":"Kawai","given":"Kei","non-dropping-particle":"","parse-names":false,"suffix":""},{"dropping-particle":"","family":"Onishi","given":"Kazunari","non-dropping-particle":"","parse-names":false,"suffix":""},{"dropping-particle":"","family":"Hong","given":"Chun Sang","non-dropping-particle":"","parse-names":false,"suffix":""},{"dropping-particle":"","family":"Kurosaki","given":"Yasunori","non-dropping-particle":"","parse-names":false,"suffix":""},{"dropping-particle":"","family":"Shinoda","given":"Masato","non-dropping-particle":"","parse-names":false,"suffix":""},{"dropping-particle":"","family":"Kai","given":"Kenji","non-dropping-particle":"","parse-names":false,"suffix":""},{"dropping-particle":"","family":"Iwasaka","given":"Yasunobu","non-dropping-particle":"","parse-names":false,"suffix":""},{"dropping-particle":"","family":"Archer","given":"Stephen D. J.","non-dropping-particle":"","parse-names":false,"suffix":""},{"dropping-particle":"","family":"Lacap‐Bugler","given":"Donnabella C.","non-dropping-particle":"","parse-names":false,"suffix":""},{"dropping-particle":"","family":"Hasegawa","given":"Hiroshi","non-dropping-particle":"","parse-names":false,"suffix":""},{"dropping-particle":"","family":"Pointing","given":"Stephen B.","non-dropping-particle":"","parse-names":false,"suffix":""}],"container-title":"Journal of Geophysical Research: Atmospheres","id":"ITEM-4","issue":"10","issued":{"date-parts":[["2019","5","27"]]},"page":"5579-5588","title":"Aeolian Dispersal of Bacteria Associated With Desert Dust and Anthropogenic Particles Over Continental and Oceanic Surfaces","type":"article-journal","volume":"124"},"uris":["http://www.mendeley.com/documents/?uuid=7a62fcf4-d2d1-4fe1-8723-27832356aa0a"]}],"mendeley":{"formattedCitation":"(Acosta-Martínez et al., 2015; T. Maki et al., 2019; Prospero et al., 2005; D. J. Smith et al., 2012)","manualFormatting":"(Acosta-Martínez et al., 2015; T. Maki et al., 2019)","plainTextFormattedCitation":"(Acosta-Martínez et al., 2015; T. Maki et al., 2019; Prospero et al., 2005; D. J. Smith et al., 2012)","previouslyFormattedCitation":"(Acosta-Martínez et al., 2015; T. Maki et al., 2019; Prospero et al., 2005; D. J. Smith et al., 2012)"},"properties":{"noteIndex":0},"schema":"https://github.com/citation-style-language/schema/raw/master/csl-citation.json"}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0C6664">
        <w:rPr>
          <w:rFonts w:ascii="Times New Roman" w:eastAsia="Times New Roman" w:hAnsi="Times New Roman" w:cs="Times New Roman"/>
          <w:noProof/>
          <w:sz w:val="24"/>
          <w:szCs w:val="24"/>
          <w:lang w:eastAsia="de-AT"/>
        </w:rPr>
        <w:t>(</w:t>
      </w:r>
      <w:r w:rsidR="001A094E">
        <w:rPr>
          <w:rFonts w:ascii="Times New Roman" w:eastAsia="Times New Roman" w:hAnsi="Times New Roman" w:cs="Times New Roman"/>
          <w:noProof/>
          <w:sz w:val="24"/>
          <w:szCs w:val="24"/>
          <w:lang w:eastAsia="de-AT"/>
        </w:rPr>
        <w:t>51, 52</w:t>
      </w:r>
      <w:r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Transport can be as autonomous bodies such as fungal spores, as cells adsorbed to the external and internal surfaces of mineral particles (dust), or in liquid microbodies (aerosols)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{"citationItems":[{"id":"ITEM-1","itemData":{"DOI":"10.3390/atmos11121296","ISSN":"2073-4433","abstract":"Aerobiology is a growing research area that covers the study of aerosols with a biological origin from the air that surrounds us to space through the different atmospheric layers. Bioaerosols have captured a growing importance in atmospheric process-related fields such as meteorology and atmospheric chemistry. The potential dissemination of pathogens and allergens through the air has raised public health concern and has highlighted the need for a better prediction of airborne microbial composition and dynamics. In this review, we focused on the sources and processes that most likely determine microbial community composition and dynamics in the air that directly surrounds us, the planetary boundary layer. Planetary boundary layer microbial communities are a mix of microbial cells that likely originate mainly from local source ecosystems (as opposed to distant sources). The adverse atmospheric conditions (i.e., UV radiation, desiccation, presence of radicals, etc.) might influence microbial survival and lead to the physical selection of the most resistant cells during aerosolization and/or aerial transport. Future work should further investigate how atmospheric chemicals and physics influence microbial survival and adaptation in order to be able to model the composition of planetary boundary layer microbial communities based on the surrounding landscapes and meteorology.","author":[{"dropping-particle":"","family":"Tignat-Perrier","given":"Romie","non-dropping-particle":"","parse-names":false,"suffix":""},{"dropping-particle":"","family":"Dommergue","given":"Aurélien","non-dropping-particle":"","parse-names":false,"suffix":""},{"dropping-particle":"","family":"Vogel","given":"Timothy M.","non-dropping-particle":"","parse-names":false,"suffix":""},{"dropping-particle":"","family":"Larose","given":"Catherine","non-dropping-particle":"","parse-names":false,"suffix":""}],"container-title":"Atmosphere","id":"ITEM-1","issue":"12","issued":{"date-parts":[["2020","11","30"]]},"page":"1296","title":"Microbial Ecology of the Planetary Boundary Layer","type":"article-journal","volume":"11"},"uris":["http://www.mendeley.com/documents/?uuid=6edb2e23-125a-49f8-9306-1ab63b4488c9"]}],"mendeley":{"formattedCitation":"(Tignat-Perrier et al., 2020)","plainTextFormattedCitation":"(Tignat-Perrier et al., 2020)","previouslyFormattedCitation":"(Tignat-Perrier et al., 2020)"},"properties":{"noteIndex":0},"schema":"https://github.com/citation-style-language/schema/raw/master/csl-citation.json"}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672232" w:rsidRPr="0044339D">
        <w:rPr>
          <w:rFonts w:ascii="Times New Roman" w:eastAsia="Times New Roman" w:hAnsi="Times New Roman" w:cs="Times New Roman"/>
          <w:noProof/>
          <w:sz w:val="24"/>
          <w:szCs w:val="24"/>
          <w:lang w:eastAsia="de-AT"/>
        </w:rPr>
        <w:t>4</w:t>
      </w:r>
      <w:r w:rsidR="00C26178">
        <w:rPr>
          <w:rFonts w:ascii="Times New Roman" w:eastAsia="Times New Roman" w:hAnsi="Times New Roman" w:cs="Times New Roman"/>
          <w:noProof/>
          <w:sz w:val="24"/>
          <w:szCs w:val="24"/>
          <w:lang w:eastAsia="de-AT"/>
        </w:rPr>
        <w:t>6</w:t>
      </w:r>
      <w:r w:rsidR="004C7D32">
        <w:rPr>
          <w:rFonts w:ascii="Times New Roman" w:eastAsia="Times New Roman" w:hAnsi="Times New Roman" w:cs="Times New Roman"/>
          <w:noProof/>
          <w:sz w:val="24"/>
          <w:szCs w:val="24"/>
          <w:lang w:eastAsia="de-AT"/>
        </w:rPr>
        <w:t xml:space="preserve">, </w:t>
      </w:r>
      <w:r w:rsidR="001A094E">
        <w:rPr>
          <w:rFonts w:ascii="Times New Roman" w:hAnsi="Times New Roman" w:cs="Times New Roman"/>
          <w:noProof/>
          <w:sz w:val="24"/>
          <w:szCs w:val="24"/>
        </w:rPr>
        <w:t>53</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Both the extent of transport and the distance transported are likely to be affected by both the particle size of the dust, and cell body size </w:t>
      </w:r>
      <w:r w:rsidR="00E87A2E">
        <w:rPr>
          <w:rFonts w:ascii="Times New Roman" w:eastAsia="Times New Roman" w:hAnsi="Times New Roman" w:cs="Times New Roman"/>
          <w:sz w:val="24"/>
          <w:szCs w:val="24"/>
          <w:lang w:eastAsia="de-AT"/>
        </w:rPr>
        <w:t xml:space="preserve">of </w:t>
      </w:r>
      <w:r w:rsidRPr="0044339D">
        <w:rPr>
          <w:rFonts w:ascii="Times New Roman" w:eastAsia="Times New Roman" w:hAnsi="Times New Roman" w:cs="Times New Roman"/>
          <w:sz w:val="24"/>
          <w:szCs w:val="24"/>
          <w:lang w:eastAsia="de-AT"/>
        </w:rPr>
        <w:t>the microorganism (</w:t>
      </w:r>
      <w:r w:rsidR="001A094E">
        <w:rPr>
          <w:rFonts w:ascii="Times New Roman" w:eastAsia="Times New Roman" w:hAnsi="Times New Roman" w:cs="Times New Roman"/>
          <w:sz w:val="24"/>
          <w:szCs w:val="24"/>
          <w:lang w:eastAsia="de-AT"/>
        </w:rPr>
        <w:t>54</w:t>
      </w:r>
      <w:r w:rsidRPr="0044339D">
        <w:rPr>
          <w:rFonts w:ascii="Times New Roman" w:eastAsia="Times New Roman" w:hAnsi="Times New Roman" w:cs="Times New Roman"/>
          <w:sz w:val="24"/>
          <w:szCs w:val="24"/>
          <w:lang w:eastAsia="de-AT"/>
        </w:rPr>
        <w:t xml:space="preserve">). Dust plumes generated </w:t>
      </w:r>
      <w:r w:rsidRPr="0044339D">
        <w:rPr>
          <w:rFonts w:ascii="Times New Roman" w:eastAsia="Times New Roman" w:hAnsi="Times New Roman" w:cs="Times New Roman"/>
          <w:sz w:val="24"/>
          <w:szCs w:val="24"/>
          <w:lang w:eastAsia="de-AT"/>
        </w:rPr>
        <w:lastRenderedPageBreak/>
        <w:t>from farmlands, drylands and deserts can transport microorganisms hundreds or thousands of kilomet</w:t>
      </w:r>
      <w:r w:rsidR="008E2F63" w:rsidRPr="0044339D">
        <w:rPr>
          <w:rFonts w:ascii="Times New Roman" w:eastAsia="Times New Roman" w:hAnsi="Times New Roman" w:cs="Times New Roman"/>
          <w:sz w:val="24"/>
          <w:szCs w:val="24"/>
          <w:lang w:eastAsia="de-AT"/>
        </w:rPr>
        <w:t>er</w:t>
      </w:r>
      <w:r w:rsidRPr="0044339D">
        <w:rPr>
          <w:rFonts w:ascii="Times New Roman" w:eastAsia="Times New Roman" w:hAnsi="Times New Roman" w:cs="Times New Roman"/>
          <w:sz w:val="24"/>
          <w:szCs w:val="24"/>
          <w:lang w:eastAsia="de-AT"/>
        </w:rPr>
        <w:t xml:space="preserve">s from their emissive source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{"citationItems":[{"id":"ITEM-1","itemData":{"DOI":"10.1016/j.tree.2006.07.004","ISSN":"01695347","author":[{"dropping-particle":"","family":"Kellogg","given":"Christina A.","non-dropping-particle":"","parse-names":false,"suffix":""},{"dropping-particle":"","family":"Griffin","given":"Dale W.","non-dropping-particle":"","parse-names":false,"suffix":""}],"container-title":"Trends in Ecology &amp; Evolution","id":"ITEM-1","issue":"11","issued":{"date-parts":[["2006","11"]]},"page":"638-644","title":"Aerobiology and the global transport of desert dust","type":"article-journal","volume":"21"},"uris":["http://www.mendeley.com/documents/?uuid=6225bf96-39fd-4967-a7ae-fa111da23fb9"]},{"id":"ITEM-2","itemData":{"DOI":"10.1016/j.aeolia.2015.06.001","ISSN":"18759637","author":[{"dropping-particle":"","family":"Acosta-Martínez","given":"V.","non-dropping-particle":"","parse-names":false,"suffix":""},{"dropping-particle":"","family":"Pelt","given":"S.","non-dropping-particle":"Van","parse-names":false,"suffix":""},{"dropping-particle":"","family":"Moore-Kucera","given":"J.","non-dropping-particle":"","parse-names":false,"suffix":""},{"dropping-particle":"","family":"Baddock","given":"M.C.","non-dropping-particle":"","parse-names":false,"suffix":""},{"dropping-particle":"","family":"Zobeck","given":"T.M.","non-dropping-particle":"","parse-names":false,"suffix":""}],"container-title":"Aeolian Research","id":"ITEM-2","issued":{"date-parts":[["2015","9"]]},"page":"99-113","title":"Microbiology of wind-eroded sediments: Current knowledge and future research directions","type":"article-journal","volume":"18"},"uris":["http://www.mendeley.com/documents/?uuid=d820f90b-a7ad-490e-b3a7-812e2609a699"]}],"mendeley":{"formattedCitation":"(Acosta-Martínez et al., 2015; Kellogg &amp; Griffin, 2006)","manualFormatting":"(Acosta-Martínez et al., 2015)","plainTextFormattedCitation":"(Acosta-Martínez et al., 2015; Kellogg &amp; Griffin, 2006)","previouslyFormattedCitation":"(Acosta-Martínez et al., 2015; Kellogg &amp; Griffin, 2006)"},"properties":{"noteIndex":0},"schema":"https://github.com/citation-style-language/schema/raw/master/csl-citation.json"}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Pr="0044339D">
        <w:rPr>
          <w:rFonts w:ascii="Times New Roman" w:eastAsia="Times New Roman" w:hAnsi="Times New Roman" w:cs="Times New Roman"/>
          <w:noProof/>
          <w:sz w:val="24"/>
          <w:szCs w:val="24"/>
          <w:lang w:eastAsia="de-AT"/>
        </w:rPr>
        <w:t>(</w:t>
      </w:r>
      <w:r w:rsidR="004F37D9">
        <w:rPr>
          <w:rFonts w:ascii="Times New Roman" w:eastAsia="Times New Roman" w:hAnsi="Times New Roman" w:cs="Times New Roman"/>
          <w:noProof/>
          <w:sz w:val="24"/>
          <w:szCs w:val="24"/>
          <w:lang w:eastAsia="de-AT"/>
        </w:rPr>
        <w:t>51</w:t>
      </w:r>
      <w:r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w:t>
      </w:r>
      <w:r w:rsidR="00BB74FA">
        <w:rPr>
          <w:rFonts w:ascii="Times New Roman" w:eastAsia="Times New Roman" w:hAnsi="Times New Roman" w:cs="Times New Roman"/>
          <w:sz w:val="24"/>
          <w:szCs w:val="24"/>
          <w:lang w:eastAsia="de-AT"/>
        </w:rPr>
        <w:t>Dust</w:t>
      </w:r>
      <w:r w:rsidRPr="0044339D">
        <w:rPr>
          <w:rFonts w:ascii="Times New Roman" w:eastAsia="Times New Roman" w:hAnsi="Times New Roman" w:cs="Times New Roman"/>
          <w:sz w:val="24"/>
          <w:szCs w:val="24"/>
          <w:lang w:eastAsia="de-AT"/>
        </w:rPr>
        <w:t xml:space="preserve"> can rise to very high altitudes within the Earth’s troposphere (as high as 38 km above sea-level) and persist in the atmosphere for long periods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{"citationItems":[{"id":"ITEM-1","itemData":{"DOI":"10.1038/s41396-019-0474-0","ISSN":"1751-7362","author":[{"dropping-particle":"","family":"Bryan","given":"N. C.","non-dropping-particle":"","parse-names":false,"suffix":""},{"dropping-particle":"","family":"Christner","given":"B. C.","non-dropping-particle":"","parse-names":false,"suffix":""},{"dropping-particle":"","family":"Guzik","given":"T. G.","non-dropping-particle":"","parse-names":false,"suffix":""},{"dropping-particle":"","family":"Granger","given":"D. J.","non-dropping-particle":"","parse-names":false,"suffix":""},{"dropping-particle":"","family":"Stewart","given":"M. F.","non-dropping-particle":"","parse-names":false,"suffix":""}],"container-title":"The ISME Journal","id":"ITEM-1","issue":"11","issued":{"date-parts":[["2019","11","17"]]},"page":"2789-2799","title":"Abundance and survival of microbial aerosols in the troposphere and stratosphere","type":"article-journal","volume":"13"},"uris":["http://www.mendeley.com/documents/?uuid=0e85a4ce-5316-4518-b20a-6ce24760745e"]},{"id":"ITEM-2","itemData":{"DOI":"10.1007/s10453-009-9141-7","ISSN":"0393-5965","author":[{"dropping-particle":"","family":"Smith","given":"David J.","non-dropping-particle":"","parse-names":false,"suffix":""},{"dropping-particle":"","family":"Griffin","given":"Dale W.","non-dropping-particle":"","parse-names":false,"suffix":""},{"dropping-particle":"","family":"Schuerger","given":"Andrew C.","non-dropping-particle":"","parse-names":false,"suffix":""}],"container-title":"Aerobiologia","id":"ITEM-2","issue":"1","issued":{"date-parts":[["2010","3","11"]]},"page":"35-46","title":"Stratospheric microbiology at 20 km over the Pacific Ocean","type":"article-journal","volume":"26"},"uris":["http://www.mendeley.com/documents/?uuid=d377de54-b116-42a2-94f2-b35a2604a38b"]}],"mendeley":{"formattedCitation":"(Bryan et al., 2019; D. J. Smith et al., 2010)","manualFormatting":"(Bryan et al., 2019)","plainTextFormattedCitation":"(Bryan et al., 2019; D. J. Smith et al., 2010)","previouslyFormattedCitation":"(Bryan et al., 2019; D. J. Smith et al., 2010)"},"properties":{"noteIndex":0},"schema":"https://github.com/citation-style-language/schema/raw/master/csl-citation.json"}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Pr="0044339D">
        <w:rPr>
          <w:rFonts w:ascii="Times New Roman" w:eastAsia="Times New Roman" w:hAnsi="Times New Roman" w:cs="Times New Roman"/>
          <w:noProof/>
          <w:sz w:val="24"/>
          <w:szCs w:val="24"/>
          <w:lang w:eastAsia="de-AT"/>
        </w:rPr>
        <w:t>(</w:t>
      </w:r>
      <w:r w:rsidR="004F37D9">
        <w:rPr>
          <w:rFonts w:ascii="Times New Roman" w:eastAsia="Times New Roman" w:hAnsi="Times New Roman" w:cs="Times New Roman"/>
          <w:noProof/>
          <w:sz w:val="24"/>
          <w:szCs w:val="24"/>
          <w:lang w:eastAsia="de-AT"/>
        </w:rPr>
        <w:t>55</w:t>
      </w:r>
      <w:r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w:t>
      </w:r>
    </w:p>
    <w:p w14:paraId="265B3CD7" w14:textId="6F4A3580" w:rsidR="007B69C9" w:rsidRPr="0044339D" w:rsidRDefault="007B69C9" w:rsidP="00D8619D">
      <w:pPr>
        <w:spacing w:before="80" w:line="480" w:lineRule="auto"/>
        <w:ind w:firstLine="567"/>
        <w:jc w:val="both"/>
        <w:rPr>
          <w:rFonts w:ascii="Times New Roman" w:eastAsia="Times New Roman" w:hAnsi="Times New Roman" w:cs="Times New Roman"/>
          <w:sz w:val="24"/>
          <w:szCs w:val="24"/>
          <w:lang w:eastAsia="de-AT"/>
        </w:rPr>
      </w:pPr>
      <w:r w:rsidRPr="0044339D">
        <w:rPr>
          <w:rFonts w:ascii="Times New Roman" w:eastAsia="Times New Roman" w:hAnsi="Times New Roman" w:cs="Times New Roman"/>
          <w:sz w:val="24"/>
          <w:szCs w:val="24"/>
          <w:lang w:eastAsia="de-AT"/>
        </w:rPr>
        <w:t xml:space="preserve">The air masses of the Earth impose some constraints on long distance aeolian transport. The major tropospheric air masses circulate in the northern and southern hemispheres, with limited mixing at the equatorial boundary </w:t>
      </w:r>
      <w:r w:rsidRPr="0044339D">
        <w:rPr>
          <w:rFonts w:ascii="Times New Roman" w:eastAsia="Times New Roman" w:hAnsi="Times New Roman" w:cs="Times New Roman"/>
          <w:sz w:val="24"/>
          <w:szCs w:val="24"/>
          <w:lang w:eastAsia="de-AT"/>
        </w:rPr>
        <w:fldChar w:fldCharType="begin" w:fldLock="1"/>
      </w:r>
      <w:r w:rsidR="00E81DB6" w:rsidRPr="0044339D">
        <w:rPr>
          <w:rFonts w:ascii="Times New Roman" w:eastAsia="Times New Roman" w:hAnsi="Times New Roman" w:cs="Times New Roman"/>
          <w:sz w:val="24"/>
          <w:szCs w:val="24"/>
          <w:lang w:eastAsia="de-AT"/>
        </w:rPr>
        <w:instrText>ADDIN CSL_CITATION {"citationItems":[{"id":"ITEM-1","itemData":{"DOI":"10.1029/2008JD009940","ISSN":"0148-0227","author":[{"dropping-particle":"","family":"Hamilton","given":"Jacqueline F.","non-dropping-particle":"","parse-names":false,"suffix":""},{"dropping-particle":"","family":"Allen","given":"Grant","non-dropping-particle":"","parse-names":false,"suffix":""},{"dropping-particle":"","family":"Watson","given":"Nicola M.","non-dropping-particle":"","parse-names":false,"suffix":""},{"dropping-particle":"","family":"Lee","given":"James D.","non-dropping-particle":"","parse-names":false,"suffix":""},{"dropping-particle":"","family":"Saxton","given":"Julie E.","non-dropping-particle":"","parse-names":false,"suffix":""},{"dropping-particle":"","family":"Lewis","given":"Alastair C.","non-dropping-particle":"","parse-names":false,"suffix":""},{"dropping-particle":"","family":"Vaughan","given":"Geraint","non-dropping-particle":"","parse-names":false,"suffix":""},{"dropping-particle":"","family":"Bower","given":"Keith N.","non-dropping-particle":"","parse-names":false,"suffix":""},{"dropping-particle":"","family":"Flynn","given":"Michael J.","non-dropping-particle":"","parse-names":false,"suffix":""},{"dropping-particle":"","family":"Crosier","given":"Jonathan","non-dropping-particle":"","parse-names":false,"suffix":""},{"dropping-particle":"","family":"Carver","given":"Glenn D.","non-dropping-particle":"","parse-names":false,"suffix":""},{"dropping-particle":"","family":"Harris","given":"Neil R. P.","non-dropping-particle":"","parse-names":false,"suffix":""},{"dropping-particle":"","family":"Parker","given":"Robert J.","non-dropping-particle":"","parse-names":false,"suffix":""},{"dropping-particle":"","family":"Remedios","given":"John J.","non-dropping-particle":"","parse-names":false,"suffix":""},{"dropping-particle":"","family":"Richards","given":"Nigel A. D.","non-dropping-particle":"","parse-names":false,"suffix":""}],"container-title":"Journal of Geophysical Research","id":"ITEM-1","issue":"D20","issued":{"date-parts":[["2008","10","31"]]},"page":"D20313","title":"Observations of an atmospheric chemical equator and its implications for the tropical warm pool region","type":"article-journal","volume":"113"},"uris":["http://www.mendeley.com/documents/?uuid=071ce714-06a9-4954-8d99-01774051fd0b"]},{"id":"ITEM-2","itemData":{"DOI":"10.1029/92JD02010","ISSN":"0148-0227","author":[{"dropping-particle":"","family":"Novelli","given":"Paul C.","non-dropping-particle":"","parse-names":false,"suffix":""},{"dropping-particle":"","family":"Steele","given":"L. Paul","non-dropping-particle":"","parse-names":false,"suffix":""},{"dropping-particle":"","family":"Tans","given":"Pieter P.","non-dropping-particle":"","parse-names":false,"suffix":""}],"container-title":"Journal of Geophysical Research","id":"ITEM-2","issue":"D18","issued":{"date-parts":[["1992"]]},"page":"20731","title":"Mixing ratios of carbon monoxide in the troposphere","type":"article-journal","volume":"97"},"uris":["http://www.mendeley.com/documents/?uuid=06664c9d-bdc8-4df3-a81a-22fa8030a637"]}],"mendeley":{"formattedCitation":"(J. F. Hamilton et al., 2008; Novelli et al., 1992)","manualFormatting":"(Hamilton et al., 2008)","plainTextFormattedCitation":"(J. F. Hamilton et al., 2008; Novelli et al., 1992)","previouslyFormattedCitation":"(J. F. Hamilton et al., 2008; Novelli et al., 1992)"},"properties":{"noteIndex":0},"schema":"https://github.com/citation-style-language/schema/raw/master/csl-citation.json"}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Pr="0044339D">
        <w:rPr>
          <w:rFonts w:ascii="Times New Roman" w:eastAsia="Times New Roman" w:hAnsi="Times New Roman" w:cs="Times New Roman"/>
          <w:noProof/>
          <w:sz w:val="24"/>
          <w:szCs w:val="24"/>
          <w:lang w:eastAsia="de-AT"/>
        </w:rPr>
        <w:t>(</w:t>
      </w:r>
      <w:r w:rsidR="004F37D9">
        <w:rPr>
          <w:rFonts w:ascii="Times New Roman" w:eastAsia="Times New Roman" w:hAnsi="Times New Roman" w:cs="Times New Roman"/>
          <w:noProof/>
          <w:sz w:val="24"/>
          <w:szCs w:val="24"/>
          <w:lang w:eastAsia="de-AT"/>
        </w:rPr>
        <w:t>56</w:t>
      </w:r>
      <w:r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This barrier might limit transfer of particulate material, aerosols, and microbial cells between the two hemispheres (</w:t>
      </w:r>
      <w:r w:rsidR="004F37D9">
        <w:rPr>
          <w:rFonts w:ascii="Times New Roman" w:eastAsia="Times New Roman" w:hAnsi="Times New Roman" w:cs="Times New Roman"/>
          <w:sz w:val="24"/>
          <w:szCs w:val="24"/>
          <w:lang w:eastAsia="de-AT"/>
        </w:rPr>
        <w:t>57</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https://doi.org/10.21203/rs.3.rs-244923/v4","author":[{"dropping-particle":"","family":"Archer","given":"S.","non-dropping-particle":"","parse-names":false,"suffix":""},{"dropping-particle":"","family":"Lee","given":"K.","non-dropping-particle":"","parse-names":false,"suffix":""},{"dropping-particle":"","family":"Caruso","given":"T.","non-dropping-particle":"","parse-names":false,"suffix":""},{"dropping-particle":"","family":"Leung","given":"M.","non-dropping-particle":"","parse-names":false,"suffix":""},{"dropping-particle":"","family":"Tong","given":"X.","non-dropping-particle":"","parse-names":false,"suffix":""},{"dropping-particle":"","family":"Salter, S. J.","given":"...","non-dropping-particle":"","parse-names":false,"suffix":""},{"dropping-particle":"","family":"&amp; Pointing","given":"S. B.","non-dropping-particle":"","parse-names":false,"suffix":""}],"container-title":"Reseach Square","id":"ITEM-1","issued":{"date-parts":[["2022"]]},"title":"Global biogeography of atmospheric microorganisms reflects diverse recruitment and environmental filtering.","type":"article-journal"},"uris":["http://www.mendeley.com/documents/?uuid=3babbaf3-568b-4acf-8172-8b21407f8bf0"]}],"mendeley":{"formattedCitation":"(Archer et al., 2022)","manualFormatting":"Archer et al.2022)","plainTextFormattedCitation":"(Archer et al., 2022)","previouslyFormattedCitation":"(Archer et al., 2022)"},"properties":{"noteIndex":0},"schema":"https://github.com/citation-style-language/schema/raw/master/csl-citation.json"}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Another barrier is the limited vertical mixing above the troposphere due to thermal inversion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{"citationItems":[{"id":"ITEM-1","itemData":{"DOI":"10.1093/femsre/fuac009","ISSN":"1574-6976","abstract":"The atmosphere connects habitats across multiple spatial scales via airborne dispersal of microbial cells, propagules and biomolecules. Atmospheric microorganisms have been implicated in a variety of biochemical and biophysical transformations. Here, we review ecological aspects of airborne microorganisms with respect to their dispersal, activity and contribution to climatic processes. Latest studies utilizing metagenomic approaches demonstrate that airborne microbial communities exhibit pronounced biogeography, driven by a combination of biotic and abiotic factors. We quantify distributions and fluxes of microbial cells between surface habitats and the atmosphere and place special emphasis on long-range pathogen dispersal. Recent advances have established that these processes may be relevant for macroecological outcomes in terrestrial and marine habitats. We evaluate the potential biological transformation of atmospheric volatile organic compounds and other substrates by airborne microorganisms and discuss clouds as hotspots of microbial metabolic activity in the atmosphere. Furthermore, we emphasize the role of microorganisms as ice nucleating particles and their relevance for the water cycle via formation of clouds and precipitation. Finally, potential impacts of anthropogenic forcing on the natural atmospheric microbiota via emission of particulate matter, greenhouse gases and microorganisms are discussed.","author":[{"dropping-particle":"","family":"Šantl-Temkiv","given":"Tina","non-dropping-particle":"","parse-names":false,"suffix":""},{"dropping-particle":"","family":"Amato","given":"Pierre","non-dropping-particle":"","parse-names":false,"suffix":""},{"dropping-particle":"","family":"Casamayor","given":"Emilio O","non-dropping-particle":"","parse-names":false,"suffix":""},{"dropping-particle":"","family":"Lee","given":"Patrick K H","non-dropping-particle":"","parse-names":false,"suffix":""},{"dropping-particle":"","family":"Pointing","given":"Stephen B","non-dropping-particle":"","parse-names":false,"suffix":""}],"container-title":"FEMS Microbiology Reviews","id":"ITEM-1","issue":"4","issued":{"date-parts":[["2022","7","1"]]},"title":"Microbial ecology of the atmosphere","type":"article-journal","volume":"46"},"uris":["http://www.mendeley.com/documents/?uuid=107dc410-c26d-43a2-a5ff-037442e12f46"]}],"mendeley":{"formattedCitation":"(Šantl-Temkiv et al., 2022)","plainTextFormattedCitation":"(Šantl-Temkiv et al., 2022)","previouslyFormattedCitation":"(Šantl-Temkiv et al., 2022)"},"properties":{"noteIndex":0},"schema":"https://github.com/citation-style-language/schema/raw/master/csl-citation.json"}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4F37D9">
        <w:rPr>
          <w:rFonts w:ascii="Times New Roman" w:eastAsia="Times New Roman" w:hAnsi="Times New Roman" w:cs="Times New Roman"/>
          <w:noProof/>
          <w:sz w:val="24"/>
          <w:szCs w:val="24"/>
          <w:lang w:eastAsia="de-AT"/>
        </w:rPr>
        <w:t>58</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Similarly, the westerly airflows over the Southern Ocean probably limit transfer of aerial particulates from the lower latitudes of the southern hemisphere to the Antarctic continent. </w:t>
      </w:r>
    </w:p>
    <w:p w14:paraId="63053822" w14:textId="30F1A6B8" w:rsidR="007B69C9" w:rsidRPr="0044339D" w:rsidRDefault="007B69C9" w:rsidP="00D8619D">
      <w:pPr>
        <w:spacing w:before="80" w:line="480" w:lineRule="auto"/>
        <w:ind w:firstLine="567"/>
        <w:jc w:val="both"/>
        <w:rPr>
          <w:rFonts w:ascii="Times New Roman" w:eastAsia="Times New Roman" w:hAnsi="Times New Roman" w:cs="Times New Roman"/>
          <w:sz w:val="24"/>
          <w:szCs w:val="24"/>
          <w:lang w:eastAsia="de-AT"/>
        </w:rPr>
      </w:pPr>
      <w:r w:rsidRPr="0044339D">
        <w:rPr>
          <w:rFonts w:ascii="Times New Roman" w:eastAsia="Times New Roman" w:hAnsi="Times New Roman" w:cs="Times New Roman"/>
          <w:sz w:val="24"/>
          <w:szCs w:val="24"/>
          <w:lang w:eastAsia="de-AT"/>
        </w:rPr>
        <w:t xml:space="preserve">While the process of aeolian dissemination and deposition of microorganisms is recognized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{"citationItems":[{"id":"ITEM-1","itemData":{"DOI":"10.3389/fmicb.2016.00016","ISSN":"1664-302X","author":[{"dropping-particle":"","family":"Pearce","given":"David A.","non-dropping-particle":"","parse-names":false,"suffix":""},{"dropping-particle":"","family":"Alekhina","given":"Irina A.","non-dropping-particle":"","parse-names":false,"suffix":""},{"dropping-particle":"","family":"Terauds","given":"Aleks","non-dropping-particle":"","parse-names":false,"suffix":""},{"dropping-particle":"","family":"Wilmotte","given":"Annick","non-dropping-particle":"","parse-names":false,"suffix":""},{"dropping-particle":"","family":"Quesada","given":"Antonio","non-dropping-particle":"","parse-names":false,"suffix":""},{"dropping-particle":"","family":"Edwards","given":"Arwyn","non-dropping-particle":"","parse-names":false,"suffix":""},{"dropping-particle":"","family":"Dommergue","given":"Aurelien","non-dropping-particle":"","parse-names":false,"suffix":""},{"dropping-particle":"","family":"Sattler","given":"Birgit","non-dropping-particle":"","parse-names":false,"suffix":""},{"dropping-particle":"","family":"Adams","given":"Byron J.","non-dropping-particle":"","parse-names":false,"suffix":""},{"dropping-particle":"","family":"Magalhães","given":"Catarina","non-dropping-particle":"","parse-names":false,"suffix":""},{"dropping-particle":"","family":"Chu","given":"Wan-Loy","non-dropping-particle":"","parse-names":false,"suffix":""},{"dropping-particle":"","family":"Lau","given":"Maggie C. Y.","non-dropping-particle":"","parse-names":false,"suffix":""},{"dropping-particle":"","family":"Cary","given":"Craig","non-dropping-particle":"","parse-names":false,"suffix":""},{"dropping-particle":"","family":"Smith","given":"David J.","non-dropping-particle":"","parse-names":false,"suffix":""},{"dropping-particle":"","family":"Wall","given":"Diana H.","non-dropping-particle":"","parse-names":false,"suffix":""},{"dropping-particle":"","family":"Eguren","given":"Gabriela","non-dropping-particle":"","parse-names":false,"suffix":""},{"dropping-particle":"","family":"Matcher","given":"Gwynneth","non-dropping-particle":"","parse-names":false,"suffix":""},{"dropping-particle":"","family":"Bradley","given":"James A.","non-dropping-particle":"","parse-names":false,"suffix":""},{"dropping-particle":"","family":"Vera","given":"Jean-Pierre","non-dropping-particle":"de","parse-names":false,"suffix":""},{"dropping-particle":"","family":"Elster","given":"Josef","non-dropping-particle":"","parse-names":false,"suffix":""},{"dropping-particle":"","family":"Hughes","given":"Kevin A.","non-dropping-particle":"","parse-names":false,"suffix":""},{"dropping-particle":"","family":"Cuthbertson","given":"Lewis","non-dropping-particle":"","parse-names":false,"suffix":""},{"dropping-particle":"","family":"Benning","given":"Liane G.","non-dropping-particle":"","parse-names":false,"suffix":""},{"dropping-particle":"","family":"Gunde-Cimerman","given":"Nina","non-dropping-particle":"","parse-names":false,"suffix":""},{"dropping-particle":"","family":"Convey","given":"Peter","non-dropping-particle":"","parse-names":false,"suffix":""},{"dropping-particle":"","family":"Hong","given":"Soon Gyu","non-dropping-particle":"","parse-names":false,"suffix":""},{"dropping-particle":"","family":"Pointing","given":"Steve B.","non-dropping-particle":"","parse-names":false,"suffix":""},{"dropping-particle":"","family":"Pellizari","given":"Vivian H.","non-dropping-particle":"","parse-names":false,"suffix":""},{"dropping-particle":"","family":"Vincent","given":"Warwick F.","non-dropping-particle":"","parse-names":false,"suffix":""}],"container-title":"Frontiers in Microbiology","id":"ITEM-1","issued":{"date-parts":[["2016","2","16"]]},"title":"Aerobiology Over Antarctica – A New Initiative for Atmospheric Ecology","type":"article-journal","volume":"7"},"uris":["http://www.mendeley.com/documents/?uuid=125afd67-0eee-4b62-833e-b629defe3ed4"]}],"mendeley":{"formattedCitation":"(Pearce et al., 2016)","plainTextFormattedCitation":"(Pearce et al., 2016)","previouslyFormattedCitation":"(Pearce et al., 2016)"},"properties":{"noteIndex":0},"schema":"https://github.com/citation-style-language/schema/raw/master/csl-citation.json"}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4F37D9">
        <w:rPr>
          <w:rFonts w:ascii="Times New Roman" w:eastAsia="Times New Roman" w:hAnsi="Times New Roman" w:cs="Times New Roman"/>
          <w:noProof/>
          <w:sz w:val="24"/>
          <w:szCs w:val="24"/>
          <w:lang w:eastAsia="de-AT"/>
        </w:rPr>
        <w:t>59</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the ecological consequences of these processes are still being determined. </w:t>
      </w:r>
      <w:r w:rsidR="008E2F63" w:rsidRPr="0044339D">
        <w:rPr>
          <w:rFonts w:ascii="Times New Roman" w:hAnsi="Times New Roman" w:cs="Times New Roman"/>
          <w:sz w:val="24"/>
          <w:szCs w:val="24"/>
        </w:rPr>
        <w:t xml:space="preserve">Microbial activities in the atmosphere impact cloud formation, hydrologic cycles </w:t>
      </w:r>
      <w:r w:rsidR="008E2F63" w:rsidRPr="0044339D">
        <w:rPr>
          <w:rFonts w:ascii="Times New Roman" w:hAnsi="Times New Roman" w:cs="Times New Roman"/>
          <w:sz w:val="24"/>
          <w:szCs w:val="24"/>
        </w:rPr>
        <w:fldChar w:fldCharType="begin" w:fldLock="1"/>
      </w:r>
      <w:r w:rsidR="008E2F63" w:rsidRPr="0044339D">
        <w:rPr>
          <w:rFonts w:ascii="Times New Roman" w:hAnsi="Times New Roman" w:cs="Times New Roman"/>
          <w:sz w:val="24"/>
          <w:szCs w:val="24"/>
        </w:rPr>
        <w:instrText>ADDIN CSL_CITATION {"citationItems":[{"id":"ITEM-1","itemData":{"DOI":"10.1073/pnas.1212089110","ISSN":"0027-8424","abstract":"The composition and prevalence of microorganisms in the middle-to-upper troposphere (8–15 km altitude) and their role in aerosol-cloud-precipitation interactions represent important, unresolved questions for biological and atmospheric science. In particular, airborne microorganisms above the oceans remain essentially uncharacterized, as most work to date is restricted to samples taken near the Earth’s surface. Here we report on the microbiome of low- and high-altitude air masses sampled onboard the National Aeronautics and Space Administration DC-8 platform during the 2010 Genesis and Rapid Intensification Processes campaign in the Caribbean Sea. The samples were collected in cloudy and cloud-free air masses before, during, and after two major tropical hurricanes, Earl and Karl. Quantitative PCR and microscopy revealed that viable bacterial cells represented on average around 20% of the total particles in the 0.25- to 1-μm diameter range and were at least an order of magnitude more abundant than fungal cells, suggesting that bacteria represent an important and underestimated fraction of micrometer-sized atmospheric aerosols. The samples from the two hurricanes were characterized by significantly different bacterial communities, revealing that hurricanes aerosolize a large amount of new cells. Nonetheless, 17 bacterial taxa, including taxa that are known to use C1–C4 carbon compounds present in the atmosphere, were found in all samples, indicating that these organisms possess traits that allow survival in the troposphere. The findings presented here suggest that the microbiome is a dynamic and underappreciated aspect of the upper troposphere with potentially important impacts on the hydrological cycle, clouds, and climate.","author":[{"dropping-particle":"","family":"DeLeon-Rodriguez","given":"Natasha","non-dropping-particle":"","parse-names":false,"suffix":""},{"dropping-particle":"","family":"Lathem","given":"Terry L.","non-dropping-particle":"","parse-names":false,"suffix":""},{"dropping-particle":"","family":"Rodriguez-R","given":"Luis M.","non-dropping-particle":"","parse-names":false,"suffix":""},{"dropping-particle":"","family":"Barazesh","given":"James M.","non-dropping-particle":"","parse-names":false,"suffix":""},{"dropping-particle":"","family":"Anderson","given":"Bruce E.","non-dropping-particle":"","parse-names":false,"suffix":""},{"dropping-particle":"","family":"Beyersdorf","given":"Andreas J.","non-dropping-particle":"","parse-names":false,"suffix":""},{"dropping-particle":"","family":"Ziemba","given":"Luke D.","non-dropping-particle":"","parse-names":false,"suffix":""},{"dropping-particle":"","family":"Bergin","given":"Michael","non-dropping-particle":"","parse-names":false,"suffix":""},{"dropping-particle":"","family":"Nenes","given":"Athanasios","non-dropping-particle":"","parse-names":false,"suffix":""},{"dropping-particle":"","family":"Konstantinidis","given":"Konstantinos T.","non-dropping-particle":"","parse-names":false,"suffix":""}],"container-title":"Proceedings of the National Academy of Sciences","id":"ITEM-1","issue":"7","issued":{"date-parts":[["2013","2","12"]]},"page":"2575-2580","title":"Microbiome of the upper troposphere: Species composition and prevalence, effects of tropical storms, and atmospheric implications","type":"article-journal","volume":"110"},"uris":["http://www.mendeley.com/documents/?uuid=d005968e-f12b-4031-a5c0-84b0c5aeda9a"]}],"mendeley":{"formattedCitation":"(DeLeon-Rodriguez et al., 2013)","plainTextFormattedCitation":"(DeLeon-Rodriguez et al., 2013)","previouslyFormattedCitation":"(DeLeon-Rodriguez et al., 2013)"},"properties":{"noteIndex":0},"schema":"https://github.com/citation-style-language/schema/raw/master/csl-citation.json"}</w:instrText>
      </w:r>
      <w:r w:rsidR="008E2F63" w:rsidRPr="0044339D">
        <w:rPr>
          <w:rFonts w:ascii="Times New Roman" w:hAnsi="Times New Roman" w:cs="Times New Roman"/>
          <w:sz w:val="24"/>
          <w:szCs w:val="24"/>
        </w:rPr>
        <w:fldChar w:fldCharType="separate"/>
      </w:r>
      <w:r w:rsidR="008E2F63" w:rsidRPr="0044339D">
        <w:rPr>
          <w:rFonts w:ascii="Times New Roman" w:hAnsi="Times New Roman" w:cs="Times New Roman"/>
          <w:noProof/>
          <w:sz w:val="24"/>
          <w:szCs w:val="24"/>
        </w:rPr>
        <w:t>(</w:t>
      </w:r>
      <w:r w:rsidR="004F37D9">
        <w:rPr>
          <w:rFonts w:ascii="Times New Roman" w:hAnsi="Times New Roman" w:cs="Times New Roman"/>
          <w:noProof/>
          <w:sz w:val="24"/>
          <w:szCs w:val="24"/>
        </w:rPr>
        <w:t>60</w:t>
      </w:r>
      <w:r w:rsidR="008E2F63" w:rsidRPr="0044339D">
        <w:rPr>
          <w:rFonts w:ascii="Times New Roman" w:hAnsi="Times New Roman" w:cs="Times New Roman"/>
          <w:noProof/>
          <w:sz w:val="24"/>
          <w:szCs w:val="24"/>
        </w:rPr>
        <w:t>)</w:t>
      </w:r>
      <w:r w:rsidR="008E2F63" w:rsidRPr="0044339D">
        <w:rPr>
          <w:rFonts w:ascii="Times New Roman" w:hAnsi="Times New Roman" w:cs="Times New Roman"/>
          <w:sz w:val="24"/>
          <w:szCs w:val="24"/>
        </w:rPr>
        <w:fldChar w:fldCharType="end"/>
      </w:r>
      <w:r w:rsidR="008E2F63" w:rsidRPr="0044339D">
        <w:rPr>
          <w:rFonts w:ascii="Times New Roman" w:hAnsi="Times New Roman" w:cs="Times New Roman"/>
          <w:sz w:val="24"/>
          <w:szCs w:val="24"/>
        </w:rPr>
        <w:t xml:space="preserve">, atmospheric chemistry and processes integral to climate regulation </w:t>
      </w:r>
      <w:r w:rsidR="008E2F63" w:rsidRPr="0044339D">
        <w:rPr>
          <w:rFonts w:ascii="Times New Roman" w:hAnsi="Times New Roman" w:cs="Times New Roman"/>
          <w:sz w:val="24"/>
          <w:szCs w:val="24"/>
        </w:rPr>
        <w:fldChar w:fldCharType="begin" w:fldLock="1"/>
      </w:r>
      <w:r w:rsidR="008E2F63" w:rsidRPr="0044339D">
        <w:rPr>
          <w:rFonts w:ascii="Times New Roman" w:hAnsi="Times New Roman" w:cs="Times New Roman"/>
          <w:sz w:val="24"/>
          <w:szCs w:val="24"/>
        </w:rPr>
        <w:instrText>ADDIN CSL_CITATION {"citationItems":[{"id":"ITEM-1","itemData":{"DOI":"10.3389/fmicb.2015.00486","ISSN":"1664-302X","author":[{"dropping-particle":"","family":"Bringel","given":"FranÃ§oise","non-dropping-particle":"","parse-names":false,"suffix":""},{"dropping-particle":"","family":"Couée","given":"Ivan","non-dropping-particle":"","parse-names":false,"suffix":""}],"container-title":"Frontiers in Microbiology","id":"ITEM-1","issued":{"date-parts":[["2015","5","22"]]},"title":"Pivotal roles of phyllosphere microorganisms at the interface between plant functioning and atmospheric trace gas dynamics","type":"article-journal","volume":"06"},"uris":["http://www.mendeley.com/documents/?uuid=338fa63c-0102-465d-b015-10dd3fd0607a"]},{"id":"ITEM-2","itemData":{"DOI":"10.5194/gmd-5-1471-2012","ISSN":"1991-9603","abstract":"Abstract. The Model of Emissions of Gases and Aerosols from Nature version 2.1 (MEGAN2.1) is a modeling framework for estimating fluxes of biogenic compounds between terrestrial ecosystems and the atmosphere using simple mechanistic algorithms to account for the major known processes controlling biogenic emissions. It is available as an offline code and has also been coupled into land surface and atmospheric chemistry models. MEGAN2.1 is an update from the previous versions including MEGAN2.0, which was described for isoprene emissions by Guenther et al. (2006) and MEGAN2.02, which was described for monoterpene and sesquiterpene emissions by Sakulyanontvittaya et al. (2008). Isoprene comprises about half of the total global biogenic volatile organic compound (BVOC) emission of 1 Pg (1000 Tg or 1015 g) estimated using MEGAN2.1. Methanol, ethanol, acetaldehyde, acetone, α-pinene, β-pinene, t-β-ocimene, limonene, ethene, and propene together contribute another 30% of the MEGAN2.1 estimated emission. An additional 20 compounds (mostly terpenoids) are associated with the MEGAN2.1 estimates of another 17% of the total emission with the remaining 3% distributed among &gt;100 compounds. Emissions of 41 monoterpenes and 32 sesquiterpenes together comprise about 15% and 3%, respectively, of the estimated total global BVOC emission. Tropical trees cover about 18% of the global land surface and are estimated to be responsible for ~80% of terpenoid emissions and ~50% of other VOC emissions. Other trees cover about the same area but are estimated to contribute only about 10% of total emissions. The magnitude of the emissions estimated with MEGAN2.1 are within the range of estimates reported using other approaches and much of the differences between reported values can be attributed to land cover and meteorological driving variables. The offline version of MEGAN2.1 source code and driving variables is available from","author":[{"dropping-particle":"","family":"Guenther","given":"A. B.","non-dropping-particle":"","parse-names":false,"suffix":""},{"dropping-particle":"","family":"Jiang","given":"X.","non-dropping-particle":"","parse-names":false,"suffix":""},{"dropping-particle":"","family":"Heald","given":"C. L.","non-dropping-particle":"","parse-names":false,"suffix":""},{"dropping-particle":"","family":"Sakulyanontvittaya","given":"T.","non-dropping-particle":"","parse-names":false,"suffix":""},{"dropping-particle":"","family":"Duhl","given":"T.","non-dropping-particle":"","parse-names":false,"suffix":""},{"dropping-particle":"","family":"Emmons","given":"L. K.","non-dropping-particle":"","parse-names":false,"suffix":""},{"dropping-particle":"","family":"Wang","given":"X.","non-dropping-particle":"","parse-names":false,"suffix":""}],"container-title":"Geoscientific Model Development","id":"ITEM-2","issue":"6","issued":{"date-parts":[["2012","11","26"]]},"page":"1471-1492","title":"The Model of Emissions of Gases and Aerosols from Nature version 2.1 (MEGAN2.1): an extended and updated framework for modeling biogenic emissions","type":"article-journal","volume":"5"},"uris":["http://www.mendeley.com/documents/?uuid=bc76906b-8a90-4849-931f-0c16d8d8e67b"]}],"mendeley":{"formattedCitation":"(Bringel &amp; Couée, 2015; Guenther et al., 2012)","manualFormatting":"(Bringel &amp; Couée, 2015)","plainTextFormattedCitation":"(Bringel &amp; Couée, 2015; Guenther et al., 2012)","previouslyFormattedCitation":"(Bringel &amp; Couée, 2015; Guenther et al., 2012)"},"properties":{"noteIndex":0},"schema":"https://github.com/citation-style-language/schema/raw/master/csl-citation.json"}</w:instrText>
      </w:r>
      <w:r w:rsidR="008E2F63" w:rsidRPr="0044339D">
        <w:rPr>
          <w:rFonts w:ascii="Times New Roman" w:hAnsi="Times New Roman" w:cs="Times New Roman"/>
          <w:sz w:val="24"/>
          <w:szCs w:val="24"/>
        </w:rPr>
        <w:fldChar w:fldCharType="separate"/>
      </w:r>
      <w:r w:rsidR="008E2F63" w:rsidRPr="0044339D">
        <w:rPr>
          <w:rFonts w:ascii="Times New Roman" w:hAnsi="Times New Roman" w:cs="Times New Roman"/>
          <w:noProof/>
          <w:sz w:val="24"/>
          <w:szCs w:val="24"/>
        </w:rPr>
        <w:t>(</w:t>
      </w:r>
      <w:r w:rsidR="004F37D9">
        <w:rPr>
          <w:rFonts w:ascii="Times New Roman" w:hAnsi="Times New Roman" w:cs="Times New Roman"/>
          <w:noProof/>
          <w:sz w:val="24"/>
          <w:szCs w:val="24"/>
        </w:rPr>
        <w:t>61</w:t>
      </w:r>
      <w:r w:rsidR="008E2F63" w:rsidRPr="0044339D">
        <w:rPr>
          <w:rFonts w:ascii="Times New Roman" w:hAnsi="Times New Roman" w:cs="Times New Roman"/>
          <w:noProof/>
          <w:sz w:val="24"/>
          <w:szCs w:val="24"/>
        </w:rPr>
        <w:t>)</w:t>
      </w:r>
      <w:r w:rsidR="008E2F63" w:rsidRPr="0044339D">
        <w:rPr>
          <w:rFonts w:ascii="Times New Roman" w:hAnsi="Times New Roman" w:cs="Times New Roman"/>
          <w:sz w:val="24"/>
          <w:szCs w:val="24"/>
        </w:rPr>
        <w:fldChar w:fldCharType="end"/>
      </w:r>
      <w:r w:rsidR="008E2F63" w:rsidRPr="0044339D">
        <w:rPr>
          <w:rFonts w:ascii="Times New Roman" w:hAnsi="Times New Roman" w:cs="Times New Roman"/>
          <w:sz w:val="24"/>
          <w:szCs w:val="24"/>
        </w:rPr>
        <w:t xml:space="preserve">. Cloud condensation and ice nucleation, for example, are common traits across a range of bacteria, fungi, and other microorganisms, particularly those associated with plants </w:t>
      </w:r>
      <w:r w:rsidR="008E2F63" w:rsidRPr="0044339D">
        <w:rPr>
          <w:rFonts w:ascii="Times New Roman" w:hAnsi="Times New Roman" w:cs="Times New Roman"/>
          <w:sz w:val="24"/>
          <w:szCs w:val="24"/>
        </w:rPr>
        <w:fldChar w:fldCharType="begin" w:fldLock="1"/>
      </w:r>
      <w:r w:rsidR="008E2F63" w:rsidRPr="0044339D">
        <w:rPr>
          <w:rFonts w:ascii="Times New Roman" w:hAnsi="Times New Roman" w:cs="Times New Roman"/>
          <w:sz w:val="24"/>
          <w:szCs w:val="24"/>
        </w:rPr>
        <w:instrText>ADDIN CSL_CITATION {"citationItems":[{"id":"ITEM-1","itemData":{"DOI":"10.1128/am.28.3.456-459.1974","ISSN":"0003-6919","abstract":"Broth cultures of suspensions of Pseudomonas syringae isolated from decaying alder leaves ( Alnus tenuifolia ) were found to freeze at very warm (-1.8 to -3.8 C) temperatures. The initiation of freezing appears associated with the intact cell and not with extracellular material. Chemical treatments and physical destruction of the cell destroy activity. Bacteria must be in concentrations of approximately 10 6 /ml before freezing at warm temperatures occurs.","author":[{"dropping-particle":"","family":"Maki","given":"Leroy R.","non-dropping-particle":"","parse-names":false,"suffix":""},{"dropping-particle":"","family":"Galyan","given":"Elizabeth L.","non-dropping-particle":"","parse-names":false,"suffix":""},{"dropping-particle":"","family":"Chang-Chien","given":"Mei-Mon","non-dropping-particle":"","parse-names":false,"suffix":""},{"dropping-particle":"","family":"Caldwell","given":"Daniel R.","non-dropping-particle":"","parse-names":false,"suffix":""}],"container-title":"Applied Microbiology","id":"ITEM-1","issue":"3","issued":{"date-parts":[["1974","9"]]},"page":"456-459","title":"Ice Nucleation Induced by Pseudomonas syringae","type":"article-journal","volume":"28"},"uris":["http://www.mendeley.com/documents/?uuid=41ce96ce-e856-4162-a868-5e16b2a2ebdf"]},{"id":"ITEM-2","itemData":{"author":[{"dropping-particle":"","family":"Christner","given":"B. C.","non-dropping-particle":"","parse-names":false,"suffix":""}],"container-title":"Microbe","id":"ITEM-2","issue":"2","issued":{"date-parts":[["2012"]]},"page":"70-74","title":"Cloudy with a chance of microbes. Microbe, 7(2), 70-74.","type":"article-journal","volume":"7"},"uris":["http://www.mendeley.com/documents/?uuid=7725093e-4fd5-4310-9b25-c42b2f4f97fc"]}],"mendeley":{"formattedCitation":"(Christner, 2012; L. R. Maki et al., 1974)","manualFormatting":"(Christner, 2012)","plainTextFormattedCitation":"(Christner, 2012; L. R. Maki et al., 1974)","previouslyFormattedCitation":"(Christner, 2012; L. R. Maki et al., 1974)"},"properties":{"noteIndex":0},"schema":"https://github.com/citation-style-language/schema/raw/master/csl-citation.json"}</w:instrText>
      </w:r>
      <w:r w:rsidR="008E2F63" w:rsidRPr="0044339D">
        <w:rPr>
          <w:rFonts w:ascii="Times New Roman" w:hAnsi="Times New Roman" w:cs="Times New Roman"/>
          <w:sz w:val="24"/>
          <w:szCs w:val="24"/>
        </w:rPr>
        <w:fldChar w:fldCharType="separate"/>
      </w:r>
      <w:r w:rsidR="008E2F63" w:rsidRPr="0044339D">
        <w:rPr>
          <w:rFonts w:ascii="Times New Roman" w:hAnsi="Times New Roman" w:cs="Times New Roman"/>
          <w:noProof/>
          <w:sz w:val="24"/>
          <w:szCs w:val="24"/>
        </w:rPr>
        <w:t>(</w:t>
      </w:r>
      <w:r w:rsidR="004F37D9">
        <w:rPr>
          <w:rFonts w:ascii="Times New Roman" w:hAnsi="Times New Roman" w:cs="Times New Roman"/>
          <w:noProof/>
          <w:sz w:val="24"/>
          <w:szCs w:val="24"/>
        </w:rPr>
        <w:t>62</w:t>
      </w:r>
      <w:r w:rsidR="008E2F63" w:rsidRPr="0044339D">
        <w:rPr>
          <w:rFonts w:ascii="Times New Roman" w:hAnsi="Times New Roman" w:cs="Times New Roman"/>
          <w:noProof/>
          <w:sz w:val="24"/>
          <w:szCs w:val="24"/>
        </w:rPr>
        <w:t>)</w:t>
      </w:r>
      <w:r w:rsidR="008E2F63" w:rsidRPr="0044339D">
        <w:rPr>
          <w:rFonts w:ascii="Times New Roman" w:hAnsi="Times New Roman" w:cs="Times New Roman"/>
          <w:sz w:val="24"/>
          <w:szCs w:val="24"/>
        </w:rPr>
        <w:fldChar w:fldCharType="end"/>
      </w:r>
      <w:r w:rsidR="008E2F63" w:rsidRPr="0044339D">
        <w:rPr>
          <w:rFonts w:ascii="Times New Roman" w:hAnsi="Times New Roman" w:cs="Times New Roman"/>
          <w:sz w:val="24"/>
          <w:szCs w:val="24"/>
        </w:rPr>
        <w:t>. Furthermore, t</w:t>
      </w:r>
      <w:r w:rsidRPr="0044339D">
        <w:rPr>
          <w:rFonts w:ascii="Times New Roman" w:eastAsia="Times New Roman" w:hAnsi="Times New Roman" w:cs="Times New Roman"/>
          <w:sz w:val="24"/>
          <w:szCs w:val="24"/>
          <w:lang w:eastAsia="de-AT"/>
        </w:rPr>
        <w:t xml:space="preserve">here is evidence that plant, animal and human pathogens are present in long-distance aeolian transported microbiomes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{"citationItems":[{"id":"ITEM-1","itemData":{"DOI":"10.1136/vr.111.13.290","ISSN":"0042-4900","author":[{"dropping-particle":"","family":"Gloster","given":"J.","non-dropping-particle":"","parse-names":false,"suffix":""}],"container-title":"Veterinary Record","id":"ITEM-1","issue":"13","issued":{"date-parts":[["1982","9","25"]]},"page":"290-295","title":"Risk of airborne spread of foot-and-mouth disease from the continent to England","type":"article-journal","volume":"111"},"uris":["http://www.mendeley.com/documents/?uuid=1bfefc2d-25f5-4136-b6c9-1a7b59466441"]},{"id":"ITEM-2","itemData":{"DOI":"10.1094/PHP-2007-0405-01-RS","ISSN":"1535-1025","abstract":"The impact of 2005 Hurricane Wilma on the dissemination of Xanthomonas axonopodis pv. citri (Xac), the cause of Asiatic citrus canker (ACC), and subsequent disease development was examined and predictions for the areas into which Xac was likely to have spread from known sources of infection were developed. In addition, the effect of the current 579-m (1900-ft) ACC eradication protocol, resulting in removal of all “exposed trees” with a 579-m radius of a known Xac-infected tree, was calculated via GIS analysis and expressed as the predicted “impacted area.” The GIS calculations were based on the extension of the previous published wind-rain index vector (WRIV) model. The model extension consisted of the incorporation of an estimate of distance of spread due to various combinations of wind and rain from data collected during the 2004 hurricane season. An inverse power law dissemination function was used to describe regional dispersal from a point focus of Xac infection. Alternative eradication protocol (distances) to the 579-m protocol were evaluated in association with the GIS analyses and used to examine the effect of eradication distance on predicted “impacted area.” The results of these analyses were used by state and federal regulatory agencies and commercial citrus producer groups to evaluate the feasibility of continued ACC eradication.","author":[{"dropping-particle":"","family":"Gottwald","given":"Tim R.","non-dropping-particle":"","parse-names":false,"suffix":""},{"dropping-particle":"","family":"Irey","given":"Michael","non-dropping-particle":"","parse-names":false,"suffix":""}],"container-title":"Plant Health Progress","id":"ITEM-2","issue":"1","issued":{"date-parts":[["2007","1"]]},"title":"Post-hurricane Analysis of Citrus Canker II: Predictive Model Estimation of Disease Spread and Area Potentially Impacted by Various Eradication Protocols Following Catastrophic Weather Events","type":"article-journal","volume":"8"},"uris":["http://www.mendeley.com/documents/?uuid=a0a9d951-155f-4db3-9bc1-59d2662c918f"]},{"id":"ITEM-3","itemData":{"DOI":"https://doi.org/10.1007/s10453-015-9374-6","author":[{"dropping-particle":"","family":"Kolby","given":"J. E.","non-dropping-particle":"","parse-names":false,"suffix":""},{"dropping-particle":"","family":"Ramirez","given":"S. D.","non-dropping-particle":"","parse-names":false,"suffix":""},{"dropping-particle":"","family":"Berger","given":"L.","non-dropping-particle":"","parse-names":false,"suffix":""},{"dropping-particle":"","family":"Griffin","given":"D. W.","non-dropping-particle":"","parse-names":false,"suffix":""},{"dropping-particle":"","family":"Jocque","given":"M.","non-dropping-particle":"","parse-names":false,"suffix":""},{"dropping-particle":"","family":"Skerratt","given":"L. F.","non-dropping-particle":"","parse-names":false,"suffix":""}],"container-title":"Aerobiologia","id":"ITEM-3","issue":"3","issued":{"date-parts":[["2015"]]},"page":"411-419","title":"Presence of amphibian chytrid fungus (Batrachochytrium dendrobatidis) in rainwater suggests aerial dispersal is possible","type":"article-journal","volume":"31"},"uris":["http://www.mendeley.com/documents/?uuid=66cdbe2b-ac78-4674-a017-e2f3003a10f4"]}],"mendeley":{"formattedCitation":"(Gloster, 1982; Gottwald &amp; Irey, 2007; Kolby et al., 2015)","manualFormatting":"(Griffin, 2007; Kolby et al., 2015; Björnham et al., 2020)","plainTextFormattedCitation":"(Gloster, 1982; Gottwald &amp; Irey, 2007; Kolby et al., 2015)","previouslyFormattedCitation":"(Gloster, 1982; Gottwald &amp; Irey, 2007; Kolby et al., 2015)"},"properties":{"noteIndex":0},"schema":"https://github.com/citation-style-language/schema/raw/master/csl-citation.json"}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Pr="0044339D">
        <w:rPr>
          <w:rFonts w:ascii="Times New Roman" w:eastAsia="Times New Roman" w:hAnsi="Times New Roman" w:cs="Times New Roman"/>
          <w:noProof/>
          <w:sz w:val="24"/>
          <w:szCs w:val="24"/>
          <w:lang w:eastAsia="de-AT"/>
        </w:rPr>
        <w:t>(</w:t>
      </w:r>
      <w:r w:rsidR="004F37D9">
        <w:rPr>
          <w:rFonts w:ascii="Times New Roman" w:eastAsia="Times New Roman" w:hAnsi="Times New Roman" w:cs="Times New Roman"/>
          <w:noProof/>
          <w:sz w:val="24"/>
          <w:szCs w:val="24"/>
          <w:lang w:eastAsia="de-AT"/>
        </w:rPr>
        <w:t>63, 64</w:t>
      </w:r>
      <w:r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These also might be associated with disease outbreaks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10.1289/ehp.1408555","author":[{"dropping-particle":"","family":"Vergadi","given":"Eleni","non-dropping-particle":"","parse-names":false,"suffix":""},{"dropping-particle":"","family":"Rouva","given":"Glykeria","non-dropping-particle":"","parse-names":false,"suffix":""},{"dropping-particle":"","family":"Angeli","given":"Maria","non-dropping-particle":"","parse-names":false,"suffix":""},{"dropping-particle":"","family":"Galanakis","given":"Emmanouil","non-dropping-particle":"","parse-names":false,"suffix":""}],"container-title":"International Journal of Environmental Research and Public Health","id":"ITEM-1","issue":"11","issued":{"date-parts":[["2022"]]},"title":"Infectious Diseases Associated with Desert Dust Outbreaks: A Systematic Review","type":"article-journal","volume":"19"},"uris":["http://www.mendeley.com/documents/?uuid=057bf421-4399-47a3-88ea-2e973567b406"]}],"mendeley":{"formattedCitation":"(Vergadi et al., 2022)","plainTextFormattedCitation":"(Vergadi et al., 2022)","previouslyFormattedCitation":"(Vergadi et al., 2022)"},"properties":{"noteIndex":0},"schema":"https://github.com/citation-style-language/schema/raw/master/csl-citation.json"}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4F37D9">
        <w:rPr>
          <w:rFonts w:ascii="Times New Roman" w:eastAsia="Times New Roman" w:hAnsi="Times New Roman" w:cs="Times New Roman"/>
          <w:noProof/>
          <w:sz w:val="24"/>
          <w:szCs w:val="24"/>
          <w:lang w:eastAsia="de-AT"/>
        </w:rPr>
        <w:t>65</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For instance, a recent study by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https://doi.org/10.1371/journal.pone.0232489","author":[{"dropping-particle":"","family":"Björnham","given":"O.","non-dropping-particle":"","parse-names":false,"suffix":""},{"dropping-particle":"","family":"Sigg","given":"R.","non-dropping-particle":"","parse-names":false,"suffix":""},{"dropping-particle":"","family":"Burman","given":"J.","non-dropping-particle":"","parse-names":false,"suffix":""}],"container-title":"PloS one","id":"ITEM-1","issue":"5","issued":{"date-parts":[["2020"]]},"page":"e0232489","title":"Multilevel model for airborne transmission of foot-and-mouth disease applied to Swedish livestock","type":"article-journal","volume":"15"},"uris":["http://www.mendeley.com/documents/?uuid=b4080943-ef4e-4e27-b01d-d7e2db5f2411"]}],"mendeley":{"formattedCitation":"(Björnham et al., 2020)","manualFormatting":"Björnham et al. (2020)","plainTextFormattedCitation":"(Björnham et al., 2020)","previouslyFormattedCitation":"(Björnham et al., 2020)"},"properties":{"noteIndex":0},"schema":"https://github.com/citation-style-language/schema/raw/master/csl-citation.json"}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Pr="0044339D">
        <w:rPr>
          <w:rFonts w:ascii="Times New Roman" w:eastAsia="Times New Roman" w:hAnsi="Times New Roman" w:cs="Times New Roman"/>
          <w:noProof/>
          <w:sz w:val="24"/>
          <w:szCs w:val="24"/>
          <w:lang w:eastAsia="de-AT"/>
        </w:rPr>
        <w:t>Björnham et al. (</w:t>
      </w:r>
      <w:r w:rsidRPr="0044339D">
        <w:rPr>
          <w:rFonts w:ascii="Times New Roman" w:eastAsia="Times New Roman" w:hAnsi="Times New Roman" w:cs="Times New Roman"/>
          <w:sz w:val="24"/>
          <w:szCs w:val="24"/>
          <w:lang w:eastAsia="de-AT"/>
        </w:rPr>
        <w:fldChar w:fldCharType="end"/>
      </w:r>
      <w:r w:rsidR="004F37D9">
        <w:rPr>
          <w:rFonts w:ascii="Times New Roman" w:eastAsia="Times New Roman" w:hAnsi="Times New Roman" w:cs="Times New Roman"/>
          <w:sz w:val="24"/>
          <w:szCs w:val="24"/>
          <w:lang w:eastAsia="de-AT"/>
        </w:rPr>
        <w:t>64</w:t>
      </w:r>
      <w:r w:rsidR="006149B6">
        <w:rPr>
          <w:rFonts w:ascii="Times New Roman" w:eastAsia="Times New Roman" w:hAnsi="Times New Roman" w:cs="Times New Roman"/>
          <w:sz w:val="24"/>
          <w:szCs w:val="24"/>
          <w:lang w:eastAsia="de-AT"/>
        </w:rPr>
        <w:t>)</w:t>
      </w:r>
      <w:r w:rsidRPr="0044339D">
        <w:rPr>
          <w:rFonts w:ascii="Times New Roman" w:eastAsia="Times New Roman" w:hAnsi="Times New Roman" w:cs="Times New Roman"/>
          <w:sz w:val="24"/>
          <w:szCs w:val="24"/>
          <w:lang w:eastAsia="de-AT"/>
        </w:rPr>
        <w:t xml:space="preserve"> showed that the foot-and-mouth disease virus could be transmitted over distances </w:t>
      </w:r>
      <w:r w:rsidR="000B4479">
        <w:rPr>
          <w:rFonts w:ascii="Times New Roman" w:eastAsia="Times New Roman" w:hAnsi="Times New Roman" w:cs="Times New Roman"/>
          <w:sz w:val="24"/>
          <w:szCs w:val="24"/>
          <w:lang w:eastAsia="de-AT"/>
        </w:rPr>
        <w:t xml:space="preserve">of </w:t>
      </w:r>
      <w:r w:rsidRPr="0044339D">
        <w:rPr>
          <w:rFonts w:ascii="Times New Roman" w:eastAsia="Times New Roman" w:hAnsi="Times New Roman" w:cs="Times New Roman"/>
          <w:sz w:val="24"/>
          <w:szCs w:val="24"/>
          <w:lang w:eastAsia="de-AT"/>
        </w:rPr>
        <w:t>up to 50 km. Dust-associated microbiomes harboring diverse antibiotic resistance genes have also been detected downwind (c.f. upwind) of cattle feed yards (albeit from near-surface sampling</w:t>
      </w:r>
      <w:r w:rsidR="00C7502F">
        <w:rPr>
          <w:rFonts w:ascii="Times New Roman" w:eastAsia="Times New Roman" w:hAnsi="Times New Roman" w:cs="Times New Roman"/>
          <w:sz w:val="24"/>
          <w:szCs w:val="24"/>
          <w:lang w:eastAsia="de-AT"/>
        </w:rPr>
        <w:t>) (</w:t>
      </w:r>
      <w:r w:rsidR="004F37D9">
        <w:rPr>
          <w:rFonts w:ascii="Times New Roman" w:eastAsia="Times New Roman" w:hAnsi="Times New Roman" w:cs="Times New Roman"/>
          <w:sz w:val="24"/>
          <w:szCs w:val="24"/>
          <w:lang w:eastAsia="de-AT"/>
        </w:rPr>
        <w:t>66</w:t>
      </w:r>
      <w:r w:rsidR="001566E9">
        <w:rPr>
          <w:rFonts w:ascii="Times New Roman" w:eastAsia="Times New Roman" w:hAnsi="Times New Roman" w:cs="Times New Roman"/>
          <w:sz w:val="24"/>
          <w:szCs w:val="24"/>
          <w:lang w:eastAsia="de-AT"/>
        </w:rPr>
        <w:t>)</w:t>
      </w:r>
      <w:r w:rsidRPr="0044339D">
        <w:rPr>
          <w:rFonts w:ascii="Times New Roman" w:eastAsia="Times New Roman" w:hAnsi="Times New Roman" w:cs="Times New Roman"/>
          <w:sz w:val="24"/>
          <w:szCs w:val="24"/>
          <w:lang w:eastAsia="de-AT"/>
        </w:rPr>
        <w:t xml:space="preserve">. Human pathogen signals have also been detected in aerial microbiomes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{"citationItems":[{"id":"ITEM-1","itemData":{"DOI":"10.1128/CMR.00039-06","ISSN":"0893-8512","author":[{"dropping-particle":"","family":"Griffin","given":"Dale W.","non-dropping-particle":"","parse-names":false,"suffix":""}],"container-title":"Clinical Microbiology Reviews","id":"ITEM-1","issue":"3","issued":{"date-parts":[["2007","7"]]},"page":"459-477","title":"Atmospheric Movement of Microorganisms in Clouds of Desert Dust and Implications for Human Health","type":"article-journal","volume":"20"},"uris":["http://www.mendeley.com/documents/?uuid=0bd6aa1f-7730-4270-8ab9-353863012408"]}],"mendeley":{"formattedCitation":"(Griffin, 2007)","plainTextFormattedCitation":"(Griffin, 2007)","previouslyFormattedCitation":"(Griffin, 2007)"},"properties":{"noteIndex":0},"schema":"https://github.com/citation-style-language/schema/raw/master/csl-citation.json"}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4F37D9">
        <w:rPr>
          <w:rFonts w:ascii="Times New Roman" w:eastAsia="Times New Roman" w:hAnsi="Times New Roman" w:cs="Times New Roman"/>
          <w:noProof/>
          <w:sz w:val="24"/>
          <w:szCs w:val="24"/>
          <w:lang w:eastAsia="de-AT"/>
        </w:rPr>
        <w:t>63</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These include the presence of </w:t>
      </w:r>
      <w:r w:rsidR="00C31691" w:rsidRPr="0044339D">
        <w:rPr>
          <w:rFonts w:ascii="Times New Roman" w:eastAsia="Times New Roman" w:hAnsi="Times New Roman" w:cs="Times New Roman"/>
          <w:sz w:val="24"/>
          <w:szCs w:val="24"/>
          <w:lang w:eastAsia="de-AT"/>
        </w:rPr>
        <w:t xml:space="preserve"> e.g., </w:t>
      </w:r>
      <w:r w:rsidRPr="0044339D">
        <w:rPr>
          <w:rFonts w:ascii="Times New Roman" w:eastAsia="Times New Roman" w:hAnsi="Times New Roman" w:cs="Times New Roman"/>
          <w:i/>
          <w:iCs/>
          <w:sz w:val="24"/>
          <w:szCs w:val="24"/>
          <w:lang w:eastAsia="de-AT"/>
        </w:rPr>
        <w:t>Neisseria meningitides</w:t>
      </w:r>
      <w:r w:rsidRPr="0044339D">
        <w:rPr>
          <w:rFonts w:ascii="Times New Roman" w:eastAsia="Times New Roman" w:hAnsi="Times New Roman" w:cs="Times New Roman"/>
          <w:sz w:val="24"/>
          <w:szCs w:val="24"/>
          <w:lang w:eastAsia="de-AT"/>
        </w:rPr>
        <w:t xml:space="preserve"> in Saharan dust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10.3389/fmicb.2015.01454","ISSN":"1664-302X","author":[{"dropping-particle":"","family":"Meola","given":"Marco","non-dropping-particle":"","parse-names":false,"suffix":""},{"dropping-particle":"","family":"Lazzaro","given":"Anna","non-dropping-particle":"","parse-names":false,"suffix":""},{"dropping-particle":"","family":"Zeyer","given":"Josef","non-dropping-particle":"","parse-names":false,"suffix":""}],"container-title":"Frontiers in Microbiology","id":"ITEM-1","issued":{"date-parts":[["2015","12","22"]]},"title":"Bacterial Composition and Survival on Sahara Dust Particles Transported to the European Alps","type":"article-journal","volume":"6"},"uris":["http://www.mendeley.com/documents/?uuid=23597f3e-486d-4969-ac9c-e05f9a748e1e"]}],"mendeley":{"formattedCitation":"(Meola et al., 2015)","plainTextFormattedCitation":"(Meola et al., 2015)","previouslyFormattedCitation":"(Meola et al., 2015)"},"properties":{"noteIndex":0},"schema":"https://github.com/citation-style-language/schema/raw/master/csl-citation.json"}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4F37D9">
        <w:rPr>
          <w:rFonts w:ascii="Times New Roman" w:eastAsia="Times New Roman" w:hAnsi="Times New Roman" w:cs="Times New Roman"/>
          <w:noProof/>
          <w:sz w:val="24"/>
          <w:szCs w:val="24"/>
          <w:lang w:eastAsia="de-AT"/>
        </w:rPr>
        <w:t>67</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which was associated with an outbreak of meningococcal meningitis in Barcelona </w:t>
      </w:r>
      <w:r w:rsidRPr="0044339D">
        <w:rPr>
          <w:rFonts w:ascii="Times New Roman" w:eastAsia="Times New Roman" w:hAnsi="Times New Roman" w:cs="Times New Roman"/>
          <w:sz w:val="24"/>
          <w:szCs w:val="24"/>
          <w:lang w:eastAsia="de-AT"/>
        </w:rPr>
        <w:lastRenderedPageBreak/>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10.1016/j.ijid.2011.03.008","ISSN":"12019712","author":[{"dropping-particle":"","family":"Tobías","given":"Aurelio","non-dropping-particle":"","parse-names":false,"suffix":""},{"dropping-particle":"","family":"Caylà","given":"Joan A.","non-dropping-particle":"","parse-names":false,"suffix":""},{"dropping-particle":"","family":"Pey","given":"Jorge","non-dropping-particle":"","parse-names":false,"suffix":""},{"dropping-particle":"","family":"Alastuey","given":"Andres","non-dropping-particle":"","parse-names":false,"suffix":""},{"dropping-particle":"","family":"Querol","given":"Xavier","non-dropping-particle":"","parse-names":false,"suffix":""}],"container-title":"International Journal of Infectious Diseases","id":"ITEM-1","issue":"7","issued":{"date-parts":[["2011","7"]]},"page":"e503","title":"Are Saharan dust intrusions increasing the risk of meningococcal meningitis?","type":"article-journal","volume":"15"},"uris":["http://www.mendeley.com/documents/?uuid=0ab89f5c-10b2-48b5-a08d-0e3a2448fcb6"]}],"mendeley":{"formattedCitation":"(Tobías et al., 2011)","plainTextFormattedCitation":"(Tobías et al., 2011)","previouslyFormattedCitation":"(Tobías et al., 2011)"},"properties":{"noteIndex":0},"schema":"https://github.com/citation-style-language/schema/raw/master/csl-citation.json"}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CF7AB3">
        <w:rPr>
          <w:rFonts w:ascii="Times New Roman" w:eastAsia="Times New Roman" w:hAnsi="Times New Roman" w:cs="Times New Roman"/>
          <w:noProof/>
          <w:sz w:val="24"/>
          <w:szCs w:val="24"/>
          <w:lang w:eastAsia="de-AT"/>
        </w:rPr>
        <w:t>68</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w:t>
      </w:r>
      <w:r w:rsidR="009A05D0">
        <w:rPr>
          <w:rFonts w:ascii="Times New Roman" w:eastAsia="Times New Roman" w:hAnsi="Times New Roman" w:cs="Times New Roman"/>
          <w:sz w:val="24"/>
          <w:szCs w:val="24"/>
          <w:lang w:eastAsia="de-AT"/>
        </w:rPr>
        <w:t>Microorganisms are not only dispersed via bioaerosols, but have also shown to be metabolically active (</w:t>
      </w:r>
      <w:r w:rsidR="00CF7AB3">
        <w:rPr>
          <w:rFonts w:ascii="Times New Roman" w:eastAsia="Times New Roman" w:hAnsi="Times New Roman" w:cs="Times New Roman"/>
          <w:sz w:val="24"/>
          <w:szCs w:val="24"/>
          <w:lang w:eastAsia="de-AT"/>
        </w:rPr>
        <w:t>69,70</w:t>
      </w:r>
      <w:r w:rsidR="009A05D0">
        <w:rPr>
          <w:rFonts w:ascii="Times New Roman" w:eastAsia="Times New Roman" w:hAnsi="Times New Roman" w:cs="Times New Roman"/>
          <w:sz w:val="24"/>
          <w:szCs w:val="24"/>
          <w:lang w:eastAsia="de-AT"/>
        </w:rPr>
        <w:t xml:space="preserve">). </w:t>
      </w:r>
    </w:p>
    <w:p w14:paraId="2188FB9F" w14:textId="35FE08D9" w:rsidR="008E2F63" w:rsidRPr="0044339D" w:rsidRDefault="007B69C9" w:rsidP="00D8619D">
      <w:pPr>
        <w:spacing w:before="80" w:line="480" w:lineRule="auto"/>
        <w:ind w:firstLine="567"/>
        <w:jc w:val="both"/>
        <w:rPr>
          <w:rFonts w:ascii="Times New Roman" w:eastAsia="Times New Roman" w:hAnsi="Times New Roman" w:cs="Times New Roman"/>
          <w:sz w:val="24"/>
          <w:szCs w:val="24"/>
          <w:lang w:eastAsia="de-AT"/>
        </w:rPr>
      </w:pPr>
      <w:r w:rsidRPr="0044339D">
        <w:rPr>
          <w:rFonts w:ascii="Times New Roman" w:eastAsia="Times New Roman" w:hAnsi="Times New Roman" w:cs="Times New Roman"/>
          <w:sz w:val="24"/>
          <w:szCs w:val="24"/>
          <w:lang w:eastAsia="de-AT"/>
        </w:rPr>
        <w:t xml:space="preserve">Fungal taxa are prevalent in the atmosphere due to their resilience and ease of airborne </w:t>
      </w:r>
      <w:r w:rsidR="00C31691" w:rsidRPr="0044339D">
        <w:rPr>
          <w:rFonts w:ascii="Times New Roman" w:eastAsia="Times New Roman" w:hAnsi="Times New Roman" w:cs="Times New Roman"/>
          <w:sz w:val="24"/>
          <w:szCs w:val="24"/>
          <w:lang w:eastAsia="de-AT"/>
        </w:rPr>
        <w:t xml:space="preserve">(spore and conidia) </w:t>
      </w:r>
      <w:r w:rsidRPr="0044339D">
        <w:rPr>
          <w:rFonts w:ascii="Times New Roman" w:eastAsia="Times New Roman" w:hAnsi="Times New Roman" w:cs="Times New Roman"/>
          <w:sz w:val="24"/>
          <w:szCs w:val="24"/>
          <w:lang w:eastAsia="de-AT"/>
        </w:rPr>
        <w:t xml:space="preserve">transmission, and several fungal pathogens have been detected in atmosphere microbiomes. This includes plant pathogens such as </w:t>
      </w:r>
      <w:r w:rsidRPr="0044339D">
        <w:rPr>
          <w:rFonts w:ascii="Times New Roman" w:eastAsia="Times New Roman" w:hAnsi="Times New Roman" w:cs="Times New Roman"/>
          <w:i/>
          <w:iCs/>
          <w:sz w:val="24"/>
          <w:szCs w:val="24"/>
          <w:lang w:eastAsia="de-AT"/>
        </w:rPr>
        <w:t>Blumeria graminis</w:t>
      </w:r>
      <w:r w:rsidRPr="0044339D">
        <w:rPr>
          <w:rFonts w:ascii="Times New Roman" w:eastAsia="Times New Roman" w:hAnsi="Times New Roman" w:cs="Times New Roman"/>
          <w:sz w:val="24"/>
          <w:szCs w:val="24"/>
          <w:lang w:eastAsia="de-AT"/>
        </w:rPr>
        <w:t xml:space="preserve"> (corn mildew disease) and </w:t>
      </w:r>
      <w:r w:rsidRPr="0044339D">
        <w:rPr>
          <w:rFonts w:ascii="Times New Roman" w:eastAsia="Times New Roman" w:hAnsi="Times New Roman" w:cs="Times New Roman"/>
          <w:i/>
          <w:iCs/>
          <w:sz w:val="24"/>
          <w:szCs w:val="24"/>
          <w:lang w:eastAsia="de-AT"/>
        </w:rPr>
        <w:t>Sclerotinia sclerotiorum</w:t>
      </w:r>
      <w:r w:rsidRPr="0044339D">
        <w:rPr>
          <w:rFonts w:ascii="Times New Roman" w:eastAsia="Times New Roman" w:hAnsi="Times New Roman" w:cs="Times New Roman"/>
          <w:sz w:val="24"/>
          <w:szCs w:val="24"/>
          <w:lang w:eastAsia="de-AT"/>
        </w:rPr>
        <w:t xml:space="preserve"> (white mold)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10.3389/fmicb.2017.01729","ISSN":"1664-302X","author":[{"dropping-particle":"","family":"Nicolaisen","given":"Mogens","non-dropping-particle":"","parse-names":false,"suffix":""},{"dropping-particle":"","family":"West","given":"Jonathan S.","non-dropping-particle":"","parse-names":false,"suffix":""},{"dropping-particle":"","family":"Sapkota","given":"Rumakanta","non-dropping-particle":"","parse-names":false,"suffix":""},{"dropping-particle":"","family":"Canning","given":"Gail G. M.","non-dropping-particle":"","parse-names":false,"suffix":""},{"dropping-particle":"","family":"Schoen","given":"Cor","non-dropping-particle":"","parse-names":false,"suffix":""},{"dropping-particle":"","family":"Justesen","given":"Annemarie F.","non-dropping-particle":"","parse-names":false,"suffix":""}],"container-title":"Frontiers in Microbiology","id":"ITEM-1","issued":{"date-parts":[["2017","9","8"]]},"title":"Fungal Communities Including Plant Pathogens in Near Surface Air Are Similar across Northwestern Europe","type":"article-journal","volume":"8"},"uris":["http://www.mendeley.com/documents/?uuid=02fd5887-b879-4dd1-90f2-fe92f91b9dcc"]},{"id":"ITEM-2","itemData":{"DOI":"10.1111/j.1365-3059.2008.01945.x","ISSN":"00320862","author":[{"dropping-particle":"","family":"Rogers","given":"S. L.","non-dropping-particle":"","parse-names":false,"suffix":""},{"dropping-particle":"","family":"Atkins","given":"S. D.","non-dropping-particle":"","parse-names":false,"suffix":""},{"dropping-particle":"","family":"West","given":"J. S.","non-dropping-particle":"","parse-names":false,"suffix":""}],"container-title":"Plant Pathology","id":"ITEM-2","issue":"2","issued":{"date-parts":[["2009","4"]]},"page":"324-331","title":"Detection and quantification of airborne inoculum of Sclerotinia sclerotiorum using quantitative PCR","type":"article-journal","volume":"58"},"uris":["http://www.mendeley.com/documents/?uuid=490beaf6-e008-40b7-8588-125d2766f883"]}],"mendeley":{"formattedCitation":"(Nicolaisen et al., 2017; Rogers et al., 2009)","plainTextFormattedCitation":"(Nicolaisen et al., 2017; Rogers et al., 2009)","previouslyFormattedCitation":"(Nicolaisen et al., 2017; Rogers et al., 2009)"},"properties":{"noteIndex":0},"schema":"https://github.com/citation-style-language/schema/raw/master/csl-citation.json"}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640E86">
        <w:rPr>
          <w:rFonts w:ascii="Times New Roman" w:eastAsia="Times New Roman" w:hAnsi="Times New Roman" w:cs="Times New Roman"/>
          <w:noProof/>
          <w:sz w:val="24"/>
          <w:szCs w:val="24"/>
          <w:lang w:eastAsia="de-AT"/>
        </w:rPr>
        <w:t>71, 72</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Fungal allergens such as those found in species of </w:t>
      </w:r>
      <w:r w:rsidRPr="0044339D">
        <w:rPr>
          <w:rFonts w:ascii="Times New Roman" w:eastAsia="Times New Roman" w:hAnsi="Times New Roman" w:cs="Times New Roman"/>
          <w:i/>
          <w:iCs/>
          <w:sz w:val="24"/>
          <w:szCs w:val="24"/>
          <w:lang w:eastAsia="de-AT"/>
        </w:rPr>
        <w:t>Aspergillus</w:t>
      </w:r>
      <w:r w:rsidRPr="0044339D">
        <w:rPr>
          <w:rFonts w:ascii="Times New Roman" w:eastAsia="Times New Roman" w:hAnsi="Times New Roman" w:cs="Times New Roman"/>
          <w:sz w:val="24"/>
          <w:szCs w:val="24"/>
          <w:lang w:eastAsia="de-AT"/>
        </w:rPr>
        <w:t xml:space="preserve"> and </w:t>
      </w:r>
      <w:r w:rsidRPr="0044339D">
        <w:rPr>
          <w:rFonts w:ascii="Times New Roman" w:eastAsia="Times New Roman" w:hAnsi="Times New Roman" w:cs="Times New Roman"/>
          <w:i/>
          <w:iCs/>
          <w:sz w:val="24"/>
          <w:szCs w:val="24"/>
          <w:lang w:eastAsia="de-AT"/>
        </w:rPr>
        <w:t>Alternaria</w:t>
      </w:r>
      <w:r w:rsidRPr="0044339D">
        <w:rPr>
          <w:rFonts w:ascii="Times New Roman" w:eastAsia="Times New Roman" w:hAnsi="Times New Roman" w:cs="Times New Roman"/>
          <w:sz w:val="24"/>
          <w:szCs w:val="24"/>
          <w:lang w:eastAsia="de-AT"/>
        </w:rPr>
        <w:t xml:space="preserve"> have also been detected at high concentrations in dust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10.1007/s00248-021-01717-8","ISSN":"0095-3628","author":[{"dropping-particle":"","family":"Salawu-Rotimi","given":"Adeola","non-dropping-particle":"","parse-names":false,"suffix":""},{"dropping-particle":"","family":"Lebre","given":"Pedro H.","non-dropping-particle":"","parse-names":false,"suffix":""},{"dropping-particle":"","family":"Vos","given":"Heleen Cornelia","non-dropping-particle":"","parse-names":false,"suffix":""},{"dropping-particle":"","family":"Fister","given":"Wolfgang","non-dropping-particle":"","parse-names":false,"suffix":""},{"dropping-particle":"","family":"Kuhn","given":"Nikolaus","non-dropping-particle":"","parse-names":false,"suffix":""},{"dropping-particle":"","family":"Eckardt","given":"Frank D.","non-dropping-particle":"","parse-names":false,"suffix":""},{"dropping-particle":"","family":"Cowan","given":"Don A.","non-dropping-particle":"","parse-names":false,"suffix":""}],"container-title":"Microbial Ecology","id":"ITEM-1","issue":"4","issued":{"date-parts":[["2021","11","3"]]},"page":"859-869","title":"Gone with the Wind: Microbial Communities Associated with Dust from Emissive Farmlands","type":"article-journal","volume":"82"},"uris":["http://www.mendeley.com/documents/?uuid=3e8015ee-03be-48de-aba5-32691a55f35e"]},{"id":"ITEM-2","itemData":{"DOI":"https://doi.org/10.1016/j.reval.2021.05.002","author":[{"dropping-particle":"","family":"Khalaf","given":"N.F.","non-dropping-particle":"","parse-names":false,"suffix":""},{"dropping-particle":"","family":"Al-Obaidi","given":"M.J.","non-dropping-particle":"","parse-names":false,"suffix":""},{"dropping-particle":"","family":"Mohammed","given":"S.W.","non-dropping-particle":"","parse-names":false,"suffix":""},{"dropping-particle":"","family":"Al-Malkey","given":"M.K.","non-dropping-particle":"","parse-names":false,"suffix":""},{"dropping-particle":"","family":"Nayyef","given":"H.J.","non-dropping-particle":"","parse-names":false,"suffix":""},{"dropping-particle":"","family":"Al-Hur","given":"F.J.A.","non-dropping-particle":"","parse-names":false,"suffix":""},{"dropping-particle":"","family":"Sameer","given":"F.O.","non-dropping-particle":"","parse-names":false,"suffix":""},{"dropping-particle":"","family":"Mesheal","given":"K.I.","non-dropping-particle":"","parse-names":false,"suffix":""},{"dropping-particle":"","family":"I.A.Taqi","given":"","non-dropping-particle":"","parse-names":false,"suffix":""},{"dropping-particle":"","family":"Ad’hiah","given":"A.H.","non-dropping-particle":"","parse-names":false,"suffix":""}],"container-title":"Revue Française d'Allergologie","id":"ITEM-2","issue":"22","issued":{"date-parts":[["2022"]]},"page":"401-406","title":"Indoor house dust-borne fungi and risk of allergic respiratory diseases in Baghdad cityChampignons véhiculés par la poussière domestique et risque de maladies respiratoires allergiques dans la ville de Bagdad","type":"article-journal","volume":"64"},"uris":["http://www.mendeley.com/documents/?uuid=79b3f1f8-78f6-409a-96ba-2b6661eade00"]}],"mendeley":{"formattedCitation":"(Khalaf et al., 2022; Salawu-Rotimi et al., 2021)","plainTextFormattedCitation":"(Khalaf et al., 2022; Salawu-Rotimi et al., 2021)","previouslyFormattedCitation":"(Khalaf et al., 2022; Salawu-Rotimi et al., 2021)"},"properties":{"noteIndex":0},"schema":"https://github.com/citation-style-language/schema/raw/master/csl-citation.json"}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640E86">
        <w:rPr>
          <w:rFonts w:ascii="Times New Roman" w:eastAsia="Times New Roman" w:hAnsi="Times New Roman" w:cs="Times New Roman"/>
          <w:noProof/>
          <w:sz w:val="24"/>
          <w:szCs w:val="24"/>
          <w:lang w:eastAsia="de-AT"/>
        </w:rPr>
        <w:t>73, 74</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and the presence of these has been linked to increased risk of respiratory diseases</w:t>
      </w:r>
      <w:r w:rsidR="00D078E3" w:rsidRPr="0044339D">
        <w:rPr>
          <w:rFonts w:ascii="Times New Roman" w:eastAsia="Times New Roman" w:hAnsi="Times New Roman" w:cs="Times New Roman"/>
          <w:sz w:val="24"/>
          <w:szCs w:val="24"/>
          <w:lang w:eastAsia="de-AT"/>
        </w:rPr>
        <w:t xml:space="preserve">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{"citationItems":[{"id":"ITEM-1","itemData":{"DOI":"10.1016/j.jaci.2011.12.970","ISSN":"00916749","author":[{"dropping-particle":"","family":"Knutsen","given":"Alan P.","non-dropping-particle":"","parse-names":false,"suffix":""},{"dropping-particle":"","family":"Bush","given":"Robert K.","non-dropping-particle":"","parse-names":false,"suffix":""},{"dropping-particle":"","family":"Demain","given":"Jeffrey G.","non-dropping-particle":"","parse-names":false,"suffix":""},{"dropping-particle":"","family":"Denning","given":"David W.","non-dropping-particle":"","parse-names":false,"suffix":""},{"dropping-particle":"","family":"Dixit","given":"Anupma","non-dropping-particle":"","parse-names":false,"suffix":""},{"dropping-particle":"","family":"Fairs","given":"Abbie","non-dropping-particle":"","parse-names":false,"suffix":""},{"dropping-particle":"","family":"Greenberger","given":"Paul A.","non-dropping-particle":"","parse-names":false,"suffix":""},{"dropping-particle":"","family":"Kariuki","given":"Barbara","non-dropping-particle":"","parse-names":false,"suffix":""},{"dropping-particle":"","family":"Kita","given":"Hirohito","non-dropping-particle":"","parse-names":false,"suffix":""},{"dropping-particle":"","family":"Kurup","given":"Viswanath P.","non-dropping-particle":"","parse-names":false,"suffix":""},{"dropping-particle":"","family":"Moss","given":"Richard B.","non-dropping-particle":"","parse-names":false,"suffix":""},{"dropping-particle":"","family":"Niven","given":"Robert M.","non-dropping-particle":"","parse-names":false,"suffix":""},{"dropping-particle":"","family":"Pashley","given":"Catherine H.","non-dropping-particle":"","parse-names":false,"suffix":""},{"dropping-particle":"","family":"Slavin","given":"Raymond G.","non-dropping-particle":"","parse-names":false,"suffix":""},{"dropping-particle":"","family":"Vijay","given":"Hari M.","non-dropping-particle":"","parse-names":false,"suffix":""},{"dropping-particle":"","family":"Wardlaw","given":"Andrew J.","non-dropping-particle":"","parse-names":false,"suffix":""}],"container-title":"Journal of Allergy and Clinical Immunology","id":"ITEM-1","issue":"2","issued":{"date-parts":[["2012","2"]]},"page":"280-291","title":"Fungi and allergic lower respiratory tract diseases","type":"article-journal","volume":"129"},"uris":["http://www.mendeley.com/documents/?uuid=81cfdc82-b59c-4ce2-a96c-e04e6b1e1af0"]},{"id":"ITEM-2","itemData":{"DOI":"10.4168/aair.2015.7.3.205","ISSN":"2092-7355","author":[{"dropping-particle":"","family":"Twaroch","given":"Teresa E","non-dropping-particle":"","parse-names":false,"suffix":""},{"dropping-particle":"","family":"Curin","given":"Mirela","non-dropping-particle":"","parse-names":false,"suffix":""},{"dropping-particle":"","family":"Valenta","given":"Rudolf","non-dropping-particle":"","parse-names":false,"suffix":""},{"dropping-particle":"","family":"Swoboda","given":"Ines","non-dropping-particle":"","parse-names":false,"suffix":""}],"container-title":"Allergy, Asthma &amp; Immunology Research","id":"ITEM-2","issue":"3","issued":{"date-parts":[["2015"]]},"page":"205","title":"Mold Allergens in Respiratory Allergy: From Structure to Therapy","type":"article-journal","volume":"7"},"uris":["http://www.mendeley.com/documents/?uuid=46af648a-d098-4933-b2fc-93d1814e20bf"]},{"id":"ITEM-3","itemData":{"DOI":"10.2147/JAA.S251709","ISSN":"1178-6965","author":[{"dropping-particle":"","family":"Wardlaw","given":"Andrew J","non-dropping-particle":"","parse-names":false,"suffix":""},{"dropping-particle":"","family":"Rick","given":"Eva-Maria","non-dropping-particle":"","parse-names":false,"suffix":""},{"dropping-particle":"","family":"Pur Ozyigit","given":"Leyla","non-dropping-particle":"","parse-names":false,"suffix":""},{"dropping-particle":"","family":"Scadding","given":"Alys","non-dropping-particle":"","parse-names":false,"suffix":""},{"dropping-particle":"","family":"Gaillard","given":"Erol A","non-dropping-particle":"","parse-names":false,"suffix":""},{"dropping-particle":"","family":"Pashley","given":"Catherine H","non-dropping-particle":"","parse-names":false,"suffix":""}],"container-title":"Journal of Asthma and Allergy","id":"ITEM-3","issued":{"date-parts":[["2021","5"]]},"page":"557-573","title":"New Perspectives in the Diagnosis and Management of Allergic Fungal Airway Disease","type":"article-journal","volume":"Volume 14"},"uris":["http://www.mendeley.com/documents/?uuid=916d3bd3-a1e6-47e4-a0c1-62cd2ada372d"]}],"mendeley":{"formattedCitation":"(Knutsen et al., 2012; Twaroch et al., 2015; Wardlaw et al., 2021)","manualFormatting":"e.g., Wardlaw et al., 2021)","plainTextFormattedCitation":"(Knutsen et al., 2012; Twaroch et al., 2015; Wardlaw et al., 2021)","previouslyFormattedCitation":"(Knutsen et al., 2012; Twaroch et al., 2015; Wardlaw et al., 2021)"},"properties":{"noteIndex":0},"schema":"https://github.com/citation-style-language/schema/raw/master/csl-citation.json"}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Pr="0044339D">
        <w:rPr>
          <w:rFonts w:ascii="Times New Roman" w:eastAsia="Times New Roman" w:hAnsi="Times New Roman" w:cs="Times New Roman"/>
          <w:noProof/>
          <w:sz w:val="24"/>
          <w:szCs w:val="24"/>
          <w:lang w:eastAsia="de-AT"/>
        </w:rPr>
        <w:t xml:space="preserve">e.g., </w:t>
      </w:r>
      <w:r w:rsidR="00640E86">
        <w:rPr>
          <w:rFonts w:ascii="Times New Roman" w:eastAsia="Times New Roman" w:hAnsi="Times New Roman" w:cs="Times New Roman"/>
          <w:noProof/>
          <w:sz w:val="24"/>
          <w:szCs w:val="24"/>
          <w:lang w:eastAsia="de-AT"/>
        </w:rPr>
        <w:t>75</w:t>
      </w:r>
      <w:r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w:t>
      </w:r>
      <w:r w:rsidR="008E2F63" w:rsidRPr="0044339D">
        <w:rPr>
          <w:rFonts w:ascii="Times New Roman" w:eastAsia="Times New Roman" w:hAnsi="Times New Roman" w:cs="Times New Roman"/>
          <w:sz w:val="24"/>
          <w:szCs w:val="24"/>
          <w:lang w:eastAsia="de-AT"/>
        </w:rPr>
        <w:t xml:space="preserve"> Despite these reports on the transfer of pathogens, there is little understanding on the transfer of non-pathogenic microorganisms via ae</w:t>
      </w:r>
      <w:r w:rsidR="00883666" w:rsidRPr="0044339D">
        <w:rPr>
          <w:rFonts w:ascii="Times New Roman" w:eastAsia="Times New Roman" w:hAnsi="Times New Roman" w:cs="Times New Roman"/>
          <w:sz w:val="24"/>
          <w:szCs w:val="24"/>
          <w:lang w:eastAsia="de-AT"/>
        </w:rPr>
        <w:t>ol</w:t>
      </w:r>
      <w:r w:rsidR="008E2F63" w:rsidRPr="0044339D">
        <w:rPr>
          <w:rFonts w:ascii="Times New Roman" w:eastAsia="Times New Roman" w:hAnsi="Times New Roman" w:cs="Times New Roman"/>
          <w:sz w:val="24"/>
          <w:szCs w:val="24"/>
          <w:lang w:eastAsia="de-AT"/>
        </w:rPr>
        <w:t>ian</w:t>
      </w:r>
      <w:r w:rsidR="00883666" w:rsidRPr="0044339D">
        <w:rPr>
          <w:rFonts w:ascii="Times New Roman" w:eastAsia="Times New Roman" w:hAnsi="Times New Roman" w:cs="Times New Roman"/>
          <w:sz w:val="24"/>
          <w:szCs w:val="24"/>
          <w:lang w:eastAsia="de-AT"/>
        </w:rPr>
        <w:t xml:space="preserve"> transport but </w:t>
      </w:r>
      <w:r w:rsidR="00406F25">
        <w:rPr>
          <w:rFonts w:ascii="Times New Roman" w:eastAsia="Times New Roman" w:hAnsi="Times New Roman" w:cs="Times New Roman"/>
          <w:sz w:val="24"/>
          <w:szCs w:val="24"/>
          <w:lang w:eastAsia="de-AT"/>
        </w:rPr>
        <w:t xml:space="preserve">this </w:t>
      </w:r>
      <w:r w:rsidR="00883666" w:rsidRPr="0044339D">
        <w:rPr>
          <w:rFonts w:ascii="Times New Roman" w:eastAsia="Times New Roman" w:hAnsi="Times New Roman" w:cs="Times New Roman"/>
          <w:sz w:val="24"/>
          <w:szCs w:val="24"/>
          <w:lang w:eastAsia="de-AT"/>
        </w:rPr>
        <w:t xml:space="preserve">is very likely to occur. Phyllosphere inhabitants including plant beneficial microorganisms may be lifted into the atmosphere and transported over long distances and return to </w:t>
      </w:r>
      <w:r w:rsidR="00883666" w:rsidRPr="0044339D">
        <w:rPr>
          <w:rFonts w:ascii="Times New Roman" w:hAnsi="Times New Roman" w:cs="Times New Roman"/>
          <w:sz w:val="24"/>
          <w:szCs w:val="24"/>
          <w:lang w:val="en-GB"/>
        </w:rPr>
        <w:t>phyllosphere habitats.</w:t>
      </w:r>
      <w:r w:rsidR="001566E9">
        <w:rPr>
          <w:rFonts w:ascii="Times New Roman" w:hAnsi="Times New Roman" w:cs="Times New Roman"/>
          <w:sz w:val="24"/>
          <w:szCs w:val="24"/>
          <w:lang w:val="en-GB"/>
        </w:rPr>
        <w:t xml:space="preserve"> Overall, aeolian transport may mediate long-distance transfer of microbiomes with potential impact on weather, as well as plant, animal</w:t>
      </w:r>
      <w:r w:rsidR="000B4479">
        <w:rPr>
          <w:rFonts w:ascii="Times New Roman" w:hAnsi="Times New Roman" w:cs="Times New Roman"/>
          <w:sz w:val="24"/>
          <w:szCs w:val="24"/>
          <w:lang w:val="en-GB"/>
        </w:rPr>
        <w:t xml:space="preserve">, </w:t>
      </w:r>
      <w:r w:rsidR="001566E9">
        <w:rPr>
          <w:rFonts w:ascii="Times New Roman" w:hAnsi="Times New Roman" w:cs="Times New Roman"/>
          <w:sz w:val="24"/>
          <w:szCs w:val="24"/>
          <w:lang w:val="en-GB"/>
        </w:rPr>
        <w:t>and human health.</w:t>
      </w:r>
    </w:p>
    <w:p w14:paraId="0082371A" w14:textId="77777777" w:rsidR="007B69C9" w:rsidRPr="0044339D" w:rsidRDefault="007B69C9" w:rsidP="00D8619D">
      <w:pPr>
        <w:spacing w:before="80" w:line="480" w:lineRule="auto"/>
        <w:jc w:val="both"/>
        <w:rPr>
          <w:rFonts w:ascii="Times New Roman" w:hAnsi="Times New Roman" w:cs="Times New Roman"/>
          <w:b/>
          <w:sz w:val="24"/>
          <w:szCs w:val="24"/>
        </w:rPr>
      </w:pPr>
    </w:p>
    <w:p w14:paraId="40059F87" w14:textId="716B58B9" w:rsidR="00781693" w:rsidRPr="0044339D" w:rsidRDefault="00781693" w:rsidP="00D8619D">
      <w:pPr>
        <w:spacing w:before="80" w:line="480" w:lineRule="auto"/>
        <w:jc w:val="both"/>
        <w:rPr>
          <w:rFonts w:ascii="Times New Roman" w:hAnsi="Times New Roman" w:cs="Times New Roman"/>
          <w:color w:val="000000" w:themeColor="text1"/>
          <w:sz w:val="24"/>
          <w:szCs w:val="24"/>
        </w:rPr>
      </w:pPr>
      <w:bookmarkStart w:id="5" w:name="_Hlk129023661"/>
      <w:r w:rsidRPr="0044339D">
        <w:rPr>
          <w:rFonts w:ascii="Times New Roman" w:hAnsi="Times New Roman" w:cs="Times New Roman"/>
          <w:b/>
          <w:bCs/>
          <w:sz w:val="24"/>
          <w:szCs w:val="24"/>
        </w:rPr>
        <w:t>Insects and microorganism transmission</w:t>
      </w:r>
    </w:p>
    <w:p w14:paraId="6A8A8FAF" w14:textId="22C1107F" w:rsidR="00781693" w:rsidRPr="0044339D" w:rsidRDefault="00781693" w:rsidP="00D8619D">
      <w:pPr>
        <w:spacing w:before="80" w:line="480" w:lineRule="auto"/>
        <w:ind w:firstLine="567"/>
        <w:jc w:val="both"/>
        <w:rPr>
          <w:rFonts w:ascii="Times New Roman" w:hAnsi="Times New Roman" w:cs="Times New Roman"/>
          <w:sz w:val="24"/>
          <w:szCs w:val="24"/>
        </w:rPr>
      </w:pPr>
      <w:bookmarkStart w:id="6" w:name="_Hlk118736288"/>
      <w:bookmarkEnd w:id="4"/>
      <w:bookmarkEnd w:id="5"/>
      <w:r w:rsidRPr="0044339D">
        <w:rPr>
          <w:rFonts w:ascii="Times New Roman" w:hAnsi="Times New Roman" w:cs="Times New Roman"/>
          <w:sz w:val="24"/>
          <w:szCs w:val="24"/>
        </w:rPr>
        <w:t xml:space="preserve">Hundreds of microbial symbioses are known to exist with insects. Many of those are ancient, extending back 30 – 250 million years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{"citationItems":[{"id":"ITEM-1","itemData":{"DOI":"10.1146/annurev.micro.59.030804.121041","ISSN":"0066-4227","abstract":"Psyllids, whiteflies, aphids, and mealybugs are members of the suborder Sternorrhyncha and share a common property, namely the utilization of plant sap as their food source. Each of these insect groups has an obligatory association with a different prokaryotic endosymbiont, and the association is the result of a single infection followed by maternal, vertical transmission of the endosymbionts. The result of this association is the domestication of the free-living bacterium to serve the purposes of the host, namely the synthesis of essential amino acids. This domestication is probably in all cases accompanied by a major reduction in genome size. The different properties of the genomes and fragments of the genomes of these endosymbionts suggest that there are different constraints on the permissible evolutionary changes that are probably a function of the gene repertoire of the endosymbiont ancestor and the gene losses that occurred during the reduction of genome size.","author":[{"dropping-particle":"","family":"Baumann","given":"P.","non-dropping-particle":"","parse-names":false,"suffix":""}],"container-title":"Annual Review of Microbiology","id":"ITEM-1","issue":"1","issued":{"date-parts":[["2005","10","1"]]},"page":"155-189","title":"BIOLOGY OF BACTERIOCYTE-ASSOCIATED ENDOSYMBIONTS OF PLANT SAP-SUCKING INSECTS","type":"article-journal","volume":"59"},"uris":["http://www.mendeley.com/documents/?uuid=f608ac81-002a-4814-b987-b1b800ba1e10"]}],"mendeley":{"formattedCitation":"(Baumann, 2005)","plainTextFormattedCitation":"(Baumann, 2005)","previouslyFormattedCitation":"(Baumann, 2005)"},"properties":{"noteIndex":0},"schema":"https://github.com/citation-style-language/schema/raw/master/csl-citation.json"}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61018">
        <w:rPr>
          <w:rFonts w:ascii="Times New Roman" w:hAnsi="Times New Roman" w:cs="Times New Roman"/>
          <w:noProof/>
          <w:sz w:val="24"/>
          <w:szCs w:val="24"/>
        </w:rPr>
        <w:t>76</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Given the time for co-evolution, it is not surprising that the symbionts span a range of different relationships, from transient pathogens to obligate</w:t>
      </w:r>
      <w:r w:rsidR="004B471B" w:rsidRPr="0044339D">
        <w:rPr>
          <w:rFonts w:ascii="Times New Roman" w:hAnsi="Times New Roman" w:cs="Times New Roman"/>
          <w:sz w:val="24"/>
          <w:szCs w:val="24"/>
        </w:rPr>
        <w:t>, highly specialized</w:t>
      </w:r>
      <w:r w:rsidRPr="0044339D">
        <w:rPr>
          <w:rFonts w:ascii="Times New Roman" w:hAnsi="Times New Roman" w:cs="Times New Roman"/>
          <w:sz w:val="24"/>
          <w:szCs w:val="24"/>
        </w:rPr>
        <w:t xml:space="preserve"> mutualists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{"citationItems":[{"id":"ITEM-1","itemData":{"DOI":"10.1038/s41579-019-0309-z","ISSN":"1740-1526","author":[{"dropping-particle":"","family":"Perlmutter","given":"Jessamyn I.","non-dropping-particle":"","parse-names":false,"suffix":""},{"dropping-particle":"","family":"Bordenstein","given":"Seth R.","non-dropping-particle":"","parse-names":false,"suffix":""}],"container-title":"Nature Reviews Microbiology","id":"ITEM-1","issue":"2","issued":{"date-parts":[["2020","2","6"]]},"page":"97-111","title":"Microorganisms in the reproductive tissues of arthropods","type":"article-journal","volume":"18"},"uris":["http://www.mendeley.com/documents/?uuid=4324a843-f28f-44a5-9c29-fcc717432b28"]}],"mendeley":{"formattedCitation":"(Perlmutter &amp; Bordenstein, 2020)","plainTextFormattedCitation":"(Perlmutter &amp; Bordenstein, 2020)","previouslyFormattedCitation":"(Perlmutter &amp; Bordenstein, 2020)"},"properties":{"noteIndex":0},"schema":"https://github.com/citation-style-language/schema/raw/master/csl-citation.json"}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61018">
        <w:rPr>
          <w:rFonts w:ascii="Times New Roman" w:hAnsi="Times New Roman" w:cs="Times New Roman"/>
          <w:noProof/>
          <w:sz w:val="24"/>
          <w:szCs w:val="24"/>
        </w:rPr>
        <w:t>77</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00BB74FA">
        <w:rPr>
          <w:rFonts w:ascii="Times New Roman" w:hAnsi="Times New Roman" w:cs="Times New Roman"/>
          <w:sz w:val="24"/>
          <w:szCs w:val="24"/>
        </w:rPr>
        <w:t>Microorganisms</w:t>
      </w:r>
      <w:r w:rsidRPr="0044339D">
        <w:rPr>
          <w:rFonts w:ascii="Times New Roman" w:hAnsi="Times New Roman" w:cs="Times New Roman"/>
          <w:sz w:val="24"/>
          <w:szCs w:val="24"/>
        </w:rPr>
        <w:t xml:space="preserve"> play diverse and unexpected roles in the functioning and life of insects</w:t>
      </w:r>
      <w:r w:rsidR="00E87D15" w:rsidRPr="0044339D">
        <w:rPr>
          <w:rFonts w:ascii="Times New Roman" w:hAnsi="Times New Roman" w:cs="Times New Roman"/>
          <w:sz w:val="24"/>
          <w:szCs w:val="24"/>
        </w:rPr>
        <w:t xml:space="preserve"> such </w:t>
      </w:r>
      <w:r w:rsidR="0008244E" w:rsidRPr="0044339D">
        <w:rPr>
          <w:rFonts w:ascii="Times New Roman" w:hAnsi="Times New Roman" w:cs="Times New Roman"/>
          <w:sz w:val="24"/>
          <w:szCs w:val="24"/>
        </w:rPr>
        <w:t xml:space="preserve">as allowing </w:t>
      </w:r>
      <w:r w:rsidRPr="0044339D">
        <w:rPr>
          <w:rFonts w:ascii="Times New Roman" w:hAnsi="Times New Roman" w:cs="Times New Roman"/>
          <w:sz w:val="24"/>
          <w:szCs w:val="24"/>
        </w:rPr>
        <w:t>host diet speciali</w:t>
      </w:r>
      <w:r w:rsidR="00C467FF" w:rsidRPr="0044339D">
        <w:rPr>
          <w:rFonts w:ascii="Times New Roman" w:hAnsi="Times New Roman" w:cs="Times New Roman"/>
          <w:sz w:val="24"/>
          <w:szCs w:val="24"/>
        </w:rPr>
        <w:t>z</w:t>
      </w:r>
      <w:r w:rsidRPr="0044339D">
        <w:rPr>
          <w:rFonts w:ascii="Times New Roman" w:hAnsi="Times New Roman" w:cs="Times New Roman"/>
          <w:sz w:val="24"/>
          <w:szCs w:val="24"/>
        </w:rPr>
        <w:t xml:space="preserve">ation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{"citationItems":[{"id":"ITEM-1","itemData":{"DOI":"10.1111/j.1365-2435.2008.01442.x","ISSN":"02698463","author":[{"dropping-particle":"","family":"Douglas","given":"A. E.","non-dropping-particle":"","parse-names":false,"suffix":""}],"container-title":"Functional Ecology","id":"ITEM-1","issue":"1","issued":{"date-parts":[["2009","2"]]},"page":"38-47","title":"The microbial dimension in insect nutritional ecology","type":"article-journal","volume":"23"},"uris":["http://www.mendeley.com/documents/?uuid=81caeba7-8b9e-42b3-8604-4f1ed58c740a"]}],"mendeley":{"formattedCitation":"(Douglas, 2009)","plainTextFormattedCitation":"(Douglas, 2009)","previouslyFormattedCitation":"(Douglas, 2009)"},"properties":{"noteIndex":0},"schema":"https://github.com/citation-style-language/schema/raw/master/csl-citation.json"}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61018">
        <w:rPr>
          <w:rFonts w:ascii="Times New Roman" w:hAnsi="Times New Roman" w:cs="Times New Roman"/>
          <w:noProof/>
          <w:sz w:val="24"/>
          <w:szCs w:val="24"/>
        </w:rPr>
        <w:t>78</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0008244E" w:rsidRPr="0044339D">
        <w:rPr>
          <w:rFonts w:ascii="Times New Roman" w:hAnsi="Times New Roman" w:cs="Times New Roman"/>
          <w:sz w:val="24"/>
          <w:szCs w:val="24"/>
        </w:rPr>
        <w:t xml:space="preserve">, </w:t>
      </w:r>
      <w:r w:rsidRPr="0044339D">
        <w:rPr>
          <w:rFonts w:ascii="Times New Roman" w:hAnsi="Times New Roman" w:cs="Times New Roman"/>
          <w:sz w:val="24"/>
          <w:szCs w:val="24"/>
        </w:rPr>
        <w:t>provision of specific nutrients or detoxification of chemical</w:t>
      </w:r>
      <w:r w:rsidR="0008244E" w:rsidRPr="0044339D">
        <w:rPr>
          <w:rFonts w:ascii="Times New Roman" w:hAnsi="Times New Roman" w:cs="Times New Roman"/>
          <w:sz w:val="24"/>
          <w:szCs w:val="24"/>
        </w:rPr>
        <w:t>s</w:t>
      </w:r>
      <w:r w:rsidRPr="0044339D">
        <w:rPr>
          <w:rFonts w:ascii="Times New Roman" w:hAnsi="Times New Roman" w:cs="Times New Roman"/>
          <w:sz w:val="24"/>
          <w:szCs w:val="24"/>
        </w:rPr>
        <w:t xml:space="preserv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{"citationItems":[{"id":"ITEM-1","itemData":{"DOI":"10.1016/j.cub.2019.08.012","ISSN":"09609822","author":[{"dropping-particle":"","family":"Brockhurst","given":"Michael A.","non-dropping-particle":"","parse-names":false,"suffix":""},{"dropping-particle":"","family":"Harrison","given":"Ellie","non-dropping-particle":"","parse-names":false,"suffix":""},{"dropping-particle":"","family":"Hall","given":"James P.J.","non-dropping-particle":"","parse-names":false,"suffix":""},{"dropping-particle":"","family":"Richards","given":"Thomas","non-dropping-particle":"","parse-names":false,"suffix":""},{"dropping-particle":"","family":"McNally","given":"Alan","non-dropping-particle":"","parse-names":false,"suffix":""},{"dropping-particle":"","family":"MacLean","given":"Craig","non-dropping-particle":"","parse-names":false,"suffix":""}],"container-title":"Current Biology","id":"ITEM-1","issue":"20","issued":{"date-parts":[["2019","10"]]},"page":"R1094-R1103","title":"The Ecology and Evolution of Pangenomes","type":"article-journal","volume":"29"},"uris":["http://www.mendeley.com/documents/?uuid=0b625840-0e7d-443e-a470-0e299eea9518"]},{"id":"ITEM-2","itemData":{"DOI":"10.3389/fmicb.2019.01384","ISSN":"1664-302X","author":[{"dropping-particle":"","family":"Gong","given":"Liang","non-dropping-particle":"","parse-names":false,"suffix":""},{"dropping-particle":"","family":"He","given":"Haocheng","non-dropping-particle":"","parse-names":false,"suffix":""},{"dropping-particle":"","family":"Li","given":"Dongjie","non-dropping-particle":"","parse-names":false,"suffix":""},{"dropping-particle":"","family":"Cao","given":"Lina","non-dropping-particle":"","parse-names":false,"suffix":""},{"dropping-particle":"","family":"Khan","given":"Tahir Ali","non-dropping-particle":"","parse-names":false,"suffix":""},{"dropping-particle":"","family":"Li","given":"Yanping","non-dropping-particle":"","parse-names":false,"suffix":""},{"dropping-particle":"","family":"Pan","given":"Lifei","non-dropping-particle":"","parse-names":false,"suffix":""},{"dropping-particle":"","family":"Yan","given":"Liang","non-dropping-particle":"","parse-names":false,"suffix":""},{"dropping-particle":"","family":"Ding","given":"Xuezhi","non-dropping-particle":"","parse-names":false,"suffix":""},{"dropping-particle":"","family":"Sun","given":"Yunjun","non-dropping-particle":"","parse-names":false,"suffix":""},{"dropping-particle":"","family":"Zhang","given":"Youming","non-dropping-particle":"","parse-names":false,"suffix":""},{"dropping-particle":"","family":"Yi","given":"Ganfeng","non-dropping-particle":"","parse-names":false,"suffix":""},{"dropping-particle":"","family":"Hu","given":"Shengbiao","non-dropping-particle":"","parse-names":false,"suffix":""},{"dropping-particle":"","family":"Xia","given":"Liqiu","non-dropping-particle":"","parse-names":false,"suffix":""}],"container-title":"Frontiers in Microbiology","id":"ITEM-2","issued":{"date-parts":[["2019","6","27"]]},"title":"A New Isolate of Pediococcus pentosaceus (SL001) With Antibacterial Activity Against Fish Pathogens and Potency in Facilitating the Immunity and Growth Performance of Grass Carps","type":"article-journal","volume":"10"},"uris":["http://www.mendeley.com/documents/?uuid=dd28480c-b369-4aeb-9be5-864532f65bb6"]}],"mendeley":{"formattedCitation":"(Brockhurst et al., 2019; Gong et al., 2019)","plainTextFormattedCitation":"(Brockhurst et al., 2019; Gong et al., 2019)","previouslyFormattedCitation":"(Brockhurst et al., 2019; Gong et al., 2019)"},"properties":{"noteIndex":0},"schema":"https://github.com/citation-style-language/schema/raw/master/csl-citation.json"}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61018">
        <w:rPr>
          <w:rFonts w:ascii="Times New Roman" w:hAnsi="Times New Roman" w:cs="Times New Roman"/>
          <w:noProof/>
          <w:sz w:val="24"/>
          <w:szCs w:val="24"/>
        </w:rPr>
        <w:t>79, 80</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00E87A2E">
        <w:rPr>
          <w:rFonts w:ascii="Times New Roman" w:hAnsi="Times New Roman" w:cs="Times New Roman"/>
          <w:sz w:val="24"/>
          <w:szCs w:val="24"/>
        </w:rPr>
        <w:t>,</w:t>
      </w:r>
      <w:r w:rsidR="0008244E" w:rsidRPr="0044339D">
        <w:rPr>
          <w:rFonts w:ascii="Times New Roman" w:hAnsi="Times New Roman" w:cs="Times New Roman"/>
          <w:sz w:val="24"/>
          <w:szCs w:val="24"/>
        </w:rPr>
        <w:t xml:space="preserve"> as well as </w:t>
      </w:r>
      <w:r w:rsidRPr="0044339D">
        <w:rPr>
          <w:rFonts w:ascii="Times New Roman" w:hAnsi="Times New Roman" w:cs="Times New Roman"/>
          <w:sz w:val="24"/>
          <w:szCs w:val="24"/>
        </w:rPr>
        <w:t>enhancing resistance to pathogen</w:t>
      </w:r>
      <w:r w:rsidR="00D078E3" w:rsidRPr="0044339D">
        <w:rPr>
          <w:rFonts w:ascii="Times New Roman" w:hAnsi="Times New Roman" w:cs="Times New Roman"/>
          <w:sz w:val="24"/>
          <w:szCs w:val="24"/>
        </w:rPr>
        <w:t>s</w:t>
      </w:r>
      <w:r w:rsidRPr="0044339D">
        <w:rPr>
          <w:rFonts w:ascii="Times New Roman" w:hAnsi="Times New Roman" w:cs="Times New Roman"/>
          <w:sz w:val="24"/>
          <w:szCs w:val="24"/>
        </w:rPr>
        <w:t xml:space="preserve"> and parasitoids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{"citationItems":[{"id":"ITEM-1","itemData":{"DOI":"10.1371/journal.pbio.0050096","ISSN":"1545-7885","author":[{"dropping-particle":"","family":"Dunbar","given":"Helen E","non-dropping-particle":"","parse-names":false,"suffix":""},{"dropping-particle":"","family":"Wilson","given":"Alex C. C","non-dropping-particle":"","parse-names":false,"suffix":""},{"dropping-particle":"","family":"Ferguson","given":"Nicole R","non-dropping-particle":"","parse-names":false,"suffix":""},{"dropping-particle":"","family":"Moran","given":"Nancy A","non-dropping-particle":"","parse-names":false,"suffix":""}],"container-title":"PLoS Biology","editor":[{"dropping-particle":"","family":"Godfray","given":"Charles","non-dropping-particle":"","parse-names":false,"suffix":""}],"id":"ITEM-1","issue":"5","issued":{"date-parts":[["2007","4","10"]]},"page":"e96","title":"Aphid Thermal Tolerance Is Governed by a Point Mutation in Bacterial Symbionts","type":"article-journal","volume":"5"},"uris":["http://www.mendeley.com/documents/?uuid=4177c27e-5530-41d0-8c33-2f134e9f9fd4"]},{"id":"ITEM-2","itemData":{"DOI":"10.1371/journal.pbio.1000002","ISSN":"1545-7885","author":[{"dropping-particle":"","family":"Teixeira","given":"Luís","non-dropping-particle":"","parse-names":false,"suffix":""},{"dropping-particle":"","family":"Ferreira","given":"Álvaro","non-dropping-particle":"","parse-names":false,"suffix":""},{"dropping-particle":"","family":"Ashburner","given":"Michael","non-dropping-particle":"","parse-names":false,"suffix":""}],"container-title":"PLoS Biology","editor":[{"dropping-particle":"","family":"Keller","given":"Laurent","non-dropping-particle":"","parse-names":false,"suffix":""}],"id":"ITEM-2","issue":"12","issued":{"date-parts":[["2008","12","23"]]},"page":"e1000002","title":"The Bacterial Symbiont Wolbachia Induces Resistance to RNA Viral Infections in Drosophila melanogaster","type":"article-journal","volume":"6"},"uris":["http://www.mendeley.com/documents/?uuid=a6a098fe-f181-4003-a4b3-d4ea98703c06"]},{"id":"ITEM-3","itemData":{"DOI":"10.1126/science.1162418","ISSN":"0036-8075","abstract":"Wolbachia pipientis bacteria are common endosymbionts of insects that are best known for their ability to increase their prevalence in populations by manipulating host reproductive systems. However, there are examples of Wolbachia that exist in nature that seem to induce no reproductive parasitism trait and yet are able to invade populations. We demonstrate a fitness benefit for Wolbachia-infected insects that may explain this paradox. Drosophila melanogaster flies infected with Wolbachia are less susceptible to mortality induced by a range of RNA viruses. The antiviral protection associated with Wolbachia infection might be exploited in future strategies to reduce transmission of pathogens by insects.","author":[{"dropping-particle":"","family":"Hedges","given":"Lauren M.","non-dropping-particle":"","parse-names":false,"suffix":""},{"dropping-particle":"","family":"Brownlie","given":"Jeremy C.","non-dropping-particle":"","parse-names":false,"suffix":""},{"dropping-particle":"","family":"O'Neill","given":"Scott L.","non-dropping-particle":"","parse-names":false,"suffix":""},{"dropping-particle":"","family":"Johnson","given":"Karyn N.","non-dropping-particle":"","parse-names":false,"suffix":""}],"container-title":"Science","id":"ITEM-3","issue":"5902","issued":{"date-parts":[["2008","10","31"]]},"page":"702-702","title":"Wolbachia and Virus Protection in Insects","type":"article-journal","volume":"322"},"uris":["http://www.mendeley.com/documents/?uuid=e3328ea4-ce25-4c1b-b1d3-095999e5313b"]},{"id":"ITEM-4","itemData":{"DOI":"10.1073/pnas.0506131102","ISSN":"0027-8424","abstract":"Natural enemies are important ecological and evolutionary forces, and heritable variation in resistance to enemies is a prerequisite for adaptive responses of populations. Such variation in resistance has been previously documented for pea aphids ( Acyrthosiphon pisum ) attacked by the parasitoid wasp Aphidius ervi . Although the variation was presumed to reflect genotypic differences among the aphids, another potential source of resistance to A. ervi is infection by the facultative bacterial symbiont Hamiltonella defensa . Here, we explored whether variation among symbiont isolates underlies variation among A. pisum clones in resistance to A. ervi . Although maternally transmitted, H. defensa is sometimes horizontally transferred in nature and can be experimentally established in clonal aphid lineages. We established five H. defensa isolates in a common A. pisum genetic background. All of the five isolates tested, including one originating from another aphid species, conferred resistance. Furthermore, isolates varied in levels of resistance conferred, ranging from 19% to nearly 100% resistance. In contrast, a single H. defensa isolate established in five different aphid clones conferred similar levels of resistance; that is, host genotype did not influence resistance level. These results indicate that symbiont-mediated resistance to parasitism is a general phenomenon in A. pisum and that, at least for the isolates and genotypes considered, it is the symbiont isolate that determines the level of resistance, not aphid genotype or any interaction between isolate and genotype. Thus, acquisition of a heritable symbiont appears to be a major mode of adaptation to natural enemy pressure in these insects.","author":[{"dropping-particle":"","family":"Oliver","given":"Kerry M.","non-dropping-particle":"","parse-names":false,"suffix":""},{"dropping-particle":"","family":"Moran","given":"Nancy A.","non-dropping-particle":"","parse-names":false,"suffix":""},{"dropping-particle":"","family":"Hunter","given":"Martha S.","non-dropping-particle":"","parse-names":false,"suffix":""}],"container-title":"Proceedings of the National Academy of Sciences","id":"ITEM-4","issue":"36","issued":{"date-parts":[["2005","9","6"]]},"page":"12795-12800","title":"Variation in resistance to parasitism in aphids is due to symbionts not host genotype","type":"article-journal","volume":"102"},"uris":["http://www.mendeley.com/documents/?uuid=02070d37-ea9b-4619-a465-d8960edc4ae4"]},{"id":"ITEM-5","itemData":{"DOI":"10.1073/pnas.0335320100","ISSN":"0027-8424","abstract":"Symbiotic relationships between animals and microorganisms are common in nature, yet the factors controlling the abundance and distributions of symbionts are mostly unknown. Aphids have an obligate association with the bacterium Buchnera aphidicola (the primary symbiont) that has been shown to contribute directly to aphid fitness. In addition, aphids sometimes harbor other vertically transmitted bacteria (secondary symbionts), for which few benefits of infection have been previously documented. We carried out experiments to determine the consequences of these facultative symbioses in Acyrthosiphon pisum (the pea aphid) for vulnerability of the aphid host to a hymenopteran parasitoid, Aphidius ervi , a major natural enemy in field populations. Our results show that, in a controlled genetic background, infection confers resistance to parasitoid attack by causing high mortality of developing parasitoid larvae. Compared with uninfected controls, experimentally infected aphids were as likely to be attacked by ovipositing parasitoids but less likely to support parasitoid development. This strong interaction between a symbiotic bacterium and a host natural enemy provides a mechanism for the persistence and spread of symbiotic bacteria.","author":[{"dropping-particle":"","family":"Oliver","given":"Kerry M.","non-dropping-particle":"","parse-names":false,"suffix":""},{"dropping-particle":"","family":"Russell","given":"Jacob A.","non-dropping-particle":"","parse-names":false,"suffix":""},{"dropping-particle":"","family":"Moran","given":"Nancy A.","non-dropping-particle":"","parse-names":false,"suffix":""},{"dropping-particle":"","family":"Hunter","given":"Martha S.","non-dropping-particle":"","parse-names":false,"suffix":""}],"container-title":"Proceedings of the National Academy of Sciences","id":"ITEM-5","issue":"4","issued":{"date-parts":[["2003","2","18"]]},"page":"1803-1807","title":"Facultative bacterial symbionts in aphids confer resistance to parasitic wasps","type":"article-journal","volume":"100"},"uris":["http://www.mendeley.com/documents/?uuid=5cdb1abe-e018-4517-a4e6-5058728a8605"]},{"id":"ITEM-6","itemData":{"DOI":"10.1126/science.1078155","ISSN":"0036-8075","abstract":"The symbiosis between fungus-growing ants and the fungi they cultivate for food has been shaped by 50 million years of coevolution. Phylogenetic analyses indicate that this long coevolutionary history includes a third symbiont lineage: specialized microfungal parasites of the ants' fungus gardens. At ancient levels, the phylogenies of the three symbionts are perfectly congruent, revealing that the ant-microbe symbiosis is the product of tripartite coevolution between the farming ants, their cultivars, and the garden parasites. At recent phylogenetic levels, coevolution has been punctuated by occasional host-switching by the parasite, thus intensifying continuous coadaptation between symbionts in a tripartite arms race.","author":[{"dropping-particle":"","family":"Currie","given":"C.R.","non-dropping-particle":"","parse-names":false,"suffix":""},{"dropping-particle":"","family":"Wong","given":"Bess.","non-dropping-particle":"","parse-names":false,"suffix":""},{"dropping-particle":"","family":"Stuart","given":"Alison E.","non-dropping-particle":"","parse-names":false,"suffix":""},{"dropping-particle":"","family":"Schultz","given":"Ted R.","non-dropping-particle":"","parse-names":false,"suffix":""},{"dropping-particle":"","family":"Rehner","given":"Stephen A.","non-dropping-particle":"","parse-names":false,"suffix":""},{"dropping-particle":"","family":"Mueller","given":"Ulrich G.","non-dropping-particle":"","parse-names":false,"suffix":""},{"dropping-particle":"","family":"Sung","given":"Gi-Ho","non-dropping-particle":"","parse-names":false,"suffix":""},{"dropping-particle":"","family":"Spatafora","given":"Joseph W.","non-dropping-particle":"","parse-names":false,"suffix":""},{"dropping-particle":"","family":"Straus","given":"Neil A.","non-dropping-particle":"","parse-names":false,"suffix":""}],"container-title":"Science","id":"ITEM-6","issue":"5605","issued":{"date-parts":[["2003","1","17"]]},"page":"386-388","title":"Ancient Tripartite Coevolution in the Attine Ant-Microbe Symbiosis","type":"article-journal","volume":"299"},"uris":["http://www.mendeley.com/documents/?uuid=836a84b6-1e90-4915-90a8-165e71d10c7e"]},{"id":"ITEM-7","itemData":{"DOI":"10.1034/j.1600-0706.2003.12036.x","ISSN":"00301299","author":[{"dropping-particle":"","family":"Currie","given":"C.R.","non-dropping-particle":"","parse-names":false,"suffix":""},{"dropping-particle":"","family":"Bot","given":"A. N. M.","non-dropping-particle":"","parse-names":false,"suffix":""},{"dropping-particle":"","family":"Boomsma","given":"J. J.","non-dropping-particle":"","parse-names":false,"suffix":""}],"container-title":"Oikos","id":"ITEM-7","issue":"1","issued":{"date-parts":[["2003","4"]]},"page":"91-102","title":"Experimental evidence of a tripartite mutualism: bacteria protect ant fungus gardens from specialized parasites","type":"article-journal","volume":"101"},"uris":["http://www.mendeley.com/documents/?uuid=153dd23a-adee-463e-9c88-f842e7bdfcf9"]},{"id":"ITEM-8","itemData":{"DOI":"10.1016/j.cub.2004.12.084","ISSN":"09609822","author":[{"dropping-particle":"","family":"Kaltenpoth","given":"Martin","non-dropping-particle":"","parse-names":false,"suffix":""},{"dropping-particle":"","family":"Göttler","given":"Wolfgang","non-dropping-particle":"","parse-names":false,"suffix":""},{"dropping-particle":"","family":"Herzner","given":"Gudrun","non-dropping-particle":"","parse-names":false,"suffix":""},{"dropping-particle":"","family":"Strohm","given":"Erhard","non-dropping-particle":"","parse-names":false,"suffix":""}],"container-title":"Current Biology","id":"ITEM-8","issue":"5","issued":{"date-parts":[["2005","3"]]},"page":"475-479","title":"Symbiotic Bacteria Protect Wasp Larvae from Fungal Infestation","type":"article-journal","volume":"15"},"uris":["http://www.mendeley.com/documents/?uuid=778a2d93-7281-4bb6-b666-1aed274a3418"]},{"id":"ITEM-9","itemData":{"DOI":"10.1016/j.tim.2009.09.006","ISSN":"0966842X","author":[{"dropping-particle":"","family":"Kaltenpoth","given":"Martin","non-dropping-particle":"","parse-names":false,"suffix":""}],"container-title":"Trends in Microbiology","id":"ITEM-9","issue":"12","issued":{"date-parts":[["2009","12"]]},"page":"529-535","title":"Actinobacteria as mutualists: general healthcare for insects?","type":"article-journal","volume":"17"},"uris":["http://www.mendeley.com/documents/?uuid=d9563613-cfcb-4eb8-ba07-48f06a573db0"]}],"mendeley":{"formattedCitation":"(Currie, Bot, et al., 2003; Currie, Wong, et al., 2003; Dunbar et al., 2007; Hedges et al., 2008; Kaltenpoth, 2009; Kaltenpoth et al., 2005; Oliver et al., 2003, 2005; Teixeira et al., 2008)","manualFormatting":"(Feldhaar, 2011 and references therein)","plainTextFormattedCitation":"(Currie, Bot, et al., 2003; Currie, Wong, et al., 2003; Dunbar et al., 2007; Hedges et al., 2008; Kaltenpoth, 2009; Kaltenpoth et al., 2005; Oliver et al., 2003, 2005; Teixeira et al., 2008)","previouslyFormattedCitation":"(Currie, Bot, et al., 2003; Currie, Wong, et al., 2003; Dunbar et al., 2007; Hedges et al., 2008; Kaltenpoth, 2009; Kaltenpoth et al., 2005; Oliver et al., 2003, 2005; Teixeira et al., 2008)"},"properties":{"noteIndex":0},"schema":"https://github.com/citation-style-language/schema/raw/master/csl-citation.json"}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461018">
        <w:rPr>
          <w:rFonts w:ascii="Times New Roman" w:hAnsi="Times New Roman" w:cs="Times New Roman"/>
          <w:noProof/>
          <w:sz w:val="24"/>
          <w:szCs w:val="24"/>
        </w:rPr>
        <w:t>81</w:t>
      </w:r>
      <w:r w:rsidR="00461018" w:rsidRPr="0044339D">
        <w:rPr>
          <w:rFonts w:ascii="Times New Roman" w:hAnsi="Times New Roman" w:cs="Times New Roman"/>
          <w:noProof/>
          <w:sz w:val="24"/>
          <w:szCs w:val="24"/>
        </w:rPr>
        <w:t xml:space="preserve"> </w:t>
      </w:r>
      <w:r w:rsidRPr="0044339D">
        <w:rPr>
          <w:rFonts w:ascii="Times New Roman" w:hAnsi="Times New Roman" w:cs="Times New Roman"/>
          <w:noProof/>
          <w:sz w:val="24"/>
          <w:szCs w:val="24"/>
        </w:rPr>
        <w:t>and references therein)</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0008244E" w:rsidRPr="0044339D">
        <w:rPr>
          <w:rFonts w:ascii="Times New Roman" w:hAnsi="Times New Roman" w:cs="Times New Roman"/>
          <w:sz w:val="24"/>
          <w:szCs w:val="24"/>
        </w:rPr>
        <w:t>Generally, g</w:t>
      </w:r>
      <w:r w:rsidRPr="0044339D">
        <w:rPr>
          <w:rFonts w:ascii="Times New Roman" w:hAnsi="Times New Roman" w:cs="Times New Roman"/>
          <w:sz w:val="24"/>
          <w:szCs w:val="24"/>
        </w:rPr>
        <w:t xml:space="preserve">iven the diversity of insects and the importance of microbial endosymbionts in conferring many traits </w:t>
      </w:r>
      <w:r w:rsidRPr="0044339D">
        <w:rPr>
          <w:rFonts w:ascii="Times New Roman" w:hAnsi="Times New Roman" w:cs="Times New Roman"/>
          <w:sz w:val="24"/>
          <w:szCs w:val="24"/>
        </w:rPr>
        <w:lastRenderedPageBreak/>
        <w:t xml:space="preserve">and impacting their fitness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{"citationItems":[{"id":"ITEM-1","itemData":{"DOI":"10.1111/j.1365-2311.2011.01318.x","ISSN":"03076946","author":[{"dropping-particle":"","family":"Feldhaar","given":"HEIKE","non-dropping-particle":"","parse-names":false,"suffix":""}],"container-title":"Ecological Entomology","id":"ITEM-1","issue":"5","issued":{"date-parts":[["2011","10"]]},"page":"533-543","title":"Bacterial symbionts as mediators of ecologically important traits of insect hosts","type":"article-journal","volume":"36"},"uris":["http://www.mendeley.com/documents/?uuid=91ab37f4-3733-4884-b31e-db957cb131dc"]}],"mendeley":{"formattedCitation":"(Feldhaar, 2011)","plainTextFormattedCitation":"(Feldhaar, 2011)","previouslyFormattedCitation":"(Feldhaar, 2011)"},"properties":{"noteIndex":0},"schema":"https://github.com/citation-style-language/schema/raw/master/csl-citation.json"}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61018">
        <w:rPr>
          <w:rFonts w:ascii="Times New Roman" w:hAnsi="Times New Roman" w:cs="Times New Roman"/>
          <w:noProof/>
          <w:sz w:val="24"/>
          <w:szCs w:val="24"/>
        </w:rPr>
        <w:t>81</w:t>
      </w:r>
      <w:r w:rsidR="000C6664">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we have not yet even begun to reali</w:t>
      </w:r>
      <w:r w:rsidR="00C467FF" w:rsidRPr="0044339D">
        <w:rPr>
          <w:rFonts w:ascii="Times New Roman" w:hAnsi="Times New Roman" w:cs="Times New Roman"/>
          <w:sz w:val="24"/>
          <w:szCs w:val="24"/>
        </w:rPr>
        <w:t>ze</w:t>
      </w:r>
      <w:r w:rsidRPr="0044339D">
        <w:rPr>
          <w:rFonts w:ascii="Times New Roman" w:hAnsi="Times New Roman" w:cs="Times New Roman"/>
          <w:sz w:val="24"/>
          <w:szCs w:val="24"/>
        </w:rPr>
        <w:t xml:space="preserve"> the full extent of microbiome symbiosis among insects.</w:t>
      </w:r>
    </w:p>
    <w:p w14:paraId="60B72F79" w14:textId="7CB43A55" w:rsidR="00781693" w:rsidRPr="0044339D" w:rsidRDefault="00781693"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Many microbial symbionts, especially those colonizing reproductive organs, are inherited via vertical transmission. These are also termed primary endosymbionts. </w:t>
      </w:r>
      <w:r w:rsidR="00E87D15" w:rsidRPr="0044339D">
        <w:rPr>
          <w:rFonts w:ascii="Times New Roman" w:hAnsi="Times New Roman" w:cs="Times New Roman"/>
          <w:sz w:val="24"/>
          <w:szCs w:val="24"/>
        </w:rPr>
        <w:t>V</w:t>
      </w:r>
      <w:r w:rsidRPr="0044339D">
        <w:rPr>
          <w:rFonts w:ascii="Times New Roman" w:hAnsi="Times New Roman" w:cs="Times New Roman"/>
          <w:sz w:val="24"/>
          <w:szCs w:val="24"/>
        </w:rPr>
        <w:t>ertical transmission via eggs</w:t>
      </w:r>
      <w:r w:rsidR="00E87D15" w:rsidRPr="0044339D">
        <w:rPr>
          <w:rFonts w:ascii="Times New Roman" w:hAnsi="Times New Roman" w:cs="Times New Roman"/>
          <w:sz w:val="24"/>
          <w:szCs w:val="24"/>
        </w:rPr>
        <w:t xml:space="preserve"> </w:t>
      </w:r>
      <w:r w:rsidRPr="0044339D">
        <w:rPr>
          <w:rFonts w:ascii="Times New Roman" w:hAnsi="Times New Roman" w:cs="Times New Roman"/>
          <w:sz w:val="24"/>
          <w:szCs w:val="24"/>
        </w:rPr>
        <w:t xml:space="preserve">is common in endosymbionts such as </w:t>
      </w:r>
      <w:r w:rsidRPr="0044339D">
        <w:rPr>
          <w:rFonts w:ascii="Times New Roman" w:hAnsi="Times New Roman" w:cs="Times New Roman"/>
          <w:i/>
          <w:iCs/>
          <w:sz w:val="24"/>
          <w:szCs w:val="24"/>
        </w:rPr>
        <w:t xml:space="preserve">Wolbachia </w:t>
      </w:r>
      <w:r w:rsidRPr="0044339D">
        <w:rPr>
          <w:rFonts w:ascii="Times New Roman" w:eastAsia="Times New Roman" w:hAnsi="Times New Roman" w:cs="Times New Roman"/>
          <w:sz w:val="24"/>
          <w:szCs w:val="24"/>
          <w:lang w:eastAsia="de-AT"/>
        </w:rPr>
        <w:t>s</w:t>
      </w:r>
      <w:r w:rsidR="000C29BF">
        <w:rPr>
          <w:rFonts w:ascii="Times New Roman" w:eastAsia="Times New Roman" w:hAnsi="Times New Roman" w:cs="Times New Roman"/>
          <w:sz w:val="24"/>
          <w:szCs w:val="24"/>
          <w:lang w:eastAsia="de-AT"/>
        </w:rPr>
        <w:t>p</w:t>
      </w:r>
      <w:r w:rsidRPr="0044339D">
        <w:rPr>
          <w:rFonts w:ascii="Times New Roman" w:eastAsia="Times New Roman" w:hAnsi="Times New Roman" w:cs="Times New Roman"/>
          <w:sz w:val="24"/>
          <w:szCs w:val="24"/>
          <w:lang w:eastAsia="de-AT"/>
        </w:rPr>
        <w:t>p.</w:t>
      </w:r>
      <w:r w:rsidRPr="0044339D">
        <w:rPr>
          <w:rFonts w:ascii="Times New Roman" w:hAnsi="Times New Roman" w:cs="Times New Roman"/>
          <w:i/>
          <w:iCs/>
          <w:sz w:val="24"/>
          <w:szCs w:val="24"/>
        </w:rPr>
        <w:t xml:space="preserve">, Ricksettia </w:t>
      </w:r>
      <w:r w:rsidRPr="0044339D">
        <w:rPr>
          <w:rFonts w:ascii="Times New Roman" w:eastAsia="Times New Roman" w:hAnsi="Times New Roman" w:cs="Times New Roman"/>
          <w:sz w:val="24"/>
          <w:szCs w:val="24"/>
          <w:lang w:eastAsia="de-AT"/>
        </w:rPr>
        <w:t>sp</w:t>
      </w:r>
      <w:r w:rsidR="000C29BF">
        <w:rPr>
          <w:rFonts w:ascii="Times New Roman" w:eastAsia="Times New Roman" w:hAnsi="Times New Roman" w:cs="Times New Roman"/>
          <w:sz w:val="24"/>
          <w:szCs w:val="24"/>
          <w:lang w:eastAsia="de-AT"/>
        </w:rPr>
        <w:t>p</w:t>
      </w:r>
      <w:r w:rsidRPr="0044339D">
        <w:rPr>
          <w:rFonts w:ascii="Times New Roman" w:eastAsia="Times New Roman" w:hAnsi="Times New Roman" w:cs="Times New Roman"/>
          <w:sz w:val="24"/>
          <w:szCs w:val="24"/>
          <w:lang w:eastAsia="de-AT"/>
        </w:rPr>
        <w:t>.</w:t>
      </w:r>
      <w:r w:rsidRPr="0044339D">
        <w:rPr>
          <w:rFonts w:ascii="Times New Roman" w:hAnsi="Times New Roman" w:cs="Times New Roman"/>
          <w:i/>
          <w:iCs/>
          <w:sz w:val="24"/>
          <w:szCs w:val="24"/>
        </w:rPr>
        <w:t xml:space="preserve">, Spiroplasma </w:t>
      </w:r>
      <w:r w:rsidRPr="0044339D">
        <w:rPr>
          <w:rFonts w:ascii="Times New Roman" w:eastAsia="Times New Roman" w:hAnsi="Times New Roman" w:cs="Times New Roman"/>
          <w:sz w:val="24"/>
          <w:szCs w:val="24"/>
          <w:lang w:eastAsia="de-AT"/>
        </w:rPr>
        <w:t>s</w:t>
      </w:r>
      <w:r w:rsidR="000C29BF">
        <w:rPr>
          <w:rFonts w:ascii="Times New Roman" w:eastAsia="Times New Roman" w:hAnsi="Times New Roman" w:cs="Times New Roman"/>
          <w:sz w:val="24"/>
          <w:szCs w:val="24"/>
          <w:lang w:eastAsia="de-AT"/>
        </w:rPr>
        <w:t>p</w:t>
      </w:r>
      <w:r w:rsidRPr="0044339D">
        <w:rPr>
          <w:rFonts w:ascii="Times New Roman" w:eastAsia="Times New Roman" w:hAnsi="Times New Roman" w:cs="Times New Roman"/>
          <w:sz w:val="24"/>
          <w:szCs w:val="24"/>
          <w:lang w:eastAsia="de-AT"/>
        </w:rPr>
        <w:t>p.</w:t>
      </w:r>
      <w:r w:rsidRPr="0044339D">
        <w:rPr>
          <w:rFonts w:ascii="Times New Roman" w:hAnsi="Times New Roman" w:cs="Times New Roman"/>
          <w:i/>
          <w:iCs/>
          <w:sz w:val="24"/>
          <w:szCs w:val="24"/>
        </w:rPr>
        <w:t xml:space="preserve">, Buchnera </w:t>
      </w:r>
      <w:r w:rsidRPr="0044339D">
        <w:rPr>
          <w:rFonts w:ascii="Times New Roman" w:eastAsia="Times New Roman" w:hAnsi="Times New Roman" w:cs="Times New Roman"/>
          <w:sz w:val="24"/>
          <w:szCs w:val="24"/>
          <w:lang w:eastAsia="de-AT"/>
        </w:rPr>
        <w:t>s</w:t>
      </w:r>
      <w:r w:rsidR="000C29BF">
        <w:rPr>
          <w:rFonts w:ascii="Times New Roman" w:eastAsia="Times New Roman" w:hAnsi="Times New Roman" w:cs="Times New Roman"/>
          <w:sz w:val="24"/>
          <w:szCs w:val="24"/>
          <w:lang w:eastAsia="de-AT"/>
        </w:rPr>
        <w:t>p</w:t>
      </w:r>
      <w:r w:rsidRPr="0044339D">
        <w:rPr>
          <w:rFonts w:ascii="Times New Roman" w:eastAsia="Times New Roman" w:hAnsi="Times New Roman" w:cs="Times New Roman"/>
          <w:sz w:val="24"/>
          <w:szCs w:val="24"/>
          <w:lang w:eastAsia="de-AT"/>
        </w:rPr>
        <w:t>p.</w:t>
      </w:r>
      <w:r w:rsidRPr="0044339D">
        <w:rPr>
          <w:rFonts w:ascii="Times New Roman" w:hAnsi="Times New Roman" w:cs="Times New Roman"/>
          <w:sz w:val="24"/>
          <w:szCs w:val="24"/>
        </w:rPr>
        <w:t>, certain yeast-like symbionts, protists</w:t>
      </w:r>
      <w:r w:rsidR="007147FB">
        <w:rPr>
          <w:rFonts w:ascii="Times New Roman" w:hAnsi="Times New Roman" w:cs="Times New Roman"/>
          <w:sz w:val="24"/>
          <w:szCs w:val="24"/>
        </w:rPr>
        <w:t>,</w:t>
      </w:r>
      <w:r w:rsidRPr="0044339D">
        <w:rPr>
          <w:rFonts w:ascii="Times New Roman" w:hAnsi="Times New Roman" w:cs="Times New Roman"/>
          <w:sz w:val="24"/>
          <w:szCs w:val="24"/>
        </w:rPr>
        <w:t xml:space="preserve"> and viruses (</w:t>
      </w:r>
      <w:r w:rsidR="009666F1">
        <w:rPr>
          <w:rFonts w:ascii="Times New Roman" w:hAnsi="Times New Roman" w:cs="Times New Roman"/>
          <w:sz w:val="24"/>
          <w:szCs w:val="24"/>
        </w:rPr>
        <w:t>77</w:t>
      </w:r>
      <w:r w:rsidR="006149B6">
        <w:rPr>
          <w:rFonts w:ascii="Times New Roman" w:hAnsi="Times New Roman" w:cs="Times New Roman"/>
          <w:sz w:val="24"/>
          <w:szCs w:val="24"/>
        </w:rPr>
        <w:t>)</w:t>
      </w:r>
      <w:r w:rsidRPr="0044339D">
        <w:rPr>
          <w:rFonts w:ascii="Times New Roman" w:hAnsi="Times New Roman" w:cs="Times New Roman"/>
          <w:sz w:val="24"/>
          <w:szCs w:val="24"/>
        </w:rPr>
        <w:t xml:space="preserve">. There is increasing interest in understanding the role of microbial-microbial interactions in vertical transmission. For instance, the type of hereditary microorganisms positioning themselves first in the next generation of offspring may influence community assembly and composition (priority effects) of other microorganisms, thereby influencing offspring health </w:t>
      </w:r>
      <w:r w:rsidR="004B471B" w:rsidRPr="0044339D">
        <w:rPr>
          <w:rFonts w:ascii="Times New Roman" w:hAnsi="Times New Roman" w:cs="Times New Roman"/>
          <w:sz w:val="24"/>
          <w:szCs w:val="24"/>
        </w:rPr>
        <w:t xml:space="preserve">and evolutionary fitness </w:t>
      </w:r>
      <w:r w:rsidRPr="0044339D">
        <w:rPr>
          <w:rFonts w:ascii="Times New Roman" w:hAnsi="Times New Roman" w:cs="Times New Roman"/>
          <w:sz w:val="24"/>
          <w:szCs w:val="24"/>
        </w:rPr>
        <w:t>(</w:t>
      </w:r>
      <w:r w:rsidR="009666F1">
        <w:rPr>
          <w:rFonts w:ascii="Times New Roman" w:hAnsi="Times New Roman" w:cs="Times New Roman"/>
          <w:sz w:val="24"/>
          <w:szCs w:val="24"/>
        </w:rPr>
        <w:t>77</w:t>
      </w:r>
      <w:r w:rsidR="006149B6">
        <w:rPr>
          <w:rFonts w:ascii="Times New Roman" w:hAnsi="Times New Roman" w:cs="Times New Roman"/>
          <w:sz w:val="24"/>
          <w:szCs w:val="24"/>
        </w:rPr>
        <w:t>,</w:t>
      </w:r>
      <w:r w:rsidRPr="0044339D">
        <w:rPr>
          <w:rFonts w:ascii="Times New Roman" w:hAnsi="Times New Roman" w:cs="Times New Roman"/>
          <w:sz w:val="24"/>
          <w:szCs w:val="24"/>
        </w:rPr>
        <w:t xml:space="preserve"> </w:t>
      </w:r>
      <w:r w:rsidR="009666F1">
        <w:rPr>
          <w:rFonts w:ascii="Times New Roman" w:hAnsi="Times New Roman" w:cs="Times New Roman"/>
          <w:sz w:val="24"/>
          <w:szCs w:val="24"/>
        </w:rPr>
        <w:t>82</w:t>
      </w:r>
      <w:r w:rsidR="006149B6">
        <w:rPr>
          <w:rFonts w:ascii="Times New Roman" w:hAnsi="Times New Roman" w:cs="Times New Roman"/>
          <w:sz w:val="24"/>
          <w:szCs w:val="24"/>
        </w:rPr>
        <w:t>)</w:t>
      </w:r>
      <w:r w:rsidRPr="0044339D">
        <w:rPr>
          <w:rFonts w:ascii="Times New Roman" w:hAnsi="Times New Roman" w:cs="Times New Roman"/>
          <w:sz w:val="24"/>
          <w:szCs w:val="24"/>
        </w:rPr>
        <w:t xml:space="preserve">. </w:t>
      </w:r>
    </w:p>
    <w:p w14:paraId="6EA51B4E" w14:textId="04F375F6" w:rsidR="00781693" w:rsidRPr="0044339D" w:rsidRDefault="00781693"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Secondary endosymbionts are often facultative symbionts. The</w:t>
      </w:r>
      <w:r w:rsidR="00BB74FA">
        <w:rPr>
          <w:rFonts w:ascii="Times New Roman" w:hAnsi="Times New Roman" w:cs="Times New Roman"/>
          <w:sz w:val="24"/>
          <w:szCs w:val="24"/>
        </w:rPr>
        <w:t>se</w:t>
      </w:r>
      <w:r w:rsidRPr="0044339D">
        <w:rPr>
          <w:rFonts w:ascii="Times New Roman" w:hAnsi="Times New Roman" w:cs="Times New Roman"/>
          <w:sz w:val="24"/>
          <w:szCs w:val="24"/>
        </w:rPr>
        <w:t xml:space="preserve"> may be transmitted vertically as well as horizontally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{"citationItems":[{"id":"ITEM-1","itemData":{"DOI":"10.1146/annurev-ento-112408-085305","ISSN":"0066-4170","abstract":"Aphids engage in symbiotic associations with a diverse assemblage of heritable bacteria. In addition to their obligate nutrient-provisioning symbiont, Buchnera aphidicola, aphids may also carry one or more facultative symbionts. Unlike obligate symbionts, facultative symbionts are not generally required for survival or reproduction and can invade novel hosts, based on both phylogenetic analyses and transfection experiments. Facultative symbionts are mutualistic in the context of various ecological interactions. Experiments on pea aphids (Acyrthosiphon pisum) have demonstrated that facultative symbionts protect against entomopathogenic fungi and parasitoid wasps, ameliorate the detrimental effects of heat, and influence host plant suitability. The protective symbiont, Hamiltonella defensa, has a dynamic genome, exhibiting evidence of recombination, phage-mediated gene uptake, and horizontal gene transfer and containing virulence and toxin-encoding genes. Although transmitted maternally with high fidelity, facultative symbionts occasionally move horizontally within and between species, resulting in the instantaneous acquisition of ecologically important traits, such as parasitoid defense.","author":[{"dropping-particle":"","family":"Oliver","given":"Kerry M.","non-dropping-particle":"","parse-names":false,"suffix":""},{"dropping-particle":"","family":"Degnan","given":"Patrick H.","non-dropping-particle":"","parse-names":false,"suffix":""},{"dropping-particle":"","family":"Burke","given":"Gaelen R.","non-dropping-particle":"","parse-names":false,"suffix":""},{"dropping-particle":"","family":"Moran","given":"Nancy A.","non-dropping-particle":"","parse-names":false,"suffix":""}],"container-title":"Annual Review of Entomology","id":"ITEM-1","issue":"1","issued":{"date-parts":[["2010","1","1"]]},"page":"247-266","title":"Facultative Symbionts in Aphids and the Horizontal Transfer of Ecologically Important Traits","type":"article-journal","volume":"55"},"uris":["http://www.mendeley.com/documents/?uuid=b6b0a2c8-15f8-46e5-9819-d3196b09747a"]},{"id":"ITEM-2","itemData":{"DOI":"10.1016/j.cell.2006.07.014","ISSN":"00928674","author":[{"dropping-particle":"","family":"Dale","given":"Colin","non-dropping-particle":"","parse-names":false,"suffix":""},{"dropping-particle":"","family":"Moran","given":"Nancy A.","non-dropping-particle":"","parse-names":false,"suffix":""}],"container-title":"Cell","id":"ITEM-2","issue":"3","issued":{"date-parts":[["2006","8"]]},"page":"453-465","title":"Molecular Interactions between Bacterial Symbionts and Their Hosts","type":"article-journal","volume":"126"},"uris":["http://www.mendeley.com/documents/?uuid=5103d920-1327-47e3-ade7-97721f67021c"]}],"mendeley":{"formattedCitation":"(Dale &amp; Moran, 2006; Oliver et al., 2010)","manualFormatting":"(e.g., Oliver et al., 2010)","plainTextFormattedCitation":"(Dale &amp; Moran, 2006; Oliver et al., 2010)","previouslyFormattedCitation":"(Dale &amp; Moran, 2006; Oliver et al., 2010)"},"properties":{"noteIndex":0},"schema":"https://github.com/citation-style-language/schema/raw/master/csl-citation.json"}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 xml:space="preserve">(e.g., </w:t>
      </w:r>
      <w:r w:rsidR="009666F1">
        <w:rPr>
          <w:rFonts w:ascii="Times New Roman" w:hAnsi="Times New Roman" w:cs="Times New Roman"/>
          <w:noProof/>
          <w:sz w:val="24"/>
          <w:szCs w:val="24"/>
        </w:rPr>
        <w:t>83</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They colonize different tissues and organs of their hosts, such as the gut system, muscles or the hemocoel, and usually show lower abundances than primary endosymbionts. Primary endosymbionts are highly adapted to their host</w:t>
      </w:r>
      <w:r w:rsidR="00BB74FA">
        <w:rPr>
          <w:rFonts w:ascii="Times New Roman" w:hAnsi="Times New Roman" w:cs="Times New Roman"/>
          <w:sz w:val="24"/>
          <w:szCs w:val="24"/>
        </w:rPr>
        <w:t>s</w:t>
      </w:r>
      <w:r w:rsidR="007147FB">
        <w:rPr>
          <w:rFonts w:ascii="Times New Roman" w:hAnsi="Times New Roman" w:cs="Times New Roman"/>
          <w:sz w:val="24"/>
          <w:szCs w:val="24"/>
        </w:rPr>
        <w:t>,</w:t>
      </w:r>
      <w:r w:rsidRPr="0044339D">
        <w:rPr>
          <w:rFonts w:ascii="Times New Roman" w:hAnsi="Times New Roman" w:cs="Times New Roman"/>
          <w:sz w:val="24"/>
          <w:szCs w:val="24"/>
        </w:rPr>
        <w:t xml:space="preserve"> whereas secondary endosymbionts may be transferred intra- and interspecifically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{"citationItems":[{"id":"ITEM-1","itemData":{"DOI":"10.1098/rsbl.2009.0642","ISSN":"1744-9561","abstract":"Aphids commonly harbour facultative bacterial endosymbionts and may benefit from their presence through increased resistance to parasitoids. This has been demonstrated for Hamiltonella defensa and Serratia symbiotica , while a third common endosymbiont, Regiella insecticola , did not provide such protection. However, this symbiont was recently detected in a highly resistant clone of the peach-potato aphid, Myzus persicae , from Australia. To test if resistance was indeed conferred by the endosymbiont, we eliminated it from this clone with antibiotics, and we transferred it to two other clones of the same and one clone of a different aphid species ( Aphis fabae ). Exposing these lines to the parasitoid Aphidius colemani showed clearly that unlike other strains of this bacterium, this specific isolate of R. insecticola provides strong protection against parasitic wasps, suggesting that the ability to protect their host against natural enemies may evolve readily in multiple species of endosymbiotic bacteria.","author":[{"dropping-particle":"","family":"Vorburger","given":"Christoph","non-dropping-particle":"","parse-names":false,"suffix":""},{"dropping-particle":"","family":"Gehrer","given":"Lukas","non-dropping-particle":"","parse-names":false,"suffix":""},{"dropping-particle":"","family":"Rodriguez","given":"Paula","non-dropping-particle":"","parse-names":false,"suffix":""}],"container-title":"Biology Letters","id":"ITEM-1","issue":"1","issued":{"date-parts":[["2010","2","23"]]},"page":"109-111","title":"A strain of the bacterial symbiont Regiella insecticola protects aphids against parasitoids","type":"article-journal","volume":"6"},"uris":["http://www.mendeley.com/documents/?uuid=00c7fd17-b41e-4c33-a1e8-4eef69862bf7"]},{"id":"ITEM-2","itemData":{"DOI":"10.1126/science.1094611","ISSN":"0036-8075","author":[{"dropping-particle":"","family":"Tsuchida","given":"Tsutomu","non-dropping-particle":"","parse-names":false,"suffix":""},{"dropping-particle":"","family":"Koga","given":"Ryuichi","non-dropping-particle":"","parse-names":false,"suffix":""},{"dropping-particle":"","family":"Fukatsu","given":"Takema","non-dropping-particle":"","parse-names":false,"suffix":""}],"container-title":"Science","id":"ITEM-2","issue":"5666","issued":{"date-parts":[["2004","3","26"]]},"page":"1989-1989","title":"Host Plant Specialization Governed by Facultative Symbiont","type":"article-journal","volume":"303"},"uris":["http://www.mendeley.com/documents/?uuid=7f8479c0-2cec-4424-bf0b-9471b04feb0c"]}],"mendeley":{"formattedCitation":"(Tsuchida et al., 2004; Vorburger et al., 2010)","manualFormatting":"(Vorburger et al., 2010)","plainTextFormattedCitation":"(Tsuchida et al., 2004; Vorburger et al., 2010)","previouslyFormattedCitation":"(Tsuchida et al., 2004; Vorburger et al., 2010)"},"properties":{"noteIndex":0},"schema":"https://github.com/citation-style-language/schema/raw/master/csl-citation.json"}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9666F1">
        <w:rPr>
          <w:rFonts w:ascii="Times New Roman" w:hAnsi="Times New Roman" w:cs="Times New Roman"/>
          <w:noProof/>
          <w:sz w:val="24"/>
          <w:szCs w:val="24"/>
        </w:rPr>
        <w:t>84</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Horizontal transmission of endosymbionts has been postulated to provide direct fitness effects to the insect host (reviewed by </w:t>
      </w:r>
      <w:r w:rsidR="009666F1">
        <w:rPr>
          <w:rFonts w:ascii="Times New Roman" w:hAnsi="Times New Roman" w:cs="Times New Roman"/>
          <w:sz w:val="24"/>
          <w:szCs w:val="24"/>
        </w:rPr>
        <w:t>81</w:t>
      </w:r>
      <w:r w:rsidR="006149B6">
        <w:rPr>
          <w:rFonts w:ascii="Times New Roman" w:hAnsi="Times New Roman" w:cs="Times New Roman"/>
          <w:sz w:val="24"/>
          <w:szCs w:val="24"/>
        </w:rPr>
        <w:t>)</w:t>
      </w:r>
      <w:r w:rsidRPr="0044339D">
        <w:rPr>
          <w:rFonts w:ascii="Times New Roman" w:hAnsi="Times New Roman" w:cs="Times New Roman"/>
          <w:sz w:val="24"/>
          <w:szCs w:val="24"/>
        </w:rPr>
        <w:t xml:space="preserve">. An additional form is social transmission, i.e., via transmission between colony mates </w:t>
      </w:r>
      <w:r w:rsidR="00D34CFA" w:rsidRPr="0044339D">
        <w:rPr>
          <w:rFonts w:ascii="Times New Roman" w:hAnsi="Times New Roman" w:cs="Times New Roman"/>
          <w:sz w:val="24"/>
          <w:szCs w:val="24"/>
        </w:rPr>
        <w:fldChar w:fldCharType="begin" w:fldLock="1"/>
      </w:r>
      <w:r w:rsidR="00D34CFA" w:rsidRPr="0044339D">
        <w:rPr>
          <w:rFonts w:ascii="Times New Roman" w:hAnsi="Times New Roman" w:cs="Times New Roman"/>
          <w:sz w:val="24"/>
          <w:szCs w:val="24"/>
        </w:rPr>
        <w:instrText>ADDIN CSL_CITATION {"citationItems":[{"id":"ITEM-1","itemData":{"DOI":"10.1111/1574-6976.12025","ISSN":"1574-6976","author":[{"dropping-particle":"","family":"Engel","given":"Philipp","non-dropping-particle":"","parse-names":false,"suffix":""},{"dropping-particle":"","family":"Moran","given":"Nancy A.","non-dropping-particle":"","parse-names":false,"suffix":""}],"container-title":"FEMS Microbiology Reviews","id":"ITEM-1","issue":"5","issued":{"date-parts":[["2013","9"]]},"page":"699-735","title":"The gut microbiota of insects – diversity in structure and function","type":"article-journal","volume":"37"},"uris":["http://www.mendeley.com/documents/?uuid=72b1f903-20ac-4fcc-8da7-3b6c1b57b330"]}],"mendeley":{"formattedCitation":"(Engel &amp; Moran, 2013)","plainTextFormattedCitation":"(Engel &amp; Moran, 2013)","previouslyFormattedCitation":"(Engel &amp; Moran, 2013)"},"properties":{"noteIndex":0},"schema":"https://github.com/citation-style-language/schema/raw/master/csl-citation.json"}</w:instrText>
      </w:r>
      <w:r w:rsidR="00D34CFA" w:rsidRPr="0044339D">
        <w:rPr>
          <w:rFonts w:ascii="Times New Roman" w:hAnsi="Times New Roman" w:cs="Times New Roman"/>
          <w:sz w:val="24"/>
          <w:szCs w:val="24"/>
        </w:rPr>
        <w:fldChar w:fldCharType="separate"/>
      </w:r>
      <w:r w:rsidR="00D34CFA" w:rsidRPr="0044339D">
        <w:rPr>
          <w:rFonts w:ascii="Times New Roman" w:hAnsi="Times New Roman" w:cs="Times New Roman"/>
          <w:noProof/>
          <w:sz w:val="24"/>
          <w:szCs w:val="24"/>
        </w:rPr>
        <w:t>(</w:t>
      </w:r>
      <w:r w:rsidR="009666F1">
        <w:rPr>
          <w:rFonts w:ascii="Times New Roman" w:hAnsi="Times New Roman" w:cs="Times New Roman"/>
          <w:noProof/>
          <w:sz w:val="24"/>
          <w:szCs w:val="24"/>
        </w:rPr>
        <w:t>85</w:t>
      </w:r>
      <w:r w:rsidR="00D34CFA" w:rsidRPr="0044339D">
        <w:rPr>
          <w:rFonts w:ascii="Times New Roman" w:hAnsi="Times New Roman" w:cs="Times New Roman"/>
          <w:noProof/>
          <w:sz w:val="24"/>
          <w:szCs w:val="24"/>
        </w:rPr>
        <w:t>)</w:t>
      </w:r>
      <w:r w:rsidR="00D34CFA"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and sexual partners </w:t>
      </w:r>
      <w:r w:rsidRPr="0044339D">
        <w:rPr>
          <w:rFonts w:ascii="Times New Roman" w:hAnsi="Times New Roman" w:cs="Times New Roman"/>
          <w:sz w:val="24"/>
          <w:szCs w:val="24"/>
        </w:rPr>
        <w:fldChar w:fldCharType="begin" w:fldLock="1"/>
      </w:r>
      <w:r w:rsidR="00F84ACB" w:rsidRPr="0044339D">
        <w:rPr>
          <w:rFonts w:ascii="Times New Roman" w:hAnsi="Times New Roman" w:cs="Times New Roman"/>
          <w:sz w:val="24"/>
          <w:szCs w:val="24"/>
        </w:rPr>
        <w:instrText>ADDIN CSL_CITATION {"citationItems":[{"id":"ITEM-1","itemData":{"DOI":"10.1016/j.tree.2015.05.006","ISSN":"01695347","author":[{"dropping-particle":"","family":"Smith","given":"Chad C.","non-dropping-particle":"","parse-names":false,"suffix":""},{"dropping-particle":"","family":"Mueller","given":"Ulrich G.","non-dropping-particle":"","parse-names":false,"suffix":""}],"container-title":"Trends in Ecology &amp; Evolution","id":"ITEM-1","issue":"8","issued":{"date-parts":[["2015","8"]]},"page":"438-440","title":"Sexual transmission of beneficial microbes","type":"article-journal","volume":"30"},"uris":["http://www.mendeley.com/documents/?uuid=7722733c-0bfb-4e34-a2f7-8d7f0ac022e9"]}],"mendeley":{"formattedCitation":"(C. C. Smith &amp; Mueller, 2015)","manualFormatting":"(Smith &amp; Mueller, 2015)","plainTextFormattedCitation":"(C. C. Smith &amp; Mueller, 2015)","previouslyFormattedCitation":"(C. C. Smith &amp; Mueller, 2015)"},"properties":{"noteIndex":0},"schema":"https://github.com/citation-style-language/schema/raw/master/csl-citation.json"}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9666F1">
        <w:rPr>
          <w:rFonts w:ascii="Times New Roman" w:hAnsi="Times New Roman" w:cs="Times New Roman"/>
          <w:noProof/>
          <w:sz w:val="24"/>
          <w:szCs w:val="24"/>
        </w:rPr>
        <w:t>86</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p w14:paraId="4F15842F" w14:textId="23419B7A" w:rsidR="00781693" w:rsidRPr="0044339D" w:rsidRDefault="00781693"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Insects and other invertebrates represent important vectors of plant pathogens, including bacteria, fungi, protists and viruses. The importance of insect vectors in transmission of numerous phytopathogens is well understood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{"citationItems":[{"id":"ITEM-1","itemData":{"DOI":"10.1146/annurev.ento.51.110104.151039","ISSN":"0066-4170","abstract":"▪ Abstract Plant diseases caused by, or associated with, phytoplasmas occur in hundreds of commercial and native plants, causing minor to extensive damage. Insect vectors, primarily leafhoppers, planthoppers, and psyllids, have been identified for relatively few phytoplasma diseases, limiting the capacity of managers to make informed decisions to protect crops and endangered indigenous plants. In the past two decades our knowledge of insect vector–phytoplasma interactions has increased dramatically, allowing researchers to make more accurate predictions about the nature and epidemiology of phytoplasma diseases. These better-characterized systems also may provide clues to the identity of insect vectors of other phytoplasma-associated diseases. We review the literature addressing the ecology of insect vectors, phytoplasma-insect ecological and molecular interactions, vector movement and dispersal, and possible management strategies with an emphasis on research from the past 20 years.","author":[{"dropping-particle":"","family":"Weintraub","given":"Phyllis G.","non-dropping-particle":"","parse-names":false,"suffix":""},{"dropping-particle":"","family":"Beanland","given":"LeAnn","non-dropping-particle":"","parse-names":false,"suffix":""}],"container-title":"Annual Review of Entomology","id":"ITEM-1","issue":"1","issued":{"date-parts":[["2006","1","1"]]},"page":"91-111","title":"INSECT VECTORS OF PHYTOPLASMAS","type":"article-journal","volume":"51"},"uris":["http://www.mendeley.com/documents/?uuid=7d44e00c-d5fe-460e-b966-99a9c3dd1fdf"]}],"mendeley":{"formattedCitation":"(Weintraub &amp; Beanland, 2006)","plainTextFormattedCitation":"(Weintraub &amp; Beanland, 2006)","previouslyFormattedCitation":"(Weintraub &amp; Beanland, 2006)"},"properties":{"noteIndex":0},"schema":"https://github.com/citation-style-language/schema/raw/master/csl-citation.json"}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9666F1">
        <w:rPr>
          <w:rFonts w:ascii="Times New Roman" w:hAnsi="Times New Roman" w:cs="Times New Roman"/>
          <w:noProof/>
          <w:sz w:val="24"/>
          <w:szCs w:val="24"/>
        </w:rPr>
        <w:t>87</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However, insects may also transmit mutualists or entire microbial communities.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10.3389/fmicb.2017.00834","ISSN":"1664-302X","author":[{"dropping-particle":"","family":"Lòpez-Fernàndez","given":"Sebastiàn","non-dropping-particle":"","parse-names":false,"suffix":""},{"dropping-particle":"","family":"Mazzoni","given":"Valerio","non-dropping-particle":"","parse-names":false,"suffix":""},{"dropping-particle":"","family":"Pedrazzoli","given":"Federico","non-dropping-particle":"","parse-names":false,"suffix":""},{"dropping-particle":"","family":"Pertot","given":"Ilaria","non-dropping-particle":"","parse-names":false,"suffix":""},{"dropping-particle":"","family":"Campisano","given":"Andrea","non-dropping-particle":"","parse-names":false,"suffix":""}],"container-title":"Frontiers in Microbiology","id":"ITEM-1","issued":{"date-parts":[["2017","5","15"]]},"title":"A Phloem-Feeding Insect Transfers Bacterial Endophytic Communities between Grapevine Plants","type":"article-journal","volume":"8"},"uris":["http://www.mendeley.com/documents/?uuid=3eaad765-338f-4667-b06f-6dc3e3e1fb16"]}],"mendeley":{"formattedCitation":"(Lòpez-Fernàndez et al., 2017)","manualFormatting":"Lòpez-Fernàndez et al. (2017)","plainTextFormattedCitation":"(Lòpez-Fernàndez et al., 2017)","previouslyFormattedCitation":"(Lòpez-Fernàndez et al., 2017)"},"properties":{"noteIndex":0},"schema":"https://github.com/citation-style-language/schema/raw/master/csl-citation.json"}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Lòpez-Fernàndez et al. (</w:t>
      </w:r>
      <w:r w:rsidR="009666F1">
        <w:rPr>
          <w:rFonts w:ascii="Times New Roman" w:hAnsi="Times New Roman" w:cs="Times New Roman"/>
          <w:noProof/>
          <w:sz w:val="24"/>
          <w:szCs w:val="24"/>
        </w:rPr>
        <w:t>27</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for example, demonstrated that the American sap-feeding leafhopper </w:t>
      </w:r>
      <w:r w:rsidRPr="0044339D">
        <w:rPr>
          <w:rFonts w:ascii="Times New Roman" w:hAnsi="Times New Roman" w:cs="Times New Roman"/>
          <w:i/>
          <w:iCs/>
          <w:sz w:val="24"/>
          <w:szCs w:val="24"/>
        </w:rPr>
        <w:t>Scaphoideus titanus</w:t>
      </w:r>
      <w:r w:rsidRPr="0044339D">
        <w:rPr>
          <w:rFonts w:ascii="Times New Roman" w:hAnsi="Times New Roman" w:cs="Times New Roman"/>
          <w:sz w:val="24"/>
          <w:szCs w:val="24"/>
        </w:rPr>
        <w:t xml:space="preserve"> mediated the transfer of entire plant endophytic bacterial communities between grapevine plants. At the same time, the endophyte communities influenced the leafhopper’s microbiome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10.3389/fmicb.2017.00834","ISSN":"1664-302X","author":[{"dropping-particle":"","family":"Lòpez-Fernàndez","given":"Sebastiàn","non-dropping-particle":"","parse-names":false,"suffix":""},{"dropping-particle":"","family":"Mazzoni","given":"Valerio","non-dropping-particle":"","parse-names":false,"suffix":""},{"dropping-particle":"","family":"Pedrazzoli","given":"Federico","non-dropping-particle":"","parse-names":false,"suffix":""},{"dropping-particle":"","family":"Pertot","given":"Ilaria","non-dropping-particle":"","parse-names":false,"suffix":""},{"dropping-particle":"","family":"Campisano","given":"Andrea","non-dropping-particle":"","parse-names":false,"suffix":""}],"container-title":"Frontiers in Microbiology","id":"ITEM-1","issued":{"date-parts":[["2017","5","15"]]},"title":"A Phloem-Feeding Insect Transfers Bacterial Endophytic Communities between Grapevine Plants","type":"article-journal","volume":"8"},"uris":["http://www.mendeley.com/documents/?uuid=3eaad765-338f-4667-b06f-6dc3e3e1fb16"]}],"mendeley":{"formattedCitation":"(Lòpez-Fernàndez et al., 2017)","plainTextFormattedCitation":"(Lòpez-Fernàndez et al., 2017)","previouslyFormattedCitation":"(Lòpez-Fernàndez et al., 2017)"},"properties":{"noteIndex":0},"schema":"https://github.com/citation-style-language/schema/raw/master/csl-citation.json"}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8E5C01">
        <w:rPr>
          <w:rFonts w:ascii="Times New Roman" w:hAnsi="Times New Roman" w:cs="Times New Roman"/>
          <w:noProof/>
          <w:sz w:val="24"/>
          <w:szCs w:val="24"/>
        </w:rPr>
        <w:t>27</w:t>
      </w:r>
      <w:r w:rsidR="006149B6">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004B471B" w:rsidRPr="0044339D">
        <w:rPr>
          <w:rFonts w:ascii="Times New Roman" w:hAnsi="Times New Roman" w:cs="Times New Roman"/>
          <w:sz w:val="24"/>
          <w:szCs w:val="24"/>
        </w:rPr>
        <w:t>Such</w:t>
      </w:r>
      <w:r w:rsidRPr="0044339D">
        <w:rPr>
          <w:rFonts w:ascii="Times New Roman" w:hAnsi="Times New Roman" w:cs="Times New Roman"/>
          <w:sz w:val="24"/>
          <w:szCs w:val="24"/>
        </w:rPr>
        <w:t xml:space="preserve"> transfer </w:t>
      </w:r>
      <w:r w:rsidRPr="0044339D">
        <w:rPr>
          <w:rFonts w:ascii="Times New Roman" w:hAnsi="Times New Roman" w:cs="Times New Roman"/>
          <w:sz w:val="24"/>
          <w:szCs w:val="24"/>
        </w:rPr>
        <w:lastRenderedPageBreak/>
        <w:t xml:space="preserve">events can have implications for plant fitness and performance. Furthermore, plants shape the soil microbiome and insects feeding on plants which are grown on these differently conditioned soils respond to these changes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10.1111/j.1461-0248.2012.01801.x","ISSN":"1461023X","author":[{"dropping-particle":"","family":"Kostenko","given":"Olga","non-dropping-particle":"","parse-names":false,"suffix":""},{"dropping-particle":"","family":"Voorde","given":"Tess F. J.","non-dropping-particle":"van de","parse-names":false,"suffix":""},{"dropping-particle":"","family":"Mulder","given":"Patrick P. J.","non-dropping-particle":"","parse-names":false,"suffix":""},{"dropping-particle":"","family":"Putten","given":"Wim H.","non-dropping-particle":"van der","parse-names":false,"suffix":""},{"dropping-particle":"","family":"Martijn Bezemer","given":"T.","non-dropping-particle":"","parse-names":false,"suffix":""}],"container-title":"Ecology Letters","editor":[{"dropping-particle":"","family":"Knops","given":"Johannes","non-dropping-particle":"","parse-names":false,"suffix":""}],"id":"ITEM-1","issue":"8","issued":{"date-parts":[["2012","8"]]},"page":"813-821","title":"Legacy effects of aboveground-belowground interactions","type":"article-journal","volume":"15"},"uris":["http://www.mendeley.com/documents/?uuid=a81cda5b-f35c-46fe-9d30-becfa08d8c4a"]},{"id":"ITEM-2","itemData":{"DOI":"10.1111/1365-2745.12907","ISSN":"00220477","author":[{"dropping-particle":"","family":"Heinen","given":"Robin","non-dropping-particle":"","parse-names":false,"suffix":""},{"dropping-particle":"","family":"Sluijs","given":"Martijn","non-dropping-particle":"van der","parse-names":false,"suffix":""},{"dropping-particle":"","family":"Biere","given":"Arjen","non-dropping-particle":"","parse-names":false,"suffix":""},{"dropping-particle":"","family":"Harvey","given":"Jeffrey A.","non-dropping-particle":"","parse-names":false,"suffix":""},{"dropping-particle":"","family":"Bezemer","given":"T. Martijn","non-dropping-particle":"","parse-names":false,"suffix":""}],"container-title":"Journal of Ecology","editor":[{"dropping-particle":"","family":"Vries","given":"Franciska","non-dropping-particle":"de","parse-names":false,"suffix":""}],"id":"ITEM-2","issue":"3","issued":{"date-parts":[["2018","5"]]},"page":"1217-1229","title":"Plant community composition but not plant traits determine the outcome of soil legacy effects on plants and insects","type":"article-journal","volume":"106"},"uris":["http://www.mendeley.com/documents/?uuid=6c5ac71a-0c91-437e-9f49-11ba991c8d3a"]}],"mendeley":{"formattedCitation":"(Heinen et al., 2018; Kostenko et al., 2012)","manualFormatting":"(Heinen et al., 2018)","plainTextFormattedCitation":"(Heinen et al., 2018; Kostenko et al., 2012)","previouslyFormattedCitation":"(Heinen et al., 2018; Kostenko et al., 2012)"},"properties":{"noteIndex":0},"schema":"https://github.com/citation-style-language/schema/raw/master/csl-citation.json"}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9666F1">
        <w:rPr>
          <w:rFonts w:ascii="Times New Roman" w:hAnsi="Times New Roman" w:cs="Times New Roman"/>
          <w:noProof/>
          <w:sz w:val="24"/>
          <w:szCs w:val="24"/>
        </w:rPr>
        <w:t>88</w:t>
      </w:r>
      <w:r w:rsidR="006149B6">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{"citationItems":[{"id":"ITEM-1","itemData":{"DOI":"10.1038/s41467-019-09284-w","ISSN":"2041-1723","author":[{"dropping-particle":"","family":"Hannula","given":"S. Emilia","non-dropping-particle":"","parse-names":false,"suffix":""},{"dropping-particle":"","family":"Zhu","given":"Feng","non-dropping-particle":"","parse-names":false,"suffix":""},{"dropping-particle":"","family":"Heinen","given":"Robin","non-dropping-particle":"","parse-names":false,"suffix":""},{"dropping-particle":"","family":"Bezemer","given":"T. Martijn","non-dropping-particle":"","parse-names":false,"suffix":""}],"container-title":"Nature Communications","id":"ITEM-1","issue":"1","issued":{"date-parts":[["2019","12","19"]]},"page":"1254","title":"Foliar-feeding insects acquire microbiomes from the soil rather than the host plant","type":"article-journal","volume":"10"},"uris":["http://www.mendeley.com/documents/?uuid=385aba4b-649f-4e66-b203-a889e030a542"]}],"mendeley":{"formattedCitation":"(Hannula et al., 2019)","manualFormatting":"Hannula et al. (2019)","plainTextFormattedCitation":"(Hannula et al., 2019)","previouslyFormattedCitation":"(Hannula et al., 2019)"},"properties":{"noteIndex":0},"schema":"https://github.com/citation-style-language/schema/raw/master/csl-citation.json"}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Hannula et al. (</w:t>
      </w:r>
      <w:r w:rsidR="009666F1">
        <w:rPr>
          <w:rFonts w:ascii="Times New Roman" w:hAnsi="Times New Roman" w:cs="Times New Roman"/>
          <w:noProof/>
          <w:sz w:val="24"/>
          <w:szCs w:val="24"/>
        </w:rPr>
        <w:t>89</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performed a study with herbivorous caterpillars fed on dandelion leaves and showed that the soil microbiome was </w:t>
      </w:r>
      <w:r w:rsidR="00C467FF" w:rsidRPr="0044339D">
        <w:rPr>
          <w:rFonts w:ascii="Times New Roman" w:hAnsi="Times New Roman" w:cs="Times New Roman"/>
          <w:sz w:val="24"/>
          <w:szCs w:val="24"/>
        </w:rPr>
        <w:t xml:space="preserve">partly </w:t>
      </w:r>
      <w:r w:rsidRPr="0044339D">
        <w:rPr>
          <w:rFonts w:ascii="Times New Roman" w:hAnsi="Times New Roman" w:cs="Times New Roman"/>
          <w:sz w:val="24"/>
          <w:szCs w:val="24"/>
        </w:rPr>
        <w:t>transferred to the feeding insects.</w:t>
      </w:r>
    </w:p>
    <w:p w14:paraId="077CDADD" w14:textId="5094A231" w:rsidR="00781693" w:rsidRPr="0044339D" w:rsidRDefault="00781693"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Herbivore-associated bacteria have been reported to suppress plant defen</w:t>
      </w:r>
      <w:r w:rsidR="00431B34" w:rsidRPr="0044339D">
        <w:rPr>
          <w:rFonts w:ascii="Times New Roman" w:hAnsi="Times New Roman" w:cs="Times New Roman"/>
          <w:sz w:val="24"/>
          <w:szCs w:val="24"/>
        </w:rPr>
        <w:t>s</w:t>
      </w:r>
      <w:r w:rsidRPr="0044339D">
        <w:rPr>
          <w:rFonts w:ascii="Times New Roman" w:hAnsi="Times New Roman" w:cs="Times New Roman"/>
          <w:sz w:val="24"/>
          <w:szCs w:val="24"/>
        </w:rPr>
        <w:t>e</w:t>
      </w:r>
      <w:r w:rsidR="00BB74FA">
        <w:rPr>
          <w:rFonts w:ascii="Times New Roman" w:hAnsi="Times New Roman" w:cs="Times New Roman"/>
          <w:sz w:val="24"/>
          <w:szCs w:val="24"/>
        </w:rPr>
        <w:t>s</w:t>
      </w:r>
      <w:r w:rsidRPr="0044339D">
        <w:rPr>
          <w:rFonts w:ascii="Times New Roman" w:hAnsi="Times New Roman" w:cs="Times New Roman"/>
          <w:sz w:val="24"/>
          <w:szCs w:val="24"/>
        </w:rPr>
        <w:t xml:space="preserve">. For instance, the Colorado potato beetle secretes symbiotic bacteria </w:t>
      </w:r>
      <w:r w:rsidR="00BB74FA">
        <w:rPr>
          <w:rFonts w:ascii="Times New Roman" w:hAnsi="Times New Roman" w:cs="Times New Roman"/>
          <w:sz w:val="24"/>
          <w:szCs w:val="24"/>
        </w:rPr>
        <w:t>cap</w:t>
      </w:r>
      <w:r w:rsidRPr="0044339D">
        <w:rPr>
          <w:rFonts w:ascii="Times New Roman" w:hAnsi="Times New Roman" w:cs="Times New Roman"/>
          <w:sz w:val="24"/>
          <w:szCs w:val="24"/>
        </w:rPr>
        <w:t xml:space="preserve">able </w:t>
      </w:r>
      <w:r w:rsidR="00BB74FA">
        <w:rPr>
          <w:rFonts w:ascii="Times New Roman" w:hAnsi="Times New Roman" w:cs="Times New Roman"/>
          <w:sz w:val="24"/>
          <w:szCs w:val="24"/>
        </w:rPr>
        <w:t>of</w:t>
      </w:r>
      <w:r w:rsidRPr="0044339D">
        <w:rPr>
          <w:rFonts w:ascii="Times New Roman" w:hAnsi="Times New Roman" w:cs="Times New Roman"/>
          <w:sz w:val="24"/>
          <w:szCs w:val="24"/>
        </w:rPr>
        <w:t xml:space="preserve"> manipulat</w:t>
      </w:r>
      <w:r w:rsidR="00BB74FA">
        <w:rPr>
          <w:rFonts w:ascii="Times New Roman" w:hAnsi="Times New Roman" w:cs="Times New Roman"/>
          <w:sz w:val="24"/>
          <w:szCs w:val="24"/>
        </w:rPr>
        <w:t>ing</w:t>
      </w:r>
      <w:r w:rsidRPr="0044339D">
        <w:rPr>
          <w:rFonts w:ascii="Times New Roman" w:hAnsi="Times New Roman" w:cs="Times New Roman"/>
          <w:sz w:val="24"/>
          <w:szCs w:val="24"/>
        </w:rPr>
        <w:t xml:space="preserve"> plant defen</w:t>
      </w:r>
      <w:r w:rsidR="00431B34" w:rsidRPr="0044339D">
        <w:rPr>
          <w:rFonts w:ascii="Times New Roman" w:hAnsi="Times New Roman" w:cs="Times New Roman"/>
          <w:sz w:val="24"/>
          <w:szCs w:val="24"/>
        </w:rPr>
        <w:t>s</w:t>
      </w:r>
      <w:r w:rsidRPr="0044339D">
        <w:rPr>
          <w:rFonts w:ascii="Times New Roman" w:hAnsi="Times New Roman" w:cs="Times New Roman"/>
          <w:sz w:val="24"/>
          <w:szCs w:val="24"/>
        </w:rPr>
        <w:t xml:space="preserve">e responses. </w:t>
      </w:r>
      <w:r w:rsidR="00BB74FA">
        <w:rPr>
          <w:rFonts w:ascii="Times New Roman" w:hAnsi="Times New Roman" w:cs="Times New Roman"/>
          <w:sz w:val="24"/>
          <w:szCs w:val="24"/>
        </w:rPr>
        <w:t>These microorganisms</w:t>
      </w:r>
      <w:r w:rsidRPr="0044339D">
        <w:rPr>
          <w:rFonts w:ascii="Times New Roman" w:hAnsi="Times New Roman" w:cs="Times New Roman"/>
          <w:sz w:val="24"/>
          <w:szCs w:val="24"/>
        </w:rPr>
        <w:t xml:space="preserve"> elicit salicylic acid-regulated defen</w:t>
      </w:r>
      <w:r w:rsidR="00431B34" w:rsidRPr="0044339D">
        <w:rPr>
          <w:rFonts w:ascii="Times New Roman" w:hAnsi="Times New Roman" w:cs="Times New Roman"/>
          <w:sz w:val="24"/>
          <w:szCs w:val="24"/>
        </w:rPr>
        <w:t>s</w:t>
      </w:r>
      <w:r w:rsidRPr="0044339D">
        <w:rPr>
          <w:rFonts w:ascii="Times New Roman" w:hAnsi="Times New Roman" w:cs="Times New Roman"/>
          <w:sz w:val="24"/>
          <w:szCs w:val="24"/>
        </w:rPr>
        <w:t>e, which counteracts jasmonate signaling. This disruption makes plants unable to fully activate their jasmonate-mediated resistance against the herbivore (</w:t>
      </w:r>
      <w:r w:rsidR="00723581">
        <w:rPr>
          <w:rFonts w:ascii="Times New Roman" w:hAnsi="Times New Roman" w:cs="Times New Roman"/>
          <w:sz w:val="24"/>
          <w:szCs w:val="24"/>
        </w:rPr>
        <w:t>90</w:t>
      </w:r>
      <w:r w:rsidRPr="0044339D">
        <w:rPr>
          <w:rFonts w:ascii="Times New Roman" w:hAnsi="Times New Roman" w:cs="Times New Roman"/>
          <w:sz w:val="24"/>
          <w:szCs w:val="24"/>
        </w:rPr>
        <w:t xml:space="preserve">). Furthermore, different volatile organic compounds emitted by microorganisms may affect insect behavior. For instance, </w:t>
      </w:r>
      <w:r w:rsidRPr="0044339D">
        <w:rPr>
          <w:rFonts w:ascii="Times New Roman" w:hAnsi="Times New Roman" w:cs="Times New Roman"/>
          <w:i/>
          <w:iCs/>
          <w:sz w:val="24"/>
          <w:szCs w:val="24"/>
        </w:rPr>
        <w:t xml:space="preserve">Fusarium proliferatum, F. poae </w:t>
      </w:r>
      <w:r w:rsidRPr="0044339D">
        <w:rPr>
          <w:rFonts w:ascii="Times New Roman" w:hAnsi="Times New Roman" w:cs="Times New Roman"/>
          <w:sz w:val="24"/>
          <w:szCs w:val="24"/>
        </w:rPr>
        <w:t>and</w:t>
      </w:r>
      <w:r w:rsidRPr="0044339D">
        <w:rPr>
          <w:rFonts w:ascii="Times New Roman" w:hAnsi="Times New Roman" w:cs="Times New Roman"/>
          <w:i/>
          <w:iCs/>
          <w:sz w:val="24"/>
          <w:szCs w:val="24"/>
        </w:rPr>
        <w:t xml:space="preserve"> F. culmorum</w:t>
      </w:r>
      <w:r w:rsidRPr="0044339D">
        <w:rPr>
          <w:rFonts w:ascii="Times New Roman" w:hAnsi="Times New Roman" w:cs="Times New Roman"/>
          <w:sz w:val="24"/>
          <w:szCs w:val="24"/>
        </w:rPr>
        <w:t xml:space="preserve"> can attract </w:t>
      </w:r>
      <w:r w:rsidRPr="0044339D">
        <w:rPr>
          <w:rFonts w:ascii="Times New Roman" w:hAnsi="Times New Roman" w:cs="Times New Roman"/>
          <w:i/>
          <w:iCs/>
          <w:sz w:val="24"/>
          <w:szCs w:val="24"/>
        </w:rPr>
        <w:t>Tenebrio molitor</w:t>
      </w:r>
      <w:r w:rsidRPr="0044339D">
        <w:rPr>
          <w:rFonts w:ascii="Times New Roman" w:hAnsi="Times New Roman" w:cs="Times New Roman"/>
          <w:sz w:val="24"/>
          <w:szCs w:val="24"/>
        </w:rPr>
        <w:t xml:space="preserve"> larvae, whereas </w:t>
      </w:r>
      <w:r w:rsidRPr="0044339D">
        <w:rPr>
          <w:rFonts w:ascii="Times New Roman" w:hAnsi="Times New Roman" w:cs="Times New Roman"/>
          <w:i/>
          <w:iCs/>
          <w:sz w:val="24"/>
          <w:szCs w:val="24"/>
        </w:rPr>
        <w:t>F. avenaceum</w:t>
      </w:r>
      <w:r w:rsidRPr="0044339D">
        <w:rPr>
          <w:rFonts w:ascii="Times New Roman" w:hAnsi="Times New Roman" w:cs="Times New Roman"/>
          <w:sz w:val="24"/>
          <w:szCs w:val="24"/>
        </w:rPr>
        <w:t xml:space="preserve"> can repel the same insect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10.1371/journal.pone.0100112","ISSN":"1932-6203","author":[{"dropping-particle":"","family":"Guo","given":"Zhiqing","non-dropping-particle":"","parse-names":false,"suffix":""},{"dropping-particle":"","family":"Döll","given":"Katharina","non-dropping-particle":"","parse-names":false,"suffix":""},{"dropping-particle":"","family":"Dastjerdi","given":"Raana","non-dropping-particle":"","parse-names":false,"suffix":""},{"dropping-particle":"","family":"Karlovsky","given":"Petr","non-dropping-particle":"","parse-names":false,"suffix":""},{"dropping-particle":"","family":"Dehne","given":"Heinz-Wilhelm","non-dropping-particle":"","parse-names":false,"suffix":""},{"dropping-particle":"","family":"Altincicek","given":"Boran","non-dropping-particle":"","parse-names":false,"suffix":""}],"container-title":"PLoS ONE","editor":[{"dropping-particle":"","family":"Marion-Poll","given":"Frederic","non-dropping-particle":"","parse-names":false,"suffix":""}],"id":"ITEM-1","issue":"6","issued":{"date-parts":[["2014","6","16"]]},"page":"e100112","title":"Effect of Fungal Colonization of Wheat Grains with Fusarium spp. on Food Choice, Weight Gain and Mortality of Meal Beetle Larvae (Tenebrio molitor)","type":"article-journal","volume":"9"},"uris":["http://www.mendeley.com/documents/?uuid=47da0a76-6aa2-4cc1-a634-e8b550e3298a"]}],"mendeley":{"formattedCitation":"(Guo et al., 2014)","plainTextFormattedCitation":"(Guo et al., 2014)","previouslyFormattedCitation":"(Guo et al., 2014)"},"properties":{"noteIndex":0},"schema":"https://github.com/citation-style-language/schema/raw/master/csl-citation.json"}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723581">
        <w:rPr>
          <w:rFonts w:ascii="Times New Roman" w:hAnsi="Times New Roman" w:cs="Times New Roman"/>
          <w:noProof/>
          <w:sz w:val="24"/>
          <w:szCs w:val="24"/>
        </w:rPr>
        <w:t>91</w:t>
      </w:r>
      <w:r w:rsidR="006149B6">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Another study showed</w:t>
      </w:r>
      <w:r w:rsidR="009845E8" w:rsidRPr="0044339D">
        <w:rPr>
          <w:rFonts w:ascii="Times New Roman" w:hAnsi="Times New Roman" w:cs="Times New Roman"/>
          <w:sz w:val="24"/>
          <w:szCs w:val="24"/>
        </w:rPr>
        <w:t>,</w:t>
      </w:r>
      <w:r w:rsidRPr="0044339D">
        <w:rPr>
          <w:rFonts w:ascii="Times New Roman" w:hAnsi="Times New Roman" w:cs="Times New Roman"/>
          <w:sz w:val="24"/>
          <w:szCs w:val="24"/>
        </w:rPr>
        <w:t xml:space="preserve"> that variation</w:t>
      </w:r>
      <w:r w:rsidR="00BB74FA">
        <w:rPr>
          <w:rFonts w:ascii="Times New Roman" w:hAnsi="Times New Roman" w:cs="Times New Roman"/>
          <w:sz w:val="24"/>
          <w:szCs w:val="24"/>
        </w:rPr>
        <w:t>s</w:t>
      </w:r>
      <w:r w:rsidRPr="0044339D">
        <w:rPr>
          <w:rFonts w:ascii="Times New Roman" w:hAnsi="Times New Roman" w:cs="Times New Roman"/>
          <w:sz w:val="24"/>
          <w:szCs w:val="24"/>
        </w:rPr>
        <w:t xml:space="preserve"> in chlorosis caused by Russian wheat aphid (</w:t>
      </w:r>
      <w:r w:rsidRPr="0044339D">
        <w:rPr>
          <w:rFonts w:ascii="Times New Roman" w:hAnsi="Times New Roman" w:cs="Times New Roman"/>
          <w:i/>
          <w:iCs/>
          <w:sz w:val="24"/>
          <w:szCs w:val="24"/>
        </w:rPr>
        <w:t>Diuraphis noxia</w:t>
      </w:r>
      <w:r w:rsidRPr="0044339D">
        <w:rPr>
          <w:rFonts w:ascii="Times New Roman" w:hAnsi="Times New Roman" w:cs="Times New Roman"/>
          <w:sz w:val="24"/>
          <w:szCs w:val="24"/>
        </w:rPr>
        <w:t xml:space="preserve">) feeding </w:t>
      </w:r>
      <w:r w:rsidR="00BB74FA">
        <w:rPr>
          <w:rFonts w:ascii="Times New Roman" w:hAnsi="Times New Roman" w:cs="Times New Roman"/>
          <w:sz w:val="24"/>
          <w:szCs w:val="24"/>
        </w:rPr>
        <w:t>are</w:t>
      </w:r>
      <w:r w:rsidRPr="0044339D">
        <w:rPr>
          <w:rFonts w:ascii="Times New Roman" w:hAnsi="Times New Roman" w:cs="Times New Roman"/>
          <w:sz w:val="24"/>
          <w:szCs w:val="24"/>
        </w:rPr>
        <w:t xml:space="preserve"> determined, in part, by aphid-associated bacteria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{"citationItems":[{"id":"ITEM-1","itemData":{"DOI":"10.1094/PBIOMES-06-18-0027-R","ISSN":"2471-2906","abstract":"Phenotypic responses to biotic stresses are often studied as the interactions between two species; however, in the phytobiome, these responses frequently result from complex interactions involving several organisms. Here, we show that variation in chlorosis caused by Russian wheat aphid (Diuraphis noxia) feeding is determined, in part, by aphid-associated bacteria. Proteomic analysis of fluids injected into a sterile medium by the aphid during feeding indicate that 99% of the proteins are of bacterial origin. Of these, the greatest proportion are produced by bacteria in the order Enterobacteriales. Bacteria from five genera in four families that have the capacity to produce these proteins were isolated directly from aphids as well as from wheat leaves only after D. noxia feeding. By themselves or in combination, these bacteria were not virulent to wheat, even at high inoculum levels. Metagenomic analysis showed that the same five D. noxia-associated genera dominated the non-Buchnera component of the aphid microbiome, and that representation of these genera was reduced in aphids from colonies established after isolation of newborn nymphs from their mothers prior to feeding (isolated aphids). Isolation or treatment with antibiotics reduced bacterial numbers, and these aphids caused less feeding damage on wheat than non-isolated or non-antibiotic-treated aphids. Our data show that bacterial proteins are a significant component of Russian wheat aphid saliva, that the bacteria producing these proteins are associated with aphids and plants fed upon by aphids, and that these aphid-associated bacteria facilitate aphid virulence to wheat.","author":[{"dropping-particle":"","family":"Luna","given":"Emily","non-dropping-particle":"","parse-names":false,"suffix":""},{"dropping-particle":"","family":"Eck","given":"Leon","non-dropping-particle":"van","parse-names":false,"suffix":""},{"dropping-particle":"","family":"Campillo","given":"Tony","non-dropping-particle":"","parse-names":false,"suffix":""},{"dropping-particle":"","family":"Weinroth","given":"Margaret","non-dropping-particle":"","parse-names":false,"suffix":""},{"dropping-particle":"","family":"Metcalf","given":"Jessica","non-dropping-particle":"","parse-names":false,"suffix":""},{"dropping-particle":"","family":"Perez-Quintero","given":"Alvaro L.","non-dropping-particle":"","parse-names":false,"suffix":""},{"dropping-particle":"","family":"Botha","given":"Anna-Maria","non-dropping-particle":"","parse-names":false,"suffix":""},{"dropping-particle":"","family":"Thannhauser","given":"Theodore W.","non-dropping-particle":"","parse-names":false,"suffix":""},{"dropping-particle":"","family":"Pappin","given":"Darryl","non-dropping-particle":"","parse-names":false,"suffix":""},{"dropping-particle":"","family":"Tisserat","given":"Ned A.","non-dropping-particle":"","parse-names":false,"suffix":""},{"dropping-particle":"V.","family":"Lapitan","given":"Nora L.","non-dropping-particle":"","parse-names":false,"suffix":""},{"dropping-particle":"","family":"Argueso","given":"Cristiana T.","non-dropping-particle":"","parse-names":false,"suffix":""},{"dropping-particle":"","family":"Ode","given":"Paul J.","non-dropping-particle":"","parse-names":false,"suffix":""},{"dropping-particle":"","family":"Heck","given":"Michelle L.","non-dropping-particle":"","parse-names":false,"suffix":""},{"dropping-particle":"","family":"Leach","given":"Jan E.","non-dropping-particle":"","parse-names":false,"suffix":""}],"container-title":"Phytobiomes Journal","id":"ITEM-1","issue":"3","issued":{"date-parts":[["2018","1"]]},"page":"151-164","title":"Bacteria Associated with Russian Wheat Aphid ( Diuraphis noxia ) Enhance Aphid Virulence to Wheat","type":"article-journal","volume":"2"},"uris":["http://www.mendeley.com/documents/?uuid=f1337fda-dfab-45fa-a6c6-187165545339"]}],"mendeley":{"formattedCitation":"(Luna et al., 2018)","plainTextFormattedCitation":"(Luna et al., 2018)","previouslyFormattedCitation":"(Luna et al., 2018)"},"properties":{"noteIndex":0},"schema":"https://github.com/citation-style-language/schema/raw/master/csl-citation.json"}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723581">
        <w:rPr>
          <w:rFonts w:ascii="Times New Roman" w:hAnsi="Times New Roman" w:cs="Times New Roman"/>
          <w:noProof/>
          <w:sz w:val="24"/>
          <w:szCs w:val="24"/>
        </w:rPr>
        <w:t>92</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w:t>
      </w:r>
    </w:p>
    <w:p w14:paraId="5BE51751" w14:textId="0BE2F2AE" w:rsidR="00781693" w:rsidRPr="0044339D" w:rsidRDefault="00781693"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Many angiosperm plant species are visited by honeybees (</w:t>
      </w:r>
      <w:r w:rsidRPr="0044339D">
        <w:rPr>
          <w:rFonts w:ascii="Times New Roman" w:hAnsi="Times New Roman" w:cs="Times New Roman"/>
          <w:i/>
          <w:iCs/>
          <w:sz w:val="24"/>
          <w:szCs w:val="24"/>
        </w:rPr>
        <w:t>Apis mellifera</w:t>
      </w:r>
      <w:r w:rsidRPr="0044339D">
        <w:rPr>
          <w:rFonts w:ascii="Times New Roman" w:hAnsi="Times New Roman" w:cs="Times New Roman"/>
          <w:sz w:val="24"/>
          <w:szCs w:val="24"/>
        </w:rPr>
        <w:t xml:space="preserve"> L.) which collect nectar from flowers. While feeding, the external surface of bees contacts the nectar, allowing microbial exchange between the bee and nectar. Similarly, microorganisms </w:t>
      </w:r>
      <w:r w:rsidR="00BB74FA">
        <w:rPr>
          <w:rFonts w:ascii="Times New Roman" w:hAnsi="Times New Roman" w:cs="Times New Roman"/>
          <w:sz w:val="24"/>
          <w:szCs w:val="24"/>
        </w:rPr>
        <w:t>in</w:t>
      </w:r>
      <w:r w:rsidRPr="0044339D">
        <w:rPr>
          <w:rFonts w:ascii="Times New Roman" w:hAnsi="Times New Roman" w:cs="Times New Roman"/>
          <w:sz w:val="24"/>
          <w:szCs w:val="24"/>
        </w:rPr>
        <w:t xml:space="preserve"> the nectar may be ingested by bees </w:t>
      </w:r>
      <w:r w:rsidR="00555588">
        <w:rPr>
          <w:rFonts w:ascii="Times New Roman" w:hAnsi="Times New Roman" w:cs="Times New Roman"/>
          <w:sz w:val="24"/>
          <w:szCs w:val="24"/>
        </w:rPr>
        <w:t>(</w:t>
      </w:r>
      <w:r w:rsidR="00723581">
        <w:rPr>
          <w:rFonts w:ascii="Times New Roman" w:hAnsi="Times New Roman" w:cs="Times New Roman"/>
          <w:sz w:val="24"/>
          <w:szCs w:val="24"/>
        </w:rPr>
        <w:t>93, 94</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{"citationItems":[{"id":"ITEM-1","itemData":{"DOI":"10.1007/s00248-016-0838-1","ISSN":"0095-3628","author":[{"dropping-particle":"","family":"McFrederick","given":"Quinn S.","non-dropping-particle":"","parse-names":false,"suffix":""},{"dropping-particle":"","family":"Thomas","given":"Jason M.","non-dropping-particle":"","parse-names":false,"suffix":""},{"dropping-particle":"","family":"Neff","given":"John L.","non-dropping-particle":"","parse-names":false,"suffix":""},{"dropping-particle":"","family":"Vuong","given":"Hoang Q.","non-dropping-particle":"","parse-names":false,"suffix":""},{"dropping-particle":"","family":"Russell","given":"Kaleigh A.","non-dropping-particle":"","parse-names":false,"suffix":""},{"dropping-particle":"","family":"Hale","given":"Amanda R.","non-dropping-particle":"","parse-names":false,"suffix":""},{"dropping-particle":"","family":"Mueller","given":"Ulrich G.","non-dropping-particle":"","parse-names":false,"suffix":""}],"container-title":"Microbial Ecology","id":"ITEM-1","issue":"1","issued":{"date-parts":[["2017","1","3"]]},"page":"188-200","title":"Flowers and Wild Megachilid Bees Share Microbes","type":"article-journal","volume":"73"},"uris":["http://www.mendeley.com/documents/?uuid=687441c5-db2e-4a5f-a539-78fc70a122e0"]}],"mendeley":{"formattedCitation":"(McFrederick et al., 2017)","manualFormatting":"McFrederick et al., 2017)","plainTextFormattedCitation":"(McFrederick et al., 2017)","previouslyFormattedCitation":"(McFrederick et al., 2017)"},"properties":{"noteIndex":0},"schema":"https://github.com/citation-style-language/schema/raw/master/csl-citation.json"}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Altogether, these findings suggest that flowers may act as key </w:t>
      </w:r>
      <w:r w:rsidR="009845E8" w:rsidRPr="0044339D">
        <w:rPr>
          <w:rFonts w:ascii="Times New Roman" w:hAnsi="Times New Roman" w:cs="Times New Roman"/>
          <w:sz w:val="24"/>
          <w:szCs w:val="24"/>
        </w:rPr>
        <w:t>hot spots</w:t>
      </w:r>
      <w:r w:rsidRPr="0044339D">
        <w:rPr>
          <w:rFonts w:ascii="Times New Roman" w:hAnsi="Times New Roman" w:cs="Times New Roman"/>
          <w:sz w:val="24"/>
          <w:szCs w:val="24"/>
        </w:rPr>
        <w:t xml:space="preserve"> for microbial exchange</w:t>
      </w:r>
      <w:r w:rsidR="009845E8" w:rsidRPr="0044339D">
        <w:rPr>
          <w:rFonts w:ascii="Times New Roman" w:hAnsi="Times New Roman" w:cs="Times New Roman"/>
          <w:sz w:val="24"/>
          <w:szCs w:val="24"/>
        </w:rPr>
        <w:t xml:space="preserve"> including horizontal gene transfer </w:t>
      </w:r>
      <w:r w:rsidR="00C467FF" w:rsidRPr="0044339D">
        <w:rPr>
          <w:rFonts w:ascii="Times New Roman" w:hAnsi="Times New Roman" w:cs="Times New Roman"/>
          <w:sz w:val="24"/>
          <w:szCs w:val="24"/>
        </w:rPr>
        <w:t xml:space="preserve">(HGT) </w:t>
      </w:r>
      <w:r w:rsidR="009845E8" w:rsidRPr="0044339D">
        <w:rPr>
          <w:rFonts w:ascii="Times New Roman" w:hAnsi="Times New Roman" w:cs="Times New Roman"/>
          <w:sz w:val="24"/>
          <w:szCs w:val="24"/>
        </w:rPr>
        <w:t>events</w:t>
      </w:r>
      <w:r w:rsidRPr="0044339D">
        <w:rPr>
          <w:rFonts w:ascii="Times New Roman" w:hAnsi="Times New Roman" w:cs="Times New Roman"/>
          <w:sz w:val="24"/>
          <w:szCs w:val="24"/>
        </w:rPr>
        <w:t xml:space="preserve">. </w:t>
      </w:r>
      <w:bookmarkStart w:id="7" w:name="_Hlk125306532"/>
      <w:r w:rsidR="00494849" w:rsidRPr="0044339D">
        <w:rPr>
          <w:rFonts w:ascii="Times New Roman" w:hAnsi="Times New Roman" w:cs="Times New Roman"/>
          <w:sz w:val="24"/>
          <w:szCs w:val="24"/>
        </w:rPr>
        <w:t>D</w:t>
      </w:r>
      <w:r w:rsidRPr="0044339D">
        <w:rPr>
          <w:rFonts w:ascii="Times New Roman" w:hAnsi="Times New Roman" w:cs="Times New Roman"/>
          <w:sz w:val="24"/>
          <w:szCs w:val="24"/>
        </w:rPr>
        <w:t xml:space="preserve">ifferent insects </w:t>
      </w:r>
      <w:r w:rsidRPr="00B178FE">
        <w:rPr>
          <w:rFonts w:ascii="Times New Roman" w:hAnsi="Times New Roman" w:cs="Times New Roman"/>
          <w:sz w:val="24"/>
          <w:szCs w:val="24"/>
        </w:rPr>
        <w:t>visit</w:t>
      </w:r>
      <w:r w:rsidR="00494849" w:rsidRPr="00B178FE">
        <w:rPr>
          <w:rFonts w:ascii="Times New Roman" w:hAnsi="Times New Roman" w:cs="Times New Roman"/>
          <w:sz w:val="24"/>
          <w:szCs w:val="24"/>
        </w:rPr>
        <w:t>ing a</w:t>
      </w:r>
      <w:r w:rsidRPr="0044339D">
        <w:rPr>
          <w:rFonts w:ascii="Times New Roman" w:hAnsi="Times New Roman" w:cs="Times New Roman"/>
          <w:sz w:val="24"/>
          <w:szCs w:val="24"/>
        </w:rPr>
        <w:t xml:space="preserve"> flower</w:t>
      </w:r>
      <w:r w:rsidR="00494849" w:rsidRPr="0044339D">
        <w:rPr>
          <w:rFonts w:ascii="Times New Roman" w:hAnsi="Times New Roman" w:cs="Times New Roman"/>
          <w:sz w:val="24"/>
          <w:szCs w:val="24"/>
        </w:rPr>
        <w:t xml:space="preserve"> may all receive similar</w:t>
      </w:r>
      <w:r w:rsidRPr="0044339D">
        <w:rPr>
          <w:rFonts w:ascii="Times New Roman" w:hAnsi="Times New Roman" w:cs="Times New Roman"/>
          <w:sz w:val="24"/>
          <w:szCs w:val="24"/>
        </w:rPr>
        <w:t xml:space="preserve"> microbiomes.</w:t>
      </w:r>
      <w:bookmarkEnd w:id="7"/>
      <w:r w:rsidRPr="0044339D">
        <w:rPr>
          <w:rFonts w:ascii="Times New Roman" w:hAnsi="Times New Roman" w:cs="Times New Roman"/>
          <w:sz w:val="24"/>
          <w:szCs w:val="24"/>
        </w:rPr>
        <w:t xml:space="preserve"> For example,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{"citationItems":[{"id":"ITEM-1","itemData":{"DOI":"10.1111/1462-2920.13524","ISSN":"14622912","author":[{"dropping-particle":"","family":"Manirajan","given":"A. Binoy","non-dropping-particle":"","parse-names":false,"suffix":""},{"dropping-particle":"","family":"Ratering","given":"Stefan","non-dropping-particle":"","parse-names":false,"suffix":""},{"dropping-particle":"","family":"Rusch","given":"Volker","non-dropping-particle":"","parse-names":false,"suffix":""},{"dropping-particle":"","family":"Schwiertz","given":"Andreas","non-dropping-particle":"","parse-names":false,"suffix":""},{"dropping-particle":"","family":"Geissler-Plaum","given":"Rita","non-dropping-particle":"","parse-names":false,"suffix":""},{"dropping-particle":"","family":"Cardinale","given":"Massimiliano","non-dropping-particle":"","parse-names":false,"suffix":""},{"dropping-particle":"","family":"Schnell","given":"Sylvia","non-dropping-particle":"","parse-names":false,"suffix":""}],"container-title":"Environmental Microbiology","id":"ITEM-1","issue":"12","issued":{"date-parts":[["2016","12"]]},"page":"5161-5174","title":"Bacterial microbiota associated with flower pollen is influenced by pollination type, and shows a high degree of diversity and species-specificity","type":"article-journal","volume":"18"},"uris":["http://www.mendeley.com/documents/?uuid=3a2f2f08-9631-448f-93d0-2fd20b3a1e33"]}],"mendeley":{"formattedCitation":"(Manirajan et al., 2016)","manualFormatting":"Manirajan et al. (2016)","plainTextFormattedCitation":"(Manirajan et al., 2016)","previouslyFormattedCitation":"(Manirajan et al., 2016)"},"properties":{"noteIndex":0},"schema":"https://github.com/citation-style-language/schema/raw/master/csl-citation.json"}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Manirajan et al. (</w:t>
      </w:r>
      <w:r w:rsidR="00723581">
        <w:rPr>
          <w:rFonts w:ascii="Times New Roman" w:hAnsi="Times New Roman" w:cs="Times New Roman"/>
          <w:noProof/>
          <w:sz w:val="24"/>
          <w:szCs w:val="24"/>
        </w:rPr>
        <w:t>95</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found a </w:t>
      </w:r>
      <w:r w:rsidRPr="0044339D">
        <w:rPr>
          <w:rFonts w:ascii="Times New Roman" w:hAnsi="Times New Roman" w:cs="Times New Roman"/>
          <w:i/>
          <w:iCs/>
          <w:sz w:val="24"/>
          <w:szCs w:val="24"/>
        </w:rPr>
        <w:t>Lactobacillus</w:t>
      </w:r>
      <w:r w:rsidRPr="0044339D">
        <w:rPr>
          <w:rFonts w:ascii="Times New Roman" w:hAnsi="Times New Roman" w:cs="Times New Roman"/>
          <w:sz w:val="24"/>
          <w:szCs w:val="24"/>
        </w:rPr>
        <w:t xml:space="preserve"> species in flowers as well as in adults and larvae of seven megachilid bee species. Furthermore, pollen microbiomes of insect-pollinated plant species were found to be more similar than those of wind-pollinated plants</w:t>
      </w:r>
      <w:r w:rsidR="00C520B7">
        <w:rPr>
          <w:rFonts w:ascii="Times New Roman" w:hAnsi="Times New Roman" w:cs="Times New Roman"/>
          <w:sz w:val="24"/>
          <w:szCs w:val="24"/>
        </w:rPr>
        <w:t xml:space="preserve"> (</w:t>
      </w:r>
      <w:r w:rsidR="00723581">
        <w:rPr>
          <w:rFonts w:ascii="Times New Roman" w:hAnsi="Times New Roman" w:cs="Times New Roman"/>
          <w:sz w:val="24"/>
          <w:szCs w:val="24"/>
        </w:rPr>
        <w:t>95</w:t>
      </w:r>
      <w:r w:rsidR="00C520B7">
        <w:rPr>
          <w:rFonts w:ascii="Times New Roman" w:hAnsi="Times New Roman" w:cs="Times New Roman"/>
          <w:sz w:val="24"/>
          <w:szCs w:val="24"/>
        </w:rPr>
        <w:t>)</w:t>
      </w:r>
      <w:r w:rsidRPr="0044339D">
        <w:rPr>
          <w:rFonts w:ascii="Times New Roman" w:hAnsi="Times New Roman" w:cs="Times New Roman"/>
          <w:sz w:val="24"/>
          <w:szCs w:val="24"/>
        </w:rPr>
        <w:t xml:space="preserve">. This indicates that insects and the </w:t>
      </w:r>
      <w:r w:rsidRPr="0044339D">
        <w:rPr>
          <w:rFonts w:ascii="Times New Roman" w:hAnsi="Times New Roman" w:cs="Times New Roman"/>
          <w:sz w:val="24"/>
          <w:szCs w:val="24"/>
        </w:rPr>
        <w:lastRenderedPageBreak/>
        <w:t xml:space="preserve">transmission of microorganisms play an important role for pollen-associated microbiomes and a single flower may </w:t>
      </w:r>
      <w:r w:rsidR="00494849" w:rsidRPr="0044339D">
        <w:rPr>
          <w:rFonts w:ascii="Times New Roman" w:hAnsi="Times New Roman" w:cs="Times New Roman"/>
          <w:sz w:val="24"/>
          <w:szCs w:val="24"/>
        </w:rPr>
        <w:t>be involved in</w:t>
      </w:r>
      <w:r w:rsidRPr="0044339D">
        <w:rPr>
          <w:rFonts w:ascii="Times New Roman" w:hAnsi="Times New Roman" w:cs="Times New Roman"/>
          <w:sz w:val="24"/>
          <w:szCs w:val="24"/>
        </w:rPr>
        <w:t xml:space="preserve"> a series of transmission events.</w:t>
      </w:r>
    </w:p>
    <w:p w14:paraId="7EBC5FC1" w14:textId="737FBFA5" w:rsidR="00781693" w:rsidRPr="0044339D" w:rsidRDefault="00781693"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Despite high sugar content and osmotic pressure, a range of microorganisms such as yeasts, yeast-like fungi</w:t>
      </w:r>
      <w:r w:rsidR="00BB74FA">
        <w:rPr>
          <w:rFonts w:ascii="Times New Roman" w:hAnsi="Times New Roman" w:cs="Times New Roman"/>
          <w:sz w:val="24"/>
          <w:szCs w:val="24"/>
        </w:rPr>
        <w:t>,</w:t>
      </w:r>
      <w:r w:rsidRPr="0044339D">
        <w:rPr>
          <w:rFonts w:ascii="Times New Roman" w:hAnsi="Times New Roman" w:cs="Times New Roman"/>
          <w:sz w:val="24"/>
          <w:szCs w:val="24"/>
        </w:rPr>
        <w:t xml:space="preserve"> filamentous fungi and bacteria are found in nectar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{"citationItems":[{"id":"ITEM-1","itemData":{"DOI":"10.1093/aob/mcp026","ISSN":"1095-8290","author":[{"dropping-particle":"","family":"Herrera","given":"Carlos M.","non-dropping-particle":"","parse-names":false,"suffix":""},{"dropping-particle":"","family":"Vega","given":"Clara","non-dropping-particle":"de","parse-names":false,"suffix":""},{"dropping-particle":"","family":"Canto","given":"Azucena","non-dropping-particle":"","parse-names":false,"suffix":""},{"dropping-particle":"","family":"Pozo","given":"María I.","non-dropping-particle":"","parse-names":false,"suffix":""}],"container-title":"Annals of Botany","id":"ITEM-1","issue":"9","issued":{"date-parts":[["2009","6"]]},"page":"1415-1423","title":"Yeasts in floral nectar: a quantitative survey","type":"article-journal","volume":"103"},"uris":["http://www.mendeley.com/documents/?uuid=0d73d4f3-a5ec-4cc1-aad8-1b86d38bd562"]},{"id":"ITEM-2","itemData":{"DOI":"10.1146/annurev-ecolsys-011720-013401","ISSN":"1543-592X","abstract":"Flowers at times host abundant and specialized communities of bacteria and fungi that influence floral phenotypes and interactions with pollinators. Ecological processes drive variation in microbial abundance and composition at multiple scales, including among plant species, among flower tissues, and among flowers on the same plant. Variation in microbial effects on floral phenotype suggests that microbial metabolites could cue the presence or quality of rewards for pollinators, but most plants are unlikely to rely on microbes for pollinator attraction or reproduction. From a microbial perspective, flowers offer opportunities to disperse between habitats, but microbial species differ in requirements for and benefits received from such dispersal. The extent to which floral microbes shape the evolution of floral traits, influence fitness of floral visitors, and respond to anthropogenic change is unclear. A deeper understanding of these phenomena could illuminate the ecological and evolutionary importance of floral microbiomes and their role in the conservation of plant–pollinator interactions.","author":[{"dropping-particle":"","family":"Vannette","given":"Rachel L.","non-dropping-particle":"","parse-names":false,"suffix":""}],"container-title":"Annual Review of Ecology, Evolution, and Systematics","id":"ITEM-2","issue":"1","issued":{"date-parts":[["2020","11","2"]]},"page":"363-386","title":"The Floral Microbiome: Plant, Pollinator, and Microbial Perspectives","type":"article-journal","volume":"51"},"uris":["http://www.mendeley.com/documents/?uuid=09eb8a24-a72b-4864-9e2b-7f3f75871bf3"]},{"id":"ITEM-3","itemData":{"DOI":"10.1371/journal.pone.0067556","ISSN":"1932-6203","author":[{"dropping-particle":"","family":"Aizenberg-Gershtein","given":"Yana","non-dropping-particle":"","parse-names":false,"suffix":""},{"dropping-particle":"","family":"Izhaki","given":"Ido","non-dropping-particle":"","parse-names":false,"suffix":""},{"dropping-particle":"","family":"Halpern","given":"Malka","non-dropping-particle":"","parse-names":false,"suffix":""}],"container-title":"PLoS ONE","editor":[{"dropping-particle":"","family":"Smidt","given":"Hauke","non-dropping-particle":"","parse-names":false,"suffix":""}],"id":"ITEM-3","issue":"7","issued":{"date-parts":[["2013","7","3"]]},"page":"e67556","title":"Do Honeybees Shape the Bacterial Community Composition in Floral Nectar?","type":"article-journal","volume":"8"},"uris":["http://www.mendeley.com/documents/?uuid=df78b8ca-e29c-4132-beb3-c6495bfcde52"]},{"id":"ITEM-4","itemData":{"DOI":"10.1016/j.jip.2003.08.007","ISSN":"00222011","author":[{"dropping-particle":"","family":"Jeyaprakash","given":"Ayyamperumal","non-dropping-particle":"","parse-names":false,"suffix":""},{"dropping-particle":"","family":"Hoy","given":"Marjorie A.","non-dropping-particle":"","parse-names":false,"suffix":""},{"dropping-particle":"","family":"Allsopp","given":"Michael H.","non-dropping-particle":"","parse-names":false,"suffix":""}],"container-title":"Journal of Invertebrate Pathology","id":"ITEM-4","issue":"2","issued":{"date-parts":[["2003","10"]]},"page":"96-103","title":"Bacterial diversity in worker adults of Apis mellifera capensis and Apis mellifera scutellata (Insecta: Hymenoptera) assessed using 16S rRNA sequences","type":"article-journal","volume":"84"},"uris":["http://www.mendeley.com/documents/?uuid=e4871ff5-267f-4fd6-9ed7-ad29e2b811e8"]},{"id":"ITEM-5","itemData":{"DOI":"10.1111/j.1567-1364.2001.tb00007.x","ISSN":"15671356","author":[{"dropping-particle":"","family":"Lachance","given":"M. A.","non-dropping-particle":"","parse-names":false,"suffix":""},{"dropping-particle":"","family":"Starmer","given":"William T.","non-dropping-particle":"","parse-names":false,"suffix":""},{"dropping-particle":"","family":"Rosa","given":"Carlos A.","non-dropping-particle":"","parse-names":false,"suffix":""},{"dropping-particle":"","family":"Bowles","given":"Jane M.","non-dropping-particle":"","parse-names":false,"suffix":""},{"dropping-particle":"","family":"Barker","given":"J.Stuart F.","non-dropping-particle":"","parse-names":false,"suffix":""},{"dropping-particle":"","family":"Janzen","given":"Daniel H.","non-dropping-particle":"","parse-names":false,"suffix":""}],"container-title":"FEMS Yeast Research","id":"ITEM-5","issue":"1","issued":{"date-parts":[["2001","4"]]},"page":"1-8","title":"Biogeography of the yeasts of ephemeral flowers and their insects","type":"article-journal","volume":"1"},"uris":["http://www.mendeley.com/documents/?uuid=e812b595-8459-45d8-84b6-0c8c5e5b69c1"]}],"mendeley":{"formattedCitation":"(Aizenberg-Gershtein et al., 2013; Herrera et al., 2009; Jeyaprakash et al., 2003; Lachance et al., 2001; Vannette, 2020)","manualFormatting":"(Aizenberg-Gershtein et al., 2013; Vannette, 2020)","plainTextFormattedCitation":"(Aizenberg-Gershtein et al., 2013; Herrera et al., 2009; Jeyaprakash et al., 2003; Lachance et al., 2001; Vannette, 2020)","previouslyFormattedCitation":"(Aizenberg-Gershtein et al., 2013; Herrera et al., 2009; Jeyaprakash et al., 2003; Lachance et al., 2001; Vannette, 2020)"},"properties":{"noteIndex":0},"schema":"https://github.com/citation-style-language/schema/raw/master/csl-citation.json"}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BB2436">
        <w:rPr>
          <w:rFonts w:ascii="Times New Roman" w:hAnsi="Times New Roman" w:cs="Times New Roman"/>
          <w:noProof/>
          <w:sz w:val="24"/>
          <w:szCs w:val="24"/>
        </w:rPr>
        <w:t>93</w:t>
      </w:r>
      <w:r w:rsidR="00B178FE">
        <w:rPr>
          <w:rFonts w:ascii="Times New Roman" w:hAnsi="Times New Roman" w:cs="Times New Roman"/>
          <w:noProof/>
          <w:sz w:val="24"/>
          <w:szCs w:val="24"/>
        </w:rPr>
        <w:t>,</w:t>
      </w:r>
      <w:r w:rsidRPr="0044339D">
        <w:rPr>
          <w:rFonts w:ascii="Times New Roman" w:hAnsi="Times New Roman" w:cs="Times New Roman"/>
          <w:noProof/>
          <w:sz w:val="24"/>
          <w:szCs w:val="24"/>
        </w:rPr>
        <w:t xml:space="preserve"> </w:t>
      </w:r>
      <w:r w:rsidR="00BB2436">
        <w:rPr>
          <w:rFonts w:ascii="Times New Roman" w:hAnsi="Times New Roman" w:cs="Times New Roman"/>
          <w:noProof/>
          <w:sz w:val="24"/>
          <w:szCs w:val="24"/>
        </w:rPr>
        <w:t>96</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This ‘nectar microbiome’ has been shown to be functional, modifying sugar and amino acids content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{"citationItems":[{"id":"ITEM-1","itemData":{"DOI":"10.1093/aob/mcs183","ISSN":"1095-8290","author":[{"dropping-particle":"","family":"Canto","given":"A.","non-dropping-particle":"","parse-names":false,"suffix":""},{"dropping-particle":"","family":"Herrera","given":"C. M.","non-dropping-particle":"","parse-names":false,"suffix":""}],"container-title":"Annals of Botany","id":"ITEM-1","issue":"6","issued":{"date-parts":[["2012","11"]]},"page":"1173-1183","title":"Micro-organisms behind the pollination scenes: microbial imprint on floral nectar sugar variation in a tropical plant community","type":"article-journal","volume":"110"},"uris":["http://www.mendeley.com/documents/?uuid=7633c287-5545-4eec-a26c-d97293a9f7f8"]}],"mendeley":{"formattedCitation":"(Canto &amp; Herrera, 2012)","plainTextFormattedCitation":"(Canto &amp; Herrera, 2012)","previouslyFormattedCitation":"(Canto &amp; Herrera, 2012)"},"properties":{"noteIndex":0},"schema":"https://github.com/citation-style-language/schema/raw/master/csl-citation.json"}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BB2436">
        <w:rPr>
          <w:rFonts w:ascii="Times New Roman" w:hAnsi="Times New Roman" w:cs="Times New Roman"/>
          <w:noProof/>
          <w:sz w:val="24"/>
          <w:szCs w:val="24"/>
        </w:rPr>
        <w:t>97</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and impacting volatile release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{"citationItems":[{"id":"ITEM-1","itemData":{"DOI":"10.1111/nph.14809","ISSN":"0028-646X","author":[{"dropping-particle":"","family":"Rering","given":"Caitlin C.","non-dropping-particle":"","parse-names":false,"suffix":""},{"dropping-particle":"","family":"Beck","given":"John J.","non-dropping-particle":"","parse-names":false,"suffix":""},{"dropping-particle":"","family":"Hall","given":"Griffin W.","non-dropping-particle":"","parse-names":false,"suffix":""},{"dropping-particle":"","family":"McCartney","given":"Mitchell M.","non-dropping-particle":"","parse-names":false,"suffix":""},{"dropping-particle":"","family":"Vannette","given":"Rachel L.","non-dropping-particle":"","parse-names":false,"suffix":""}],"container-title":"New Phytologist","id":"ITEM-1","issue":"3","issued":{"date-parts":[["2018","11","28"]]},"page":"750-759","title":"Nectar‐inhabiting microorganisms influence nectar volatile composition and attractiveness to a generalist pollinator","type":"article-journal","volume":"220"},"uris":["http://www.mendeley.com/documents/?uuid=c36e8282-ca80-49c5-bcb5-91466a4e36b0"]}],"mendeley":{"formattedCitation":"(Rering et al., 2018)","plainTextFormattedCitation":"(Rering et al., 2018)","previouslyFormattedCitation":"(Rering et al., 2018)"},"properties":{"noteIndex":0},"schema":"https://github.com/citation-style-language/schema/raw/master/csl-citation.json"}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BB2436">
        <w:rPr>
          <w:rFonts w:ascii="Times New Roman" w:hAnsi="Times New Roman" w:cs="Times New Roman"/>
          <w:noProof/>
          <w:sz w:val="24"/>
          <w:szCs w:val="24"/>
        </w:rPr>
        <w:t>98</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This is important, as different nectar properties can impact attractiveness of a given flower to pollinators, thus </w:t>
      </w:r>
      <w:r w:rsidR="00E87A2E">
        <w:rPr>
          <w:rFonts w:ascii="Times New Roman" w:hAnsi="Times New Roman" w:cs="Times New Roman"/>
          <w:sz w:val="24"/>
          <w:szCs w:val="24"/>
        </w:rPr>
        <w:t>affecting</w:t>
      </w:r>
      <w:r w:rsidRPr="0044339D">
        <w:rPr>
          <w:rFonts w:ascii="Times New Roman" w:hAnsi="Times New Roman" w:cs="Times New Roman"/>
          <w:sz w:val="24"/>
          <w:szCs w:val="24"/>
        </w:rPr>
        <w:t xml:space="preserve"> </w:t>
      </w:r>
      <w:r w:rsidR="004C5D64" w:rsidRPr="0044339D">
        <w:rPr>
          <w:rFonts w:ascii="Times New Roman" w:hAnsi="Times New Roman" w:cs="Times New Roman"/>
          <w:sz w:val="24"/>
          <w:szCs w:val="24"/>
        </w:rPr>
        <w:t xml:space="preserve">the </w:t>
      </w:r>
      <w:r w:rsidRPr="0044339D">
        <w:rPr>
          <w:rFonts w:ascii="Times New Roman" w:hAnsi="Times New Roman" w:cs="Times New Roman"/>
          <w:sz w:val="24"/>
          <w:szCs w:val="24"/>
        </w:rPr>
        <w:t>plants</w:t>
      </w:r>
      <w:r w:rsidR="004C5D64" w:rsidRPr="0044339D">
        <w:rPr>
          <w:rFonts w:ascii="Times New Roman" w:hAnsi="Times New Roman" w:cs="Times New Roman"/>
          <w:sz w:val="24"/>
          <w:szCs w:val="24"/>
        </w:rPr>
        <w:t>’</w:t>
      </w:r>
      <w:r w:rsidRPr="0044339D">
        <w:rPr>
          <w:rFonts w:ascii="Times New Roman" w:hAnsi="Times New Roman" w:cs="Times New Roman"/>
          <w:sz w:val="24"/>
          <w:szCs w:val="24"/>
        </w:rPr>
        <w:t xml:space="preserve"> success. Indeed, alteration of the nectar microbiome may impact visitation frequency of insects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{"citationItems":[{"id":"ITEM-1","itemData":{"DOI":"10.1111/1365-2435.12761","ISSN":"0269-8463","author":[{"dropping-particle":"","family":"Stevenson","given":"Philip C.","non-dropping-particle":"","parse-names":false,"suffix":""},{"dropping-particle":"","family":"Nicolson","given":"Susan W.","non-dropping-particle":"","parse-names":false,"suffix":""},{"dropping-particle":"","family":"Wright","given":"Geraldine A.","non-dropping-particle":"","parse-names":false,"suffix":""}],"container-title":"Functional Ecology","editor":[{"dropping-particle":"","family":"Manson","given":"Jessamyn","non-dropping-particle":"","parse-names":false,"suffix":""}],"id":"ITEM-1","issue":"1","issued":{"date-parts":[["2017","1","3"]]},"page":"65-75","title":"Plant secondary metabolites in nectar: impacts on pollinators and ecological functions","type":"article-journal","volume":"31"},"uris":["http://www.mendeley.com/documents/?uuid=4b35db10-9c13-47d6-aafa-f212a36a315e"]},{"id":"ITEM-2","itemData":{"DOI":"10.1007/s13592-013-0262-1","ISSN":"0044-8435","author":[{"dropping-particle":"","family":"Junker","given":"Robert R.","non-dropping-particle":"","parse-names":false,"suffix":""},{"dropping-particle":"","family":"Romeike","given":"Tanja","non-dropping-particle":"","parse-names":false,"suffix":""},{"dropping-particle":"","family":"Keller","given":"Alexander","non-dropping-particle":"","parse-names":false,"suffix":""},{"dropping-particle":"","family":"Langen","given":"Daniela","non-dropping-particle":"","parse-names":false,"suffix":""}],"container-title":"Apidologie","id":"ITEM-2","issue":"4","issued":{"date-parts":[["2014","7","10"]]},"page":"467-477","title":"Density-dependent negative responses by bumblebees to bacteria isolated from flowers","type":"article-journal","volume":"45"},"uris":["http://www.mendeley.com/documents/?uuid=b6125000-e9f3-41ef-b84a-9a045b548734"]}],"mendeley":{"formattedCitation":"(Junker et al., 2014; Stevenson et al., 2017)","manualFormatting":"(Junker et al., 2014)","plainTextFormattedCitation":"(Junker et al., 2014; Stevenson et al., 2017)","previouslyFormattedCitation":"(Junker et al., 2014; Stevenson et al., 2017)"},"properties":{"noteIndex":0},"schema":"https://github.com/citation-style-language/schema/raw/master/csl-citation.json"}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BB2436">
        <w:rPr>
          <w:rFonts w:ascii="Times New Roman" w:hAnsi="Times New Roman" w:cs="Times New Roman"/>
          <w:noProof/>
          <w:sz w:val="24"/>
          <w:szCs w:val="24"/>
        </w:rPr>
        <w:t>99</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and </w:t>
      </w:r>
      <w:r w:rsidR="00D078E3" w:rsidRPr="0044339D">
        <w:rPr>
          <w:rFonts w:ascii="Times New Roman" w:hAnsi="Times New Roman" w:cs="Times New Roman"/>
          <w:sz w:val="24"/>
          <w:szCs w:val="24"/>
        </w:rPr>
        <w:t xml:space="preserve">reproductive </w:t>
      </w:r>
      <w:r w:rsidRPr="0044339D">
        <w:rPr>
          <w:rFonts w:ascii="Times New Roman" w:hAnsi="Times New Roman" w:cs="Times New Roman"/>
          <w:sz w:val="24"/>
          <w:szCs w:val="24"/>
        </w:rPr>
        <w:t xml:space="preserve">success of the plant. </w:t>
      </w:r>
    </w:p>
    <w:p w14:paraId="271D6B7C" w14:textId="06E81282" w:rsidR="00781693" w:rsidRPr="0044339D" w:rsidRDefault="00781693"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Fungal growing termites </w:t>
      </w:r>
      <w:r w:rsidR="00D078E3" w:rsidRPr="0044339D">
        <w:rPr>
          <w:rFonts w:ascii="Times New Roman" w:hAnsi="Times New Roman" w:cs="Times New Roman"/>
          <w:sz w:val="24"/>
          <w:szCs w:val="24"/>
        </w:rPr>
        <w:t>(</w:t>
      </w:r>
      <w:r w:rsidR="007F3D91">
        <w:rPr>
          <w:rFonts w:ascii="Times New Roman" w:hAnsi="Times New Roman" w:cs="Times New Roman"/>
          <w:sz w:val="24"/>
          <w:szCs w:val="24"/>
        </w:rPr>
        <w:t xml:space="preserve">containing the fungus </w:t>
      </w:r>
      <w:r w:rsidR="00D078E3" w:rsidRPr="0044339D">
        <w:rPr>
          <w:rFonts w:ascii="Times New Roman" w:hAnsi="Times New Roman" w:cs="Times New Roman"/>
          <w:i/>
          <w:iCs/>
          <w:sz w:val="24"/>
          <w:szCs w:val="24"/>
        </w:rPr>
        <w:t>Termitomyces</w:t>
      </w:r>
      <w:r w:rsidR="00D078E3" w:rsidRPr="0044339D">
        <w:rPr>
          <w:rFonts w:ascii="Times New Roman" w:hAnsi="Times New Roman" w:cs="Times New Roman"/>
          <w:sz w:val="24"/>
          <w:szCs w:val="24"/>
        </w:rPr>
        <w:t xml:space="preserve">) </w:t>
      </w:r>
      <w:r w:rsidRPr="0044339D">
        <w:rPr>
          <w:rFonts w:ascii="Times New Roman" w:hAnsi="Times New Roman" w:cs="Times New Roman"/>
          <w:sz w:val="24"/>
          <w:szCs w:val="24"/>
        </w:rPr>
        <w:t xml:space="preserve">and leaf cutting ants </w:t>
      </w:r>
      <w:r w:rsidR="00D078E3" w:rsidRPr="0044339D">
        <w:rPr>
          <w:rFonts w:ascii="Times New Roman" w:hAnsi="Times New Roman" w:cs="Times New Roman"/>
          <w:sz w:val="24"/>
          <w:szCs w:val="24"/>
        </w:rPr>
        <w:t>(</w:t>
      </w:r>
      <w:r w:rsidR="007F3D91">
        <w:rPr>
          <w:rFonts w:ascii="Times New Roman" w:hAnsi="Times New Roman" w:cs="Times New Roman"/>
          <w:sz w:val="24"/>
          <w:szCs w:val="24"/>
        </w:rPr>
        <w:t xml:space="preserve">containing the fungus </w:t>
      </w:r>
      <w:r w:rsidR="00D078E3" w:rsidRPr="0044339D">
        <w:rPr>
          <w:rFonts w:ascii="Times New Roman" w:hAnsi="Times New Roman" w:cs="Times New Roman"/>
          <w:i/>
          <w:iCs/>
          <w:sz w:val="24"/>
          <w:szCs w:val="24"/>
        </w:rPr>
        <w:t>Leucoagaricus</w:t>
      </w:r>
      <w:r w:rsidR="00D078E3" w:rsidRPr="0044339D">
        <w:rPr>
          <w:rFonts w:ascii="Times New Roman" w:hAnsi="Times New Roman" w:cs="Times New Roman"/>
          <w:sz w:val="24"/>
          <w:szCs w:val="24"/>
        </w:rPr>
        <w:t xml:space="preserve">) </w:t>
      </w:r>
      <w:r w:rsidRPr="0044339D">
        <w:rPr>
          <w:rFonts w:ascii="Times New Roman" w:hAnsi="Times New Roman" w:cs="Times New Roman"/>
          <w:sz w:val="24"/>
          <w:szCs w:val="24"/>
        </w:rPr>
        <w:t xml:space="preserve">collect plant materials, respectively dry straw, and green leaves, and bring it to their subterranean nests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{"citationItems":[{"id":"ITEM-1","itemData":{"DOI":"10.1186/1471-2164-14-928","ISSN":"1471-2164","author":[{"dropping-particle":"","family":"Grell","given":"Morten N","non-dropping-particle":"","parse-names":false,"suffix":""},{"dropping-particle":"","family":"Linde","given":"Tore","non-dropping-particle":"","parse-names":false,"suffix":""},{"dropping-particle":"","family":"Nygaard","given":"Sanne","non-dropping-particle":"","parse-names":false,"suffix":""},{"dropping-particle":"","family":"Nielsen","given":"Kåre L","non-dropping-particle":"","parse-names":false,"suffix":""},{"dropping-particle":"","family":"Boomsma","given":"Jacobus J","non-dropping-particle":"","parse-names":false,"suffix":""},{"dropping-particle":"","family":"Lange","given":"Lene","non-dropping-particle":"","parse-names":false,"suffix":""}],"container-title":"BMC Genomics","id":"ITEM-1","issue":"1","issued":{"date-parts":[["2013"]]},"page":"928","title":"The fungal symbiont of Acromyrmex leaf-cutting ants expresses the full spectrum of genes to degrade cellulose and other plant cell wall polysaccharides","type":"article-journal","volume":"14"},"uris":["http://www.mendeley.com/documents/?uuid=51bdfbb6-ac08-4adc-bff7-ede39094fac7"]}],"mendeley":{"formattedCitation":"(Grell et al., 2013)","plainTextFormattedCitation":"(Grell et al., 2013)","previouslyFormattedCitation":"(Grell et al., 2013)"},"properties":{"noteIndex":0},"schema":"https://github.com/citation-style-language/schema/raw/master/csl-citation.json"}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BB2436">
        <w:rPr>
          <w:rFonts w:ascii="Times New Roman" w:hAnsi="Times New Roman" w:cs="Times New Roman"/>
          <w:noProof/>
          <w:sz w:val="24"/>
          <w:szCs w:val="24"/>
        </w:rPr>
        <w:t>100</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00BB74FA">
        <w:rPr>
          <w:rFonts w:ascii="Times New Roman" w:hAnsi="Times New Roman" w:cs="Times New Roman"/>
          <w:sz w:val="24"/>
          <w:szCs w:val="24"/>
        </w:rPr>
        <w:t xml:space="preserve"> where</w:t>
      </w:r>
      <w:r w:rsidRPr="0044339D">
        <w:rPr>
          <w:rFonts w:ascii="Times New Roman" w:hAnsi="Times New Roman" w:cs="Times New Roman"/>
          <w:sz w:val="24"/>
          <w:szCs w:val="24"/>
        </w:rPr>
        <w:t xml:space="preserve"> it is used as substrate for a mutualistic basidiomycetous fungal colony. In return, the termites and the leaf</w:t>
      </w:r>
      <w:r w:rsidR="00986F11" w:rsidRPr="0044339D">
        <w:rPr>
          <w:rFonts w:ascii="Times New Roman" w:hAnsi="Times New Roman" w:cs="Times New Roman"/>
          <w:sz w:val="24"/>
          <w:szCs w:val="24"/>
        </w:rPr>
        <w:t>-</w:t>
      </w:r>
      <w:r w:rsidRPr="0044339D">
        <w:rPr>
          <w:rFonts w:ascii="Times New Roman" w:hAnsi="Times New Roman" w:cs="Times New Roman"/>
          <w:sz w:val="24"/>
          <w:szCs w:val="24"/>
        </w:rPr>
        <w:t xml:space="preserve">cutting ants harvest specialized fungal structures, rich in protein and sugars, </w:t>
      </w:r>
      <w:r w:rsidR="00D078E3" w:rsidRPr="0044339D">
        <w:rPr>
          <w:rFonts w:ascii="Times New Roman" w:hAnsi="Times New Roman" w:cs="Times New Roman"/>
          <w:sz w:val="24"/>
          <w:szCs w:val="24"/>
        </w:rPr>
        <w:t xml:space="preserve">and use these </w:t>
      </w:r>
      <w:r w:rsidRPr="0044339D">
        <w:rPr>
          <w:rFonts w:ascii="Times New Roman" w:hAnsi="Times New Roman" w:cs="Times New Roman"/>
          <w:sz w:val="24"/>
          <w:szCs w:val="24"/>
        </w:rPr>
        <w:t>as feed for their larvae</w:t>
      </w:r>
      <w:r w:rsidR="00836635" w:rsidRPr="0044339D">
        <w:rPr>
          <w:rFonts w:ascii="Times New Roman" w:hAnsi="Times New Roman" w:cs="Times New Roman"/>
          <w:sz w:val="24"/>
          <w:szCs w:val="24"/>
        </w:rPr>
        <w:t xml:space="preserve">. </w:t>
      </w:r>
      <w:r w:rsidRPr="0044339D">
        <w:rPr>
          <w:rFonts w:ascii="Times New Roman" w:hAnsi="Times New Roman" w:cs="Times New Roman"/>
          <w:sz w:val="24"/>
          <w:szCs w:val="24"/>
        </w:rPr>
        <w:t xml:space="preserve">This unique biomass converting system has been intensely studied, </w:t>
      </w:r>
      <w:r w:rsidR="00836635" w:rsidRPr="0044339D">
        <w:rPr>
          <w:rFonts w:ascii="Times New Roman" w:hAnsi="Times New Roman" w:cs="Times New Roman"/>
          <w:sz w:val="24"/>
          <w:szCs w:val="24"/>
        </w:rPr>
        <w:t>a</w:t>
      </w:r>
      <w:r w:rsidRPr="0044339D">
        <w:rPr>
          <w:rFonts w:ascii="Times New Roman" w:hAnsi="Times New Roman" w:cs="Times New Roman"/>
          <w:sz w:val="24"/>
          <w:szCs w:val="24"/>
        </w:rPr>
        <w:t xml:space="preserve"> strong interconnectedness between the microbiome</w:t>
      </w:r>
      <w:r w:rsidR="00D078E3" w:rsidRPr="0044339D">
        <w:rPr>
          <w:rFonts w:ascii="Times New Roman" w:hAnsi="Times New Roman" w:cs="Times New Roman"/>
          <w:sz w:val="24"/>
          <w:szCs w:val="24"/>
        </w:rPr>
        <w:t>s</w:t>
      </w:r>
      <w:r w:rsidRPr="0044339D">
        <w:rPr>
          <w:rFonts w:ascii="Times New Roman" w:hAnsi="Times New Roman" w:cs="Times New Roman"/>
          <w:sz w:val="24"/>
          <w:szCs w:val="24"/>
        </w:rPr>
        <w:t xml:space="preserve"> of the plant materials, the subterranean fungal colony</w:t>
      </w:r>
      <w:r w:rsidR="001B1EB0" w:rsidRPr="0044339D">
        <w:rPr>
          <w:rFonts w:ascii="Times New Roman" w:hAnsi="Times New Roman" w:cs="Times New Roman"/>
          <w:sz w:val="24"/>
          <w:szCs w:val="24"/>
        </w:rPr>
        <w:t>,</w:t>
      </w:r>
      <w:r w:rsidRPr="0044339D">
        <w:rPr>
          <w:rFonts w:ascii="Times New Roman" w:hAnsi="Times New Roman" w:cs="Times New Roman"/>
          <w:sz w:val="24"/>
          <w:szCs w:val="24"/>
        </w:rPr>
        <w:t xml:space="preserve"> and the insect</w:t>
      </w:r>
      <w:r w:rsidR="00836635" w:rsidRPr="0044339D">
        <w:rPr>
          <w:rFonts w:ascii="Times New Roman" w:hAnsi="Times New Roman" w:cs="Times New Roman"/>
          <w:sz w:val="24"/>
          <w:szCs w:val="24"/>
        </w:rPr>
        <w:t xml:space="preserve"> has been </w:t>
      </w:r>
      <w:r w:rsidR="00BB74FA">
        <w:rPr>
          <w:rFonts w:ascii="Times New Roman" w:hAnsi="Times New Roman" w:cs="Times New Roman"/>
          <w:sz w:val="24"/>
          <w:szCs w:val="24"/>
        </w:rPr>
        <w:t>observed</w:t>
      </w:r>
      <w:r w:rsidRPr="0044339D">
        <w:rPr>
          <w:rFonts w:ascii="Times New Roman" w:hAnsi="Times New Roman" w:cs="Times New Roman"/>
          <w:sz w:val="24"/>
          <w:szCs w:val="24"/>
        </w:rPr>
        <w:t>.</w:t>
      </w:r>
    </w:p>
    <w:p w14:paraId="2EB128F3" w14:textId="072210EE" w:rsidR="00781693" w:rsidRPr="0044339D" w:rsidRDefault="00781693" w:rsidP="00D8619D">
      <w:pPr>
        <w:spacing w:before="80" w:line="480" w:lineRule="auto"/>
        <w:jc w:val="both"/>
        <w:rPr>
          <w:rFonts w:ascii="Times New Roman" w:eastAsia="Times New Roman" w:hAnsi="Times New Roman" w:cs="Times New Roman"/>
          <w:sz w:val="24"/>
          <w:szCs w:val="24"/>
          <w:lang w:eastAsia="de-AT"/>
        </w:rPr>
      </w:pPr>
      <w:r w:rsidRPr="0044339D">
        <w:rPr>
          <w:rFonts w:ascii="Times New Roman" w:eastAsia="Times New Roman" w:hAnsi="Times New Roman" w:cs="Times New Roman"/>
          <w:sz w:val="24"/>
          <w:szCs w:val="24"/>
          <w:lang w:eastAsia="de-AT"/>
        </w:rPr>
        <w:tab/>
      </w:r>
      <w:r w:rsidR="009042AA" w:rsidRPr="0044339D">
        <w:rPr>
          <w:rFonts w:ascii="Times New Roman" w:eastAsia="Times New Roman" w:hAnsi="Times New Roman" w:cs="Times New Roman"/>
          <w:sz w:val="24"/>
          <w:szCs w:val="24"/>
          <w:lang w:eastAsia="de-AT"/>
        </w:rPr>
        <w:t xml:space="preserve">We have </w:t>
      </w:r>
      <w:r w:rsidR="00BB74FA">
        <w:rPr>
          <w:rFonts w:ascii="Times New Roman" w:eastAsia="Times New Roman" w:hAnsi="Times New Roman" w:cs="Times New Roman"/>
          <w:sz w:val="24"/>
          <w:szCs w:val="24"/>
          <w:lang w:eastAsia="de-AT"/>
        </w:rPr>
        <w:t xml:space="preserve">provided only a few of </w:t>
      </w:r>
      <w:r w:rsidRPr="0044339D">
        <w:rPr>
          <w:rFonts w:ascii="Times New Roman" w:eastAsia="Times New Roman" w:hAnsi="Times New Roman" w:cs="Times New Roman"/>
          <w:sz w:val="24"/>
          <w:szCs w:val="24"/>
          <w:lang w:eastAsia="de-AT"/>
        </w:rPr>
        <w:t xml:space="preserve">the many known examples of insect-microbiome transmissions. </w:t>
      </w:r>
      <w:r w:rsidR="00BB74FA">
        <w:rPr>
          <w:rFonts w:ascii="Times New Roman" w:eastAsia="Times New Roman" w:hAnsi="Times New Roman" w:cs="Times New Roman"/>
          <w:sz w:val="24"/>
          <w:szCs w:val="24"/>
          <w:lang w:eastAsia="de-AT"/>
        </w:rPr>
        <w:t>Nevertheless, t</w:t>
      </w:r>
      <w:r w:rsidRPr="0044339D">
        <w:rPr>
          <w:rFonts w:ascii="Times New Roman" w:eastAsia="Times New Roman" w:hAnsi="Times New Roman" w:cs="Times New Roman"/>
          <w:sz w:val="24"/>
          <w:szCs w:val="24"/>
          <w:lang w:eastAsia="de-AT"/>
        </w:rPr>
        <w:t>hey demonstrate the fundamental importance of microbiomes to insects, and how co-evolutionary processes between insects and their microbiomes are not only important for the animal host, but also other components of the ecosystem such as plants. Indeed, it is clear</w:t>
      </w:r>
      <w:r w:rsidR="00836635" w:rsidRPr="0044339D">
        <w:rPr>
          <w:rFonts w:ascii="Times New Roman" w:eastAsia="Times New Roman" w:hAnsi="Times New Roman" w:cs="Times New Roman"/>
          <w:sz w:val="24"/>
          <w:szCs w:val="24"/>
          <w:lang w:eastAsia="de-AT"/>
        </w:rPr>
        <w:t>,</w:t>
      </w:r>
      <w:r w:rsidRPr="0044339D">
        <w:rPr>
          <w:rFonts w:ascii="Times New Roman" w:eastAsia="Times New Roman" w:hAnsi="Times New Roman" w:cs="Times New Roman"/>
          <w:sz w:val="24"/>
          <w:szCs w:val="24"/>
          <w:lang w:eastAsia="de-AT"/>
        </w:rPr>
        <w:t xml:space="preserve"> that the connection of the microbiome</w:t>
      </w:r>
      <w:r w:rsidR="00D078E3" w:rsidRPr="0044339D">
        <w:rPr>
          <w:rFonts w:ascii="Times New Roman" w:eastAsia="Times New Roman" w:hAnsi="Times New Roman" w:cs="Times New Roman"/>
          <w:sz w:val="24"/>
          <w:szCs w:val="24"/>
          <w:lang w:eastAsia="de-AT"/>
        </w:rPr>
        <w:t>s</w:t>
      </w:r>
      <w:r w:rsidRPr="0044339D">
        <w:rPr>
          <w:rFonts w:ascii="Times New Roman" w:eastAsia="Times New Roman" w:hAnsi="Times New Roman" w:cs="Times New Roman"/>
          <w:sz w:val="24"/>
          <w:szCs w:val="24"/>
          <w:lang w:eastAsia="de-AT"/>
        </w:rPr>
        <w:t xml:space="preserve"> across these systems can influence critical outcomes that affect pollinator and plant success, and thereby ecosystem functioning. </w:t>
      </w:r>
    </w:p>
    <w:bookmarkEnd w:id="6"/>
    <w:p w14:paraId="5D7CAEE5" w14:textId="77777777" w:rsidR="00781693" w:rsidRPr="0044339D" w:rsidRDefault="00781693" w:rsidP="00D8619D">
      <w:pPr>
        <w:spacing w:before="80" w:line="480" w:lineRule="auto"/>
        <w:jc w:val="both"/>
        <w:rPr>
          <w:rFonts w:ascii="Times New Roman" w:eastAsia="Times New Roman" w:hAnsi="Times New Roman" w:cs="Times New Roman"/>
          <w:sz w:val="24"/>
          <w:szCs w:val="24"/>
          <w:lang w:eastAsia="de-AT"/>
        </w:rPr>
      </w:pPr>
    </w:p>
    <w:p w14:paraId="532E811F" w14:textId="77777777" w:rsidR="00234F78" w:rsidRPr="0044339D" w:rsidRDefault="00234F78" w:rsidP="00D8619D">
      <w:pPr>
        <w:spacing w:before="80" w:line="480" w:lineRule="auto"/>
        <w:jc w:val="both"/>
        <w:rPr>
          <w:rFonts w:ascii="Times New Roman" w:hAnsi="Times New Roman" w:cs="Times New Roman"/>
          <w:b/>
          <w:color w:val="000000" w:themeColor="text1"/>
          <w:sz w:val="24"/>
          <w:szCs w:val="24"/>
        </w:rPr>
      </w:pPr>
      <w:bookmarkStart w:id="8" w:name="_Hlk125312471"/>
      <w:r w:rsidRPr="0044339D">
        <w:rPr>
          <w:rFonts w:ascii="Times New Roman" w:hAnsi="Times New Roman" w:cs="Times New Roman"/>
          <w:b/>
          <w:color w:val="000000" w:themeColor="text1"/>
          <w:sz w:val="24"/>
          <w:szCs w:val="24"/>
        </w:rPr>
        <w:t xml:space="preserve">Microbiome interconnectedness in aquatic environments </w:t>
      </w:r>
    </w:p>
    <w:p w14:paraId="3A1C7461" w14:textId="018F07BA" w:rsidR="00234F78" w:rsidRPr="0044339D" w:rsidRDefault="004C5D64" w:rsidP="00D8619D">
      <w:pPr>
        <w:spacing w:before="80" w:line="480" w:lineRule="auto"/>
        <w:ind w:firstLine="567"/>
        <w:jc w:val="both"/>
        <w:rPr>
          <w:rFonts w:ascii="Times New Roman" w:hAnsi="Times New Roman" w:cs="Times New Roman"/>
          <w:color w:val="000000" w:themeColor="text1"/>
          <w:sz w:val="24"/>
          <w:szCs w:val="24"/>
          <w:shd w:val="clear" w:color="auto" w:fill="FFFFFF"/>
        </w:rPr>
      </w:pPr>
      <w:bookmarkStart w:id="9" w:name="_Hlk118737546"/>
      <w:bookmarkEnd w:id="8"/>
      <w:r w:rsidRPr="00A13D29">
        <w:rPr>
          <w:rFonts w:ascii="Times New Roman" w:hAnsi="Times New Roman" w:cs="Times New Roman"/>
          <w:color w:val="000000" w:themeColor="text1"/>
          <w:sz w:val="24"/>
          <w:szCs w:val="24"/>
        </w:rPr>
        <w:lastRenderedPageBreak/>
        <w:t>Microorganisms are</w:t>
      </w:r>
      <w:r w:rsidRPr="0044339D">
        <w:rPr>
          <w:rFonts w:ascii="Times New Roman" w:hAnsi="Times New Roman" w:cs="Times New Roman"/>
          <w:color w:val="000000" w:themeColor="text1"/>
          <w:sz w:val="24"/>
          <w:szCs w:val="24"/>
        </w:rPr>
        <w:t xml:space="preserve"> discharged as spray aerosols over water bodies (</w:t>
      </w:r>
      <w:r w:rsidR="00D078E3" w:rsidRPr="0044339D">
        <w:rPr>
          <w:rFonts w:ascii="Times New Roman" w:hAnsi="Times New Roman" w:cs="Times New Roman"/>
          <w:color w:val="000000" w:themeColor="text1"/>
          <w:sz w:val="24"/>
          <w:szCs w:val="24"/>
        </w:rPr>
        <w:t xml:space="preserve">e.g., </w:t>
      </w:r>
      <w:r w:rsidRPr="0044339D">
        <w:rPr>
          <w:rFonts w:ascii="Times New Roman" w:hAnsi="Times New Roman" w:cs="Times New Roman"/>
          <w:color w:val="000000" w:themeColor="text1"/>
          <w:sz w:val="24"/>
          <w:szCs w:val="24"/>
        </w:rPr>
        <w:t xml:space="preserve">sea, lakes, and rivers). </w:t>
      </w:r>
      <w:r w:rsidR="00234F78" w:rsidRPr="0044339D">
        <w:rPr>
          <w:rFonts w:ascii="Times New Roman" w:hAnsi="Times New Roman" w:cs="Times New Roman"/>
          <w:color w:val="000000" w:themeColor="text1"/>
          <w:sz w:val="24"/>
          <w:szCs w:val="24"/>
        </w:rPr>
        <w:t>These are produced at the surface of water bodies by wind or transported into the atmosphere over long-range</w:t>
      </w:r>
      <w:r w:rsidR="007E222D" w:rsidRPr="0044339D">
        <w:rPr>
          <w:rFonts w:ascii="Times New Roman" w:hAnsi="Times New Roman" w:cs="Times New Roman"/>
          <w:color w:val="000000" w:themeColor="text1"/>
          <w:sz w:val="24"/>
          <w:szCs w:val="24"/>
        </w:rPr>
        <w:t xml:space="preserve"> distances</w:t>
      </w:r>
      <w:r w:rsidR="00234F78" w:rsidRPr="0044339D">
        <w:rPr>
          <w:rFonts w:ascii="Times New Roman" w:hAnsi="Times New Roman" w:cs="Times New Roman"/>
          <w:color w:val="000000" w:themeColor="text1"/>
          <w:sz w:val="24"/>
          <w:szCs w:val="24"/>
        </w:rPr>
        <w:t xml:space="preserve">. </w:t>
      </w:r>
      <w:r w:rsidR="00A13D29">
        <w:rPr>
          <w:rFonts w:ascii="Times New Roman" w:hAnsi="Times New Roman" w:cs="Times New Roman"/>
          <w:color w:val="000000" w:themeColor="text1"/>
          <w:sz w:val="24"/>
          <w:szCs w:val="24"/>
        </w:rPr>
        <w:t xml:space="preserve">Certain taxa such as </w:t>
      </w:r>
      <w:r w:rsidR="00A13D29" w:rsidRPr="0044339D">
        <w:rPr>
          <w:rFonts w:ascii="Times New Roman" w:hAnsi="Times New Roman" w:cs="Times New Roman"/>
          <w:i/>
          <w:iCs/>
          <w:color w:val="000000" w:themeColor="text1"/>
          <w:sz w:val="24"/>
          <w:szCs w:val="24"/>
          <w:shd w:val="clear" w:color="auto" w:fill="FFFFFF"/>
        </w:rPr>
        <w:t>Actinobacteria</w:t>
      </w:r>
      <w:r w:rsidR="00A13D29" w:rsidRPr="0044339D">
        <w:rPr>
          <w:rFonts w:ascii="Times New Roman" w:hAnsi="Times New Roman" w:cs="Times New Roman"/>
          <w:color w:val="000000" w:themeColor="text1"/>
          <w:sz w:val="24"/>
          <w:szCs w:val="24"/>
          <w:shd w:val="clear" w:color="auto" w:fill="FFFFFF"/>
        </w:rPr>
        <w:t xml:space="preserve">, certain </w:t>
      </w:r>
      <w:r w:rsidR="00A13D29" w:rsidRPr="0044339D">
        <w:rPr>
          <w:rFonts w:ascii="Times New Roman" w:hAnsi="Times New Roman" w:cs="Times New Roman"/>
          <w:i/>
          <w:iCs/>
          <w:color w:val="000000" w:themeColor="text1"/>
          <w:sz w:val="24"/>
          <w:szCs w:val="24"/>
          <w:shd w:val="clear" w:color="auto" w:fill="FFFFFF"/>
        </w:rPr>
        <w:t>Gammaproteobacteria</w:t>
      </w:r>
      <w:r w:rsidR="00A13D29" w:rsidRPr="0044339D">
        <w:rPr>
          <w:rFonts w:ascii="Times New Roman" w:hAnsi="Times New Roman" w:cs="Times New Roman"/>
          <w:color w:val="000000" w:themeColor="text1"/>
          <w:sz w:val="24"/>
          <w:szCs w:val="24"/>
          <w:shd w:val="clear" w:color="auto" w:fill="FFFFFF"/>
        </w:rPr>
        <w:t xml:space="preserve">, and lipid-enveloped viruses </w:t>
      </w:r>
      <w:r w:rsidR="00A13D29">
        <w:rPr>
          <w:rFonts w:ascii="Times New Roman" w:hAnsi="Times New Roman" w:cs="Times New Roman"/>
          <w:color w:val="000000" w:themeColor="text1"/>
          <w:sz w:val="24"/>
          <w:szCs w:val="24"/>
          <w:shd w:val="clear" w:color="auto" w:fill="FFFFFF"/>
        </w:rPr>
        <w:t xml:space="preserve">show high transfer </w:t>
      </w:r>
      <w:r w:rsidR="00A64CC8">
        <w:rPr>
          <w:rFonts w:ascii="Times New Roman" w:hAnsi="Times New Roman" w:cs="Times New Roman"/>
          <w:color w:val="000000" w:themeColor="text1"/>
          <w:sz w:val="24"/>
          <w:szCs w:val="24"/>
          <w:shd w:val="clear" w:color="auto" w:fill="FFFFFF"/>
        </w:rPr>
        <w:t>rates to s</w:t>
      </w:r>
      <w:r w:rsidR="00234F78" w:rsidRPr="0044339D">
        <w:rPr>
          <w:rFonts w:ascii="Times New Roman" w:hAnsi="Times New Roman" w:cs="Times New Roman"/>
          <w:color w:val="000000" w:themeColor="text1"/>
          <w:sz w:val="24"/>
          <w:szCs w:val="24"/>
          <w:shd w:val="clear" w:color="auto" w:fill="FFFFFF"/>
        </w:rPr>
        <w:t xml:space="preserve">ea sprays, </w:t>
      </w:r>
      <w:r w:rsidR="00A64CC8">
        <w:rPr>
          <w:rFonts w:ascii="Times New Roman" w:hAnsi="Times New Roman" w:cs="Times New Roman"/>
          <w:color w:val="000000" w:themeColor="text1"/>
          <w:sz w:val="24"/>
          <w:szCs w:val="24"/>
          <w:shd w:val="clear" w:color="auto" w:fill="FFFFFF"/>
        </w:rPr>
        <w:t xml:space="preserve">whereas </w:t>
      </w:r>
      <w:r w:rsidR="00A64CC8" w:rsidRPr="00A64CC8">
        <w:rPr>
          <w:rFonts w:ascii="Times New Roman" w:hAnsi="Times New Roman" w:cs="Times New Roman"/>
          <w:i/>
          <w:iCs/>
          <w:color w:val="000000" w:themeColor="text1"/>
          <w:sz w:val="24"/>
          <w:szCs w:val="24"/>
          <w:shd w:val="clear" w:color="auto" w:fill="FFFFFF"/>
        </w:rPr>
        <w:t>Flavobacteriia</w:t>
      </w:r>
      <w:r w:rsidR="00A64CC8">
        <w:rPr>
          <w:rFonts w:ascii="Times New Roman" w:hAnsi="Times New Roman" w:cs="Times New Roman"/>
          <w:color w:val="000000" w:themeColor="text1"/>
          <w:sz w:val="24"/>
          <w:szCs w:val="24"/>
          <w:shd w:val="clear" w:color="auto" w:fill="FFFFFF"/>
        </w:rPr>
        <w:t xml:space="preserve"> and some </w:t>
      </w:r>
      <w:r w:rsidR="00A64CC8" w:rsidRPr="00A64CC8">
        <w:rPr>
          <w:rFonts w:ascii="Times New Roman" w:hAnsi="Times New Roman" w:cs="Times New Roman"/>
          <w:i/>
          <w:iCs/>
          <w:color w:val="000000" w:themeColor="text1"/>
          <w:sz w:val="24"/>
          <w:szCs w:val="24"/>
          <w:shd w:val="clear" w:color="auto" w:fill="FFFFFF"/>
        </w:rPr>
        <w:t>Alphaproteobacteria</w:t>
      </w:r>
      <w:r w:rsidR="00A64CC8">
        <w:rPr>
          <w:rFonts w:ascii="Times New Roman" w:hAnsi="Times New Roman" w:cs="Times New Roman"/>
          <w:color w:val="000000" w:themeColor="text1"/>
          <w:sz w:val="24"/>
          <w:szCs w:val="24"/>
          <w:shd w:val="clear" w:color="auto" w:fill="FFFFFF"/>
        </w:rPr>
        <w:t xml:space="preserve"> </w:t>
      </w:r>
      <w:r w:rsidR="00B12516">
        <w:rPr>
          <w:rFonts w:ascii="Times New Roman" w:hAnsi="Times New Roman" w:cs="Times New Roman"/>
          <w:color w:val="000000" w:themeColor="text1"/>
          <w:sz w:val="24"/>
          <w:szCs w:val="24"/>
          <w:shd w:val="clear" w:color="auto" w:fill="FFFFFF"/>
        </w:rPr>
        <w:t xml:space="preserve">are transferred less frequently </w:t>
      </w:r>
      <w:r w:rsidR="00234F78" w:rsidRPr="0044339D">
        <w:rPr>
          <w:rFonts w:ascii="Times New Roman" w:hAnsi="Times New Roman" w:cs="Times New Roman"/>
          <w:color w:val="000000" w:themeColor="text1"/>
          <w:sz w:val="24"/>
          <w:szCs w:val="24"/>
          <w:shd w:val="clear" w:color="auto" w:fill="FFFFFF"/>
        </w:rPr>
        <w:fldChar w:fldCharType="begin" w:fldLock="1"/>
      </w:r>
      <w:r w:rsidR="009433D1" w:rsidRPr="0044339D">
        <w:rPr>
          <w:rFonts w:ascii="Times New Roman" w:hAnsi="Times New Roman" w:cs="Times New Roman"/>
          <w:color w:val="000000" w:themeColor="text1"/>
          <w:sz w:val="24"/>
          <w:szCs w:val="24"/>
          <w:shd w:val="clear" w:color="auto" w:fill="FFFFFF"/>
        </w:rPr>
        <w:instrText>ADDIN CSL_CITATION {"citationItems":[{"id":"ITEM-1","itemData":{"DOI":"10.1038/s41467-018-04409-z","ISSN":"2041-1723","author":[{"dropping-particle":"","family":"Michaud","given":"Jennifer M.","non-dropping-particle":"","parse-names":false,"suffix":""},{"dropping-particle":"","family":"Thompson","given":"Luke R.","non-dropping-particle":"","parse-names":false,"suffix":""},{"dropping-particle":"","family":"Kaul","given":"Drishti","non-dropping-particle":"","parse-names":false,"suffix":""},{"dropping-particle":"","family":"Espinoza","given":"Josh L.","non-dropping-particle":"","parse-names":false,"suffix":""},{"dropping-particle":"","family":"Richter","given":"R. Alexander","non-dropping-particle":"","parse-names":false,"suffix":""},{"dropping-particle":"","family":"Xu","given":"Zhenjiang Zech","non-dropping-particle":"","parse-names":false,"suffix":""},{"dropping-particle":"","family":"Lee","given":"Christopher","non-dropping-particle":"","parse-names":false,"suffix":""},{"dropping-particle":"","family":"Pham","given":"Kevin M.","non-dropping-particle":"","parse-names":false,"suffix":""},{"dropping-particle":"","family":"Beall","given":"Charlotte M.","non-dropping-particle":"","parse-names":false,"suffix":""},{"dropping-particle":"","family":"Malfatti","given":"Francesca","non-dropping-particle":"","parse-names":false,"suffix":""},{"dropping-particle":"","family":"Azam","given":"Farooq","non-dropping-particle":"","parse-names":false,"suffix":""},{"dropping-particle":"","family":"Knight","given":"Rob","non-dropping-particle":"","parse-names":false,"suffix":""},{"dropping-particle":"","family":"Burkart","given":"Michael D.","non-dropping-particle":"","parse-names":false,"suffix":""},{"dropping-particle":"","family":"Dupont","given":"Christopher L.","non-dropping-particle":"","parse-names":false,"suffix":""},{"dropping-particle":"","family":"Prather","given":"Kimberly A.","non-dropping-particle":"","parse-names":false,"suffix":""}],"container-title":"Nature Communications","id":"ITEM-1","issue":"1","issued":{"date-parts":[["2018","12","22"]]},"page":"2017","title":"Taxon-specific aerosolization of bacteria and viruses in an experimental ocean-atmosphere mesocosm","type":"article-journal","volume":"9"},"uris":["http://www.mendeley.com/documents/?uuid=15c259bc-8576-4681-88e6-8d9c5ea278a1"]}],"mendeley":{"formattedCitation":"(Michaud et al., 2018)","plainTextFormattedCitation":"(Michaud et al., 2018)","previouslyFormattedCitation":"(Michaud et al., 2018)"},"properties":{"noteIndex":0},"schema":"https://github.com/citation-style-language/schema/raw/master/csl-citation.json"}</w:instrText>
      </w:r>
      <w:r w:rsidR="00234F78" w:rsidRPr="0044339D">
        <w:rPr>
          <w:rFonts w:ascii="Times New Roman" w:hAnsi="Times New Roman" w:cs="Times New Roman"/>
          <w:color w:val="000000" w:themeColor="text1"/>
          <w:sz w:val="24"/>
          <w:szCs w:val="24"/>
          <w:shd w:val="clear" w:color="auto" w:fill="FFFFFF"/>
        </w:rPr>
        <w:fldChar w:fldCharType="separate"/>
      </w:r>
      <w:r w:rsidR="009433D1" w:rsidRPr="0044339D">
        <w:rPr>
          <w:rFonts w:ascii="Times New Roman" w:hAnsi="Times New Roman" w:cs="Times New Roman"/>
          <w:noProof/>
          <w:color w:val="000000" w:themeColor="text1"/>
          <w:sz w:val="24"/>
          <w:szCs w:val="24"/>
          <w:shd w:val="clear" w:color="auto" w:fill="FFFFFF"/>
        </w:rPr>
        <w:t>(</w:t>
      </w:r>
      <w:r w:rsidR="00BB2436">
        <w:rPr>
          <w:rFonts w:ascii="Times New Roman" w:hAnsi="Times New Roman" w:cs="Times New Roman"/>
          <w:noProof/>
          <w:color w:val="000000" w:themeColor="text1"/>
          <w:sz w:val="24"/>
          <w:szCs w:val="24"/>
          <w:shd w:val="clear" w:color="auto" w:fill="FFFFFF"/>
        </w:rPr>
        <w:t>101</w:t>
      </w:r>
      <w:r w:rsidR="009433D1" w:rsidRPr="0044339D">
        <w:rPr>
          <w:rFonts w:ascii="Times New Roman" w:hAnsi="Times New Roman" w:cs="Times New Roman"/>
          <w:noProof/>
          <w:color w:val="000000" w:themeColor="text1"/>
          <w:sz w:val="24"/>
          <w:szCs w:val="24"/>
          <w:shd w:val="clear" w:color="auto" w:fill="FFFFFF"/>
        </w:rPr>
        <w:t>)</w:t>
      </w:r>
      <w:r w:rsidR="00234F78" w:rsidRPr="0044339D">
        <w:rPr>
          <w:rFonts w:ascii="Times New Roman" w:hAnsi="Times New Roman" w:cs="Times New Roman"/>
          <w:color w:val="000000" w:themeColor="text1"/>
          <w:sz w:val="24"/>
          <w:szCs w:val="24"/>
          <w:shd w:val="clear" w:color="auto" w:fill="FFFFFF"/>
        </w:rPr>
        <w:fldChar w:fldCharType="end"/>
      </w:r>
      <w:r w:rsidR="00234F78" w:rsidRPr="0044339D">
        <w:rPr>
          <w:rFonts w:ascii="Times New Roman" w:hAnsi="Times New Roman" w:cs="Times New Roman"/>
          <w:color w:val="000000" w:themeColor="text1"/>
          <w:sz w:val="24"/>
          <w:szCs w:val="24"/>
          <w:shd w:val="clear" w:color="auto" w:fill="FFFFFF"/>
        </w:rPr>
        <w:t xml:space="preserve">. Understanding the role of marine and other water bodies as a source and sink of microorganisms and the transfer of airborne bacteria could deliver important understanding </w:t>
      </w:r>
      <w:r w:rsidRPr="0044339D">
        <w:rPr>
          <w:rFonts w:ascii="Times New Roman" w:hAnsi="Times New Roman" w:cs="Times New Roman"/>
          <w:color w:val="000000" w:themeColor="text1"/>
          <w:sz w:val="24"/>
          <w:szCs w:val="24"/>
          <w:shd w:val="clear" w:color="auto" w:fill="FFFFFF"/>
        </w:rPr>
        <w:t>of</w:t>
      </w:r>
      <w:r w:rsidR="00234F78" w:rsidRPr="0044339D">
        <w:rPr>
          <w:rFonts w:ascii="Times New Roman" w:hAnsi="Times New Roman" w:cs="Times New Roman"/>
          <w:color w:val="000000" w:themeColor="text1"/>
          <w:sz w:val="24"/>
          <w:szCs w:val="24"/>
          <w:shd w:val="clear" w:color="auto" w:fill="FFFFFF"/>
        </w:rPr>
        <w:t xml:space="preserve"> microbial diversity, spatial distribution, and the interaction between </w:t>
      </w:r>
      <w:r w:rsidR="00A13D29">
        <w:rPr>
          <w:rFonts w:ascii="Times New Roman" w:hAnsi="Times New Roman" w:cs="Times New Roman"/>
          <w:color w:val="000000" w:themeColor="text1"/>
          <w:sz w:val="24"/>
          <w:szCs w:val="24"/>
          <w:shd w:val="clear" w:color="auto" w:fill="FFFFFF"/>
        </w:rPr>
        <w:t xml:space="preserve">aquatic and </w:t>
      </w:r>
      <w:r w:rsidR="00234F78" w:rsidRPr="0044339D">
        <w:rPr>
          <w:rFonts w:ascii="Times New Roman" w:hAnsi="Times New Roman" w:cs="Times New Roman"/>
          <w:color w:val="000000" w:themeColor="text1"/>
          <w:sz w:val="24"/>
          <w:szCs w:val="24"/>
          <w:shd w:val="clear" w:color="auto" w:fill="FFFFFF"/>
        </w:rPr>
        <w:t xml:space="preserve">terrestrial microbiomes. A survey on the genetic diversity of airborne and </w:t>
      </w:r>
      <w:r w:rsidRPr="0044339D">
        <w:rPr>
          <w:rFonts w:ascii="Times New Roman" w:hAnsi="Times New Roman" w:cs="Times New Roman"/>
          <w:color w:val="000000" w:themeColor="text1"/>
          <w:sz w:val="24"/>
          <w:szCs w:val="24"/>
          <w:shd w:val="clear" w:color="auto" w:fill="FFFFFF"/>
        </w:rPr>
        <w:t>ocean-</w:t>
      </w:r>
      <w:r w:rsidR="00234F78" w:rsidRPr="0044339D">
        <w:rPr>
          <w:rFonts w:ascii="Times New Roman" w:hAnsi="Times New Roman" w:cs="Times New Roman"/>
          <w:color w:val="000000" w:themeColor="text1"/>
          <w:sz w:val="24"/>
          <w:szCs w:val="24"/>
          <w:shd w:val="clear" w:color="auto" w:fill="FFFFFF"/>
        </w:rPr>
        <w:t xml:space="preserve">surface bacterial communities across the northwest Pacific and subtropical north Atlantic showed that 3% of all taxa identified were shared between both oceans </w:t>
      </w:r>
      <w:r w:rsidR="00234F78" w:rsidRPr="0044339D">
        <w:rPr>
          <w:rFonts w:ascii="Times New Roman" w:hAnsi="Times New Roman" w:cs="Times New Roman"/>
          <w:color w:val="000000" w:themeColor="text1"/>
          <w:sz w:val="24"/>
          <w:szCs w:val="24"/>
          <w:shd w:val="clear" w:color="auto" w:fill="FFFFFF"/>
        </w:rPr>
        <w:fldChar w:fldCharType="begin" w:fldLock="1"/>
      </w:r>
      <w:r w:rsidR="009433D1" w:rsidRPr="0044339D">
        <w:rPr>
          <w:rFonts w:ascii="Times New Roman" w:hAnsi="Times New Roman" w:cs="Times New Roman"/>
          <w:color w:val="000000" w:themeColor="text1"/>
          <w:sz w:val="24"/>
          <w:szCs w:val="24"/>
          <w:shd w:val="clear" w:color="auto" w:fill="FFFFFF"/>
        </w:rPr>
        <w:instrText>ADDIN CSL_CITATION {"citationItems":[{"id":"ITEM-1","itemData":{"DOI":"10.1038/s43247-022-00441-6","ISSN":"2662-4435","abstract":"The diversity of microbes and their transmission between ocean and atmosphere are poorly understood despite the implications for microbial global dispersion and biogeochemical processes. Here, we survey the genetic diversity of airborne and surface ocean bacterial communities sampled during springtime transects across the northwest Pacific and subtropical north Atlantic as part of the Tara Pacific Expedition. We find that microbial community composition is more variable in the atmosphere than in the surface ocean. Bacterial communities were more similar between the two surface oceans than between the ocean and the overlying atmosphere. Likewise, Pacific and Atlantic atmospheric microbial communities were more similar to each other than to those in the ocean beneath. Atmospheric community composition over the Atlantic was dominated by terrestrial and specifically, dust-associated bacteria, whereas over the Pacific there was a higher prevalence and differential abundance of marine bacteria. Our findings highlight regional differences in long-range microbial exchange and dispersal between land, ocean, and atmosphere.","author":[{"dropping-particle":"","family":"Lang-Yona","given":"Naama","non-dropping-particle":"","parse-names":false,"suffix":""},{"dropping-particle":"","family":"Flores","given":"J. Michel","non-dropping-particle":"","parse-names":false,"suffix":""},{"dropping-particle":"","family":"Haviv","given":"Rotem","non-dropping-particle":"","parse-names":false,"suffix":""},{"dropping-particle":"","family":"Alberti","given":"Adriana","non-dropping-particle":"","parse-names":false,"suffix":""},{"dropping-particle":"","family":"Poulain","given":"Julie","non-dropping-particle":"","parse-names":false,"suffix":""},{"dropping-particle":"","family":"Belser","given":"Caroline","non-dropping-particle":"","parse-names":false,"suffix":""},{"dropping-particle":"","family":"Trainic","given":"Miri","non-dropping-particle":"","parse-names":false,"suffix":""},{"dropping-particle":"","family":"Gat","given":"Daniella","non-dropping-particle":"","parse-names":false,"suffix":""},{"dropping-particle":"","family":"Ruscheweyh","given":"Hans-Joachim","non-dropping-particle":"","parse-names":false,"suffix":""},{"dropping-particle":"","family":"Wincker","given":"Patrick","non-dropping-particle":"","parse-names":false,"suffix":""},{"dropping-particle":"","family":"Sunagawa","given":"Shinichi","non-dropping-particle":"","parse-names":false,"suffix":""},{"dropping-particle":"","family":"Rudich","given":"Yinon","non-dropping-particle":"","parse-names":false,"suffix":""},{"dropping-particle":"","family":"Koren","given":"Ilan","non-dropping-particle":"","parse-names":false,"suffix":""},{"dropping-particle":"","family":"Vardi","given":"Assaf","non-dropping-particle":"","parse-names":false,"suffix":""}],"container-title":"Communications Earth &amp; Environment","id":"ITEM-1","issue":"1","issued":{"date-parts":[["2022","12","20"]]},"page":"121","title":"Terrestrial and marine influence on atmospheric bacterial diversity over the north Atlantic and Pacific Oceans","type":"article-journal","volume":"3"},"uris":["http://www.mendeley.com/documents/?uuid=d3e12dfe-b856-4a8c-864a-a017ae14c70a"]}],"mendeley":{"formattedCitation":"(Lang-Yona et al., 2022)","plainTextFormattedCitation":"(Lang-Yona et al., 2022)","previouslyFormattedCitation":"(Lang-Yona et al., 2022)"},"properties":{"noteIndex":0},"schema":"https://github.com/citation-style-language/schema/raw/master/csl-citation.json"}</w:instrText>
      </w:r>
      <w:r w:rsidR="00234F78" w:rsidRPr="0044339D">
        <w:rPr>
          <w:rFonts w:ascii="Times New Roman" w:hAnsi="Times New Roman" w:cs="Times New Roman"/>
          <w:color w:val="000000" w:themeColor="text1"/>
          <w:sz w:val="24"/>
          <w:szCs w:val="24"/>
          <w:shd w:val="clear" w:color="auto" w:fill="FFFFFF"/>
        </w:rPr>
        <w:fldChar w:fldCharType="separate"/>
      </w:r>
      <w:r w:rsidR="009433D1" w:rsidRPr="0044339D">
        <w:rPr>
          <w:rFonts w:ascii="Times New Roman" w:hAnsi="Times New Roman" w:cs="Times New Roman"/>
          <w:noProof/>
          <w:color w:val="000000" w:themeColor="text1"/>
          <w:sz w:val="24"/>
          <w:szCs w:val="24"/>
          <w:shd w:val="clear" w:color="auto" w:fill="FFFFFF"/>
        </w:rPr>
        <w:t>(</w:t>
      </w:r>
      <w:r w:rsidR="00BB2436">
        <w:rPr>
          <w:rFonts w:ascii="Times New Roman" w:hAnsi="Times New Roman" w:cs="Times New Roman"/>
          <w:noProof/>
          <w:color w:val="000000" w:themeColor="text1"/>
          <w:sz w:val="24"/>
          <w:szCs w:val="24"/>
          <w:shd w:val="clear" w:color="auto" w:fill="FFFFFF"/>
        </w:rPr>
        <w:t>102</w:t>
      </w:r>
      <w:r w:rsidR="009433D1" w:rsidRPr="0044339D">
        <w:rPr>
          <w:rFonts w:ascii="Times New Roman" w:hAnsi="Times New Roman" w:cs="Times New Roman"/>
          <w:noProof/>
          <w:color w:val="000000" w:themeColor="text1"/>
          <w:sz w:val="24"/>
          <w:szCs w:val="24"/>
          <w:shd w:val="clear" w:color="auto" w:fill="FFFFFF"/>
        </w:rPr>
        <w:t>)</w:t>
      </w:r>
      <w:r w:rsidR="00234F78" w:rsidRPr="0044339D">
        <w:rPr>
          <w:rFonts w:ascii="Times New Roman" w:hAnsi="Times New Roman" w:cs="Times New Roman"/>
          <w:color w:val="000000" w:themeColor="text1"/>
          <w:sz w:val="24"/>
          <w:szCs w:val="24"/>
          <w:shd w:val="clear" w:color="auto" w:fill="FFFFFF"/>
        </w:rPr>
        <w:fldChar w:fldCharType="end"/>
      </w:r>
      <w:r w:rsidR="00234F78" w:rsidRPr="0044339D">
        <w:rPr>
          <w:rFonts w:ascii="Times New Roman" w:hAnsi="Times New Roman" w:cs="Times New Roman"/>
          <w:color w:val="000000" w:themeColor="text1"/>
          <w:sz w:val="24"/>
          <w:szCs w:val="24"/>
          <w:shd w:val="clear" w:color="auto" w:fill="FFFFFF"/>
        </w:rPr>
        <w:t xml:space="preserve">. This study also showed that the atmospheric </w:t>
      </w:r>
      <w:r w:rsidRPr="0044339D">
        <w:rPr>
          <w:rFonts w:ascii="Times New Roman" w:hAnsi="Times New Roman" w:cs="Times New Roman"/>
          <w:color w:val="000000" w:themeColor="text1"/>
          <w:sz w:val="24"/>
          <w:szCs w:val="24"/>
          <w:shd w:val="clear" w:color="auto" w:fill="FFFFFF"/>
        </w:rPr>
        <w:t xml:space="preserve">microbial </w:t>
      </w:r>
      <w:r w:rsidR="00234F78" w:rsidRPr="0044339D">
        <w:rPr>
          <w:rFonts w:ascii="Times New Roman" w:hAnsi="Times New Roman" w:cs="Times New Roman"/>
          <w:color w:val="000000" w:themeColor="text1"/>
          <w:sz w:val="24"/>
          <w:szCs w:val="24"/>
          <w:shd w:val="clear" w:color="auto" w:fill="FFFFFF"/>
        </w:rPr>
        <w:t xml:space="preserve">community composition over the Atlantic </w:t>
      </w:r>
      <w:r w:rsidR="00A13D29">
        <w:rPr>
          <w:rFonts w:ascii="Times New Roman" w:hAnsi="Times New Roman" w:cs="Times New Roman"/>
          <w:color w:val="000000" w:themeColor="text1"/>
          <w:sz w:val="24"/>
          <w:szCs w:val="24"/>
          <w:shd w:val="clear" w:color="auto" w:fill="FFFFFF"/>
        </w:rPr>
        <w:t xml:space="preserve">Ocean </w:t>
      </w:r>
      <w:r w:rsidR="00234F78" w:rsidRPr="0044339D">
        <w:rPr>
          <w:rFonts w:ascii="Times New Roman" w:hAnsi="Times New Roman" w:cs="Times New Roman"/>
          <w:color w:val="000000" w:themeColor="text1"/>
          <w:sz w:val="24"/>
          <w:szCs w:val="24"/>
          <w:shd w:val="clear" w:color="auto" w:fill="FFFFFF"/>
        </w:rPr>
        <w:t>was dominated by terrestrial, typically dust-associated</w:t>
      </w:r>
      <w:r w:rsidRPr="0044339D">
        <w:rPr>
          <w:rFonts w:ascii="Times New Roman" w:hAnsi="Times New Roman" w:cs="Times New Roman"/>
          <w:color w:val="000000" w:themeColor="text1"/>
          <w:sz w:val="24"/>
          <w:szCs w:val="24"/>
          <w:shd w:val="clear" w:color="auto" w:fill="FFFFFF"/>
        </w:rPr>
        <w:t xml:space="preserve"> </w:t>
      </w:r>
      <w:r w:rsidR="00A13D29">
        <w:rPr>
          <w:rFonts w:ascii="Times New Roman" w:hAnsi="Times New Roman" w:cs="Times New Roman"/>
          <w:color w:val="000000" w:themeColor="text1"/>
          <w:sz w:val="24"/>
          <w:szCs w:val="24"/>
          <w:shd w:val="clear" w:color="auto" w:fill="FFFFFF"/>
        </w:rPr>
        <w:t>micro</w:t>
      </w:r>
      <w:r w:rsidRPr="0044339D">
        <w:rPr>
          <w:rFonts w:ascii="Times New Roman" w:hAnsi="Times New Roman" w:cs="Times New Roman"/>
          <w:color w:val="000000" w:themeColor="text1"/>
          <w:sz w:val="24"/>
          <w:szCs w:val="24"/>
          <w:shd w:val="clear" w:color="auto" w:fill="FFFFFF"/>
        </w:rPr>
        <w:t>organisms.</w:t>
      </w:r>
    </w:p>
    <w:p w14:paraId="309C13DD" w14:textId="17809D11" w:rsidR="00234F78" w:rsidRPr="0044339D" w:rsidRDefault="00234F78" w:rsidP="00D8619D">
      <w:pPr>
        <w:spacing w:before="80" w:line="480" w:lineRule="auto"/>
        <w:ind w:firstLine="567"/>
        <w:jc w:val="both"/>
        <w:rPr>
          <w:rFonts w:ascii="Times New Roman" w:hAnsi="Times New Roman" w:cs="Times New Roman"/>
          <w:color w:val="000000" w:themeColor="text1"/>
          <w:sz w:val="24"/>
          <w:szCs w:val="24"/>
        </w:rPr>
      </w:pPr>
      <w:r w:rsidRPr="0044339D">
        <w:rPr>
          <w:rFonts w:ascii="Times New Roman" w:hAnsi="Times New Roman" w:cs="Times New Roman"/>
          <w:color w:val="000000" w:themeColor="text1"/>
          <w:sz w:val="24"/>
          <w:szCs w:val="24"/>
          <w:shd w:val="clear" w:color="auto" w:fill="FFFFFF"/>
        </w:rPr>
        <w:t xml:space="preserve">The ocean environment harbors microbiomes </w:t>
      </w:r>
      <w:r w:rsidR="00BD090D">
        <w:rPr>
          <w:rFonts w:ascii="Times New Roman" w:hAnsi="Times New Roman" w:cs="Times New Roman"/>
          <w:color w:val="000000" w:themeColor="text1"/>
          <w:sz w:val="24"/>
          <w:szCs w:val="24"/>
          <w:shd w:val="clear" w:color="auto" w:fill="FFFFFF"/>
        </w:rPr>
        <w:t xml:space="preserve">that have </w:t>
      </w:r>
      <w:r w:rsidRPr="0044339D">
        <w:rPr>
          <w:rFonts w:ascii="Times New Roman" w:hAnsi="Times New Roman" w:cs="Times New Roman"/>
          <w:color w:val="000000" w:themeColor="text1"/>
          <w:sz w:val="24"/>
          <w:szCs w:val="24"/>
          <w:shd w:val="clear" w:color="auto" w:fill="FFFFFF"/>
        </w:rPr>
        <w:t>evolved and adapted through convergent evolution. Coral reef ecosystems</w:t>
      </w:r>
      <w:r w:rsidR="00E40E35" w:rsidRPr="0044339D">
        <w:rPr>
          <w:rFonts w:ascii="Times New Roman" w:hAnsi="Times New Roman" w:cs="Times New Roman"/>
          <w:color w:val="000000" w:themeColor="text1"/>
          <w:sz w:val="24"/>
          <w:szCs w:val="24"/>
          <w:shd w:val="clear" w:color="auto" w:fill="FFFFFF"/>
        </w:rPr>
        <w:t xml:space="preserve"> </w:t>
      </w:r>
      <w:r w:rsidRPr="0044339D">
        <w:rPr>
          <w:rFonts w:ascii="Times New Roman" w:hAnsi="Times New Roman" w:cs="Times New Roman"/>
          <w:color w:val="000000" w:themeColor="text1"/>
          <w:sz w:val="24"/>
          <w:szCs w:val="24"/>
          <w:shd w:val="clear" w:color="auto" w:fill="FFFFFF"/>
        </w:rPr>
        <w:t xml:space="preserve">are highly productive </w:t>
      </w:r>
      <w:r w:rsidR="004C5D64" w:rsidRPr="0044339D">
        <w:rPr>
          <w:rFonts w:ascii="Times New Roman" w:hAnsi="Times New Roman" w:cs="Times New Roman"/>
          <w:color w:val="000000" w:themeColor="text1"/>
          <w:sz w:val="24"/>
          <w:szCs w:val="24"/>
          <w:shd w:val="clear" w:color="auto" w:fill="FFFFFF"/>
        </w:rPr>
        <w:t xml:space="preserve">and diversified </w:t>
      </w:r>
      <w:r w:rsidRPr="0044339D">
        <w:rPr>
          <w:rFonts w:ascii="Times New Roman" w:hAnsi="Times New Roman" w:cs="Times New Roman"/>
          <w:color w:val="000000" w:themeColor="text1"/>
          <w:sz w:val="24"/>
          <w:szCs w:val="24"/>
          <w:shd w:val="clear" w:color="auto" w:fill="FFFFFF"/>
        </w:rPr>
        <w:t>marine habitats that have photosynthe</w:t>
      </w:r>
      <w:r w:rsidR="00736469">
        <w:rPr>
          <w:rFonts w:ascii="Times New Roman" w:hAnsi="Times New Roman" w:cs="Times New Roman"/>
          <w:color w:val="000000" w:themeColor="text1"/>
          <w:sz w:val="24"/>
          <w:szCs w:val="24"/>
          <w:shd w:val="clear" w:color="auto" w:fill="FFFFFF"/>
        </w:rPr>
        <w:t>t</w:t>
      </w:r>
      <w:r w:rsidRPr="0044339D">
        <w:rPr>
          <w:rFonts w:ascii="Times New Roman" w:hAnsi="Times New Roman" w:cs="Times New Roman"/>
          <w:color w:val="000000" w:themeColor="text1"/>
          <w:sz w:val="24"/>
          <w:szCs w:val="24"/>
          <w:shd w:val="clear" w:color="auto" w:fill="FFFFFF"/>
        </w:rPr>
        <w:t>i</w:t>
      </w:r>
      <w:r w:rsidR="00BD090D">
        <w:rPr>
          <w:rFonts w:ascii="Times New Roman" w:hAnsi="Times New Roman" w:cs="Times New Roman"/>
          <w:color w:val="000000" w:themeColor="text1"/>
          <w:sz w:val="24"/>
          <w:szCs w:val="24"/>
          <w:shd w:val="clear" w:color="auto" w:fill="FFFFFF"/>
        </w:rPr>
        <w:t>c</w:t>
      </w:r>
      <w:r w:rsidRPr="0044339D">
        <w:rPr>
          <w:rFonts w:ascii="Times New Roman" w:hAnsi="Times New Roman" w:cs="Times New Roman"/>
          <w:color w:val="000000" w:themeColor="text1"/>
          <w:sz w:val="24"/>
          <w:szCs w:val="24"/>
          <w:shd w:val="clear" w:color="auto" w:fill="FFFFFF"/>
        </w:rPr>
        <w:t xml:space="preserve"> and primary production features in common with terrestrial ecosystems. </w:t>
      </w:r>
      <w:r w:rsidR="007147FB">
        <w:rPr>
          <w:rFonts w:ascii="Times New Roman" w:hAnsi="Times New Roman" w:cs="Times New Roman"/>
          <w:color w:val="000000" w:themeColor="text1"/>
          <w:sz w:val="24"/>
          <w:szCs w:val="24"/>
          <w:shd w:val="clear" w:color="auto" w:fill="FFFFFF"/>
        </w:rPr>
        <w:t>The c</w:t>
      </w:r>
      <w:r w:rsidRPr="0044339D">
        <w:rPr>
          <w:rFonts w:ascii="Times New Roman" w:hAnsi="Times New Roman" w:cs="Times New Roman"/>
          <w:color w:val="000000" w:themeColor="text1"/>
          <w:sz w:val="24"/>
          <w:szCs w:val="24"/>
          <w:shd w:val="clear" w:color="auto" w:fill="FFFFFF"/>
        </w:rPr>
        <w:t xml:space="preserve">oral itself is </w:t>
      </w:r>
      <w:r w:rsidR="004C5D64" w:rsidRPr="0044339D">
        <w:rPr>
          <w:rFonts w:ascii="Times New Roman" w:hAnsi="Times New Roman" w:cs="Times New Roman"/>
          <w:color w:val="000000" w:themeColor="text1"/>
          <w:sz w:val="24"/>
          <w:szCs w:val="24"/>
          <w:shd w:val="clear" w:color="auto" w:fill="FFFFFF"/>
        </w:rPr>
        <w:t xml:space="preserve">a </w:t>
      </w:r>
      <w:r w:rsidRPr="0044339D">
        <w:rPr>
          <w:rFonts w:ascii="Times New Roman" w:hAnsi="Times New Roman" w:cs="Times New Roman"/>
          <w:color w:val="000000" w:themeColor="text1"/>
          <w:sz w:val="24"/>
          <w:szCs w:val="24"/>
          <w:shd w:val="clear" w:color="auto" w:fill="FFFFFF"/>
        </w:rPr>
        <w:t xml:space="preserve">holobiont and </w:t>
      </w:r>
      <w:r w:rsidR="00406F25">
        <w:rPr>
          <w:rFonts w:ascii="Times New Roman" w:hAnsi="Times New Roman" w:cs="Times New Roman"/>
          <w:color w:val="000000" w:themeColor="text1"/>
          <w:sz w:val="24"/>
          <w:szCs w:val="24"/>
          <w:shd w:val="clear" w:color="auto" w:fill="FFFFFF"/>
        </w:rPr>
        <w:t xml:space="preserve">represents a </w:t>
      </w:r>
      <w:r w:rsidRPr="0044339D">
        <w:rPr>
          <w:rFonts w:ascii="Times New Roman" w:hAnsi="Times New Roman" w:cs="Times New Roman"/>
          <w:color w:val="000000" w:themeColor="text1"/>
          <w:sz w:val="24"/>
          <w:szCs w:val="24"/>
          <w:shd w:val="clear" w:color="auto" w:fill="FFFFFF"/>
        </w:rPr>
        <w:t>well-recogni</w:t>
      </w:r>
      <w:r w:rsidR="00E40E35" w:rsidRPr="0044339D">
        <w:rPr>
          <w:rFonts w:ascii="Times New Roman" w:hAnsi="Times New Roman" w:cs="Times New Roman"/>
          <w:color w:val="000000" w:themeColor="text1"/>
          <w:sz w:val="24"/>
          <w:szCs w:val="24"/>
          <w:shd w:val="clear" w:color="auto" w:fill="FFFFFF"/>
        </w:rPr>
        <w:t>z</w:t>
      </w:r>
      <w:r w:rsidRPr="0044339D">
        <w:rPr>
          <w:rFonts w:ascii="Times New Roman" w:hAnsi="Times New Roman" w:cs="Times New Roman"/>
          <w:color w:val="000000" w:themeColor="text1"/>
          <w:sz w:val="24"/>
          <w:szCs w:val="24"/>
          <w:shd w:val="clear" w:color="auto" w:fill="FFFFFF"/>
        </w:rPr>
        <w:t xml:space="preserve">ed model system for symbiosis. In particular, </w:t>
      </w:r>
      <w:r w:rsidR="0008244E" w:rsidRPr="0044339D">
        <w:rPr>
          <w:rFonts w:ascii="Times New Roman" w:hAnsi="Times New Roman" w:cs="Times New Roman"/>
          <w:color w:val="000000" w:themeColor="text1"/>
          <w:sz w:val="24"/>
          <w:szCs w:val="24"/>
          <w:shd w:val="clear" w:color="auto" w:fill="FFFFFF"/>
        </w:rPr>
        <w:t xml:space="preserve">recruiting or shuffling stress-tolerant </w:t>
      </w:r>
      <w:r w:rsidR="004C5D64" w:rsidRPr="0044339D">
        <w:rPr>
          <w:rFonts w:ascii="Times New Roman" w:hAnsi="Times New Roman" w:cs="Times New Roman"/>
          <w:color w:val="000000" w:themeColor="text1"/>
          <w:sz w:val="24"/>
          <w:szCs w:val="24"/>
          <w:shd w:val="clear" w:color="auto" w:fill="FFFFFF"/>
        </w:rPr>
        <w:t xml:space="preserve">microbial </w:t>
      </w:r>
      <w:r w:rsidR="0008244E" w:rsidRPr="0044339D">
        <w:rPr>
          <w:rFonts w:ascii="Times New Roman" w:hAnsi="Times New Roman" w:cs="Times New Roman"/>
          <w:color w:val="000000" w:themeColor="text1"/>
          <w:sz w:val="24"/>
          <w:szCs w:val="24"/>
          <w:shd w:val="clear" w:color="auto" w:fill="FFFFFF"/>
        </w:rPr>
        <w:t xml:space="preserve">symbionts </w:t>
      </w:r>
      <w:r w:rsidRPr="0044339D">
        <w:rPr>
          <w:rFonts w:ascii="Times New Roman" w:hAnsi="Times New Roman" w:cs="Times New Roman"/>
          <w:color w:val="000000" w:themeColor="text1"/>
          <w:sz w:val="24"/>
          <w:szCs w:val="24"/>
          <w:shd w:val="clear" w:color="auto" w:fill="FFFFFF"/>
        </w:rPr>
        <w:t>in coral</w:t>
      </w:r>
      <w:r w:rsidR="0008244E" w:rsidRPr="0044339D">
        <w:rPr>
          <w:rFonts w:ascii="Times New Roman" w:hAnsi="Times New Roman" w:cs="Times New Roman"/>
          <w:color w:val="000000" w:themeColor="text1"/>
          <w:sz w:val="24"/>
          <w:szCs w:val="24"/>
          <w:shd w:val="clear" w:color="auto" w:fill="FFFFFF"/>
        </w:rPr>
        <w:t>s</w:t>
      </w:r>
      <w:r w:rsidRPr="0044339D">
        <w:rPr>
          <w:rFonts w:ascii="Times New Roman" w:hAnsi="Times New Roman" w:cs="Times New Roman"/>
          <w:color w:val="000000" w:themeColor="text1"/>
          <w:sz w:val="24"/>
          <w:szCs w:val="24"/>
          <w:shd w:val="clear" w:color="auto" w:fill="FFFFFF"/>
        </w:rPr>
        <w:t xml:space="preserve"> are important for </w:t>
      </w:r>
      <w:r w:rsidR="0008244E" w:rsidRPr="0044339D">
        <w:rPr>
          <w:rFonts w:ascii="Times New Roman" w:hAnsi="Times New Roman" w:cs="Times New Roman"/>
          <w:color w:val="000000" w:themeColor="text1"/>
          <w:sz w:val="24"/>
          <w:szCs w:val="24"/>
          <w:shd w:val="clear" w:color="auto" w:fill="FFFFFF"/>
        </w:rPr>
        <w:t xml:space="preserve">the </w:t>
      </w:r>
      <w:r w:rsidRPr="0044339D">
        <w:rPr>
          <w:rFonts w:ascii="Times New Roman" w:hAnsi="Times New Roman" w:cs="Times New Roman"/>
          <w:color w:val="000000" w:themeColor="text1"/>
          <w:sz w:val="24"/>
          <w:szCs w:val="24"/>
          <w:shd w:val="clear" w:color="auto" w:fill="FFFFFF"/>
        </w:rPr>
        <w:t>recover</w:t>
      </w:r>
      <w:r w:rsidR="0008244E" w:rsidRPr="0044339D">
        <w:rPr>
          <w:rFonts w:ascii="Times New Roman" w:hAnsi="Times New Roman" w:cs="Times New Roman"/>
          <w:color w:val="000000" w:themeColor="text1"/>
          <w:sz w:val="24"/>
          <w:szCs w:val="24"/>
          <w:shd w:val="clear" w:color="auto" w:fill="FFFFFF"/>
        </w:rPr>
        <w:t>y from</w:t>
      </w:r>
      <w:r w:rsidRPr="0044339D">
        <w:rPr>
          <w:rFonts w:ascii="Times New Roman" w:hAnsi="Times New Roman" w:cs="Times New Roman"/>
          <w:color w:val="000000" w:themeColor="text1"/>
          <w:sz w:val="24"/>
          <w:szCs w:val="24"/>
          <w:shd w:val="clear" w:color="auto" w:fill="FFFFFF"/>
        </w:rPr>
        <w:t xml:space="preserve"> stress</w:t>
      </w:r>
      <w:r w:rsidR="0008244E" w:rsidRPr="0044339D">
        <w:rPr>
          <w:rFonts w:ascii="Times New Roman" w:hAnsi="Times New Roman" w:cs="Times New Roman"/>
          <w:color w:val="000000" w:themeColor="text1"/>
          <w:sz w:val="24"/>
          <w:szCs w:val="24"/>
          <w:shd w:val="clear" w:color="auto" w:fill="FFFFFF"/>
        </w:rPr>
        <w:t xml:space="preserve"> </w:t>
      </w:r>
      <w:r w:rsidRPr="0044339D">
        <w:rPr>
          <w:rFonts w:ascii="Times New Roman" w:hAnsi="Times New Roman" w:cs="Times New Roman"/>
          <w:color w:val="000000" w:themeColor="text1"/>
          <w:sz w:val="24"/>
          <w:szCs w:val="24"/>
          <w:shd w:val="clear" w:color="auto" w:fill="FFFFFF"/>
        </w:rPr>
        <w:t>events</w:t>
      </w:r>
      <w:r w:rsidR="0008244E" w:rsidRPr="0044339D">
        <w:rPr>
          <w:rFonts w:ascii="Times New Roman" w:hAnsi="Times New Roman" w:cs="Times New Roman"/>
          <w:color w:val="000000" w:themeColor="text1"/>
          <w:sz w:val="24"/>
          <w:szCs w:val="24"/>
          <w:shd w:val="clear" w:color="auto" w:fill="FFFFFF"/>
        </w:rPr>
        <w:t xml:space="preserve"> (e.g.,</w:t>
      </w:r>
      <w:r w:rsidRPr="0044339D">
        <w:rPr>
          <w:rFonts w:ascii="Times New Roman" w:hAnsi="Times New Roman" w:cs="Times New Roman"/>
          <w:color w:val="000000" w:themeColor="text1"/>
          <w:sz w:val="24"/>
          <w:szCs w:val="24"/>
          <w:shd w:val="clear" w:color="auto" w:fill="FFFFFF"/>
        </w:rPr>
        <w:t xml:space="preserve"> coral-reef bleaching)</w:t>
      </w:r>
      <w:r w:rsidR="0008244E" w:rsidRPr="0044339D">
        <w:rPr>
          <w:rFonts w:ascii="Times New Roman" w:hAnsi="Times New Roman" w:cs="Times New Roman"/>
          <w:color w:val="000000" w:themeColor="text1"/>
          <w:sz w:val="24"/>
          <w:szCs w:val="24"/>
          <w:shd w:val="clear" w:color="auto" w:fill="FFFFFF"/>
        </w:rPr>
        <w:t xml:space="preserve"> </w:t>
      </w:r>
      <w:r w:rsidRPr="0044339D">
        <w:rPr>
          <w:rFonts w:ascii="Times New Roman" w:hAnsi="Times New Roman" w:cs="Times New Roman"/>
          <w:color w:val="000000" w:themeColor="text1"/>
          <w:sz w:val="24"/>
          <w:szCs w:val="24"/>
          <w:shd w:val="clear" w:color="auto" w:fill="FFFFFF"/>
        </w:rPr>
        <w:fldChar w:fldCharType="begin" w:fldLock="1"/>
      </w:r>
      <w:r w:rsidR="009433D1" w:rsidRPr="0044339D">
        <w:rPr>
          <w:rFonts w:ascii="Times New Roman" w:hAnsi="Times New Roman" w:cs="Times New Roman"/>
          <w:color w:val="000000" w:themeColor="text1"/>
          <w:sz w:val="24"/>
          <w:szCs w:val="24"/>
          <w:shd w:val="clear" w:color="auto" w:fill="FFFFFF"/>
        </w:rPr>
        <w:instrText>ADDIN CSL_CITATION {"citationItems":[{"id":"ITEM-1","itemData":{"DOI":"10.1016/j.marpolbul.2019.05.033","ISSN":"0025326X","author":[{"dropping-particle":"","family":"Thinesh","given":"T.","non-dropping-particle":"","parse-names":false,"suffix":""},{"dropping-particle":"","family":"Meenatchi","given":"R.","non-dropping-particle":"","parse-names":false,"suffix":""},{"dropping-particle":"","family":"Jose","given":"Polpass Arul","non-dropping-particle":"","parse-names":false,"suffix":""},{"dropping-particle":"","family":"Kiran","given":"G. Seghal","non-dropping-particle":"","parse-names":false,"suffix":""},{"dropping-particle":"","family":"Selvin","given":"Joseph","non-dropping-particle":"","parse-names":false,"suffix":""}],"container-title":"Marine Pollution Bulletin","id":"ITEM-1","issued":{"date-parts":[["2019","8"]]},"page":"287-294","title":"Differential bleaching and recovery pattern of southeast Indian coral reef to 2016 global mass bleaching event: Occurrence of stress-tolerant symbiont Durusdinium (Clade D) in corals of Palk Bay","type":"article-journal","volume":"145"},"uris":["http://www.mendeley.com/documents/?uuid=2117be08-2f59-4df0-9bc9-febfd13fbd2e"]}],"mendeley":{"formattedCitation":"(Thinesh et al., 2019)","plainTextFormattedCitation":"(Thinesh et al., 2019)","previouslyFormattedCitation":"(Thinesh et al., 2019)"},"properties":{"noteIndex":0},"schema":"https://github.com/citation-style-language/schema/raw/master/csl-citation.json"}</w:instrText>
      </w:r>
      <w:r w:rsidRPr="0044339D">
        <w:rPr>
          <w:rFonts w:ascii="Times New Roman" w:hAnsi="Times New Roman" w:cs="Times New Roman"/>
          <w:color w:val="000000" w:themeColor="text1"/>
          <w:sz w:val="24"/>
          <w:szCs w:val="24"/>
          <w:shd w:val="clear" w:color="auto" w:fill="FFFFFF"/>
        </w:rPr>
        <w:fldChar w:fldCharType="separate"/>
      </w:r>
      <w:r w:rsidR="009433D1" w:rsidRPr="0044339D">
        <w:rPr>
          <w:rFonts w:ascii="Times New Roman" w:hAnsi="Times New Roman" w:cs="Times New Roman"/>
          <w:noProof/>
          <w:color w:val="000000" w:themeColor="text1"/>
          <w:sz w:val="24"/>
          <w:szCs w:val="24"/>
          <w:shd w:val="clear" w:color="auto" w:fill="FFFFFF"/>
        </w:rPr>
        <w:t>(</w:t>
      </w:r>
      <w:r w:rsidR="00BB2436">
        <w:rPr>
          <w:rFonts w:ascii="Times New Roman" w:hAnsi="Times New Roman" w:cs="Times New Roman"/>
          <w:noProof/>
          <w:color w:val="000000" w:themeColor="text1"/>
          <w:sz w:val="24"/>
          <w:szCs w:val="24"/>
          <w:shd w:val="clear" w:color="auto" w:fill="FFFFFF"/>
        </w:rPr>
        <w:t>103</w:t>
      </w:r>
      <w:r w:rsidR="009433D1" w:rsidRPr="0044339D">
        <w:rPr>
          <w:rFonts w:ascii="Times New Roman" w:hAnsi="Times New Roman" w:cs="Times New Roman"/>
          <w:noProof/>
          <w:color w:val="000000" w:themeColor="text1"/>
          <w:sz w:val="24"/>
          <w:szCs w:val="24"/>
          <w:shd w:val="clear" w:color="auto" w:fill="FFFFFF"/>
        </w:rPr>
        <w:t>)</w:t>
      </w:r>
      <w:r w:rsidRPr="0044339D">
        <w:rPr>
          <w:rFonts w:ascii="Times New Roman" w:hAnsi="Times New Roman" w:cs="Times New Roman"/>
          <w:color w:val="000000" w:themeColor="text1"/>
          <w:sz w:val="24"/>
          <w:szCs w:val="24"/>
          <w:shd w:val="clear" w:color="auto" w:fill="FFFFFF"/>
        </w:rPr>
        <w:fldChar w:fldCharType="end"/>
      </w:r>
      <w:r w:rsidRPr="0044339D">
        <w:rPr>
          <w:rFonts w:ascii="Times New Roman" w:hAnsi="Times New Roman" w:cs="Times New Roman"/>
          <w:color w:val="000000" w:themeColor="text1"/>
          <w:sz w:val="24"/>
          <w:szCs w:val="24"/>
          <w:shd w:val="clear" w:color="auto" w:fill="FFFFFF"/>
        </w:rPr>
        <w:t xml:space="preserve">. These ‘symbiosis shuffles’ can also alter the metabolic repertoire of the coral </w:t>
      </w:r>
      <w:r w:rsidR="004C5D64" w:rsidRPr="0044339D">
        <w:rPr>
          <w:rFonts w:ascii="Times New Roman" w:hAnsi="Times New Roman" w:cs="Times New Roman"/>
          <w:color w:val="000000" w:themeColor="text1"/>
          <w:sz w:val="24"/>
          <w:szCs w:val="24"/>
          <w:shd w:val="clear" w:color="auto" w:fill="FFFFFF"/>
        </w:rPr>
        <w:t xml:space="preserve">at large </w:t>
      </w:r>
      <w:r w:rsidRPr="0044339D">
        <w:rPr>
          <w:rFonts w:ascii="Times New Roman" w:hAnsi="Times New Roman" w:cs="Times New Roman"/>
          <w:color w:val="000000" w:themeColor="text1"/>
          <w:sz w:val="24"/>
          <w:szCs w:val="24"/>
          <w:shd w:val="clear" w:color="auto" w:fill="FFFFFF"/>
        </w:rPr>
        <w:fldChar w:fldCharType="begin" w:fldLock="1"/>
      </w:r>
      <w:r w:rsidR="009433D1" w:rsidRPr="0044339D">
        <w:rPr>
          <w:rFonts w:ascii="Times New Roman" w:hAnsi="Times New Roman" w:cs="Times New Roman"/>
          <w:color w:val="000000" w:themeColor="text1"/>
          <w:sz w:val="24"/>
          <w:szCs w:val="24"/>
          <w:shd w:val="clear" w:color="auto" w:fill="FFFFFF"/>
        </w:rPr>
        <w:instrText>ADDIN CSL_CITATION {"citationItems":[{"id":"ITEM-1","itemData":{"DOI":"10.1038/s41467-021-25950-4","ISSN":"2041-1723","abstract":"As coral reefs struggle to survive under climate change, it is crucial to know whether they have the capacity to withstand changing conditions, particularly increasing seawater temperatures. Thermal tolerance requires the integrative response of the different components of the coral holobiont (coral host, algal photosymbiont, and associated microbiome). Here, using a controlled thermal stress experiment across three divergent Caribbean coral species, we attempt to dissect holobiont member metatranscriptome responses from coral taxa with different sensitivities to heat stress and use phylogenetic ANOVA to study the evolution of gene expression adaptation. We show that coral response to heat stress is a complex trait derived from multiple interactions among holobiont members. We identify host and photosymbiont genes that exhibit lineage-specific expression level adaptation and uncover potential roles for bacterial associates in supplementing the metabolic needs of the coral-photosymbiont duo during heat stress. Our results stress the importance of integrative and comparative approaches across a wide range of species to better understand coral survival under the predicted rise in sea surface temperatures.","author":[{"dropping-particle":"","family":"Avila-Magaña","given":"Viridiana","non-dropping-particle":"","parse-names":false,"suffix":""},{"dropping-particle":"","family":"Kamel","given":"Bishoy","non-dropping-particle":"","parse-names":false,"suffix":""},{"dropping-particle":"","family":"DeSalvo","given":"Michael","non-dropping-particle":"","parse-names":false,"suffix":""},{"dropping-particle":"","family":"Gómez-Campo","given":"Kelly","non-dropping-particle":"","parse-names":false,"suffix":""},{"dropping-particle":"","family":"Enríquez","given":"Susana","non-dropping-particle":"","parse-names":false,"suffix":""},{"dropping-particle":"","family":"Kitano","given":"Hiroaki","non-dropping-particle":"","parse-names":false,"suffix":""},{"dropping-particle":"V.","family":"Rohlfs","given":"Rori","non-dropping-particle":"","parse-names":false,"suffix":""},{"dropping-particle":"","family":"Iglesias-Prieto","given":"Roberto","non-dropping-particle":"","parse-names":false,"suffix":""},{"dropping-particle":"","family":"Medina","given":"Mónica","non-dropping-particle":"","parse-names":false,"suffix":""}],"container-title":"Nature Communications","id":"ITEM-1","issue":"1","issued":{"date-parts":[["2021","12","30"]]},"page":"5731","title":"Elucidating gene expression adaptation of phylogenetically divergent coral holobionts under heat stress","type":"article-journal","volume":"12"},"uris":["http://www.mendeley.com/documents/?uuid=edb6f3e5-0200-4a7d-9940-13fdca15193e"]}],"mendeley":{"formattedCitation":"(Avila-Magaña et al., 2021)","plainTextFormattedCitation":"(Avila-Magaña et al., 2021)","previouslyFormattedCitation":"(Avila-Magaña et al., 2021)"},"properties":{"noteIndex":0},"schema":"https://github.com/citation-style-language/schema/raw/master/csl-citation.json"}</w:instrText>
      </w:r>
      <w:r w:rsidRPr="0044339D">
        <w:rPr>
          <w:rFonts w:ascii="Times New Roman" w:hAnsi="Times New Roman" w:cs="Times New Roman"/>
          <w:color w:val="000000" w:themeColor="text1"/>
          <w:sz w:val="24"/>
          <w:szCs w:val="24"/>
          <w:shd w:val="clear" w:color="auto" w:fill="FFFFFF"/>
        </w:rPr>
        <w:fldChar w:fldCharType="separate"/>
      </w:r>
      <w:r w:rsidR="009433D1" w:rsidRPr="0044339D">
        <w:rPr>
          <w:rFonts w:ascii="Times New Roman" w:hAnsi="Times New Roman" w:cs="Times New Roman"/>
          <w:noProof/>
          <w:color w:val="000000" w:themeColor="text1"/>
          <w:sz w:val="24"/>
          <w:szCs w:val="24"/>
          <w:shd w:val="clear" w:color="auto" w:fill="FFFFFF"/>
        </w:rPr>
        <w:t>(</w:t>
      </w:r>
      <w:r w:rsidR="00B06F13">
        <w:rPr>
          <w:rFonts w:ascii="Times New Roman" w:hAnsi="Times New Roman" w:cs="Times New Roman"/>
          <w:noProof/>
          <w:color w:val="000000" w:themeColor="text1"/>
          <w:sz w:val="24"/>
          <w:szCs w:val="24"/>
          <w:shd w:val="clear" w:color="auto" w:fill="FFFFFF"/>
        </w:rPr>
        <w:t>104</w:t>
      </w:r>
      <w:r w:rsidR="009433D1" w:rsidRPr="0044339D">
        <w:rPr>
          <w:rFonts w:ascii="Times New Roman" w:hAnsi="Times New Roman" w:cs="Times New Roman"/>
          <w:noProof/>
          <w:color w:val="000000" w:themeColor="text1"/>
          <w:sz w:val="24"/>
          <w:szCs w:val="24"/>
          <w:shd w:val="clear" w:color="auto" w:fill="FFFFFF"/>
        </w:rPr>
        <w:t>)</w:t>
      </w:r>
      <w:r w:rsidRPr="0044339D">
        <w:rPr>
          <w:rFonts w:ascii="Times New Roman" w:hAnsi="Times New Roman" w:cs="Times New Roman"/>
          <w:color w:val="000000" w:themeColor="text1"/>
          <w:sz w:val="24"/>
          <w:szCs w:val="24"/>
          <w:shd w:val="clear" w:color="auto" w:fill="FFFFFF"/>
        </w:rPr>
        <w:fldChar w:fldCharType="end"/>
      </w:r>
      <w:r w:rsidRPr="0044339D">
        <w:rPr>
          <w:rFonts w:ascii="Times New Roman" w:hAnsi="Times New Roman" w:cs="Times New Roman"/>
          <w:color w:val="000000" w:themeColor="text1"/>
          <w:sz w:val="24"/>
          <w:szCs w:val="24"/>
          <w:shd w:val="clear" w:color="auto" w:fill="FFFFFF"/>
        </w:rPr>
        <w:t xml:space="preserve">. </w:t>
      </w:r>
      <w:r w:rsidRPr="0044339D">
        <w:rPr>
          <w:rFonts w:ascii="Times New Roman" w:hAnsi="Times New Roman" w:cs="Times New Roman"/>
          <w:color w:val="000000" w:themeColor="text1"/>
          <w:sz w:val="24"/>
          <w:szCs w:val="24"/>
        </w:rPr>
        <w:t xml:space="preserve">Similarly, sponges are filter-feeding animals hosting </w:t>
      </w:r>
      <w:r w:rsidR="00B65833">
        <w:rPr>
          <w:rFonts w:ascii="Times New Roman" w:hAnsi="Times New Roman" w:cs="Times New Roman"/>
          <w:color w:val="000000" w:themeColor="text1"/>
          <w:sz w:val="24"/>
          <w:szCs w:val="24"/>
        </w:rPr>
        <w:t xml:space="preserve">extensive </w:t>
      </w:r>
      <w:r w:rsidRPr="0044339D">
        <w:rPr>
          <w:rFonts w:ascii="Times New Roman" w:hAnsi="Times New Roman" w:cs="Times New Roman"/>
          <w:color w:val="000000" w:themeColor="text1"/>
          <w:sz w:val="24"/>
          <w:szCs w:val="24"/>
        </w:rPr>
        <w:t>microbial assemblages</w:t>
      </w:r>
      <w:r w:rsidR="00B65833">
        <w:rPr>
          <w:rFonts w:ascii="Times New Roman" w:hAnsi="Times New Roman" w:cs="Times New Roman"/>
          <w:color w:val="000000" w:themeColor="text1"/>
          <w:sz w:val="24"/>
          <w:szCs w:val="24"/>
        </w:rPr>
        <w:t>, where t</w:t>
      </w:r>
      <w:r w:rsidRPr="0044339D">
        <w:rPr>
          <w:rFonts w:ascii="Times New Roman" w:hAnsi="Times New Roman" w:cs="Times New Roman"/>
          <w:color w:val="000000" w:themeColor="text1"/>
          <w:sz w:val="24"/>
          <w:szCs w:val="24"/>
        </w:rPr>
        <w:t xml:space="preserve">he microbial component </w:t>
      </w:r>
      <w:r w:rsidR="00B65833">
        <w:rPr>
          <w:rFonts w:ascii="Times New Roman" w:hAnsi="Times New Roman" w:cs="Times New Roman"/>
          <w:color w:val="000000" w:themeColor="text1"/>
          <w:sz w:val="24"/>
          <w:szCs w:val="24"/>
        </w:rPr>
        <w:t>may</w:t>
      </w:r>
      <w:r w:rsidRPr="0044339D">
        <w:rPr>
          <w:rFonts w:ascii="Times New Roman" w:hAnsi="Times New Roman" w:cs="Times New Roman"/>
          <w:color w:val="000000" w:themeColor="text1"/>
          <w:sz w:val="24"/>
          <w:szCs w:val="24"/>
        </w:rPr>
        <w:t xml:space="preserve"> represent up to 35% of the sponge biomass </w:t>
      </w:r>
      <w:r w:rsidRPr="0044339D">
        <w:rPr>
          <w:rFonts w:ascii="Times New Roman" w:hAnsi="Times New Roman" w:cs="Times New Roman"/>
          <w:color w:val="000000" w:themeColor="text1"/>
          <w:sz w:val="24"/>
          <w:szCs w:val="24"/>
        </w:rPr>
        <w:fldChar w:fldCharType="begin" w:fldLock="1"/>
      </w:r>
      <w:r w:rsidR="009433D1" w:rsidRPr="0044339D">
        <w:rPr>
          <w:rFonts w:ascii="Times New Roman" w:hAnsi="Times New Roman" w:cs="Times New Roman"/>
          <w:color w:val="000000" w:themeColor="text1"/>
          <w:sz w:val="24"/>
          <w:szCs w:val="24"/>
        </w:rPr>
        <w:instrText>ADDIN CSL_CITATION {"citationItems":[{"id":"ITEM-1","itemData":{"DOI":"10.1038/nrmicro2839","ISSN":"1740-1526","author":[{"dropping-particle":"","family":"Hentschel","given":"Ute","non-dropping-particle":"","parse-names":false,"suffix":""},{"dropping-particle":"","family":"Piel","given":"Jörn","non-dropping-particle":"","parse-names":false,"suffix":""},{"dropping-particle":"","family":"Degnan","given":"Sandie M.","non-dropping-particle":"","parse-names":false,"suffix":""},{"dropping-particle":"","family":"Taylor","given":"Michael W.","non-dropping-particle":"","parse-names":false,"suffix":""}],"container-title":"Nature Reviews Microbiology","id":"ITEM-1","issue":"9","issued":{"date-parts":[["2012","9","30"]]},"page":"641-654","title":"Genomic insights into the marine sponge microbiome","type":"article-journal","volume":"10"},"uris":["http://www.mendeley.com/documents/?uuid=4edb027c-c393-4b02-82e0-ad425adb6689"]}],"mendeley":{"formattedCitation":"(Hentschel et al., 2012)","plainTextFormattedCitation":"(Hentschel et al., 2012)","previouslyFormattedCitation":"(Hentschel et al., 2012)"},"properties":{"noteIndex":0},"schema":"https://github.com/citation-style-language/schema/raw/master/csl-citation.json"}</w:instrText>
      </w:r>
      <w:r w:rsidRPr="0044339D">
        <w:rPr>
          <w:rFonts w:ascii="Times New Roman" w:hAnsi="Times New Roman" w:cs="Times New Roman"/>
          <w:color w:val="000000" w:themeColor="text1"/>
          <w:sz w:val="24"/>
          <w:szCs w:val="24"/>
        </w:rPr>
        <w:fldChar w:fldCharType="separate"/>
      </w:r>
      <w:r w:rsidR="009433D1" w:rsidRPr="0044339D">
        <w:rPr>
          <w:rFonts w:ascii="Times New Roman" w:hAnsi="Times New Roman" w:cs="Times New Roman"/>
          <w:noProof/>
          <w:color w:val="000000" w:themeColor="text1"/>
          <w:sz w:val="24"/>
          <w:szCs w:val="24"/>
        </w:rPr>
        <w:t>(</w:t>
      </w:r>
      <w:r w:rsidR="00B06F13">
        <w:rPr>
          <w:rFonts w:ascii="Times New Roman" w:hAnsi="Times New Roman" w:cs="Times New Roman"/>
          <w:noProof/>
          <w:color w:val="000000" w:themeColor="text1"/>
          <w:sz w:val="24"/>
          <w:szCs w:val="24"/>
        </w:rPr>
        <w:t>105</w:t>
      </w:r>
      <w:r w:rsidR="009433D1" w:rsidRPr="0044339D">
        <w:rPr>
          <w:rFonts w:ascii="Times New Roman" w:hAnsi="Times New Roman" w:cs="Times New Roman"/>
          <w:noProof/>
          <w:color w:val="000000" w:themeColor="text1"/>
          <w:sz w:val="24"/>
          <w:szCs w:val="24"/>
        </w:rPr>
        <w:t>)</w:t>
      </w:r>
      <w:r w:rsidRPr="0044339D">
        <w:rPr>
          <w:rFonts w:ascii="Times New Roman" w:hAnsi="Times New Roman" w:cs="Times New Roman"/>
          <w:color w:val="000000" w:themeColor="text1"/>
          <w:sz w:val="24"/>
          <w:szCs w:val="24"/>
        </w:rPr>
        <w:fldChar w:fldCharType="end"/>
      </w:r>
      <w:r w:rsidRPr="0044339D">
        <w:rPr>
          <w:rFonts w:ascii="Times New Roman" w:hAnsi="Times New Roman" w:cs="Times New Roman"/>
          <w:color w:val="000000" w:themeColor="text1"/>
          <w:sz w:val="24"/>
          <w:szCs w:val="24"/>
        </w:rPr>
        <w:t>. Most sponge-associated fungi</w:t>
      </w:r>
      <w:r w:rsidR="001B1EB0" w:rsidRPr="0044339D">
        <w:rPr>
          <w:rFonts w:ascii="Times New Roman" w:hAnsi="Times New Roman" w:cs="Times New Roman"/>
          <w:color w:val="000000" w:themeColor="text1"/>
          <w:sz w:val="24"/>
          <w:szCs w:val="24"/>
        </w:rPr>
        <w:t xml:space="preserve"> are likely to be sourced from the surrounding environment</w:t>
      </w:r>
      <w:r w:rsidRPr="0044339D">
        <w:rPr>
          <w:rFonts w:ascii="Times New Roman" w:hAnsi="Times New Roman" w:cs="Times New Roman"/>
          <w:color w:val="000000" w:themeColor="text1"/>
          <w:sz w:val="24"/>
          <w:szCs w:val="24"/>
        </w:rPr>
        <w:t xml:space="preserve"> </w:t>
      </w:r>
      <w:r w:rsidR="001B1EB0" w:rsidRPr="0044339D">
        <w:rPr>
          <w:rFonts w:ascii="Times New Roman" w:hAnsi="Times New Roman" w:cs="Times New Roman"/>
          <w:color w:val="000000" w:themeColor="text1"/>
          <w:sz w:val="24"/>
          <w:szCs w:val="24"/>
        </w:rPr>
        <w:t>and</w:t>
      </w:r>
      <w:r w:rsidRPr="0044339D">
        <w:rPr>
          <w:rFonts w:ascii="Times New Roman" w:hAnsi="Times New Roman" w:cs="Times New Roman"/>
          <w:color w:val="000000" w:themeColor="text1"/>
          <w:sz w:val="24"/>
          <w:szCs w:val="24"/>
        </w:rPr>
        <w:t xml:space="preserve"> belong to the genera of terrestrial fungi adapted to the marine ecosystem </w:t>
      </w:r>
      <w:r w:rsidRPr="0044339D">
        <w:rPr>
          <w:rFonts w:ascii="Times New Roman" w:hAnsi="Times New Roman" w:cs="Times New Roman"/>
          <w:color w:val="000000" w:themeColor="text1"/>
          <w:sz w:val="24"/>
          <w:szCs w:val="24"/>
        </w:rPr>
        <w:fldChar w:fldCharType="begin" w:fldLock="1"/>
      </w:r>
      <w:r w:rsidR="009433D1" w:rsidRPr="0044339D">
        <w:rPr>
          <w:rFonts w:ascii="Times New Roman" w:hAnsi="Times New Roman" w:cs="Times New Roman"/>
          <w:color w:val="000000" w:themeColor="text1"/>
          <w:sz w:val="24"/>
          <w:szCs w:val="24"/>
        </w:rPr>
        <w:instrText>ADDIN CSL_CITATION {"citationItems":[{"id":"ITEM-1","itemData":{"DOI":"10.1128/MMBR.00040-06","ISSN":"1092-2172","author":[{"dropping-particle":"","family":"Taylor","given":"Michael W.","non-dropping-particle":"","parse-names":false,"suffix":""},{"dropping-particle":"","family":"Radax","given":"Regina","non-dropping-particle":"","parse-names":false,"suffix":""},{"dropping-particle":"","family":"Steger","given":"Doris","non-dropping-particle":"","parse-names":false,"suffix":""},{"dropping-particle":"","family":"Wagner","given":"Michael","non-dropping-particle":"","parse-names":false,"suffix":""}],"container-title":"Microbiology and Molecular Biology Reviews","id":"ITEM-1","issue":"2","issued":{"date-parts":[["2007","6"]]},"page":"295-347","title":"Sponge-Associated Microorganisms: Evolution, Ecology, and Biotechnological Potential","type":"article-journal","volume":"71"},"uris":["http://www.mendeley.com/documents/?uuid=41528efc-d44c-47a1-b803-47f6bcd40c96"]}],"mendeley":{"formattedCitation":"(Taylor et al., 2007)","plainTextFormattedCitation":"(Taylor et al., 2007)","previouslyFormattedCitation":"(Taylor et al., 2007)"},"properties":{"noteIndex":0},"schema":"https://github.com/citation-style-language/schema/raw/master/csl-citation.json"}</w:instrText>
      </w:r>
      <w:r w:rsidRPr="0044339D">
        <w:rPr>
          <w:rFonts w:ascii="Times New Roman" w:hAnsi="Times New Roman" w:cs="Times New Roman"/>
          <w:color w:val="000000" w:themeColor="text1"/>
          <w:sz w:val="24"/>
          <w:szCs w:val="24"/>
        </w:rPr>
        <w:fldChar w:fldCharType="separate"/>
      </w:r>
      <w:r w:rsidR="009433D1" w:rsidRPr="0044339D">
        <w:rPr>
          <w:rFonts w:ascii="Times New Roman" w:hAnsi="Times New Roman" w:cs="Times New Roman"/>
          <w:noProof/>
          <w:color w:val="000000" w:themeColor="text1"/>
          <w:sz w:val="24"/>
          <w:szCs w:val="24"/>
        </w:rPr>
        <w:t>(</w:t>
      </w:r>
      <w:r w:rsidR="00B06F13">
        <w:rPr>
          <w:rFonts w:ascii="Times New Roman" w:hAnsi="Times New Roman" w:cs="Times New Roman"/>
          <w:noProof/>
          <w:color w:val="000000" w:themeColor="text1"/>
          <w:sz w:val="24"/>
          <w:szCs w:val="24"/>
        </w:rPr>
        <w:t>106</w:t>
      </w:r>
      <w:r w:rsidR="009433D1" w:rsidRPr="0044339D">
        <w:rPr>
          <w:rFonts w:ascii="Times New Roman" w:hAnsi="Times New Roman" w:cs="Times New Roman"/>
          <w:noProof/>
          <w:color w:val="000000" w:themeColor="text1"/>
          <w:sz w:val="24"/>
          <w:szCs w:val="24"/>
        </w:rPr>
        <w:t>)</w:t>
      </w:r>
      <w:r w:rsidRPr="0044339D">
        <w:rPr>
          <w:rFonts w:ascii="Times New Roman" w:hAnsi="Times New Roman" w:cs="Times New Roman"/>
          <w:color w:val="000000" w:themeColor="text1"/>
          <w:sz w:val="24"/>
          <w:szCs w:val="24"/>
        </w:rPr>
        <w:fldChar w:fldCharType="end"/>
      </w:r>
      <w:r w:rsidRPr="0044339D">
        <w:rPr>
          <w:rFonts w:ascii="Times New Roman" w:hAnsi="Times New Roman" w:cs="Times New Roman"/>
          <w:color w:val="000000" w:themeColor="text1"/>
          <w:sz w:val="24"/>
          <w:szCs w:val="24"/>
        </w:rPr>
        <w:t xml:space="preserve">. </w:t>
      </w:r>
      <w:r w:rsidR="00B65833">
        <w:rPr>
          <w:rFonts w:ascii="Times New Roman" w:hAnsi="Times New Roman" w:cs="Times New Roman"/>
          <w:color w:val="000000" w:themeColor="text1"/>
          <w:sz w:val="24"/>
          <w:szCs w:val="24"/>
        </w:rPr>
        <w:t>C</w:t>
      </w:r>
      <w:r w:rsidRPr="0044339D">
        <w:rPr>
          <w:rFonts w:ascii="Times New Roman" w:hAnsi="Times New Roman" w:cs="Times New Roman"/>
          <w:color w:val="000000" w:themeColor="text1"/>
          <w:sz w:val="24"/>
          <w:szCs w:val="24"/>
        </w:rPr>
        <w:t xml:space="preserve">omparative genome analysis of </w:t>
      </w:r>
      <w:r w:rsidRPr="0044339D">
        <w:rPr>
          <w:rFonts w:ascii="Times New Roman" w:hAnsi="Times New Roman" w:cs="Times New Roman"/>
          <w:i/>
          <w:iCs/>
          <w:color w:val="000000" w:themeColor="text1"/>
          <w:sz w:val="24"/>
          <w:szCs w:val="24"/>
        </w:rPr>
        <w:t>Actinobacteria</w:t>
      </w:r>
      <w:r w:rsidRPr="0044339D">
        <w:rPr>
          <w:rFonts w:ascii="Times New Roman" w:hAnsi="Times New Roman" w:cs="Times New Roman"/>
          <w:color w:val="000000" w:themeColor="text1"/>
          <w:sz w:val="24"/>
          <w:szCs w:val="24"/>
        </w:rPr>
        <w:t xml:space="preserve"> associated with a marine sponge showed genomic signatures of </w:t>
      </w:r>
      <w:r w:rsidRPr="0044339D">
        <w:rPr>
          <w:rFonts w:ascii="Times New Roman" w:hAnsi="Times New Roman" w:cs="Times New Roman"/>
          <w:color w:val="000000" w:themeColor="text1"/>
          <w:sz w:val="24"/>
          <w:szCs w:val="24"/>
        </w:rPr>
        <w:lastRenderedPageBreak/>
        <w:t xml:space="preserve">environmental niche adaptation, </w:t>
      </w:r>
      <w:r w:rsidR="00B65833">
        <w:rPr>
          <w:rFonts w:ascii="Times New Roman" w:hAnsi="Times New Roman" w:cs="Times New Roman"/>
          <w:color w:val="000000" w:themeColor="text1"/>
          <w:sz w:val="24"/>
          <w:szCs w:val="24"/>
        </w:rPr>
        <w:t>indicating both</w:t>
      </w:r>
      <w:r w:rsidRPr="0044339D">
        <w:rPr>
          <w:rFonts w:ascii="Times New Roman" w:hAnsi="Times New Roman" w:cs="Times New Roman"/>
          <w:color w:val="000000" w:themeColor="text1"/>
          <w:sz w:val="24"/>
          <w:szCs w:val="24"/>
        </w:rPr>
        <w:t xml:space="preserve"> terrestrial affiliation and sponge niche adaptation </w:t>
      </w:r>
      <w:r w:rsidRPr="0044339D">
        <w:rPr>
          <w:rFonts w:ascii="Times New Roman" w:hAnsi="Times New Roman" w:cs="Times New Roman"/>
          <w:color w:val="000000" w:themeColor="text1"/>
          <w:sz w:val="24"/>
          <w:szCs w:val="24"/>
        </w:rPr>
        <w:fldChar w:fldCharType="begin" w:fldLock="1"/>
      </w:r>
      <w:r w:rsidR="009433D1" w:rsidRPr="0044339D">
        <w:rPr>
          <w:rFonts w:ascii="Times New Roman" w:hAnsi="Times New Roman" w:cs="Times New Roman"/>
          <w:color w:val="000000" w:themeColor="text1"/>
          <w:sz w:val="24"/>
          <w:szCs w:val="24"/>
        </w:rPr>
        <w:instrText>ADDIN CSL_CITATION {"citationItems":[{"id":"ITEM-1","itemData":{"DOI":"10.3389/fmicb.2019.01713","ISSN":"1664-302X","author":[{"dropping-particle":"","family":"Almeida","given":"Eduardo L.","non-dropping-particle":"","parse-names":false,"suffix":""},{"dropping-particle":"","family":"Carrillo Rincón","given":"Andrés Felipe","non-dropping-particle":"","parse-names":false,"suffix":""},{"dropping-particle":"","family":"Jackson","given":"Stephen A.","non-dropping-particle":"","parse-names":false,"suffix":""},{"dropping-particle":"","family":"Dobson","given":"Alan D. W.","non-dropping-particle":"","parse-names":false,"suffix":""}],"container-title":"Frontiers in Microbiology","id":"ITEM-1","issued":{"date-parts":[["2019","7","26"]]},"title":"Comparative Genomics of Marine Sponge-Derived Streptomyces spp. Isolates SM17 and SM18 With Their Closest Terrestrial Relatives Provides Novel Insights Into Environmental Niche Adaptations and Secondary Metabolite Biosynthesis Potential","type":"article-journal","volume":"10"},"uris":["http://www.mendeley.com/documents/?uuid=5542160d-5691-4664-a7b2-daa786dec621"]}],"mendeley":{"formattedCitation":"(Almeida et al., 2019)","plainTextFormattedCitation":"(Almeida et al., 2019)","previouslyFormattedCitation":"(Almeida et al., 2019)"},"properties":{"noteIndex":0},"schema":"https://github.com/citation-style-language/schema/raw/master/csl-citation.json"}</w:instrText>
      </w:r>
      <w:r w:rsidRPr="0044339D">
        <w:rPr>
          <w:rFonts w:ascii="Times New Roman" w:hAnsi="Times New Roman" w:cs="Times New Roman"/>
          <w:color w:val="000000" w:themeColor="text1"/>
          <w:sz w:val="24"/>
          <w:szCs w:val="24"/>
        </w:rPr>
        <w:fldChar w:fldCharType="separate"/>
      </w:r>
      <w:r w:rsidR="009433D1" w:rsidRPr="0044339D">
        <w:rPr>
          <w:rFonts w:ascii="Times New Roman" w:hAnsi="Times New Roman" w:cs="Times New Roman"/>
          <w:noProof/>
          <w:color w:val="000000" w:themeColor="text1"/>
          <w:sz w:val="24"/>
          <w:szCs w:val="24"/>
        </w:rPr>
        <w:t>(</w:t>
      </w:r>
      <w:r w:rsidR="00B06F13">
        <w:rPr>
          <w:rFonts w:ascii="Times New Roman" w:hAnsi="Times New Roman" w:cs="Times New Roman"/>
          <w:noProof/>
          <w:color w:val="000000" w:themeColor="text1"/>
          <w:sz w:val="24"/>
          <w:szCs w:val="24"/>
        </w:rPr>
        <w:t>107</w:t>
      </w:r>
      <w:r w:rsidR="009433D1" w:rsidRPr="0044339D">
        <w:rPr>
          <w:rFonts w:ascii="Times New Roman" w:hAnsi="Times New Roman" w:cs="Times New Roman"/>
          <w:noProof/>
          <w:color w:val="000000" w:themeColor="text1"/>
          <w:sz w:val="24"/>
          <w:szCs w:val="24"/>
        </w:rPr>
        <w:t>)</w:t>
      </w:r>
      <w:r w:rsidRPr="0044339D">
        <w:rPr>
          <w:rFonts w:ascii="Times New Roman" w:hAnsi="Times New Roman" w:cs="Times New Roman"/>
          <w:color w:val="000000" w:themeColor="text1"/>
          <w:sz w:val="24"/>
          <w:szCs w:val="24"/>
        </w:rPr>
        <w:fldChar w:fldCharType="end"/>
      </w:r>
      <w:r w:rsidRPr="0044339D">
        <w:rPr>
          <w:rFonts w:ascii="Times New Roman" w:hAnsi="Times New Roman" w:cs="Times New Roman"/>
          <w:color w:val="000000" w:themeColor="text1"/>
          <w:sz w:val="24"/>
          <w:szCs w:val="24"/>
        </w:rPr>
        <w:t xml:space="preserve">. </w:t>
      </w:r>
    </w:p>
    <w:p w14:paraId="6EB2D9E0" w14:textId="41BF545F" w:rsidR="00234F78" w:rsidRPr="0044339D" w:rsidRDefault="00234F78" w:rsidP="00D8619D">
      <w:pPr>
        <w:spacing w:before="80" w:line="480" w:lineRule="auto"/>
        <w:ind w:firstLine="567"/>
        <w:jc w:val="both"/>
        <w:rPr>
          <w:rFonts w:ascii="Times New Roman" w:hAnsi="Times New Roman" w:cs="Times New Roman"/>
          <w:color w:val="000000" w:themeColor="text1"/>
          <w:sz w:val="24"/>
          <w:szCs w:val="24"/>
        </w:rPr>
      </w:pPr>
      <w:r w:rsidRPr="0044339D">
        <w:rPr>
          <w:rFonts w:ascii="Times New Roman" w:hAnsi="Times New Roman" w:cs="Times New Roman"/>
          <w:color w:val="000000" w:themeColor="text1"/>
          <w:sz w:val="24"/>
          <w:szCs w:val="24"/>
        </w:rPr>
        <w:t xml:space="preserve">The coastal marsh soil microbiome sits at the interface of the terrestrial and marine ecosystems. </w:t>
      </w:r>
      <w:r w:rsidR="00C619B4">
        <w:rPr>
          <w:rFonts w:ascii="Times New Roman" w:hAnsi="Times New Roman" w:cs="Times New Roman"/>
          <w:color w:val="000000" w:themeColor="text1"/>
          <w:sz w:val="24"/>
          <w:szCs w:val="24"/>
        </w:rPr>
        <w:t>Both</w:t>
      </w:r>
      <w:r w:rsidRPr="0044339D">
        <w:rPr>
          <w:rFonts w:ascii="Times New Roman" w:hAnsi="Times New Roman" w:cs="Times New Roman"/>
          <w:color w:val="000000" w:themeColor="text1"/>
          <w:sz w:val="24"/>
          <w:szCs w:val="24"/>
        </w:rPr>
        <w:t xml:space="preserve"> ecosystems host a wide range of microorganisms involved in </w:t>
      </w:r>
      <w:r w:rsidR="00C619B4">
        <w:rPr>
          <w:rFonts w:ascii="Times New Roman" w:hAnsi="Times New Roman" w:cs="Times New Roman"/>
          <w:color w:val="000000" w:themeColor="text1"/>
          <w:sz w:val="24"/>
          <w:szCs w:val="24"/>
        </w:rPr>
        <w:t>critical</w:t>
      </w:r>
      <w:r w:rsidRPr="0044339D">
        <w:rPr>
          <w:rFonts w:ascii="Times New Roman" w:hAnsi="Times New Roman" w:cs="Times New Roman"/>
          <w:color w:val="000000" w:themeColor="text1"/>
          <w:sz w:val="24"/>
          <w:szCs w:val="24"/>
        </w:rPr>
        <w:t xml:space="preserve"> biogeochemical cycles. </w:t>
      </w:r>
      <w:r w:rsidR="00C619B4">
        <w:rPr>
          <w:rFonts w:ascii="Times New Roman" w:hAnsi="Times New Roman" w:cs="Times New Roman"/>
          <w:color w:val="000000" w:themeColor="text1"/>
          <w:sz w:val="24"/>
          <w:szCs w:val="24"/>
        </w:rPr>
        <w:t>At this interface</w:t>
      </w:r>
      <w:r w:rsidRPr="0044339D">
        <w:rPr>
          <w:rFonts w:ascii="Times New Roman" w:hAnsi="Times New Roman" w:cs="Times New Roman"/>
          <w:color w:val="000000" w:themeColor="text1"/>
          <w:sz w:val="24"/>
          <w:szCs w:val="24"/>
        </w:rPr>
        <w:t xml:space="preserve">, sea level rise is </w:t>
      </w:r>
      <w:r w:rsidR="00E40E35" w:rsidRPr="0044339D">
        <w:rPr>
          <w:rFonts w:ascii="Times New Roman" w:hAnsi="Times New Roman" w:cs="Times New Roman"/>
          <w:color w:val="000000" w:themeColor="text1"/>
          <w:sz w:val="24"/>
          <w:szCs w:val="24"/>
        </w:rPr>
        <w:t xml:space="preserve">a </w:t>
      </w:r>
      <w:r w:rsidRPr="0044339D">
        <w:rPr>
          <w:rFonts w:ascii="Times New Roman" w:hAnsi="Times New Roman" w:cs="Times New Roman"/>
          <w:color w:val="000000" w:themeColor="text1"/>
          <w:sz w:val="24"/>
          <w:szCs w:val="24"/>
        </w:rPr>
        <w:t xml:space="preserve">threat </w:t>
      </w:r>
      <w:r w:rsidR="00C619B4">
        <w:rPr>
          <w:rFonts w:ascii="Times New Roman" w:hAnsi="Times New Roman" w:cs="Times New Roman"/>
          <w:color w:val="000000" w:themeColor="text1"/>
          <w:sz w:val="24"/>
          <w:szCs w:val="24"/>
        </w:rPr>
        <w:t xml:space="preserve">potentially </w:t>
      </w:r>
      <w:r w:rsidRPr="0044339D">
        <w:rPr>
          <w:rFonts w:ascii="Times New Roman" w:hAnsi="Times New Roman" w:cs="Times New Roman"/>
          <w:color w:val="000000" w:themeColor="text1"/>
          <w:sz w:val="24"/>
          <w:szCs w:val="24"/>
        </w:rPr>
        <w:t>leading to the loss of marshes and their associated microbiome</w:t>
      </w:r>
      <w:r w:rsidR="00E40E35" w:rsidRPr="0044339D">
        <w:rPr>
          <w:rFonts w:ascii="Times New Roman" w:hAnsi="Times New Roman" w:cs="Times New Roman"/>
          <w:color w:val="000000" w:themeColor="text1"/>
          <w:sz w:val="24"/>
          <w:szCs w:val="24"/>
        </w:rPr>
        <w:t>s</w:t>
      </w:r>
      <w:r w:rsidRPr="0044339D">
        <w:rPr>
          <w:rFonts w:ascii="Times New Roman" w:hAnsi="Times New Roman" w:cs="Times New Roman"/>
          <w:color w:val="000000" w:themeColor="text1"/>
          <w:sz w:val="24"/>
          <w:szCs w:val="24"/>
        </w:rPr>
        <w:t xml:space="preserve">. For instance, increased salinity due to a rising sea level could negatively impact </w:t>
      </w:r>
      <w:r w:rsidR="004C5D64" w:rsidRPr="0044339D">
        <w:rPr>
          <w:rFonts w:ascii="Times New Roman" w:hAnsi="Times New Roman" w:cs="Times New Roman"/>
          <w:color w:val="000000" w:themeColor="text1"/>
          <w:sz w:val="24"/>
          <w:szCs w:val="24"/>
        </w:rPr>
        <w:t xml:space="preserve">the </w:t>
      </w:r>
      <w:r w:rsidRPr="0044339D">
        <w:rPr>
          <w:rFonts w:ascii="Times New Roman" w:hAnsi="Times New Roman" w:cs="Times New Roman"/>
          <w:color w:val="000000" w:themeColor="text1"/>
          <w:sz w:val="24"/>
          <w:szCs w:val="24"/>
        </w:rPr>
        <w:t xml:space="preserve">microbial </w:t>
      </w:r>
      <w:r w:rsidR="004C5D64" w:rsidRPr="0044339D">
        <w:rPr>
          <w:rFonts w:ascii="Times New Roman" w:hAnsi="Times New Roman" w:cs="Times New Roman"/>
          <w:color w:val="000000" w:themeColor="text1"/>
          <w:sz w:val="24"/>
          <w:szCs w:val="24"/>
        </w:rPr>
        <w:t xml:space="preserve">metabolism of </w:t>
      </w:r>
      <w:r w:rsidRPr="0044339D">
        <w:rPr>
          <w:rFonts w:ascii="Times New Roman" w:hAnsi="Times New Roman" w:cs="Times New Roman"/>
          <w:color w:val="000000" w:themeColor="text1"/>
          <w:sz w:val="24"/>
          <w:szCs w:val="24"/>
        </w:rPr>
        <w:t xml:space="preserve">organic matter by suppressing carbon cycling genes and their metabolites </w:t>
      </w:r>
      <w:r w:rsidRPr="0044339D">
        <w:rPr>
          <w:rFonts w:ascii="Times New Roman" w:hAnsi="Times New Roman" w:cs="Times New Roman"/>
          <w:color w:val="000000" w:themeColor="text1"/>
          <w:sz w:val="24"/>
          <w:szCs w:val="24"/>
        </w:rPr>
        <w:fldChar w:fldCharType="begin" w:fldLock="1"/>
      </w:r>
      <w:r w:rsidR="006504B2" w:rsidRPr="0044339D">
        <w:rPr>
          <w:rFonts w:ascii="Times New Roman" w:hAnsi="Times New Roman" w:cs="Times New Roman"/>
          <w:color w:val="000000" w:themeColor="text1"/>
          <w:sz w:val="24"/>
          <w:szCs w:val="24"/>
        </w:rPr>
        <w:instrText>ADDIN CSL_CITATION {"citationItems":[{"id":"ITEM-1","itemData":{"DOI":"10.1016/j.scitotenv.2022.156087","ISSN":"00489697","author":[{"dropping-particle":"","family":"Zhang","given":"Juanjuan","non-dropping-particle":"","parse-names":false,"suffix":""},{"dropping-particle":"","family":"Fu","given":"Qi","non-dropping-particle":"","parse-names":false,"suffix":""},{"dropping-particle":"","family":"Huang","given":"Yu","non-dropping-particle":"","parse-names":false,"suffix":""},{"dropping-particle":"","family":"Fan","given":"Yuxuan","non-dropping-particle":"","parse-names":false,"suffix":""},{"dropping-particle":"","family":"Liang","given":"Minxia","non-dropping-particle":"","parse-names":false,"suffix":""},{"dropping-particle":"","family":"Chen","given":"Huaihai","non-dropping-particle":"","parse-names":false,"suffix":""},{"dropping-particle":"","family":"Yu","given":"Shixiao","non-dropping-particle":"","parse-names":false,"suffix":""}],"container-title":"Science of The Total Environment","id":"ITEM-1","issued":{"date-parts":[["2022","9"]]},"page":"156087","title":"Negative impacts of sea-level rise on soil microbial involvement in carbon metabolism","type":"article-journal","volume":"838"},"uris":["http://www.mendeley.com/documents/?uuid=18049b40-581d-4550-92e6-b3776c0742b4"]}],"mendeley":{"formattedCitation":"(J. Zhang et al., 2022)","manualFormatting":"(Zhang et al., 2022)","plainTextFormattedCitation":"(J. Zhang et al., 2022)","previouslyFormattedCitation":"(J. Zhang et al., 2022)"},"properties":{"noteIndex":0},"schema":"https://github.com/citation-style-language/schema/raw/master/csl-citation.json"}</w:instrText>
      </w:r>
      <w:r w:rsidRPr="0044339D">
        <w:rPr>
          <w:rFonts w:ascii="Times New Roman" w:hAnsi="Times New Roman" w:cs="Times New Roman"/>
          <w:color w:val="000000" w:themeColor="text1"/>
          <w:sz w:val="24"/>
          <w:szCs w:val="24"/>
        </w:rPr>
        <w:fldChar w:fldCharType="separate"/>
      </w:r>
      <w:r w:rsidRPr="0044339D">
        <w:rPr>
          <w:rFonts w:ascii="Times New Roman" w:hAnsi="Times New Roman" w:cs="Times New Roman"/>
          <w:noProof/>
          <w:color w:val="000000" w:themeColor="text1"/>
          <w:sz w:val="24"/>
          <w:szCs w:val="24"/>
        </w:rPr>
        <w:t>(</w:t>
      </w:r>
      <w:r w:rsidR="00B06F13">
        <w:rPr>
          <w:rFonts w:ascii="Times New Roman" w:hAnsi="Times New Roman" w:cs="Times New Roman"/>
          <w:noProof/>
          <w:color w:val="000000" w:themeColor="text1"/>
          <w:sz w:val="24"/>
          <w:szCs w:val="24"/>
        </w:rPr>
        <w:t>108</w:t>
      </w:r>
      <w:r w:rsidRPr="0044339D">
        <w:rPr>
          <w:rFonts w:ascii="Times New Roman" w:hAnsi="Times New Roman" w:cs="Times New Roman"/>
          <w:noProof/>
          <w:color w:val="000000" w:themeColor="text1"/>
          <w:sz w:val="24"/>
          <w:szCs w:val="24"/>
        </w:rPr>
        <w:t>)</w:t>
      </w:r>
      <w:r w:rsidRPr="0044339D">
        <w:rPr>
          <w:rFonts w:ascii="Times New Roman" w:hAnsi="Times New Roman" w:cs="Times New Roman"/>
          <w:color w:val="000000" w:themeColor="text1"/>
          <w:sz w:val="24"/>
          <w:szCs w:val="24"/>
        </w:rPr>
        <w:fldChar w:fldCharType="end"/>
      </w:r>
      <w:r w:rsidRPr="0044339D">
        <w:rPr>
          <w:rFonts w:ascii="Times New Roman" w:hAnsi="Times New Roman" w:cs="Times New Roman"/>
          <w:color w:val="000000" w:themeColor="text1"/>
          <w:sz w:val="24"/>
          <w:szCs w:val="24"/>
        </w:rPr>
        <w:t xml:space="preserve">. </w:t>
      </w:r>
      <w:bookmarkStart w:id="10" w:name="_Hlk125307378"/>
      <w:r w:rsidRPr="0044339D">
        <w:rPr>
          <w:rFonts w:ascii="Times New Roman" w:hAnsi="Times New Roman" w:cs="Times New Roman"/>
          <w:color w:val="000000" w:themeColor="text1"/>
          <w:sz w:val="24"/>
          <w:szCs w:val="24"/>
        </w:rPr>
        <w:t>Salt marshes, which are located at intertidal wetlands in temperate zones, are one of the marine-terrestrial transition zones for microorganisms.</w:t>
      </w:r>
      <w:bookmarkEnd w:id="10"/>
      <w:r w:rsidRPr="0044339D">
        <w:rPr>
          <w:rFonts w:ascii="Times New Roman" w:hAnsi="Times New Roman" w:cs="Times New Roman"/>
          <w:color w:val="000000" w:themeColor="text1"/>
          <w:sz w:val="24"/>
          <w:szCs w:val="24"/>
        </w:rPr>
        <w:t xml:space="preserve"> </w:t>
      </w:r>
    </w:p>
    <w:p w14:paraId="16E29D68" w14:textId="4EFD80B1" w:rsidR="0095745C" w:rsidRPr="0044339D" w:rsidRDefault="0095745C" w:rsidP="00D8619D">
      <w:pPr>
        <w:spacing w:before="80" w:line="480" w:lineRule="auto"/>
        <w:jc w:val="both"/>
        <w:rPr>
          <w:rFonts w:ascii="Times New Roman" w:hAnsi="Times New Roman" w:cs="Times New Roman"/>
          <w:color w:val="000000" w:themeColor="text1"/>
          <w:sz w:val="24"/>
          <w:szCs w:val="24"/>
        </w:rPr>
      </w:pPr>
    </w:p>
    <w:p w14:paraId="7BA2A856" w14:textId="40E6BD1C" w:rsidR="0095745C" w:rsidRPr="0044339D" w:rsidRDefault="0095745C" w:rsidP="00D8619D">
      <w:pPr>
        <w:spacing w:before="80" w:line="480" w:lineRule="auto"/>
        <w:jc w:val="both"/>
        <w:rPr>
          <w:rFonts w:ascii="Times New Roman" w:hAnsi="Times New Roman" w:cs="Times New Roman"/>
          <w:b/>
          <w:bCs/>
          <w:sz w:val="24"/>
          <w:szCs w:val="24"/>
        </w:rPr>
      </w:pPr>
      <w:bookmarkStart w:id="11" w:name="_Hlk129023813"/>
      <w:r w:rsidRPr="0044339D">
        <w:rPr>
          <w:rFonts w:ascii="Times New Roman" w:hAnsi="Times New Roman" w:cs="Times New Roman"/>
          <w:b/>
          <w:bCs/>
          <w:sz w:val="24"/>
          <w:szCs w:val="24"/>
        </w:rPr>
        <w:t>Transmission of human pathogens and antimicrobial resistance genes in agricultural production systems</w:t>
      </w:r>
    </w:p>
    <w:bookmarkEnd w:id="11"/>
    <w:p w14:paraId="2A20DC29" w14:textId="61F0B65B" w:rsidR="0095745C" w:rsidRPr="0044339D" w:rsidRDefault="0095745C" w:rsidP="00D8619D">
      <w:pPr>
        <w:spacing w:before="80" w:line="480" w:lineRule="auto"/>
        <w:ind w:firstLine="567"/>
        <w:jc w:val="both"/>
        <w:rPr>
          <w:rFonts w:ascii="Times New Roman" w:hAnsi="Times New Roman" w:cs="Times New Roman"/>
          <w:sz w:val="24"/>
          <w:szCs w:val="24"/>
        </w:rPr>
      </w:pPr>
      <w:r w:rsidRPr="00F34E8B">
        <w:rPr>
          <w:rFonts w:ascii="Times New Roman" w:hAnsi="Times New Roman" w:cs="Times New Roman"/>
          <w:sz w:val="24"/>
          <w:szCs w:val="24"/>
        </w:rPr>
        <w:t>The</w:t>
      </w:r>
      <w:r w:rsidRPr="0044339D">
        <w:rPr>
          <w:rFonts w:ascii="Times New Roman" w:hAnsi="Times New Roman" w:cs="Times New Roman"/>
          <w:sz w:val="24"/>
          <w:szCs w:val="24"/>
        </w:rPr>
        <w:t xml:space="preserve"> agricultural ecosystem is a congruence, where microbiomes from soil, plants, and livestock (</w:t>
      </w:r>
      <w:r w:rsidR="00DD306B" w:rsidRPr="0044339D">
        <w:rPr>
          <w:rFonts w:ascii="Times New Roman" w:hAnsi="Times New Roman" w:cs="Times New Roman"/>
          <w:sz w:val="24"/>
          <w:szCs w:val="24"/>
        </w:rPr>
        <w:t xml:space="preserve">including </w:t>
      </w:r>
      <w:r w:rsidRPr="0044339D">
        <w:rPr>
          <w:rFonts w:ascii="Times New Roman" w:hAnsi="Times New Roman" w:cs="Times New Roman"/>
          <w:sz w:val="24"/>
          <w:szCs w:val="24"/>
        </w:rPr>
        <w:t xml:space="preserve">manure) come together. Often these systems also include microbiomes originating from irrigation water, wildlife, wastewater, food chains (e.g., waste </w:t>
      </w:r>
      <w:r w:rsidR="00DD306B" w:rsidRPr="0044339D">
        <w:rPr>
          <w:rFonts w:ascii="Times New Roman" w:hAnsi="Times New Roman" w:cs="Times New Roman"/>
          <w:sz w:val="24"/>
          <w:szCs w:val="24"/>
        </w:rPr>
        <w:t xml:space="preserve">and residues </w:t>
      </w:r>
      <w:r w:rsidRPr="0044339D">
        <w:rPr>
          <w:rFonts w:ascii="Times New Roman" w:hAnsi="Times New Roman" w:cs="Times New Roman"/>
          <w:sz w:val="24"/>
          <w:szCs w:val="24"/>
        </w:rPr>
        <w:t xml:space="preserve">fed to livestock) and humans. How the microbial communities from these different sources amalgamate in agricultural production systems has consequences for food and feed production, as well as the health of humans, livestock, and wild animals. The focus here is </w:t>
      </w:r>
      <w:r w:rsidR="00406F25">
        <w:rPr>
          <w:rFonts w:ascii="Times New Roman" w:hAnsi="Times New Roman" w:cs="Times New Roman"/>
          <w:sz w:val="24"/>
          <w:szCs w:val="24"/>
        </w:rPr>
        <w:t xml:space="preserve">on the </w:t>
      </w:r>
      <w:r w:rsidRPr="0044339D">
        <w:rPr>
          <w:rFonts w:ascii="Times New Roman" w:hAnsi="Times New Roman" w:cs="Times New Roman"/>
          <w:sz w:val="24"/>
          <w:szCs w:val="24"/>
        </w:rPr>
        <w:t xml:space="preserve">transmission of food-borne pathogens and antimicrobial resistance. </w:t>
      </w:r>
    </w:p>
    <w:p w14:paraId="49AAE08B" w14:textId="6EF3723E" w:rsidR="0095745C" w:rsidRPr="0044339D" w:rsidRDefault="0095745C" w:rsidP="00D8619D">
      <w:pPr>
        <w:spacing w:before="80" w:line="480" w:lineRule="auto"/>
        <w:jc w:val="both"/>
        <w:rPr>
          <w:rFonts w:ascii="Times New Roman" w:hAnsi="Times New Roman" w:cs="Times New Roman"/>
          <w:sz w:val="24"/>
          <w:szCs w:val="24"/>
        </w:rPr>
      </w:pPr>
      <w:r w:rsidRPr="0044339D">
        <w:rPr>
          <w:rFonts w:ascii="Times New Roman" w:hAnsi="Times New Roman" w:cs="Times New Roman"/>
          <w:sz w:val="24"/>
          <w:szCs w:val="24"/>
        </w:rPr>
        <w:tab/>
        <w:t>Human pathogens can be present in animal manure and other products of animal origin used for soil fertilization</w:t>
      </w:r>
      <w:r w:rsidR="00AD0D79">
        <w:rPr>
          <w:rFonts w:ascii="Times New Roman" w:hAnsi="Times New Roman" w:cs="Times New Roman"/>
          <w:sz w:val="24"/>
          <w:szCs w:val="24"/>
        </w:rPr>
        <w:t xml:space="preserve"> in some countries</w:t>
      </w:r>
      <w:r w:rsidRPr="0044339D">
        <w:rPr>
          <w:rFonts w:ascii="Times New Roman" w:hAnsi="Times New Roman" w:cs="Times New Roman"/>
          <w:sz w:val="24"/>
          <w:szCs w:val="24"/>
        </w:rPr>
        <w:t xml:space="preserve">. They can </w:t>
      </w:r>
      <w:r w:rsidR="00356C62">
        <w:rPr>
          <w:rFonts w:ascii="Times New Roman" w:hAnsi="Times New Roman" w:cs="Times New Roman"/>
          <w:sz w:val="24"/>
          <w:szCs w:val="24"/>
        </w:rPr>
        <w:t>be transmitted</w:t>
      </w:r>
      <w:r w:rsidRPr="0044339D">
        <w:rPr>
          <w:rFonts w:ascii="Times New Roman" w:hAnsi="Times New Roman" w:cs="Times New Roman"/>
          <w:sz w:val="24"/>
          <w:szCs w:val="24"/>
        </w:rPr>
        <w:t xml:space="preserve"> from irrigation water</w:t>
      </w:r>
      <w:r w:rsidR="00DD306B" w:rsidRPr="0044339D">
        <w:rPr>
          <w:rFonts w:ascii="Times New Roman" w:hAnsi="Times New Roman" w:cs="Times New Roman"/>
          <w:sz w:val="24"/>
          <w:szCs w:val="24"/>
        </w:rPr>
        <w:t xml:space="preserve"> or airborne propagules</w:t>
      </w:r>
      <w:r w:rsidRPr="0044339D">
        <w:rPr>
          <w:rFonts w:ascii="Times New Roman" w:hAnsi="Times New Roman" w:cs="Times New Roman"/>
          <w:sz w:val="24"/>
          <w:szCs w:val="24"/>
        </w:rPr>
        <w:t>, including open water bodies (</w:t>
      </w:r>
      <w:r w:rsidR="00D078E3" w:rsidRPr="0044339D">
        <w:rPr>
          <w:rFonts w:ascii="Times New Roman" w:hAnsi="Times New Roman" w:cs="Times New Roman"/>
          <w:sz w:val="24"/>
          <w:szCs w:val="24"/>
        </w:rPr>
        <w:t xml:space="preserve">e.g., </w:t>
      </w:r>
      <w:r w:rsidRPr="0044339D">
        <w:rPr>
          <w:rFonts w:ascii="Times New Roman" w:hAnsi="Times New Roman" w:cs="Times New Roman"/>
          <w:sz w:val="24"/>
          <w:szCs w:val="24"/>
        </w:rPr>
        <w:t>surface water, collected rainwater) that stay in contact with wildlife such as migratory birds, or which are mixed with agricultural run-off water or sewage effluent after episodes of severe rainfall</w:t>
      </w:r>
      <w:r w:rsidR="00887458" w:rsidRPr="0044339D">
        <w:rPr>
          <w:rFonts w:ascii="Times New Roman" w:hAnsi="Times New Roman" w:cs="Times New Roman"/>
          <w:sz w:val="24"/>
          <w:szCs w:val="24"/>
        </w:rPr>
        <w:t xml:space="preserve"> </w:t>
      </w:r>
      <w:r w:rsidR="00E81DB6" w:rsidRPr="0044339D">
        <w:rPr>
          <w:rFonts w:ascii="Times New Roman" w:hAnsi="Times New Roman" w:cs="Times New Roman"/>
          <w:sz w:val="24"/>
          <w:szCs w:val="24"/>
        </w:rPr>
        <w:fldChar w:fldCharType="begin" w:fldLock="1"/>
      </w:r>
      <w:r w:rsidR="00E81DB6" w:rsidRPr="0044339D">
        <w:rPr>
          <w:rFonts w:ascii="Times New Roman" w:hAnsi="Times New Roman" w:cs="Times New Roman"/>
          <w:sz w:val="24"/>
          <w:szCs w:val="24"/>
        </w:rPr>
        <w:instrText>ADDIN CSL_CITATION {"citationItems":[{"id":"ITEM-1","itemData":{"DOI":"10.1016/j.compag.2007.02.004","ISSN":"01681699","author":[{"dropping-particle":"","family":"Hamilton","given":"Andrew J.","non-dropping-particle":"","parse-names":false,"suffix":""},{"dropping-particle":"","family":"Stagnitti","given":"Frank","non-dropping-particle":"","parse-names":false,"suffix":""},{"dropping-particle":"","family":"Kumarage","given":"Sarath C.","non-dropping-particle":"","parse-names":false,"suffix":""},{"dropping-particle":"","family":"Premier","given":"Robert R.","non-dropping-particle":"","parse-names":false,"suffix":""}],"container-title":"Computers and Electronics in Agriculture","id":"ITEM-1","issue":"1","issued":{"date-parts":[["2007","5"]]},"page":"80-87","title":"RIRA: A tool for conducting health risk assessments for irrigation of edible crops with recycled water","type":"article-journal","volume":"57"},"uris":["http://www.mendeley.com/documents/?uuid=b040b063-4399-4842-82b7-de2648a0512b"]}],"mendeley":{"formattedCitation":"(A. J. Hamilton et al., 2007)","manualFormatting":"(Hamilton et al., 2007)","plainTextFormattedCitation":"(A. J. Hamilton et al., 2007)","previouslyFormattedCitation":"(A. J. Hamilton et al., 2007)"},"properties":{"noteIndex":0},"schema":"https://github.com/citation-style-language/schema/raw/master/csl-citation.json"}</w:instrText>
      </w:r>
      <w:r w:rsidR="00E81DB6" w:rsidRPr="0044339D">
        <w:rPr>
          <w:rFonts w:ascii="Times New Roman" w:hAnsi="Times New Roman" w:cs="Times New Roman"/>
          <w:sz w:val="24"/>
          <w:szCs w:val="24"/>
        </w:rPr>
        <w:fldChar w:fldCharType="separate"/>
      </w:r>
      <w:r w:rsidR="00E81DB6" w:rsidRPr="0044339D">
        <w:rPr>
          <w:rFonts w:ascii="Times New Roman" w:hAnsi="Times New Roman" w:cs="Times New Roman"/>
          <w:noProof/>
          <w:sz w:val="24"/>
          <w:szCs w:val="24"/>
        </w:rPr>
        <w:t>(</w:t>
      </w:r>
      <w:r w:rsidR="00B06F13">
        <w:rPr>
          <w:rFonts w:ascii="Times New Roman" w:hAnsi="Times New Roman" w:cs="Times New Roman"/>
          <w:noProof/>
          <w:sz w:val="24"/>
          <w:szCs w:val="24"/>
        </w:rPr>
        <w:t>109</w:t>
      </w:r>
      <w:r w:rsidR="00E81DB6" w:rsidRPr="0044339D">
        <w:rPr>
          <w:rFonts w:ascii="Times New Roman" w:hAnsi="Times New Roman" w:cs="Times New Roman"/>
          <w:noProof/>
          <w:sz w:val="24"/>
          <w:szCs w:val="24"/>
        </w:rPr>
        <w:t>)</w:t>
      </w:r>
      <w:r w:rsidR="00E81DB6"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Crops that are consumed </w:t>
      </w:r>
      <w:r w:rsidRPr="0044339D">
        <w:rPr>
          <w:rFonts w:ascii="Times New Roman" w:hAnsi="Times New Roman" w:cs="Times New Roman"/>
          <w:sz w:val="24"/>
          <w:szCs w:val="24"/>
        </w:rPr>
        <w:lastRenderedPageBreak/>
        <w:t>fresh, especially those that are harvested after short production cycles, are of greatest concern for transmission of pathogens to humans. The most commonly observed pathogens in products of plant origin (</w:t>
      </w:r>
      <w:r w:rsidR="00D078E3" w:rsidRPr="0044339D">
        <w:rPr>
          <w:rFonts w:ascii="Times New Roman" w:hAnsi="Times New Roman" w:cs="Times New Roman"/>
          <w:sz w:val="24"/>
          <w:szCs w:val="24"/>
        </w:rPr>
        <w:t xml:space="preserve">e.g., </w:t>
      </w:r>
      <w:r w:rsidRPr="0044339D">
        <w:rPr>
          <w:rFonts w:ascii="Times New Roman" w:hAnsi="Times New Roman" w:cs="Times New Roman"/>
          <w:sz w:val="24"/>
          <w:szCs w:val="24"/>
        </w:rPr>
        <w:t xml:space="preserve">vegetables, fruits, herbs, spices and nuts) </w:t>
      </w:r>
      <w:r w:rsidR="000C29BF">
        <w:rPr>
          <w:rFonts w:ascii="Times New Roman" w:hAnsi="Times New Roman" w:cs="Times New Roman"/>
          <w:sz w:val="24"/>
          <w:szCs w:val="24"/>
        </w:rPr>
        <w:t>are</w:t>
      </w:r>
      <w:r w:rsidRPr="0044339D">
        <w:rPr>
          <w:rFonts w:ascii="Times New Roman" w:hAnsi="Times New Roman" w:cs="Times New Roman"/>
          <w:sz w:val="24"/>
          <w:szCs w:val="24"/>
        </w:rPr>
        <w:t xml:space="preserve"> zoonotic pathogens</w:t>
      </w:r>
      <w:r w:rsidR="000C29BF">
        <w:rPr>
          <w:rFonts w:ascii="Times New Roman" w:hAnsi="Times New Roman" w:cs="Times New Roman"/>
          <w:sz w:val="24"/>
          <w:szCs w:val="24"/>
        </w:rPr>
        <w:t>;</w:t>
      </w:r>
      <w:r w:rsidRPr="0044339D">
        <w:rPr>
          <w:rFonts w:ascii="Times New Roman" w:hAnsi="Times New Roman" w:cs="Times New Roman"/>
          <w:sz w:val="24"/>
          <w:szCs w:val="24"/>
        </w:rPr>
        <w:t xml:space="preserve"> e.g., pathogenic </w:t>
      </w:r>
      <w:r w:rsidRPr="0044339D">
        <w:rPr>
          <w:rFonts w:ascii="Times New Roman" w:hAnsi="Times New Roman" w:cs="Times New Roman"/>
          <w:i/>
          <w:iCs/>
          <w:sz w:val="24"/>
          <w:szCs w:val="24"/>
        </w:rPr>
        <w:t>E. coli</w:t>
      </w:r>
      <w:r w:rsidRPr="0044339D">
        <w:rPr>
          <w:rFonts w:ascii="Times New Roman" w:hAnsi="Times New Roman" w:cs="Times New Roman"/>
          <w:sz w:val="24"/>
          <w:szCs w:val="24"/>
        </w:rPr>
        <w:t xml:space="preserve"> strains, </w:t>
      </w:r>
      <w:r w:rsidRPr="0044339D">
        <w:rPr>
          <w:rFonts w:ascii="Times New Roman" w:hAnsi="Times New Roman" w:cs="Times New Roman"/>
          <w:i/>
          <w:iCs/>
          <w:sz w:val="24"/>
          <w:szCs w:val="24"/>
        </w:rPr>
        <w:t xml:space="preserve">Salmonella </w:t>
      </w:r>
      <w:r w:rsidRPr="0044339D">
        <w:rPr>
          <w:rFonts w:ascii="Times New Roman" w:hAnsi="Times New Roman" w:cs="Times New Roman"/>
          <w:sz w:val="24"/>
          <w:szCs w:val="24"/>
        </w:rPr>
        <w:t xml:space="preserve">Typhimurium, </w:t>
      </w:r>
      <w:r w:rsidRPr="0044339D">
        <w:rPr>
          <w:rFonts w:ascii="Times New Roman" w:hAnsi="Times New Roman" w:cs="Times New Roman"/>
          <w:i/>
          <w:iCs/>
          <w:sz w:val="24"/>
          <w:szCs w:val="24"/>
        </w:rPr>
        <w:t>Campylobacter jejuni</w:t>
      </w:r>
      <w:r w:rsidRPr="0044339D">
        <w:rPr>
          <w:rFonts w:ascii="Times New Roman" w:hAnsi="Times New Roman" w:cs="Times New Roman"/>
          <w:sz w:val="24"/>
          <w:szCs w:val="24"/>
        </w:rPr>
        <w:t xml:space="preserve"> and </w:t>
      </w:r>
      <w:r w:rsidRPr="0044339D">
        <w:rPr>
          <w:rFonts w:ascii="Times New Roman" w:hAnsi="Times New Roman" w:cs="Times New Roman"/>
          <w:i/>
          <w:iCs/>
          <w:sz w:val="24"/>
          <w:szCs w:val="24"/>
        </w:rPr>
        <w:t>Listeria monocytogenes</w:t>
      </w:r>
      <w:r w:rsidRPr="0044339D">
        <w:rPr>
          <w:rFonts w:ascii="Times New Roman" w:hAnsi="Times New Roman" w:cs="Times New Roman"/>
          <w:sz w:val="24"/>
          <w:szCs w:val="24"/>
        </w:rPr>
        <w:t>. These species prevail in the plant environment</w:t>
      </w:r>
      <w:r w:rsidR="00887458" w:rsidRPr="0044339D">
        <w:rPr>
          <w:rFonts w:ascii="Times New Roman" w:hAnsi="Times New Roman" w:cs="Times New Roman"/>
          <w:sz w:val="24"/>
          <w:szCs w:val="24"/>
        </w:rPr>
        <w:t xml:space="preserve"> </w:t>
      </w:r>
      <w:r w:rsidR="00E81DB6" w:rsidRPr="0044339D">
        <w:rPr>
          <w:rFonts w:ascii="Times New Roman" w:hAnsi="Times New Roman" w:cs="Times New Roman"/>
          <w:sz w:val="24"/>
          <w:szCs w:val="24"/>
        </w:rPr>
        <w:fldChar w:fldCharType="begin" w:fldLock="1"/>
      </w:r>
      <w:r w:rsidR="00A96C04" w:rsidRPr="0044339D">
        <w:rPr>
          <w:rFonts w:ascii="Times New Roman" w:hAnsi="Times New Roman" w:cs="Times New Roman"/>
          <w:sz w:val="24"/>
          <w:szCs w:val="24"/>
        </w:rPr>
        <w:instrText>ADDIN CSL_CITATION {"citationItems":[{"id":"ITEM-1","itemData":{"DOI":"10.1016/j.watres.2004.01.031","ISSN":"00431354","author":[{"dropping-particle":"","family":"Sahlström","given":"Leena","non-dropping-particle":"","parse-names":false,"suffix":""},{"dropping-particle":"","family":"Aspan","given":"Anna","non-dropping-particle":"","parse-names":false,"suffix":""},{"dropping-particle":"","family":"Bagge","given":"Elisabeth","non-dropping-particle":"","parse-names":false,"suffix":""},{"dropping-particle":"","family":"Tham","given":"Marie-Louise Danielsson-","non-dropping-particle":"","parse-names":false,"suffix":""},{"dropping-particle":"","family":"Albihn","given":"Ann","non-dropping-particle":"","parse-names":false,"suffix":""}],"container-title":"Water Research","id":"ITEM-1","issue":"8","issued":{"date-parts":[["2004","4"]]},"page":"1989-1994","title":"Bacterial pathogen incidences in sludge from Swedish sewage treatment plants","type":"article-journal","volume":"38"},"uris":["http://www.mendeley.com/documents/?uuid=ce2b2c88-fdaa-4838-afdd-3d7287696405"]}],"mendeley":{"formattedCitation":"(Sahlström et al., 2004)","plainTextFormattedCitation":"(Sahlström et al., 2004)","previouslyFormattedCitation":"(Sahlström et al., 2004)"},"properties":{"noteIndex":0},"schema":"https://github.com/citation-style-language/schema/raw/master/csl-citation.json"}</w:instrText>
      </w:r>
      <w:r w:rsidR="00E81DB6" w:rsidRPr="0044339D">
        <w:rPr>
          <w:rFonts w:ascii="Times New Roman" w:hAnsi="Times New Roman" w:cs="Times New Roman"/>
          <w:sz w:val="24"/>
          <w:szCs w:val="24"/>
        </w:rPr>
        <w:fldChar w:fldCharType="separate"/>
      </w:r>
      <w:r w:rsidR="00E81DB6" w:rsidRPr="0044339D">
        <w:rPr>
          <w:rFonts w:ascii="Times New Roman" w:hAnsi="Times New Roman" w:cs="Times New Roman"/>
          <w:noProof/>
          <w:sz w:val="24"/>
          <w:szCs w:val="24"/>
        </w:rPr>
        <w:t>(</w:t>
      </w:r>
      <w:r w:rsidR="00605EA5">
        <w:rPr>
          <w:rFonts w:ascii="Times New Roman" w:hAnsi="Times New Roman" w:cs="Times New Roman"/>
          <w:noProof/>
          <w:sz w:val="24"/>
          <w:szCs w:val="24"/>
        </w:rPr>
        <w:t>110, 111</w:t>
      </w:r>
      <w:r w:rsidR="00E81DB6" w:rsidRPr="0044339D">
        <w:rPr>
          <w:rFonts w:ascii="Times New Roman" w:hAnsi="Times New Roman" w:cs="Times New Roman"/>
          <w:noProof/>
          <w:sz w:val="24"/>
          <w:szCs w:val="24"/>
        </w:rPr>
        <w:t>)</w:t>
      </w:r>
      <w:r w:rsidR="00E81DB6" w:rsidRPr="0044339D">
        <w:rPr>
          <w:rFonts w:ascii="Times New Roman" w:hAnsi="Times New Roman" w:cs="Times New Roman"/>
          <w:sz w:val="24"/>
          <w:szCs w:val="24"/>
        </w:rPr>
        <w:fldChar w:fldCharType="end"/>
      </w:r>
      <w:r w:rsidR="000C29BF">
        <w:rPr>
          <w:rFonts w:ascii="Times New Roman" w:hAnsi="Times New Roman" w:cs="Times New Roman"/>
          <w:sz w:val="24"/>
          <w:szCs w:val="24"/>
        </w:rPr>
        <w:t>, and</w:t>
      </w:r>
      <w:r w:rsidRPr="0044339D">
        <w:rPr>
          <w:rFonts w:ascii="Times New Roman" w:hAnsi="Times New Roman" w:cs="Times New Roman"/>
          <w:sz w:val="24"/>
          <w:szCs w:val="24"/>
        </w:rPr>
        <w:t xml:space="preserve"> it is now generally accepted that plants serve as secondary habitats for these zoonotic species</w:t>
      </w:r>
      <w:r w:rsidR="006A7F80" w:rsidRPr="0044339D">
        <w:rPr>
          <w:rFonts w:ascii="Times New Roman" w:hAnsi="Times New Roman" w:cs="Times New Roman"/>
          <w:sz w:val="24"/>
          <w:szCs w:val="24"/>
        </w:rPr>
        <w:t xml:space="preserve"> </w:t>
      </w:r>
      <w:r w:rsidR="00A96C04" w:rsidRPr="0044339D">
        <w:rPr>
          <w:rFonts w:ascii="Times New Roman" w:hAnsi="Times New Roman" w:cs="Times New Roman"/>
          <w:sz w:val="24"/>
          <w:szCs w:val="24"/>
        </w:rPr>
        <w:fldChar w:fldCharType="begin" w:fldLock="1"/>
      </w:r>
      <w:r w:rsidR="007E2165" w:rsidRPr="0044339D">
        <w:rPr>
          <w:rFonts w:ascii="Times New Roman" w:hAnsi="Times New Roman" w:cs="Times New Roman"/>
          <w:sz w:val="24"/>
          <w:szCs w:val="24"/>
        </w:rPr>
        <w:instrText>ADDIN CSL_CITATION {"citationItems":[{"id":"ITEM-1","itemData":{"DOI":"10.1038/s41586-020-2562-8","ISSN":"0028-0836","author":[{"dropping-particle":"","family":"Gibb","given":"Rory","non-dropping-particle":"","parse-names":false,"suffix":""},{"dropping-particle":"","family":"Redding","given":"David W.","non-dropping-particle":"","parse-names":false,"suffix":""},{"dropping-particle":"","family":"Chin","given":"Kai Qing","non-dropping-particle":"","parse-names":false,"suffix":""},{"dropping-particle":"","family":"Donnelly","given":"Christl A.","non-dropping-particle":"","parse-names":false,"suffix":""},{"dropping-particle":"","family":"Blackburn","given":"Tim M.","non-dropping-particle":"","parse-names":false,"suffix":""},{"dropping-particle":"","family":"Newbold","given":"Tim","non-dropping-particle":"","parse-names":false,"suffix":""},{"dropping-particle":"","family":"Jones","given":"Kate E.","non-dropping-particle":"","parse-names":false,"suffix":""}],"container-title":"Nature","id":"ITEM-1","issue":"7821","issued":{"date-parts":[["2020","8","20"]]},"page":"398-402","title":"Zoonotic host diversity increases in human-dominated ecosystems","type":"article-journal","volume":"584"},"uris":["http://www.mendeley.com/documents/?uuid=e011f67e-d090-47ed-bcc6-609df7e6a1dc"]}],"mendeley":{"formattedCitation":"(Gibb et al., 2020)","plainTextFormattedCitation":"(Gibb et al., 2020)","previouslyFormattedCitation":"(Gibb et al., 2020)"},"properties":{"noteIndex":0},"schema":"https://github.com/citation-style-language/schema/raw/master/csl-citation.json"}</w:instrText>
      </w:r>
      <w:r w:rsidR="00A96C04" w:rsidRPr="0044339D">
        <w:rPr>
          <w:rFonts w:ascii="Times New Roman" w:hAnsi="Times New Roman" w:cs="Times New Roman"/>
          <w:sz w:val="24"/>
          <w:szCs w:val="24"/>
        </w:rPr>
        <w:fldChar w:fldCharType="separate"/>
      </w:r>
      <w:r w:rsidR="00A96C04" w:rsidRPr="0044339D">
        <w:rPr>
          <w:rFonts w:ascii="Times New Roman" w:hAnsi="Times New Roman" w:cs="Times New Roman"/>
          <w:noProof/>
          <w:sz w:val="24"/>
          <w:szCs w:val="24"/>
        </w:rPr>
        <w:t>(</w:t>
      </w:r>
      <w:r w:rsidR="00601FA7">
        <w:rPr>
          <w:rFonts w:ascii="Times New Roman" w:hAnsi="Times New Roman" w:cs="Times New Roman"/>
          <w:noProof/>
          <w:sz w:val="24"/>
          <w:szCs w:val="24"/>
        </w:rPr>
        <w:t>112</w:t>
      </w:r>
      <w:r w:rsidR="00A96C04" w:rsidRPr="0044339D">
        <w:rPr>
          <w:rFonts w:ascii="Times New Roman" w:hAnsi="Times New Roman" w:cs="Times New Roman"/>
          <w:noProof/>
          <w:sz w:val="24"/>
          <w:szCs w:val="24"/>
        </w:rPr>
        <w:t>)</w:t>
      </w:r>
      <w:r w:rsidR="00A96C04" w:rsidRPr="0044339D">
        <w:rPr>
          <w:rFonts w:ascii="Times New Roman" w:hAnsi="Times New Roman" w:cs="Times New Roman"/>
          <w:sz w:val="24"/>
          <w:szCs w:val="24"/>
        </w:rPr>
        <w:fldChar w:fldCharType="end"/>
      </w:r>
      <w:r w:rsidRPr="0044339D">
        <w:rPr>
          <w:rFonts w:ascii="Times New Roman" w:hAnsi="Times New Roman" w:cs="Times New Roman"/>
          <w:sz w:val="24"/>
          <w:szCs w:val="24"/>
        </w:rPr>
        <w:t>.</w:t>
      </w:r>
      <w:r w:rsidR="006A7F80" w:rsidRPr="0044339D">
        <w:rPr>
          <w:rFonts w:ascii="Times New Roman" w:hAnsi="Times New Roman" w:cs="Times New Roman"/>
          <w:sz w:val="24"/>
          <w:szCs w:val="24"/>
        </w:rPr>
        <w:t xml:space="preserve"> The persistence of human pathogens within plant systems raises concerns for the emergence of new and possibly more virulent or resistant lines. The rhizosphere is considered as a hotspot for </w:t>
      </w:r>
      <w:r w:rsidR="000B4479">
        <w:rPr>
          <w:rFonts w:ascii="Times New Roman" w:hAnsi="Times New Roman" w:cs="Times New Roman"/>
          <w:sz w:val="24"/>
          <w:szCs w:val="24"/>
        </w:rPr>
        <w:t>HGT</w:t>
      </w:r>
      <w:r w:rsidR="006A7F80" w:rsidRPr="0044339D">
        <w:rPr>
          <w:rFonts w:ascii="Times New Roman" w:hAnsi="Times New Roman" w:cs="Times New Roman"/>
          <w:sz w:val="24"/>
          <w:szCs w:val="24"/>
        </w:rPr>
        <w:t xml:space="preserve"> and when microorganisms from different sources accumulate in this environment, new traits making human pathogens better adapted to selective circumstances that prevail in primary food production systems may develop </w:t>
      </w:r>
      <w:r w:rsidR="006A7F80" w:rsidRPr="0044339D">
        <w:rPr>
          <w:rFonts w:ascii="Times New Roman" w:hAnsi="Times New Roman" w:cs="Times New Roman"/>
          <w:sz w:val="24"/>
          <w:szCs w:val="24"/>
        </w:rPr>
        <w:fldChar w:fldCharType="begin" w:fldLock="1"/>
      </w:r>
      <w:r w:rsidR="006A7F80" w:rsidRPr="0044339D">
        <w:rPr>
          <w:rFonts w:ascii="Times New Roman" w:hAnsi="Times New Roman" w:cs="Times New Roman"/>
          <w:sz w:val="24"/>
          <w:szCs w:val="24"/>
        </w:rPr>
        <w:instrText>ADDIN CSL_CITATION {"citationItems":[{"id":"ITEM-1","itemData":{"DOI":"10.3389/fmicb.2014.00104","ISSN":"1664-302X","author":[{"dropping-particle":"","family":"Overbeek","given":"Leonard S.","non-dropping-particle":"van","parse-names":false,"suffix":""},{"dropping-particle":"","family":"Doorn","given":"Joop","non-dropping-particle":"van","parse-names":false,"suffix":""},{"dropping-particle":"","family":"Wichers","given":"Jan H.","non-dropping-particle":"","parse-names":false,"suffix":""},{"dropping-particle":"","family":"Amerongen","given":"Aart","non-dropping-particle":"van","parse-names":false,"suffix":""},{"dropping-particle":"","family":"Roermund","given":"Herman J. W.","non-dropping-particle":"van","parse-names":false,"suffix":""},{"dropping-particle":"","family":"Willemsen","given":"Peter T. J.","non-dropping-particle":"","parse-names":false,"suffix":""}],"container-title":"Frontiers in Microbiology","id":"ITEM-1","issued":{"date-parts":[["2014","3","20"]]},"title":"The arable ecosystem as battleground for emergence of new human pathogens","type":"article-journal","volume":"5"},"uris":["http://www.mendeley.com/documents/?uuid=813fcff6-f58f-4274-b091-6fcc61e29db5"]}],"mendeley":{"formattedCitation":"(van Overbeek et al., 2014)","plainTextFormattedCitation":"(van Overbeek et al., 2014)","previouslyFormattedCitation":"(van Overbeek et al., 2014)"},"properties":{"noteIndex":0},"schema":"https://github.com/citation-style-language/schema/raw/master/csl-citation.json"}</w:instrText>
      </w:r>
      <w:r w:rsidR="006A7F80" w:rsidRPr="0044339D">
        <w:rPr>
          <w:rFonts w:ascii="Times New Roman" w:hAnsi="Times New Roman" w:cs="Times New Roman"/>
          <w:sz w:val="24"/>
          <w:szCs w:val="24"/>
        </w:rPr>
        <w:fldChar w:fldCharType="separate"/>
      </w:r>
      <w:r w:rsidR="006A7F80" w:rsidRPr="0044339D">
        <w:rPr>
          <w:rFonts w:ascii="Times New Roman" w:hAnsi="Times New Roman" w:cs="Times New Roman"/>
          <w:noProof/>
          <w:sz w:val="24"/>
          <w:szCs w:val="24"/>
        </w:rPr>
        <w:t>(</w:t>
      </w:r>
      <w:r w:rsidR="00601FA7">
        <w:rPr>
          <w:rFonts w:ascii="Times New Roman" w:hAnsi="Times New Roman" w:cs="Times New Roman"/>
          <w:noProof/>
          <w:sz w:val="24"/>
          <w:szCs w:val="24"/>
        </w:rPr>
        <w:t>113</w:t>
      </w:r>
      <w:r w:rsidR="006A7F80" w:rsidRPr="0044339D">
        <w:rPr>
          <w:rFonts w:ascii="Times New Roman" w:hAnsi="Times New Roman" w:cs="Times New Roman"/>
          <w:noProof/>
          <w:sz w:val="24"/>
          <w:szCs w:val="24"/>
        </w:rPr>
        <w:t>)</w:t>
      </w:r>
      <w:r w:rsidR="006A7F80" w:rsidRPr="0044339D">
        <w:rPr>
          <w:rFonts w:ascii="Times New Roman" w:hAnsi="Times New Roman" w:cs="Times New Roman"/>
          <w:sz w:val="24"/>
          <w:szCs w:val="24"/>
        </w:rPr>
        <w:fldChar w:fldCharType="end"/>
      </w:r>
      <w:r w:rsidR="006A7F80" w:rsidRPr="0044339D">
        <w:rPr>
          <w:rFonts w:ascii="Times New Roman" w:hAnsi="Times New Roman" w:cs="Times New Roman"/>
          <w:sz w:val="24"/>
          <w:szCs w:val="24"/>
        </w:rPr>
        <w:t>.</w:t>
      </w:r>
    </w:p>
    <w:p w14:paraId="152F655B" w14:textId="263EA452" w:rsidR="0095745C" w:rsidRPr="0044339D" w:rsidRDefault="0095745C" w:rsidP="00D8619D">
      <w:pPr>
        <w:spacing w:before="80" w:line="480" w:lineRule="auto"/>
        <w:jc w:val="both"/>
        <w:rPr>
          <w:rFonts w:ascii="Times New Roman" w:hAnsi="Times New Roman" w:cs="Times New Roman"/>
          <w:sz w:val="24"/>
          <w:szCs w:val="24"/>
        </w:rPr>
      </w:pPr>
      <w:r w:rsidRPr="0044339D">
        <w:rPr>
          <w:rFonts w:ascii="Times New Roman" w:hAnsi="Times New Roman" w:cs="Times New Roman"/>
          <w:sz w:val="24"/>
          <w:szCs w:val="24"/>
        </w:rPr>
        <w:tab/>
      </w:r>
      <w:r w:rsidR="00414602" w:rsidRPr="0044339D">
        <w:rPr>
          <w:rFonts w:ascii="Times New Roman" w:hAnsi="Times New Roman" w:cs="Times New Roman"/>
          <w:sz w:val="24"/>
          <w:szCs w:val="24"/>
        </w:rPr>
        <w:t>A serious</w:t>
      </w:r>
      <w:r w:rsidRPr="0044339D">
        <w:rPr>
          <w:rFonts w:ascii="Times New Roman" w:hAnsi="Times New Roman" w:cs="Times New Roman"/>
          <w:sz w:val="24"/>
          <w:szCs w:val="24"/>
        </w:rPr>
        <w:t xml:space="preserve"> food-borne </w:t>
      </w:r>
      <w:r w:rsidR="00D078E3" w:rsidRPr="0044339D">
        <w:rPr>
          <w:rFonts w:ascii="Times New Roman" w:hAnsi="Times New Roman" w:cs="Times New Roman"/>
          <w:sz w:val="24"/>
          <w:szCs w:val="24"/>
        </w:rPr>
        <w:t xml:space="preserve">disease </w:t>
      </w:r>
      <w:r w:rsidRPr="0044339D">
        <w:rPr>
          <w:rFonts w:ascii="Times New Roman" w:hAnsi="Times New Roman" w:cs="Times New Roman"/>
          <w:sz w:val="24"/>
          <w:szCs w:val="24"/>
        </w:rPr>
        <w:t>outbreak related to consumption of a plant-derived product</w:t>
      </w:r>
      <w:r w:rsidR="000C29BF">
        <w:rPr>
          <w:rFonts w:ascii="Times New Roman" w:hAnsi="Times New Roman" w:cs="Times New Roman"/>
          <w:sz w:val="24"/>
          <w:szCs w:val="24"/>
        </w:rPr>
        <w:t xml:space="preserve"> with a huge impact </w:t>
      </w:r>
      <w:r w:rsidRPr="0044339D">
        <w:rPr>
          <w:rFonts w:ascii="Times New Roman" w:hAnsi="Times New Roman" w:cs="Times New Roman"/>
          <w:sz w:val="24"/>
          <w:szCs w:val="24"/>
        </w:rPr>
        <w:t xml:space="preserve">from human and economic perspectives, </w:t>
      </w:r>
      <w:r w:rsidR="00414602" w:rsidRPr="0044339D">
        <w:rPr>
          <w:rFonts w:ascii="Times New Roman" w:hAnsi="Times New Roman" w:cs="Times New Roman"/>
          <w:sz w:val="24"/>
          <w:szCs w:val="24"/>
        </w:rPr>
        <w:t xml:space="preserve">occurred </w:t>
      </w:r>
      <w:r w:rsidRPr="0044339D">
        <w:rPr>
          <w:rFonts w:ascii="Times New Roman" w:hAnsi="Times New Roman" w:cs="Times New Roman"/>
          <w:sz w:val="24"/>
          <w:szCs w:val="24"/>
        </w:rPr>
        <w:t xml:space="preserve">in Hamburg </w:t>
      </w:r>
      <w:r w:rsidR="002C27C5" w:rsidRPr="0044339D">
        <w:rPr>
          <w:rFonts w:ascii="Times New Roman" w:hAnsi="Times New Roman" w:cs="Times New Roman"/>
          <w:sz w:val="24"/>
          <w:szCs w:val="24"/>
        </w:rPr>
        <w:t xml:space="preserve">in </w:t>
      </w:r>
      <w:r w:rsidRPr="0044339D">
        <w:rPr>
          <w:rFonts w:ascii="Times New Roman" w:hAnsi="Times New Roman" w:cs="Times New Roman"/>
          <w:sz w:val="24"/>
          <w:szCs w:val="24"/>
        </w:rPr>
        <w:t xml:space="preserve">2011. </w:t>
      </w:r>
      <w:r w:rsidR="00414602" w:rsidRPr="0044339D">
        <w:rPr>
          <w:rFonts w:ascii="Times New Roman" w:hAnsi="Times New Roman" w:cs="Times New Roman"/>
          <w:sz w:val="24"/>
          <w:szCs w:val="24"/>
        </w:rPr>
        <w:t>This outbreak was caused by</w:t>
      </w:r>
      <w:r w:rsidRPr="0044339D">
        <w:rPr>
          <w:rFonts w:ascii="Times New Roman" w:hAnsi="Times New Roman" w:cs="Times New Roman"/>
          <w:sz w:val="24"/>
          <w:szCs w:val="24"/>
        </w:rPr>
        <w:t xml:space="preserve"> an unusual enterohemorrhagic </w:t>
      </w:r>
      <w:r w:rsidRPr="0044339D">
        <w:rPr>
          <w:rFonts w:ascii="Times New Roman" w:hAnsi="Times New Roman" w:cs="Times New Roman"/>
          <w:i/>
          <w:iCs/>
          <w:sz w:val="24"/>
          <w:szCs w:val="24"/>
        </w:rPr>
        <w:t>E. coli</w:t>
      </w:r>
      <w:r w:rsidRPr="0044339D">
        <w:rPr>
          <w:rFonts w:ascii="Times New Roman" w:hAnsi="Times New Roman" w:cs="Times New Roman"/>
          <w:sz w:val="24"/>
          <w:szCs w:val="24"/>
        </w:rPr>
        <w:t xml:space="preserve"> O104:H4 (EHEC) type that </w:t>
      </w:r>
      <w:r w:rsidR="00D078E3" w:rsidRPr="0044339D">
        <w:rPr>
          <w:rFonts w:ascii="Times New Roman" w:hAnsi="Times New Roman" w:cs="Times New Roman"/>
          <w:sz w:val="24"/>
          <w:szCs w:val="24"/>
        </w:rPr>
        <w:t xml:space="preserve">was </w:t>
      </w:r>
      <w:r w:rsidRPr="0044339D">
        <w:rPr>
          <w:rFonts w:ascii="Times New Roman" w:hAnsi="Times New Roman" w:cs="Times New Roman"/>
          <w:sz w:val="24"/>
          <w:szCs w:val="24"/>
        </w:rPr>
        <w:t xml:space="preserve">presumably present on, or inside fenugreek seeds used for sprout production. The </w:t>
      </w:r>
      <w:r w:rsidR="00D078E3" w:rsidRPr="0044339D">
        <w:rPr>
          <w:rFonts w:ascii="Times New Roman" w:hAnsi="Times New Roman" w:cs="Times New Roman"/>
          <w:sz w:val="24"/>
          <w:szCs w:val="24"/>
        </w:rPr>
        <w:t xml:space="preserve">origin </w:t>
      </w:r>
      <w:r w:rsidRPr="0044339D">
        <w:rPr>
          <w:rFonts w:ascii="Times New Roman" w:hAnsi="Times New Roman" w:cs="Times New Roman"/>
          <w:sz w:val="24"/>
          <w:szCs w:val="24"/>
        </w:rPr>
        <w:t>of the outbreak strain was human and not zoonotic, indicating that contact must have taken place between the fenugreek seeds and sewage either</w:t>
      </w:r>
      <w:r w:rsidR="00D078E3" w:rsidRPr="0044339D">
        <w:rPr>
          <w:rFonts w:ascii="Times New Roman" w:hAnsi="Times New Roman" w:cs="Times New Roman"/>
          <w:sz w:val="24"/>
          <w:szCs w:val="24"/>
        </w:rPr>
        <w:t xml:space="preserve"> at</w:t>
      </w:r>
      <w:r w:rsidRPr="0044339D">
        <w:rPr>
          <w:rFonts w:ascii="Times New Roman" w:hAnsi="Times New Roman" w:cs="Times New Roman"/>
          <w:sz w:val="24"/>
          <w:szCs w:val="24"/>
        </w:rPr>
        <w:t xml:space="preserve"> the production site or at seed storage or transport locations. From genomic studies it became clear that this strain must have acquired new traits via </w:t>
      </w:r>
      <w:r w:rsidR="00E40E35" w:rsidRPr="0044339D">
        <w:rPr>
          <w:rFonts w:ascii="Times New Roman" w:hAnsi="Times New Roman" w:cs="Times New Roman"/>
          <w:sz w:val="24"/>
          <w:szCs w:val="24"/>
        </w:rPr>
        <w:t>HGT</w:t>
      </w:r>
      <w:r w:rsidRPr="0044339D">
        <w:rPr>
          <w:rFonts w:ascii="Times New Roman" w:hAnsi="Times New Roman" w:cs="Times New Roman"/>
          <w:sz w:val="24"/>
          <w:szCs w:val="24"/>
        </w:rPr>
        <w:t xml:space="preserve"> making it more aggressive but also more resistant to particular antibiotic classes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10.1371/journal.pone.0022751","ISSN":"1932-6203","author":[{"dropping-particle":"","family":"Mellmann","given":"Alexander","non-dropping-particle":"","parse-names":false,"suffix":""},{"dropping-particle":"","family":"Harmsen","given":"Dag","non-dropping-particle":"","parse-names":false,"suffix":""},{"dropping-particle":"","family":"Cummings","given":"Craig A.","non-dropping-particle":"","parse-names":false,"suffix":""},{"dropping-particle":"","family":"Zentz","given":"Emily B.","non-dropping-particle":"","parse-names":false,"suffix":""},{"dropping-particle":"","family":"Leopold","given":"Shana R.","non-dropping-particle":"","parse-names":false,"suffix":""},{"dropping-particle":"","family":"Rico","given":"Alain","non-dropping-particle":"","parse-names":false,"suffix":""},{"dropping-particle":"","family":"Prior","given":"Karola","non-dropping-particle":"","parse-names":false,"suffix":""},{"dropping-particle":"","family":"Szczepanowski","given":"Rafael","non-dropping-particle":"","parse-names":false,"suffix":""},{"dropping-particle":"","family":"Ji","given":"Yongmei","non-dropping-particle":"","parse-names":false,"suffix":""},{"dropping-particle":"","family":"Zhang","given":"Wenlan","non-dropping-particle":"","parse-names":false,"suffix":""},{"dropping-particle":"","family":"McLaughlin","given":"Stephen F.","non-dropping-particle":"","parse-names":false,"suffix":""},{"dropping-particle":"","family":"Henkhaus","given":"John K.","non-dropping-particle":"","parse-names":false,"suffix":""},{"dropping-particle":"","family":"Leopold","given":"Benjamin","non-dropping-particle":"","parse-names":false,"suffix":""},{"dropping-particle":"","family":"Bielaszewska","given":"Martina","non-dropping-particle":"","parse-names":false,"suffix":""},{"dropping-particle":"","family":"Prager","given":"Rita","non-dropping-particle":"","parse-names":false,"suffix":""},{"dropping-particle":"","family":"Brzoska","given":"Pius M.","non-dropping-particle":"","parse-names":false,"suffix":""},{"dropping-particle":"","family":"Moore","given":"Richard L.","non-dropping-particle":"","parse-names":false,"suffix":""},{"dropping-particle":"","family":"Guenther","given":"Simone","non-dropping-particle":"","parse-names":false,"suffix":""},{"dropping-particle":"","family":"Rothberg","given":"Jonathan M.","non-dropping-particle":"","parse-names":false,"suffix":""},{"dropping-particle":"","family":"Karch","given":"Helge","non-dropping-particle":"","parse-names":false,"suffix":""}],"container-title":"PLoS ONE","editor":[{"dropping-particle":"","family":"Ahmed","given":"Niyaz","non-dropping-particle":"","parse-names":false,"suffix":""}],"id":"ITEM-1","issue":"7","issued":{"date-parts":[["2011","7","20"]]},"page":"e22751","title":"Prospective Genomic Characterization of the German Enterohemorrhagic Escherichia coli O104:H4 Outbreak by Rapid Next Generation Sequencing Technology","type":"article-journal","volume":"6"},"uris":["http://www.mendeley.com/documents/?uuid=81fb6743-d184-4639-86cb-3ebccb9cd127"]}],"mendeley":{"formattedCitation":"(Mellmann et al., 2011)","plainTextFormattedCitation":"(Mellmann et al., 2011)","previouslyFormattedCitation":"(Mellmann et al., 2011)"},"properties":{"noteIndex":0},"schema":"https://github.com/citation-style-language/schema/raw/master/csl-citation.json"}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01FA7">
        <w:rPr>
          <w:rFonts w:ascii="Times New Roman" w:hAnsi="Times New Roman" w:cs="Times New Roman"/>
          <w:noProof/>
          <w:sz w:val="24"/>
          <w:szCs w:val="24"/>
        </w:rPr>
        <w:t>114</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p w14:paraId="565015B2" w14:textId="46947F4F" w:rsidR="0095745C" w:rsidRPr="0044339D" w:rsidRDefault="0095745C" w:rsidP="00D8619D">
      <w:pPr>
        <w:spacing w:before="80" w:line="480" w:lineRule="auto"/>
        <w:jc w:val="both"/>
        <w:rPr>
          <w:rFonts w:ascii="Times New Roman" w:hAnsi="Times New Roman" w:cs="Times New Roman"/>
          <w:sz w:val="24"/>
          <w:szCs w:val="24"/>
        </w:rPr>
      </w:pPr>
      <w:r w:rsidRPr="0044339D">
        <w:rPr>
          <w:rFonts w:ascii="Times New Roman" w:hAnsi="Times New Roman" w:cs="Times New Roman"/>
          <w:sz w:val="24"/>
          <w:szCs w:val="24"/>
        </w:rPr>
        <w:tab/>
        <w:t>Large foodborne disease outbreaks related to consumption of plant-derived products are rare in comparison to outbreaks associated with consumption of animal products, but the impact of such outbreak</w:t>
      </w:r>
      <w:r w:rsidR="000C29BF">
        <w:rPr>
          <w:rFonts w:ascii="Times New Roman" w:hAnsi="Times New Roman" w:cs="Times New Roman"/>
          <w:sz w:val="24"/>
          <w:szCs w:val="24"/>
        </w:rPr>
        <w:t>s</w:t>
      </w:r>
      <w:r w:rsidRPr="0044339D">
        <w:rPr>
          <w:rFonts w:ascii="Times New Roman" w:hAnsi="Times New Roman" w:cs="Times New Roman"/>
          <w:sz w:val="24"/>
          <w:szCs w:val="24"/>
        </w:rPr>
        <w:t xml:space="preserve"> can be </w:t>
      </w:r>
      <w:r w:rsidR="00D078E3" w:rsidRPr="0044339D">
        <w:rPr>
          <w:rFonts w:ascii="Times New Roman" w:hAnsi="Times New Roman" w:cs="Times New Roman"/>
          <w:sz w:val="24"/>
          <w:szCs w:val="24"/>
        </w:rPr>
        <w:t>significant</w:t>
      </w:r>
      <w:r w:rsidRPr="0044339D">
        <w:rPr>
          <w:rFonts w:ascii="Times New Roman" w:hAnsi="Times New Roman" w:cs="Times New Roman"/>
          <w:sz w:val="24"/>
          <w:szCs w:val="24"/>
        </w:rPr>
        <w:t xml:space="preserve">. Microbiome interconnectivity </w:t>
      </w:r>
      <w:r w:rsidR="00D078E3" w:rsidRPr="0044339D">
        <w:rPr>
          <w:rFonts w:ascii="Times New Roman" w:hAnsi="Times New Roman" w:cs="Times New Roman"/>
          <w:sz w:val="24"/>
          <w:szCs w:val="24"/>
        </w:rPr>
        <w:t xml:space="preserve">within </w:t>
      </w:r>
      <w:r w:rsidRPr="0044339D">
        <w:rPr>
          <w:rFonts w:ascii="Times New Roman" w:hAnsi="Times New Roman" w:cs="Times New Roman"/>
          <w:sz w:val="24"/>
          <w:szCs w:val="24"/>
        </w:rPr>
        <w:t xml:space="preserve">primary food production </w:t>
      </w:r>
      <w:r w:rsidR="000C29BF">
        <w:rPr>
          <w:rFonts w:ascii="Times New Roman" w:hAnsi="Times New Roman" w:cs="Times New Roman"/>
          <w:sz w:val="24"/>
          <w:szCs w:val="24"/>
        </w:rPr>
        <w:t xml:space="preserve">pipelines </w:t>
      </w:r>
      <w:r w:rsidRPr="0044339D">
        <w:rPr>
          <w:rFonts w:ascii="Times New Roman" w:hAnsi="Times New Roman" w:cs="Times New Roman"/>
          <w:sz w:val="24"/>
          <w:szCs w:val="24"/>
        </w:rPr>
        <w:t xml:space="preserve">is therefore critical </w:t>
      </w:r>
      <w:r w:rsidR="000C29BF">
        <w:rPr>
          <w:rFonts w:ascii="Times New Roman" w:hAnsi="Times New Roman" w:cs="Times New Roman"/>
          <w:sz w:val="24"/>
          <w:szCs w:val="24"/>
        </w:rPr>
        <w:t>in understanding</w:t>
      </w:r>
      <w:r w:rsidRPr="0044339D">
        <w:rPr>
          <w:rFonts w:ascii="Times New Roman" w:hAnsi="Times New Roman" w:cs="Times New Roman"/>
          <w:sz w:val="24"/>
          <w:szCs w:val="24"/>
        </w:rPr>
        <w:t xml:space="preserve"> the consequences of mixing microorganisms from different ecosystems in relation to food safety. </w:t>
      </w:r>
      <w:r w:rsidR="000C29BF">
        <w:rPr>
          <w:rFonts w:ascii="Times New Roman" w:hAnsi="Times New Roman" w:cs="Times New Roman"/>
          <w:sz w:val="24"/>
          <w:szCs w:val="24"/>
        </w:rPr>
        <w:t>Similarly</w:t>
      </w:r>
      <w:r w:rsidRPr="0044339D">
        <w:rPr>
          <w:rFonts w:ascii="Times New Roman" w:hAnsi="Times New Roman" w:cs="Times New Roman"/>
          <w:sz w:val="24"/>
          <w:szCs w:val="24"/>
        </w:rPr>
        <w:t xml:space="preserve">, it is important </w:t>
      </w:r>
      <w:r w:rsidRPr="0044339D">
        <w:rPr>
          <w:rFonts w:ascii="Times New Roman" w:hAnsi="Times New Roman" w:cs="Times New Roman"/>
          <w:sz w:val="24"/>
          <w:szCs w:val="24"/>
        </w:rPr>
        <w:lastRenderedPageBreak/>
        <w:t xml:space="preserve">for human and animal health </w:t>
      </w:r>
      <w:r w:rsidR="000C29BF">
        <w:rPr>
          <w:rFonts w:ascii="Times New Roman" w:hAnsi="Times New Roman" w:cs="Times New Roman"/>
          <w:sz w:val="24"/>
          <w:szCs w:val="24"/>
        </w:rPr>
        <w:t xml:space="preserve">to understand how </w:t>
      </w:r>
      <w:r w:rsidRPr="0044339D">
        <w:rPr>
          <w:rFonts w:ascii="Times New Roman" w:hAnsi="Times New Roman" w:cs="Times New Roman"/>
          <w:sz w:val="24"/>
          <w:szCs w:val="24"/>
        </w:rPr>
        <w:t xml:space="preserve">antimicrobial resistant microorganisms are transmitted via food or feed to our microbiome. Food safety and health aspects related to microbiome interconnectivity should </w:t>
      </w:r>
      <w:r w:rsidR="000C29BF">
        <w:rPr>
          <w:rFonts w:ascii="Times New Roman" w:hAnsi="Times New Roman" w:cs="Times New Roman"/>
          <w:sz w:val="24"/>
          <w:szCs w:val="24"/>
        </w:rPr>
        <w:t xml:space="preserve">therefore </w:t>
      </w:r>
      <w:r w:rsidRPr="0044339D">
        <w:rPr>
          <w:rFonts w:ascii="Times New Roman" w:hAnsi="Times New Roman" w:cs="Times New Roman"/>
          <w:sz w:val="24"/>
          <w:szCs w:val="24"/>
        </w:rPr>
        <w:t xml:space="preserve">be taken into account in existing (intensive) agro-production systems, </w:t>
      </w:r>
      <w:r w:rsidR="000C29BF">
        <w:rPr>
          <w:rFonts w:ascii="Times New Roman" w:hAnsi="Times New Roman" w:cs="Times New Roman"/>
          <w:sz w:val="24"/>
          <w:szCs w:val="24"/>
        </w:rPr>
        <w:t>and particularly</w:t>
      </w:r>
      <w:r w:rsidRPr="0044339D">
        <w:rPr>
          <w:rFonts w:ascii="Times New Roman" w:hAnsi="Times New Roman" w:cs="Times New Roman"/>
          <w:sz w:val="24"/>
          <w:szCs w:val="24"/>
        </w:rPr>
        <w:t xml:space="preserve"> in more extensive systems that receive inputs from side-stream materials obtained </w:t>
      </w:r>
      <w:r w:rsidR="00D078E3" w:rsidRPr="0044339D">
        <w:rPr>
          <w:rFonts w:ascii="Times New Roman" w:hAnsi="Times New Roman" w:cs="Times New Roman"/>
          <w:sz w:val="24"/>
          <w:szCs w:val="24"/>
        </w:rPr>
        <w:t xml:space="preserve">from </w:t>
      </w:r>
      <w:r w:rsidRPr="0044339D">
        <w:rPr>
          <w:rFonts w:ascii="Times New Roman" w:hAnsi="Times New Roman" w:cs="Times New Roman"/>
          <w:sz w:val="24"/>
          <w:szCs w:val="24"/>
        </w:rPr>
        <w:t>other production systems.</w:t>
      </w:r>
    </w:p>
    <w:p w14:paraId="595D2BFF" w14:textId="3BE3AB62" w:rsidR="0095745C" w:rsidRPr="0044339D" w:rsidRDefault="0095745C"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Contamination of soils with antibiotics and antibiotic resistance genes (</w:t>
      </w:r>
      <w:r w:rsidR="00AB4EA0">
        <w:rPr>
          <w:rFonts w:ascii="Times New Roman" w:hAnsi="Times New Roman" w:cs="Times New Roman"/>
          <w:sz w:val="24"/>
          <w:szCs w:val="24"/>
        </w:rPr>
        <w:t>AMR gene</w:t>
      </w:r>
      <w:r w:rsidRPr="0044339D">
        <w:rPr>
          <w:rFonts w:ascii="Times New Roman" w:hAnsi="Times New Roman" w:cs="Times New Roman"/>
          <w:sz w:val="24"/>
          <w:szCs w:val="24"/>
        </w:rPr>
        <w:t xml:space="preserve">s) is </w:t>
      </w:r>
      <w:r w:rsidR="000C29BF">
        <w:rPr>
          <w:rFonts w:ascii="Times New Roman" w:hAnsi="Times New Roman" w:cs="Times New Roman"/>
          <w:sz w:val="24"/>
          <w:szCs w:val="24"/>
        </w:rPr>
        <w:t>a</w:t>
      </w:r>
      <w:r w:rsidRPr="0044339D">
        <w:rPr>
          <w:rFonts w:ascii="Times New Roman" w:hAnsi="Times New Roman" w:cs="Times New Roman"/>
          <w:sz w:val="24"/>
          <w:szCs w:val="24"/>
        </w:rPr>
        <w:t xml:space="preserve"> global health concern. </w:t>
      </w:r>
      <w:r w:rsidR="000C29BF">
        <w:rPr>
          <w:rFonts w:ascii="Times New Roman" w:hAnsi="Times New Roman" w:cs="Times New Roman"/>
          <w:sz w:val="24"/>
          <w:szCs w:val="24"/>
        </w:rPr>
        <w:t>Soil c</w:t>
      </w:r>
      <w:r w:rsidRPr="0044339D">
        <w:rPr>
          <w:rFonts w:ascii="Times New Roman" w:hAnsi="Times New Roman" w:cs="Times New Roman"/>
          <w:sz w:val="24"/>
          <w:szCs w:val="24"/>
        </w:rPr>
        <w:t xml:space="preserve">ontamination is mostly due to the utilization of animal manure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chemosphere.2017.08.162","ISSN":"00456535","author":[{"dropping-particle":"","family":"Liu","given":"Peng","non-dropping-particle":"","parse-names":false,"suffix":""},{"dropping-particle":"","family":"Jia","given":"Shuyu","non-dropping-particle":"","parse-names":false,"suffix":""},{"dropping-particle":"","family":"He","given":"Xiwei","non-dropping-particle":"","parse-names":false,"suffix":""},{"dropping-particle":"","family":"Zhang","given":"Xuxiang","non-dropping-particle":"","parse-names":false,"suffix":""},{"dropping-particle":"","family":"Ye","given":"Lin","non-dropping-particle":"","parse-names":false,"suffix":""}],"container-title":"Chemosphere","id":"ITEM-1","issued":{"date-parts":[["2017","12"]]},"page":"455-464","title":"Different impacts of manure and chemical fertilizers on bacterial community structure and antibiotic resistance genes in arable soils","type":"article-journal","volume":"188"},"uris":["http://www.mendeley.com/documents/?uuid=e59abb47-cfa8-4a0e-b443-772c23c92c06"]}],"mendeley":{"formattedCitation":"(Liu et al., 2017)","plainTextFormattedCitation":"(Liu et al., 2017)","previouslyFormattedCitation":"(Liu et al., 2017)"},"properties":{"noteIndex":0},"schema":"https://github.com/citation-style-language/schema/raw/master/csl-citation.json"}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01FA7">
        <w:rPr>
          <w:rFonts w:ascii="Times New Roman" w:hAnsi="Times New Roman" w:cs="Times New Roman"/>
          <w:noProof/>
          <w:sz w:val="24"/>
          <w:szCs w:val="24"/>
        </w:rPr>
        <w:t>115</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or contaminated water used for irrigation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envpol.2015.12.033","ISSN":"02697491","author":[{"dropping-particle":"","family":"Han","given":"Xue-Mei","non-dropping-particle":"","parse-names":false,"suffix":""},{"dropping-particle":"","family":"Hu","given":"Hang-Wei","non-dropping-particle":"","parse-names":false,"suffix":""},{"dropping-particle":"","family":"Shi","given":"Xiu-Zhen","non-dropping-particle":"","parse-names":false,"suffix":""},{"dropping-particle":"","family":"Wang","given":"Jun-Tao","non-dropping-particle":"","parse-names":false,"suffix":""},{"dropping-particle":"","family":"Han","given":"Li-Li","non-dropping-particle":"","parse-names":false,"suffix":""},{"dropping-particle":"","family":"Chen","given":"Deli","non-dropping-particle":"","parse-names":false,"suffix":""},{"dropping-particle":"","family":"He","given":"Ji-Zheng","non-dropping-particle":"","parse-names":false,"suffix":""}],"container-title":"Environmental Pollution","id":"ITEM-1","issued":{"date-parts":[["2016","4"]]},"page":"48-57","title":"Impacts of reclaimed water irrigation on soil antibiotic resistome in urban parks of Victoria, Australia","type":"article-journal","volume":"211"},"uris":["http://www.mendeley.com/documents/?uuid=6f87eb81-d98b-4b02-b08a-9fb43957074a"]}],"mendeley":{"formattedCitation":"(Han et al., 2016)","plainTextFormattedCitation":"(Han et al., 2016)","previouslyFormattedCitation":"(Han et al., 2016)"},"properties":{"noteIndex":0},"schema":"https://github.com/citation-style-language/schema/raw/master/csl-citation.json"}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01FA7">
        <w:rPr>
          <w:rFonts w:ascii="Times New Roman" w:hAnsi="Times New Roman" w:cs="Times New Roman"/>
          <w:noProof/>
          <w:sz w:val="24"/>
          <w:szCs w:val="24"/>
        </w:rPr>
        <w:t>116</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Recent surveys documented the role of HGT in movement of A</w:t>
      </w:r>
      <w:r w:rsidR="00AB4EA0">
        <w:rPr>
          <w:rFonts w:ascii="Times New Roman" w:hAnsi="Times New Roman" w:cs="Times New Roman"/>
          <w:sz w:val="24"/>
          <w:szCs w:val="24"/>
        </w:rPr>
        <w:t>MR genes</w:t>
      </w:r>
      <w:r w:rsidRPr="0044339D">
        <w:rPr>
          <w:rFonts w:ascii="Times New Roman" w:hAnsi="Times New Roman" w:cs="Times New Roman"/>
          <w:sz w:val="24"/>
          <w:szCs w:val="24"/>
        </w:rPr>
        <w:t xml:space="preserve"> from and among microbiomes in soil to plant tissues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envres.2019.108608","ISSN":"00139351","author":[{"dropping-particle":"","family":"Cerqueira","given":"Francisco","non-dropping-particle":"","parse-names":false,"suffix":""},{"dropping-particle":"","family":"Matamoros","given":"Víctor","non-dropping-particle":"","parse-names":false,"suffix":""},{"dropping-particle":"","family":"Bayona","given":"Josep M.","non-dropping-particle":"","parse-names":false,"suffix":""},{"dropping-particle":"","family":"Berendonk","given":"Thomas U.","non-dropping-particle":"","parse-names":false,"suffix":""},{"dropping-particle":"","family":"Elsinga","given":"Goffe","non-dropping-particle":"","parse-names":false,"suffix":""},{"dropping-particle":"","family":"Hornstra","given":"Luc M.","non-dropping-particle":"","parse-names":false,"suffix":""},{"dropping-particle":"","family":"Piña","given":"Benjamin","non-dropping-particle":"","parse-names":false,"suffix":""}],"container-title":"Environmental Research","id":"ITEM-1","issued":{"date-parts":[["2019","10"]]},"page":"108608","title":"Antibiotic resistance gene distribution in agricultural fields and crops. A soil-to-food analysis","type":"article-journal","volume":"177"},"uris":["http://www.mendeley.com/documents/?uuid=50322951-62aa-422c-a373-2c16551f8b1d"]},{"id":"ITEM-2","itemData":{"DOI":"10.1016/j.envint.2018.12.013","ISSN":"01604120","author":[{"dropping-particle":"","family":"Margenat","given":"Anna","non-dropping-particle":"","parse-names":false,"suffix":""},{"dropping-particle":"","family":"Matamoros","given":"Víctor","non-dropping-particle":"","parse-names":false,"suffix":""},{"dropping-particle":"","family":"Díez","given":"Sergi","non-dropping-particle":"","parse-names":false,"suffix":""},{"dropping-particle":"","family":"Cañameras","given":"Nuria","non-dropping-particle":"","parse-names":false,"suffix":""},{"dropping-particle":"","family":"Comas","given":"Jordi","non-dropping-particle":"","parse-names":false,"suffix":""},{"dropping-particle":"","family":"Bayona","given":"Josep M.","non-dropping-particle":"","parse-names":false,"suffix":""}],"container-title":"Environment International","id":"ITEM-2","issued":{"date-parts":[["2019","3"]]},"page":"49-57","title":"Occurrence and human health implications of chemical contaminants in vegetables grown in peri-urban agriculture","type":"article-journal","volume":"124"},"uris":["http://www.mendeley.com/documents/?uuid=95f9d09d-0030-4f73-a2e8-c84c900d45ca"]},{"id":"ITEM-3","itemData":{"DOI":"10.1016/j.scitotenv.2017.05.025","ISSN":"00489697","author":[{"dropping-particle":"","family":"Margenat","given":"Anna","non-dropping-particle":"","parse-names":false,"suffix":""},{"dropping-particle":"","family":"Matamoros","given":"Víctor","non-dropping-particle":"","parse-names":false,"suffix":""},{"dropping-particle":"","family":"Díez","given":"Sergi","non-dropping-particle":"","parse-names":false,"suffix":""},{"dropping-particle":"","family":"Cañameras","given":"Núria","non-dropping-particle":"","parse-names":false,"suffix":""},{"dropping-particle":"","family":"Comas","given":"Jordi","non-dropping-particle":"","parse-names":false,"suffix":""},{"dropping-particle":"","family":"Bayona","given":"Josep M.","non-dropping-particle":"","parse-names":false,"suffix":""}],"container-title":"Science of The Total Environment","id":"ITEM-3","issued":{"date-parts":[["2017","12"]]},"page":"1140-1148","title":"Occurrence of chemical contaminants in peri-urban agricultural irrigation waters and assessment of their phytotoxicity and crop productivity","type":"article-journal","volume":"599-600"},"uris":["http://www.mendeley.com/documents/?uuid=4e4b8379-b725-448e-a9cb-bc186a6b2b6e"]}],"mendeley":{"formattedCitation":"(Cerqueira et al., 2019; Margenat et al., 2017, 2019)","manualFormatting":"(Cerqueira et al., 2019; Margenat et al., 2019)","plainTextFormattedCitation":"(Cerqueira et al., 2019; Margenat et al., 2017, 2019)","previouslyFormattedCitation":"(Cerqueira et al., 2019; Margenat et al., 2017, 2019)"},"properties":{"noteIndex":0},"schema":"https://github.com/citation-style-language/schema/raw/master/csl-citation.json"}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601FA7">
        <w:rPr>
          <w:rFonts w:ascii="Times New Roman" w:hAnsi="Times New Roman" w:cs="Times New Roman"/>
          <w:noProof/>
          <w:sz w:val="24"/>
          <w:szCs w:val="24"/>
        </w:rPr>
        <w:t>117, 118</w:t>
      </w:r>
      <w:r w:rsidR="00B178FE">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Agricultural management practi</w:t>
      </w:r>
      <w:r w:rsidR="00C902EC" w:rsidRPr="0044339D">
        <w:rPr>
          <w:rFonts w:ascii="Times New Roman" w:hAnsi="Times New Roman" w:cs="Times New Roman"/>
          <w:sz w:val="24"/>
          <w:szCs w:val="24"/>
        </w:rPr>
        <w:t>c</w:t>
      </w:r>
      <w:r w:rsidRPr="0044339D">
        <w:rPr>
          <w:rFonts w:ascii="Times New Roman" w:hAnsi="Times New Roman" w:cs="Times New Roman"/>
          <w:sz w:val="24"/>
          <w:szCs w:val="24"/>
        </w:rPr>
        <w:t xml:space="preserve">es such as fertilizer application favored </w:t>
      </w:r>
      <w:r w:rsidR="0014271F">
        <w:rPr>
          <w:rFonts w:ascii="Times New Roman" w:hAnsi="Times New Roman" w:cs="Times New Roman"/>
          <w:sz w:val="24"/>
          <w:szCs w:val="24"/>
        </w:rPr>
        <w:t>HGT</w:t>
      </w:r>
      <w:r w:rsidRPr="0044339D">
        <w:rPr>
          <w:rFonts w:ascii="Times New Roman" w:hAnsi="Times New Roman" w:cs="Times New Roman"/>
          <w:sz w:val="24"/>
          <w:szCs w:val="24"/>
        </w:rPr>
        <w:t xml:space="preserve">. Plant microbiomes may also host microorganisms resistant to antibiotics and may serve as a gateway for the transfer of </w:t>
      </w:r>
      <w:r w:rsidR="0014271F">
        <w:rPr>
          <w:rFonts w:ascii="Times New Roman" w:hAnsi="Times New Roman" w:cs="Times New Roman"/>
          <w:sz w:val="24"/>
          <w:szCs w:val="24"/>
        </w:rPr>
        <w:t>AMR</w:t>
      </w:r>
      <w:r w:rsidRPr="0044339D">
        <w:rPr>
          <w:rFonts w:ascii="Times New Roman" w:hAnsi="Times New Roman" w:cs="Times New Roman"/>
          <w:sz w:val="24"/>
          <w:szCs w:val="24"/>
        </w:rPr>
        <w:t xml:space="preserve"> to human or animal microbiomes </w:t>
      </w:r>
      <w:r w:rsidR="00601FA7" w:rsidRPr="006D6F8B">
        <w:rPr>
          <w:rFonts w:ascii="Times New Roman" w:hAnsi="Times New Roman" w:cs="Times New Roman"/>
          <w:sz w:val="24"/>
          <w:szCs w:val="24"/>
        </w:rPr>
        <w:t>119-122</w:t>
      </w:r>
      <w:r w:rsidRPr="00601FA7">
        <w:rPr>
          <w:rFonts w:ascii="Times New Roman" w:hAnsi="Times New Roman" w:cs="Times New Roman"/>
          <w:sz w:val="24"/>
          <w:szCs w:val="24"/>
        </w:rPr>
        <w:fldChar w:fldCharType="begin" w:fldLock="1"/>
      </w:r>
      <w:r w:rsidR="00A64351" w:rsidRPr="00601FA7">
        <w:rPr>
          <w:rFonts w:ascii="Times New Roman" w:hAnsi="Times New Roman" w:cs="Times New Roman"/>
          <w:sz w:val="24"/>
          <w:szCs w:val="24"/>
          <w:lang w:val="de-DE"/>
        </w:rPr>
        <w:instrText>ADDIN CSL_CITATION {"citationItems":[{"id":"ITEM-1","itemData":{"DOI":"10.3390/microorganisms9020272","ISSN":"2076-2607","abstract":"The contribution of the apple microbiome to the production chain of apple was so far largely unknown. Here, we describe the apple fruit microbiome and influences on its composition by parameters such as storage season, storage duration, storage technology, apple variety, and plant protection schemes. A combined culturing and metabarcoding approach revealed significant differences in the abundance, composition, and diversity of the apple fruit microbiome. We showed that relatively few genera contribute a large portion of the microbiome on fruit and that the fruit microbiome changes during the storage season depending on the storage conditions. In addition, we show that the plant protection regime has an influence on the diversity of the fruit microbiome and on the dynamics of pathogenic fungal genera during the storage season. For the genus Neofabraea, the quantitative results from the metabarcoding approach were validated with real-time PCR. In conclusion, we identified key parameters determining the composition and temporal changes of the apple fruit microbiome, and the main abiotic driving factors of microbiome diversity on apple fruit were characterized.","author":[{"dropping-particle":"","family":"Bösch","given":"Yvonne","non-dropping-pa</w:instrText>
      </w:r>
      <w:r w:rsidR="00A64351" w:rsidRPr="00601FA7">
        <w:rPr>
          <w:rFonts w:ascii="Times New Roman" w:hAnsi="Times New Roman" w:cs="Times New Roman"/>
          <w:sz w:val="24"/>
          <w:szCs w:val="24"/>
        </w:rPr>
        <w:instrText>rticle":"","parse-names":false,"suffix":""},{"dropping-particle":"","family":"Britt","given":"Elisabeth","non-dropping-particle":"","parse-names":false,"suffix":""},{"dropping-particle":"","family":"Perren","given":"Sarah","non-dropping-particle":"","parse-names":false,"suffix":""},{"dropping-particle":"","family":"Naef","given":"Andreas","non-dropping-particle":"","parse-names":false,"suffix":""},{"dropping-particle":"","family":"Frey","given":"Jürg E.","non-dropping-particle":"","parse-names":false,"suffix":""},{"dropping-particle":"","family":"Bühlmann","given":"Andreas","non-dropping-particle":"","parse-names":false,"suffix":""}],"container-title":"Microorganisms","id":"ITEM-1","issue":"2","issued":{"date-parts":[["2021","1","28"]]},"page":"272","title":"Dynamics of the Apple Fruit Microbiome after Harvest and Implications for Fruit Quality","type":"article-journal","volume":"9"},"uris":["http://www.mendeley.com/documents/?uuid=f5c1ea24-38b7-41a7-8ea7-53d933c7c580"]},{"id":"ITEM-2","itemData":{"DOI":"10.1186/s40168-019-0624-7","ISSN":"2049-2618","author":[{"dropping-particle":"","family":"Cernava","given":"Tomislav","non-dropping-particle":"","parse-names":false,"suffix":""},{"dropping-particle":"","family":"Erlacher","given":"Armin","non-dropping-particle":"","parse-names":false,"suffix":""},{"dropping-particle":"","family":"Soh","given":"Jung","non-dropping-particle":"","parse-names":false,"suffix":""},{"dropping-particle":"","family":"Sensen","given":"Christoph W.","non-dropping-particle":"","parse-names":false,"suffix":""},{"dropping-particle":"","family":"Grube","given":"Martin","non-dropping-particle":"","parse-names":false,"suffix":""},{"dropping-particle":"","family":"Berg","given":"Gabriele","non-dropping-particle":"","parse-names":false,"suffix":""}],"container-title":"Microbiome","id":"ITEM-2","issue":"1","issued":{"date-parts":[["2019","12","29"]]},"page":"13","title":"Enterobacteriaceae dominate the core microbiome and contribute to the resistome of arugula (Eruca sativa Mill.)","type":"article-journal","volume":"7"},"uris":["http://www.mendeley.com/documents/?uuid=7e36deb6-919f-4e01-8978-2fe2f5e20b90"]},{"id":"ITEM-3","itemData":{"DOI":"10.1016/j.jhazmat.2020.123424","ISSN":"03043894","author":[{"dropping-particle":"","family":"Tadić","given":"Đorđe","non-dropping-particle":"","parse-names":false,"suffix":""},{"dropping-particle":"","family":"Bleda Hernandez","given":"Maria José","non-dropping-particle":"","parse-names":false,"suffix":""},{"dropping-particle":"","family":"Cerqueira","given":"Francisco","non-dropping-particle":"","parse-names":false,"suffix":""},{"dropping-particle":"","family":"Matamoros","given":"Víctor","non-dropping-particle":"","parse-names":false,"suffix":""},{"dropping-particle":"","family":"Piña","given":"Benjamin","non-dropping-particle":"","parse-names":false,"suffix":""},{"dropping-particle":"","family":"Bayona","given":"Josep Maria","non-dropping-particle":"","parse-names":false,"suffix":""}],"container-title":"Journal of Hazardous Materials","id":"ITEM-3","issued":{"date-parts":[["2021","1"]]},"page":"123424","title":"Occurrence and human health risk assessment of antibiotics and their metabolites in vegetables grown in field-scale agricultural systems","type":"article-journal","volume":"401"},"uris":["http://www.mendeley.com/documents/?uuid=d738ad0c-fc6d-4032-b1ed-a7409f8b8b2b","http://www.mendeley.com/documents/?uuid=56da67a1-46e9-44b6-8217-8381c2a9929f"]},{"id":"ITEM-4","itemData":{"DOI":"10.1186/s40793-022-00402-8","ISSN":"2524-6372","author":[{"dropping-particle":"","family":"Wassermann","given":"Birgit","non-dropping-particle":"","parse-names":false,"suffix":""},{"dropping-particle":"","family":"Abdelfattah","given":"Ahmed","non-dropping-particle":"","parse-names":false,"suffix":""},{"dropping-particle":"","family":"Müller","given":"Henry","non-dropping-particle":"","parse-names":false,"suffix":""},{"dropping-particle":"","family":"Korsten","given":"Lise","non-dropping-particle":"","parse-names":false,"suffix":""},{"dropping-particle":"","family":"Berg","given":"Gabriele","non-dropping-particle":"","parse-names":false,"suffix":""}],"container-title":"Environmental Microbiome","id":"ITEM-4","issue":"1","issued":{"date-parts":[["2022","12","7"]]},"page":"10","title":"The microbiome and resistome of apple fruits alter in the post-harvest period","type":"article-journal","volume":"17"},"uris":["http://www.mendeley.com/documents/?uuid=0124efea-c31f-46a8-8e42-2f7c8a66cb17"]}],"mendeley":{"formattedCitation":"(Bösch et al., 2021; Cernava et al., 2019; Tadić et al., 2021; Wassermann, Abdelfattah, Müller, et al., 2022)","manualFormatting":")","plainTextFormattedCitation":"(Bösch et al., 2021; Cernava et al., 2019; Tadić et al., 2021; Wassermann, Abdelfattah, Müller, et al., 2022)","previouslyFormattedCitation":"(Bösch et al., 2021; Cernava et al., 2019; Tadić et al., 2021; Wassermann, Abdelfattah, Müller, et al., 2022)"},"properties":{"noteIndex":0},"schema":"https://github.com/citation-style-language/schema/raw/master/csl-citation.json"}</w:instrText>
      </w:r>
      <w:r w:rsidRPr="00601FA7">
        <w:rPr>
          <w:rFonts w:ascii="Times New Roman" w:hAnsi="Times New Roman" w:cs="Times New Roman"/>
          <w:sz w:val="24"/>
          <w:szCs w:val="24"/>
        </w:rPr>
        <w:fldChar w:fldCharType="separate"/>
      </w:r>
      <w:r w:rsidRPr="00601FA7">
        <w:rPr>
          <w:rFonts w:ascii="Times New Roman" w:hAnsi="Times New Roman" w:cs="Times New Roman"/>
          <w:noProof/>
          <w:sz w:val="24"/>
          <w:szCs w:val="24"/>
        </w:rPr>
        <w:t>)</w:t>
      </w:r>
      <w:r w:rsidRPr="00601FA7">
        <w:rPr>
          <w:rFonts w:ascii="Times New Roman" w:hAnsi="Times New Roman" w:cs="Times New Roman"/>
          <w:sz w:val="24"/>
          <w:szCs w:val="24"/>
        </w:rPr>
        <w:fldChar w:fldCharType="end"/>
      </w:r>
      <w:r w:rsidRPr="00601FA7">
        <w:rPr>
          <w:rFonts w:ascii="Times New Roman" w:hAnsi="Times New Roman" w:cs="Times New Roman"/>
          <w:sz w:val="24"/>
          <w:szCs w:val="24"/>
        </w:rPr>
        <w:t>.</w:t>
      </w:r>
      <w:r w:rsidRPr="0044339D">
        <w:rPr>
          <w:rFonts w:ascii="Times New Roman" w:hAnsi="Times New Roman" w:cs="Times New Roman"/>
          <w:sz w:val="24"/>
          <w:szCs w:val="24"/>
        </w:rPr>
        <w:t xml:space="preserve">  </w:t>
      </w:r>
    </w:p>
    <w:p w14:paraId="14932CEF" w14:textId="4F56DB51" w:rsidR="00DD306B" w:rsidRPr="0044339D" w:rsidRDefault="00DD306B"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Livestock and livestock production are also important sources and zones of A</w:t>
      </w:r>
      <w:r w:rsidR="00AD0D79">
        <w:rPr>
          <w:rFonts w:ascii="Times New Roman" w:hAnsi="Times New Roman" w:cs="Times New Roman"/>
          <w:sz w:val="24"/>
          <w:szCs w:val="24"/>
        </w:rPr>
        <w:t>MR genes</w:t>
      </w:r>
      <w:r w:rsidRPr="0044339D">
        <w:rPr>
          <w:rFonts w:ascii="Times New Roman" w:hAnsi="Times New Roman" w:cs="Times New Roman"/>
          <w:sz w:val="24"/>
          <w:szCs w:val="24"/>
        </w:rPr>
        <w:t xml:space="preserve"> and HGT</w:t>
      </w:r>
      <w:r w:rsidR="00406F25">
        <w:rPr>
          <w:rFonts w:ascii="Times New Roman" w:hAnsi="Times New Roman" w:cs="Times New Roman"/>
          <w:sz w:val="24"/>
          <w:szCs w:val="24"/>
        </w:rPr>
        <w:t xml:space="preserve">, with </w:t>
      </w:r>
      <w:r w:rsidRPr="0044339D">
        <w:rPr>
          <w:rFonts w:ascii="Times New Roman" w:hAnsi="Times New Roman" w:cs="Times New Roman"/>
          <w:sz w:val="24"/>
          <w:szCs w:val="24"/>
        </w:rPr>
        <w:t>rumen and gut</w:t>
      </w:r>
      <w:r w:rsidR="00C902EC" w:rsidRPr="0044339D">
        <w:rPr>
          <w:rFonts w:ascii="Times New Roman" w:hAnsi="Times New Roman" w:cs="Times New Roman"/>
          <w:sz w:val="24"/>
          <w:szCs w:val="24"/>
        </w:rPr>
        <w:t xml:space="preserve"> </w:t>
      </w:r>
      <w:r w:rsidRPr="0044339D">
        <w:rPr>
          <w:rFonts w:ascii="Times New Roman" w:hAnsi="Times New Roman" w:cs="Times New Roman"/>
          <w:sz w:val="24"/>
          <w:szCs w:val="24"/>
        </w:rPr>
        <w:t xml:space="preserve">microbiomes </w:t>
      </w:r>
      <w:r w:rsidR="00406F25">
        <w:rPr>
          <w:rFonts w:ascii="Times New Roman" w:hAnsi="Times New Roman" w:cs="Times New Roman"/>
          <w:sz w:val="24"/>
          <w:szCs w:val="24"/>
        </w:rPr>
        <w:t>being</w:t>
      </w:r>
      <w:r w:rsidRPr="0044339D">
        <w:rPr>
          <w:rFonts w:ascii="Times New Roman" w:hAnsi="Times New Roman" w:cs="Times New Roman"/>
          <w:sz w:val="24"/>
          <w:szCs w:val="24"/>
        </w:rPr>
        <w:t xml:space="preserve"> hotspot</w:t>
      </w:r>
      <w:r w:rsidR="00C902EC" w:rsidRPr="0044339D">
        <w:rPr>
          <w:rFonts w:ascii="Times New Roman" w:hAnsi="Times New Roman" w:cs="Times New Roman"/>
          <w:sz w:val="24"/>
          <w:szCs w:val="24"/>
        </w:rPr>
        <w:t>s</w:t>
      </w:r>
      <w:r w:rsidRPr="0044339D">
        <w:rPr>
          <w:rFonts w:ascii="Times New Roman" w:hAnsi="Times New Roman" w:cs="Times New Roman"/>
          <w:sz w:val="24"/>
          <w:szCs w:val="24"/>
        </w:rPr>
        <w:t xml:space="preserve"> for HGT. </w:t>
      </w:r>
      <w:r w:rsidR="0095745C" w:rsidRPr="0044339D">
        <w:rPr>
          <w:rFonts w:ascii="Times New Roman" w:hAnsi="Times New Roman" w:cs="Times New Roman"/>
          <w:sz w:val="24"/>
          <w:szCs w:val="24"/>
        </w:rPr>
        <w:t>Comparison</w:t>
      </w:r>
      <w:r w:rsidR="000C29BF">
        <w:rPr>
          <w:rFonts w:ascii="Times New Roman" w:hAnsi="Times New Roman" w:cs="Times New Roman"/>
          <w:sz w:val="24"/>
          <w:szCs w:val="24"/>
        </w:rPr>
        <w:t>s</w:t>
      </w:r>
      <w:r w:rsidR="0095745C" w:rsidRPr="0044339D">
        <w:rPr>
          <w:rFonts w:ascii="Times New Roman" w:hAnsi="Times New Roman" w:cs="Times New Roman"/>
          <w:sz w:val="24"/>
          <w:szCs w:val="24"/>
        </w:rPr>
        <w:t xml:space="preserve"> of microbiomes and antimicrobial resistance pattern</w:t>
      </w:r>
      <w:r w:rsidR="00D078E3" w:rsidRPr="0044339D">
        <w:rPr>
          <w:rFonts w:ascii="Times New Roman" w:hAnsi="Times New Roman" w:cs="Times New Roman"/>
          <w:sz w:val="24"/>
          <w:szCs w:val="24"/>
        </w:rPr>
        <w:t>s</w:t>
      </w:r>
      <w:r w:rsidR="0095745C" w:rsidRPr="0044339D">
        <w:rPr>
          <w:rFonts w:ascii="Times New Roman" w:hAnsi="Times New Roman" w:cs="Times New Roman"/>
          <w:sz w:val="24"/>
          <w:szCs w:val="24"/>
        </w:rPr>
        <w:t xml:space="preserve"> in animals </w:t>
      </w:r>
      <w:r w:rsidR="00717D26">
        <w:rPr>
          <w:rFonts w:ascii="Times New Roman" w:hAnsi="Times New Roman" w:cs="Times New Roman"/>
          <w:sz w:val="24"/>
          <w:szCs w:val="24"/>
        </w:rPr>
        <w:t xml:space="preserve">have </w:t>
      </w:r>
      <w:r w:rsidR="0095745C" w:rsidRPr="0044339D">
        <w:rPr>
          <w:rFonts w:ascii="Times New Roman" w:hAnsi="Times New Roman" w:cs="Times New Roman"/>
          <w:sz w:val="24"/>
          <w:szCs w:val="24"/>
        </w:rPr>
        <w:t>revealed a higher abundance and diversity</w:t>
      </w:r>
      <w:r w:rsidR="00D078E3" w:rsidRPr="0044339D">
        <w:rPr>
          <w:rFonts w:ascii="Times New Roman" w:hAnsi="Times New Roman" w:cs="Times New Roman"/>
          <w:sz w:val="24"/>
          <w:szCs w:val="24"/>
        </w:rPr>
        <w:t xml:space="preserve"> of A</w:t>
      </w:r>
      <w:r w:rsidR="00AD0D79">
        <w:rPr>
          <w:rFonts w:ascii="Times New Roman" w:hAnsi="Times New Roman" w:cs="Times New Roman"/>
          <w:sz w:val="24"/>
          <w:szCs w:val="24"/>
        </w:rPr>
        <w:t>MR genes</w:t>
      </w:r>
      <w:r w:rsidR="0095745C" w:rsidRPr="0044339D">
        <w:rPr>
          <w:rFonts w:ascii="Times New Roman" w:hAnsi="Times New Roman" w:cs="Times New Roman"/>
          <w:sz w:val="24"/>
          <w:szCs w:val="24"/>
        </w:rPr>
        <w:t xml:space="preserve"> </w:t>
      </w:r>
      <w:r w:rsidR="00D078E3" w:rsidRPr="0044339D">
        <w:rPr>
          <w:rFonts w:ascii="Times New Roman" w:hAnsi="Times New Roman" w:cs="Times New Roman"/>
          <w:sz w:val="24"/>
          <w:szCs w:val="24"/>
        </w:rPr>
        <w:t xml:space="preserve">in intensive farming </w:t>
      </w:r>
      <w:r w:rsidR="0095745C" w:rsidRPr="0044339D">
        <w:rPr>
          <w:rFonts w:ascii="Times New Roman" w:hAnsi="Times New Roman" w:cs="Times New Roman"/>
          <w:sz w:val="24"/>
          <w:szCs w:val="24"/>
        </w:rPr>
        <w:t xml:space="preserve">compared to extensive farming </w:t>
      </w:r>
      <w:r w:rsidR="0095745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10.1186/s40168-020-00941-7","ISSN":"2049-2618","author":[{"dropping-particle":"","family":"Mencía-Ares","given":"Oscar","non-dropping-particle":"","parse-names":false,"suffix":""},{"dropping-particle":"","family":"Cabrera-Rubio","given":"Raúl","non-dropping-particle":"","parse-names":false,"suffix":""},{"dropping-particle":"","family":"Cobo-Díaz","given":"José Francisco","non-dropping-particle":"","parse-names":false,"suffix":""},{"dropping-particle":"","family":"Álvarez-Ordóñez","given":"Avelino","non-dropping-particle":"","parse-names":false,"suffix":""},{"dropping-particle":"","family":"Gómez-García","given":"Manuel","non-dropping-particle":"","parse-names":false,"suffix":""},{"dropping-particle":"","family":"Puente","given":"Héctor","non-dropping-particle":"","parse-names":false,"suffix":""},{"dropping-particle":"","family":"Cotter","given":"Paul D.","non-dropping-particle":"","parse-names":false,"suffix":""},{"dropping-particle":"","family":"Crispie","given":"Fiona","non-dropping-particle":"","parse-names":false,"suffix":""},{"dropping-particle":"","family":"Carvajal","given":"Ana","non-dropping-particle":"","parse-names":false,"suffix":""},{"dropping-particle":"","family":"Rubio","given":"Pedro","non-dropping-particle":"","parse-names":false,"suffix":""},{"dropping-particle":"","family":"Argüello","given":"Héctor","non-dropping-particle":"","parse-names":false,"suffix":""}],"container-title":"Microbiome","id":"ITEM-1","issue":"1","issued":{"date-parts":[["2020","12","19"]]},"page":"164","title":"Antimicrobial use and production system shape the fecal, environmental, and slurry resistomes of pig farms","type":"article-journal","volume":"8"},"uris":["http://www.mendeley.com/documents/?uuid=d52aa118-e4c2-4884-84ab-49fe4f95f704"]}],"mendeley":{"formattedCitation":"(Mencía-Ares et al., 2020)","plainTextFormattedCitation":"(Mencía-Ares et al., 2020)","previouslyFormattedCitation":"(Mencía-Ares et al., 2020)"},"properties":{"noteIndex":0},"schema":"https://github.com/citation-style-language/schema/raw/master/csl-citation.json"}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D6F8B">
        <w:rPr>
          <w:rFonts w:ascii="Times New Roman" w:hAnsi="Times New Roman" w:cs="Times New Roman"/>
          <w:noProof/>
          <w:sz w:val="24"/>
          <w:szCs w:val="24"/>
        </w:rPr>
        <w:t>123</w:t>
      </w:r>
      <w:r w:rsidR="009433D1" w:rsidRPr="0044339D">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95745C" w:rsidRPr="0044339D">
        <w:rPr>
          <w:rFonts w:ascii="Times New Roman" w:hAnsi="Times New Roman" w:cs="Times New Roman"/>
          <w:sz w:val="24"/>
          <w:szCs w:val="24"/>
        </w:rPr>
        <w:t xml:space="preserve">. In particular, antibiotic administration to animals during intensive farming exerts a strong selection pressure leading to the enrichment of </w:t>
      </w:r>
      <w:r w:rsidR="00CA64EE">
        <w:rPr>
          <w:rFonts w:ascii="Times New Roman" w:hAnsi="Times New Roman" w:cs="Times New Roman"/>
          <w:sz w:val="24"/>
          <w:szCs w:val="24"/>
        </w:rPr>
        <w:t>AMR</w:t>
      </w:r>
      <w:r w:rsidR="0095745C" w:rsidRPr="0044339D">
        <w:rPr>
          <w:rFonts w:ascii="Times New Roman" w:hAnsi="Times New Roman" w:cs="Times New Roman"/>
          <w:sz w:val="24"/>
          <w:szCs w:val="24"/>
        </w:rPr>
        <w:t xml:space="preserve"> in agricultural systems </w:t>
      </w:r>
      <w:r w:rsidR="0095745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{"citationItems":[{"id":"ITEM-1","itemData":{"DOI":"10.1038/s41467-020-15222-y","ISSN":"20411723","PMID":"32188862","abstract":"Anthropogenic environments have been implicated in enrichment and exchange of antibiotic resistance genes and bacteria. Here we study the impact of confined and controlled swine farm environments on temporal changes in the gut microbiome and resistome of veterinary students with occupational exposure for 3 months. By analyzing 16S rRNA and whole metagenome shotgun sequencing data in tandem with culture-based methods, we show that farm exposure shapes the gut microbiome of students, resulting in enrichment of potentially pathogenic taxa and antimicrobial resistance genes. Comparison of students’ gut microbiomes and resistomes to farm workers’ and environmental samples revealed extensive sharing of resistance genes and bacteria following exposure and after three months of their visit. Notably, antibiotic resistance genes were found in similar genetic contexts in student samples and farm environmental samples. Dynamic Bayesian network modeling predicted that the observed changes partially reverse over a 4-6 month period. Our results indicate that acute changes in a human’s living environment can persistently shape their gut microbiota and antibiotic resistome.","author":[{"dropping-particle":"","family":"Sun","given":"Jian","non-dropping-particle":"","parse-names":false,"suffix":""},{"dropping-particle":"","family":"Liao","given":"Xiao Ping","non-dropping-particle":"","parse-names":false,"suffix":""},{"dropping-particle":"","family":"D’Souza","given":"Alaric W.","non-dropping-particle":"","parse-names":false,"suffix":""},{"dropping-particle":"","family":"Boolchandani","given":"Manish","non-dropping-particle":"","parse-names":false,"suffix":""},{"dropping-particle":"","family":"Li","given":"Sheng Hui","non-dropping-particle":"","parse-names":false,"suffix":""},{"dropping-particle":"","family":"Cheng","given":"Ke","non-dropping-particle":"","parse-names":false,"suffix":""},{"dropping-particle":"","family":"Luis Martínez","given":"José","non-dropping-particle":"","parse-names":false,"suffix":""},{"dropping-particle":"","family":"Li","given":"Liang","non-dropping-particle":"","parse-names":false,"suffix":""},{"dropping-particle":"","family":"Feng","given":"You Jun","non-dropping-particle":"","parse-names":false,"suffix":""},{"dropping-particle":"","family":"Fang","given":"Liang Xing","non-dropping-particle":"","parse-names":false,"suffix":""},{"dropping-particle":"","family":"Huang","given":"Ting","non-dropping-particle":"","parse-names":false,"suffix":""},{"dropping-particle":"","family":"Xia","given":"Jing","non-dropping-particle":"","parse-names":false,"suffix":""},{"dropping-particle":"","family":"Yu","given":"Yang","non-dropping-particle":"","parse-names":false,"suffix":""},{"dropping-particle":"","family":"Zhou","given":"Yu Feng","non-dropping-particle":"","parse-names":false,"suffix":""},{"dropping-particle":"","family":"Sun","given":"Yong Xue","non-dropping-particle":"","parse-names":false,"suffix":""},{"dropping-particle":"","family":"Deng","given":"Xian Bo","non-dropping-particle":"","parse-names":false,"suffix":""},{"dropping-particle":"","family":"Zeng","given":"Zhen Ling","non-dropping-particle":"","parse-names":false,"suffix":""},{"dropping-particle":"","family":"Jiang","given":"Hong Xia","non-dropping-particle":"","parse-names":false,"suffix":""},{"dropping-particle":"","family":"Fang","given":"Bing Hu","non-dropping-particle":"","parse-names":false,"suffix":""},{"dropping-particle":"","family":"Tang","given":"You Zhi","non-dropping-particle":"","parse-names":false,"suffix":""},{"dropping-particle":"","family":"Lian","given":"Xin Lei","non-dropping-particle":"","parse-names":false,"suffix":""},{"dropping-particle":"","family":"Zhang","given":"Rong Min","non-dropping-particle":"","parse-names":false,"suffix":""},{"dropping-particle":"","family":"Fang","given":"Zhi Wei","non-dropping-particle":"","parse-names":false,"suffix":""},{"dropping-particle":"","family":"Yan","given":"Qiu Long","non-dropping-particle":"","parse-names":false,"suffix":""},{"dropping-particle":"","family":"Dantas","given":"Gautam","non-dropping-particle":"","parse-names":false,"suffix":""},{"dropping-particle":"","family":"Liu","given":"Ya Hong","non-dropping-particle":"","parse-names":false,"suffix":""}],"container-title":"Nature Communications","id":"ITEM-1","issue":"1","issued":{"date-parts":[["2020"]]},"page":"1-11","publisher":"Springer US","title":"Environmental remodeling of human gut microbiota and antibiotic resistome in livestock farms","type":"article-journal","volume":"11"},"uris":["http://www.mendeley.com/documents/?uuid=85beb687-02a0-4728-bce6-d410de5eedf0","http://www.mendeley.com/documents/?uuid=f83bf392-29c4-4a56-80b0-091388d85575"]}],"mendeley":{"formattedCitation":"(Sun et al., 2020)","plainTextFormattedCitation":"(Sun et al., 2020)","previouslyFormattedCitation":"(Sun et al., 2020)"},"properties":{"noteIndex":0},"schema":"https://github.com/citation-style-language/schema/raw/master/csl-citation.json"}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D6F8B">
        <w:rPr>
          <w:rFonts w:ascii="Times New Roman" w:hAnsi="Times New Roman" w:cs="Times New Roman"/>
          <w:noProof/>
          <w:sz w:val="24"/>
          <w:szCs w:val="24"/>
        </w:rPr>
        <w:t>124</w:t>
      </w:r>
      <w:r w:rsidR="009433D1" w:rsidRPr="0044339D">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95745C" w:rsidRPr="0044339D">
        <w:rPr>
          <w:rFonts w:ascii="Times New Roman" w:hAnsi="Times New Roman" w:cs="Times New Roman"/>
          <w:sz w:val="24"/>
          <w:szCs w:val="24"/>
        </w:rPr>
        <w:t>. Enrichment of A</w:t>
      </w:r>
      <w:r w:rsidR="00AD0D79">
        <w:rPr>
          <w:rFonts w:ascii="Times New Roman" w:hAnsi="Times New Roman" w:cs="Times New Roman"/>
          <w:sz w:val="24"/>
          <w:szCs w:val="24"/>
        </w:rPr>
        <w:t>MR genes</w:t>
      </w:r>
      <w:r w:rsidR="0095745C" w:rsidRPr="0044339D">
        <w:rPr>
          <w:rFonts w:ascii="Times New Roman" w:hAnsi="Times New Roman" w:cs="Times New Roman"/>
          <w:sz w:val="24"/>
          <w:szCs w:val="24"/>
        </w:rPr>
        <w:t xml:space="preserve"> within the food chain, especially when these genes are located on mobile genetic elements</w:t>
      </w:r>
      <w:r w:rsidR="00CA64EE">
        <w:rPr>
          <w:rFonts w:ascii="Times New Roman" w:hAnsi="Times New Roman" w:cs="Times New Roman"/>
          <w:sz w:val="24"/>
          <w:szCs w:val="24"/>
        </w:rPr>
        <w:t xml:space="preserve"> (MGEs)</w:t>
      </w:r>
      <w:r w:rsidR="0095745C" w:rsidRPr="0044339D">
        <w:rPr>
          <w:rFonts w:ascii="Times New Roman" w:hAnsi="Times New Roman" w:cs="Times New Roman"/>
          <w:sz w:val="24"/>
          <w:szCs w:val="24"/>
        </w:rPr>
        <w:t>, is a significant risk for a downstream transfer into the food chain. Even within foods such as ferm</w:t>
      </w:r>
      <w:r w:rsidR="0095745C" w:rsidRPr="00CE6520">
        <w:rPr>
          <w:rFonts w:ascii="Times New Roman" w:hAnsi="Times New Roman" w:cs="Times New Roman"/>
          <w:sz w:val="24"/>
          <w:szCs w:val="24"/>
        </w:rPr>
        <w:t>ented</w:t>
      </w:r>
      <w:r w:rsidR="0095745C" w:rsidRPr="0044339D">
        <w:rPr>
          <w:rFonts w:ascii="Times New Roman" w:hAnsi="Times New Roman" w:cs="Times New Roman"/>
          <w:sz w:val="24"/>
          <w:szCs w:val="24"/>
        </w:rPr>
        <w:t xml:space="preserve"> meat and dairy products, horizontal transfer of genomic elements (e.g., via bacteriophages; </w:t>
      </w:r>
      <w:r w:rsidR="006D6F8B">
        <w:rPr>
          <w:rFonts w:ascii="Times New Roman" w:hAnsi="Times New Roman" w:cs="Times New Roman"/>
          <w:sz w:val="24"/>
          <w:szCs w:val="24"/>
        </w:rPr>
        <w:t>125</w:t>
      </w:r>
      <w:r w:rsidR="0095745C" w:rsidRPr="0044339D">
        <w:rPr>
          <w:rFonts w:ascii="Times New Roman" w:hAnsi="Times New Roman" w:cs="Times New Roman"/>
          <w:sz w:val="24"/>
          <w:szCs w:val="24"/>
        </w:rPr>
        <w:t>) can further induce exchange of A</w:t>
      </w:r>
      <w:r w:rsidR="00AD0D79">
        <w:rPr>
          <w:rFonts w:ascii="Times New Roman" w:hAnsi="Times New Roman" w:cs="Times New Roman"/>
          <w:sz w:val="24"/>
          <w:szCs w:val="24"/>
        </w:rPr>
        <w:t>MR genes</w:t>
      </w:r>
      <w:r w:rsidR="0095745C" w:rsidRPr="0044339D">
        <w:rPr>
          <w:rFonts w:ascii="Times New Roman" w:hAnsi="Times New Roman" w:cs="Times New Roman"/>
          <w:sz w:val="24"/>
          <w:szCs w:val="24"/>
        </w:rPr>
        <w:t xml:space="preserve"> </w:t>
      </w:r>
      <w:r w:rsidR="00717D26">
        <w:rPr>
          <w:rFonts w:ascii="Times New Roman" w:hAnsi="Times New Roman" w:cs="Times New Roman"/>
          <w:sz w:val="24"/>
          <w:szCs w:val="24"/>
        </w:rPr>
        <w:t>within dietary</w:t>
      </w:r>
      <w:r w:rsidR="0095745C" w:rsidRPr="0044339D">
        <w:rPr>
          <w:rFonts w:ascii="Times New Roman" w:hAnsi="Times New Roman" w:cs="Times New Roman"/>
          <w:sz w:val="24"/>
          <w:szCs w:val="24"/>
        </w:rPr>
        <w:t xml:space="preserve"> microbiomes. </w:t>
      </w:r>
      <w:r w:rsidR="00717D26" w:rsidRPr="0044339D">
        <w:rPr>
          <w:rFonts w:ascii="Times New Roman" w:hAnsi="Times New Roman" w:cs="Times New Roman"/>
          <w:sz w:val="24"/>
          <w:szCs w:val="24"/>
        </w:rPr>
        <w:t xml:space="preserve">Given </w:t>
      </w:r>
      <w:r w:rsidR="00717D26">
        <w:rPr>
          <w:rFonts w:ascii="Times New Roman" w:hAnsi="Times New Roman" w:cs="Times New Roman"/>
          <w:sz w:val="24"/>
          <w:szCs w:val="24"/>
        </w:rPr>
        <w:t>the importance of food microbiomes in human health</w:t>
      </w:r>
      <w:r w:rsidRPr="0044339D">
        <w:rPr>
          <w:rFonts w:ascii="Times New Roman" w:hAnsi="Times New Roman" w:cs="Times New Roman"/>
          <w:sz w:val="24"/>
          <w:szCs w:val="24"/>
        </w:rPr>
        <w:t>, a more holistic understanding of the exchange of pathogens and A</w:t>
      </w:r>
      <w:r w:rsidR="007833B3">
        <w:rPr>
          <w:rFonts w:ascii="Times New Roman" w:hAnsi="Times New Roman" w:cs="Times New Roman"/>
          <w:sz w:val="24"/>
          <w:szCs w:val="24"/>
        </w:rPr>
        <w:t>MR gene</w:t>
      </w:r>
      <w:r w:rsidR="00467277" w:rsidRPr="0044339D">
        <w:rPr>
          <w:rFonts w:ascii="Times New Roman" w:hAnsi="Times New Roman" w:cs="Times New Roman"/>
          <w:sz w:val="24"/>
          <w:szCs w:val="24"/>
        </w:rPr>
        <w:t>s</w:t>
      </w:r>
      <w:r w:rsidRPr="0044339D">
        <w:rPr>
          <w:rFonts w:ascii="Times New Roman" w:hAnsi="Times New Roman" w:cs="Times New Roman"/>
          <w:sz w:val="24"/>
          <w:szCs w:val="24"/>
        </w:rPr>
        <w:t xml:space="preserve"> from the environment to plants, animals, food, livestock, and </w:t>
      </w:r>
      <w:r w:rsidR="00717D26">
        <w:rPr>
          <w:rFonts w:ascii="Times New Roman" w:hAnsi="Times New Roman" w:cs="Times New Roman"/>
          <w:sz w:val="24"/>
          <w:szCs w:val="24"/>
        </w:rPr>
        <w:t xml:space="preserve">human populations is needed. </w:t>
      </w:r>
      <w:r w:rsidR="00C902EC" w:rsidRPr="0044339D">
        <w:rPr>
          <w:rFonts w:ascii="Times New Roman" w:hAnsi="Times New Roman" w:cs="Times New Roman"/>
          <w:sz w:val="24"/>
          <w:szCs w:val="24"/>
        </w:rPr>
        <w:t xml:space="preserve"> </w:t>
      </w:r>
    </w:p>
    <w:p w14:paraId="1CE29F9A" w14:textId="6D2F8219" w:rsidR="0095745C" w:rsidRPr="0044339D" w:rsidRDefault="0095745C" w:rsidP="00D8619D">
      <w:pPr>
        <w:spacing w:before="80" w:line="480" w:lineRule="auto"/>
        <w:jc w:val="both"/>
        <w:rPr>
          <w:rFonts w:ascii="Times New Roman" w:hAnsi="Times New Roman" w:cs="Times New Roman"/>
          <w:sz w:val="24"/>
          <w:szCs w:val="24"/>
        </w:rPr>
      </w:pPr>
    </w:p>
    <w:p w14:paraId="553F2F94" w14:textId="04609999" w:rsidR="0095745C" w:rsidRPr="0044339D" w:rsidRDefault="0095745C" w:rsidP="00D8619D">
      <w:pPr>
        <w:spacing w:before="80" w:line="480" w:lineRule="auto"/>
        <w:jc w:val="both"/>
        <w:rPr>
          <w:rFonts w:ascii="Times New Roman" w:hAnsi="Times New Roman" w:cs="Times New Roman"/>
          <w:b/>
          <w:bCs/>
          <w:caps/>
          <w:sz w:val="24"/>
          <w:szCs w:val="24"/>
        </w:rPr>
      </w:pPr>
      <w:bookmarkStart w:id="12" w:name="_Hlk129023996"/>
      <w:r w:rsidRPr="0044339D">
        <w:rPr>
          <w:rFonts w:ascii="Times New Roman" w:hAnsi="Times New Roman" w:cs="Times New Roman"/>
          <w:b/>
          <w:bCs/>
          <w:caps/>
          <w:sz w:val="24"/>
          <w:szCs w:val="24"/>
        </w:rPr>
        <w:t>Food derived microbiota and the human (gut) microbiome</w:t>
      </w:r>
      <w:bookmarkEnd w:id="12"/>
    </w:p>
    <w:p w14:paraId="255BDCD3" w14:textId="77777777" w:rsidR="0095745C" w:rsidRPr="0044339D" w:rsidRDefault="0095745C" w:rsidP="00D8619D">
      <w:pPr>
        <w:spacing w:before="80" w:line="480" w:lineRule="auto"/>
        <w:jc w:val="both"/>
        <w:rPr>
          <w:rFonts w:ascii="Times New Roman" w:hAnsi="Times New Roman" w:cs="Times New Roman"/>
          <w:b/>
          <w:bCs/>
          <w:sz w:val="24"/>
          <w:szCs w:val="24"/>
        </w:rPr>
      </w:pPr>
      <w:r w:rsidRPr="0044339D">
        <w:rPr>
          <w:rFonts w:ascii="Times New Roman" w:hAnsi="Times New Roman" w:cs="Times New Roman"/>
          <w:b/>
          <w:bCs/>
          <w:sz w:val="24"/>
          <w:szCs w:val="24"/>
        </w:rPr>
        <w:t>The edible microbiome</w:t>
      </w:r>
    </w:p>
    <w:p w14:paraId="4C451EEC" w14:textId="28B4BD94" w:rsidR="00BE63F0" w:rsidRPr="0044339D" w:rsidRDefault="00BE63F0" w:rsidP="00D8619D">
      <w:pPr>
        <w:spacing w:before="80" w:line="480" w:lineRule="auto"/>
        <w:ind w:firstLine="567"/>
        <w:jc w:val="both"/>
        <w:rPr>
          <w:rFonts w:ascii="Times New Roman" w:hAnsi="Times New Roman" w:cs="Times New Roman"/>
          <w:sz w:val="24"/>
          <w:szCs w:val="24"/>
          <w:lang w:val="en-GB"/>
        </w:rPr>
      </w:pPr>
      <w:bookmarkStart w:id="13" w:name="_Hlk118719735"/>
      <w:r w:rsidRPr="0044339D">
        <w:rPr>
          <w:rFonts w:ascii="Times New Roman" w:hAnsi="Times New Roman" w:cs="Times New Roman"/>
          <w:sz w:val="24"/>
          <w:szCs w:val="24"/>
        </w:rPr>
        <w:t xml:space="preserve">Plant microorganisms, particularly endophytes, are a fundamental component of </w:t>
      </w:r>
      <w:r w:rsidR="008A439C">
        <w:rPr>
          <w:rFonts w:ascii="Times New Roman" w:hAnsi="Times New Roman" w:cs="Times New Roman"/>
          <w:sz w:val="24"/>
          <w:szCs w:val="24"/>
        </w:rPr>
        <w:t>human</w:t>
      </w:r>
      <w:r w:rsidRPr="0044339D">
        <w:rPr>
          <w:rFonts w:ascii="Times New Roman" w:hAnsi="Times New Roman" w:cs="Times New Roman"/>
          <w:sz w:val="24"/>
          <w:szCs w:val="24"/>
        </w:rPr>
        <w:t xml:space="preserve"> diet</w:t>
      </w:r>
      <w:r w:rsidR="008A439C">
        <w:rPr>
          <w:rFonts w:ascii="Times New Roman" w:hAnsi="Times New Roman" w:cs="Times New Roman"/>
          <w:sz w:val="24"/>
          <w:szCs w:val="24"/>
        </w:rPr>
        <w:t>s</w:t>
      </w:r>
      <w:r w:rsidRPr="0044339D">
        <w:rPr>
          <w:rFonts w:ascii="Times New Roman" w:hAnsi="Times New Roman" w:cs="Times New Roman"/>
          <w:sz w:val="24"/>
          <w:szCs w:val="24"/>
        </w:rPr>
        <w:t xml:space="preserve"> and animal feed. </w:t>
      </w:r>
      <w:r w:rsidR="008A439C">
        <w:rPr>
          <w:rFonts w:ascii="Times New Roman" w:hAnsi="Times New Roman" w:cs="Times New Roman"/>
          <w:sz w:val="24"/>
          <w:szCs w:val="24"/>
        </w:rPr>
        <w:t>In human diets,</w:t>
      </w:r>
      <w:r w:rsidRPr="0044339D">
        <w:rPr>
          <w:rFonts w:ascii="Times New Roman" w:hAnsi="Times New Roman" w:cs="Times New Roman"/>
          <w:sz w:val="24"/>
          <w:szCs w:val="24"/>
        </w:rPr>
        <w:t xml:space="preserve"> fresh vegetables are often eaten raw and contain different microbiomes</w:t>
      </w:r>
      <w:r w:rsidR="008A439C">
        <w:rPr>
          <w:rFonts w:ascii="Times New Roman" w:hAnsi="Times New Roman" w:cs="Times New Roman"/>
          <w:sz w:val="24"/>
          <w:szCs w:val="24"/>
        </w:rPr>
        <w:t>: reflecting the plant species and its origin</w:t>
      </w:r>
      <w:r w:rsidRPr="0044339D">
        <w:rPr>
          <w:rFonts w:ascii="Times New Roman" w:hAnsi="Times New Roman" w:cs="Times New Roman"/>
          <w:sz w:val="24"/>
          <w:szCs w:val="24"/>
        </w:rPr>
        <w:t xml:space="preserve"> </w:t>
      </w:r>
      <w:r w:rsidRPr="0044339D">
        <w:rPr>
          <w:rFonts w:ascii="Times New Roman" w:hAnsi="Times New Roman" w:cs="Times New Roman"/>
          <w:sz w:val="24"/>
          <w:szCs w:val="24"/>
        </w:rPr>
        <w:fldChar w:fldCharType="begin" w:fldLock="1"/>
      </w:r>
      <w:r w:rsidRPr="0044339D">
        <w:rPr>
          <w:rFonts w:ascii="Times New Roman" w:hAnsi="Times New Roman" w:cs="Times New Roman"/>
          <w:sz w:val="24"/>
          <w:szCs w:val="24"/>
        </w:rPr>
        <w:instrText>ADDIN CSL_CITATION {"citationItems":[{"id":"ITEM-1","itemData":{"DOI":"10.1371/journal.pone.0059310","ISSN":"1932-6203","author":[{"dropping-particle":"","family":"Leff","given":"Jonathan W.","non-dropping-particle":"","parse-names":false,"suffix":""},{"dropping-particle":"","family":"Fierer","given":"Noah","non-dropping-particle":"","parse-names":false,"suffix":""}],"container-title":"PLoS ONE","editor":[{"dropping-particle":"","family":"Berg","given":"Gabriele","non-dropping-particle":"","parse-names":false,"suffix":""}],"id":"ITEM-1","issue":"3","issued":{"date-parts":[["2013","3","27"]]},"page":"e59310","title":"Bacterial Communities Associated with the Surfaces of Fresh Fruits and Vegetables","type":"article-journal","volume":"8"},"uris":["http://www.mendeley.com/documents/?uuid=39a31aa2-d2eb-49f3-9d5c-5ff09cb0e1dd"]}],"mendeley":{"formattedCitation":"(Leff &amp; Fierer, 2013)","plainTextFormattedCitation":"(Leff &amp; Fierer, 2013)","previouslyFormattedCitation":"(Leff &amp; Fierer, 2013)"},"properties":{"noteIndex":0},"schema":"https://github.com/citation-style-language/schema/raw/master/csl-citation.json"}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6D6F8B">
        <w:rPr>
          <w:rFonts w:ascii="Times New Roman" w:hAnsi="Times New Roman" w:cs="Times New Roman"/>
          <w:noProof/>
          <w:sz w:val="24"/>
          <w:szCs w:val="24"/>
        </w:rPr>
        <w:t>126</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008A439C">
        <w:rPr>
          <w:rFonts w:ascii="Times New Roman" w:hAnsi="Times New Roman" w:cs="Times New Roman"/>
          <w:sz w:val="24"/>
          <w:szCs w:val="24"/>
        </w:rPr>
        <w:t>F</w:t>
      </w:r>
      <w:r w:rsidRPr="0044339D">
        <w:rPr>
          <w:rFonts w:ascii="Times New Roman" w:hAnsi="Times New Roman" w:cs="Times New Roman"/>
          <w:sz w:val="24"/>
          <w:szCs w:val="24"/>
        </w:rPr>
        <w:t xml:space="preserve">resh vegetables </w:t>
      </w:r>
      <w:r w:rsidR="008A439C">
        <w:rPr>
          <w:rFonts w:ascii="Times New Roman" w:hAnsi="Times New Roman" w:cs="Times New Roman"/>
          <w:sz w:val="24"/>
          <w:szCs w:val="24"/>
        </w:rPr>
        <w:t xml:space="preserve">and fruits </w:t>
      </w:r>
      <w:r w:rsidRPr="0044339D">
        <w:rPr>
          <w:rFonts w:ascii="Times New Roman" w:hAnsi="Times New Roman" w:cs="Times New Roman"/>
          <w:sz w:val="24"/>
          <w:szCs w:val="24"/>
        </w:rPr>
        <w:t xml:space="preserve">are </w:t>
      </w:r>
      <w:r w:rsidR="008A439C">
        <w:rPr>
          <w:rFonts w:ascii="Times New Roman" w:hAnsi="Times New Roman" w:cs="Times New Roman"/>
          <w:sz w:val="24"/>
          <w:szCs w:val="24"/>
        </w:rPr>
        <w:t xml:space="preserve">therefore </w:t>
      </w:r>
      <w:r w:rsidRPr="0044339D">
        <w:rPr>
          <w:rFonts w:ascii="Times New Roman" w:hAnsi="Times New Roman" w:cs="Times New Roman"/>
          <w:sz w:val="24"/>
          <w:szCs w:val="24"/>
        </w:rPr>
        <w:t xml:space="preserve">an important route for the introduction of microorganisms in the gut </w:t>
      </w:r>
      <w:r w:rsidRPr="0044339D">
        <w:rPr>
          <w:rFonts w:ascii="Times New Roman" w:hAnsi="Times New Roman" w:cs="Times New Roman"/>
          <w:sz w:val="24"/>
          <w:szCs w:val="24"/>
        </w:rPr>
        <w:fldChar w:fldCharType="begin" w:fldLock="1"/>
      </w:r>
      <w:r w:rsidRPr="0044339D">
        <w:rPr>
          <w:rFonts w:ascii="Times New Roman" w:hAnsi="Times New Roman" w:cs="Times New Roman"/>
          <w:sz w:val="24"/>
          <w:szCs w:val="24"/>
        </w:rPr>
        <w:instrText>ADDIN CSL_CITATION {"citationItems":[{"id":"ITEM-1","itemData":{"DOI":"10.1093/jn/nxac074","ISSN":"0022-3166","author":[{"dropping-particle":"","family":"Marco","given":"Maria L","non-dropping-particle":"","parse-names":false,"suffix":""},{"dropping-particle":"","family":"Hutkins","given":"Robert","non-dropping-particle":"","parse-names":false,"suffix":""},{"dropping-particle":"","family":"Hill","given":"Colin","non-dropping-particle":"","parse-names":false,"suffix":""},{"dropping-particle":"","family":"Fulgoni","given":"Victor L","non-dropping-particle":"","parse-names":false,"suffix":""},{"dropping-particle":"","family":"Cifelli","given":"Christopher J","non-dropping-particle":"","parse-names":false,"suffix":""},{"dropping-particle":"","family":"Gahche","given":"Jaime","non-dropping-particle":"","parse-names":false,"suffix":""},{"dropping-particle":"","family":"Slavin","given":"Joanne L","non-dropping-particle":"","parse-names":false,"suffix":""},{"dropping-particle":"","family":"Merenstein","given":"Daniel","non-dropping-particle":"","parse-names":false,"suffix":""},{"dropping-particle":"","family":"Tancredi","given":"Daniel J","non-dropping-particle":"","parse-names":false,"suffix":""},{"dropping-particle":"","family":"Sanders","given":"Mary E","non-dropping-particle":"","parse-names":false,"suffix":""}],"container-title":"The Journal of Nutrition","id":"ITEM-1","issue":"7","issued":{"date-parts":[["2022","7","6"]]},"page":"1729-1736","title":"A Classification System for Defining and Estimating Dietary Intake of Live Microbes in US Adults and Children","type":"article-journal","volume":"152"},"uris":["http://www.mendeley.com/documents/?uuid=af8a1755-0ca6-47ab-9110-a7acecb02080"]}],"mendeley":{"formattedCitation":"(Marco et al., 2022)","plainTextFormattedCitation":"(Marco et al., 2022)","previouslyFormattedCitation":"(Marco et al., 2022)"},"properties":{"noteIndex":0},"schema":"https://github.com/citation-style-language/schema/raw/master/csl-citation.json"}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6D6F8B">
        <w:rPr>
          <w:rFonts w:ascii="Times New Roman" w:hAnsi="Times New Roman" w:cs="Times New Roman"/>
          <w:noProof/>
          <w:sz w:val="24"/>
          <w:szCs w:val="24"/>
        </w:rPr>
        <w:t>127-129</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Pr="0044339D">
        <w:rPr>
          <w:rFonts w:ascii="Times New Roman" w:hAnsi="Times New Roman" w:cs="Times New Roman"/>
          <w:sz w:val="24"/>
          <w:szCs w:val="24"/>
          <w:lang w:val="en-GB"/>
        </w:rPr>
        <w:t xml:space="preserve">For instance, </w:t>
      </w:r>
      <w:r w:rsidRPr="0044339D">
        <w:rPr>
          <w:rFonts w:ascii="Times New Roman" w:hAnsi="Times New Roman" w:cs="Times New Roman"/>
          <w:sz w:val="24"/>
          <w:szCs w:val="24"/>
          <w:lang w:val="en-GB"/>
        </w:rPr>
        <w:fldChar w:fldCharType="begin" w:fldLock="1"/>
      </w:r>
      <w:r w:rsidRPr="0044339D">
        <w:rPr>
          <w:rFonts w:ascii="Times New Roman" w:hAnsi="Times New Roman" w:cs="Times New Roman"/>
          <w:sz w:val="24"/>
          <w:szCs w:val="24"/>
          <w:lang w:val="en-GB"/>
        </w:rPr>
        <w:instrText>ADDIN CSL_CITATION {"citationItems":[{"id":"ITEM-1","itemData":{"DOI":"10.3389/fmicb.2019.01629","ISSN":"1664-302X","author":[{"dropping-particle":"","family":"Wassermann","given":"Birgit","non-dropping-particle":"","parse-names":false,"suffix":""},{"dropping-particle":"","family":"Müller","given":"Henry","non-dropping-particle":"","parse-names":false,"suffix":""},{"dropping-particle":"","family":"Berg","given":"Gabriele","non-dropping-particle":"","parse-names":false,"suffix":""}],"container-title":"Frontiers in Microbiology","id":"ITEM-1","issued":{"date-parts":[["2019","7","24"]]},"title":"An Apple a Day: Which Bacteria Do We Eat With Organic and Conventional Apples?","type":"article-journal","volume":"10"},"uris":["http://www.mendeley.com/documents/?uuid=94185371-264a-4633-a0f1-ae71a444e07a"]}],"mendeley":{"formattedCitation":"(Wassermann et al., 2019)","manualFormatting":"Wassermann et al. (2019)","plainTextFormattedCitation":"(Wassermann et al., 2019)","previouslyFormattedCitation":"(Wassermann et al., 2019)"},"properties":{"noteIndex":0},"schema":"https://github.com/citation-style-language/schema/raw/master/csl-citation.json"}</w:instrText>
      </w:r>
      <w:r w:rsidRPr="0044339D">
        <w:rPr>
          <w:rFonts w:ascii="Times New Roman" w:hAnsi="Times New Roman" w:cs="Times New Roman"/>
          <w:sz w:val="24"/>
          <w:szCs w:val="24"/>
          <w:lang w:val="en-GB"/>
        </w:rPr>
        <w:fldChar w:fldCharType="separate"/>
      </w:r>
      <w:r w:rsidRPr="0044339D">
        <w:rPr>
          <w:rFonts w:ascii="Times New Roman" w:hAnsi="Times New Roman" w:cs="Times New Roman"/>
          <w:noProof/>
          <w:sz w:val="24"/>
          <w:szCs w:val="24"/>
          <w:lang w:val="en-GB"/>
        </w:rPr>
        <w:t>Wassermann et al. (</w:t>
      </w:r>
      <w:r w:rsidR="006D6F8B">
        <w:rPr>
          <w:rFonts w:ascii="Times New Roman" w:hAnsi="Times New Roman" w:cs="Times New Roman"/>
          <w:noProof/>
          <w:sz w:val="24"/>
          <w:szCs w:val="24"/>
          <w:lang w:val="en-GB"/>
        </w:rPr>
        <w:t>128</w:t>
      </w:r>
      <w:r w:rsidRPr="0044339D">
        <w:rPr>
          <w:rFonts w:ascii="Times New Roman" w:hAnsi="Times New Roman" w:cs="Times New Roman"/>
          <w:noProof/>
          <w:sz w:val="24"/>
          <w:szCs w:val="24"/>
          <w:lang w:val="en-GB"/>
        </w:rPr>
        <w:t>)</w:t>
      </w:r>
      <w:r w:rsidRPr="0044339D">
        <w:rPr>
          <w:rFonts w:ascii="Times New Roman" w:hAnsi="Times New Roman" w:cs="Times New Roman"/>
          <w:sz w:val="24"/>
          <w:szCs w:val="24"/>
          <w:lang w:val="en-GB"/>
        </w:rPr>
        <w:fldChar w:fldCharType="end"/>
      </w:r>
      <w:r w:rsidRPr="0044339D">
        <w:rPr>
          <w:rFonts w:ascii="Times New Roman" w:hAnsi="Times New Roman" w:cs="Times New Roman"/>
          <w:sz w:val="24"/>
          <w:szCs w:val="24"/>
          <w:lang w:val="en-GB"/>
        </w:rPr>
        <w:t xml:space="preserve"> </w:t>
      </w:r>
      <w:r w:rsidR="008A439C">
        <w:rPr>
          <w:rFonts w:ascii="Times New Roman" w:hAnsi="Times New Roman" w:cs="Times New Roman"/>
          <w:sz w:val="24"/>
          <w:szCs w:val="24"/>
          <w:lang w:val="en-GB"/>
        </w:rPr>
        <w:t>calculated</w:t>
      </w:r>
      <w:r w:rsidRPr="0044339D">
        <w:rPr>
          <w:rFonts w:ascii="Times New Roman" w:hAnsi="Times New Roman" w:cs="Times New Roman"/>
          <w:sz w:val="24"/>
          <w:szCs w:val="24"/>
          <w:lang w:val="en-GB"/>
        </w:rPr>
        <w:t xml:space="preserve"> that approximately 100 million bacterial cells </w:t>
      </w:r>
      <w:r w:rsidR="008E4671">
        <w:rPr>
          <w:rFonts w:ascii="Times New Roman" w:hAnsi="Times New Roman" w:cs="Times New Roman"/>
          <w:sz w:val="24"/>
          <w:szCs w:val="24"/>
          <w:lang w:val="en-GB"/>
        </w:rPr>
        <w:t xml:space="preserve">are consumed </w:t>
      </w:r>
      <w:r w:rsidRPr="0044339D">
        <w:rPr>
          <w:rFonts w:ascii="Times New Roman" w:hAnsi="Times New Roman" w:cs="Times New Roman"/>
          <w:sz w:val="24"/>
          <w:szCs w:val="24"/>
          <w:lang w:val="en-GB"/>
        </w:rPr>
        <w:t xml:space="preserve">with each apple. However, post-harvest </w:t>
      </w:r>
      <w:r w:rsidR="008E4671">
        <w:rPr>
          <w:rFonts w:ascii="Times New Roman" w:hAnsi="Times New Roman" w:cs="Times New Roman"/>
          <w:sz w:val="24"/>
          <w:szCs w:val="24"/>
          <w:lang w:val="en-GB"/>
        </w:rPr>
        <w:t xml:space="preserve">of fruit </w:t>
      </w:r>
      <w:r w:rsidRPr="0044339D">
        <w:rPr>
          <w:rFonts w:ascii="Times New Roman" w:hAnsi="Times New Roman" w:cs="Times New Roman"/>
          <w:sz w:val="24"/>
          <w:szCs w:val="24"/>
          <w:lang w:val="en-GB"/>
        </w:rPr>
        <w:t xml:space="preserve">can dramatically change the number, types and </w:t>
      </w:r>
      <w:r w:rsidR="008E4671">
        <w:rPr>
          <w:rFonts w:ascii="Times New Roman" w:hAnsi="Times New Roman" w:cs="Times New Roman"/>
          <w:sz w:val="24"/>
          <w:szCs w:val="24"/>
          <w:lang w:val="en-GB"/>
        </w:rPr>
        <w:t>type</w:t>
      </w:r>
      <w:r w:rsidRPr="0044339D">
        <w:rPr>
          <w:rFonts w:ascii="Times New Roman" w:hAnsi="Times New Roman" w:cs="Times New Roman"/>
          <w:sz w:val="24"/>
          <w:szCs w:val="24"/>
          <w:lang w:val="en-GB"/>
        </w:rPr>
        <w:t xml:space="preserve"> of </w:t>
      </w:r>
      <w:r w:rsidR="008E4671">
        <w:rPr>
          <w:rFonts w:ascii="Times New Roman" w:hAnsi="Times New Roman" w:cs="Times New Roman"/>
          <w:sz w:val="24"/>
          <w:szCs w:val="24"/>
          <w:lang w:val="en-GB"/>
        </w:rPr>
        <w:t>microorganisms</w:t>
      </w:r>
      <w:r w:rsidRPr="0044339D">
        <w:rPr>
          <w:rFonts w:ascii="Times New Roman" w:hAnsi="Times New Roman" w:cs="Times New Roman"/>
          <w:sz w:val="24"/>
          <w:szCs w:val="24"/>
          <w:lang w:val="en-GB"/>
        </w:rPr>
        <w:t xml:space="preserve"> ingested </w:t>
      </w:r>
      <w:r w:rsidRPr="0044339D">
        <w:rPr>
          <w:rFonts w:ascii="Times New Roman" w:hAnsi="Times New Roman" w:cs="Times New Roman"/>
          <w:sz w:val="24"/>
          <w:szCs w:val="24"/>
          <w:lang w:val="en-GB"/>
        </w:rPr>
        <w:fldChar w:fldCharType="begin" w:fldLock="1"/>
      </w:r>
      <w:r w:rsidRPr="0044339D">
        <w:rPr>
          <w:rFonts w:ascii="Times New Roman" w:hAnsi="Times New Roman" w:cs="Times New Roman"/>
          <w:sz w:val="24"/>
          <w:szCs w:val="24"/>
          <w:lang w:val="en-GB"/>
        </w:rPr>
        <w:instrText>ADDIN CSL_CITATION {"citationItems":[{"id":"ITEM-1","itemData":{"DOI":"10.3390/microorganisms8060944","ISSN":"2076-2607","abstract":"There is growing recognition of the role that the microbiome plays in the health and physiology of many plant species. However, considerably less research has been conducted on the postharvest microbiome of produce and the impact that postharvest processing may have on its composition. Here, amplicon sequencing was used to study the effect of washing, waxing, and low-temperature storage at 2 °C for six months on the bacterial and fungal communities of apple calyx-end, stem-end, and peel tissues. The results of the present work reveal that tissue-type is the main factor defining fungal and bacterial diversity and community composition on apple fruit. Both postharvest treatments and low temperature storage had a strong impact on the fungal and bacterial diversity and community composition of these tissue types. Distinct spatial and temporal changes in the composition and diversity of the microbiota were observed in response to various postharvest management practices. The greatest impact was attributed to sanitation practices with major differences among unwashed, washed and washed-waxed apples. The magnitude of the differences, however, was tissue-specific, with the greatest impact occurring on peel tissues. Temporally, the largest shift occurred during the first two months of low-temperature storage, although fungi were more affected by storage time than bacteria. In general, fungi and bacteria were impacted equally by sanitation practices, especially the epiphytic microflora of peel tissues. This research provides a foundation for understanding the impact of postharvest management practices on the microbiome of apple and its potential subsequent effects on postharvest disease management and food safety.","author":[{"dropping-particle":"","family":"Abdelfattah","given":"Ahmed","non-dropping-particle":"","parse-names":false,"suffix":""},{"dropping-particle":"","family":"Whitehead","given":"Susan R.","non-dropping-particle":"","parse-names":false,"suffix":""},{"dropping-particle":"","family":"Macarisin","given":"Dumitru","non-dropping-particle":"","parse-names":false,"suffix":""},{"dropping-particle":"","family":"Liu","given":"Jia","non-dropping-particle":"","parse-names":false,"suffix":""},{"dropping-particle":"","family":"Burchard","given":"Erik","non-dropping-particle":"","parse-names":false,"suffix":""},{"dropping-particle":"","family":"Freilich","given":"Shiri","non-dropping-particle":"","parse-names":false,"suffix":""},{"dropping-particle":"","family":"Dardick","given":"Christopher","non-dropping-particle":"","parse-names":false,"suffix":""},{"dropping-particle":"","family":"Droby","given":"Samir","non-dropping-particle":"","parse-names":false,"suffix":""},{"dropping-particle":"","family":"Wisniewski","given":"Michael","non-dropping-particle":"","parse-names":false,"suffix":""}],"container-title":"Microorganisms","id":"ITEM-1","issue":"6","issued":{"date-parts":[["2020","6","23"]]},"page":"944","title":"Effect of Washing, Waxing and Low-Temperature Storage on the Postharvest Microbiome of Apple","type":"article-journal","volume":"8"},"uris":["http://www.mendeley.com/documents/?uuid=60d2a91c-8fd7-4f83-bf43-b3b02af677ba"]},{"id":"ITEM-2","itemData":{"DOI":"10.3389/fmicb.2019.01629","ISSN":"1664-302X","author":[{"dropping-particle":"","family":"Wassermann","given":"Birgit","non-dropping-particle":"","parse-names":false,"suffix":""},{"dropping-particle":"","family":"Müller","given":"Henry","non-dropping-particle":"","parse-names":false,"suffix":""},{"dropping-particle":"","family":"Berg","given":"Gabriele","non-dropping-particle":"","parse-names":false,"suffix":""}],"container-title":"Frontiers in Microbiology","id":"ITEM-2","issued":{"date-parts":[["2019","7","24"]]},"title":"An Apple a Day: Which Bacteria Do We Eat With Organic and Conventional Apples?","type":"article-journal","volume":"10"},"uris":["http://www.mendeley.com/documents/?uuid=94185371-264a-4633-a0f1-ae71a444e07a"]}],"mendeley":{"formattedCitation":"(Abdelfattah et al., 2020; Wassermann et al., 2019)","plainTextFormattedCitation":"(Abdelfattah et al., 2020; Wassermann et al., 2019)","previouslyFormattedCitation":"(Abdelfattah et al., 2020; Wassermann et al., 2019)"},"properties":{"noteIndex":0},"schema":"https://github.com/citation-style-language/schema/raw/master/csl-citation.json"}</w:instrText>
      </w:r>
      <w:r w:rsidRPr="0044339D">
        <w:rPr>
          <w:rFonts w:ascii="Times New Roman" w:hAnsi="Times New Roman" w:cs="Times New Roman"/>
          <w:sz w:val="24"/>
          <w:szCs w:val="24"/>
          <w:lang w:val="en-GB"/>
        </w:rPr>
        <w:fldChar w:fldCharType="separate"/>
      </w:r>
      <w:r w:rsidRPr="0044339D">
        <w:rPr>
          <w:rFonts w:ascii="Times New Roman" w:hAnsi="Times New Roman" w:cs="Times New Roman"/>
          <w:noProof/>
          <w:sz w:val="24"/>
          <w:szCs w:val="24"/>
          <w:lang w:val="en-GB"/>
        </w:rPr>
        <w:t>(</w:t>
      </w:r>
      <w:r w:rsidR="006B562B">
        <w:rPr>
          <w:rFonts w:ascii="Times New Roman" w:hAnsi="Times New Roman" w:cs="Times New Roman"/>
          <w:noProof/>
          <w:sz w:val="24"/>
          <w:szCs w:val="24"/>
          <w:lang w:val="en-GB"/>
        </w:rPr>
        <w:t>128</w:t>
      </w:r>
      <w:r w:rsidR="00DC1A6A">
        <w:rPr>
          <w:rFonts w:ascii="Times New Roman" w:hAnsi="Times New Roman" w:cs="Times New Roman"/>
          <w:noProof/>
          <w:sz w:val="24"/>
          <w:szCs w:val="24"/>
          <w:lang w:val="en-GB"/>
        </w:rPr>
        <w:t xml:space="preserve">, </w:t>
      </w:r>
      <w:r w:rsidR="006B562B">
        <w:rPr>
          <w:rFonts w:ascii="Times New Roman" w:hAnsi="Times New Roman" w:cs="Times New Roman"/>
          <w:noProof/>
          <w:sz w:val="24"/>
          <w:szCs w:val="24"/>
          <w:lang w:val="en-GB"/>
        </w:rPr>
        <w:t>130</w:t>
      </w:r>
      <w:r w:rsidRPr="0044339D">
        <w:rPr>
          <w:rFonts w:ascii="Times New Roman" w:hAnsi="Times New Roman" w:cs="Times New Roman"/>
          <w:noProof/>
          <w:sz w:val="24"/>
          <w:szCs w:val="24"/>
          <w:lang w:val="en-GB"/>
        </w:rPr>
        <w:t>)</w:t>
      </w:r>
      <w:r w:rsidRPr="0044339D">
        <w:rPr>
          <w:rFonts w:ascii="Times New Roman" w:hAnsi="Times New Roman" w:cs="Times New Roman"/>
          <w:sz w:val="24"/>
          <w:szCs w:val="24"/>
          <w:lang w:val="en-GB"/>
        </w:rPr>
        <w:fldChar w:fldCharType="end"/>
      </w:r>
      <w:r w:rsidRPr="0044339D">
        <w:rPr>
          <w:rFonts w:ascii="Times New Roman" w:hAnsi="Times New Roman" w:cs="Times New Roman"/>
          <w:sz w:val="24"/>
          <w:szCs w:val="24"/>
          <w:lang w:val="en-GB"/>
        </w:rPr>
        <w:t xml:space="preserve">. Even after processing (e.g., air-drying, boiling, or preparing a puree), about one third of the original microbial load </w:t>
      </w:r>
      <w:r w:rsidR="00406F25">
        <w:rPr>
          <w:rFonts w:ascii="Times New Roman" w:hAnsi="Times New Roman" w:cs="Times New Roman"/>
          <w:sz w:val="24"/>
          <w:szCs w:val="24"/>
          <w:lang w:val="en-GB"/>
        </w:rPr>
        <w:t>was</w:t>
      </w:r>
      <w:r w:rsidRPr="0044339D">
        <w:rPr>
          <w:rFonts w:ascii="Times New Roman" w:hAnsi="Times New Roman" w:cs="Times New Roman"/>
          <w:sz w:val="24"/>
          <w:szCs w:val="24"/>
          <w:lang w:val="en-GB"/>
        </w:rPr>
        <w:t xml:space="preserve"> maintained</w:t>
      </w:r>
      <w:r w:rsidR="008E4671">
        <w:rPr>
          <w:rFonts w:ascii="Times New Roman" w:hAnsi="Times New Roman" w:cs="Times New Roman"/>
          <w:sz w:val="24"/>
          <w:szCs w:val="24"/>
          <w:lang w:val="en-GB"/>
        </w:rPr>
        <w:t>, but with a substantial compositional shift</w:t>
      </w:r>
      <w:r w:rsidR="008E4671" w:rsidRPr="0044339D">
        <w:rPr>
          <w:rFonts w:ascii="Times New Roman" w:hAnsi="Times New Roman" w:cs="Times New Roman"/>
          <w:sz w:val="24"/>
          <w:szCs w:val="24"/>
          <w:lang w:val="en-GB"/>
        </w:rPr>
        <w:t xml:space="preserve"> </w:t>
      </w:r>
      <w:r w:rsidR="008E4671">
        <w:rPr>
          <w:rFonts w:ascii="Times New Roman" w:hAnsi="Times New Roman" w:cs="Times New Roman"/>
          <w:sz w:val="24"/>
          <w:szCs w:val="24"/>
          <w:lang w:val="en-GB"/>
        </w:rPr>
        <w:t>(</w:t>
      </w:r>
      <w:r w:rsidR="008E4671" w:rsidRPr="0044339D">
        <w:rPr>
          <w:rFonts w:ascii="Times New Roman" w:hAnsi="Times New Roman" w:cs="Times New Roman"/>
          <w:sz w:val="24"/>
          <w:szCs w:val="24"/>
          <w:lang w:val="en-GB"/>
        </w:rPr>
        <w:t xml:space="preserve">e.g., higher abundances of </w:t>
      </w:r>
      <w:r w:rsidR="008E4671" w:rsidRPr="0044339D">
        <w:rPr>
          <w:rFonts w:ascii="Times New Roman" w:hAnsi="Times New Roman" w:cs="Times New Roman"/>
          <w:i/>
          <w:iCs/>
          <w:sz w:val="24"/>
          <w:szCs w:val="24"/>
          <w:lang w:val="en-GB"/>
        </w:rPr>
        <w:t>Pseudomonas</w:t>
      </w:r>
      <w:r w:rsidR="008E4671" w:rsidRPr="0044339D">
        <w:rPr>
          <w:rFonts w:ascii="Times New Roman" w:hAnsi="Times New Roman" w:cs="Times New Roman"/>
          <w:sz w:val="24"/>
          <w:szCs w:val="24"/>
          <w:lang w:val="en-GB"/>
        </w:rPr>
        <w:t xml:space="preserve"> s</w:t>
      </w:r>
      <w:r w:rsidR="00736469">
        <w:rPr>
          <w:rFonts w:ascii="Times New Roman" w:hAnsi="Times New Roman" w:cs="Times New Roman"/>
          <w:sz w:val="24"/>
          <w:szCs w:val="24"/>
          <w:lang w:val="en-GB"/>
        </w:rPr>
        <w:t>p</w:t>
      </w:r>
      <w:r w:rsidR="008E4671" w:rsidRPr="0044339D">
        <w:rPr>
          <w:rFonts w:ascii="Times New Roman" w:hAnsi="Times New Roman" w:cs="Times New Roman"/>
          <w:sz w:val="24"/>
          <w:szCs w:val="24"/>
          <w:lang w:val="en-GB"/>
        </w:rPr>
        <w:t xml:space="preserve">p. and </w:t>
      </w:r>
      <w:r w:rsidR="008E4671" w:rsidRPr="0044339D">
        <w:rPr>
          <w:rFonts w:ascii="Times New Roman" w:hAnsi="Times New Roman" w:cs="Times New Roman"/>
          <w:i/>
          <w:iCs/>
          <w:sz w:val="24"/>
          <w:szCs w:val="24"/>
          <w:lang w:val="en-GB"/>
        </w:rPr>
        <w:t xml:space="preserve">Ralstonia </w:t>
      </w:r>
      <w:r w:rsidR="008E4671" w:rsidRPr="0044339D">
        <w:rPr>
          <w:rFonts w:ascii="Times New Roman" w:hAnsi="Times New Roman" w:cs="Times New Roman"/>
          <w:sz w:val="24"/>
          <w:szCs w:val="24"/>
          <w:lang w:val="en-GB"/>
        </w:rPr>
        <w:t>s</w:t>
      </w:r>
      <w:r w:rsidR="00736469">
        <w:rPr>
          <w:rFonts w:ascii="Times New Roman" w:hAnsi="Times New Roman" w:cs="Times New Roman"/>
          <w:sz w:val="24"/>
          <w:szCs w:val="24"/>
          <w:lang w:val="en-GB"/>
        </w:rPr>
        <w:t>p</w:t>
      </w:r>
      <w:r w:rsidR="008E4671" w:rsidRPr="0044339D">
        <w:rPr>
          <w:rFonts w:ascii="Times New Roman" w:hAnsi="Times New Roman" w:cs="Times New Roman"/>
          <w:sz w:val="24"/>
          <w:szCs w:val="24"/>
          <w:lang w:val="en-GB"/>
        </w:rPr>
        <w:t xml:space="preserve">p., and lower abundances of </w:t>
      </w:r>
      <w:r w:rsidR="008E4671" w:rsidRPr="0044339D">
        <w:rPr>
          <w:rFonts w:ascii="Times New Roman" w:hAnsi="Times New Roman" w:cs="Times New Roman"/>
          <w:i/>
          <w:iCs/>
          <w:sz w:val="24"/>
          <w:szCs w:val="24"/>
          <w:lang w:val="en-GB"/>
        </w:rPr>
        <w:t xml:space="preserve">Bacillus </w:t>
      </w:r>
      <w:r w:rsidR="008E4671" w:rsidRPr="0044339D">
        <w:rPr>
          <w:rFonts w:ascii="Times New Roman" w:hAnsi="Times New Roman" w:cs="Times New Roman"/>
          <w:sz w:val="24"/>
          <w:szCs w:val="24"/>
          <w:lang w:val="en-GB"/>
        </w:rPr>
        <w:t>s</w:t>
      </w:r>
      <w:r w:rsidR="00736469">
        <w:rPr>
          <w:rFonts w:ascii="Times New Roman" w:hAnsi="Times New Roman" w:cs="Times New Roman"/>
          <w:sz w:val="24"/>
          <w:szCs w:val="24"/>
          <w:lang w:val="en-GB"/>
        </w:rPr>
        <w:t>p</w:t>
      </w:r>
      <w:r w:rsidR="008E4671" w:rsidRPr="0044339D">
        <w:rPr>
          <w:rFonts w:ascii="Times New Roman" w:hAnsi="Times New Roman" w:cs="Times New Roman"/>
          <w:sz w:val="24"/>
          <w:szCs w:val="24"/>
          <w:lang w:val="en-GB"/>
        </w:rPr>
        <w:t>p.</w:t>
      </w:r>
      <w:r w:rsidRPr="0044339D">
        <w:rPr>
          <w:rFonts w:ascii="Times New Roman" w:hAnsi="Times New Roman" w:cs="Times New Roman"/>
          <w:sz w:val="24"/>
          <w:szCs w:val="24"/>
          <w:lang w:val="en-GB"/>
        </w:rPr>
        <w:t xml:space="preserve"> (</w:t>
      </w:r>
      <w:r w:rsidR="006B562B">
        <w:rPr>
          <w:rFonts w:ascii="Times New Roman" w:hAnsi="Times New Roman" w:cs="Times New Roman"/>
          <w:sz w:val="24"/>
          <w:szCs w:val="24"/>
          <w:lang w:val="en-GB"/>
        </w:rPr>
        <w:t>131</w:t>
      </w:r>
      <w:r w:rsidRPr="0044339D">
        <w:rPr>
          <w:rFonts w:ascii="Times New Roman" w:hAnsi="Times New Roman" w:cs="Times New Roman"/>
          <w:sz w:val="24"/>
          <w:szCs w:val="24"/>
          <w:lang w:val="en-GB"/>
        </w:rPr>
        <w:t xml:space="preserve">). </w:t>
      </w:r>
    </w:p>
    <w:p w14:paraId="50333F54" w14:textId="1B273708" w:rsidR="0095745C" w:rsidRPr="0044339D" w:rsidRDefault="008E4671"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There is a growing body of evidence indicating that both the soil and plant microbiomes may influence the flavor of food products (e.g., </w:t>
      </w:r>
      <w:r w:rsidR="006B562B">
        <w:rPr>
          <w:rFonts w:ascii="Times New Roman" w:hAnsi="Times New Roman" w:cs="Times New Roman"/>
          <w:sz w:val="24"/>
          <w:szCs w:val="24"/>
        </w:rPr>
        <w:t>132</w:t>
      </w:r>
      <w:r>
        <w:rPr>
          <w:rFonts w:ascii="Times New Roman" w:hAnsi="Times New Roman" w:cs="Times New Roman"/>
          <w:sz w:val="24"/>
          <w:szCs w:val="24"/>
        </w:rPr>
        <w:t xml:space="preserve">). </w:t>
      </w:r>
      <w:r w:rsidR="00BE63F0" w:rsidRPr="0044339D">
        <w:rPr>
          <w:rFonts w:ascii="Times New Roman" w:hAnsi="Times New Roman" w:cs="Times New Roman"/>
          <w:sz w:val="24"/>
          <w:szCs w:val="24"/>
        </w:rPr>
        <w:t>W</w:t>
      </w:r>
      <w:r w:rsidR="0095745C" w:rsidRPr="0044339D">
        <w:rPr>
          <w:rFonts w:ascii="Times New Roman" w:hAnsi="Times New Roman" w:cs="Times New Roman"/>
          <w:sz w:val="24"/>
          <w:szCs w:val="24"/>
        </w:rPr>
        <w:t xml:space="preserve">inemakers have long known </w:t>
      </w:r>
      <w:r w:rsidR="00D078E3" w:rsidRPr="0044339D">
        <w:rPr>
          <w:rFonts w:ascii="Times New Roman" w:hAnsi="Times New Roman" w:cs="Times New Roman"/>
          <w:sz w:val="24"/>
          <w:szCs w:val="24"/>
        </w:rPr>
        <w:t xml:space="preserve">that </w:t>
      </w:r>
      <w:r w:rsidR="0095745C" w:rsidRPr="0044339D">
        <w:rPr>
          <w:rFonts w:ascii="Times New Roman" w:hAnsi="Times New Roman" w:cs="Times New Roman"/>
          <w:sz w:val="24"/>
          <w:szCs w:val="24"/>
        </w:rPr>
        <w:t>the soil is central to the physiology of the grapevine and the production of flavor compounds in the wine itself</w:t>
      </w:r>
      <w:r w:rsidR="00D078E3" w:rsidRPr="0044339D">
        <w:rPr>
          <w:rFonts w:ascii="Times New Roman" w:hAnsi="Times New Roman" w:cs="Times New Roman"/>
          <w:sz w:val="24"/>
          <w:szCs w:val="24"/>
        </w:rPr>
        <w:t xml:space="preserve">. Grapes of </w:t>
      </w:r>
      <w:r w:rsidR="00A75756" w:rsidRPr="0044339D">
        <w:rPr>
          <w:rFonts w:ascii="Times New Roman" w:hAnsi="Times New Roman" w:cs="Times New Roman"/>
          <w:sz w:val="24"/>
          <w:szCs w:val="24"/>
        </w:rPr>
        <w:t xml:space="preserve">the </w:t>
      </w:r>
      <w:r w:rsidR="00D078E3" w:rsidRPr="0044339D">
        <w:rPr>
          <w:rFonts w:ascii="Times New Roman" w:hAnsi="Times New Roman" w:cs="Times New Roman"/>
          <w:sz w:val="24"/>
          <w:szCs w:val="24"/>
        </w:rPr>
        <w:t xml:space="preserve">same variety grown in different </w:t>
      </w:r>
      <w:r w:rsidR="0095745C" w:rsidRPr="0044339D">
        <w:rPr>
          <w:rFonts w:ascii="Times New Roman" w:hAnsi="Times New Roman" w:cs="Times New Roman"/>
          <w:sz w:val="24"/>
          <w:szCs w:val="24"/>
        </w:rPr>
        <w:t xml:space="preserve">regions </w:t>
      </w:r>
      <w:r w:rsidR="0095745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{"citationItems":[{"id":"ITEM-1","itemData":{"DOI":"10.1073/pnas.1317377110","ISSN":"0027-8424","abstract":"We demonstrate that grape-associated microbial biogeography is nonrandomly associated with regional, varietal, and climatic factors across multiscale viticultural zones. This poses a paradigm shift in our understanding of food and agricultural systems beyond grape and wine production, wherein patterning of whole microbial communities associated with agricultural products may associate with downstream quality characteristics. Elucidating the relationship between production region, climate, and microbial patterns may enhance biological control within these systems, improving the supply, consumer acceptance, and economic value of important agricultural commodities.","author":[{"dropping-particle":"","family":"Bokulich","given":"Nicholas A.","non-dropping-particle":"","parse-names":false,"suffix":""},{"dropping-particle":"","family":"Thorngate","given":"John H.","non-dropping-particle":"","parse-names":false,"suffix":""},{"dropping-particle":"","family":"Richardson","given":"Paul M.","non-dropping-particle":"","parse-names":false,"suffix":""},{"dropping-particle":"","family":"Mills","given":"David A.","non-dropping-particle":"","parse-names":false,"suffix":""}],"container-title":"Proceedings of the National Academy of Sciences","id":"ITEM-1","issue":"1","issued":{"date-parts":[["2014","1","7"]]},"title":"Microbial biogeography of wine grapes is conditioned by cultivar, vintage, and climate","type":"article-journal","volume":"111"},"uris":["http://www.mendeley.com/documents/?uuid=bf2647b7-0a23-4bf0-a7e5-dbfb401116f6"]},{"id":"ITEM-2","itemData":{"DOI":"10.1038/srep14233","ISBN":"doi:10.1038/srep14233","ISSN":"20452322","PMID":"26400688","abstract":"Many crops display differential geographic phenotypes and sensorial signatures, encapsulated by the concept of terroir. The drivers behind these differences remain elusive, and the potential contribution of microbes has been ignored until recently. Significant genetic differentiation between microbial communities and populations from different geographic locations has been demonstrated, but crucially it has not been shown whether this correlates with differential agricultural phenotypes or not. Using wine as a model system, we utilize the regionally genetically differentiated population of Saccharomyces cerevisiae in New Zealand and objectively demonstrate that these populations differentially affect wine phenotype, which is driven by a complex mix of chemicals. These findings reveal the importance of microbial populations for the regional identity of wine, and potentially extend to other important agricultural commodities. Moreover, this suggests that long-term implementation of methods maintaining differential biodiversity may have tangible economic imperatives as well as being desirable in terms of employing agricultural practices that increase responsible environmental stewardship.","author":[{"dropping-particle":"","family":"Knight","given":"Sarah","non-dropping-particle":"","parse-names":false,"suffix":""},{"dropping-particle":"","family":"Klaere","given":"Steffen","non-dropping-particle":"","parse-names":false,"suffix":""},{"dropping-particle":"","family":"Fedrizzi","given":"Bruno","non-dropping-particle":"","parse-names":false,"suffix":""},{"dropping-particle":"","family":"Goddard","given":"Matthew R.","non-dropping-particle":"","parse-names":false,"suffix":""}],"container-title":"Scientific Reports","id":"ITEM-2","issue":"August","issued":{"date-parts":[["2015"]]},"page":"1-10","publisher":"Nature Publishing Group","title":"Regional microbial signatures positively correlate with differential wine phenotypes: Evidence for a microbial aspect to terroir","type":"article-journal","volume":"5"},"uris":["http://www.mendeley.com/documents/?uuid=06fd011e-0133-4586-aafc-6ca2c5173115"]}],"mendeley":{"formattedCitation":"(Bokulich et al., 2014; Knight et al., 2015)","manualFormatting":"(Knight et al., 2015)","plainTextFormattedCitation":"(Bokulich et al., 2014; Knight et al., 2015)","previouslyFormattedCitation":"(Bokulich et al., 2014; Knight et al., 2015)"},"properties":{"noteIndex":0},"schema":"https://github.com/citation-style-language/schema/raw/master/csl-citation.json"}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5745C" w:rsidRPr="0044339D">
        <w:rPr>
          <w:rFonts w:ascii="Times New Roman" w:hAnsi="Times New Roman" w:cs="Times New Roman"/>
          <w:noProof/>
          <w:sz w:val="24"/>
          <w:szCs w:val="24"/>
        </w:rPr>
        <w:t>(</w:t>
      </w:r>
      <w:r w:rsidR="006B562B">
        <w:rPr>
          <w:rFonts w:ascii="Times New Roman" w:hAnsi="Times New Roman" w:cs="Times New Roman"/>
          <w:noProof/>
          <w:sz w:val="24"/>
          <w:szCs w:val="24"/>
        </w:rPr>
        <w:t>132</w:t>
      </w:r>
      <w:r w:rsidR="0095745C" w:rsidRPr="0044339D">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95745C" w:rsidRPr="0044339D">
        <w:rPr>
          <w:rFonts w:ascii="Times New Roman" w:hAnsi="Times New Roman" w:cs="Times New Roman"/>
          <w:sz w:val="24"/>
          <w:szCs w:val="24"/>
        </w:rPr>
        <w:t xml:space="preserve"> have different metabolic and flavor profiles. The famous </w:t>
      </w:r>
      <w:r w:rsidR="0095745C" w:rsidRPr="0044339D">
        <w:rPr>
          <w:rFonts w:ascii="Times New Roman" w:hAnsi="Times New Roman" w:cs="Times New Roman"/>
          <w:i/>
          <w:iCs/>
          <w:sz w:val="24"/>
          <w:szCs w:val="24"/>
        </w:rPr>
        <w:t>terroir</w:t>
      </w:r>
      <w:r w:rsidR="0095745C" w:rsidRPr="0044339D">
        <w:rPr>
          <w:rFonts w:ascii="Times New Roman" w:hAnsi="Times New Roman" w:cs="Times New Roman"/>
          <w:sz w:val="24"/>
          <w:szCs w:val="24"/>
        </w:rPr>
        <w:t xml:space="preserve"> of the wine has a microbiome element that extends from the soil microbiome, through direct and indirect impacts on vine physiology and health, to microbiomes in and on </w:t>
      </w:r>
      <w:r w:rsidR="00A75756" w:rsidRPr="0044339D">
        <w:rPr>
          <w:rFonts w:ascii="Times New Roman" w:hAnsi="Times New Roman" w:cs="Times New Roman"/>
          <w:sz w:val="24"/>
          <w:szCs w:val="24"/>
        </w:rPr>
        <w:t xml:space="preserve"> </w:t>
      </w:r>
      <w:r w:rsidR="0095745C" w:rsidRPr="0044339D">
        <w:rPr>
          <w:rFonts w:ascii="Times New Roman" w:hAnsi="Times New Roman" w:cs="Times New Roman"/>
          <w:sz w:val="24"/>
          <w:szCs w:val="24"/>
        </w:rPr>
        <w:t xml:space="preserve">grapes that impact their metabolome during growth and into fermentation </w:t>
      </w:r>
      <w:r w:rsidR="0095745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10.3390/toxins9040112","ISSN":"20726651","author":[{"dropping-particle":"","family":"Belda","given":"Ignacio","non-dropping-particle":"","parse-names":false,"suffix":""},{"dropping-particle":"","family":"Ruiz","given":"Javier","non-dropping-particle":"","parse-names":false,"suffix":""},{"dropping-particle":"","family":"Alonso","given":"Alejandro","non-dropping-particle":"","parse-names":false,"suffix":""},{"dropping-particle":"","family":"Marquina","given":"Domingo","non-dropping-particle":"","parse-names":false,"suffix":""},{"dropping-particle":"","family":"Santos","given":"Antonio","non-dropping-particle":"","parse-names":false,"suffix":""}],"id":"ITEM-1","issued":{"date-parts":[["2017"]]},"title":"The Biology of Pichia membranifaciens Killer Toxins","type":"article-journal"},"uris":["http://www.mendeley.com/documents/?uuid=73c4e413-dd61-44de-8c79-f4d7307741df"]},{"id":"ITEM-2","itemData":{"DOI":"10.1073/pnas.1320471110","ISSN":"0027-8424","author":[{"dropping-particle":"","family":"Gilbert","given":"Jack A.","non-dropping-particle":"","parse-names":false,"suffix":""},{"dropping-particle":"","family":"Lelie","given":"Daniel","non-dropping-particle":"van der","parse-names":false,"suffix":""},{"dropping-particle":"","family":"Zarraonaindia","given":"Iratxe","non-dropping-particle":"","parse-names":false,"suffix":""}],"container-title":"Proceedings of the National Academy of Sciences","id":"ITEM-2","issue":"1","issued":{"date-parts":[["2014","1","7"]]},"page":"5-6","title":"Microbial terroir for wine grapes","type":"article-journal","volume":"111"},"uris":["http://www.mendeley.com/documents/?uuid=4cf2abf8-7b4c-4f4e-8196-ba71346add43"]}],"mendeley":{"formattedCitation":"(Belda et al., 2017; Gilbert et al., 2014)","manualFormatting":"(Gilbert et al., 2014; Gobbi et al., 2022)","plainTextFormattedCitation":"(Belda et al., 2017; Gilbert et al., 2014)","previouslyFormattedCitation":"(Belda et al., 2017; Gilbert et al., 2014)"},"properties":{"noteIndex":0},"schema":"https://github.com/citation-style-language/schema/raw/master/csl-citation.json"}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5745C" w:rsidRPr="0044339D">
        <w:rPr>
          <w:rFonts w:ascii="Times New Roman" w:hAnsi="Times New Roman" w:cs="Times New Roman"/>
          <w:noProof/>
          <w:sz w:val="24"/>
          <w:szCs w:val="24"/>
        </w:rPr>
        <w:t>(</w:t>
      </w:r>
      <w:r w:rsidR="006B562B">
        <w:rPr>
          <w:rFonts w:ascii="Times New Roman" w:hAnsi="Times New Roman" w:cs="Times New Roman"/>
          <w:noProof/>
          <w:sz w:val="24"/>
          <w:szCs w:val="24"/>
        </w:rPr>
        <w:t>133, 134</w:t>
      </w:r>
      <w:r w:rsidR="0095745C" w:rsidRPr="0044339D">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95745C" w:rsidRPr="0044339D">
        <w:rPr>
          <w:rFonts w:ascii="Times New Roman" w:hAnsi="Times New Roman" w:cs="Times New Roman"/>
          <w:sz w:val="24"/>
          <w:szCs w:val="24"/>
        </w:rPr>
        <w:t xml:space="preserve">. </w:t>
      </w:r>
    </w:p>
    <w:p w14:paraId="0ED6C48C" w14:textId="311010BA" w:rsidR="0095745C" w:rsidRPr="0044339D" w:rsidRDefault="00AD0D79"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Microorganisms ingested from plants can</w:t>
      </w:r>
      <w:r>
        <w:rPr>
          <w:rFonts w:ascii="Times New Roman" w:hAnsi="Times New Roman" w:cs="Times New Roman"/>
          <w:sz w:val="24"/>
          <w:szCs w:val="24"/>
        </w:rPr>
        <w:t xml:space="preserve"> </w:t>
      </w:r>
      <w:r w:rsidR="007F3D91">
        <w:rPr>
          <w:rFonts w:ascii="Times New Roman" w:hAnsi="Times New Roman" w:cs="Times New Roman"/>
          <w:sz w:val="24"/>
          <w:szCs w:val="24"/>
        </w:rPr>
        <w:t>at least</w:t>
      </w:r>
      <w:r w:rsidRPr="0044339D">
        <w:rPr>
          <w:rFonts w:ascii="Times New Roman" w:hAnsi="Times New Roman" w:cs="Times New Roman"/>
          <w:sz w:val="24"/>
          <w:szCs w:val="24"/>
        </w:rPr>
        <w:t xml:space="preserve"> transiently colonize the human gut </w:t>
      </w:r>
      <w:r>
        <w:rPr>
          <w:rFonts w:ascii="Times New Roman" w:hAnsi="Times New Roman" w:cs="Times New Roman"/>
          <w:sz w:val="24"/>
          <w:szCs w:val="24"/>
        </w:rPr>
        <w:t xml:space="preserve">but this largely depend on their ability to survive stress conditions of the gastrointestinal tract </w:t>
      </w:r>
      <w:r w:rsidR="0095745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{"citationItems":[{"id":"ITEM-1","itemData":{"DOI":"10.1038/nature12820","ISSN":"0028-0836","author":[{"dropping-particle":"","family":"David","given":"Lawrence A.","non-dropping-particle":"","parse-names":false,"suffix":""},{"dropping-particle":"","family":"Maurice","given":"Corinne F.","non-dropping-particle":"","parse-names":false,"suffix":""},{"dropping-particle":"","family":"Carmody","given":"Rachel N.","non-dropping-particle":"","parse-names":false,"suffix":""},{"dropping-particle":"","family":"Gootenberg","given":"David B.","non-dropping-particle":"","parse-names":false,"suffix":""},{"dropping-particle":"","family":"Button","given":"Julie E.","non-dropping-particle":"","parse-names":false,"suffix":""},{"dropping-particle":"","family":"Wolfe","given":"Benjamin E.","non-dropping-particle":"","parse-names":false,"suffix":""},{"dropping-particle":"V.","family":"Ling","given":"Alisha","non-dropping-particle":"","parse-names":false,"suffix":""},{"dropping-particle":"","family":"Devlin","given":"A. Sloan","non-dropping-particle":"","parse-names":false,"suffix":""},{"dropping-particle":"","family":"Varma","given":"Yug","non-dropping-particle":"","parse-names":false,"suffix":""},{"dropping-particle":"","family":"Fischbach","given":"Michael A.","non-dropping-particle":"","parse-names":false,"suffix":""},{"dropping-particle":"","family":"Biddinger","given":"Sudha B.","non-dropping-particle":"","parse-names":false,"suffix":""},{"dropping-particle":"","family":"Dutton","given":"Rachel J.","non-dropping-particle":"","parse-names":false,"suffix":""},{"dropping-particle":"","family":"Turnbaugh","given":"Peter J.","non-dropping-particle":"","parse-names":false,"suffix":""}],"container-title":"Nature","id":"ITEM-1","issue":"7484","issued":{"date-parts":[["2014","1","11"]]},"page":"559-563","title":"Diet rapidly and reproducibly alters the human gut microbiome","type":"article-journal","volume":"505"},"uris":["http://www.mendeley.com/documents/?uuid=9ef4c4ed-3794-4ae1-82b9-204d4e331887"]}],"mendeley":{"formattedCitation":"(David et al., 2014)","plainTextFormattedCitation":"(David et al., 2014)","previouslyFormattedCitation":"(David et al., 2014)"},"properties":{"noteIndex":0},"schema":"https://github.com/citation-style-language/schema/raw/master/csl-citation.json"}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135</w:t>
      </w:r>
      <w:r w:rsidR="009433D1" w:rsidRPr="0044339D">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8E4671">
        <w:rPr>
          <w:rFonts w:ascii="Times New Roman" w:hAnsi="Times New Roman" w:cs="Times New Roman"/>
          <w:sz w:val="24"/>
          <w:szCs w:val="24"/>
        </w:rPr>
        <w:t>, although</w:t>
      </w:r>
      <w:r w:rsidR="0095745C" w:rsidRPr="0044339D">
        <w:rPr>
          <w:rFonts w:ascii="Times New Roman" w:hAnsi="Times New Roman" w:cs="Times New Roman"/>
          <w:sz w:val="24"/>
          <w:szCs w:val="24"/>
        </w:rPr>
        <w:t xml:space="preserve"> it is not </w:t>
      </w:r>
      <w:r w:rsidR="008E4671">
        <w:rPr>
          <w:rFonts w:ascii="Times New Roman" w:hAnsi="Times New Roman" w:cs="Times New Roman"/>
          <w:sz w:val="24"/>
          <w:szCs w:val="24"/>
        </w:rPr>
        <w:t xml:space="preserve">yet </w:t>
      </w:r>
      <w:r w:rsidR="0095745C" w:rsidRPr="0044339D">
        <w:rPr>
          <w:rFonts w:ascii="Times New Roman" w:hAnsi="Times New Roman" w:cs="Times New Roman"/>
          <w:sz w:val="24"/>
          <w:szCs w:val="24"/>
        </w:rPr>
        <w:t xml:space="preserve">clear how food microorganisms interact with and influence the human gut microbiome </w:t>
      </w:r>
      <w:r w:rsidR="0095745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41467-020-16438-8","ISSN":"2041-1723","author":[{"dropping-particle":"","family":"Pasolli","given":"Edoardo","non-dropping-particle":"","parse-names":false,"suffix":""},{"dropping-particle":"","family":"Filippis","given":"Francesca","non-dropping-particle":"De","parse-names":false,"suffix":""},{"dropping-particle":"","family":"Mauriello","given":"Italia E","non-dropping-particle":"","parse-names":false,"suffix":""},{"dropping-particle":"","family":"Cumbo","given":"Fabio","non-dropping-particle":"","parse-names":false,"suffix":""},{"dropping-particle":"","family":"Walsh","given":"Aaron M","non-dropping-particle":"","parse-names":false,"suffix":""},{"dropping-particle":"","family":"Leech","given":"John","non-dropping-particle":"","parse-names":false,"suffix":""},{"dropping-particle":"","family":"Cotter","given":"Paul D","non-dropping-particle":"","parse-names":false,"suffix":""},{"dropping-particle":"","family":"Segata","given":"Nicola","non-dropping-particle":"","parse-names":false,"suffix":""},{"dropping-particle":"","family":"Ercolini","given":"Danilo","non-dropping-particle":"","parse-names":false,"suffix":""}],"container-title":"Nature Communications","id":"ITEM-1","issue":"2610","issued":{"date-parts":[["2020"]]},"page":"1-12","publisher":"Springer US","title":"Large-scale genome-wide analysis links lactic acid bacteria from food with the gut microbiome","type":"article-journal","volume":"11"},"uris":["http://www.mendeley.com/documents/?uuid=773816d2-e50f-4d16-9643-eb8a8ed1dac6","http://www.mendeley.com/documents/?uuid=9d803625-a0e5-44c3-a601-c74c45569637"]}],"mendeley":{"formattedCitation":"(Pasolli et al., 2020a)","plainTextFormattedCitation":"(Pasolli et al., 2020a)","previouslyFormattedCitation":"(Pasolli et al., 2020a)"},"properties":{"noteIndex":0},"schema":"https://github.com/citation-style-language/schema/raw/master/csl-citation.json"}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136</w:t>
      </w:r>
      <w:r w:rsidR="009433D1" w:rsidRPr="0044339D">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95745C" w:rsidRPr="0044339D">
        <w:rPr>
          <w:rFonts w:ascii="Times New Roman" w:hAnsi="Times New Roman" w:cs="Times New Roman"/>
          <w:sz w:val="24"/>
          <w:szCs w:val="24"/>
        </w:rPr>
        <w:t>. T</w:t>
      </w:r>
      <w:r w:rsidR="008E4671">
        <w:rPr>
          <w:rFonts w:ascii="Times New Roman" w:hAnsi="Times New Roman" w:cs="Times New Roman"/>
          <w:sz w:val="24"/>
          <w:szCs w:val="24"/>
        </w:rPr>
        <w:t>he processes of t</w:t>
      </w:r>
      <w:r w:rsidR="0095745C" w:rsidRPr="0044339D">
        <w:rPr>
          <w:rFonts w:ascii="Times New Roman" w:hAnsi="Times New Roman" w:cs="Times New Roman"/>
          <w:sz w:val="24"/>
          <w:szCs w:val="24"/>
        </w:rPr>
        <w:t xml:space="preserve">ransfer and persistence of microorganisms in the food </w:t>
      </w:r>
      <w:r w:rsidR="0095745C" w:rsidRPr="0044339D">
        <w:rPr>
          <w:rFonts w:ascii="Times New Roman" w:hAnsi="Times New Roman" w:cs="Times New Roman"/>
          <w:sz w:val="24"/>
          <w:szCs w:val="24"/>
        </w:rPr>
        <w:lastRenderedPageBreak/>
        <w:t xml:space="preserve">system </w:t>
      </w:r>
      <w:r w:rsidR="008E4671">
        <w:rPr>
          <w:rFonts w:ascii="Times New Roman" w:hAnsi="Times New Roman" w:cs="Times New Roman"/>
          <w:sz w:val="24"/>
          <w:szCs w:val="24"/>
        </w:rPr>
        <w:t>have generally not been explored in depth, and current studies are</w:t>
      </w:r>
      <w:r w:rsidR="008E4671" w:rsidRPr="0044339D">
        <w:rPr>
          <w:rFonts w:ascii="Times New Roman" w:hAnsi="Times New Roman" w:cs="Times New Roman"/>
          <w:sz w:val="24"/>
          <w:szCs w:val="24"/>
        </w:rPr>
        <w:t xml:space="preserve"> </w:t>
      </w:r>
      <w:r w:rsidR="0095745C" w:rsidRPr="0044339D">
        <w:rPr>
          <w:rFonts w:ascii="Times New Roman" w:hAnsi="Times New Roman" w:cs="Times New Roman"/>
          <w:sz w:val="24"/>
          <w:szCs w:val="24"/>
        </w:rPr>
        <w:t xml:space="preserve">mostly limited to pathogens (reviewed by </w:t>
      </w:r>
      <w:r w:rsidR="006B562B">
        <w:rPr>
          <w:rFonts w:ascii="Times New Roman" w:hAnsi="Times New Roman" w:cs="Times New Roman"/>
          <w:sz w:val="24"/>
          <w:szCs w:val="24"/>
        </w:rPr>
        <w:t>137</w:t>
      </w:r>
      <w:r w:rsidR="0095745C" w:rsidRPr="0044339D">
        <w:rPr>
          <w:rFonts w:ascii="Times New Roman" w:hAnsi="Times New Roman" w:cs="Times New Roman"/>
          <w:sz w:val="24"/>
          <w:szCs w:val="24"/>
        </w:rPr>
        <w:fldChar w:fldCharType="begin" w:fldLock="1"/>
      </w:r>
      <w:r w:rsidR="005C22EA" w:rsidRPr="0044339D">
        <w:rPr>
          <w:rFonts w:ascii="Times New Roman" w:hAnsi="Times New Roman" w:cs="Times New Roman"/>
          <w:sz w:val="24"/>
          <w:szCs w:val="24"/>
        </w:rPr>
        <w:instrText>ADDIN CSL_CITATION {"citationItems":[{"id":"ITEM-1","itemData":{"DOI":"10.1016/j.foodcont.2014.03.039","ISSN":"09567135","author":[{"dropping-particle":"","family":"Larsen","given":"Marianne Halberg","non-dropping-particle":"","parse-names":false,"suffix":""},{"dropping-particle":"","family":"Dalmasso","given":"Marion","non-dropping-particle":"","parse-names":false,"suffix":""},{"dropping-particle":"","family":"Ingmer","given":"Hanne","non-dropping-particle":"","parse-names":false,"suffix":""},{"dropping-particle":"","family":"Langsrud","given":"Solveig","non-dropping-particle":"","parse-names":false,"suffix":""},{"dropping-particle":"","family":"Malakauskas","given":"Mindaugas","non-dropping-particle":"","parse-names":false,"suffix":""},{"dropping-particle":"","family":"Mader","given":"Anneluise","non-dropping-particle":"","parse-names":false,"suffix":""},{"dropping-particle":"","family":"Møretrø","given":"Trond","non-dropping-particle":"","parse-names":false,"suffix":""},{"dropping-particle":"","family":"Smole Možina","given":"Sonja","non-dropping-particle":"","parse-names":false,"suffix":""},{"dropping-particle":"","family":"Rychli","given":"Kathrin","non-dropping-particle":"","parse-names":false,"suffix":""},{"dropping-particle":"","family":"Wagner","given":"Martin","non-dropping-particle":"","parse-names":false,"suffix":""},{"dropping-particle":"","family":"John Wallace","given":"R.","non-dropping-particle":"","parse-names":false,"suffix":""},{"dropping-particle":"","family":"Zentek","given":"Jurgen","non-dropping-particle":"","parse-names":false,"suffix":""},{"dropping-particle":"","family":"Jordan","given":"Kieran","non-dropping-particle":"","parse-names":false,"suffix":""}],"container-title":"Food Control","id":"ITEM-1","issued":{"date-parts":[["2014","10"]]},"page":"92-109","title":"Persistence of foodborne pathogens and their control in primary and secondary food production chains","type":"article-journal","volume":"44"},"uris":["http://www.mendeley.com/documents/?uuid=96a7835d-69cd-4d4c-a39e-27ee2b5afce1"]}],"mendeley":{"formattedCitation":"(Larsen et al., 2014)","manualFormatting":"Larsen et al., 2014)","plainTextFormattedCitation":"(Larsen et al., 2014)","previouslyFormattedCitation":"(Larsen et al., 2014)"},"properties":{"noteIndex":0},"schema":"https://github.com/citation-style-language/schema/raw/master/csl-citation.json"}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5745C" w:rsidRPr="0044339D">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084DCF" w:rsidRPr="0044339D">
        <w:rPr>
          <w:rFonts w:ascii="Times New Roman" w:hAnsi="Times New Roman" w:cs="Times New Roman"/>
          <w:sz w:val="24"/>
          <w:szCs w:val="24"/>
        </w:rPr>
        <w:t xml:space="preserve"> or probiotics (</w:t>
      </w:r>
      <w:r w:rsidR="006B562B">
        <w:rPr>
          <w:rFonts w:ascii="Times New Roman" w:hAnsi="Times New Roman" w:cs="Times New Roman"/>
          <w:sz w:val="24"/>
          <w:szCs w:val="24"/>
        </w:rPr>
        <w:t>138</w:t>
      </w:r>
      <w:r w:rsidR="00084DCF" w:rsidRPr="0044339D">
        <w:rPr>
          <w:rFonts w:ascii="Times New Roman" w:hAnsi="Times New Roman" w:cs="Times New Roman"/>
          <w:sz w:val="24"/>
          <w:szCs w:val="24"/>
        </w:rPr>
        <w:t>)</w:t>
      </w:r>
      <w:r w:rsidR="0095745C" w:rsidRPr="0044339D">
        <w:rPr>
          <w:rFonts w:ascii="Times New Roman" w:hAnsi="Times New Roman" w:cs="Times New Roman"/>
          <w:sz w:val="24"/>
          <w:szCs w:val="24"/>
        </w:rPr>
        <w:t xml:space="preserve">. </w:t>
      </w:r>
      <w:r w:rsidR="00084DCF" w:rsidRPr="0044339D">
        <w:rPr>
          <w:rFonts w:ascii="Times New Roman" w:hAnsi="Times New Roman" w:cs="Times New Roman"/>
          <w:sz w:val="24"/>
          <w:szCs w:val="24"/>
        </w:rPr>
        <w:t>Food-associated fermentative bacteria, including probiotics, may temporarily complement resident microbial communities, thus forming part of our transient microbiome (</w:t>
      </w:r>
      <w:r w:rsidR="006B562B">
        <w:rPr>
          <w:rFonts w:ascii="Times New Roman" w:hAnsi="Times New Roman" w:cs="Times New Roman"/>
          <w:sz w:val="24"/>
          <w:szCs w:val="24"/>
        </w:rPr>
        <w:t>138</w:t>
      </w:r>
      <w:r w:rsidR="00084DCF" w:rsidRPr="0044339D">
        <w:rPr>
          <w:rFonts w:ascii="Times New Roman" w:hAnsi="Times New Roman" w:cs="Times New Roman"/>
          <w:sz w:val="24"/>
          <w:szCs w:val="24"/>
        </w:rPr>
        <w:t xml:space="preserve">). </w:t>
      </w:r>
      <w:r w:rsidR="008E4671">
        <w:rPr>
          <w:rFonts w:ascii="Times New Roman" w:hAnsi="Times New Roman" w:cs="Times New Roman"/>
          <w:sz w:val="24"/>
          <w:szCs w:val="24"/>
        </w:rPr>
        <w:t>T</w:t>
      </w:r>
      <w:r w:rsidR="0095745C" w:rsidRPr="0044339D">
        <w:rPr>
          <w:rFonts w:ascii="Times New Roman" w:hAnsi="Times New Roman" w:cs="Times New Roman"/>
          <w:sz w:val="24"/>
          <w:szCs w:val="24"/>
        </w:rPr>
        <w:t xml:space="preserve">he application of longitudinal multi-omics approaches, including </w:t>
      </w:r>
      <w:r w:rsidR="00406F25">
        <w:rPr>
          <w:rFonts w:ascii="Times New Roman" w:hAnsi="Times New Roman" w:cs="Times New Roman"/>
          <w:sz w:val="24"/>
          <w:szCs w:val="24"/>
        </w:rPr>
        <w:t>high throughput cultivation</w:t>
      </w:r>
      <w:r w:rsidR="0095745C" w:rsidRPr="0044339D">
        <w:rPr>
          <w:rFonts w:ascii="Times New Roman" w:hAnsi="Times New Roman" w:cs="Times New Roman"/>
          <w:sz w:val="24"/>
          <w:szCs w:val="24"/>
        </w:rPr>
        <w:t>, confirm</w:t>
      </w:r>
      <w:r w:rsidR="008E4671">
        <w:rPr>
          <w:rFonts w:ascii="Times New Roman" w:hAnsi="Times New Roman" w:cs="Times New Roman"/>
          <w:sz w:val="24"/>
          <w:szCs w:val="24"/>
        </w:rPr>
        <w:t>ed</w:t>
      </w:r>
      <w:r w:rsidR="0095745C" w:rsidRPr="0044339D">
        <w:rPr>
          <w:rFonts w:ascii="Times New Roman" w:hAnsi="Times New Roman" w:cs="Times New Roman"/>
          <w:sz w:val="24"/>
          <w:szCs w:val="24"/>
        </w:rPr>
        <w:t xml:space="preserve"> the hypothesis that bacteria (in particular </w:t>
      </w:r>
      <w:r w:rsidRPr="00AD0D79">
        <w:rPr>
          <w:rFonts w:ascii="Times New Roman" w:hAnsi="Times New Roman" w:cs="Times New Roman"/>
          <w:sz w:val="24"/>
          <w:szCs w:val="24"/>
        </w:rPr>
        <w:t>b</w:t>
      </w:r>
      <w:r w:rsidR="0095745C" w:rsidRPr="00AD0D79">
        <w:rPr>
          <w:rFonts w:ascii="Times New Roman" w:hAnsi="Times New Roman" w:cs="Times New Roman"/>
          <w:sz w:val="24"/>
          <w:szCs w:val="24"/>
        </w:rPr>
        <w:t>ifidobacteria</w:t>
      </w:r>
      <w:r w:rsidR="0095745C" w:rsidRPr="0044339D">
        <w:rPr>
          <w:rFonts w:ascii="Times New Roman" w:hAnsi="Times New Roman" w:cs="Times New Roman"/>
          <w:sz w:val="24"/>
          <w:szCs w:val="24"/>
        </w:rPr>
        <w:t xml:space="preserve">) of Parmesan cheese possess the ability to colonize and persist in the human gut </w:t>
      </w:r>
      <w:r w:rsidR="0095745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41467-019-09303-w","ISSN":"2041-1723","author":[{"dropping-particle":"","family":"Milani","given":"Christian","non-dropping-particle":"","parse-names":false,"suffix":""},{"dropping-particle":"","family":"Duranti","given":"Sabrina","non-dropping-particle":"","parse-names":false,"suffix":""},{"dropping-particle":"","family":"Napoli","given":"Stefania","non-dropping-particle":"","parse-names":false,"suffix":""},{"dropping-particle":"","family":"Alessandri","given":"Giulia","non-dropping-particle":"","parse-names":false,"suffix":""},{"dropping-particle":"","family":"Mancabelli","given":"Leonardo","non-dropping-particle":"","parse-names":false,"suffix":""},{"dropping-particle":"","family":"Anzalone","given":"Rosaria","non-dropping-particle":"","parse-names":false,"suffix":""},{"dropping-particle":"","family":"Longhi","given":"Giulia","non-dropping-particle":"","parse-names":false,"suffix":""},{"dropping-particle":"","family":"Viappiani","given":"Alice","non-dropping-particle":"","parse-names":false,"suffix":""},{"dropping-particle":"","family":"Mangifesta","given":"Marta","non-dropping-particle":"","parse-names":false,"suffix":""},{"dropping-particle":"","family":"Lugli","given":"Gabriele Andrea","non-dropping-particle":"","parse-names":false,"suffix":""},{"dropping-particle":"","family":"Bernasconi","given":"Sergio","non-dropping-particle":"","parse-names":false,"suffix":""},{"dropping-particle":"","family":"Ossiprandi","given":"Maria Cristina","non-dropping-particle":"","parse-names":false,"suffix":""},{"dropping-particle":"Van","family":"Sinderen","given":"Douwe","non-dropping-particle":"","parse-names":false,"suffix":""},{"dropping-particle":"","family":"Ventura","given":"Marco","non-dropping-particle":"","parse-names":false,"suffix":""},{"dropping-particle":"","family":"Turroni","given":"Francesca","non-dropping-particle":"","parse-names":false,"suffix":""}],"container-title":"Nature Communications","id":"ITEM-1","issue":"1286","issued":{"date-parts":[["2019"]]},"page":"1-12","publisher":"Springer US","title":"Colonization of the human gut by bovine bacteria present in Parmesan cheese","type":"article-journal","volume":"10"},"uris":["http://www.mendeley.com/documents/?uuid=e6b7e232-3839-4531-bd11-fbe1c9b49e2a","http://www.mendeley.com/documents/?uuid=def17a3f-840c-44a2-a02c-d53d02206fcc"]}],"mendeley":{"formattedCitation":"(Milani et al., 2019)","plainTextFormattedCitation":"(Milani et al., 2019)","previouslyFormattedCitation":"(Milani et al., 2019)"},"properties":{"noteIndex":0},"schema":"https://github.com/citation-style-language/schema/raw/master/csl-citation.json"}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139</w:t>
      </w:r>
      <w:r w:rsidR="009433D1" w:rsidRPr="0044339D">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95745C" w:rsidRPr="0044339D">
        <w:rPr>
          <w:rFonts w:ascii="Times New Roman" w:hAnsi="Times New Roman" w:cs="Times New Roman"/>
          <w:sz w:val="24"/>
          <w:szCs w:val="24"/>
        </w:rPr>
        <w:t xml:space="preserve">. More studies of this nature are required if our fundamental understanding of the links between </w:t>
      </w:r>
      <w:r w:rsidR="0095745C" w:rsidRPr="00406F25">
        <w:rPr>
          <w:rFonts w:ascii="Times New Roman" w:hAnsi="Times New Roman" w:cs="Times New Roman"/>
          <w:sz w:val="24"/>
          <w:szCs w:val="24"/>
        </w:rPr>
        <w:t>food ingested</w:t>
      </w:r>
      <w:r w:rsidR="0095745C" w:rsidRPr="0044339D">
        <w:rPr>
          <w:rFonts w:ascii="Times New Roman" w:hAnsi="Times New Roman" w:cs="Times New Roman"/>
          <w:sz w:val="24"/>
          <w:szCs w:val="24"/>
        </w:rPr>
        <w:t xml:space="preserve"> and </w:t>
      </w:r>
      <w:r w:rsidR="008E4671">
        <w:rPr>
          <w:rFonts w:ascii="Times New Roman" w:hAnsi="Times New Roman" w:cs="Times New Roman"/>
          <w:sz w:val="24"/>
          <w:szCs w:val="24"/>
        </w:rPr>
        <w:t>the</w:t>
      </w:r>
      <w:r w:rsidR="0095745C" w:rsidRPr="0044339D">
        <w:rPr>
          <w:rFonts w:ascii="Times New Roman" w:hAnsi="Times New Roman" w:cs="Times New Roman"/>
          <w:sz w:val="24"/>
          <w:szCs w:val="24"/>
        </w:rPr>
        <w:t xml:space="preserve"> gut microbiome is to progress.</w:t>
      </w:r>
    </w:p>
    <w:p w14:paraId="603EE40F" w14:textId="26760D92" w:rsidR="0095745C" w:rsidRPr="0044339D" w:rsidRDefault="00242B69"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t>Along with</w:t>
      </w:r>
      <w:r w:rsidR="0095745C" w:rsidRPr="0044339D">
        <w:rPr>
          <w:rFonts w:ascii="Times New Roman" w:hAnsi="Times New Roman" w:cs="Times New Roman"/>
          <w:sz w:val="24"/>
          <w:szCs w:val="24"/>
        </w:rPr>
        <w:t xml:space="preserve"> bacteria, fungi are ingested from food and are transferred to, and interact with, the gut microbiome. As a part of the gut mycobiota,</w:t>
      </w:r>
      <w:r w:rsidR="00D078E3" w:rsidRPr="0044339D">
        <w:rPr>
          <w:rFonts w:ascii="Times New Roman" w:hAnsi="Times New Roman" w:cs="Times New Roman"/>
          <w:sz w:val="24"/>
          <w:szCs w:val="24"/>
        </w:rPr>
        <w:t xml:space="preserve"> </w:t>
      </w:r>
      <w:r w:rsidR="00467277" w:rsidRPr="0044339D">
        <w:rPr>
          <w:rFonts w:ascii="Times New Roman" w:hAnsi="Times New Roman" w:cs="Times New Roman"/>
          <w:sz w:val="24"/>
          <w:szCs w:val="24"/>
        </w:rPr>
        <w:t xml:space="preserve">the </w:t>
      </w:r>
      <w:r w:rsidR="00D078E3" w:rsidRPr="0044339D">
        <w:rPr>
          <w:rFonts w:ascii="Times New Roman" w:hAnsi="Times New Roman" w:cs="Times New Roman"/>
          <w:sz w:val="24"/>
          <w:szCs w:val="24"/>
        </w:rPr>
        <w:t>genera</w:t>
      </w:r>
      <w:r w:rsidR="0095745C" w:rsidRPr="0044339D">
        <w:rPr>
          <w:rFonts w:ascii="Times New Roman" w:hAnsi="Times New Roman" w:cs="Times New Roman"/>
          <w:sz w:val="24"/>
          <w:szCs w:val="24"/>
        </w:rPr>
        <w:t xml:space="preserve"> </w:t>
      </w:r>
      <w:r w:rsidR="0095745C" w:rsidRPr="0044339D">
        <w:rPr>
          <w:rFonts w:ascii="Times New Roman" w:hAnsi="Times New Roman" w:cs="Times New Roman"/>
          <w:i/>
          <w:iCs/>
          <w:sz w:val="24"/>
          <w:szCs w:val="24"/>
        </w:rPr>
        <w:t>Penicillium</w:t>
      </w:r>
      <w:r w:rsidR="0095745C" w:rsidRPr="0044339D">
        <w:rPr>
          <w:rFonts w:ascii="Times New Roman" w:hAnsi="Times New Roman" w:cs="Times New Roman"/>
          <w:sz w:val="24"/>
          <w:szCs w:val="24"/>
        </w:rPr>
        <w:t xml:space="preserve">, </w:t>
      </w:r>
      <w:r w:rsidR="0095745C" w:rsidRPr="0044339D">
        <w:rPr>
          <w:rFonts w:ascii="Times New Roman" w:hAnsi="Times New Roman" w:cs="Times New Roman"/>
          <w:i/>
          <w:iCs/>
          <w:sz w:val="24"/>
          <w:szCs w:val="24"/>
        </w:rPr>
        <w:t>Aspergillus</w:t>
      </w:r>
      <w:r w:rsidR="0095745C" w:rsidRPr="0044339D">
        <w:rPr>
          <w:rFonts w:ascii="Times New Roman" w:hAnsi="Times New Roman" w:cs="Times New Roman"/>
          <w:sz w:val="24"/>
          <w:szCs w:val="24"/>
        </w:rPr>
        <w:t xml:space="preserve"> and </w:t>
      </w:r>
      <w:r w:rsidR="0095745C" w:rsidRPr="0044339D">
        <w:rPr>
          <w:rFonts w:ascii="Times New Roman" w:hAnsi="Times New Roman" w:cs="Times New Roman"/>
          <w:i/>
          <w:iCs/>
          <w:sz w:val="24"/>
          <w:szCs w:val="24"/>
        </w:rPr>
        <w:t>Saccharomyces</w:t>
      </w:r>
      <w:r w:rsidR="0095745C" w:rsidRPr="0044339D">
        <w:rPr>
          <w:rFonts w:ascii="Times New Roman" w:hAnsi="Times New Roman" w:cs="Times New Roman"/>
          <w:sz w:val="24"/>
          <w:szCs w:val="24"/>
        </w:rPr>
        <w:t xml:space="preserve"> are typically ingested with plant-based foods </w:t>
      </w:r>
      <w:r w:rsidR="0095745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{"citationItems":[{"id":"ITEM-1","itemData":{"DOI":"10.1080/21505594.2016.1247140","ISSN":"21505608","abstract":"Many species of fungi have been detected in the healthy human gut; however, nearly half of all taxa reported have only been found in one sample or one study. Fungi capable of growing in and colonizing the gut are limited to a small number of species, mostly Candida yeasts and yeasts in the family Dipodascaceae (Galactomyces, Geotrichum, Saprochaete). Malassezia and the filamentous fungus Cladosporium are potential colonizers; more work is needed to clarify their role. Other commonly-detected fungi come from the diet or environment but either cannot or do not colonize (Penicillium and Debaryomyces species, which are common on fermented foods but cannot grow at human body temperature), while still others have dietary or environmental sources (Saccharomyces cerevisiae, a fermentation agent and sometime probiotic; Aspergillus species, ubiquitous molds) yet are likely to impact gut ecology. The gut mycobiome appears less stable than the bacterial microbiome, and is likely subject to environmental factors.","author":[{"dropping-particle":"","family":"Hallen-Adams","given":"Heather E.","non-dropping-particle":"","parse-names":false,"suffix":""},{"dropping-particle":"","family":"Suhr","given":"Mallory J.","non-dropping-particle":"","parse-names":false,"suffix":""}],"container-title":"Virulence","id":"ITEM-1","issue":"3","issued":{"date-parts":[["2017"]]},"page":"352-358","publisher":"Taylor &amp; Francis","title":"Fungi in the healthy human gastrointestinal tract","type":"article-journal","volume":"8"},"uris":["http://www.mendeley.com/documents/?uuid=3d4b8385-d0b1-4304-aab5-346e29772003","http://www.mendeley.com/documents/?uuid=7d13a555-f3c5-42b0-83ed-d7f209227d86"]}],"mendeley":{"formattedCitation":"(Hallen-Adams &amp; Suhr, 2017)","plainTextFormattedCitation":"(Hallen-Adams &amp; Suhr, 2017)","previouslyFormattedCitation":"(Hallen-Adams &amp; Suhr, 2017)"},"properties":{"noteIndex":0},"schema":"https://github.com/citation-style-language/schema/raw/master/csl-citation.json"}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140</w:t>
      </w:r>
      <w:r w:rsidR="00DC1A6A">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95745C" w:rsidRPr="0044339D">
        <w:rPr>
          <w:rFonts w:ascii="Times New Roman" w:hAnsi="Times New Roman" w:cs="Times New Roman"/>
          <w:sz w:val="24"/>
          <w:szCs w:val="24"/>
        </w:rPr>
        <w:t xml:space="preserve">, </w:t>
      </w:r>
      <w:r w:rsidR="0095745C" w:rsidRPr="0044339D">
        <w:rPr>
          <w:rFonts w:ascii="Times New Roman" w:hAnsi="Times New Roman" w:cs="Times New Roman"/>
          <w:i/>
          <w:iCs/>
          <w:sz w:val="24"/>
          <w:szCs w:val="24"/>
        </w:rPr>
        <w:t>Yarrowia</w:t>
      </w:r>
      <w:r w:rsidR="0095745C" w:rsidRPr="0044339D">
        <w:rPr>
          <w:rFonts w:ascii="Times New Roman" w:hAnsi="Times New Roman" w:cs="Times New Roman"/>
          <w:sz w:val="24"/>
          <w:szCs w:val="24"/>
        </w:rPr>
        <w:t xml:space="preserve"> with fermented meats </w:t>
      </w:r>
      <w:r w:rsidR="0095745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{"citationItems":[{"id":"ITEM-1","itemData":{"DOI":"10.1093/femsyr/foab008","ISSN":"15671364","PMID":"33595651","abstract":"Yarrowia lipolytica is characterized by GRAS (Generally regarded as safe) status, the versatile substrate utilization profile, rapid utilization rates, metabolic diversity and flexibility, the unique abilities to tolerate to extreme environments (acidic, alkaline, hypersaline, heavy metal-pollutions and others) and elevated biosynthesis and secreting capacities. These advantages of Y. lipolytica allow us to consider it as having great ecological significance. Unfortunately, there is still a paucity of relevant review data. This mini-review highlights ecological ubiquity of Y. lipolytica species, their ability to diversify and colonize specialized niches. Different Y. lipolytica strains, native and engineered, are beneficial in degrading many environmental pollutants causing serious ecological problems worldwide. In agriculture has a potential to be a bio-control agent by stimulating plant defense response, and an eco-friendly bio-fertilizer. Engineered strains of Y. lipolytica have become a very promising platform for eco-friendly production of biofuel, commodities, chemicals and secondary metabolites of plant origin, obtaining which by other method were limited or economically infeasible, or were accompanied by stringent environmental problems. Perspectives to use potential of Y. lipolytica's capacities for industrial scale production of valuable compounds in an eco-friendly manner are proposed.","author":[{"dropping-particle":"","family":"Mamaev","given":"Dmitry","non-dropping-particle":"","parse-names":false,"suffix":""},{"dropping-particle":"","family":"Zvyagilskaya","given":"Renata","non-dropping-particle":"","parse-names":false,"suffix":""}],"container-title":"FEMS Yeast Research","id":"ITEM-1","issue":"2","issued":{"date-parts":[["2021"]]},"page":"1-18","publisher":"Oxford University Press","title":"Yarrowia lipolytica: A multitalented yeast species of ecological significance","type":"article-journal","volume":"21"},"uris":["http://www.mendeley.com/documents/?uuid=a9a16b1c-b140-4af6-bf1f-66d2018e7544","http://www.mendeley.com/documents/?uuid=ec2ea940-9411-41d8-897c-3f931c1e76bf"]}],"mendeley":{"formattedCitation":"(Mamaev &amp; Zvyagilskaya, 2021)","plainTextFormattedCitation":"(Mamaev &amp; Zvyagilskaya, 2021)","previouslyFormattedCitation":"(Mamaev &amp; Zvyagilskaya, 2021)"},"properties":{"noteIndex":0},"schema":"https://github.com/citation-style-language/schema/raw/master/csl-citation.json"}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141</w:t>
      </w:r>
      <w:r w:rsidR="009433D1" w:rsidRPr="0044339D">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95745C" w:rsidRPr="0044339D">
        <w:rPr>
          <w:rFonts w:ascii="Times New Roman" w:hAnsi="Times New Roman" w:cs="Times New Roman"/>
          <w:sz w:val="24"/>
          <w:szCs w:val="24"/>
        </w:rPr>
        <w:t xml:space="preserve">, and </w:t>
      </w:r>
      <w:r w:rsidR="0095745C" w:rsidRPr="0044339D">
        <w:rPr>
          <w:rFonts w:ascii="Times New Roman" w:hAnsi="Times New Roman" w:cs="Times New Roman"/>
          <w:i/>
          <w:iCs/>
          <w:sz w:val="24"/>
          <w:szCs w:val="24"/>
        </w:rPr>
        <w:t>Kluyveromyces</w:t>
      </w:r>
      <w:r w:rsidR="0095745C" w:rsidRPr="0044339D">
        <w:rPr>
          <w:rFonts w:ascii="Times New Roman" w:hAnsi="Times New Roman" w:cs="Times New Roman"/>
          <w:sz w:val="24"/>
          <w:szCs w:val="24"/>
        </w:rPr>
        <w:t xml:space="preserve"> with dairy products </w:t>
      </w:r>
      <w:r w:rsidR="0095745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{"citationItems":[{"id":"ITEM-1","itemData":{"DOI":"10.1016/j.lwt.2016.08.020","ISSN":"00236438","abstract":"In this work, six Kluyveromyces strains isolated from artisanal Fiore Sardo cheese were evaluated for some functional properties relevant to their use as probiotics. All strains were able to grow in the presence of conjugated bile salts after 72 h of incubation, and four were able to hydrolyse both sodium glycodeoxycholate and taurodeoxycholate. All strains survived well under simulated gastric conditions (pH 3.0), but Kl. marxianus strains presented the best survival rates values (83–100%) after exposure to artificial duodenum juice. Autoaggregation ability showed a certain variability with mean values ranging between 39.1 and 59.2%, while the hydrophobicity index was higher than 50% in five strains. All strains were able to adhere to Caco-2 cells (values ranging from 4 to 68%), with two Kl. lactis strains exhibiting significantly higher percentage adhesion than S. boulardii Codex used as control (P &lt; 0.05). Kl. lactis strains also showed the broadest inhibitory range against pathogens. Finally, all strains were non-hemolytic and sensitive to the antimycotic agents tested. In conclusion, our results indicate that Kluyveromyces strains isolated from artisanal cheese possess interesting functional traits and absence of undesirable properties, and could be considered appropriate probiotic candidates.","author":[{"dropping-particle":"","family":"Fadda","given":"Maria Elisabetta","non-dropping-particle":"","parse-names":false,"suffix":""},{"dropping-particle":"","family":"Mossa","given":"Valentina","non-dropping-particle":"","parse-names":false,"suffix":""},{"dropping-particle":"","family":"Deplano","given":"Maura","non-dropping-particle":"","parse-names":false,"suffix":""},{"dropping-particle":"","family":"Pisano","given":"Maria Barbara","non-dropping-particle":"","parse-names":false,"suffix":""},{"dropping-particle":"","family":"Cosentino","given":"Sofia","non-dropping-particle":"","parse-names":false,"suffix":""}],"container-title":"LWT - Food Science and Technology","id":"ITEM-1","issued":{"date-parts":[["2017"]]},"page":"100-106","title":"In vitro screening of Kluyveromyces strains isolated from Fiore Sardo cheese for potential use as probiotics","type":"article-journal","volume":"75"},"uris":["http://www.mendeley.com/documents/?uuid=1f01e4dc-1198-4df5-a6e4-68520c0dc797","http://www.mendeley.com/documents/?uuid=e0c5f382-9339-48bf-ab0b-da6dde14bfdb"]}],"mendeley":{"formattedCitation":"(Fadda et al., 2017)","plainTextFormattedCitation":"(Fadda et al., 2017)","previouslyFormattedCitation":"(Fadda et al., 2017)"},"properties":{"noteIndex":0},"schema":"https://github.com/citation-style-language/schema/raw/master/csl-citation.json"}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142</w:t>
      </w:r>
      <w:r w:rsidR="009433D1" w:rsidRPr="0044339D">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95745C" w:rsidRPr="0044339D">
        <w:rPr>
          <w:rFonts w:ascii="Times New Roman" w:hAnsi="Times New Roman" w:cs="Times New Roman"/>
          <w:sz w:val="24"/>
          <w:szCs w:val="24"/>
        </w:rPr>
        <w:t xml:space="preserve">. Complex relationships between gastrointestinal bacteria and fungi from food origins have been reported in humans. </w:t>
      </w:r>
      <w:r>
        <w:rPr>
          <w:rFonts w:ascii="Times New Roman" w:hAnsi="Times New Roman" w:cs="Times New Roman"/>
          <w:sz w:val="24"/>
          <w:szCs w:val="24"/>
        </w:rPr>
        <w:t>For example, the co-occurrence</w:t>
      </w:r>
      <w:r w:rsidR="0095745C" w:rsidRPr="0044339D">
        <w:rPr>
          <w:rFonts w:ascii="Times New Roman" w:hAnsi="Times New Roman" w:cs="Times New Roman"/>
          <w:sz w:val="24"/>
          <w:szCs w:val="24"/>
        </w:rPr>
        <w:t xml:space="preserve"> of pathogenic fungi and inflammatory bacteria and </w:t>
      </w:r>
      <w:r>
        <w:rPr>
          <w:rFonts w:ascii="Times New Roman" w:hAnsi="Times New Roman" w:cs="Times New Roman"/>
          <w:sz w:val="24"/>
          <w:szCs w:val="24"/>
        </w:rPr>
        <w:t xml:space="preserve">of potentially </w:t>
      </w:r>
      <w:r w:rsidR="0095745C" w:rsidRPr="0044339D">
        <w:rPr>
          <w:rFonts w:ascii="Times New Roman" w:hAnsi="Times New Roman" w:cs="Times New Roman"/>
          <w:sz w:val="24"/>
          <w:szCs w:val="24"/>
        </w:rPr>
        <w:t>anti-inflammatory fungi and bacteria clearly showed how the different components of the mycobiota interact</w:t>
      </w:r>
      <w:r>
        <w:rPr>
          <w:rFonts w:ascii="Times New Roman" w:hAnsi="Times New Roman" w:cs="Times New Roman"/>
          <w:sz w:val="24"/>
          <w:szCs w:val="24"/>
        </w:rPr>
        <w:t>ed</w:t>
      </w:r>
      <w:r w:rsidR="0095745C" w:rsidRPr="0044339D">
        <w:rPr>
          <w:rFonts w:ascii="Times New Roman" w:hAnsi="Times New Roman" w:cs="Times New Roman"/>
          <w:sz w:val="24"/>
          <w:szCs w:val="24"/>
        </w:rPr>
        <w:t xml:space="preserve"> </w:t>
      </w:r>
      <w:r>
        <w:rPr>
          <w:rFonts w:ascii="Times New Roman" w:hAnsi="Times New Roman" w:cs="Times New Roman"/>
          <w:sz w:val="24"/>
          <w:szCs w:val="24"/>
        </w:rPr>
        <w:t xml:space="preserve">and suggested that these organisms my impact </w:t>
      </w:r>
      <w:r w:rsidRPr="0044339D">
        <w:rPr>
          <w:rFonts w:ascii="Times New Roman" w:hAnsi="Times New Roman" w:cs="Times New Roman"/>
          <w:sz w:val="24"/>
          <w:szCs w:val="24"/>
        </w:rPr>
        <w:t xml:space="preserve">the inflammatory process </w:t>
      </w:r>
      <w:r>
        <w:rPr>
          <w:rFonts w:ascii="Times New Roman" w:hAnsi="Times New Roman" w:cs="Times New Roman"/>
          <w:sz w:val="24"/>
          <w:szCs w:val="24"/>
        </w:rPr>
        <w:t xml:space="preserve">in the human gut </w:t>
      </w:r>
      <w:r w:rsidR="0095745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{"citationItems":[{"id":"ITEM-1","itemData":{"DOI":"10.1038/s41598-022-13438-0","ISBN":"0123456789","ISSN":"20452322","PMID":"35654937","abstract":"The gut mycobiota has never been studied either during pregnancy or in patients with gestational diabetes (GDM). This study aimed to analyze the fecal mycobiota of GDM patients during the second (T2) and third (T3) trimester of pregnancy and to compare it with the mycobiota of pregnant normoglycemic women (controls). Forty-one GDM patients and 121 normoglycemic women were studied. GDM mycobiota was composed almost exclusively by the Ascomycota phylum; Basidiomicota accounted for 43% of the relative frequency of the controls. Kluyveromyces (p &lt; 0.001), Metschnikowia (p &lt; 0.001), and Pichia (p &lt; 0.001) showed a significantly higher frequency in GDM patients, while Saccharomyces (p = 0.019), were more prevalent in controls. From T2 to T3, a reduction in fungal alpha diversity was found in GDM patients, with an increase of the relative frequency of Candida, and the reduction of some pro-inflammatory taxa. Many associations between fungi and foods and nutrients were detected. Finally, several fungi and bacteria showed competition or co-occurrence. Patients with GDM showed a predominance of fungal taxa with potential inflammatory effects when compared to normoglycemic pregnant women, with a marked shift in their mycobiota during pregnancy, and complex bacteria-fungi interactions.","author":[{"dropping-particle":"","family":"Ferrocino","given":"Ilario","non-dropping-particle":"","parse-names":false,"suffix":""},{"dropping-particle":"","family":"Ponzo","given":"Valentina","non-dropping-particle":"","parse-names":false,"suffix":""},{"dropping-particle":"","family":"Pellegrini","given":"Marianna","non-dropping-particle":"","parse-names":false,"suffix":""},{"dropping-particle":"","family":"Goitre","given":"Ilaria","non-dropping-particle":"","parse-names":false,"suffix":""},{"dropping-particle":"","family":"Papurello","given":"Matteo","non-dropping-particle":"","parse-names":false,"suffix":""},{"dropping-particle":"","family":"Franciosa","given":"Irene","non-dropping-particle":"","parse-names":false,"suffix":""},{"dropping-particle":"","family":"D’Eusebio","given":"Chiara","non-dropping-particle":"","parse-names":false,"suffix":""},{"dropping-particle":"","family":"Ghigo","given":"Ezio","non-dropping-particle":"","parse-names":false,"suffix":""},{"dropping-particle":"","family":"Cocolin","given":"Luca","non-dropping-particle":"","parse-names":false,"suffix":""},{"dropping-particle":"","family":"Bo","given":"Simona","non-dropping-particle":"","parse-names":false,"suffix":""}],"container-title":"Scientific Reports","id":"ITEM-1","issue":"1","issued":{"date-parts":[["2022"]]},"page":"1-13","publisher":"Nature Publishing Group UK","title":"Mycobiota composition and changes across pregnancy in patients with gestational diabetes mellitus (GDM)","type":"article-journal","volume":"12"},"uris":["http://www.mendeley.com/documents/?uuid=da432625-b27b-40fd-a4f8-3fe338582bda","http://www.mendeley.com/documents/?uuid=1aa2952e-cdfa-4254-91d5-4c645fa3fcac"]}],"mendeley":{"formattedCitation":"(Ferrocino, Ponzo, et al., 2022)","plainTextFormattedCitation":"(Ferrocino, Ponzo, et al., 2022)","previouslyFormattedCitation":"(Ferrocino, Ponzo, et al., 2022)"},"properties":{"noteIndex":0},"schema":"https://github.com/citation-style-language/schema/raw/master/csl-citation.json"}</w:instrText>
      </w:r>
      <w:r w:rsidR="0095745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143</w:t>
      </w:r>
      <w:r w:rsidR="009433D1" w:rsidRPr="0044339D">
        <w:rPr>
          <w:rFonts w:ascii="Times New Roman" w:hAnsi="Times New Roman" w:cs="Times New Roman"/>
          <w:noProof/>
          <w:sz w:val="24"/>
          <w:szCs w:val="24"/>
        </w:rPr>
        <w:t>)</w:t>
      </w:r>
      <w:r w:rsidR="0095745C" w:rsidRPr="0044339D">
        <w:rPr>
          <w:rFonts w:ascii="Times New Roman" w:hAnsi="Times New Roman" w:cs="Times New Roman"/>
          <w:sz w:val="24"/>
          <w:szCs w:val="24"/>
        </w:rPr>
        <w:fldChar w:fldCharType="end"/>
      </w:r>
      <w:r w:rsidR="0095745C" w:rsidRPr="0044339D">
        <w:rPr>
          <w:rFonts w:ascii="Times New Roman" w:hAnsi="Times New Roman" w:cs="Times New Roman"/>
          <w:sz w:val="24"/>
          <w:szCs w:val="24"/>
        </w:rPr>
        <w:t xml:space="preserve">. These findings demonstrate the importance of a wider view of the microbiome </w:t>
      </w:r>
      <w:r>
        <w:rPr>
          <w:rFonts w:ascii="Times New Roman" w:hAnsi="Times New Roman" w:cs="Times New Roman"/>
          <w:sz w:val="24"/>
          <w:szCs w:val="24"/>
        </w:rPr>
        <w:t xml:space="preserve">rather </w:t>
      </w:r>
      <w:r w:rsidR="0095745C" w:rsidRPr="0044339D">
        <w:rPr>
          <w:rFonts w:ascii="Times New Roman" w:hAnsi="Times New Roman" w:cs="Times New Roman"/>
          <w:sz w:val="24"/>
          <w:szCs w:val="24"/>
        </w:rPr>
        <w:t xml:space="preserve">than focusing on bacteria only. </w:t>
      </w:r>
      <w:r w:rsidR="003F2FC7" w:rsidRPr="0044339D">
        <w:rPr>
          <w:rFonts w:ascii="Times New Roman" w:hAnsi="Times New Roman" w:cs="Times New Roman"/>
          <w:sz w:val="24"/>
          <w:szCs w:val="24"/>
        </w:rPr>
        <w:t>More</w:t>
      </w:r>
      <w:r w:rsidR="0095745C" w:rsidRPr="0044339D">
        <w:rPr>
          <w:rFonts w:ascii="Times New Roman" w:hAnsi="Times New Roman" w:cs="Times New Roman"/>
          <w:sz w:val="24"/>
          <w:szCs w:val="24"/>
        </w:rPr>
        <w:t xml:space="preserve"> studies </w:t>
      </w:r>
      <w:r>
        <w:rPr>
          <w:rFonts w:ascii="Times New Roman" w:hAnsi="Times New Roman" w:cs="Times New Roman"/>
          <w:sz w:val="24"/>
          <w:szCs w:val="24"/>
        </w:rPr>
        <w:t>bringing</w:t>
      </w:r>
      <w:r w:rsidR="0095745C" w:rsidRPr="0044339D">
        <w:rPr>
          <w:rFonts w:ascii="Times New Roman" w:hAnsi="Times New Roman" w:cs="Times New Roman"/>
          <w:sz w:val="24"/>
          <w:szCs w:val="24"/>
        </w:rPr>
        <w:t xml:space="preserve"> together prokaryot</w:t>
      </w:r>
      <w:r w:rsidR="00DD306B" w:rsidRPr="0044339D">
        <w:rPr>
          <w:rFonts w:ascii="Times New Roman" w:hAnsi="Times New Roman" w:cs="Times New Roman"/>
          <w:sz w:val="24"/>
          <w:szCs w:val="24"/>
        </w:rPr>
        <w:t>es</w:t>
      </w:r>
      <w:r w:rsidR="0095745C" w:rsidRPr="0044339D">
        <w:rPr>
          <w:rFonts w:ascii="Times New Roman" w:hAnsi="Times New Roman" w:cs="Times New Roman"/>
          <w:sz w:val="24"/>
          <w:szCs w:val="24"/>
        </w:rPr>
        <w:t xml:space="preserve">, fungi, </w:t>
      </w:r>
      <w:r w:rsidR="00DD306B" w:rsidRPr="0044339D">
        <w:rPr>
          <w:rFonts w:ascii="Times New Roman" w:hAnsi="Times New Roman" w:cs="Times New Roman"/>
          <w:sz w:val="24"/>
          <w:szCs w:val="24"/>
        </w:rPr>
        <w:t>protozoa</w:t>
      </w:r>
      <w:r w:rsidR="0095745C" w:rsidRPr="0044339D">
        <w:rPr>
          <w:rFonts w:ascii="Times New Roman" w:hAnsi="Times New Roman" w:cs="Times New Roman"/>
          <w:sz w:val="24"/>
          <w:szCs w:val="24"/>
        </w:rPr>
        <w:t xml:space="preserve"> and viral components of the entire microbiome, and </w:t>
      </w:r>
      <w:r>
        <w:rPr>
          <w:rFonts w:ascii="Times New Roman" w:hAnsi="Times New Roman" w:cs="Times New Roman"/>
          <w:sz w:val="24"/>
          <w:szCs w:val="24"/>
        </w:rPr>
        <w:t xml:space="preserve">addressing </w:t>
      </w:r>
      <w:r w:rsidR="0095745C" w:rsidRPr="0044339D">
        <w:rPr>
          <w:rFonts w:ascii="Times New Roman" w:hAnsi="Times New Roman" w:cs="Times New Roman"/>
          <w:sz w:val="24"/>
          <w:szCs w:val="24"/>
        </w:rPr>
        <w:t xml:space="preserve">how these interact and impact the host gut system, are required. </w:t>
      </w:r>
    </w:p>
    <w:bookmarkEnd w:id="13"/>
    <w:p w14:paraId="07CA47B9" w14:textId="0E0EF24B" w:rsidR="0095745C" w:rsidRPr="0044339D" w:rsidRDefault="0095745C" w:rsidP="00D8619D">
      <w:pPr>
        <w:spacing w:before="80" w:line="480" w:lineRule="auto"/>
        <w:jc w:val="both"/>
        <w:rPr>
          <w:rFonts w:ascii="Times New Roman" w:hAnsi="Times New Roman" w:cs="Times New Roman"/>
          <w:sz w:val="24"/>
          <w:szCs w:val="24"/>
        </w:rPr>
      </w:pPr>
    </w:p>
    <w:p w14:paraId="0BCDAAC4" w14:textId="5A225FD6" w:rsidR="004A317C" w:rsidRPr="0044339D" w:rsidRDefault="004A317C" w:rsidP="00D8619D">
      <w:pPr>
        <w:spacing w:before="80" w:line="480" w:lineRule="auto"/>
        <w:jc w:val="both"/>
        <w:rPr>
          <w:rFonts w:ascii="Times New Roman" w:hAnsi="Times New Roman" w:cs="Times New Roman"/>
          <w:b/>
          <w:bCs/>
          <w:sz w:val="24"/>
          <w:szCs w:val="24"/>
        </w:rPr>
      </w:pPr>
      <w:bookmarkStart w:id="14" w:name="_Hlk118719946"/>
      <w:r w:rsidRPr="0044339D">
        <w:rPr>
          <w:rFonts w:ascii="Times New Roman" w:hAnsi="Times New Roman" w:cs="Times New Roman"/>
          <w:b/>
          <w:bCs/>
          <w:sz w:val="24"/>
          <w:szCs w:val="24"/>
        </w:rPr>
        <w:t>Microorgani</w:t>
      </w:r>
      <w:r w:rsidRPr="001D621E">
        <w:rPr>
          <w:rFonts w:ascii="Times New Roman" w:hAnsi="Times New Roman" w:cs="Times New Roman"/>
          <w:b/>
          <w:bCs/>
          <w:sz w:val="24"/>
          <w:szCs w:val="24"/>
        </w:rPr>
        <w:t>sm</w:t>
      </w:r>
      <w:r w:rsidRPr="0044339D">
        <w:rPr>
          <w:rFonts w:ascii="Times New Roman" w:hAnsi="Times New Roman" w:cs="Times New Roman"/>
          <w:b/>
          <w:bCs/>
          <w:sz w:val="24"/>
          <w:szCs w:val="24"/>
        </w:rPr>
        <w:t xml:space="preserve"> transfer at the interface between environment</w:t>
      </w:r>
      <w:r w:rsidR="00633A9D">
        <w:rPr>
          <w:rFonts w:ascii="Times New Roman" w:hAnsi="Times New Roman" w:cs="Times New Roman"/>
          <w:b/>
          <w:bCs/>
          <w:sz w:val="24"/>
          <w:szCs w:val="24"/>
        </w:rPr>
        <w:t>s</w:t>
      </w:r>
      <w:r w:rsidRPr="0044339D">
        <w:rPr>
          <w:rFonts w:ascii="Times New Roman" w:hAnsi="Times New Roman" w:cs="Times New Roman"/>
          <w:b/>
          <w:bCs/>
          <w:sz w:val="24"/>
          <w:szCs w:val="24"/>
        </w:rPr>
        <w:t xml:space="preserve"> and food</w:t>
      </w:r>
      <w:r w:rsidR="00633A9D">
        <w:rPr>
          <w:rFonts w:ascii="Times New Roman" w:hAnsi="Times New Roman" w:cs="Times New Roman"/>
          <w:b/>
          <w:bCs/>
          <w:sz w:val="24"/>
          <w:szCs w:val="24"/>
        </w:rPr>
        <w:t>s</w:t>
      </w:r>
      <w:r w:rsidRPr="0044339D">
        <w:rPr>
          <w:rFonts w:ascii="Times New Roman" w:hAnsi="Times New Roman" w:cs="Times New Roman"/>
          <w:b/>
          <w:bCs/>
          <w:sz w:val="24"/>
          <w:szCs w:val="24"/>
        </w:rPr>
        <w:t xml:space="preserve"> of animal origin</w:t>
      </w:r>
    </w:p>
    <w:p w14:paraId="2951664C" w14:textId="241E61C1" w:rsidR="004A317C" w:rsidRPr="0044339D" w:rsidRDefault="004A317C" w:rsidP="00D8619D">
      <w:pPr>
        <w:spacing w:before="80" w:line="480" w:lineRule="auto"/>
        <w:ind w:firstLine="567"/>
        <w:jc w:val="both"/>
        <w:rPr>
          <w:rFonts w:ascii="Times New Roman" w:hAnsi="Times New Roman" w:cs="Times New Roman"/>
          <w:sz w:val="24"/>
          <w:szCs w:val="24"/>
        </w:rPr>
      </w:pPr>
      <w:r w:rsidRPr="003436D1">
        <w:rPr>
          <w:rFonts w:ascii="Times New Roman" w:hAnsi="Times New Roman" w:cs="Times New Roman"/>
          <w:sz w:val="24"/>
          <w:szCs w:val="24"/>
        </w:rPr>
        <w:t>The transfer of</w:t>
      </w:r>
      <w:r w:rsidRPr="0044339D">
        <w:rPr>
          <w:rFonts w:ascii="Times New Roman" w:hAnsi="Times New Roman" w:cs="Times New Roman"/>
          <w:sz w:val="24"/>
          <w:szCs w:val="24"/>
        </w:rPr>
        <w:t xml:space="preserve"> microorganisms from the environment to food of animal origin (including fish) is an important factor for the understanding and </w:t>
      </w:r>
      <w:r w:rsidR="006A7F80" w:rsidRPr="0044339D">
        <w:rPr>
          <w:rFonts w:ascii="Times New Roman" w:hAnsi="Times New Roman" w:cs="Times New Roman"/>
          <w:sz w:val="24"/>
          <w:szCs w:val="24"/>
        </w:rPr>
        <w:t>prevention</w:t>
      </w:r>
      <w:r w:rsidRPr="0044339D">
        <w:rPr>
          <w:rFonts w:ascii="Times New Roman" w:hAnsi="Times New Roman" w:cs="Times New Roman"/>
          <w:sz w:val="24"/>
          <w:szCs w:val="24"/>
        </w:rPr>
        <w:t xml:space="preserve"> of food spoilage. While fresh meat and fish products harbor bacterial communities from the gut and skin of animals</w:t>
      </w:r>
      <w:r w:rsidR="0005355C" w:rsidRPr="0044339D">
        <w:rPr>
          <w:rFonts w:ascii="Times New Roman" w:hAnsi="Times New Roman" w:cs="Times New Roman"/>
          <w:sz w:val="24"/>
          <w:szCs w:val="24"/>
        </w:rPr>
        <w:t xml:space="preserve"> as well </w:t>
      </w:r>
      <w:r w:rsidR="0005355C" w:rsidRPr="0044339D">
        <w:rPr>
          <w:rFonts w:ascii="Times New Roman" w:hAnsi="Times New Roman" w:cs="Times New Roman"/>
          <w:sz w:val="24"/>
          <w:szCs w:val="24"/>
        </w:rPr>
        <w:lastRenderedPageBreak/>
        <w:t>as from food processing</w:t>
      </w:r>
      <w:r w:rsidRPr="0044339D">
        <w:rPr>
          <w:rFonts w:ascii="Times New Roman" w:hAnsi="Times New Roman" w:cs="Times New Roman"/>
          <w:sz w:val="24"/>
          <w:szCs w:val="24"/>
        </w:rPr>
        <w:t xml:space="preserve">, they also host </w:t>
      </w:r>
      <w:r w:rsidR="00B26F68" w:rsidRPr="0044339D">
        <w:rPr>
          <w:rFonts w:ascii="Times New Roman" w:hAnsi="Times New Roman" w:cs="Times New Roman"/>
          <w:sz w:val="24"/>
          <w:szCs w:val="24"/>
        </w:rPr>
        <w:t xml:space="preserve">a </w:t>
      </w:r>
      <w:r w:rsidRPr="0044339D">
        <w:rPr>
          <w:rFonts w:ascii="Times New Roman" w:hAnsi="Times New Roman" w:cs="Times New Roman"/>
          <w:sz w:val="24"/>
          <w:szCs w:val="24"/>
        </w:rPr>
        <w:t>core microbio</w:t>
      </w:r>
      <w:r w:rsidR="00B26F68" w:rsidRPr="0044339D">
        <w:rPr>
          <w:rFonts w:ascii="Times New Roman" w:hAnsi="Times New Roman" w:cs="Times New Roman"/>
          <w:sz w:val="24"/>
          <w:szCs w:val="24"/>
        </w:rPr>
        <w:t>me</w:t>
      </w:r>
      <w:r w:rsidRPr="0044339D">
        <w:rPr>
          <w:rFonts w:ascii="Times New Roman" w:hAnsi="Times New Roman" w:cs="Times New Roman"/>
          <w:sz w:val="24"/>
          <w:szCs w:val="24"/>
        </w:rPr>
        <w:t xml:space="preserve"> often derived from the environment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ismej.2014.202","ISSN":"1751-7362","author":[{"dropping-particle":"","family":"Chaillou","given":"Stéphane","non-dropping-particle":"","parse-names":false,"suffix":""},{"dropping-particle":"","family":"Chaulot-Talmon","given":"Aurélie","non-dropping-particle":"","parse-names":false,"suffix":""},{"dropping-particle":"","family":"Caekebeke","given":"Hélène","non-dropping-particle":"","parse-names":false,"suffix":""},{"dropping-particle":"","family":"Cardinal","given":"Mireille","non-dropping-particle":"","parse-names":false,"suffix":""},{"dropping-particle":"","family":"Christieans","given":"Souad","non-dropping-particle":"","parse-names":false,"suffix":""},{"dropping-particle":"","family":"Denis","given":"Catherine","non-dropping-particle":"","parse-names":false,"suffix":""},{"dropping-particle":"","family":"Hélène Desmonts","given":"Marie","non-dropping-particle":"","parse-names":false,"suffix":""},{"dropping-particle":"","family":"Dousset","given":"Xavier","non-dropping-particle":"","parse-names":false,"suffix":""},{"dropping-particle":"","family":"Feurer","given":"Carole","non-dropping-particle":"","parse-names":false,"suffix":""},{"dropping-particle":"","family":"Hamon","given":"Erwann","non-dropping-particle":"","parse-names":false,"suffix":""},{"dropping-particle":"","family":"Joffraud","given":"Jean-Jacques","non-dropping-particle":"","parse-names":false,"suffix":""},{"dropping-particle":"","family":"Carbona","given":"Stéphanie","non-dropping-particle":"La","parse-names":false,"suffix":""},{"dropping-particle":"","family":"Leroi","given":"Françoise","non-dropping-particle":"","parse-names":false,"suffix":""},{"dropping-particle":"","family":"Leroy","given":"Sabine","non-dropping-particle":"","parse-names":false,"suffix":""},{"dropping-particle":"","family":"Lorre","given":"Sylvie","non-dropping-particle":"","parse-names":false,"suffix":""},{"dropping-particle":"","family":"Macé","given":"Sabrina","non-dropping-particle":"","parse-names":false,"suffix":""},{"dropping-particle":"","family":"Pilet","given":"Marie-France","non-dropping-particle":"","parse-names":false,"suffix":""},{"dropping-particle":"","family":"Prévost","given":"Hervé","non-dropping-particle":"","parse-names":false,"suffix":""},{"dropping-particle":"","family":"Rivollier","given":"Marina","non-dropping-particle":"","parse-names":false,"suffix":""},{"dropping-particle":"","family":"Roux","given":"Dephine","non-dropping-particle":"","parse-names":false,"suffix":""},{"dropping-particle":"","family":"Talon","given":"Régine","non-dropping-particle":"","parse-names":false,"suffix":""},{"dropping-particle":"","family":"Zagorec","given":"Monique","non-dropping-particle":"","parse-names":false,"suffix":""},{"dropping-particle":"","family":"Champomier-Vergès","given":"Marie-Christine","non-dropping-particle":"","parse-names":false,"suffix":""}],"container-title":"The ISME Journal","id":"ITEM-1","issue":"5","issued":{"date-parts":[["2015","5","21"]]},"page":"1105-1118","title":"Origin and ecological selection of core and food-specific bacterial communities associated with meat and seafood spoilage","type":"article-journal","volume":"9"},"uris":["http://www.mendeley.com/documents/?uuid=23caeca1-cd4d-433f-b80a-ec9ae52dd537"]}],"mendeley":{"formattedCitation":"(Chaillou et al., 2015)","plainTextFormattedCitation":"(Chaillou et al., 2015)","previouslyFormattedCitation":"(Chaillou et al., 2015)"},"properties":{"noteIndex":0},"schema":"https://github.com/citation-style-language/schema/raw/master/csl-citation.json"}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144</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For example, cod and salmon meat </w:t>
      </w:r>
      <w:r w:rsidR="00633A9D">
        <w:rPr>
          <w:rFonts w:ascii="Times New Roman" w:hAnsi="Times New Roman" w:cs="Times New Roman"/>
          <w:sz w:val="24"/>
          <w:szCs w:val="24"/>
        </w:rPr>
        <w:t xml:space="preserve">samples </w:t>
      </w:r>
      <w:r w:rsidRPr="0044339D">
        <w:rPr>
          <w:rFonts w:ascii="Times New Roman" w:hAnsi="Times New Roman" w:cs="Times New Roman"/>
          <w:sz w:val="24"/>
          <w:szCs w:val="24"/>
        </w:rPr>
        <w:t xml:space="preserve">were shown to contain different core microbiota, with cod containing more bacteria from seawater than salmon. In cod, an uncharacterized taxon of </w:t>
      </w:r>
      <w:r w:rsidRPr="0044339D">
        <w:rPr>
          <w:rFonts w:ascii="Times New Roman" w:hAnsi="Times New Roman" w:cs="Times New Roman"/>
          <w:i/>
          <w:iCs/>
          <w:sz w:val="24"/>
          <w:szCs w:val="24"/>
        </w:rPr>
        <w:t>Fusobacteria</w:t>
      </w:r>
      <w:r w:rsidRPr="0044339D">
        <w:rPr>
          <w:rFonts w:ascii="Times New Roman" w:hAnsi="Times New Roman" w:cs="Times New Roman"/>
          <w:sz w:val="24"/>
          <w:szCs w:val="24"/>
        </w:rPr>
        <w:t xml:space="preserve"> was identified, which was also found as a dominant taxon in the spoiled cod fillet</w:t>
      </w:r>
      <w:r w:rsidR="00414602" w:rsidRPr="0044339D">
        <w:rPr>
          <w:rFonts w:ascii="Times New Roman" w:hAnsi="Times New Roman" w:cs="Times New Roman"/>
          <w:sz w:val="24"/>
          <w:szCs w:val="24"/>
        </w:rPr>
        <w:t xml:space="preserve"> (</w:t>
      </w:r>
      <w:r w:rsidR="006B562B">
        <w:rPr>
          <w:rFonts w:ascii="Times New Roman" w:hAnsi="Times New Roman" w:cs="Times New Roman"/>
          <w:sz w:val="24"/>
          <w:szCs w:val="24"/>
        </w:rPr>
        <w:t>144</w:t>
      </w:r>
      <w:r w:rsidR="00414602" w:rsidRPr="0044339D">
        <w:rPr>
          <w:rFonts w:ascii="Times New Roman" w:hAnsi="Times New Roman" w:cs="Times New Roman"/>
          <w:sz w:val="24"/>
          <w:szCs w:val="24"/>
        </w:rPr>
        <w:t>)</w:t>
      </w:r>
      <w:r w:rsidRPr="0044339D">
        <w:rPr>
          <w:rFonts w:ascii="Times New Roman" w:hAnsi="Times New Roman" w:cs="Times New Roman"/>
          <w:sz w:val="24"/>
          <w:szCs w:val="24"/>
        </w:rPr>
        <w:t xml:space="preserve">. Overall, the transfer of microbiota from the environment at the initial stages of production of foodstuffs of animal or </w:t>
      </w:r>
      <w:r w:rsidR="00467277" w:rsidRPr="0044339D">
        <w:rPr>
          <w:rFonts w:ascii="Times New Roman" w:hAnsi="Times New Roman" w:cs="Times New Roman"/>
          <w:sz w:val="24"/>
          <w:szCs w:val="24"/>
        </w:rPr>
        <w:t>(</w:t>
      </w:r>
      <w:r w:rsidRPr="0044339D">
        <w:rPr>
          <w:rFonts w:ascii="Times New Roman" w:hAnsi="Times New Roman" w:cs="Times New Roman"/>
          <w:sz w:val="24"/>
          <w:szCs w:val="24"/>
        </w:rPr>
        <w:t>plant</w:t>
      </w:r>
      <w:r w:rsidR="00467277" w:rsidRPr="0044339D">
        <w:rPr>
          <w:rFonts w:ascii="Times New Roman" w:hAnsi="Times New Roman" w:cs="Times New Roman"/>
          <w:sz w:val="24"/>
          <w:szCs w:val="24"/>
        </w:rPr>
        <w:t>)</w:t>
      </w:r>
      <w:r w:rsidRPr="0044339D">
        <w:rPr>
          <w:rFonts w:ascii="Times New Roman" w:hAnsi="Times New Roman" w:cs="Times New Roman"/>
          <w:sz w:val="24"/>
          <w:szCs w:val="24"/>
        </w:rPr>
        <w:t xml:space="preserve"> origin is not the result of a simple “contamination” but of microbiome exchange in the environment.</w:t>
      </w:r>
    </w:p>
    <w:p w14:paraId="50F554B7" w14:textId="270DCF93" w:rsidR="00AF2672" w:rsidRPr="0044339D" w:rsidRDefault="004A317C"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The connection between microbiomes within the dairy production/processing chain has been </w:t>
      </w:r>
      <w:r w:rsidR="00B26F68" w:rsidRPr="0044339D">
        <w:rPr>
          <w:rFonts w:ascii="Times New Roman" w:hAnsi="Times New Roman" w:cs="Times New Roman"/>
          <w:sz w:val="24"/>
          <w:szCs w:val="24"/>
        </w:rPr>
        <w:t>widely investigated</w:t>
      </w:r>
      <w:r w:rsidRPr="0044339D">
        <w:rPr>
          <w:rFonts w:ascii="Times New Roman" w:hAnsi="Times New Roman" w:cs="Times New Roman"/>
          <w:sz w:val="24"/>
          <w:szCs w:val="24"/>
        </w:rPr>
        <w:t>. This has, for example, included tracing origins of microorganisms present in raw milk. One such study highlighted differences in the raw milk</w:t>
      </w:r>
      <w:r w:rsidR="00802AC6" w:rsidRPr="0044339D">
        <w:rPr>
          <w:rFonts w:ascii="Times New Roman" w:hAnsi="Times New Roman" w:cs="Times New Roman"/>
          <w:sz w:val="24"/>
          <w:szCs w:val="24"/>
        </w:rPr>
        <w:t xml:space="preserve"> microbiomes in connection</w:t>
      </w:r>
      <w:r w:rsidRPr="0044339D">
        <w:rPr>
          <w:rFonts w:ascii="Times New Roman" w:hAnsi="Times New Roman" w:cs="Times New Roman"/>
          <w:sz w:val="24"/>
          <w:szCs w:val="24"/>
        </w:rPr>
        <w:t xml:space="preserve"> to production systems, comparing those with stock predominantly located indoors (winter) </w:t>
      </w:r>
      <w:r w:rsidR="00802AC6" w:rsidRPr="0044339D">
        <w:rPr>
          <w:rFonts w:ascii="Times New Roman" w:hAnsi="Times New Roman" w:cs="Times New Roman"/>
          <w:sz w:val="24"/>
          <w:szCs w:val="24"/>
        </w:rPr>
        <w:t>or</w:t>
      </w:r>
      <w:r w:rsidRPr="0044339D">
        <w:rPr>
          <w:rFonts w:ascii="Times New Roman" w:hAnsi="Times New Roman" w:cs="Times New Roman"/>
          <w:sz w:val="24"/>
          <w:szCs w:val="24"/>
        </w:rPr>
        <w:t xml:space="preserve"> outdoors. Regardless of these systems, the teat surface and, to a lesser extent, feces  were identified as the primary sources of raw milk microorganisms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{"citationItems":[{"id":"ITEM-1","itemData":{"DOI":"10.1128/AEM.02694-16","ISSN":"0099-2240","abstract":"In pasture-based systems, changes in dairy herd habitat due to seasonality results in the exposure of animals to different environmental niches. These niches contain distinct microbial communities that may be transferred to raw milk, with potentially important food quality and safety implications for milk producers. It is postulated that the extent to which these microorganisms are transferred could be limited by the inclusion of a teat preparation step prior to milking. High-throughput sequencing on a variety of microbial niches on farms was used to study the patterns of microbial movement through the dairy production chain and, in the process, to investigate the impact of seasonal housing and the inclusion/exclusion of a teat preparation regime on the raw milk microbiota from the same herd over two sampling periods, i.e., indoor and outdoor. Beta diversity and network analyses showed that environmental and milk microbiotas separated depending on whether they were sourced from an indoor or outdoor environment. Within these respective habitats, similarities between the milk microbiota and that of teat swab samples and, to a lesser extent, fecal samples were apparent. Indeed, SourceTracker identified the teat surface as the most significant source of contamination, with herd feces being the next most prevalent source of contamination. In milk from cows grazing outdoors, teat prep significantly increased the numbers of total bacteria present. In summary, sequence-based microbiota analysis identified possible sources of raw milk contamination and highlighted the influence of environment and farm management practices on the raw milk microbiota.","author":[{"dropping-particle":"","family":"Doyle","given":"Conor J.","non-dropping-particle":"","parse-names":false,"suffix":""},{"dropping-particle":"","family":"Gleeson","given":"David","non-dropping-particle":"","parse-names":false,"suffix":""},{"dropping-particle":"","family":"O'Toole","given":"Paul W.","non-dropping-particle":"","parse-names":false,"suffix":""},{"dropping-particle":"","family":"Cotter","given":"Paul D.","non-dropping-particle":"","parse-names":false,"suffix":""}],"container-title":"Applied and Environmental Microbiology","editor":[{"dropping-particle":"","family":"Bjorkroth","given":"J.","non-dropping-particle":"","parse-names":false,"suffix":""}],"id":"ITEM-1","issue":"2","issued":{"date-parts":[["2017","1","15"]]},"title":"Impacts of Seasonal Housing and Teat Preparation on Raw Milk Microbiota: a High-Throughput Sequencing Study","type":"article-journal","volume":"83"},"uris":["http://www.mendeley.com/documents/?uuid=5332d86e-054a-48d6-b209-9cc0d48b70d5"]}],"mendeley":{"formattedCitation":"(Doyle et al., 2017)","plainTextFormattedCitation":"(Doyle et al., 2017)","previouslyFormattedCitation":"(Doyle et al., 2017)"},"properties":{"noteIndex":0},"schema":"https://github.com/citation-style-language/schema/raw/master/csl-citation.json"}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145</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00B26F68" w:rsidRPr="0044339D">
        <w:rPr>
          <w:rFonts w:ascii="Times New Roman" w:hAnsi="Times New Roman" w:cs="Times New Roman"/>
          <w:sz w:val="24"/>
          <w:szCs w:val="24"/>
        </w:rPr>
        <w:t>.</w:t>
      </w:r>
      <w:r w:rsidRPr="0044339D">
        <w:rPr>
          <w:rFonts w:ascii="Times New Roman" w:hAnsi="Times New Roman" w:cs="Times New Roman"/>
          <w:sz w:val="24"/>
          <w:szCs w:val="24"/>
        </w:rPr>
        <w:t xml:space="preserve"> Consumption of raw milk has the potential to expose the consumers to many food pathogens and is </w:t>
      </w:r>
      <w:r w:rsidR="00633A9D">
        <w:rPr>
          <w:rFonts w:ascii="Times New Roman" w:hAnsi="Times New Roman" w:cs="Times New Roman"/>
          <w:sz w:val="24"/>
          <w:szCs w:val="24"/>
        </w:rPr>
        <w:t xml:space="preserve">generally </w:t>
      </w:r>
      <w:r w:rsidRPr="0044339D">
        <w:rPr>
          <w:rFonts w:ascii="Times New Roman" w:hAnsi="Times New Roman" w:cs="Times New Roman"/>
          <w:sz w:val="24"/>
          <w:szCs w:val="24"/>
        </w:rPr>
        <w:t xml:space="preserve">not recommended. </w:t>
      </w:r>
      <w:r w:rsidR="00633A9D">
        <w:rPr>
          <w:rFonts w:ascii="Times New Roman" w:hAnsi="Times New Roman" w:cs="Times New Roman"/>
          <w:sz w:val="24"/>
          <w:szCs w:val="24"/>
        </w:rPr>
        <w:t>Much of the world’s</w:t>
      </w:r>
      <w:r w:rsidR="00633A9D" w:rsidRPr="0044339D">
        <w:rPr>
          <w:rFonts w:ascii="Times New Roman" w:hAnsi="Times New Roman" w:cs="Times New Roman"/>
          <w:sz w:val="24"/>
          <w:szCs w:val="24"/>
        </w:rPr>
        <w:t xml:space="preserve"> milk </w:t>
      </w:r>
      <w:r w:rsidR="00633A9D">
        <w:rPr>
          <w:rFonts w:ascii="Times New Roman" w:hAnsi="Times New Roman" w:cs="Times New Roman"/>
          <w:sz w:val="24"/>
          <w:szCs w:val="24"/>
        </w:rPr>
        <w:t xml:space="preserve">production </w:t>
      </w:r>
      <w:r w:rsidR="00633A9D" w:rsidRPr="0044339D">
        <w:rPr>
          <w:rFonts w:ascii="Times New Roman" w:hAnsi="Times New Roman" w:cs="Times New Roman"/>
          <w:sz w:val="24"/>
          <w:szCs w:val="24"/>
        </w:rPr>
        <w:t xml:space="preserve">is processed before consumption or production of other dairy products, but its microbiome can, in some circumstances, have a major influence on the final dairy product. In some cases, the microbiomes found within the processing facility can </w:t>
      </w:r>
      <w:r w:rsidR="00633A9D">
        <w:rPr>
          <w:rFonts w:ascii="Times New Roman" w:hAnsi="Times New Roman" w:cs="Times New Roman"/>
          <w:sz w:val="24"/>
          <w:szCs w:val="24"/>
        </w:rPr>
        <w:t xml:space="preserve">also </w:t>
      </w:r>
      <w:r w:rsidR="00633A9D" w:rsidRPr="0044339D">
        <w:rPr>
          <w:rFonts w:ascii="Times New Roman" w:hAnsi="Times New Roman" w:cs="Times New Roman"/>
          <w:sz w:val="24"/>
          <w:szCs w:val="24"/>
        </w:rPr>
        <w:t>have a considerable influence</w:t>
      </w:r>
      <w:r w:rsidR="00A0496E" w:rsidRPr="0044339D">
        <w:rPr>
          <w:rFonts w:ascii="Times New Roman" w:hAnsi="Times New Roman" w:cs="Times New Roman"/>
          <w:sz w:val="24"/>
          <w:szCs w:val="24"/>
        </w:rPr>
        <w:t xml:space="preserve"> </w:t>
      </w:r>
      <w:r w:rsidR="00A0496E" w:rsidRPr="0044339D">
        <w:rPr>
          <w:rFonts w:ascii="Times New Roman" w:hAnsi="Times New Roman" w:cs="Times New Roman"/>
          <w:sz w:val="24"/>
          <w:szCs w:val="24"/>
        </w:rPr>
        <w:fldChar w:fldCharType="begin" w:fldLock="1"/>
      </w:r>
      <w:r w:rsidR="00A0496E" w:rsidRPr="0044339D">
        <w:rPr>
          <w:rFonts w:ascii="Times New Roman" w:hAnsi="Times New Roman" w:cs="Times New Roman"/>
          <w:sz w:val="24"/>
          <w:szCs w:val="24"/>
        </w:rPr>
        <w:instrText>ADDIN CSL_CITATION {"citationItems":[{"id":"ITEM-1","itemData":{"DOI":"10.1128/mSystems.00226-20","ISSN":"2379-5077","abstract":"Microorganisms can enter and persist in dairy at several stages of the processing chain. Detection of microorganisms within dairy food processing is currently a time-consuming and often inaccurate process. This study provides evidence that high-throughput sequencing can be used as an effective tool to accurately identify microorganisms along the processing chain. In addition, it demonstrates that the populations of microbes change from raw milk to the end product. Routine implementation of high-throughput sequencing would elucidate the factors that influence population dynamics. This will enable a manufacturer to adopt control measures specific to each stage of processing and respond in an effective manner, which would ultimately lead to increased food safety and quality.","author":[{"dropping-particle":"","family":"McHugh","given":"Aoife J.","non-dropping-particle":"","parse-names":false,"suffix":""},{"dropping-particle":"","family":"Feehily","given":"Conor","non-dropping-particle":"","parse-names":false,"suffix":""},{"dropping-particle":"","family":"Fenelon","given":"Mark A.","non-dropping-particle":"","parse-names":false,"suffix":""},{"dropping-particle":"","family":"Gleeson","given":"David","non-dropping-particle":"","parse-names":false,"suffix":""},{"dropping-particle":"","family":"Hill","given":"Colin","non-dropping-particle":"","parse-names":false,"suffix":""},{"dropping-particle":"","family":"Cotter","given":"Paul D.","non-dropping-particle":"","parse-names":false,"suffix":""}],"container-title":"mSystems","editor":[{"dropping-particle":"","family":"Gilbert","given":"Jack A.","non-dropping-particle":"","parse-names":false,"suffix":""}],"id":"ITEM-1","issue":"2","issued":{"date-parts":[["2020","4","28"]]},"title":"Tracking the Dairy Microbiota from Farm Bulk Tank to Skimmed Milk Powder","type":"article-journal","volume":"5"},"uris":["http://www.mendeley.com/documents/?uuid=47a16604-037c-41d9-8fe4-5f4e45bc0cd9"]},{"id":"ITEM-2","itemData":{"DOI":"10.1128/AEM.00270-19","ISSN":"0099-2240","abstract":"Milk undergoes sustained contact with the built environment during processing into finished dairy products. This contact has the potential to influence the introduction, viability, and growth of microorganisms within the milk. Currently, the population dynamics of bacteria in milk undergoing processing are not well understood. Therefore, we measured for total and viable bacterial composition and cell numbers in milk over time and at different processing points in a cheese manufacturing facility in California. Our results provide new perspectives on the dramatic variations in microbial populations in milk during processing even over short amounts of time. Although some of the changes in the milk microbiota were predictable (e.g., reduced viable cell numbers after pasteurization), other findings could not be easily foreseen based on knowledge of bacteria contained in raw milk or when the equipment was last cleaned. This information is important for predicting and controlling microbial spoilage contaminants in dairy products.","author":[{"dropping-particle":"","family":"Kable","given":"Mary E.","non-dropping-particle":"","parse-names":false,"suffix":""},{"dropping-particle":"","family":"Srisengfa","given":"Yanin","non-dropping-particle":"","parse-names":false,"suffix":""},{"dropping-particle":"","family":"Xue","given":"Zhengyao","non-dropping-particle":"","parse-names":false,"suffix":""},{"dropping-particle":"","family":"Coates","given":"Laurynne C.","non-dropping-particle":"","parse-names":false,"suffix":""},{"dropping-particle":"","family":"Marco","given":"Maria L.","non-dropping-particle":"","parse-names":false,"suffix":""}],"container-title":"Applied and Environmental Microbiology","editor":[{"dropping-particle":"","family":"Björkroth","given":"Johanna","non-dropping-particle":"","parse-names":false,"suffix":""}],"id":"ITEM-2","issue":"13","issued":{"date-parts":[["2019","7"]]},"title":"Viable and Total Bacterial Populations Undergo Equipment- and Time-Dependent Shifts during Milk Processing","type":"article-journal","volume":"85"},"uris":["http://www.mendeley.com/documents/?uuid=a48ebab8-2285-4679-a8e6-4d5caa23d2e7"]}],"mendeley":{"formattedCitation":"(Kable et al., 2019; McHugh et al., 2020)","manualFormatting":"(McHugh et al., 2020)","plainTextFormattedCitation":"(Kable et al., 2019; McHugh et al., 2020)","previouslyFormattedCitation":"(Kable et al., 2019; McHugh et al., 2020)"},"properties":{"noteIndex":0},"schema":"https://github.com/citation-style-language/schema/raw/master/csl-citation.json"}</w:instrText>
      </w:r>
      <w:r w:rsidR="00A0496E" w:rsidRPr="0044339D">
        <w:rPr>
          <w:rFonts w:ascii="Times New Roman" w:hAnsi="Times New Roman" w:cs="Times New Roman"/>
          <w:sz w:val="24"/>
          <w:szCs w:val="24"/>
        </w:rPr>
        <w:fldChar w:fldCharType="separate"/>
      </w:r>
      <w:r w:rsidR="00A0496E" w:rsidRPr="0044339D">
        <w:rPr>
          <w:rFonts w:ascii="Times New Roman" w:hAnsi="Times New Roman" w:cs="Times New Roman"/>
          <w:noProof/>
          <w:sz w:val="24"/>
          <w:szCs w:val="24"/>
        </w:rPr>
        <w:t>(</w:t>
      </w:r>
      <w:r w:rsidR="006B562B">
        <w:rPr>
          <w:rFonts w:ascii="Times New Roman" w:hAnsi="Times New Roman" w:cs="Times New Roman"/>
          <w:noProof/>
          <w:sz w:val="24"/>
          <w:szCs w:val="24"/>
        </w:rPr>
        <w:t>146</w:t>
      </w:r>
      <w:r w:rsidR="00A0496E" w:rsidRPr="0044339D">
        <w:rPr>
          <w:rFonts w:ascii="Times New Roman" w:hAnsi="Times New Roman" w:cs="Times New Roman"/>
          <w:noProof/>
          <w:sz w:val="24"/>
          <w:szCs w:val="24"/>
        </w:rPr>
        <w:t>)</w:t>
      </w:r>
      <w:r w:rsidR="00A0496E" w:rsidRPr="0044339D">
        <w:rPr>
          <w:rFonts w:ascii="Times New Roman" w:hAnsi="Times New Roman" w:cs="Times New Roman"/>
          <w:sz w:val="24"/>
          <w:szCs w:val="24"/>
        </w:rPr>
        <w:fldChar w:fldCharType="end"/>
      </w:r>
      <w:r w:rsidR="00A0496E" w:rsidRPr="0044339D">
        <w:rPr>
          <w:rFonts w:ascii="Times New Roman" w:hAnsi="Times New Roman" w:cs="Times New Roman"/>
          <w:sz w:val="24"/>
          <w:szCs w:val="24"/>
        </w:rPr>
        <w:t xml:space="preserve">. </w:t>
      </w:r>
      <w:r w:rsidR="00AF2672">
        <w:rPr>
          <w:rFonts w:ascii="Times New Roman" w:hAnsi="Times New Roman" w:cs="Times New Roman"/>
          <w:sz w:val="24"/>
          <w:szCs w:val="24"/>
        </w:rPr>
        <w:t>Overall, these studies indicate the important link between environmental and animal microbiomes influencing food safety and food production processes, ultimately all determining food quality and nutritional value.</w:t>
      </w:r>
    </w:p>
    <w:bookmarkEnd w:id="14"/>
    <w:p w14:paraId="6E71ED14" w14:textId="5309FF5D" w:rsidR="004A317C" w:rsidRPr="0044339D" w:rsidRDefault="004A317C" w:rsidP="00D8619D">
      <w:pPr>
        <w:spacing w:before="80" w:line="480" w:lineRule="auto"/>
        <w:jc w:val="both"/>
        <w:rPr>
          <w:rFonts w:ascii="Times New Roman" w:hAnsi="Times New Roman" w:cs="Times New Roman"/>
          <w:sz w:val="24"/>
          <w:szCs w:val="24"/>
        </w:rPr>
      </w:pPr>
    </w:p>
    <w:p w14:paraId="43815FE8" w14:textId="77777777" w:rsidR="004A317C" w:rsidRPr="0044339D" w:rsidRDefault="004A317C" w:rsidP="00D8619D">
      <w:pPr>
        <w:spacing w:before="80" w:line="480" w:lineRule="auto"/>
        <w:jc w:val="both"/>
        <w:rPr>
          <w:rFonts w:ascii="Times New Roman" w:hAnsi="Times New Roman" w:cs="Times New Roman"/>
          <w:b/>
          <w:bCs/>
          <w:sz w:val="24"/>
          <w:szCs w:val="24"/>
        </w:rPr>
      </w:pPr>
      <w:bookmarkStart w:id="15" w:name="_Hlk129024145"/>
      <w:r w:rsidRPr="0044339D">
        <w:rPr>
          <w:rFonts w:ascii="Times New Roman" w:hAnsi="Times New Roman" w:cs="Times New Roman"/>
          <w:b/>
          <w:bCs/>
          <w:sz w:val="24"/>
          <w:szCs w:val="24"/>
        </w:rPr>
        <w:t>Microbiome exchange in the food/feed (production) environment</w:t>
      </w:r>
    </w:p>
    <w:bookmarkEnd w:id="15"/>
    <w:p w14:paraId="74097717" w14:textId="5C599B41" w:rsidR="004A317C" w:rsidRPr="0044339D" w:rsidRDefault="004A317C"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The food microbiome derives from the interaction of microorganisms from primary production, raw materials, operators, environment and production systems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copbio.2021.08.009","ISSN":"09581669","author":[{"dropping-particle":"","family":"Ferrocino","given":"Ilario","non-dropping-particle":"","parse-names":false,"suffix":""},{"dropping-particle":"","family":"Rantsiou","given":"Kalliopi","non-dropping-particle":"","parse-names":false,"suffix":""},{"dropping-particle":"","family":"Cocolin","given":"Luca","non-dropping-particle":"","parse-names":false,"suffix":""}],"container-title":"Current Opinion in Biotechnology","id":"ITEM-1","issued":{"date-parts":[["2022"]]},"page":"164-170","publisher":"Elsevier Ltd","title":"Investigating dairy microbiome: an opportunity to ensure quality, safety and typicity","type":"article-journal","volume":"73"},"uris":["http://www.mendeley.com/documents/?uuid=12555ce4-7705-429e-b1aa-356257b2d157","http://www.mendeley.com/documents/?uuid=2a0b1eca-bcbc-464d-b334-3484c642a160"]}],"mendeley":{"formattedCitation":"(Ferrocino, Rantsiou, et al., 2022)","manualFormatting":"(Ferrocino et al., 2022)","plainTextFormattedCitation":"(Ferrocino, Rantsiou, et al., 2022)","previouslyFormattedCitation":"(Ferrocino, Rantsiou, et al., 2022)"},"properties":{"noteIndex":0},"schema":"https://github.com/citation-style-language/schema/raw/master/csl-citation.json"}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6B562B">
        <w:rPr>
          <w:rFonts w:ascii="Times New Roman" w:hAnsi="Times New Roman" w:cs="Times New Roman"/>
          <w:noProof/>
          <w:sz w:val="24"/>
          <w:szCs w:val="24"/>
        </w:rPr>
        <w:t>147</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00A0496E" w:rsidRPr="0044339D">
        <w:rPr>
          <w:rFonts w:ascii="Times New Roman" w:hAnsi="Times New Roman" w:cs="Times New Roman"/>
          <w:sz w:val="24"/>
          <w:szCs w:val="24"/>
        </w:rPr>
        <w:t xml:space="preserve">While these microorganisms may be present at a low relative abundance in the environment, their levels and </w:t>
      </w:r>
      <w:r w:rsidR="00A0496E" w:rsidRPr="0044339D">
        <w:rPr>
          <w:rFonts w:ascii="Times New Roman" w:hAnsi="Times New Roman" w:cs="Times New Roman"/>
          <w:sz w:val="24"/>
          <w:szCs w:val="24"/>
        </w:rPr>
        <w:lastRenderedPageBreak/>
        <w:t xml:space="preserve">contribution to food and feed safety and quality can be considerable. These relationships between different types of microorganisms can be illustrated by the fermentation process, which is </w:t>
      </w:r>
      <w:r w:rsidRPr="0044339D">
        <w:rPr>
          <w:rFonts w:ascii="Times New Roman" w:hAnsi="Times New Roman" w:cs="Times New Roman"/>
          <w:sz w:val="24"/>
          <w:szCs w:val="24"/>
        </w:rPr>
        <w:t xml:space="preserve">one of the oldest forms of food processing, </w:t>
      </w:r>
      <w:r w:rsidR="00633A9D">
        <w:rPr>
          <w:rFonts w:ascii="Times New Roman" w:hAnsi="Times New Roman" w:cs="Times New Roman"/>
          <w:sz w:val="24"/>
          <w:szCs w:val="24"/>
        </w:rPr>
        <w:t>where</w:t>
      </w:r>
      <w:r w:rsidRPr="0044339D">
        <w:rPr>
          <w:rFonts w:ascii="Times New Roman" w:hAnsi="Times New Roman" w:cs="Times New Roman"/>
          <w:sz w:val="24"/>
          <w:szCs w:val="24"/>
        </w:rPr>
        <w:t xml:space="preserve"> fermented foods are a natural reservoir of complex microbiomes. Fermentation processes involve </w:t>
      </w:r>
      <w:r w:rsidR="00802AC6" w:rsidRPr="0044339D">
        <w:rPr>
          <w:rFonts w:ascii="Times New Roman" w:hAnsi="Times New Roman" w:cs="Times New Roman"/>
          <w:sz w:val="24"/>
          <w:szCs w:val="24"/>
        </w:rPr>
        <w:t xml:space="preserve">interactions </w:t>
      </w:r>
      <w:r w:rsidRPr="0044339D">
        <w:rPr>
          <w:rFonts w:ascii="Times New Roman" w:hAnsi="Times New Roman" w:cs="Times New Roman"/>
          <w:sz w:val="24"/>
          <w:szCs w:val="24"/>
        </w:rPr>
        <w:t xml:space="preserve">between different types of microorganisms as well as </w:t>
      </w:r>
      <w:r w:rsidR="00633A9D">
        <w:rPr>
          <w:rFonts w:ascii="Times New Roman" w:hAnsi="Times New Roman" w:cs="Times New Roman"/>
          <w:sz w:val="24"/>
          <w:szCs w:val="24"/>
        </w:rPr>
        <w:t>multiple</w:t>
      </w:r>
      <w:r w:rsidRPr="0044339D">
        <w:rPr>
          <w:rFonts w:ascii="Times New Roman" w:hAnsi="Times New Roman" w:cs="Times New Roman"/>
          <w:sz w:val="24"/>
          <w:szCs w:val="24"/>
        </w:rPr>
        <w:t xml:space="preserve"> metabolic reactions</w:t>
      </w:r>
      <w:r w:rsidR="0005355C" w:rsidRPr="0044339D">
        <w:rPr>
          <w:rFonts w:ascii="Times New Roman" w:hAnsi="Times New Roman" w:cs="Times New Roman"/>
          <w:sz w:val="24"/>
          <w:szCs w:val="24"/>
        </w:rPr>
        <w:t>, including food biomass conversion</w:t>
      </w:r>
      <w:r w:rsidRPr="0044339D">
        <w:rPr>
          <w:rFonts w:ascii="Times New Roman" w:hAnsi="Times New Roman" w:cs="Times New Roman"/>
          <w:sz w:val="24"/>
          <w:szCs w:val="24"/>
        </w:rPr>
        <w:t xml:space="preserve">. </w:t>
      </w:r>
      <w:r w:rsidR="00802AC6" w:rsidRPr="0044339D">
        <w:rPr>
          <w:rFonts w:ascii="Times New Roman" w:hAnsi="Times New Roman" w:cs="Times New Roman"/>
          <w:sz w:val="24"/>
          <w:szCs w:val="24"/>
        </w:rPr>
        <w:t>T</w:t>
      </w:r>
      <w:r w:rsidRPr="0044339D">
        <w:rPr>
          <w:rFonts w:ascii="Times New Roman" w:hAnsi="Times New Roman" w:cs="Times New Roman"/>
          <w:sz w:val="24"/>
          <w:szCs w:val="24"/>
        </w:rPr>
        <w:t xml:space="preserve">he specific role of microorganisms </w:t>
      </w:r>
      <w:r w:rsidR="00802AC6" w:rsidRPr="0044339D">
        <w:rPr>
          <w:rFonts w:ascii="Times New Roman" w:hAnsi="Times New Roman" w:cs="Times New Roman"/>
          <w:sz w:val="24"/>
          <w:szCs w:val="24"/>
        </w:rPr>
        <w:t xml:space="preserve">present in fermented foods </w:t>
      </w:r>
      <w:r w:rsidRPr="0044339D">
        <w:rPr>
          <w:rFonts w:ascii="Times New Roman" w:hAnsi="Times New Roman" w:cs="Times New Roman"/>
          <w:sz w:val="24"/>
          <w:szCs w:val="24"/>
        </w:rPr>
        <w:t>in human health is not always clear</w:t>
      </w:r>
      <w:r w:rsidR="00C450EC">
        <w:rPr>
          <w:rFonts w:ascii="Times New Roman" w:hAnsi="Times New Roman" w:cs="Times New Roman"/>
          <w:sz w:val="24"/>
          <w:szCs w:val="24"/>
        </w:rPr>
        <w:t>ly evidenced</w:t>
      </w:r>
      <w:r w:rsidR="00BB0B07">
        <w:rPr>
          <w:rFonts w:ascii="Times New Roman" w:hAnsi="Times New Roman" w:cs="Times New Roman"/>
          <w:sz w:val="24"/>
          <w:szCs w:val="24"/>
        </w:rPr>
        <w:t>. T</w:t>
      </w:r>
      <w:r w:rsidRPr="0044339D">
        <w:rPr>
          <w:rFonts w:ascii="Times New Roman" w:hAnsi="Times New Roman" w:cs="Times New Roman"/>
          <w:sz w:val="24"/>
          <w:szCs w:val="24"/>
        </w:rPr>
        <w:t xml:space="preserve">he fact that many </w:t>
      </w:r>
      <w:r w:rsidR="00BB0B07">
        <w:rPr>
          <w:rFonts w:ascii="Times New Roman" w:hAnsi="Times New Roman" w:cs="Times New Roman"/>
          <w:sz w:val="24"/>
          <w:szCs w:val="24"/>
        </w:rPr>
        <w:t xml:space="preserve">of these microorganisms </w:t>
      </w:r>
      <w:r w:rsidRPr="0044339D">
        <w:rPr>
          <w:rFonts w:ascii="Times New Roman" w:hAnsi="Times New Roman" w:cs="Times New Roman"/>
          <w:sz w:val="24"/>
          <w:szCs w:val="24"/>
        </w:rPr>
        <w:t xml:space="preserve">are lactic acid bacteria (LAB), and are related to probiotic strains, suggests that at least some confer health benefits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{"citationItems":[{"id":"ITEM-1","itemData":{"DOI":"10.1016/j.copbio.2016.11.010","ISSN":"09581669","author":[{"dropping-particle":"","family":"Marco","given":"Maria L","non-dropping-particle":"","parse-names":false,"suffix":""},{"dropping-particle":"","family":"Heeney","given":"Dustin","non-dropping-particle":"","parse-names":false,"suffix":""},{"dropping-particle":"","family":"Binda","given":"Sylvie","non-dropping-particle":"","parse-names":false,"suffix":""},{"dropping-particle":"","family":"Cifelli","given":"Christopher J","non-dropping-particle":"","parse-names":false,"suffix":""},{"dropping-particle":"","family":"Cotter","given":"Paul D","non-dropping-particle":"","parse-names":false,"suffix":""},{"dropping-particle":"","family":"Foligné","given":"Benoit","non-dropping-particle":"","parse-names":false,"suffix":""},{"dropping-particle":"","family":"Gänzle","given":"Michael","non-dropping-particle":"","parse-names":false,"suffix":""},{"dropping-particle":"","family":"Kort","given":"Remco","non-dropping-particle":"","parse-names":false,"suffix":""},{"dropping-particle":"","family":"Pasin","given":"Gonca","non-dropping-particle":"","parse-names":false,"suffix":""},{"dropping-particle":"","family":"Pihlanto","given":"Anne","non-dropping-particle":"","parse-names":false,"suffix":""},{"dropping-particle":"","family":"Smid","given":"Eddy J","non-dropping-particle":"","parse-names":false,"suffix":""},{"dropping-particle":"","family":"Hutkins","given":"Robert","non-dropping-particle":"","parse-names":false,"suffix":""}],"container-title":"Current Opinion in Biotechnology","id":"ITEM-1","issued":{"date-parts":[["2017","4"]]},"page":"94-102","title":"Health benefits of fermented foods: microbiota and beyond","type":"article-journal","volume":"44"},"uris":["http://www.mendeley.com/documents/?uuid=541a6bca-da26-499d-bda1-6f93f4d11ddd"]}],"mendeley":{"formattedCitation":"(Marco et al., 2017)","plainTextFormattedCitation":"(Marco et al., 2017)","previouslyFormattedCitation":"(Marco et al., 2017)"},"properties":{"noteIndex":0},"schema":"https://github.com/citation-style-language/schema/raw/master/csl-citation.json"}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148</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Indeed, a study of the overlap between LAB strains found in fermented food and human gut (</w:t>
      </w:r>
      <w:r w:rsidR="00633A9D">
        <w:rPr>
          <w:rFonts w:ascii="Times New Roman" w:hAnsi="Times New Roman" w:cs="Times New Roman"/>
          <w:sz w:val="24"/>
          <w:szCs w:val="24"/>
        </w:rPr>
        <w:t xml:space="preserve">via </w:t>
      </w:r>
      <w:r w:rsidRPr="0044339D">
        <w:rPr>
          <w:rFonts w:ascii="Times New Roman" w:hAnsi="Times New Roman" w:cs="Times New Roman"/>
          <w:sz w:val="24"/>
          <w:szCs w:val="24"/>
        </w:rPr>
        <w:t>fecal</w:t>
      </w:r>
      <w:r w:rsidR="00633A9D">
        <w:rPr>
          <w:rFonts w:ascii="Times New Roman" w:hAnsi="Times New Roman" w:cs="Times New Roman"/>
          <w:sz w:val="24"/>
          <w:szCs w:val="24"/>
        </w:rPr>
        <w:t xml:space="preserve"> sampling</w:t>
      </w:r>
      <w:r w:rsidRPr="0044339D">
        <w:rPr>
          <w:rFonts w:ascii="Times New Roman" w:hAnsi="Times New Roman" w:cs="Times New Roman"/>
          <w:sz w:val="24"/>
          <w:szCs w:val="24"/>
        </w:rPr>
        <w:t xml:space="preserve">) microbiomes has highlighted that closely related strains occur in both food and gut environments, providing evidence that fermented foods can be indeed regarded as a possible source of LAB for the gut microbiome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{"citationItems":[{"id":"ITEM-1","itemData":{"DOI":"10.1038/s41467-020-16438-8","ISSN":"2041-1723","abstract":"Lactic acid bacteria (LAB) are fundamental in the production of fermented foods and several strains are regarded as probiotics. Large quantities of live LAB are consumed within fermented foods, but it is not yet known to what extent the LAB we ingest become members of the gut microbiome. By analysis of 9445 metagenomes from human samples, we demonstrate that the prevalence and abundance of LAB species in stool samples is generally low and linked to age, lifestyle, and geography, with Streptococcus thermophilus and Lactococcus lactis being most prevalent. Moreover, we identify genome-based differences between food and gut microbes by considering 666 metagenome-assembled genomes (MAGs) newly reconstructed from fermented food microbiomes along with 154,723 human MAGs and 193,078 reference genomes. Our large-scale genome-wide analysis demonstrates that closely related LAB strains occur in both food and gut environments and provides unprecedented evidence that fermented foods can be indeed regarded as a possible source of LAB for the gut microbiome.","author":[{"dropping-particle":"","family":"Pasolli","given":"Edoardo","non-dropping-particle":"","parse-names":false,"suffix":""},{"dropping-particle":"","family":"Filippis","given":"Francesca","non-dropping-particle":"De","parse-names":false,"suffix":""},{"dropping-particle":"","family":"Mauriello","given":"Italia E.","non-dropping-particle":"","parse-names":false,"suffix":""},{"dropping-particle":"","family":"Cumbo","given":"Fabio","non-dropping-particle":"","parse-names":false,"suffix":""},{"dropping-particle":"","family":"Walsh","given":"Aaron M.","non-dropping-particle":"","parse-names":false,"suffix":""},{"dropping-particle":"","family":"Leech","given":"John","non-dropping-particle":"","parse-names":false,"suffix":""},{"dropping-particle":"","family":"Cotter","given":"Paul D.","non-dropping-particle":"","parse-names":false,"suffix":""},{"dropping-particle":"","family":"Segata","given":"Nicola","non-dropping-particle":"","parse-names":false,"suffix":""},{"dropping-particle":"","family":"Ercolini","given":"Danilo","non-dropping-particle":"","parse-names":false,"suffix":""}],"container-title":"Nature Communications","id":"ITEM-1","issue":"1","issued":{"date-parts":[["2020","12","25"]]},"page":"2610","title":"Large-scale genome-wide analysis links lactic acid bacteria from food with the gut microbiome","type":"article-journal","volume":"11"},"uris":["http://www.mendeley.com/documents/?uuid=6816a4fb-3e9f-41f4-9f55-b8bd2ef7f487"]}],"mendeley":{"formattedCitation":"(Pasolli et al., 2020b)","plainTextFormattedCitation":"(Pasolli et al., 2020b)","previouslyFormattedCitation":"(Pasolli et al., 2020b)"},"properties":{"noteIndex":0},"schema":"https://github.com/citation-style-language/schema/raw/master/csl-citation.json"}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136</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00C450EC" w:rsidRPr="00C450EC">
        <w:rPr>
          <w:rFonts w:ascii="Times New Roman" w:hAnsi="Times New Roman" w:cs="Times New Roman"/>
          <w:sz w:val="24"/>
          <w:szCs w:val="24"/>
        </w:rPr>
        <w:t>LAB in fermented foods are not exempt from the risk of transfer of A</w:t>
      </w:r>
      <w:r w:rsidR="00C450EC">
        <w:rPr>
          <w:rFonts w:ascii="Times New Roman" w:hAnsi="Times New Roman" w:cs="Times New Roman"/>
          <w:sz w:val="24"/>
          <w:szCs w:val="24"/>
        </w:rPr>
        <w:t>MR genes</w:t>
      </w:r>
      <w:r w:rsidR="00C450EC" w:rsidRPr="00C450EC">
        <w:rPr>
          <w:rFonts w:ascii="Times New Roman" w:hAnsi="Times New Roman" w:cs="Times New Roman"/>
          <w:sz w:val="24"/>
          <w:szCs w:val="24"/>
        </w:rPr>
        <w:t>, as evidenced by microbial transfer</w:t>
      </w:r>
      <w:r w:rsidR="00C450EC">
        <w:rPr>
          <w:rFonts w:ascii="Times New Roman" w:hAnsi="Times New Roman" w:cs="Times New Roman"/>
          <w:sz w:val="24"/>
          <w:szCs w:val="24"/>
        </w:rPr>
        <w:t xml:space="preserve"> events</w:t>
      </w:r>
      <w:r w:rsidR="00C450EC" w:rsidRPr="00C450EC">
        <w:rPr>
          <w:rFonts w:ascii="Times New Roman" w:hAnsi="Times New Roman" w:cs="Times New Roman"/>
          <w:sz w:val="24"/>
          <w:szCs w:val="24"/>
        </w:rPr>
        <w:t xml:space="preserve"> and pointed out as concern by </w:t>
      </w:r>
      <w:r w:rsidR="003436D1">
        <w:rPr>
          <w:rFonts w:ascii="Times New Roman" w:hAnsi="Times New Roman" w:cs="Times New Roman"/>
          <w:sz w:val="24"/>
          <w:szCs w:val="24"/>
        </w:rPr>
        <w:t xml:space="preserve">the </w:t>
      </w:r>
      <w:r w:rsidR="00C450EC" w:rsidRPr="00C450EC">
        <w:rPr>
          <w:rFonts w:ascii="Times New Roman" w:hAnsi="Times New Roman" w:cs="Times New Roman"/>
          <w:sz w:val="24"/>
          <w:szCs w:val="24"/>
        </w:rPr>
        <w:t>E</w:t>
      </w:r>
      <w:r w:rsidR="003436D1">
        <w:rPr>
          <w:rFonts w:ascii="Times New Roman" w:hAnsi="Times New Roman" w:cs="Times New Roman"/>
          <w:sz w:val="24"/>
          <w:szCs w:val="24"/>
        </w:rPr>
        <w:t xml:space="preserve">uropean </w:t>
      </w:r>
      <w:r w:rsidR="00C450EC" w:rsidRPr="00C450EC">
        <w:rPr>
          <w:rFonts w:ascii="Times New Roman" w:hAnsi="Times New Roman" w:cs="Times New Roman"/>
          <w:sz w:val="24"/>
          <w:szCs w:val="24"/>
        </w:rPr>
        <w:t>F</w:t>
      </w:r>
      <w:r w:rsidR="003436D1">
        <w:rPr>
          <w:rFonts w:ascii="Times New Roman" w:hAnsi="Times New Roman" w:cs="Times New Roman"/>
          <w:sz w:val="24"/>
          <w:szCs w:val="24"/>
        </w:rPr>
        <w:t xml:space="preserve">ood </w:t>
      </w:r>
      <w:r w:rsidR="00C450EC" w:rsidRPr="00C450EC">
        <w:rPr>
          <w:rFonts w:ascii="Times New Roman" w:hAnsi="Times New Roman" w:cs="Times New Roman"/>
          <w:sz w:val="24"/>
          <w:szCs w:val="24"/>
        </w:rPr>
        <w:t>S</w:t>
      </w:r>
      <w:r w:rsidR="003436D1">
        <w:rPr>
          <w:rFonts w:ascii="Times New Roman" w:hAnsi="Times New Roman" w:cs="Times New Roman"/>
          <w:sz w:val="24"/>
          <w:szCs w:val="24"/>
        </w:rPr>
        <w:t xml:space="preserve">afety </w:t>
      </w:r>
      <w:r w:rsidR="00C450EC" w:rsidRPr="00C450EC">
        <w:rPr>
          <w:rFonts w:ascii="Times New Roman" w:hAnsi="Times New Roman" w:cs="Times New Roman"/>
          <w:sz w:val="24"/>
          <w:szCs w:val="24"/>
        </w:rPr>
        <w:t>A</w:t>
      </w:r>
      <w:r w:rsidR="003436D1">
        <w:rPr>
          <w:rFonts w:ascii="Times New Roman" w:hAnsi="Times New Roman" w:cs="Times New Roman"/>
          <w:sz w:val="24"/>
          <w:szCs w:val="24"/>
        </w:rPr>
        <w:t>gency</w:t>
      </w:r>
      <w:r w:rsidR="00C450EC">
        <w:rPr>
          <w:rFonts w:ascii="Times New Roman" w:hAnsi="Times New Roman" w:cs="Times New Roman"/>
          <w:sz w:val="24"/>
          <w:szCs w:val="24"/>
        </w:rPr>
        <w:t xml:space="preserv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{"citationItems":[{"id":"ITEM-1","itemData":{"DOI":"10.1007/s00284-021-02554-1","ISBN":"0123456789","ISSN":"14320991","PMID":"34076710","abstract":"Lactic acid bacteria (LAB) are a heterogeneous group of bacteria which are Gram-positive, facultative anaerobes and non-motile, non-spore forming, with varied shapes from cocci to coccobacilli and bacilli. Lactobacillus is the largest and most widely used bacterial species amongst LAB in fermented foods and beverages. The genus is a common member of human gut microbiome. Several species are known to provide benefits to the human gut via synergistic interactions with the gut microbiome and their ability to survive the gut environment. This ability to confer positive health effects provide them a status of generally recognized as safe (GRAS) microorganisms. Due to their various beneficial characteristics, other factors such as their resistance acquisition were overlooked. Overuse of antibiotics has made certain bacteria develop resistance against these drugs. Antibiotic resistance was found to be acquired mainly through conjugation which is a type of lateral gene transfer. Several in vitro methods of conjugation have been discussed previously depending on their success to transfer resistance. In this review, we have addressed methods that are employed to study the transfer of resistance genes using the conjugation phenomenon in lactobacilli.","author":[{"dropping-particle":"","family":"Ojha","given":"Anup Kumar","non-dropping-particle":"","parse-names":false,"suffix":""},{"dropping-particle":"","family":"Shah","given":"Nagendra Prasad","non-dropping-particle":"","parse-names":false,"suffix":""},{"dropping-particle":"","family":"Mishra","given":"Vijendra","non-dropping-particle":"","parse-names":false,"suffix":""}],"container-title":"Current Microbiology","id":"ITEM-1","issue":"8","issued":{"date-parts":[["2021"]]},"page":"2839-2849","publisher":"Springer US","title":"Conjugal Transfer of Antibiotic Resistances in Lactobacillus spp.","type":"article-journal","volume":"78"},"uris":["http://www.mendeley.com/documents/?uuid=ebc74174-be91-4aea-9c85-69ffa4098b73","http://www.mendeley.com/documents/?uuid=0f1bc56d-000c-4e71-a40a-85d491cebfa7"]},{"id":"ITEM-2","itemData":{"DOI":"10.1146/annurev-food-052720-011445","ISSN":"19411421","PMID":"35333592","abstract":"Competence refers to the specialized physiological state in which bacteria undergo transformation through the internalization of exogenous DNA in a controlled and genetically encoded process that leads to genotypic and, in many cases, phenotypic changes. Natural transformation was first described in Streptococcus pneumoniae and has since been demonstrated in numerous species, including Bacillus subtilis and Neisseria gonorrhoeae. Homologs of the genes encoding the DNA uptake machinery for natural transformation have been reported to be present in several lactic acid bacteria, including Lactobacillus spp., Streptococcus thermophilus, and Lactococcus spp. In this review, we collate current knowledge of the phenomenon of natural transformation in Gram-positive bacteria. Furthermore, we describe the mechanism of competence development and its regulation in model bacterial species. We highlight the importance and opportunities for the application of these findings in the context of bacterial starter cultures associated with food fermentations as well as current limitations in this area of research.","author":[{"dropping-particle":"","family":"O'Connell","given":"Laura M.","non-dropping-particle":"","parse-names":false,"suffix":""},{"dropping-particle":"","family":"Kelleher","given":"Philip","non-dropping-particle":"","parse-names":false,"suffix":""},{"dropping-particle":"","family":"Rijswijck","given":"Irma M.H.","non-dropping-particle":"Van","parse-names":false,"suffix":""},{"dropping-particle":"","family":"Waal","given":"Paul","non-dropping-particle":"De","parse-names":false,"suffix":""},{"dropping-particle":"","family":"Peij","given":"Noël N.M.E.","non-dropping-particle":"Van","parse-names":false,"suffix":""},{"dropping-particle":"","family":"Mahony","given":"Jennifer","non-dropping-particle":"","parse-names":false,"suffix":""},{"dropping-particle":"","family":"Sinderen","given":"Douwe","non-dropping-particle":"Van","parse-names":false,"suffix":""}],"container-title":"Annual Review of Food Science and Technology","id":"ITEM-2","issued":{"date-parts":[["2022"]]},"page":"409-431","title":"Natural Transformation in Gram-Positive Bacteria and Its Biotechnological Relevance to Lactic Acid Bacteria","type":"article-journal","volume":"13"},"uris":["http://www.mendeley.com/documents/?uuid=46b8f53b-9fc2-499d-9142-b9e1ac7b79ab","http://www.mendeley.com/documents/?uuid=041b3c2d-58f9-4e40-85d5-d8201d9c7bcd"]}],"mendeley":{"formattedCitation":"(O’Connell et al., 2022; Ojha et al., 2021)","manualFormatting":"(Ojha et al., 2021)","plainTextFormattedCitation":"(O’Connell et al., 2022; Ojha et al., 2021)","previouslyFormattedCitation":"(O’Connell et al., 2022; Ojha et al., 2021)"},"properties":{"noteIndex":0},"schema":"https://github.com/citation-style-language/schema/raw/master/csl-citation.json"}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6B562B">
        <w:rPr>
          <w:rFonts w:ascii="Times New Roman" w:hAnsi="Times New Roman" w:cs="Times New Roman"/>
          <w:noProof/>
          <w:sz w:val="24"/>
          <w:szCs w:val="24"/>
        </w:rPr>
        <w:t>149</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w:t>
      </w:r>
    </w:p>
    <w:p w14:paraId="2A2AAED5" w14:textId="097CFBA6" w:rsidR="004A317C" w:rsidRPr="0044339D" w:rsidRDefault="004A317C" w:rsidP="00D8619D">
      <w:pPr>
        <w:spacing w:before="80" w:line="480" w:lineRule="auto"/>
        <w:ind w:firstLine="567"/>
        <w:jc w:val="both"/>
        <w:rPr>
          <w:rFonts w:ascii="Times New Roman" w:hAnsi="Times New Roman" w:cs="Times New Roman"/>
          <w:sz w:val="24"/>
          <w:szCs w:val="24"/>
        </w:rPr>
      </w:pPr>
      <w:r w:rsidRPr="00F34E8B">
        <w:rPr>
          <w:rFonts w:ascii="Times New Roman" w:hAnsi="Times New Roman" w:cs="Times New Roman"/>
          <w:sz w:val="24"/>
          <w:szCs w:val="24"/>
        </w:rPr>
        <w:t xml:space="preserve">Many </w:t>
      </w:r>
      <w:r w:rsidR="00A0496E" w:rsidRPr="00F34E8B">
        <w:rPr>
          <w:rFonts w:ascii="Times New Roman" w:hAnsi="Times New Roman" w:cs="Times New Roman"/>
          <w:sz w:val="24"/>
          <w:szCs w:val="24"/>
        </w:rPr>
        <w:t xml:space="preserve">types of </w:t>
      </w:r>
      <w:r w:rsidRPr="00F34E8B">
        <w:rPr>
          <w:rFonts w:ascii="Times New Roman" w:hAnsi="Times New Roman" w:cs="Times New Roman"/>
          <w:sz w:val="24"/>
          <w:szCs w:val="24"/>
        </w:rPr>
        <w:t>microorganisms</w:t>
      </w:r>
      <w:r w:rsidRPr="0044339D">
        <w:rPr>
          <w:rFonts w:ascii="Times New Roman" w:hAnsi="Times New Roman" w:cs="Times New Roman"/>
          <w:sz w:val="24"/>
          <w:szCs w:val="24"/>
        </w:rPr>
        <w:t xml:space="preserve"> can be exchanged in the food</w:t>
      </w:r>
      <w:r w:rsidR="00E87A2E">
        <w:rPr>
          <w:rFonts w:ascii="Times New Roman" w:hAnsi="Times New Roman" w:cs="Times New Roman"/>
          <w:sz w:val="24"/>
          <w:szCs w:val="24"/>
        </w:rPr>
        <w:t>-</w:t>
      </w:r>
      <w:r w:rsidRPr="0044339D">
        <w:rPr>
          <w:rFonts w:ascii="Times New Roman" w:hAnsi="Times New Roman" w:cs="Times New Roman"/>
          <w:sz w:val="24"/>
          <w:szCs w:val="24"/>
        </w:rPr>
        <w:t>producing environment. Fungi, protozoa, bacteria, and viruses can all be transferred in food systems</w:t>
      </w:r>
      <w:r w:rsidR="00F34E8B">
        <w:rPr>
          <w:rFonts w:ascii="Times New Roman" w:hAnsi="Times New Roman" w:cs="Times New Roman"/>
          <w:sz w:val="24"/>
          <w:szCs w:val="24"/>
        </w:rPr>
        <w:t>;</w:t>
      </w:r>
      <w:r w:rsidRPr="0044339D">
        <w:rPr>
          <w:rFonts w:ascii="Times New Roman" w:hAnsi="Times New Roman" w:cs="Times New Roman"/>
          <w:sz w:val="24"/>
          <w:szCs w:val="24"/>
        </w:rPr>
        <w:t xml:space="preserve"> e.g., from humans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{"citationItems":[{"id":"ITEM-1","itemData":{"DOI":"10.4315/0362-028X-64.6.845","ISSN":"0362-028X","abstract":"Human hands are an important source of microbial contamination of foods. However, published data on the effectiveness of handwashing and glove use in a foodservice setting are limited. Bacterial transfer through foodservice quality gloves was quantified using nalidixic acid-resistant Enterobacter aerogenes (a nonpathogenic surrogate with attachment characteristics similar to Salmonella). Five transfer rates were determined: chicken to bare hand, chicken to hand through gloves, bare hand to lettuce, hand to lettuce through gloves (with low inoculum on hands), and hand to lettuce through gloves (with high inoculum on hands). At least 30 observations were made for each percent transfer rate using 30 individual volunteers. The logarithm of percent transfer data were then fit to distributions: chicken to bare hand, normal (0.71, 0.42); chicken to hand through gloves, gamma (5.91, 0.40, −5.00); bare hand to lettuce, logistic (1.16, 0.30); hand to lettuce through gloves (low inoculum), normal (0.35, 0.88); hand to lettuce through gloves (high inoculum), normal (−2.52, 0.61). A 0.01% transfer was observed from food to hands and from hands to food when subjects wore gloves and a 10% transfer was observed without a glove barrier. These results indicate that gloves are permeable to bacteria although transfer from hands to food through a glove barrier was less than without a glove barrier. Our results indicate that gloves may reduce both bacterial transfer from food to the hands of foodservice workers and in subsequent transfer from hands back to food.","author":[{"dropping-particle":"","family":"Montville","given":"REBECCA","non-dropping-particle":"","parse-names":false,"suffix":""},{"dropping-particle":"","family":"CHEN","given":"YUHUAN","non-dropping-particle":"","parse-names":false,"suffix":""},{"dropping-particle":"","family":"SCHAFFNER","given":"DONALD W.","non-dropping-particle":"","parse-names":false,"suffix":""}],"container-title":"Journal of Food Protection","id":"ITEM-1","issue":"6","issued":{"date-parts":[["2001","6","1"]]},"page":"845-849","title":"Glove Barriers to Bacterial Cross-Contamination between Hands to Food","type":"article-journal","volume":"64"},"uris":["http://www.mendeley.com/documents/?uuid=5e1abde6-abf2-4d56-bc1e-565fae6fabab"]}],"mendeley":{"formattedCitation":"(Montville et al., 2001)","plainTextFormattedCitation":"(Montville et al., 2001)","previouslyFormattedCitation":"(Montville et al., 2001)"},"properties":{"noteIndex":0},"schema":"https://github.com/citation-style-language/schema/raw/master/csl-citation.json"}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150</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materials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{"citationItems":[{"id":"ITEM-1","itemData":{"DOI":"10.1128/AEM.68.8.4015-4024.2002","ISSN":"0099-2240","abstract":"The quantity of microorganisms that may be transferred to a food that comes into contact with a contaminated surface depends on the density of microorganisms on the surface and on the attachment strengths of the microorganisms on the materials. We made repeated contacts between pieces of meat and various surfaces (stainless steel and conveyor belt materials [polyvinyl chloride and polyurethane]), which were conditioned with meat exudate and then were contaminated with Listeria monocytogenes , Staphylococcus sciuri , Pseudomonas putida , or Comamonas sp. Attachment strengths were assessed by the slopes of the two-phase curves obtained by plotting the logarithm of the number of microorganisms transferred against the order number of the contact. These curves were also used to estimate the microbial population on the surface by using the equation of A. Veulemans, E. Jacqmain, and D. Jacqmain (Rev. Ferment. Ind. Aliment. 25:58-65, 1970). The biofilms were characterized according to their physicochemical surface properties and structures. Their exopolysaccharide-producing capacities were assessed from biofilms grown on polystyrene. The L. monocytogenes biofilms attached more strongly to polymers than did the other strains, and attachment strength proved to be weaker on stainless steel than on the two polymers. However, in most cases, it was the population of the biofilms that had the strongest influence on the total number of CFU detached. Although attachment strengths were weaker on stainless steel, this material, carrying a smaller population of bacteria, had a weaker contaminating capacity. In most cases the equation of Veulemans et al. revealed more bacteria than did swabbing the biofilms, and it provided a better assessment of the contaminating potential of the polymeric materials studied here.","author":[{"dropping-particle":"","family":"Midelet","given":"Graziella","non-dropping-particle":"","parse-names":false,"suffix":""},{"dropping-particle":"","family":"Carpentier","given":"Brigitte","non-dropping-particle":"","parse-names":false,"suffix":""}],"container-title":"Applied and Environmental Microbiology","id":"ITEM-1","issue":"8","issued":{"date-parts":[["2002","8"]]},"page":"4015-4024","title":"Transfer of Microorganisms, Including Listeria monocytogenes , from Various Materials to Beef","type":"article-journal","volume":"68"},"uris":["http://www.mendeley.com/documents/?uuid=1139a43b-a298-4954-a2ae-cd85861dd2cf"]}],"mendeley":{"formattedCitation":"(Midelet &amp; Carpentier, 2002)","plainTextFormattedCitation":"(Midelet &amp; Carpentier, 2002)","previouslyFormattedCitation":"(Midelet &amp; Carpentier, 2002)"},"properties":{"noteIndex":0},"schema":"https://github.com/citation-style-language/schema/raw/master/csl-citation.json"}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151</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animals and plants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{"citationItems":[{"id":"ITEM-1","itemData":{"DOI":"10.13005/bpj/1479","ISSN":"09746242","abstract":"The outbreak of the deadly virus namely nipah virus has been first discovered in Malaysia in 1988. The later outbreaks were recorded in Bangladesh and India. The natural host of this virus is found to be fruit bats. From the fruit bats the virus gets transferred to fruits and vegetables and animals also. Mainly pigs are the ones which easily get infected due to the virus. The fatality rate is very high due to this virus. No vaccine has been yet developed which can cure human infection. In this article the development of nipah virus from 1998 to 2018 is studied and current developments, preventive measures have been studied in order to prevent the future outbreaks.","author":[{"dropping-particle":"","family":"Arora","given":"Ayushi","non-dropping-particle":"","parse-names":false,"suffix":""},{"dropping-particle":"","family":"Dogra","given":"Anush","non-dropping-particle":"","parse-names":false,"suffix":""},{"dropping-particle":"","family":"Dogra","given":"Ayush","non-dropping-particle":"","parse-names":false,"suffix":""},{"dropping-particle":"","family":"Goyal","given":"Bhawna","non-dropping-particle":"","parse-names":false,"suffix":""},{"dropping-particle":"","family":"Maulik Sharma","given":"Apoorav","non-dropping-particle":"","parse-names":false,"suffix":""}],"container-title":"Biomedical and Pharmacology Journal","id":"ITEM-1","issue":"3","issued":{"date-parts":[["2018","9","28"]]},"page":"1177-1185","title":"Nipah Virus: An Outbreak of Deadly Paramyxvirus","type":"article-journal","volume":"11"},"uris":["http://www.mendeley.com/documents/?uuid=7e2d81fd-5e51-4b79-8b1d-568f06a13979"]}],"mendeley":{"formattedCitation":"(Arora et al., 2018)","plainTextFormattedCitation":"(Arora et al., 2018)","previouslyFormattedCitation":"(Arora et al., 2018)"},"properties":{"noteIndex":0},"schema":"https://github.com/citation-style-language/schema/raw/master/csl-citation.json"}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B562B">
        <w:rPr>
          <w:rFonts w:ascii="Times New Roman" w:hAnsi="Times New Roman" w:cs="Times New Roman"/>
          <w:noProof/>
          <w:sz w:val="24"/>
          <w:szCs w:val="24"/>
        </w:rPr>
        <w:t>152</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0076018A" w:rsidRPr="0044339D">
        <w:rPr>
          <w:rFonts w:ascii="Times New Roman" w:hAnsi="Times New Roman" w:cs="Times New Roman"/>
          <w:sz w:val="24"/>
          <w:szCs w:val="24"/>
        </w:rPr>
        <w:t xml:space="preserve"> as well as soil and water</w:t>
      </w:r>
      <w:r w:rsidRPr="0044339D">
        <w:rPr>
          <w:rFonts w:ascii="Times New Roman" w:hAnsi="Times New Roman" w:cs="Times New Roman"/>
          <w:sz w:val="24"/>
          <w:szCs w:val="24"/>
        </w:rPr>
        <w:t>. In some cases, the</w:t>
      </w:r>
      <w:r w:rsidR="00A0496E" w:rsidRPr="0044339D">
        <w:rPr>
          <w:rFonts w:ascii="Times New Roman" w:hAnsi="Times New Roman" w:cs="Times New Roman"/>
          <w:sz w:val="24"/>
          <w:szCs w:val="24"/>
        </w:rPr>
        <w:t>ir</w:t>
      </w:r>
      <w:r w:rsidRPr="0044339D">
        <w:rPr>
          <w:rFonts w:ascii="Times New Roman" w:hAnsi="Times New Roman" w:cs="Times New Roman"/>
          <w:sz w:val="24"/>
          <w:szCs w:val="24"/>
        </w:rPr>
        <w:t xml:space="preserve"> transfer can change the microbial diversity of food ingredients, </w:t>
      </w:r>
      <w:r w:rsidR="00F34E8B">
        <w:rPr>
          <w:rFonts w:ascii="Times New Roman" w:hAnsi="Times New Roman" w:cs="Times New Roman"/>
          <w:sz w:val="24"/>
          <w:szCs w:val="24"/>
        </w:rPr>
        <w:t>potentially</w:t>
      </w:r>
      <w:r w:rsidRPr="0044339D">
        <w:rPr>
          <w:rFonts w:ascii="Times New Roman" w:hAnsi="Times New Roman" w:cs="Times New Roman"/>
          <w:sz w:val="24"/>
          <w:szCs w:val="24"/>
        </w:rPr>
        <w:t xml:space="preserve"> contributing to fermentation characteristics and/or modifying the sensorial characteristics of a food product (</w:t>
      </w:r>
      <w:r w:rsidR="006B562B">
        <w:rPr>
          <w:rFonts w:ascii="Times New Roman" w:hAnsi="Times New Roman" w:cs="Times New Roman"/>
          <w:sz w:val="24"/>
          <w:szCs w:val="24"/>
        </w:rPr>
        <w:t>153</w:t>
      </w:r>
      <w:r w:rsidRPr="0044339D">
        <w:rPr>
          <w:rFonts w:ascii="Times New Roman" w:hAnsi="Times New Roman" w:cs="Times New Roman"/>
          <w:sz w:val="24"/>
          <w:szCs w:val="24"/>
        </w:rPr>
        <w:t>). However, most research has focused on the risk of transfer of pathogens. For example, transfer of food-borne pathogens from contaminated hands to food represents a potential risk to human health (</w:t>
      </w:r>
      <w:r w:rsidR="006B562B">
        <w:rPr>
          <w:rFonts w:ascii="Times New Roman" w:hAnsi="Times New Roman" w:cs="Times New Roman"/>
          <w:sz w:val="24"/>
          <w:szCs w:val="24"/>
        </w:rPr>
        <w:t>154</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ijfoodmicro.2018.06.001","ISSN":"01681605","author":[{"dropping-particle":"","family":"Bosch","given":"Albert","non-dropping-particle":"","parse-names":false,"suffix":""},{"dropping-particle":"","family":"Gkogka","given":"Elissavet","non-dropping-particle":"","parse-names":false,"suffix":""},{"dropping-particle":"","family":"Guyader","given":"Françoise S.","non-dropping-particle":"Le","parse-names":false,"suffix":""},{"dropping-particle":"","family":"Loisy-Hamon","given":"Fabienne","non-dropping-particle":"","parse-names":false,"suffix":""},{"dropping-particle":"","family":"Lee","given":"Alvin","non-dropping-particle":"","parse-names":false,"suffix":""},{"dropping-particle":"","family":"Lieshout","given":"Lilou","non-dropping-particle":"van","parse-names":false,"suffix":""},{"dropping-particle":"","family":"Marthi","given":"Balkumar","non-dropping-particle":"","parse-names":false,"suffix":""},{"dropping-particle":"","family":"Myrmel","given":"Mette","non-dropping-particle":"","parse-names":false,"suffix":""},{"dropping-particle":"","family":"Sansom","given":"Annette","non-dropping-particle":"","parse-names":false,"suffix":""},{"dropping-particle":"","family":"Schultz","given":"Anna Charlotte","non-dropping-particle":"","parse-names":false,"suffix":""},{"dropping-particle":"","family":"Winkler","given":"Anett","non-dropping-particle":"","parse-names":false,"suffix":""},{"dropping-particle":"","family":"Zuber","given":"Sophie","non-dropping-particle":"","parse-names":false,"suffix":""},{"dropping-particle":"","family":"Phister","given":"Trevor","non-dropping-particle":"","parse-names":false,"suffix":""}],"container-title":"International Journal of Food Microbiology","id":"ITEM-1","issued":{"date-parts":[["2018","11"]]},"page":"110-128","title":"Foodborne viruses: Detection, risk assessment, and control options in food processing","type":"article-journal","volume":"285"},"uris":["http://www.mendeley.com/documents/?uuid=1ef83e01-e40b-4584-88a4-241689d40b10"]},{"id":"ITEM-2","itemData":{"DOI":"10.1128/AEM.72.1.66-70.2006","ISSN":"0099-2240","abstract":"Numerous outbreak investigations and case-control studies for campylobacteriosis have provided evidence that handling Campylobacter -contaminated chicken products is a risk factor for infection and illness. There is currently extremely limited quantitative data on the levels of Campylobacter cross-contamination in the kitchen, hindering risk assessments for the pathogen commodity combination of Campylobacter and chicken meat. An exposure assessment needs to quantify the transfer of the bacteria from chicken to hands and the kitchen environment and from there onto ready-to-eat foods. We simulated some typical situations in kitchens and quantified the Campylobacter transfer from naturally contaminated chicken parts most commonly used in Germany. One scenario simulated the seasoning of five chicken legs and the reuse of the same plate for cooked meat. In another, five chicken breast filets were cut into small slices on a wooden board where, without intermediate cleaning, a cucumber was sliced. We also investigated the transfer of the pathogen from chicken via hands to a bread roll. The numbers of Campylobacter present on the surfaces of the chicken parts, hands, utensils, and ready-to-eat foods were detected by using Preston enrichment and colony counting after surface plating on Karmali agar. The mean transfer rates from legs and filets to hands were 2.9 and 3.8%. The transfer from legs to the plate (0.3%) was significantly smaller ( P &lt; 0.01) than the percentage transferred from filets to the cutting board and knife (1.1%). Average transfer rates from hands or kitchen utensils to ready-to-eat foods ranged from 2.9 to 27.5%.","author":[{"dropping-particle":"","family":"Luber","given":"Petra","non-dropping-particle":"","parse-names":false,"suffix":""},{"dropping-particle":"","family":"Brynestad","given":"Sigrid","non-dropping-particle":"","parse-names":false,"suffix":""},{"dropping-particle":"","family":"Topsch","given":"Daniela","non-dropping-particle":"","parse-names":false,"suffix":""},{"dropping-particle":"","family":"Scherer","given":"Kathrin","non-dropping-particle":"","parse-names":false,"suffix":""},{"dropping-particle":"","family":"Bartelt","given":"Edda","non-dropping-particle":"","parse-names":false,"suffix":""}],"container-title":"Applied and Environmental Microbiology","id":"ITEM-2","issue":"1","issued":{"date-parts":[["2006","1"]]},"page":"66-70","title":"Quantification of Campylobacter Species Cross-Contamination during Handling of Contaminated Fresh Chicken Parts in Kitchens","type":"article-journal","volume":"72"},"uris":["http://www.mendeley.com/documents/?uuid=0bddd74e-0ef8-4e75-b4bd-deb1c10e859b"]}],"mendeley":{"formattedCitation":"(Bosch et al., 2018; Luber et al., 2006)","manualFormatting":"Luber et al., 2006)","plainTextFormattedCitation":"(Bosch et al., 2018; Luber et al., 2006)","previouslyFormattedCitation":"(Bosch et al., 2018; Luber et al., 2006)"},"properties":{"noteIndex":0},"schema":"https://github.com/citation-style-language/schema/raw/master/csl-citation.json"}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Similarly, human pathogens can be transferred from animal sources to humans via poor hygiene of food handlers or contaminated equipment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ijfoodmicro.2015.09.005","ISSN":"01681605","author":[{"dropping-particle":"","family":"Lambertini","given":"Elisabetta","non-dropping-particle":"","parse-names":false,"suffix":""},{"dropping-particle":"","family":"Buchanan","given":"Robert L.","non-dropping-particle":"","parse-names":false,"suffix":""},{"dropping-particle":"","family":"Narrod","given":"Clare","non-dropping-particle":"","parse-names":false,"suffix":""},{"dropping-particle":"","family":"Ford","given":"Randall M.","non-dropping-particle":"","parse-names":false,"suffix":""},{"dropping-particle":"","family":"Baker","given":"Robert C.","non-dropping-particle":"","parse-names":false,"suffix":""},{"dropping-particle":"","family":"Pradhan","given":"Abani K.","non-dropping-particle":"","parse-names":false,"suffix":""}],"container-title":"International Journal of Food Microbiology","id":"ITEM-1","issued":{"date-parts":[["2016","1"]]},"page":"79-90","title":"Quantitative assessment of human and pet exposure to Salmonella associated with dry pet foods","type":"article-journal","volume":"216"},"uris":["http://www.mendeley.com/documents/?uuid=3e5b68c7-02ca-47bc-ada7-d053d48d74a6"]},{"id":"ITEM-2","itemData":{"DOI":"10.3389/fmicb.2021.632935","ISSN":"1664-302X","abstract":"A large part of foodborne outbreaks related to Listeria monocytogenes are linked to meat and meat products. Especially, recontamination of meat products and deli-meat during slicing, packaging, and repackaging is in the focus of food authorities. In that regard, L. monocytogenes persistence in multi-species biofilms is one major issue, since they survive elaborate cleaning and disinfection measures. Here, we analyzed the microbial community structure throughout a meat processing facility using a combination of high-throughput full-length 16S ribosomal RNA (rRNA) gene sequencing and traditional microbiological methods. Samples were taken at different stages during meat cutting as well as from multiple sites throughout the facility environment to capture the product and the environmental associated microbiota co-occurring with Listeria spp. and L. monocytogenes . The listeria testing revealed a widely disseminated contamination (50%; 88 of 176 samples were positive for Listeria spp. and 13.6%; 24 of 176 samples were positive for L. monocytogenes ). The pulsed-field gel electrophoresis (PFGE) typing evidenced 14 heterogeneous L. monocytogenes profiles with PCR-serogroup 1/2a, 3a as most dominant. PFGE type MA3-17 contributed to the resilient microbiota of the facility environment and was related to environmental persistence. The core in-house microbiota consisted mainly of the genera Acinetobacter , Pseudomonas , Psychrobacter ( Proteobacteria ), Anaerobacillus , Bacillus ( Firmicutes ), and Chryseobacterium ( Bacteroidota ). While the overall microbial community structure clearly differed between product and environmental samples, we were able to discern correlation patterns regarding the presence/absence of Listeria spp. in both sample groups. Specifically, our longitudinal analysis revealed association of Listeria spp. with known biofilm-producing Pseudomonas , Acinetobacter , and Janthinobacterium species on the meat samples. Similar patterns were also observed on the surface, indicating dispersal of microorganisms from this multispecies biofilm. Our data provided a better understanding of the built environment microbiome in the meat processing context and promoted more effective options for targeted disinfection in the analyzed facility.","author":[{"dropping-particle":"","family":"Zwirzitz","given":"Benjamin","non-dropping-particle":"","parse-names":false,"suffix":""},{"dropping-particle":"","family":"Wetzels","given":"Stefanie U.","non-dropping-particle":"","parse-names":false,"suffix":""},{"dropping-particle":"","family":"Dixon","given":"Emmanuel D.","non-dropping-particle":"","parse-names":false,"suffix":""},{"dropping-particle":"","family":"Fleischmann","given":"Svenja","non-dropping-particle":"","parse-names":false,"suffix":""},{"dropping-particle":"","family":"Selberherr","given":"Evelyne","non-dropping-particle":"","parse-names":false,"suffix":""},{"dropping-particle":"","family":"Thalguter","given":"Sarah","non-dropping-particle":"","parse-names":false,"suffix":""},{"dropping-particle":"","family":"Quijada","given":"Narciso M.","non-dropping-particle":"","parse-names":false,"suffix":""},{"dropping-particle":"","family":"Dzieciol","given":"Monika","non-dropping-particle":"","parse-names":false,"suffix":""},{"dropping-particle":"","family":"Wagner","given":"Martin","non-dropping-particle":"","parse-names":false,"suffix":""},{"dropping-particle":"","family":"Stessl","given":"Beatrix","non-dropping-particle":"","parse-names":false,"suffix":""}],"container-title":"Frontiers in Microbiology","id":"ITEM-2","issued":{"date-parts":[["2021","2","5"]]},"title":"Co-Occurrence of Listeria spp. and Spoilage Associated Microbiota During Meat Processing Due to Cross-Contamination Events","type":"article-journal","volume":"12"},"uris":["http://www.mendeley.com/documents/?uuid=30ec7dc5-211f-4e6c-981b-44998235e0f5"]}],"mendeley":{"formattedCitation":"(Lambertini et al., 2016; Zwirzitz et al., 2021)","manualFormatting":"(Zwirzitz et al., 2021)","plainTextFormattedCitation":"(Lambertini et al., 2016; Zwirzitz et al., 2021)","previouslyFormattedCitation":"(Lambertini et al., 2016; Zwirzitz et al., 2021)"},"properties":{"noteIndex":0},"schema":"https://github.com/citation-style-language/schema/raw/master/csl-citation.json"}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6B562B">
        <w:rPr>
          <w:rFonts w:ascii="Times New Roman" w:hAnsi="Times New Roman" w:cs="Times New Roman"/>
          <w:noProof/>
          <w:sz w:val="24"/>
          <w:szCs w:val="24"/>
        </w:rPr>
        <w:t>155</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As such, food service establishments are frequent places of microorganism transfer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10.1111/j.1365-2672.1990.tb02574.x","ISSN":"00218847","author":[{"dropping-particle":"","family":"Scott","given":"Elizabeth","non-dropping-particle":"","parse-names":false,"suffix":""},{"dropping-particle":"","family":"Bloomfield","given":"Sally F.","non-dropping-particle":"","parse-names":false,"suffix":""}],"container-title":"Journal of Applied Bacteriology","id":"ITEM-1","issue":"3","issued":{"date-parts":[["1990","3"]]},"page":"271-278","title":"The survival and transfer of microbial contamination via cloths, hands and utensils","type":"article-journal","volume":"68"},"uris":["http://www.mendeley.com/documents/?uuid=1515d5ad-960f-48e7-b9d5-53f6cac68769"]},{"id":"ITEM-2","itemData":{"DOI":"10.4315/0362-028X.JFP-17-251","ISSN":"0362-028X","abstract":"Concern has been raised regarding the public health risks from refillable bulk-soap dispensers because they provide an environment for potentially pathogenic bacteria to grow. This study surveyed the microbial quality of open refillable bulk soap in four different food establishment types in three states. Two hundred ninety-six samples of bulk soap were collected from food service establishments in Arizona, New Jersey, and Ohio. Samples were tested for total heterotrophic viable bacteria, Pseudomonas, coliforms and Escherichia coli, and Salmonella. Bacteria were screened for antibiotic resistance. The pH, solids content, and water activity of all soap samples were measured. Samples were assayed for the presence of the common antibacterial agents triclosan and parachlorometaxylenol. More than 85% of the soap samples tested contained no detectable microorganisms, but when a sample contained any detectable microorganisms, it was most likely contaminated at a very high level (</w:instrText>
      </w:r>
      <w:r w:rsidR="009433D1" w:rsidRPr="0044339D">
        <w:rPr>
          <w:rFonts w:ascii="Cambria Math" w:hAnsi="Cambria Math" w:cs="Cambria Math"/>
          <w:sz w:val="24"/>
          <w:szCs w:val="24"/>
        </w:rPr>
        <w:instrText>∼</w:instrText>
      </w:r>
      <w:r w:rsidR="009433D1" w:rsidRPr="0044339D">
        <w:rPr>
          <w:rFonts w:ascii="Times New Roman" w:hAnsi="Times New Roman" w:cs="Times New Roman"/>
          <w:sz w:val="24"/>
          <w:szCs w:val="24"/>
        </w:rPr>
        <w:instrText>7 log CFU/mL). Microorganisms detected in contaminated soap included Klebsiella oxytoca, Serratia liquefaciens, Shigella sonnei, Enterobacter gergoviae, Serratia odorifera, and Enterobacter cloacae. Twenty-three samples contained antibiotic-resistant organisms, some of which were resistant to two or more antibiotics. Every sample containing less than 4% solids had some detectable level of bacteria, whereas no samples with greater than 14% solids had detectable bacteria. This finding suggests the use of dilution and/or low-cost formulations as a cause of bacterial growth. There was a statistically significant difference (P = 0.0035) between the fraction of bacteria-positive samples with no detected antimicrobial agent (17%) and those containing an antimicrobial agent (7%). Fast food operations and grocery stores were more likely to have detectable bacteria in bulk-soap samples compared with convenience stores (P &lt; 0.05). Our findings underscore the risk to public health from use of refillable bulk-soap dispensers in food service establishments.","author":[{"dropping-particle":"","family":"Schaffner","given":"Donald W.","non-dropping-particle":"","parse-names":false,"suffix":""},{"dropping-particle":"","family":"Jensen","given":"Dane","non-dropping-particle":"","parse-names":false,"suffix":""},{"dropping-particle":"","family":"Gerba","given":"Charles P.","non-dropping-particle":"","parse-names":false,"suffix":""},{"dropping-particle":"","family":"Shumaker","given":"David","non-dropping-particle":"","parse-names":false,"suffix":""},{"dropping-particle":"","family":"Arbogast","given":"James W.","non-dropping-particle":"","parse-names":false,"suffix":""}],"container-title":"Journal of Food Protection","id":"ITEM-2","issue":"2","issued":{"date-parts":[["2018","2","1"]]},"page":"218-225","title":"Influence of Soap Characteristics and Food Service Facility Type on the Degree of Bacterial Contamination of Open, Refillable Bulk Soaps","type":"article-journal","volume":"81"},"uris":["http://www.mendeley.com/documents/?uuid=91fe4492-5d36-4db9-b2cd-58be8c49b481"]}],"mendeley":{"formattedCitation":"(Schaffner et al., 2018; Scott &amp; Bloomfield, 1990)","manualFormatting":"(Schaffner et al., 2018)","plainTextFormattedCitation":"(Schaffner et al., 2018; Scott &amp; Bloomfield, 1990)","previouslyFormattedCitation":"(Schaffner et al., 2018; Scott &amp; Bloomfield, 1990)"},"properties":{"noteIndex":0},"schema":"https://github.com/citation-style-language/schema/raw/master/csl-citation.json"}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6B562B">
        <w:rPr>
          <w:rFonts w:ascii="Times New Roman" w:hAnsi="Times New Roman" w:cs="Times New Roman"/>
          <w:noProof/>
          <w:sz w:val="24"/>
          <w:szCs w:val="24"/>
        </w:rPr>
        <w:t>156</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w:t>
      </w:r>
    </w:p>
    <w:p w14:paraId="4281F66C" w14:textId="049AB7CA" w:rsidR="004A317C" w:rsidRPr="0044339D" w:rsidRDefault="004A317C" w:rsidP="00D8619D">
      <w:pPr>
        <w:spacing w:before="80" w:line="480" w:lineRule="auto"/>
        <w:ind w:firstLine="567"/>
        <w:jc w:val="both"/>
        <w:rPr>
          <w:rFonts w:ascii="Times New Roman" w:hAnsi="Times New Roman" w:cs="Times New Roman"/>
          <w:color w:val="222222"/>
          <w:sz w:val="24"/>
          <w:szCs w:val="24"/>
          <w:shd w:val="clear" w:color="auto" w:fill="FFFFFF"/>
        </w:rPr>
      </w:pPr>
      <w:r w:rsidRPr="0044339D">
        <w:rPr>
          <w:rFonts w:ascii="Times New Roman" w:hAnsi="Times New Roman" w:cs="Times New Roman"/>
          <w:color w:val="222222"/>
          <w:sz w:val="24"/>
          <w:szCs w:val="24"/>
          <w:shd w:val="clear" w:color="auto" w:fill="FFFFFF"/>
        </w:rPr>
        <w:lastRenderedPageBreak/>
        <w:t>Microbiomes of built environments, from stable walls, floors, and instrument surfaces are a key source of inoculum to food/feed production. Particularly in industrial meat production facilities, the built environment provides both</w:t>
      </w:r>
      <w:r w:rsidR="00736469">
        <w:rPr>
          <w:rFonts w:ascii="Times New Roman" w:hAnsi="Times New Roman" w:cs="Times New Roman"/>
          <w:color w:val="222222"/>
          <w:sz w:val="24"/>
          <w:szCs w:val="24"/>
          <w:shd w:val="clear" w:color="auto" w:fill="FFFFFF"/>
        </w:rPr>
        <w:t>,</w:t>
      </w:r>
      <w:r w:rsidRPr="0044339D">
        <w:rPr>
          <w:rFonts w:ascii="Times New Roman" w:hAnsi="Times New Roman" w:cs="Times New Roman"/>
          <w:color w:val="222222"/>
          <w:sz w:val="24"/>
          <w:szCs w:val="24"/>
          <w:shd w:val="clear" w:color="auto" w:fill="FFFFFF"/>
        </w:rPr>
        <w:t xml:space="preserve"> a contact source for exchange of microbiomes to foods, also </w:t>
      </w:r>
      <w:r w:rsidR="00F34E8B">
        <w:rPr>
          <w:rFonts w:ascii="Times New Roman" w:hAnsi="Times New Roman" w:cs="Times New Roman"/>
          <w:color w:val="222222"/>
          <w:sz w:val="24"/>
          <w:szCs w:val="24"/>
          <w:shd w:val="clear" w:color="auto" w:fill="FFFFFF"/>
        </w:rPr>
        <w:t>a route for</w:t>
      </w:r>
      <w:r w:rsidRPr="0044339D">
        <w:rPr>
          <w:rFonts w:ascii="Times New Roman" w:hAnsi="Times New Roman" w:cs="Times New Roman"/>
          <w:color w:val="222222"/>
          <w:sz w:val="24"/>
          <w:szCs w:val="24"/>
          <w:shd w:val="clear" w:color="auto" w:fill="FFFFFF"/>
        </w:rPr>
        <w:t xml:space="preserve"> inocul</w:t>
      </w:r>
      <w:r w:rsidR="00F34E8B">
        <w:rPr>
          <w:rFonts w:ascii="Times New Roman" w:hAnsi="Times New Roman" w:cs="Times New Roman"/>
          <w:color w:val="222222"/>
          <w:sz w:val="24"/>
          <w:szCs w:val="24"/>
          <w:shd w:val="clear" w:color="auto" w:fill="FFFFFF"/>
        </w:rPr>
        <w:t>a</w:t>
      </w:r>
      <w:r w:rsidRPr="0044339D">
        <w:rPr>
          <w:rFonts w:ascii="Times New Roman" w:hAnsi="Times New Roman" w:cs="Times New Roman"/>
          <w:color w:val="222222"/>
          <w:sz w:val="24"/>
          <w:szCs w:val="24"/>
          <w:shd w:val="clear" w:color="auto" w:fill="FFFFFF"/>
        </w:rPr>
        <w:t xml:space="preserve">. For instance, in a </w:t>
      </w:r>
      <w:r w:rsidR="00157749">
        <w:rPr>
          <w:rFonts w:ascii="Times New Roman" w:hAnsi="Times New Roman" w:cs="Times New Roman"/>
          <w:color w:val="222222"/>
          <w:sz w:val="24"/>
          <w:szCs w:val="24"/>
          <w:shd w:val="clear" w:color="auto" w:fill="FFFFFF"/>
        </w:rPr>
        <w:t xml:space="preserve">production </w:t>
      </w:r>
      <w:r w:rsidRPr="0044339D">
        <w:rPr>
          <w:rFonts w:ascii="Times New Roman" w:hAnsi="Times New Roman" w:cs="Times New Roman"/>
          <w:color w:val="222222"/>
          <w:sz w:val="24"/>
          <w:szCs w:val="24"/>
          <w:shd w:val="clear" w:color="auto" w:fill="FFFFFF"/>
        </w:rPr>
        <w:t xml:space="preserve">facility housing pigs with unhealthy gut systems and attendant diarrhea, treatment </w:t>
      </w:r>
      <w:r w:rsidR="00157749">
        <w:rPr>
          <w:rFonts w:ascii="Times New Roman" w:hAnsi="Times New Roman" w:cs="Times New Roman"/>
          <w:color w:val="222222"/>
          <w:sz w:val="24"/>
          <w:szCs w:val="24"/>
          <w:shd w:val="clear" w:color="auto" w:fill="FFFFFF"/>
        </w:rPr>
        <w:t>by</w:t>
      </w:r>
      <w:r w:rsidRPr="0044339D">
        <w:rPr>
          <w:rFonts w:ascii="Times New Roman" w:hAnsi="Times New Roman" w:cs="Times New Roman"/>
          <w:color w:val="222222"/>
          <w:sz w:val="24"/>
          <w:szCs w:val="24"/>
          <w:shd w:val="clear" w:color="auto" w:fill="FFFFFF"/>
        </w:rPr>
        <w:t xml:space="preserve"> changing feed alone is </w:t>
      </w:r>
      <w:r w:rsidR="003436D1">
        <w:rPr>
          <w:rFonts w:ascii="Times New Roman" w:hAnsi="Times New Roman" w:cs="Times New Roman"/>
          <w:color w:val="222222"/>
          <w:sz w:val="24"/>
          <w:szCs w:val="24"/>
          <w:shd w:val="clear" w:color="auto" w:fill="FFFFFF"/>
        </w:rPr>
        <w:t>inefficient</w:t>
      </w:r>
      <w:r w:rsidRPr="0044339D">
        <w:rPr>
          <w:rFonts w:ascii="Times New Roman" w:hAnsi="Times New Roman" w:cs="Times New Roman"/>
          <w:color w:val="222222"/>
          <w:sz w:val="24"/>
          <w:szCs w:val="24"/>
          <w:shd w:val="clear" w:color="auto" w:fill="FFFFFF"/>
        </w:rPr>
        <w:t xml:space="preserve">. </w:t>
      </w:r>
      <w:r w:rsidR="0076018A" w:rsidRPr="0044339D">
        <w:rPr>
          <w:rFonts w:ascii="Times New Roman" w:hAnsi="Times New Roman" w:cs="Times New Roman"/>
          <w:color w:val="222222"/>
          <w:sz w:val="24"/>
          <w:szCs w:val="24"/>
          <w:shd w:val="clear" w:color="auto" w:fill="FFFFFF"/>
        </w:rPr>
        <w:t xml:space="preserve">However, when the </w:t>
      </w:r>
      <w:r w:rsidR="00157749">
        <w:rPr>
          <w:rFonts w:ascii="Times New Roman" w:hAnsi="Times New Roman" w:cs="Times New Roman"/>
          <w:color w:val="222222"/>
          <w:sz w:val="24"/>
          <w:szCs w:val="24"/>
          <w:shd w:val="clear" w:color="auto" w:fill="FFFFFF"/>
        </w:rPr>
        <w:t>animals are</w:t>
      </w:r>
      <w:r w:rsidR="0076018A" w:rsidRPr="0044339D">
        <w:rPr>
          <w:rFonts w:ascii="Times New Roman" w:hAnsi="Times New Roman" w:cs="Times New Roman"/>
          <w:color w:val="222222"/>
          <w:sz w:val="24"/>
          <w:szCs w:val="24"/>
          <w:shd w:val="clear" w:color="auto" w:fill="FFFFFF"/>
        </w:rPr>
        <w:t xml:space="preserve"> initially treated with pro- and prebiotics, accompanied by a change in the feeding regime (containing more gut health-promoting feed), </w:t>
      </w:r>
      <w:r w:rsidR="00157749">
        <w:rPr>
          <w:rFonts w:ascii="Times New Roman" w:hAnsi="Times New Roman" w:cs="Times New Roman"/>
          <w:color w:val="222222"/>
          <w:sz w:val="24"/>
          <w:szCs w:val="24"/>
          <w:shd w:val="clear" w:color="auto" w:fill="FFFFFF"/>
        </w:rPr>
        <w:t>improvements in</w:t>
      </w:r>
      <w:r w:rsidR="0076018A" w:rsidRPr="0044339D">
        <w:rPr>
          <w:rFonts w:ascii="Times New Roman" w:hAnsi="Times New Roman" w:cs="Times New Roman"/>
          <w:color w:val="222222"/>
          <w:sz w:val="24"/>
          <w:szCs w:val="24"/>
          <w:shd w:val="clear" w:color="auto" w:fill="FFFFFF"/>
        </w:rPr>
        <w:t xml:space="preserve"> livestock health can be realized</w:t>
      </w:r>
      <w:r w:rsidR="00157749">
        <w:rPr>
          <w:rFonts w:ascii="Times New Roman" w:hAnsi="Times New Roman" w:cs="Times New Roman"/>
          <w:color w:val="222222"/>
          <w:sz w:val="24"/>
          <w:szCs w:val="24"/>
          <w:shd w:val="clear" w:color="auto" w:fill="FFFFFF"/>
        </w:rPr>
        <w:t xml:space="preserve"> (</w:t>
      </w:r>
      <w:r w:rsidR="006B562B">
        <w:rPr>
          <w:rFonts w:ascii="Times New Roman" w:hAnsi="Times New Roman" w:cs="Times New Roman"/>
          <w:color w:val="222222"/>
          <w:sz w:val="24"/>
          <w:szCs w:val="24"/>
          <w:shd w:val="clear" w:color="auto" w:fill="FFFFFF"/>
        </w:rPr>
        <w:t>157</w:t>
      </w:r>
      <w:r w:rsidR="00157749">
        <w:rPr>
          <w:rFonts w:ascii="Times New Roman" w:hAnsi="Times New Roman" w:cs="Times New Roman"/>
          <w:color w:val="222222"/>
          <w:sz w:val="24"/>
          <w:szCs w:val="24"/>
          <w:shd w:val="clear" w:color="auto" w:fill="FFFFFF"/>
        </w:rPr>
        <w:t>)</w:t>
      </w:r>
      <w:r w:rsidR="0076018A" w:rsidRPr="0044339D">
        <w:rPr>
          <w:rFonts w:ascii="Times New Roman" w:hAnsi="Times New Roman" w:cs="Times New Roman"/>
          <w:color w:val="222222"/>
          <w:sz w:val="24"/>
          <w:szCs w:val="24"/>
          <w:shd w:val="clear" w:color="auto" w:fill="FFFFFF"/>
        </w:rPr>
        <w:t>. Such practi</w:t>
      </w:r>
      <w:r w:rsidR="008A35DA" w:rsidRPr="0044339D">
        <w:rPr>
          <w:rFonts w:ascii="Times New Roman" w:hAnsi="Times New Roman" w:cs="Times New Roman"/>
          <w:color w:val="222222"/>
          <w:sz w:val="24"/>
          <w:szCs w:val="24"/>
          <w:shd w:val="clear" w:color="auto" w:fill="FFFFFF"/>
        </w:rPr>
        <w:t>c</w:t>
      </w:r>
      <w:r w:rsidR="0076018A" w:rsidRPr="0044339D">
        <w:rPr>
          <w:rFonts w:ascii="Times New Roman" w:hAnsi="Times New Roman" w:cs="Times New Roman"/>
          <w:color w:val="222222"/>
          <w:sz w:val="24"/>
          <w:szCs w:val="24"/>
          <w:shd w:val="clear" w:color="auto" w:fill="FFFFFF"/>
        </w:rPr>
        <w:t>es can result in a stronger and more resilient piglet health and less reliance on antibiotics</w:t>
      </w:r>
      <w:r w:rsidR="00741730" w:rsidRPr="0044339D">
        <w:rPr>
          <w:rFonts w:ascii="Times New Roman" w:hAnsi="Times New Roman" w:cs="Times New Roman"/>
          <w:color w:val="222222"/>
          <w:sz w:val="24"/>
          <w:szCs w:val="24"/>
          <w:shd w:val="clear" w:color="auto" w:fill="FFFFFF"/>
        </w:rPr>
        <w:t>,</w:t>
      </w:r>
      <w:r w:rsidR="0076018A" w:rsidRPr="0044339D">
        <w:rPr>
          <w:rFonts w:ascii="Times New Roman" w:hAnsi="Times New Roman" w:cs="Times New Roman"/>
          <w:color w:val="222222"/>
          <w:sz w:val="24"/>
          <w:szCs w:val="24"/>
          <w:shd w:val="clear" w:color="auto" w:fill="FFFFFF"/>
        </w:rPr>
        <w:t xml:space="preserve"> hereby also lowering risk of antimicrobial resistance </w:t>
      </w:r>
      <w:r w:rsidR="0076018A" w:rsidRPr="0044339D">
        <w:rPr>
          <w:rFonts w:ascii="Times New Roman" w:hAnsi="Times New Roman" w:cs="Times New Roman"/>
          <w:color w:val="222222"/>
          <w:sz w:val="24"/>
          <w:szCs w:val="24"/>
          <w:shd w:val="clear" w:color="auto" w:fill="FFFFFF"/>
        </w:rPr>
        <w:fldChar w:fldCharType="begin" w:fldLock="1"/>
      </w:r>
      <w:r w:rsidR="0076018A" w:rsidRPr="0044339D">
        <w:rPr>
          <w:rFonts w:ascii="Times New Roman" w:hAnsi="Times New Roman" w:cs="Times New Roman"/>
          <w:color w:val="222222"/>
          <w:sz w:val="24"/>
          <w:szCs w:val="24"/>
          <w:shd w:val="clear" w:color="auto" w:fill="FFFFFF"/>
        </w:rPr>
        <w:instrText>ADDIN CSL_CITATION {"citationItems":[{"id":"ITEM-1","itemData":{"DOI":"10.3389/fmicb.2022.834622","ISSN":"1664-302X","abstract":"Increasing knowledge of the microbiome has led to significant advancements in the agrifood system. Case studies based on microbiome applications have been reported worldwide and, in this review, we have selected 14 success stories that showcase the importance of microbiome research in advancing the agrifood system. The selected case studies describe products, methodologies, applications, tools, and processes that created an economic and societal impact. Additionally, they cover a broad range of fields within the agrifood chain: the management of diseases and putative pathogens; the use of microorganism as soil fertilizers and plant strengtheners; the investigation of the microbial dynamics occurring during food fermentation; the presence of microorganisms and/or genes associated with hazards for animal and human health (e.g., mycotoxins, spoilage agents, or pathogens) in feeds, foods, and their processing environments; applications to improve HACCP systems; and the identification of novel probiotics and prebiotics to improve the animal gut microbiome or to prevent chronic non-communicable diseases in humans (e.g., obesity complications). The microbiomes of soil, plants, and animals are pivotal for ensuring human and environmental health and this review highlights the impact that microbiome applications have with this regard.","author":[{"dropping-particle":"","family":"Olmo","given":"Rocío","non-dropping-particle":"","parse-names":false,"suffix":""},{"dropping-particle":"","family":"Wetzels","given":"Stefanie Urimare","non-dropping-particle":"","parse-names":false,"suffix":""},{"dropping-particle":"","family":"Armanhi","given":"Jaderson Silveira Leite","non-dropping-particle":"","parse-names":false,"suffix":""},{"dropping-particle":"","family":"Arruda","given":"Paulo","non-dropping-particle":"","parse-names":false,"suffix":""},{"dropping-particle":"","family":"Berg","given":"Gabriele","non-dropping-particle":"","parse-names":false,"suffix":""},{"dropping-particle":"","family":"Cernava","given":"Tomislav","non-dropping-particle":"","parse-names":false,"suffix":""},{"dropping-particle":"","family":"Cotter","given":"Paul D.","non-dropping-particle":"","parse-names":false,"suffix":""},{"dropping-particle":"","family":"Araujo","given":"Solon Cordeiro","non-dropping-particle":"","parse-names":false,"suffix":""},{"dropping-particle":"","family":"Souza","given":"Rafael Soares Correa","non-dropping-particle":"de","parse-names":false,"suffix":""},{"dropping-particle":"","family":"Ferrocino","given":"Ilario","non-dropping-particle":"","parse-names":false,"suffix":""},{"dropping-particle":"","family":"Frisvad","given":"Jens C.","non-dropping-particle":"","parse-names":false,"suffix":""},{"dropping-particle":"","family":"Georgalaki","given":"Marina","non-dropping-particle":"","parse-names":false,"suffix":""},{"dropping-particle":"","family":"Hansen","given":"Hanne Helene","non-dropping-particle":"","parse-names":false,"suffix":""},{"dropping-particle":"","family":"Kazou","given":"Maria","non-dropping-particle":"","parse-names":false,"suffix":""},{"dropping-particle":"","family":"Kiran","given":"George Seghal","non-dropping-particle":"","parse-names":false,"suffix":""},{"dropping-particle":"","family":"Kostic","given":"Tanja","non-dropping-particle":"","parse-names":false,"suffix":""},{"dropping-particle":"","family":"Krauss-Etschmann","given":"Susanne","non-dropping-particle":"","parse-names":false,"suffix":""},{"dropping-particle":"","family":"Kriaa","given":"Aicha","non-dropping-particle":"","parse-names":false,"suffix":""},{"dropping-particle":"","family":"Lange","given":"Lene","non-dropping-particle":"","parse-names":false,"suffix":""},{"dropping-particle":"","family":"Maguin","given":"Emmanuelle","non-dropping-particle":"","parse-names":false,"suffix":""},{"dropping-particle":"","family":"Mitter","given":"Birgit","non-dropping-particle":"","parse-names":false,"suffix":""},{"dropping-particle":"","family":"Nielsen","given":"Mette Olaf","non-dropping-particle":"","parse-names":false,"suffix":""},{"dropping-particle":"","family":"Olivares","given":"Marta","non-dropping-particle":"","parse-names":false,"suffix":""},{"dropping-particle":"","family":"Quijada","given":"Narciso Martín","non-dropping-particle":"","parse-names":false,"suffix":""},{"dropping-particle":"","family":"Romaní-Pérez","given":"Marina","non-dropping-particle":"","parse-names":false,"suffix":""},{"dropping-particle":"","family":"Sanz","given":"Yolanda","non-dropping-particle":"","parse-names":false,"suffix":""},{"dropping-particle":"","family":"Schloter","given":"Michael","non-dropping-particle":"","parse-names":false,"suffix":""},{"dropping-particle":"","family":"Schmitt-Kopplin","given":"Philippe","non-dropping-particle":"","parse-names":false,"suffix":""},{"dropping-particle":"","family":"Seaton","given":"Sarah Craven","non-dropping-particle":"","parse-names":false,"suffix":""},{"dropping-particle":"","family":"Selvin","given":"Joseph","non-dropping-particle":"","parse-names":false,"suffix":""},{"dropping-particle":"","family":"Sessitsch","given":"Angela","non-dropping-particle":"","parse-names":false,"suffix":""},{"dropping-particle":"","family":"Wang","given":"Mengcen","non-dropping-particle":"","parse-names":false,"suffix":""},{"dropping-particle":"","family":"Zwirzitz","given":"Benjamin","non-dropping-particle":"","parse-names":false,"suffix":""},{"dropping-particle":"","family":"Selberherr","given":"Evelyne","non-dropping-particle":"","parse-names":false,"suffix":""},{"dropping-particle":"","family":"Wagner","given":"Martin","non-dropping-particle":"","parse-names":false,"suffix":""}],"container-title":"Frontiers in Microbiology","id":"ITEM-1","issued":{"date-parts":[["2022","7","4"]]},"title":"Microbiome Research as an Effective Driver of Success Stories in Agrifood Systems – A Selection of Case Studies","type":"article-journal","volume":"13"},"uris":["http://www.mendeley.com/documents/?uuid=69bcdcee-be39-4513-b15b-c5dcdf1857e6"]}],"mendeley":{"formattedCitation":"(Olmo et al., 2022)","plainTextFormattedCitation":"(Olmo et al., 2022)","previouslyFormattedCitation":"(Olmo et al., 2022)"},"properties":{"noteIndex":0},"schema":"https://github.com/citation-style-language/schema/raw/master/csl-citation.json"}</w:instrText>
      </w:r>
      <w:r w:rsidR="0076018A" w:rsidRPr="0044339D">
        <w:rPr>
          <w:rFonts w:ascii="Times New Roman" w:hAnsi="Times New Roman" w:cs="Times New Roman"/>
          <w:color w:val="222222"/>
          <w:sz w:val="24"/>
          <w:szCs w:val="24"/>
          <w:shd w:val="clear" w:color="auto" w:fill="FFFFFF"/>
        </w:rPr>
        <w:fldChar w:fldCharType="separate"/>
      </w:r>
      <w:r w:rsidR="0076018A" w:rsidRPr="0044339D">
        <w:rPr>
          <w:rFonts w:ascii="Times New Roman" w:hAnsi="Times New Roman" w:cs="Times New Roman"/>
          <w:noProof/>
          <w:color w:val="222222"/>
          <w:sz w:val="24"/>
          <w:szCs w:val="24"/>
          <w:shd w:val="clear" w:color="auto" w:fill="FFFFFF"/>
        </w:rPr>
        <w:t>(</w:t>
      </w:r>
      <w:r w:rsidR="006B562B">
        <w:rPr>
          <w:rFonts w:ascii="Times New Roman" w:hAnsi="Times New Roman" w:cs="Times New Roman"/>
          <w:noProof/>
          <w:color w:val="222222"/>
          <w:sz w:val="24"/>
          <w:szCs w:val="24"/>
          <w:shd w:val="clear" w:color="auto" w:fill="FFFFFF"/>
        </w:rPr>
        <w:t>157</w:t>
      </w:r>
      <w:r w:rsidR="0076018A" w:rsidRPr="0044339D">
        <w:rPr>
          <w:rFonts w:ascii="Times New Roman" w:hAnsi="Times New Roman" w:cs="Times New Roman"/>
          <w:noProof/>
          <w:color w:val="222222"/>
          <w:sz w:val="24"/>
          <w:szCs w:val="24"/>
          <w:shd w:val="clear" w:color="auto" w:fill="FFFFFF"/>
        </w:rPr>
        <w:t>)</w:t>
      </w:r>
      <w:r w:rsidR="0076018A" w:rsidRPr="0044339D">
        <w:rPr>
          <w:rFonts w:ascii="Times New Roman" w:hAnsi="Times New Roman" w:cs="Times New Roman"/>
          <w:color w:val="222222"/>
          <w:sz w:val="24"/>
          <w:szCs w:val="24"/>
          <w:shd w:val="clear" w:color="auto" w:fill="FFFFFF"/>
        </w:rPr>
        <w:fldChar w:fldCharType="end"/>
      </w:r>
      <w:r w:rsidR="0076018A" w:rsidRPr="0044339D">
        <w:rPr>
          <w:rFonts w:ascii="Times New Roman" w:hAnsi="Times New Roman" w:cs="Times New Roman"/>
          <w:color w:val="222222"/>
          <w:sz w:val="24"/>
          <w:szCs w:val="24"/>
          <w:shd w:val="clear" w:color="auto" w:fill="FFFFFF"/>
        </w:rPr>
        <w:t>.</w:t>
      </w:r>
    </w:p>
    <w:p w14:paraId="7988AAD6" w14:textId="06677C6A" w:rsidR="004A317C" w:rsidRDefault="004A317C"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Exchange of microorganisms and</w:t>
      </w:r>
      <w:r w:rsidR="00AD0D79">
        <w:rPr>
          <w:rFonts w:ascii="Times New Roman" w:hAnsi="Times New Roman" w:cs="Times New Roman"/>
          <w:sz w:val="24"/>
          <w:szCs w:val="24"/>
        </w:rPr>
        <w:t xml:space="preserve"> ARM genes</w:t>
      </w:r>
      <w:r w:rsidRPr="0044339D">
        <w:rPr>
          <w:rFonts w:ascii="Times New Roman" w:hAnsi="Times New Roman" w:cs="Times New Roman"/>
          <w:sz w:val="24"/>
          <w:szCs w:val="24"/>
        </w:rPr>
        <w:t xml:space="preserve"> can </w:t>
      </w:r>
      <w:r w:rsidR="00A0496E" w:rsidRPr="0044339D">
        <w:rPr>
          <w:rFonts w:ascii="Times New Roman" w:hAnsi="Times New Roman" w:cs="Times New Roman"/>
          <w:sz w:val="24"/>
          <w:szCs w:val="24"/>
        </w:rPr>
        <w:t xml:space="preserve">also </w:t>
      </w:r>
      <w:r w:rsidR="00741730" w:rsidRPr="0044339D">
        <w:rPr>
          <w:rFonts w:ascii="Times New Roman" w:hAnsi="Times New Roman" w:cs="Times New Roman"/>
          <w:sz w:val="24"/>
          <w:szCs w:val="24"/>
        </w:rPr>
        <w:t>involve</w:t>
      </w:r>
      <w:r w:rsidRPr="0044339D">
        <w:rPr>
          <w:rFonts w:ascii="Times New Roman" w:hAnsi="Times New Roman" w:cs="Times New Roman"/>
          <w:sz w:val="24"/>
          <w:szCs w:val="24"/>
        </w:rPr>
        <w:t xml:space="preserve"> sources</w:t>
      </w:r>
      <w:r w:rsidR="00A0496E" w:rsidRPr="0044339D">
        <w:rPr>
          <w:rFonts w:ascii="Times New Roman" w:hAnsi="Times New Roman" w:cs="Times New Roman"/>
          <w:sz w:val="24"/>
          <w:szCs w:val="24"/>
        </w:rPr>
        <w:t xml:space="preserve"> </w:t>
      </w:r>
      <w:r w:rsidR="003713DB">
        <w:rPr>
          <w:rFonts w:ascii="Times New Roman" w:hAnsi="Times New Roman" w:cs="Times New Roman"/>
          <w:sz w:val="24"/>
          <w:szCs w:val="24"/>
        </w:rPr>
        <w:t>such as</w:t>
      </w:r>
      <w:r w:rsidR="00A0496E" w:rsidRPr="0044339D">
        <w:rPr>
          <w:rFonts w:ascii="Times New Roman" w:hAnsi="Times New Roman" w:cs="Times New Roman"/>
          <w:sz w:val="24"/>
          <w:szCs w:val="24"/>
        </w:rPr>
        <w:t xml:space="preserve"> silage</w:t>
      </w:r>
      <w:r w:rsidRPr="0044339D">
        <w:rPr>
          <w:rFonts w:ascii="Times New Roman" w:hAnsi="Times New Roman" w:cs="Times New Roman"/>
          <w:sz w:val="24"/>
          <w:szCs w:val="24"/>
        </w:rPr>
        <w:t xml:space="preserve">, </w:t>
      </w:r>
      <w:r w:rsidR="00A0496E" w:rsidRPr="0044339D">
        <w:rPr>
          <w:rFonts w:ascii="Times New Roman" w:hAnsi="Times New Roman" w:cs="Times New Roman"/>
          <w:sz w:val="24"/>
          <w:szCs w:val="24"/>
        </w:rPr>
        <w:t>which i</w:t>
      </w:r>
      <w:r w:rsidRPr="0044339D">
        <w:rPr>
          <w:rFonts w:ascii="Times New Roman" w:hAnsi="Times New Roman" w:cs="Times New Roman"/>
          <w:sz w:val="24"/>
          <w:szCs w:val="24"/>
        </w:rPr>
        <w:t xml:space="preserve">s often used to enhance the storage stability of animal fodder. However, this feed source </w:t>
      </w:r>
      <w:r w:rsidR="003713DB">
        <w:rPr>
          <w:rFonts w:ascii="Times New Roman" w:hAnsi="Times New Roman" w:cs="Times New Roman"/>
          <w:sz w:val="24"/>
          <w:szCs w:val="24"/>
        </w:rPr>
        <w:t>may also facilitate the</w:t>
      </w:r>
      <w:r w:rsidRPr="0044339D">
        <w:rPr>
          <w:rFonts w:ascii="Times New Roman" w:hAnsi="Times New Roman" w:cs="Times New Roman"/>
          <w:sz w:val="24"/>
          <w:szCs w:val="24"/>
        </w:rPr>
        <w:t xml:space="preserve"> transfer of microorganisms from the plant microbiome to the animal gut. Most silage is produced by a conversion of the animal feed carried out by the microbiome already present in and on the harvested plant materials (viz a mixed culture, </w:t>
      </w:r>
      <w:r w:rsidR="003713DB">
        <w:rPr>
          <w:rFonts w:ascii="Times New Roman" w:hAnsi="Times New Roman" w:cs="Times New Roman"/>
          <w:sz w:val="24"/>
          <w:szCs w:val="24"/>
        </w:rPr>
        <w:t xml:space="preserve">via </w:t>
      </w:r>
      <w:r w:rsidRPr="0044339D">
        <w:rPr>
          <w:rFonts w:ascii="Times New Roman" w:hAnsi="Times New Roman" w:cs="Times New Roman"/>
          <w:sz w:val="24"/>
          <w:szCs w:val="24"/>
        </w:rPr>
        <w:t xml:space="preserve">anaerobic fermentation). Silage conditions favor specific types of bacteria, e.g., different types of LAB, </w:t>
      </w:r>
      <w:r w:rsidR="003713DB">
        <w:rPr>
          <w:rFonts w:ascii="Times New Roman" w:hAnsi="Times New Roman" w:cs="Times New Roman"/>
          <w:sz w:val="24"/>
          <w:szCs w:val="24"/>
        </w:rPr>
        <w:t xml:space="preserve">potentially </w:t>
      </w:r>
      <w:r w:rsidRPr="0044339D">
        <w:rPr>
          <w:rFonts w:ascii="Times New Roman" w:hAnsi="Times New Roman" w:cs="Times New Roman"/>
          <w:sz w:val="24"/>
          <w:szCs w:val="24"/>
        </w:rPr>
        <w:t xml:space="preserve">contributing to a more diverse animal gut microbiome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animal.2020.100014","ISSN":"17517311","author":[{"dropping-particle":"","family":"Bach","given":"A.","non-dropping-particle":"","parse-names":false,"suffix":""},{"dropping-particle":"","family":"Joulie","given":"I.","non-dropping-particle":"","parse-names":false,"suffix":""},{"dropping-particle":"","family":"Chevaux","given":"E.","non-dropping-particle":"","parse-names":false,"suffix":""},{"dropping-particle":"","family":"Elcoso","given":"G.","non-dropping-particle":"","parse-names":false,"suffix":""},{"dropping-particle":"","family":"Ragués","given":"J.","non-dropping-particle":"","parse-names":false,"suffix":""}],"container-title":"Animal","id":"ITEM-1","issue":"1","issued":{"date-parts":[["2021","1"]]},"page":"100014","title":"Milk performance and rumen microbiome of dairy cows as affected by the inclusion of corn silage or corn shredlage in a total mixed ration","type":"article-journal","volume":"15"},"uris":["http://www.mendeley.com/documents/?uuid=046eeef4-6c9d-4725-8712-6aa88b7821d9"]},{"id":"ITEM-2","itemData":{"DOI":"10.3389/fmicb.2018.02899","ISSN":"1664-302X","author":[{"dropping-particle":"","family":"George","given":"Fanny","non-dropping-particle":"","parse-names":false,"suffix":""},{"dropping-particle":"","family":"Daniel","given":"Catherine","non-dropping-particle":"","parse-names":false,"suffix":""},{"dropping-particle":"","family":"Thomas","given":"Muriel","non-dropping-particle":"","parse-names":false,"suffix":""},{"dropping-particle":"","family":"Singer","given":"Elisabeth","non-dropping-particle":"","parse-names":false,"suffix":""},{"dropping-particle":"","family":"Guilbaud","given":"Axel","non-dropping-particle":"","parse-names":false,"suffix":""},{"dropping-particle":"","family":"Tessier","given":"Frédéric J.","non-dropping-particle":"","parse-names":false,"suffix":""},{"dropping-particle":"","family":"Revol-Junelles","given":"Anne-Marie","non-dropping-particle":"","parse-names":false,"suffix":""},{"dropping-particle":"","family":"Borges","given":"Frédéric","non-dropping-particle":"","parse-names":false,"suffix":""},{"dropping-particle":"","family":"Foligné","given":"Benoît","non-dropping-particle":"","parse-names":false,"suffix":""}],"container-title":"Frontiers in Microbiology","id":"ITEM-2","issued":{"date-parts":[["2018","11","27"]]},"title":"Occurrence and Dynamism of Lactic Acid Bacteria in Distinct Ecological Niches: A Multifaceted Functional Health Perspective","type":"article-journal","volume":"9"},"uris":["http://www.mendeley.com/documents/?uuid=c397adb3-23a1-4b1b-bf01-3cbebedfd295"]}],"mendeley":{"formattedCitation":"(Bach et al., 2021; George et al., 2018)","manualFormatting":"(Bach et al., 2021)","plainTextFormattedCitation":"(Bach et al., 2021; George et al., 2018)","previouslyFormattedCitation":"(Bach et al., 2021; George et al., 2018)"},"properties":{"noteIndex":0},"schema":"https://github.com/citation-style-language/schema/raw/master/csl-citation.json"}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9F6F90">
        <w:rPr>
          <w:rFonts w:ascii="Times New Roman" w:hAnsi="Times New Roman" w:cs="Times New Roman"/>
          <w:noProof/>
          <w:sz w:val="24"/>
          <w:szCs w:val="24"/>
        </w:rPr>
        <w:t>158</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Finally, it is well known that food microbiomes can also be a hotspot of </w:t>
      </w:r>
      <w:r w:rsidR="003436D1">
        <w:rPr>
          <w:rFonts w:ascii="Times New Roman" w:hAnsi="Times New Roman" w:cs="Times New Roman"/>
          <w:sz w:val="24"/>
          <w:szCs w:val="24"/>
        </w:rPr>
        <w:t>MGEs</w:t>
      </w:r>
      <w:r w:rsidRPr="0044339D">
        <w:rPr>
          <w:rFonts w:ascii="Times New Roman" w:hAnsi="Times New Roman" w:cs="Times New Roman"/>
          <w:sz w:val="24"/>
          <w:szCs w:val="24"/>
        </w:rPr>
        <w:t xml:space="preserve"> including </w:t>
      </w:r>
      <w:r w:rsidR="00AD0D79">
        <w:rPr>
          <w:rFonts w:ascii="Times New Roman" w:hAnsi="Times New Roman" w:cs="Times New Roman"/>
          <w:sz w:val="24"/>
          <w:szCs w:val="24"/>
        </w:rPr>
        <w:t>ARM genes</w:t>
      </w:r>
      <w:r w:rsidRPr="0044339D">
        <w:rPr>
          <w:rFonts w:ascii="Times New Roman" w:hAnsi="Times New Roman" w:cs="Times New Roman"/>
          <w:sz w:val="24"/>
          <w:szCs w:val="24"/>
        </w:rPr>
        <w:t xml:space="preserve">. These microbiomes can be readily exchanged between environments, operators, among foods, and finally to consumers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{"citationItems":[{"id":"ITEM-1","itemData":{"DOI":"10.1038/s41597-022-01465-5","ISBN":"4159702201","ISSN":"20524463","PMID":"35752638","abstract":"The One Health concept is a global strategy to study the relationship between human and animal health and the transfer of pathogenic and non-pathogenic species between these systems. However, to the best of our knowledge, no data based on One Health genome-centric metagenomics are available in public repositories. Here, we present a dataset based on a pilot-study of 2,915 metagenome-assembled genomes (MAGs) of 107 samples from the human (N = 34), cattle (N = 28), swine (N = 15) and poultry (N = 30) gut microbiomes. Samples were collected from the five Brazilian geographical regions. Of the draft genomes, 1,273 were high-quality drafts (≥90% of completeness and ≤5% of contamination), and 1,642 were medium-quality drafts (≥50% of completeness and ≤10% of contamination). Taxonomic predictions were based on the alignment and concatenation of single-marker genes, and the most representative phyla were Bacteroidota, Firmicutes, and Proteobacteria. Many of these species represent potential pathogens that have already been described or potential new families, genera, and species with potential biotechnological applications. Analyses of this dataset will highlight discoveries about the ecology and functional role of pathogens and uncultivated Archaea and Bacteria from food-producing animals and humans. Furthermore, it also represents an opportunity to describe new species from underrepresented taxonomic groups.","author":[{"dropping-particle":"","family":"Lemos","given":"Leandro Nascimento","non-dropping-particle":"","parse-names":false,"suffix":""},{"dropping-particle":"","family":"Carvalho","given":"Fabíola Marques","non-dropping-particle":"de","parse-names":false,"suffix":""},{"dropping-particle":"","family":"Santos","given":"Fernanda Fernandes","non-dropping-particle":"","parse-names":false,"suffix":""},{"dropping-particle":"","family":"Valiatti","given":"Tiago Barcelos","non-dropping-particle":"","parse-names":false,"suffix":""},{"dropping-particle":"","family":"Corsi","given":"Dandara Cassu","non-dropping-particle":"","parse-names":false,"suffix":""},{"dropping-particle":"","family":"Oliveira Silveira","given":"Alessandro Conrado","non-dropping-particle":"de","parse-names":false,"suffix":""},{"dropping-particle":"","family":"Gerber","given":"Alexandra","non-dropping-particle":"","parse-names":false,"suffix":""},{"dropping-particle":"","family":"Guimarães","given":"Ana Paula C.","non-dropping-particle":"","parse-names":false,"suffix":""},{"dropping-particle":"","family":"Oliveira Souza","given":"Cintya","non-dropping-particle":"de","parse-names":false,"suffix":""},{"dropping-particle":"","family":"Brasiliense","given":"Danielle Murici","non-dropping-particle":"","parse-names":false,"suffix":""},{"dropping-particle":"","family":"Maia Castelo-Branco","given":"Débora de Souza Collares","non-dropping-particle":"","parse-names":false,"suffix":""},{"dropping-particle":"","family":"Anzai","given":"Eleine Kuroki","non-dropping-particle":"","parse-names":false,"suffix":""},{"dropping-particle":"","family":"Bessa-Neto","given":"Francisco Ozório","non-dropping-particle":"","parse-names":false,"suffix":""},{"dropping-particle":"","family":"Melo","given":"Gláucia Morgana","non-dropping-particle":"de","parse-names":false,"suffix":""},{"dropping-particle":"","family":"Souza","given":"Gleyce Hellen","non-dropping-particle":"de","parse-names":false,"suffix":""},{"dropping-particle":"","family":"Ferraz","given":"Lúcio Fábio Caldas","non-dropping-particle":"","parse-names":false,"suffix":""},{"dropping-particle":"","family":"Nazaré Miranda Bahia","given":"Márcia","non-dropping-particle":"de","parse-names":false,"suffix":""},{"dropping-particle":"","family":"Mattos","given":"Márcia Soares","non-dropping-particle":"","parse-names":false,"suffix":""},{"dropping-particle":"","family":"Silva","given":"Ramon Giovani Brandão","non-dropping-particle":"da","parse-names":false,"suffix":""},{"dropping-particle":"","family":"Veiga","given":"Ruanita","non-dropping-particle":"","parse-names":false,"suffix":""},{"dropping-particle":"","family":"Simionatto","given":"Simone","non-dropping-particle":"","parse-names":false,"suffix":""},{"dropping-particle":"","family":"Monteiro","given":"Walter Aparecido Pimentel","non-dropping-particle":"","parse-names":false,"suffix":""},{"dropping-particle":"","family":"Oliveira Lima","given":"William Alencar","non-dropping-particle":"de","parse-names":false,"suffix":""},{"dropping-particle":"","family":"Kiffer","given":"Carlos Roberto Veiga","non-dropping-particle":"","parse-names":false,"suffix":""},{"dropping-particle":"","family":"Cayô","given":"Rodrigo","non-dropping-particle":"","parse-names":false,"suffix":""},{"dropping-particle":"","family":"Gales","given":"Ana Cristina","non-dropping-particle":"","parse-names":false,"suffix":""},{"dropping-particle":"","family":"Vasconcelos","given":"Ana Tereza Ribeiro","non-dropping-particle":"de","parse-names":false,"suffix":""}],"container-title":"Scientific Data","id":"ITEM-1","issue":"1","issued":{"date-parts":[["2022"]]},"page":"1-7","title":"Large Scale Genome-Centric Metagenomic Data from the Gut Microbiome of Food-Producing Animals and Humans","type":"article-journal","volume":"9"},"uris":["http://www.mendeley.com/documents/?uuid=5b1fae3f-25b7-40ee-94cc-82b9a2d111d1","http://www.mendeley.com/documents/?uuid=896036e9-8e94-4376-9011-9e0aa1b480ba"]},{"id":"ITEM-2","itemData":{"DOI":"10.3389/fmicb.2022.894241","ISSN":"1664302X","abstract":"The presence of multi-drug resistant (MDR) bacteria in ready-to-eat foods comprises a threat for public health due to their ability to acquire and transfer antibiotic-resistant determinants that could settle in the microbiome of the human digestive tract. In this study, Enterococcus faecium UC7251 isolated from a fermented dry sausage was characterized phenotypically and genotypically to hold resistance to multiple antibiotics including aminoglycosides, macrolides, β-lactams, and tetracyclines. We further investigated this strain following a hybrid sequencing and assembly approach (short and long reads) and determined the presence of various mobile genetic elements (MGEs) responsible of horizontal gene transfer (HGT). On the chromosome of UC7251, we found one integrative and conjugative element (ICE) and a conjugative transposon Tn916-carrying tetracycline resistance. UC7251 carries two plasmids: one small plasmid harboring a rolling circle replication and one MDR megaplasmid. The latter was identified as mobilizable and containing a putative integrative and conjugative element-like region, prophage sequences, insertion sequences, heavy-metal resistance genes, and several antimicrobial resistance (AMR) genes, confirming the phenotypic resistance characteristics. The transmissibility potential of AMR markers was observed through mating experiments, where Tn916-carried tetracycline resistance was transferred at intra- and inter-species levels. This work highlights the significance of constant monitoring of products of animal origin, especially RTE foodstuffs, to stimulate the development of novel strategies in the race for constraining the spread of antibiotic resistance.","author":[{"dropping-particle":"","family":"Belloso Daza","given":"Mireya Viviana","non-dropping-particle":"","parse-names":false,"suffix":""},{"dropping-particle":"","family":"Milani","given":"Giovanni","non-dropping-particle":"","parse-names":false,"suffix":""},{"dropping-particle":"","family":"Cortimiglia","given":"Claudia","non-dropping-particle":"","parse-names":false,"suffix":""},{"dropping-particle":"","family":"Pietta","given":"Ester","non-dropping-particle":"","parse-names":false,"suffix":""},{"dropping-particle":"","family":"Bassi","given":"Daniela","non-dropping-particle":"","parse-names":false,"suffix":""},{"dropping-particle":"","family":"Cocconcelli","given":"Pier Sandro","non-dropping-particle":"","parse-names":false,"suffix":""}],"container-title":"Frontiers in Microbiology","id":"ITEM-2","issue":"June","issued":{"date-parts":[["2022"]]},"page":"1-15","title":"Genomic Insights of Enterococcus faecium UC7251, a Multi-Drug Resistant Strain From Ready-to-Eat Food, Highlight the Risk of Antimicrobial Resistance in the Food Chain","type":"article-journal","volume":"13"},"uris":["http://www.mendeley.com/documents/?uuid=4372a446-a2c8-4a9e-afa2-b7886d7636c5","http://www.mendeley.com/documents/?uuid=1f55c2b9-a068-4419-acce-b80807dbb757"]},{"id":"ITEM-3","itemData":{"DOI":"10.1038/s12276-021-00569-z","ISSN":"20926413","PMID":"33642573","abstract":"The concept of the antibiotic resistome was introduced just over a decade ago, and since then, active resistome studies have been conducted. In the present study, we describe the previously established concept of the resistome, which encompasses all types of antibiotic resistance genes (ARGs), and the important findings from each One-Health sector considering this concept, thereby emphasizing the significance of the One-Health approach in understanding ARG transmission. Cutting-edge research methodologies are essential for deciphering the complex resistome structure in the microbiomes of humans, animals, and the environment. Based on the recent achievements of resistome studies in multiple One-Health sectors, future directions for resistome research have been suggested to improve the understanding and control of ARG transmission: (1) ranking the critical ARGs and their hosts; (2) understanding ARG transmission at the interfaces of One-Health sectors; (3) identifying selective pressures affecting the emergence, transmission, and evolution of ARGs; and (4) elucidating the mechanisms that allow an organism to overcome taxonomic barriers in ARG transmission.","author":[{"dropping-particle":"","family":"Kim","given":"Dae Wi","non-dropping-particle":"","parse-names":false,"suffix":""},{"dropping-particle":"","family":"Cha","given":"Chang Jun","non-dropping-particle":"","parse-names":false,"suffix":""}],"container-title":"Experimental and Molecular Medicine","id":"ITEM-3","issue":"3","issued":{"date-parts":[["2021"]]},"page":"301-309","publisher":"Springer US","title":"Antibiotic resistome from the One-Health perspective: understanding and controlling antimicrobial resistance transmission","type":"article-journal","volume":"53"},"uris":["http://www.mendeley.com/documents/?uuid=827ab5f7-d570-4ac8-a5ee-139fec5af93f","http://www.mendeley.com/documents/?uuid=3b7a6c53-ea02-4ae0-a0b5-a16d404d4fcd"]}],"mendeley":{"formattedCitation":"(Belloso Daza et al., 2022; Kim &amp; Cha, 2021; Lemos et al., 2022)","manualFormatting":"(Belloso Daza et al., 2022)","plainTextFormattedCitation":"(Belloso Daza et al., 2022; Kim &amp; Cha, 2021; Lemos et al., 2022)","previouslyFormattedCitation":"(Belloso Daza et al., 2022; Kim &amp; Cha, 2021; Lemos et al., 2022)"},"properties":{"noteIndex":0},"schema":"https://github.com/citation-style-language/schema/raw/master/csl-citation.json"}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9F6F90">
        <w:rPr>
          <w:rFonts w:ascii="Times New Roman" w:hAnsi="Times New Roman" w:cs="Times New Roman"/>
          <w:noProof/>
          <w:sz w:val="24"/>
          <w:szCs w:val="24"/>
        </w:rPr>
        <w:t>159</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The processing systems of meat and in particular fermented meat are considered one on the main source of </w:t>
      </w:r>
      <w:r w:rsidR="00AD0D79">
        <w:rPr>
          <w:rFonts w:ascii="Times New Roman" w:hAnsi="Times New Roman" w:cs="Times New Roman"/>
          <w:sz w:val="24"/>
          <w:szCs w:val="24"/>
        </w:rPr>
        <w:t>ARM genes</w:t>
      </w:r>
      <w:r w:rsidRPr="0044339D">
        <w:rPr>
          <w:rFonts w:ascii="Times New Roman" w:hAnsi="Times New Roman" w:cs="Times New Roman"/>
          <w:sz w:val="24"/>
          <w:szCs w:val="24"/>
        </w:rPr>
        <w:t xml:space="preserv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{"citationItems":[{"id":"ITEM-1","itemData":{"DOI":"10.3389/fmicb.2019.02091","ISSN":"1664302X","abstract":"Most of the foodborne microbial diseases are linked to foods of animal origin such as milk, meat, and poultry. Nowadays, the presence of multi-drug resistant (MDR) pathogens in foods is becoming an increasingly public health concern worldwide due to the overuse of antimicrobial drugs in animal feed. MDR pathogens can enter the food chain by posing a significant risk to both animals and consumers. MDR pathogens causing infections are untreatable due to their resistance to various antibiotics, primarily cephalosporin and carbapenems and to their extended-spectrum beta-lactamase (ESBL)-producing capability. In addition, foods of animal origin and food-related environments can be likely vehicles for spreading of multi-drug resistance genes, which accelerates the thriving of global antibiotic resistance. This paper reviews the role of foods of animal origin as a vehicle for MDR pathogens, stressing the contribution of food processes, environments, and storage conditions in dissemination and reduction of antimicrobial resistances (AMRs). Controlling the growth of MDR microorganisms and limiting the transmission/expression of AMR genes in food ecosystems could be an effective mitigation strategy, putting the focus on food processes as a part of the solution for AMR in foods. Bioprotective cultures are also a promising and environmentally friendly technology to reduce the incidence of MDR pathogens, though caution is taken as microbial starters and probiotics can also carry AMR. Finally, applying Whole Genome Sequencing (WGS) and predictive microbiology, within a Risk Assessment framework, is key to get insight into those mechanisms and conditions along the food chain favoring or reducing AMR.","author":[{"dropping-particle":"","family":"Pérez-Rodríguez","given":"Fernando","non-dropping-particle":"","parse-names":false,"suffix":""},{"dropping-particle":"","family":"Mercanoglu Taban","given":"Birce","non-dropping-particle":"","parse-names":false,"suffix":""}],"container-title":"Frontiers in Microbiology","id":"ITEM-1","issue":"September","issued":{"date-parts":[["2019"]]},"title":"A State-of-Art Review on Multi-Drug Resistant Pathogens in Foods of Animal Origin: Risk Factors and Mitigation Strategies","type":"article-journal","volume":"10"},"uris":["http://www.mendeley.com/documents/?uuid=b85cf695-e0dc-4689-a6b7-974a114b7bbe","http://www.mendeley.com/documents/?uuid=e587d881-0a71-44cc-bc14-46f7f6e08c43"]}],"mendeley":{"formattedCitation":"(Pérez-Rodríguez &amp; Mercanoglu Taban, 2019)","plainTextFormattedCitation":"(Pérez-Rodríguez &amp; Mercanoglu Taban, 2019)","previouslyFormattedCitation":"(Pérez-Rodríguez &amp; Mercanoglu Taban, 2019)"},"properties":{"noteIndex":0},"schema":"https://github.com/citation-style-language/schema/raw/master/csl-citation.json"}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9F6F90">
        <w:rPr>
          <w:rFonts w:ascii="Times New Roman" w:hAnsi="Times New Roman" w:cs="Times New Roman"/>
          <w:noProof/>
          <w:sz w:val="24"/>
          <w:szCs w:val="24"/>
        </w:rPr>
        <w:t>160</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p w14:paraId="50E0DC10" w14:textId="0E4069F3" w:rsidR="003374CE" w:rsidRPr="0044339D" w:rsidRDefault="003374CE"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Microbial exchange in the feed/food production environment has been mostly investigated in light of food safety and potential contamination with pathogens and/or AMR. Nevertheless, there is also exchange of non-pathogenic and potentially beneficial </w:t>
      </w:r>
      <w:r>
        <w:rPr>
          <w:rFonts w:ascii="Times New Roman" w:hAnsi="Times New Roman" w:cs="Times New Roman"/>
          <w:sz w:val="24"/>
          <w:szCs w:val="24"/>
        </w:rPr>
        <w:lastRenderedPageBreak/>
        <w:t>microorganisms, such as e.g., in fermentation processes, playing a role for the production process itself, but also for providing unique features like taste or nutritional value.</w:t>
      </w:r>
    </w:p>
    <w:p w14:paraId="08A6FACF" w14:textId="6A1C8303" w:rsidR="004A317C" w:rsidRPr="0044339D" w:rsidRDefault="004A317C" w:rsidP="00D8619D">
      <w:pPr>
        <w:spacing w:before="80" w:line="480" w:lineRule="auto"/>
        <w:jc w:val="both"/>
        <w:rPr>
          <w:rFonts w:ascii="Times New Roman" w:hAnsi="Times New Roman" w:cs="Times New Roman"/>
          <w:sz w:val="24"/>
          <w:szCs w:val="24"/>
        </w:rPr>
      </w:pPr>
    </w:p>
    <w:p w14:paraId="4498BFBE" w14:textId="77777777" w:rsidR="0000637C" w:rsidRPr="0044339D" w:rsidRDefault="0000637C" w:rsidP="00D8619D">
      <w:pPr>
        <w:spacing w:before="80" w:line="480" w:lineRule="auto"/>
        <w:jc w:val="both"/>
        <w:rPr>
          <w:rFonts w:ascii="Times New Roman" w:hAnsi="Times New Roman" w:cs="Times New Roman"/>
          <w:b/>
          <w:bCs/>
          <w:sz w:val="24"/>
          <w:szCs w:val="24"/>
        </w:rPr>
      </w:pPr>
      <w:bookmarkStart w:id="16" w:name="_Hlk129024221"/>
      <w:r w:rsidRPr="0044339D">
        <w:rPr>
          <w:rFonts w:ascii="Times New Roman" w:hAnsi="Times New Roman" w:cs="Times New Roman"/>
          <w:b/>
          <w:bCs/>
          <w:sz w:val="24"/>
          <w:szCs w:val="24"/>
        </w:rPr>
        <w:t xml:space="preserve">Vertical transmission and breast feeding as driver for microbiome development at early stages of life </w:t>
      </w:r>
    </w:p>
    <w:bookmarkEnd w:id="16"/>
    <w:p w14:paraId="0C8CEA2B" w14:textId="2A088719" w:rsidR="00E2742C" w:rsidRPr="0044339D" w:rsidRDefault="00E2742C"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The human gut hosts diverse microbial communities which are subject to microorganism exchange between humans. Already at birth, about 50% of the infant’s gut microorganisms originate from the mother's gut, vagina, or skin</w:t>
      </w:r>
      <w:r w:rsidR="0058186C" w:rsidRPr="0044339D">
        <w:rPr>
          <w:rFonts w:ascii="Times New Roman" w:hAnsi="Times New Roman" w:cs="Times New Roman"/>
          <w:sz w:val="24"/>
          <w:szCs w:val="24"/>
        </w:rPr>
        <w:t>.</w:t>
      </w:r>
      <w:r w:rsidRPr="0044339D">
        <w:rPr>
          <w:rFonts w:ascii="Times New Roman" w:hAnsi="Times New Roman" w:cs="Times New Roman"/>
          <w:sz w:val="24"/>
          <w:szCs w:val="24"/>
        </w:rPr>
        <w:t xml:space="preserve"> </w:t>
      </w:r>
      <w:r w:rsidR="0058186C" w:rsidRPr="0044339D">
        <w:rPr>
          <w:rFonts w:ascii="Times New Roman" w:hAnsi="Times New Roman" w:cs="Times New Roman"/>
          <w:sz w:val="24"/>
          <w:szCs w:val="24"/>
        </w:rPr>
        <w:t xml:space="preserve">Within just 2-5 days after birth, mother and infant microbiomes can have up to 72% of shared species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{"citationItems":[{"id":"ITEM-1","itemData":{"DOI":"10.1016/j.chom.2018.06.005","ISSN":"19346069","PMID":"30001516","abstract":"Ferretti et al. use metagenomics with strain-resolved computational profiling to characterize the transfer of microbes from mothers to their infants during their first 4 months of life. Multiple maternal body sites contribute to the developing infant microbiome, with maternal gut strains providing the largest contribution of colonizing microorganisms.","author":[{"dropping-particle":"","family":"Ferretti","given":"Pamela","non-dropping-particle":"","parse-names":false,"suffix":""},{"dropping-particle":"","family":"Pasolli","given":"Edoardo","non-dropping-particle":"","parse-names":false,"suffix":""},{"dropping-particle":"","family":"Tett","given":"Adrian","non-dropping-particle":"","parse-names":false,"suffix":""},{"dropping-particle":"","family":"Asnicar","given":"Francesco","non-dropping-particle":"","parse-names":false,"suffix":""},{"dropping-particle":"","family":"Gorfer","given":"Valentina","non-dropping-particle":"","parse-names":false,"suffix":""},{"dropping-particle":"","family":"Fedi","given":"Sabina","non-dropping-particle":"","parse-names":false,"suffix":""},{"dropping-particle":"","family":"Armanini","given":"Federica","non-dropping-particle":"","parse-names":false,"suffix":""},{"dropping-particle":"","family":"Truong","given":"Duy Tin","non-dropping-particle":"","parse-names":false,"suffix":""},{"dropping-particle":"","family":"Manara","given":"Serena","non-dropping-particle":"","parse-names":false,"suffix":""},{"dropping-particle":"","family":"Zolfo","given":"Moreno","non-dropping-particle":"","parse-names":false,"suffix":""},{"dropping-particle":"","family":"Beghini","given":"Francesco","non-dropping-particle":"","parse-names":false,"suffix":""},{"dropping-particle":"","family":"Bertorelli","given":"Roberto","non-dropping-particle":"","parse-names":false,"suffix":""},{"dropping-particle":"","family":"Sanctis","given":"Veronica","non-dropping-particle":"De","parse-names":false,"suffix":""},{"dropping-particle":"","family":"Bariletti","given":"Ilaria","non-dropping-particle":"","parse-names":false,"suffix":""},{"dropping-particle":"","family":"Canto","given":"Rosarita","non-dropping-particle":"","parse-names":false,"suffix":""},{"dropping-particle":"","family":"Clementi","given":"Rosanna","non-dropping-particle":"","parse-names":false,"suffix":""},{"dropping-particle":"","family":"Cologna","given":"Marina","non-dropping-particle":"","parse-names":false,"suffix":""},{"dropping-particle":"","family":"Crifò","given":"Tiziana","non-dropping-particle":"","parse-names":false,"suffix":""},{"dropping-particle":"","family":"Cusumano","given":"Giuseppina","non-dropping-particle":"","parse-names":false,"suffix":""},{"dropping-particle":"","family":"Gottardi","given":"Stefania","non-dropping-particle":"","parse-names":false,"suffix":""},{"dropping-particle":"","family":"Innamorati","given":"Claudia","non-dropping-particle":"","parse-names":false,"suffix":""},{"dropping-particle":"","family":"Masè","given":"Caterina","non-dropping-particle":"","parse-names":false,"suffix":""},{"dropping-particle":"","family":"Postai","given":"Daniela","non-dropping-particle":"","parse-names":false,"suffix":""},{"dropping-particle":"","family":"Savoi","given":"Daniela","non-dropping-particle":"","parse-names":false,"suffix":""},{"dropping-particle":"","family":"Duranti","given":"Sabrina","non-dropping-particle":"","parse-names":false,"suffix":""},{"dropping-particle":"","family":"Lugli","given":"Gabriele Andrea","non-dropping-particle":"","parse-names":false,"suffix":""},{"dropping-particle":"","family":"Mancabelli","given":"Leonardo","non-dropping-particle":"","parse-names":false,"suffix":""},{"dropping-particle":"","family":"Turroni","given":"Francesca","non-dropping-particle":"","parse-names":false,"suffix":""},{"dropping-particle":"","family":"Ferrario","given":"Chiara","non-dropping-particle":"","parse-names":false,"suffix":""},{"dropping-particle":"","family":"Milani","given":"Christian","non-dropping-particle":"","parse-names":false,"suffix":""},{"dropping-particle":"","family":"Mangifesta","given":"Marta","non-dropping-particle":"","parse-names":false,"suffix":""},{"dropping-particle":"","family":"Anzalone","given":"Rosaria","non-dropping-particle":"","parse-names":false,"suffix":""},{"dropping-particle":"","family":"Viappiani","given":"Alice","non-dropping-particle":"","parse-names":false,"suffix":""},{"dropping-particle":"","family":"Yassour","given":"Moran","non-dropping-particle":"","parse-names":false,"suffix":""},{"dropping-particle":"","family":"Vlamakis","given":"Hera","non-dropping-particle":"","parse-names":false,"suffix":""},{"dropping-particle":"","family":"Xavier","given":"Ramnik","non-dropping-particle":"","parse-names":false,"suffix":""},{"dropping-particle":"","family":"Collado","given":"Carmen Maria","non-dropping-particle":"","parse-names":false,"suffix":""},{"dropping-particle":"","family":"Koren","given":"Omry","non-dropping-particle":"","parse-names":false,"suffix":""},{"dropping-particle":"","family":"Tateo","given":"Saverio","non-dropping-particle":"","parse-names":false,"suffix":""},{"dropping-particle":"","family":"Soffiati","given":"Massimo","non-dropping-particle":"","parse-names":false,"suffix":""},{"dropping-particle":"","family":"Pedrotti","given":"Anna","non-dropping-particle":"","parse-names":false,"suffix":""},{"dropping-particle":"","family":"Ventura","given":"Marco","non-dropping-particle":"","parse-names":false,"suffix":""},{"dropping-particle":"","family":"Huttenhower","given":"Curtis","non-dropping-particle":"","parse-names":false,"suffix":""},{"dropping-particle":"","family":"Bork","given":"Peer","non-dropping-particle":"","parse-names":false,"suffix":""},{"dropping-particle":"","family":"Segata","given":"Nicola","non-dropping-particle":"","parse-names":false,"suffix":""}],"container-title":"Cell Host and Microbe","id":"ITEM-1","issue":"1","issued":{"date-parts":[["2018"]]},"page":"133-145.e5","title":"Mother-to-Infant Microbial Transmission from Different Body Sites Shapes the Developing Infant Gut Microbiome","type":"article-journal","volume":"24"},"uris":["http://www.mendeley.com/documents/?uuid=80b62863-f606-48ea-aafc-5058c44b7fd7"]}],"mendeley":{"formattedCitation":"(Ferretti et al., 2018)","plainTextFormattedCitation":"(Ferretti et al., 2018)","previouslyFormattedCitation":"(Ferretti et al., 2018)"},"properties":{"noteIndex":0},"schema":"https://github.com/citation-style-language/schema/raw/master/csl-citation.json"}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9F6F90">
        <w:rPr>
          <w:rFonts w:ascii="Times New Roman" w:hAnsi="Times New Roman" w:cs="Times New Roman"/>
          <w:noProof/>
          <w:sz w:val="24"/>
          <w:szCs w:val="24"/>
        </w:rPr>
        <w:t>161</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p w14:paraId="15003CAE" w14:textId="237222D7" w:rsidR="00E2742C" w:rsidRPr="0044339D" w:rsidRDefault="00754CDD"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During and after birth, an</w:t>
      </w:r>
      <w:r w:rsidR="00A0496E" w:rsidRPr="0044339D">
        <w:rPr>
          <w:rFonts w:ascii="Times New Roman" w:hAnsi="Times New Roman" w:cs="Times New Roman"/>
          <w:sz w:val="24"/>
          <w:szCs w:val="24"/>
        </w:rPr>
        <w:t xml:space="preserve"> infant is exposed to maternal vaginal, fecal</w:t>
      </w:r>
      <w:r w:rsidRPr="0044339D">
        <w:rPr>
          <w:rFonts w:ascii="Times New Roman" w:hAnsi="Times New Roman" w:cs="Times New Roman"/>
          <w:sz w:val="24"/>
          <w:szCs w:val="24"/>
        </w:rPr>
        <w:t>,</w:t>
      </w:r>
      <w:r w:rsidR="00A0496E" w:rsidRPr="0044339D">
        <w:rPr>
          <w:rFonts w:ascii="Times New Roman" w:hAnsi="Times New Roman" w:cs="Times New Roman"/>
          <w:sz w:val="24"/>
          <w:szCs w:val="24"/>
        </w:rPr>
        <w:t xml:space="preserve"> and skin microbes</w:t>
      </w:r>
      <w:r w:rsidR="00BB0B07">
        <w:rPr>
          <w:rFonts w:ascii="Times New Roman" w:hAnsi="Times New Roman" w:cs="Times New Roman"/>
          <w:sz w:val="24"/>
          <w:szCs w:val="24"/>
        </w:rPr>
        <w:t>,</w:t>
      </w:r>
      <w:r w:rsidR="00A0496E" w:rsidRPr="0044339D">
        <w:rPr>
          <w:rFonts w:ascii="Times New Roman" w:hAnsi="Times New Roman" w:cs="Times New Roman"/>
          <w:sz w:val="24"/>
          <w:szCs w:val="24"/>
        </w:rPr>
        <w:t xml:space="preserve"> </w:t>
      </w:r>
      <w:r w:rsidRPr="0044339D">
        <w:rPr>
          <w:rFonts w:ascii="Times New Roman" w:hAnsi="Times New Roman" w:cs="Times New Roman"/>
          <w:sz w:val="24"/>
          <w:szCs w:val="24"/>
        </w:rPr>
        <w:t>and exposure depends</w:t>
      </w:r>
      <w:r w:rsidR="00A0496E" w:rsidRPr="0044339D">
        <w:rPr>
          <w:rFonts w:ascii="Times New Roman" w:hAnsi="Times New Roman" w:cs="Times New Roman"/>
          <w:sz w:val="24"/>
          <w:szCs w:val="24"/>
        </w:rPr>
        <w:t xml:space="preserve"> on the mode of birth. However, vaginal and skin </w:t>
      </w:r>
      <w:r w:rsidRPr="0044339D">
        <w:rPr>
          <w:rFonts w:ascii="Times New Roman" w:hAnsi="Times New Roman" w:cs="Times New Roman"/>
          <w:sz w:val="24"/>
          <w:szCs w:val="24"/>
        </w:rPr>
        <w:t>microorganisms are usually only</w:t>
      </w:r>
      <w:r w:rsidR="00A0496E" w:rsidRPr="0044339D">
        <w:rPr>
          <w:rFonts w:ascii="Times New Roman" w:hAnsi="Times New Roman" w:cs="Times New Roman"/>
          <w:sz w:val="24"/>
          <w:szCs w:val="24"/>
        </w:rPr>
        <w:t xml:space="preserve"> transiently </w:t>
      </w:r>
      <w:r w:rsidRPr="0044339D">
        <w:rPr>
          <w:rFonts w:ascii="Times New Roman" w:hAnsi="Times New Roman" w:cs="Times New Roman"/>
          <w:sz w:val="24"/>
          <w:szCs w:val="24"/>
        </w:rPr>
        <w:t>found</w:t>
      </w:r>
      <w:r w:rsidR="00A0496E" w:rsidRPr="0044339D">
        <w:rPr>
          <w:rFonts w:ascii="Times New Roman" w:hAnsi="Times New Roman" w:cs="Times New Roman"/>
          <w:sz w:val="24"/>
          <w:szCs w:val="24"/>
        </w:rPr>
        <w:t xml:space="preserve"> in infant fecal samples, </w:t>
      </w:r>
      <w:r w:rsidRPr="0044339D">
        <w:rPr>
          <w:rFonts w:ascii="Times New Roman" w:hAnsi="Times New Roman" w:cs="Times New Roman"/>
          <w:sz w:val="24"/>
          <w:szCs w:val="24"/>
        </w:rPr>
        <w:t xml:space="preserve">whereas </w:t>
      </w:r>
      <w:r w:rsidR="00A0496E" w:rsidRPr="0044339D">
        <w:rPr>
          <w:rFonts w:ascii="Times New Roman" w:hAnsi="Times New Roman" w:cs="Times New Roman"/>
          <w:sz w:val="24"/>
          <w:szCs w:val="24"/>
        </w:rPr>
        <w:t>the infant gut is permanently colonized by gut bacteria that are partly of maternal origin</w:t>
      </w:r>
      <w:r w:rsidRPr="0044339D">
        <w:rPr>
          <w:rFonts w:ascii="Times New Roman" w:hAnsi="Times New Roman" w:cs="Times New Roman"/>
          <w:sz w:val="24"/>
          <w:szCs w:val="24"/>
        </w:rPr>
        <w:t xml:space="preserve"> </w:t>
      </w:r>
      <w:r w:rsidR="007E2165" w:rsidRPr="0044339D">
        <w:rPr>
          <w:rFonts w:ascii="Times New Roman" w:hAnsi="Times New Roman" w:cs="Times New Roman"/>
          <w:sz w:val="24"/>
          <w:szCs w:val="24"/>
        </w:rPr>
        <w:fldChar w:fldCharType="begin" w:fldLock="1"/>
      </w:r>
      <w:r w:rsidR="007E2165" w:rsidRPr="0044339D">
        <w:rPr>
          <w:rFonts w:ascii="Times New Roman" w:hAnsi="Times New Roman" w:cs="Times New Roman"/>
          <w:sz w:val="24"/>
          <w:szCs w:val="24"/>
        </w:rPr>
        <w:instrText>ADDIN CSL_CITATION {"citationItems":[{"id":"ITEM-1","itemData":{"DOI":"10.1080/19490976.2022.2118811","ISSN":"1949-0976","author":[{"dropping-particle":"","family":"Korpela","given":"Katri","non-dropping-particle":"","parse-names":false,"suffix":""},{"dropping-particle":"","family":"Vos","given":"Willem M.","non-dropping-particle":"de","parse-names":false,"suffix":""}],"container-title":"Gut Microbes","id":"ITEM-1","issue":"1","issued":{"date-parts":[["2022","12","31"]]},"title":"Infant gut microbiota restoration: state of the art","type":"article-journal","volume":"14"},"uris":["http://www.mendeley.com/documents/?uuid=f049e3ed-31f4-4b59-90ab-00349745142d"]}],"mendeley":{"formattedCitation":"(Korpela &amp; de Vos, 2022)","plainTextFormattedCitation":"(Korpela &amp; de Vos, 2022)","previouslyFormattedCitation":"(Korpela &amp; de Vos, 2022)"},"properties":{"noteIndex":0},"schema":"https://github.com/citation-style-language/schema/raw/master/csl-citation.json"}</w:instrText>
      </w:r>
      <w:r w:rsidR="007E2165" w:rsidRPr="0044339D">
        <w:rPr>
          <w:rFonts w:ascii="Times New Roman" w:hAnsi="Times New Roman" w:cs="Times New Roman"/>
          <w:sz w:val="24"/>
          <w:szCs w:val="24"/>
        </w:rPr>
        <w:fldChar w:fldCharType="separate"/>
      </w:r>
      <w:r w:rsidR="007E2165" w:rsidRPr="0044339D">
        <w:rPr>
          <w:rFonts w:ascii="Times New Roman" w:hAnsi="Times New Roman" w:cs="Times New Roman"/>
          <w:noProof/>
          <w:sz w:val="24"/>
          <w:szCs w:val="24"/>
        </w:rPr>
        <w:t>(</w:t>
      </w:r>
      <w:r w:rsidR="009F6F90">
        <w:rPr>
          <w:rFonts w:ascii="Times New Roman" w:hAnsi="Times New Roman" w:cs="Times New Roman"/>
          <w:noProof/>
          <w:sz w:val="24"/>
          <w:szCs w:val="24"/>
        </w:rPr>
        <w:t>162</w:t>
      </w:r>
      <w:r w:rsidR="007E2165" w:rsidRPr="0044339D">
        <w:rPr>
          <w:rFonts w:ascii="Times New Roman" w:hAnsi="Times New Roman" w:cs="Times New Roman"/>
          <w:noProof/>
          <w:sz w:val="24"/>
          <w:szCs w:val="24"/>
        </w:rPr>
        <w:t>)</w:t>
      </w:r>
      <w:r w:rsidR="007E2165" w:rsidRPr="0044339D">
        <w:rPr>
          <w:rFonts w:ascii="Times New Roman" w:hAnsi="Times New Roman" w:cs="Times New Roman"/>
          <w:sz w:val="24"/>
          <w:szCs w:val="24"/>
        </w:rPr>
        <w:fldChar w:fldCharType="end"/>
      </w:r>
      <w:r w:rsidR="007E2165" w:rsidRPr="0044339D">
        <w:rPr>
          <w:rFonts w:ascii="Times New Roman" w:hAnsi="Times New Roman" w:cs="Times New Roman"/>
          <w:sz w:val="24"/>
          <w:szCs w:val="24"/>
        </w:rPr>
        <w:t>.</w:t>
      </w:r>
      <w:r w:rsidRPr="0044339D">
        <w:rPr>
          <w:rFonts w:ascii="Times New Roman" w:hAnsi="Times New Roman" w:cs="Times New Roman"/>
          <w:sz w:val="24"/>
          <w:szCs w:val="24"/>
        </w:rPr>
        <w:t xml:space="preserve"> </w:t>
      </w:r>
      <w:r w:rsidR="00E34CD6" w:rsidRPr="0044339D">
        <w:rPr>
          <w:rFonts w:ascii="Times New Roman" w:hAnsi="Times New Roman" w:cs="Times New Roman"/>
          <w:sz w:val="24"/>
          <w:szCs w:val="24"/>
        </w:rPr>
        <w:t>Predominantly</w:t>
      </w:r>
      <w:r w:rsidR="00E2742C" w:rsidRPr="0044339D">
        <w:rPr>
          <w:rFonts w:ascii="Times New Roman" w:hAnsi="Times New Roman" w:cs="Times New Roman"/>
          <w:sz w:val="24"/>
          <w:szCs w:val="24"/>
        </w:rPr>
        <w:t xml:space="preserve">, </w:t>
      </w:r>
      <w:r w:rsidR="00E2742C" w:rsidRPr="0044339D">
        <w:rPr>
          <w:rFonts w:ascii="Times New Roman" w:hAnsi="Times New Roman" w:cs="Times New Roman"/>
          <w:i/>
          <w:iCs/>
          <w:sz w:val="24"/>
          <w:szCs w:val="24"/>
        </w:rPr>
        <w:t xml:space="preserve">Bifidobacterium </w:t>
      </w:r>
      <w:r w:rsidR="00E2742C" w:rsidRPr="0044339D">
        <w:rPr>
          <w:rFonts w:ascii="Times New Roman" w:hAnsi="Times New Roman" w:cs="Times New Roman"/>
          <w:sz w:val="24"/>
          <w:szCs w:val="24"/>
        </w:rPr>
        <w:t>s</w:t>
      </w:r>
      <w:r w:rsidR="00E87A2E">
        <w:rPr>
          <w:rFonts w:ascii="Times New Roman" w:hAnsi="Times New Roman" w:cs="Times New Roman"/>
          <w:sz w:val="24"/>
          <w:szCs w:val="24"/>
        </w:rPr>
        <w:t>p</w:t>
      </w:r>
      <w:r w:rsidR="00E2742C" w:rsidRPr="0044339D">
        <w:rPr>
          <w:rFonts w:ascii="Times New Roman" w:hAnsi="Times New Roman" w:cs="Times New Roman"/>
          <w:sz w:val="24"/>
          <w:szCs w:val="24"/>
        </w:rPr>
        <w:t>p</w:t>
      </w:r>
      <w:r w:rsidR="00E2742C" w:rsidRPr="0044339D">
        <w:rPr>
          <w:rFonts w:ascii="Times New Roman" w:hAnsi="Times New Roman" w:cs="Times New Roman"/>
          <w:i/>
          <w:iCs/>
          <w:sz w:val="24"/>
          <w:szCs w:val="24"/>
        </w:rPr>
        <w:t>.</w:t>
      </w:r>
      <w:r w:rsidR="00E2742C" w:rsidRPr="0044339D">
        <w:rPr>
          <w:rFonts w:ascii="Times New Roman" w:hAnsi="Times New Roman" w:cs="Times New Roman"/>
          <w:sz w:val="24"/>
          <w:szCs w:val="24"/>
        </w:rPr>
        <w:t xml:space="preserve"> and </w:t>
      </w:r>
      <w:r w:rsidR="00E2742C" w:rsidRPr="0044339D">
        <w:rPr>
          <w:rFonts w:ascii="Times New Roman" w:hAnsi="Times New Roman" w:cs="Times New Roman"/>
          <w:i/>
          <w:iCs/>
          <w:sz w:val="24"/>
          <w:szCs w:val="24"/>
        </w:rPr>
        <w:t xml:space="preserve">Bacteroides </w:t>
      </w:r>
      <w:r w:rsidR="00E2742C" w:rsidRPr="0044339D">
        <w:rPr>
          <w:rFonts w:ascii="Times New Roman" w:hAnsi="Times New Roman" w:cs="Times New Roman"/>
          <w:sz w:val="24"/>
          <w:szCs w:val="24"/>
        </w:rPr>
        <w:t>s</w:t>
      </w:r>
      <w:r w:rsidR="00E87A2E">
        <w:rPr>
          <w:rFonts w:ascii="Times New Roman" w:hAnsi="Times New Roman" w:cs="Times New Roman"/>
          <w:sz w:val="24"/>
          <w:szCs w:val="24"/>
        </w:rPr>
        <w:t>p</w:t>
      </w:r>
      <w:r w:rsidR="00E2742C" w:rsidRPr="0044339D">
        <w:rPr>
          <w:rFonts w:ascii="Times New Roman" w:hAnsi="Times New Roman" w:cs="Times New Roman"/>
          <w:sz w:val="24"/>
          <w:szCs w:val="24"/>
        </w:rPr>
        <w:t>p</w:t>
      </w:r>
      <w:r w:rsidR="00E2742C" w:rsidRPr="0044339D">
        <w:rPr>
          <w:rFonts w:ascii="Times New Roman" w:hAnsi="Times New Roman" w:cs="Times New Roman"/>
          <w:i/>
          <w:iCs/>
          <w:sz w:val="24"/>
          <w:szCs w:val="24"/>
        </w:rPr>
        <w:t>.</w:t>
      </w:r>
      <w:r w:rsidR="00E2742C" w:rsidRPr="0044339D">
        <w:rPr>
          <w:rFonts w:ascii="Times New Roman" w:hAnsi="Times New Roman" w:cs="Times New Roman"/>
          <w:sz w:val="24"/>
          <w:szCs w:val="24"/>
        </w:rPr>
        <w:t xml:space="preserve"> are transferred from mother to child (</w:t>
      </w:r>
      <w:r w:rsidR="009F6F90">
        <w:rPr>
          <w:rFonts w:ascii="Times New Roman" w:hAnsi="Times New Roman" w:cs="Times New Roman"/>
          <w:sz w:val="24"/>
          <w:szCs w:val="24"/>
        </w:rPr>
        <w:t>163</w:t>
      </w:r>
      <w:r w:rsidR="00E2742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{"citationItems":[{"id":"ITEM-1","itemData":{"author":[{"dropping-particle":"","family":"Mitchell","given":"Caroline","non-dropping-particle":"","parse-names":false,"suffix":""},{"dropping-particle":"","family":", Larson Hogstrom , Allison Bryant , Agnes Bergerat","given":"Avital Cher","non-dropping-particle":"","parse-names":false,"suffix":""},{"dropping-particle":"","family":"Shawna","given":"","non-dropping-particle":"","parse-names":false,"suffix":""},{"dropping-particle":"","family":"Pochan","given":"","non-dropping-particle":"","parse-names":false,"suffix":""},{"dropping-particle":"","family":"Herman","given":"Penelope","non-dropping-particle":"","parse-names":false,"suffix":""},{"dropping-particle":"","family":"Carrigan","given":"Maureen","non-dropping-particle":"","parse-names":false,"suffix":""},{"dropping-particle":"","family":", Karen Sharp","given":"Curtis Huttenhower","non-dropping-particle":"","parse-names":false,"suffix":""},{"dropping-particle":"","family":"S.","given":"Eric","non-dropping-particle":"","parse-names":false,"suffix":""},{"dropping-particle":"","family":"Lander","given":"","non-dropping-particle":"","parse-names":false,"suffix":""},{"dropping-particle":"","family":"Vlamakis","given":"Hera","non-dropping-particle":"","parse-names":false,"suffix":""},{"dropping-particle":"","family":"Xavier","given":"Ramnik J.","non-dropping-particle":"","parse-names":false,"suffix":""},{"dropping-particle":"","family":"Yassour","given":"Moran","non-dropping-particle":"","parse-names":false,"suffix":""}],"container-title":"bioRxiv preprint","id":"ITEM-1","issued":{"date-parts":[["2020"]]},"title":"Delivery mode impacts newborn gut colonization efficiency Caroline","type":"article-journal"},"uris":["http://www.mendeley.com/documents/?uuid=93d3efcd-bddb-4258-a506-fa6e88ec5df4"]}],"mendeley":{"formattedCitation":"(Mitchell et al., 2020)","manualFormatting":"Mitchell et al., 2020)","plainTextFormattedCitation":"(Mitchell et al., 2020)","previouslyFormattedCitation":"(Mitchell et al., 2020)"},"properties":{"noteIndex":0},"schema":"https://github.com/citation-style-language/schema/raw/master/csl-citation.json"}</w:instrText>
      </w:r>
      <w:r w:rsidR="00E2742C" w:rsidRPr="0044339D">
        <w:rPr>
          <w:rFonts w:ascii="Times New Roman" w:hAnsi="Times New Roman" w:cs="Times New Roman"/>
          <w:sz w:val="24"/>
          <w:szCs w:val="24"/>
        </w:rPr>
        <w:fldChar w:fldCharType="separate"/>
      </w:r>
      <w:r w:rsidR="00E2742C" w:rsidRPr="0044339D">
        <w:rPr>
          <w:rFonts w:ascii="Times New Roman" w:hAnsi="Times New Roman" w:cs="Times New Roman"/>
          <w:noProof/>
          <w:sz w:val="24"/>
          <w:szCs w:val="24"/>
        </w:rPr>
        <w:t>)</w:t>
      </w:r>
      <w:r w:rsidR="00E2742C" w:rsidRPr="0044339D">
        <w:rPr>
          <w:rFonts w:ascii="Times New Roman" w:hAnsi="Times New Roman" w:cs="Times New Roman"/>
          <w:sz w:val="24"/>
          <w:szCs w:val="24"/>
        </w:rPr>
        <w:fldChar w:fldCharType="end"/>
      </w:r>
      <w:r w:rsidR="003713DB">
        <w:rPr>
          <w:rFonts w:ascii="Times New Roman" w:hAnsi="Times New Roman" w:cs="Times New Roman"/>
          <w:sz w:val="24"/>
          <w:szCs w:val="24"/>
        </w:rPr>
        <w:t>: both taxa</w:t>
      </w:r>
      <w:r w:rsidR="00E34CD6" w:rsidRPr="0044339D">
        <w:rPr>
          <w:rFonts w:ascii="Times New Roman" w:hAnsi="Times New Roman" w:cs="Times New Roman"/>
          <w:sz w:val="24"/>
          <w:szCs w:val="24"/>
        </w:rPr>
        <w:t xml:space="preserve"> </w:t>
      </w:r>
      <w:r w:rsidR="003713DB">
        <w:rPr>
          <w:rFonts w:ascii="Times New Roman" w:hAnsi="Times New Roman" w:cs="Times New Roman"/>
          <w:sz w:val="24"/>
          <w:szCs w:val="24"/>
        </w:rPr>
        <w:t>have the ability to</w:t>
      </w:r>
      <w:r w:rsidR="00E34CD6" w:rsidRPr="0044339D">
        <w:rPr>
          <w:rFonts w:ascii="Times New Roman" w:hAnsi="Times New Roman" w:cs="Times New Roman"/>
          <w:sz w:val="24"/>
          <w:szCs w:val="24"/>
        </w:rPr>
        <w:t xml:space="preserve"> utilize human milk oligosaccharides </w:t>
      </w:r>
      <w:r w:rsidR="007E2165" w:rsidRPr="0044339D">
        <w:rPr>
          <w:rFonts w:ascii="Times New Roman" w:hAnsi="Times New Roman" w:cs="Times New Roman"/>
          <w:sz w:val="24"/>
          <w:szCs w:val="24"/>
        </w:rPr>
        <w:fldChar w:fldCharType="begin" w:fldLock="1"/>
      </w:r>
      <w:r w:rsidR="007E2165" w:rsidRPr="0044339D">
        <w:rPr>
          <w:rFonts w:ascii="Times New Roman" w:hAnsi="Times New Roman" w:cs="Times New Roman"/>
          <w:sz w:val="24"/>
          <w:szCs w:val="24"/>
        </w:rPr>
        <w:instrText>ADDIN CSL_CITATION {"citationItems":[{"id":"ITEM-1","itemData":{"DOI":"10.1111/j.1469-0691.2012.03863.x","ISSN":"1198743X","author":[{"dropping-particle":"","family":"Marcobal","given":"A.","non-dropping-particle":"","parse-names":false,"suffix":""},{"dropping-particle":"","family":"Sonnenburg","given":"J.L.","non-dropping-particle":"","parse-names":false,"suffix":""}],"container-title":"Clinical Microbiology and Infection","id":"ITEM-1","issued":{"date-parts":[["2012","7"]]},"page":"12-15","title":"Human milk oligosaccharide consumption by intestinal microbiota","type":"article-journal","volume":"18"},"uris":["http://www.mendeley.com/documents/?uuid=f495d771-08de-4520-9c99-01690759e1be"]}],"mendeley":{"formattedCitation":"(Marcobal &amp; Sonnenburg, 2012)","plainTextFormattedCitation":"(Marcobal &amp; Sonnenburg, 2012)"},"properties":{"noteIndex":0},"schema":"https://github.com/citation-style-language/schema/raw/master/csl-citation.json"}</w:instrText>
      </w:r>
      <w:r w:rsidR="007E2165" w:rsidRPr="0044339D">
        <w:rPr>
          <w:rFonts w:ascii="Times New Roman" w:hAnsi="Times New Roman" w:cs="Times New Roman"/>
          <w:sz w:val="24"/>
          <w:szCs w:val="24"/>
        </w:rPr>
        <w:fldChar w:fldCharType="separate"/>
      </w:r>
      <w:r w:rsidR="007E2165" w:rsidRPr="0044339D">
        <w:rPr>
          <w:rFonts w:ascii="Times New Roman" w:hAnsi="Times New Roman" w:cs="Times New Roman"/>
          <w:noProof/>
          <w:sz w:val="24"/>
          <w:szCs w:val="24"/>
        </w:rPr>
        <w:t>(</w:t>
      </w:r>
      <w:r w:rsidR="009F6F90">
        <w:rPr>
          <w:rFonts w:ascii="Times New Roman" w:hAnsi="Times New Roman" w:cs="Times New Roman"/>
          <w:noProof/>
          <w:sz w:val="24"/>
          <w:szCs w:val="24"/>
        </w:rPr>
        <w:t>164</w:t>
      </w:r>
      <w:r w:rsidR="007E2165" w:rsidRPr="0044339D">
        <w:rPr>
          <w:rFonts w:ascii="Times New Roman" w:hAnsi="Times New Roman" w:cs="Times New Roman"/>
          <w:noProof/>
          <w:sz w:val="24"/>
          <w:szCs w:val="24"/>
        </w:rPr>
        <w:t>)</w:t>
      </w:r>
      <w:r w:rsidR="007E2165" w:rsidRPr="0044339D">
        <w:rPr>
          <w:rFonts w:ascii="Times New Roman" w:hAnsi="Times New Roman" w:cs="Times New Roman"/>
          <w:sz w:val="24"/>
          <w:szCs w:val="24"/>
        </w:rPr>
        <w:fldChar w:fldCharType="end"/>
      </w:r>
      <w:r w:rsidR="007E2165" w:rsidRPr="0044339D">
        <w:rPr>
          <w:rFonts w:ascii="Times New Roman" w:hAnsi="Times New Roman" w:cs="Times New Roman"/>
          <w:sz w:val="24"/>
          <w:szCs w:val="24"/>
        </w:rPr>
        <w:t>.</w:t>
      </w:r>
      <w:r w:rsidR="00E2742C" w:rsidRPr="0044339D">
        <w:rPr>
          <w:rFonts w:ascii="Times New Roman" w:hAnsi="Times New Roman" w:cs="Times New Roman"/>
          <w:sz w:val="24"/>
          <w:szCs w:val="24"/>
        </w:rPr>
        <w:t xml:space="preserve"> </w:t>
      </w:r>
      <w:r w:rsidR="00E34CD6" w:rsidRPr="0044339D">
        <w:rPr>
          <w:rFonts w:ascii="Times New Roman" w:hAnsi="Times New Roman" w:cs="Times New Roman"/>
          <w:sz w:val="24"/>
          <w:szCs w:val="24"/>
        </w:rPr>
        <w:t>Due to their oxygen sensitivity and lack of spore formation, it seems</w:t>
      </w:r>
      <w:r w:rsidR="007B1BDC" w:rsidRPr="0044339D">
        <w:rPr>
          <w:rFonts w:ascii="Times New Roman" w:hAnsi="Times New Roman" w:cs="Times New Roman"/>
          <w:sz w:val="24"/>
          <w:szCs w:val="24"/>
        </w:rPr>
        <w:t xml:space="preserve"> that </w:t>
      </w:r>
      <w:r w:rsidR="003713DB">
        <w:rPr>
          <w:rFonts w:ascii="Times New Roman" w:hAnsi="Times New Roman" w:cs="Times New Roman"/>
          <w:sz w:val="24"/>
          <w:szCs w:val="24"/>
        </w:rPr>
        <w:t>these taxa</w:t>
      </w:r>
      <w:r w:rsidR="00E34CD6" w:rsidRPr="0044339D">
        <w:rPr>
          <w:rFonts w:ascii="Times New Roman" w:hAnsi="Times New Roman" w:cs="Times New Roman"/>
          <w:sz w:val="24"/>
          <w:szCs w:val="24"/>
        </w:rPr>
        <w:t xml:space="preserve"> rely mostly on vertical transmission at birth, after which they persist indefinitely</w:t>
      </w:r>
      <w:r w:rsidR="007B1BDC" w:rsidRPr="0044339D">
        <w:rPr>
          <w:rFonts w:ascii="Times New Roman" w:hAnsi="Times New Roman" w:cs="Times New Roman"/>
          <w:sz w:val="24"/>
          <w:szCs w:val="24"/>
        </w:rPr>
        <w:t xml:space="preserve"> (</w:t>
      </w:r>
      <w:r w:rsidR="009F6F90">
        <w:rPr>
          <w:rFonts w:ascii="Times New Roman" w:hAnsi="Times New Roman" w:cs="Times New Roman"/>
          <w:sz w:val="24"/>
          <w:szCs w:val="24"/>
        </w:rPr>
        <w:t>162</w:t>
      </w:r>
      <w:r w:rsidR="007B1BDC" w:rsidRPr="0044339D">
        <w:rPr>
          <w:rFonts w:ascii="Times New Roman" w:hAnsi="Times New Roman" w:cs="Times New Roman"/>
          <w:sz w:val="24"/>
          <w:szCs w:val="24"/>
        </w:rPr>
        <w:t>)</w:t>
      </w:r>
      <w:r w:rsidR="000260E6">
        <w:rPr>
          <w:rFonts w:ascii="Times New Roman" w:hAnsi="Times New Roman" w:cs="Times New Roman"/>
          <w:sz w:val="24"/>
          <w:szCs w:val="24"/>
        </w:rPr>
        <w:t xml:space="preserve">, </w:t>
      </w:r>
      <w:r w:rsidR="000260E6" w:rsidRPr="000260E6">
        <w:rPr>
          <w:rFonts w:ascii="Times New Roman" w:hAnsi="Times New Roman" w:cs="Times New Roman"/>
          <w:sz w:val="24"/>
          <w:szCs w:val="24"/>
        </w:rPr>
        <w:t>unless antibiotics or toxins are ingested</w:t>
      </w:r>
      <w:r w:rsidR="000260E6">
        <w:rPr>
          <w:rFonts w:ascii="Times New Roman" w:hAnsi="Times New Roman" w:cs="Times New Roman"/>
          <w:sz w:val="24"/>
          <w:szCs w:val="24"/>
        </w:rPr>
        <w:t xml:space="preserve"> (</w:t>
      </w:r>
      <w:r w:rsidR="009F6F90">
        <w:rPr>
          <w:rFonts w:ascii="Times New Roman" w:hAnsi="Times New Roman" w:cs="Times New Roman"/>
          <w:sz w:val="24"/>
          <w:szCs w:val="24"/>
        </w:rPr>
        <w:t>165</w:t>
      </w:r>
      <w:r w:rsidR="000260E6">
        <w:rPr>
          <w:rFonts w:ascii="Times New Roman" w:hAnsi="Times New Roman" w:cs="Times New Roman"/>
          <w:sz w:val="24"/>
          <w:szCs w:val="24"/>
        </w:rPr>
        <w:t>)</w:t>
      </w:r>
      <w:r w:rsidR="007B1BDC" w:rsidRPr="0044339D">
        <w:rPr>
          <w:rFonts w:ascii="Times New Roman" w:hAnsi="Times New Roman" w:cs="Times New Roman"/>
          <w:sz w:val="24"/>
          <w:szCs w:val="24"/>
        </w:rPr>
        <w:t xml:space="preserve">. </w:t>
      </w:r>
      <w:r w:rsidR="003649A2" w:rsidRPr="00F75FBA">
        <w:rPr>
          <w:rFonts w:ascii="Times New Roman" w:hAnsi="Times New Roman" w:cs="Times New Roman"/>
          <w:sz w:val="24"/>
          <w:szCs w:val="24"/>
        </w:rPr>
        <w:t>Conversely, C</w:t>
      </w:r>
      <w:r w:rsidR="00F75FBA" w:rsidRPr="00006F43">
        <w:rPr>
          <w:rFonts w:ascii="Times New Roman" w:hAnsi="Times New Roman" w:cs="Times New Roman"/>
          <w:sz w:val="24"/>
          <w:szCs w:val="24"/>
        </w:rPr>
        <w:t>a</w:t>
      </w:r>
      <w:r w:rsidR="003649A2" w:rsidRPr="00F75FBA">
        <w:rPr>
          <w:rFonts w:ascii="Times New Roman" w:hAnsi="Times New Roman" w:cs="Times New Roman"/>
          <w:sz w:val="24"/>
          <w:szCs w:val="24"/>
        </w:rPr>
        <w:t>esarean</w:t>
      </w:r>
      <w:r w:rsidR="00F75FBA" w:rsidRPr="00006F43">
        <w:rPr>
          <w:rFonts w:ascii="Times New Roman" w:hAnsi="Times New Roman" w:cs="Times New Roman"/>
          <w:sz w:val="24"/>
          <w:szCs w:val="24"/>
        </w:rPr>
        <w:t>-born b</w:t>
      </w:r>
      <w:r w:rsidR="003649A2" w:rsidRPr="00F75FBA">
        <w:rPr>
          <w:rFonts w:ascii="Times New Roman" w:hAnsi="Times New Roman" w:cs="Times New Roman"/>
          <w:sz w:val="24"/>
          <w:szCs w:val="24"/>
        </w:rPr>
        <w:t>abies, harbor distinct microbial communities</w:t>
      </w:r>
      <w:r w:rsidR="00F75FBA">
        <w:rPr>
          <w:rFonts w:ascii="Times New Roman" w:hAnsi="Times New Roman" w:cs="Times New Roman"/>
          <w:sz w:val="24"/>
          <w:szCs w:val="24"/>
        </w:rPr>
        <w:t xml:space="preserve">, that are more similar to skin surface and allow colonization of </w:t>
      </w:r>
      <w:r w:rsidR="00F75FBA" w:rsidRPr="00F75FBA">
        <w:rPr>
          <w:rFonts w:ascii="Times New Roman" w:hAnsi="Times New Roman" w:cs="Times New Roman"/>
          <w:sz w:val="24"/>
          <w:szCs w:val="24"/>
        </w:rPr>
        <w:t xml:space="preserve">nosocomial opportunistic bacterial pathogens </w:t>
      </w:r>
      <w:r w:rsidR="00F75FBA">
        <w:rPr>
          <w:rFonts w:ascii="Times New Roman" w:hAnsi="Times New Roman" w:cs="Times New Roman"/>
          <w:sz w:val="24"/>
          <w:szCs w:val="24"/>
        </w:rPr>
        <w:t xml:space="preserve">causing short- and long-term adverse health effects </w:t>
      </w:r>
      <w:r w:rsidR="003649A2">
        <w:rPr>
          <w:rFonts w:ascii="Times New Roman" w:hAnsi="Times New Roman" w:cs="Times New Roman"/>
          <w:sz w:val="24"/>
          <w:szCs w:val="24"/>
        </w:rPr>
        <w:t>(</w:t>
      </w:r>
      <w:r w:rsidR="00006F43">
        <w:rPr>
          <w:rFonts w:ascii="Times New Roman" w:hAnsi="Times New Roman" w:cs="Times New Roman"/>
          <w:noProof/>
          <w:sz w:val="24"/>
          <w:szCs w:val="24"/>
          <w:lang w:val="en-GB"/>
        </w:rPr>
        <w:t>166, 167</w:t>
      </w:r>
      <w:r w:rsidR="003649A2">
        <w:rPr>
          <w:rFonts w:ascii="Times New Roman" w:hAnsi="Times New Roman" w:cs="Times New Roman"/>
          <w:sz w:val="24"/>
          <w:szCs w:val="24"/>
        </w:rPr>
        <w:t xml:space="preserve">).  </w:t>
      </w:r>
      <w:r w:rsidR="00E2742C" w:rsidRPr="0044339D">
        <w:rPr>
          <w:rFonts w:ascii="Times New Roman" w:hAnsi="Times New Roman" w:cs="Times New Roman"/>
          <w:sz w:val="24"/>
          <w:szCs w:val="24"/>
        </w:rPr>
        <w:t xml:space="preserve">Post birth, a significant fraction of the infant gut microbiota is derived from breast milk (first transport route of microorganisms by “food”) during the first year of life. Breast milk may provide over 800,000 bacterial cells per day, serving as pioneer colonizers of the infant's gut </w:t>
      </w:r>
      <w:r w:rsidR="00E2742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{"citationItems":[{"id":"ITEM-1","itemData":{"DOI":"10.3389/fimmu.2018.00361","ISSN":"16643224","abstract":"Breast milk is the perfect nutrition for infants, a result of millions of years of evolution. In addition to providing a source of nutrition, breast milk contains a diverse array of microbiota and myriad biologically active components that are thought to guide the infant's developing mucosal immune system. It is believed that bacteria from the mother's intestine may translocate to breast milk and dynamically transfer to the infant. Such interplay between mother and her infant is a key to establishing a healthy infant intestinal microbiome. These intestinal bacteria protect against many respiratory and diarrheal illnesses, but are subject to environmental stresses such as antibiotic use. Orchestrating the development of the microbiota are the human milk oligosaccharides (HMOs), the synthesis of which are partially determined by the maternal genotype. HMOs are thought to play a role in preventing pathogenic bacterial adhesion though multiple mechanisms, while also providing nutrition for the microbiome. Extracellular vesicles (EVs), including exosomes, carry a diverse cargo, including mRNA, miRNA, and cytosolic and membrane-bound proteins, and are readily detectable in human breast milk. Strongly implicated in cell-cell signaling, EVs could therefore may play a further role in the development of the infant microbiome. This review considers the emerging role of breast milk microbiota, bioactive HMOs, and EVs in the establishment of the neonatal microbiome and the consequent potential for modulation of neonatal immune system development.","author":[{"dropping-particle":"Le","family":"Doare","given":"Kirsty","non-dropping-particle":"","parse-names":false,"suffix":""},{"dropping-particle":"","family":"Holder","given":"Beth","non-dropping-particle":"","parse-names":false,"suffix":""},{"dropping-particle":"","family":"Bassett","given":"Aisha","non-dropping-particle":"","parse-names":false,"suffix":""},{"dropping-particle":"","family":"Pannaraj","given":"Pia S.","non-dropping-particle":"","parse-names":false,"suffix":""}],"container-title":"Frontiers in Immunology","id":"ITEM-1","issue":"FEB","issued":{"date-parts":[["2018"]]},"title":"Mother's Milk: A purposeful contribution to the development of the infant microbiota and immunity","type":"article-journal","volume":"9"},"uris":["http://www.mendeley.com/documents/?uuid=cb2e9e91-ba87-4db1-bfb0-181e0147ff8a"]}],"mendeley":{"formattedCitation":"(Doare et al., 2018)","plainTextFormattedCitation":"(Doare et al., 2018)","previouslyFormattedCitation":"(Doare et al., 2018)"},"properties":{"noteIndex":0},"schema":"https://github.com/citation-style-language/schema/raw/master/csl-citation.json"}</w:instrText>
      </w:r>
      <w:r w:rsidR="00E2742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006F43">
        <w:rPr>
          <w:rFonts w:ascii="Times New Roman" w:hAnsi="Times New Roman" w:cs="Times New Roman"/>
          <w:noProof/>
          <w:sz w:val="24"/>
          <w:szCs w:val="24"/>
        </w:rPr>
        <w:t>168</w:t>
      </w:r>
      <w:r w:rsidR="009433D1" w:rsidRPr="0044339D">
        <w:rPr>
          <w:rFonts w:ascii="Times New Roman" w:hAnsi="Times New Roman" w:cs="Times New Roman"/>
          <w:noProof/>
          <w:sz w:val="24"/>
          <w:szCs w:val="24"/>
        </w:rPr>
        <w:t>)</w:t>
      </w:r>
      <w:r w:rsidR="00E2742C" w:rsidRPr="0044339D">
        <w:rPr>
          <w:rFonts w:ascii="Times New Roman" w:hAnsi="Times New Roman" w:cs="Times New Roman"/>
          <w:sz w:val="24"/>
          <w:szCs w:val="24"/>
        </w:rPr>
        <w:fldChar w:fldCharType="end"/>
      </w:r>
      <w:r w:rsidR="00E2742C" w:rsidRPr="0044339D">
        <w:rPr>
          <w:rFonts w:ascii="Times New Roman" w:hAnsi="Times New Roman" w:cs="Times New Roman"/>
          <w:sz w:val="24"/>
          <w:szCs w:val="24"/>
        </w:rPr>
        <w:t xml:space="preserve">. </w:t>
      </w:r>
      <w:r w:rsidR="003713DB">
        <w:rPr>
          <w:rFonts w:ascii="Times New Roman" w:hAnsi="Times New Roman" w:cs="Times New Roman"/>
          <w:sz w:val="24"/>
          <w:szCs w:val="24"/>
        </w:rPr>
        <w:t>M</w:t>
      </w:r>
      <w:r w:rsidR="00E2742C" w:rsidRPr="0044339D">
        <w:rPr>
          <w:rFonts w:ascii="Times New Roman" w:hAnsi="Times New Roman" w:cs="Times New Roman"/>
          <w:sz w:val="24"/>
          <w:szCs w:val="24"/>
        </w:rPr>
        <w:t xml:space="preserve">icrobial signatures shared between breast milk and infant stools were 88% one week after birth, declining to 70% at week 12 </w:t>
      </w:r>
      <w:r w:rsidR="00E2742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{"citationItems":[{"id":"ITEM-1","itemData":{"DOI":"10.1038/srep40597","ISSN":"20452322","PMID":"28094284","abstract":"Human milk contains a diverse array of bioactives and is also a source of bacteria for the developing infant gut. The aim of this study was to characterize the bacterial communities in human milk and infant faeces over the first 3 months of life, in 10 mother-infant pairs. The presence of viable Bifidobacterium and Lactobacillus in human milk was also evaluated. MiSeq sequencing revealed a large diversity of the human milk microbiota, identifying over 207 bacterial genera in milk samples. The phyla Proteobacteria and Firmicutes and the genera Pseudomonas, Staphylococcus and Streptococcus were the predominant bacterial groups. A core of 12 genera represented 81% of the microbiota relative abundance in milk samples at week 1, 3 and 6, decreasing to 73% at week 12. Genera shared between infant faeces and human milk samples accounted for 70-88% of the total relative abundance in infant faecal samples, supporting the hypothesis of vertical transfer of bacteria from milk to the infant gut. In addition, identical strains of Bifidobacterium breve and Lactobacillus plantarum were isolated from the milk and faeces of one mother-infant pair. Vertical transfer of bacteria via breastfeeding may contribute to the initial establishment of the microbiota in the developing infant intestine.","author":[{"dropping-particle":"","family":"Murphy","given":"Kiera","non-dropping-particle":"","parse-names":false,"suffix":""},{"dropping-particle":"","family":"Curley","given":"David","non-dropping-particle":"","parse-names":false,"suffix":""},{"dropping-particle":"","family":"O'callaghan","given":"Tom F.","non-dropping-particle":"","parse-names":false,"suffix":""},{"dropping-particle":"","family":"O'shea","given":"Carol Anne","non-dropping-particle":"","parse-names":false,"suffix":""},{"dropping-particle":"","family":"Dempsey","given":"Eugene M.","non-dropping-particle":"","parse-names":false,"suffix":""},{"dropping-particle":"","family":"O'toole","given":"Paul W.","non-dropping-particle":"","parse-names":false,"suffix":""},{"dropping-particle":"","family":"Ross","given":"R. Paul","non-dropping-particle":"","parse-names":false,"suffix":""},{"dropping-particle":"","family":"Ryan","given":"C. Anthony","non-dropping-particle":"","parse-names":false,"suffix":""},{"dropping-particle":"","family":"Stanton","given":"Catherine","non-dropping-particle":"","parse-names":false,"suffix":""}],"container-title":"Scientific Reports","id":"ITEM-1","issue":"January","issued":{"date-parts":[["2017"]]},"page":"1-10","publisher":"Nature Publishing Group","title":"The composition of human milk and infant faecal microbiota over the first three months of life: A pilot study","type":"article-journal","volume":"7"},"uris":["http://www.mendeley.com/documents/?uuid=34e9b2a7-27fc-4e49-b1d9-29c0ca66c5ee"]}],"mendeley":{"formattedCitation":"(Murphy et al., 2017)","plainTextFormattedCitation":"(Murphy et al., 2017)","previouslyFormattedCitation":"(Murphy et al., 2017)"},"properties":{"noteIndex":0},"schema":"https://github.com/citation-style-language/schema/raw/master/csl-citation.json"}</w:instrText>
      </w:r>
      <w:r w:rsidR="00E2742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006F43">
        <w:rPr>
          <w:rFonts w:ascii="Times New Roman" w:hAnsi="Times New Roman" w:cs="Times New Roman"/>
          <w:noProof/>
          <w:sz w:val="24"/>
          <w:szCs w:val="24"/>
        </w:rPr>
        <w:t>169</w:t>
      </w:r>
      <w:r w:rsidR="009433D1" w:rsidRPr="0044339D">
        <w:rPr>
          <w:rFonts w:ascii="Times New Roman" w:hAnsi="Times New Roman" w:cs="Times New Roman"/>
          <w:noProof/>
          <w:sz w:val="24"/>
          <w:szCs w:val="24"/>
        </w:rPr>
        <w:t>)</w:t>
      </w:r>
      <w:r w:rsidR="00E2742C" w:rsidRPr="0044339D">
        <w:rPr>
          <w:rFonts w:ascii="Times New Roman" w:hAnsi="Times New Roman" w:cs="Times New Roman"/>
          <w:sz w:val="24"/>
          <w:szCs w:val="24"/>
        </w:rPr>
        <w:fldChar w:fldCharType="end"/>
      </w:r>
      <w:r w:rsidR="00E2742C" w:rsidRPr="0044339D">
        <w:rPr>
          <w:rFonts w:ascii="Times New Roman" w:hAnsi="Times New Roman" w:cs="Times New Roman"/>
          <w:sz w:val="24"/>
          <w:szCs w:val="24"/>
        </w:rPr>
        <w:t xml:space="preserve">. The percentage microbiome shared between mother and infant increased with </w:t>
      </w:r>
      <w:r w:rsidR="00E2742C" w:rsidRPr="0044339D">
        <w:rPr>
          <w:rFonts w:ascii="Times New Roman" w:hAnsi="Times New Roman" w:cs="Times New Roman"/>
          <w:sz w:val="24"/>
          <w:szCs w:val="24"/>
        </w:rPr>
        <w:lastRenderedPageBreak/>
        <w:t xml:space="preserve">frequency of breast milk </w:t>
      </w:r>
      <w:r w:rsidR="00006F43">
        <w:rPr>
          <w:rFonts w:ascii="Times New Roman" w:hAnsi="Times New Roman" w:cs="Times New Roman"/>
          <w:sz w:val="24"/>
          <w:szCs w:val="24"/>
        </w:rPr>
        <w:t>s</w:t>
      </w:r>
      <w:r w:rsidR="00E2742C" w:rsidRPr="0044339D">
        <w:rPr>
          <w:rFonts w:ascii="Times New Roman" w:hAnsi="Times New Roman" w:cs="Times New Roman"/>
          <w:sz w:val="24"/>
          <w:szCs w:val="24"/>
        </w:rPr>
        <w:t xml:space="preserve">consumption </w:t>
      </w:r>
      <w:r w:rsidR="00E2742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{"citationItems":[{"id":"ITEM-1","itemData":{"DOI":"10.1001/jamapediatrics.2017.0378","ISSN":"2168-6203","author":[{"dropping-particle":"","family":"Pannaraj","given":"Pia S.","non-dropping-particle":"","parse-names":false,"suffix":""},{"dropping-particle":"","family":"Li","given":"Fan","non-dropping-particle":"","parse-names":false,"suffix":""},{"dropping-particle":"","family":"Cerini","given":"Chiara","non-dropping-particle":"","parse-names":false,"suffix":""},{"dropping-particle":"","family":"Bender","given":"Jeffrey M.","non-dropping-particle":"","parse-names":false,"suffix":""},{"dropping-particle":"","family":"Yang","given":"Shangxin","non-dropping-particle":"","parse-names":false,"suffix":""},{"dropping-particle":"","family":"Rollie","given":"Adrienne","non-dropping-particle":"","parse-names":false,"suffix":""},{"dropping-particle":"","family":"Adisetiyo","given":"Helty","non-dropping-particle":"","parse-names":false,"suffix":""},{"dropping-particle":"","family":"Zabih","given":"Sara","non-dropping-particle":"","parse-names":false,"suffix":""},{"dropping-particle":"","family":"Lincez","given":"Pamela J.","non-dropping-particle":"","parse-names":false,"suffix":""},{"dropping-particle":"","family":"Bittinger","given":"Kyle","non-dropping-particle":"","parse-names":false,"suffix":""},{"dropping-particle":"","family":"Bailey","given":"Aubrey","non-dropping-particle":"","parse-names":false,"suffix":""},{"dropping-particle":"","family":"Bushman","given":"Frederic D.","non-dropping-particle":"","parse-names":false,"suffix":""},{"dropping-particle":"","family":"Sleasman","given":"John W.","non-dropping-particle":"","parse-names":false,"suffix":""},{"dropping-particle":"","family":"Aldrovandi","given":"Grace M.","non-dropping-particle":"","parse-names":false,"suffix":""}],"container-title":"JAMA Pediatrics","id":"ITEM-1","issue":"7","issued":{"date-parts":[["2017","7","1"]]},"page":"647","title":"Association Between Breast Milk Bacterial Communities and Establishment and Development of the Infant Gut Microbiome","type":"article-journal","volume":"171"},"uris":["http://www.mendeley.com/documents/?uuid=e0b24ba3-2c0f-4cbf-8f77-7fccae4af588"]}],"mendeley":{"formattedCitation":"(Pannaraj et al., 2017)","plainTextFormattedCitation":"(Pannaraj et al., 2017)","previouslyFormattedCitation":"(Pannaraj et al., 2017)"},"properties":{"noteIndex":0},"schema":"https://github.com/citation-style-language/schema/raw/master/csl-citation.json"}</w:instrText>
      </w:r>
      <w:r w:rsidR="00E2742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006F43">
        <w:rPr>
          <w:rFonts w:ascii="Times New Roman" w:hAnsi="Times New Roman" w:cs="Times New Roman"/>
          <w:noProof/>
          <w:sz w:val="24"/>
          <w:szCs w:val="24"/>
        </w:rPr>
        <w:t>170</w:t>
      </w:r>
      <w:r w:rsidR="009433D1" w:rsidRPr="0044339D">
        <w:rPr>
          <w:rFonts w:ascii="Times New Roman" w:hAnsi="Times New Roman" w:cs="Times New Roman"/>
          <w:noProof/>
          <w:sz w:val="24"/>
          <w:szCs w:val="24"/>
        </w:rPr>
        <w:t>)</w:t>
      </w:r>
      <w:r w:rsidR="00E2742C" w:rsidRPr="0044339D">
        <w:rPr>
          <w:rFonts w:ascii="Times New Roman" w:hAnsi="Times New Roman" w:cs="Times New Roman"/>
          <w:sz w:val="24"/>
          <w:szCs w:val="24"/>
        </w:rPr>
        <w:fldChar w:fldCharType="end"/>
      </w:r>
      <w:r w:rsidR="00E2742C" w:rsidRPr="0044339D">
        <w:rPr>
          <w:rFonts w:ascii="Times New Roman" w:hAnsi="Times New Roman" w:cs="Times New Roman"/>
          <w:sz w:val="24"/>
          <w:szCs w:val="24"/>
        </w:rPr>
        <w:t xml:space="preserve">. Key shared microorganisms include </w:t>
      </w:r>
      <w:r w:rsidR="00E2742C" w:rsidRPr="0044339D">
        <w:rPr>
          <w:rFonts w:ascii="Times New Roman" w:hAnsi="Times New Roman" w:cs="Times New Roman"/>
          <w:i/>
          <w:iCs/>
          <w:sz w:val="24"/>
          <w:szCs w:val="24"/>
        </w:rPr>
        <w:t>Escherichia</w:t>
      </w:r>
      <w:r w:rsidR="00E2742C" w:rsidRPr="0044339D">
        <w:rPr>
          <w:rFonts w:ascii="Times New Roman" w:hAnsi="Times New Roman" w:cs="Times New Roman"/>
          <w:sz w:val="24"/>
          <w:szCs w:val="24"/>
        </w:rPr>
        <w:t>/</w:t>
      </w:r>
      <w:r w:rsidR="00E2742C" w:rsidRPr="0044339D">
        <w:rPr>
          <w:rFonts w:ascii="Times New Roman" w:hAnsi="Times New Roman" w:cs="Times New Roman"/>
          <w:i/>
          <w:iCs/>
          <w:sz w:val="24"/>
          <w:szCs w:val="24"/>
        </w:rPr>
        <w:t>Shigella</w:t>
      </w:r>
      <w:r w:rsidR="00E2742C" w:rsidRPr="0044339D">
        <w:rPr>
          <w:rFonts w:ascii="Times New Roman" w:hAnsi="Times New Roman" w:cs="Times New Roman"/>
          <w:sz w:val="24"/>
          <w:szCs w:val="24"/>
        </w:rPr>
        <w:t xml:space="preserve">, </w:t>
      </w:r>
      <w:r w:rsidR="00E2742C" w:rsidRPr="0044339D">
        <w:rPr>
          <w:rFonts w:ascii="Times New Roman" w:hAnsi="Times New Roman" w:cs="Times New Roman"/>
          <w:i/>
          <w:iCs/>
          <w:sz w:val="24"/>
          <w:szCs w:val="24"/>
        </w:rPr>
        <w:t>Bifidobacterium longum</w:t>
      </w:r>
      <w:r w:rsidR="00E2742C" w:rsidRPr="0044339D">
        <w:rPr>
          <w:rFonts w:ascii="Times New Roman" w:hAnsi="Times New Roman" w:cs="Times New Roman"/>
          <w:sz w:val="24"/>
          <w:szCs w:val="24"/>
        </w:rPr>
        <w:t xml:space="preserve">, </w:t>
      </w:r>
      <w:r w:rsidR="00E2742C" w:rsidRPr="0044339D">
        <w:rPr>
          <w:rFonts w:ascii="Times New Roman" w:hAnsi="Times New Roman" w:cs="Times New Roman"/>
          <w:i/>
          <w:iCs/>
          <w:sz w:val="24"/>
          <w:szCs w:val="24"/>
        </w:rPr>
        <w:t>Bacteroides fragilis</w:t>
      </w:r>
      <w:r w:rsidR="00E2742C" w:rsidRPr="0044339D">
        <w:rPr>
          <w:rFonts w:ascii="Times New Roman" w:hAnsi="Times New Roman" w:cs="Times New Roman"/>
          <w:sz w:val="24"/>
          <w:szCs w:val="24"/>
        </w:rPr>
        <w:t xml:space="preserve">, </w:t>
      </w:r>
      <w:r w:rsidR="00E2742C" w:rsidRPr="0044339D">
        <w:rPr>
          <w:rFonts w:ascii="Times New Roman" w:hAnsi="Times New Roman" w:cs="Times New Roman"/>
          <w:i/>
          <w:iCs/>
          <w:sz w:val="24"/>
          <w:szCs w:val="24"/>
        </w:rPr>
        <w:t>Bacteroides thetaiotaomicron</w:t>
      </w:r>
      <w:r w:rsidR="00E2742C" w:rsidRPr="0044339D">
        <w:rPr>
          <w:rFonts w:ascii="Times New Roman" w:hAnsi="Times New Roman" w:cs="Times New Roman"/>
          <w:sz w:val="24"/>
          <w:szCs w:val="24"/>
        </w:rPr>
        <w:t xml:space="preserve">, </w:t>
      </w:r>
      <w:r w:rsidR="00E2742C" w:rsidRPr="0044339D">
        <w:rPr>
          <w:rFonts w:ascii="Times New Roman" w:hAnsi="Times New Roman" w:cs="Times New Roman"/>
          <w:i/>
          <w:iCs/>
          <w:sz w:val="24"/>
          <w:szCs w:val="24"/>
        </w:rPr>
        <w:t>Bilophila wadsworthia</w:t>
      </w:r>
      <w:r w:rsidR="00E2742C" w:rsidRPr="0044339D">
        <w:rPr>
          <w:rFonts w:ascii="Times New Roman" w:hAnsi="Times New Roman" w:cs="Times New Roman"/>
          <w:sz w:val="24"/>
          <w:szCs w:val="24"/>
        </w:rPr>
        <w:t xml:space="preserve"> and </w:t>
      </w:r>
      <w:r w:rsidR="00E2742C" w:rsidRPr="0044339D">
        <w:rPr>
          <w:rFonts w:ascii="Times New Roman" w:hAnsi="Times New Roman" w:cs="Times New Roman"/>
          <w:i/>
          <w:iCs/>
          <w:sz w:val="24"/>
          <w:szCs w:val="24"/>
        </w:rPr>
        <w:t>Enterococcus faecalis</w:t>
      </w:r>
      <w:r w:rsidR="00E2742C" w:rsidRPr="0044339D">
        <w:rPr>
          <w:rFonts w:ascii="Times New Roman" w:hAnsi="Times New Roman" w:cs="Times New Roman"/>
          <w:sz w:val="24"/>
          <w:szCs w:val="24"/>
        </w:rPr>
        <w:t xml:space="preserve"> </w:t>
      </w:r>
      <w:r w:rsidR="00E2742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{"citationItems":[{"id":"ITEM-1","itemData":{"DOI":"10.1016/j.chom.2015.04.004","ISSN":"19346069","PMID":"25974306","abstract":"The gut microbiota is central to human health, but its establishment in early life has not been quantitatively and functionally examined. Applying metagenomic analysis on fecal samples from a large cohort of Swedish infants and their mothers, we characterized the gut microbiome during the first year of life and assessed the impact of mode of delivery and feeding on its establishment. In contrast to vaginally delivered infants, the gut microbiota of infants delivered by C-section showed significantly less resemblance to their mothers. Nutrition had a major impact on early microbiota composition and function, with cessation of breast-feeding, rather than introduction of solid food, being required for maturation into an adult-like microbiota. Microbiota composition and ecological network had distinctive features at each sampled stage, in accordance with functional maturation of the microbiome. Our findings establish a framework for understanding the interplay between the gut microbiome and the human body in early life.","author":[{"dropping-particle":"","family":"Bäckhed","given":"Fredrik","non-dropping-particle":"","parse-names":false,"suffix":""},{"dropping-particle":"","family":"Roswall","given":"Josefine","non-dropping-particle":"","parse-names":false,"suffix":""},{"dropping-particle":"","family":"Peng","given":"Yangqing","non-dropping-particle":"","parse-names":false,"suffix":""},{"dropping-particle":"","family":"Feng","given":"Qiang","non-dropping-particle":"","parse-names":false,"suffix":""},{"dropping-particle":"","family":"Jia","given":"Huijue","non-dropping-particle":"","parse-names":false,"suffix":""},{"dropping-particle":"","family":"Kovatcheva-Datchary","given":"Petia","non-dropping-particle":"","parse-names":false,"suffix":""},{"dropping-particle":"","family":"Li","given":"Yin","non-dropping-particle":"","parse-names":false,"suffix":""},{"dropping-particle":"","family":"Xia","given":"Yan","non-dropping-particle":"","parse-names":false,"suffix":""},{"dropping-particle":"","family":"Xie","given":"Hailiang","non-dropping-particle":"","parse-names":false,"suffix":""},{"dropping-particle":"","family":"Zhong","given":"Huanzi","non-dropping-particle":"","parse-names":false,"suffix":""},{"dropping-particle":"","family":"Khan","given":"Muhammad Tanweer","non-dropping-particle":"","parse-names":false,"suffix":""},{"dropping-particle":"","family":"Zhang","given":"Jianfeng","non-dropping-particle":"","parse-names":false,"suffix":""},{"dropping-particle":"","family":"Li","given":"Junhua","non-dropping-particle":"","parse-names":false,"suffix":""},{"dropping-particle":"","family":"Xiao","given":"Liang","non-dropping-particle":"","parse-names":false,"suffix":""},{"dropping-particle":"","family":"Al-Aama","given":"Jumana","non-dropping-particle":"","parse-names":false,"suffix":""},{"dropping-particle":"","family":"Zhang","given":"Dongya","non-dropping-particle":"","parse-names":false,"suffix":""},{"dropping-particle":"","family":"Lee","given":"Ying Shiuan","non-dropping-particle":"","parse-names":false,"suffix":""},{"dropping-particle":"","family":"Kotowska","given":"Dorota","non-dropping-particle":"","parse-names":false,"suffix":""},{"dropping-particle":"","family":"Colding","given":"Camilla","non-dropping-particle":"","parse-names":false,"suffix":""},{"dropping-particle":"","family":"Tremaroli","given":"Valentina","non-dropping-particle":"","parse-names":false,"suffix":""},{"dropping-particle":"","family":"Yin","given":"Ye","non-dropping-particle":"","parse-names":false,"suffix":""},{"dropping-particle":"","family":"Bergman","given":"Stefan","non-dropping-particle":"","parse-names":false,"suffix":""},{"dropping-particle":"","family":"Xu","given":"Xun","non-dropping-particle":"","parse-names":false,"suffix":""},{"dropping-particle":"","family":"Madsen","given":"Lise","non-dropping-particle":"","parse-names":false,"suffix":""},{"dropping-particle":"","family":"Kristiansen","given":"Karsten","non-dropping-particle":"","parse-names":false,"suffix":""},{"dropping-particle":"","family":"Dahlgren","given":"Jovanna","non-dropping-particle":"","parse-names":false,"suffix":""},{"dropping-particle":"","family":"Jun","given":"Wang","non-dropping-particle":"","parse-names":false,"suffix":""}],"container-title":"Cell Host and Microbe","id":"ITEM-1","issue":"5","issued":{"date-parts":[["2015"]]},"page":"690-703","title":"Dynamics and stabilization of the human gut microbiome during the first year of life","type":"article-journal","volume":"17"},"uris":["http://www.mendeley.com/documents/?uuid=e8478c7e-85aa-424c-acdc-f650c6c29d3e"]}],"mendeley":{"formattedCitation":"(Bäckhed et al., 2015)","plainTextFormattedCitation":"(Bäckhed et al., 2015)","previouslyFormattedCitation":"(Bäckhed et al., 2015)"},"properties":{"noteIndex":0},"schema":"https://github.com/citation-style-language/schema/raw/master/csl-citation.json"}</w:instrText>
      </w:r>
      <w:r w:rsidR="00E2742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006F43">
        <w:rPr>
          <w:rFonts w:ascii="Times New Roman" w:hAnsi="Times New Roman" w:cs="Times New Roman"/>
          <w:noProof/>
          <w:sz w:val="24"/>
          <w:szCs w:val="24"/>
        </w:rPr>
        <w:t>171</w:t>
      </w:r>
      <w:r w:rsidR="009433D1" w:rsidRPr="0044339D">
        <w:rPr>
          <w:rFonts w:ascii="Times New Roman" w:hAnsi="Times New Roman" w:cs="Times New Roman"/>
          <w:noProof/>
          <w:sz w:val="24"/>
          <w:szCs w:val="24"/>
        </w:rPr>
        <w:t>)</w:t>
      </w:r>
      <w:r w:rsidR="00E2742C" w:rsidRPr="0044339D">
        <w:rPr>
          <w:rFonts w:ascii="Times New Roman" w:hAnsi="Times New Roman" w:cs="Times New Roman"/>
          <w:sz w:val="24"/>
          <w:szCs w:val="24"/>
        </w:rPr>
        <w:fldChar w:fldCharType="end"/>
      </w:r>
      <w:r w:rsidR="00E2742C" w:rsidRPr="0044339D">
        <w:rPr>
          <w:rFonts w:ascii="Times New Roman" w:hAnsi="Times New Roman" w:cs="Times New Roman"/>
          <w:sz w:val="24"/>
          <w:szCs w:val="24"/>
        </w:rPr>
        <w:t xml:space="preserve">. </w:t>
      </w:r>
    </w:p>
    <w:p w14:paraId="45249682" w14:textId="7EDF3AF9" w:rsidR="00E2742C" w:rsidRDefault="00E2742C" w:rsidP="00D8619D">
      <w:pPr>
        <w:spacing w:before="80" w:line="480" w:lineRule="auto"/>
        <w:ind w:firstLine="567"/>
        <w:jc w:val="both"/>
        <w:rPr>
          <w:rFonts w:ascii="Times New Roman" w:hAnsi="Times New Roman" w:cs="Times New Roman"/>
          <w:color w:val="222222"/>
          <w:sz w:val="24"/>
          <w:szCs w:val="24"/>
          <w:shd w:val="clear" w:color="auto" w:fill="FFFFFF"/>
        </w:rPr>
      </w:pPr>
      <w:r w:rsidRPr="0044339D">
        <w:rPr>
          <w:rFonts w:ascii="Times New Roman" w:hAnsi="Times New Roman" w:cs="Times New Roman"/>
          <w:sz w:val="24"/>
          <w:szCs w:val="24"/>
        </w:rPr>
        <w:t>Many other animals exchange microorganisms in a similar way</w:t>
      </w:r>
      <w:r w:rsidR="003713DB">
        <w:rPr>
          <w:rFonts w:ascii="Times New Roman" w:hAnsi="Times New Roman" w:cs="Times New Roman"/>
          <w:sz w:val="24"/>
          <w:szCs w:val="24"/>
        </w:rPr>
        <w:t>: for example, some of the</w:t>
      </w:r>
      <w:r w:rsidRPr="0044339D">
        <w:rPr>
          <w:rFonts w:ascii="Times New Roman" w:hAnsi="Times New Roman" w:cs="Times New Roman"/>
          <w:sz w:val="24"/>
          <w:szCs w:val="24"/>
        </w:rPr>
        <w:t xml:space="preserve"> calf fecal microbiota seem to derive from inoculation from the birth canal of the dam (</w:t>
      </w:r>
      <w:r w:rsidR="00006F43">
        <w:rPr>
          <w:rFonts w:ascii="Times New Roman" w:hAnsi="Times New Roman" w:cs="Times New Roman"/>
          <w:sz w:val="24"/>
          <w:szCs w:val="24"/>
        </w:rPr>
        <w:t>172</w:t>
      </w:r>
      <w:r w:rsidRPr="0044339D">
        <w:rPr>
          <w:rFonts w:ascii="Times New Roman" w:hAnsi="Times New Roman" w:cs="Times New Roman"/>
          <w:color w:val="222222"/>
          <w:sz w:val="24"/>
          <w:szCs w:val="24"/>
          <w:shd w:val="clear" w:color="auto" w:fill="FFFFFF"/>
        </w:rPr>
        <w:fldChar w:fldCharType="begin" w:fldLock="1"/>
      </w:r>
      <w:r w:rsidR="009433D1" w:rsidRPr="0044339D">
        <w:rPr>
          <w:rFonts w:ascii="Times New Roman" w:hAnsi="Times New Roman" w:cs="Times New Roman"/>
          <w:color w:val="222222"/>
          <w:sz w:val="24"/>
          <w:szCs w:val="24"/>
          <w:shd w:val="clear" w:color="auto" w:fill="FFFFFF"/>
        </w:rPr>
        <w:instrText>ADDIN CSL_CITATION {"citationItems":[{"id":"ITEM-1","itemData":{"DOI":"10.1371/journal.pone.0220554","ISBN":"1111111111","ISSN":"19326203","PMID":"31369600","abstract":"The intestinal microbiota of newborns plays an important role in the development of immunity and metabolism. In livestock animals, knowledge of the intestinal microbiota is essential not only to prevent diseases but also to optimize weight gain and performance. The aim of our study was to examine faecal samples repeatedly within the first two days of life using 16S rRNA gene High Throughput Sequencing. Additionally, samples from the mouths of the calves and the vaginas, colostrum, and faeces of the dams were included to evaluate possible sources of the calf faecal microbiota. The calf faecal microbiota was highly variable during the first 48 hours post natum (p.n.). Significant changes were found in species diversity and richness, in copy numbers evaluated by qPCR and in predominant bacteria over time. The most pronounced changes occurred between 6 and 24 hours p.n. All calf faecal samples were dominated by Operational Taxonomic Units (OTUs) belonging to the family Enterobacteriaceae. Cow faecal samples showed significantly higher species richness, diversity, number of observed OTUs, and copy numbers compared to all other samples. OTUs belonging to the family Ruminococcaceae were most abundant in cow faecal and vaginal samples. Colostrum was dominated by Enhydrobacter affiliated OTUs. To identify possible inoculation routes for the calf microbiota, we analysed OTU sharing between samples. The calf microbiota during the first two days of life was clearly distinct from the dam’s faecal microbiota. Furthermore, colostrum microbiota clearly differed from calf and cow faecal microbiota and thus most likely does not play an important role as inoculation source for calf microbiota during the first two days of life. In contrast, the cow vaginal and the calf faecal microbiota were more similar, suggesting that some of the calf faecal microbiota may derive from inoculation from the birth canal during birth.","author":[{"dropping-particle":"","family":"Klein-Jöbstl","given":"Daniela","non-dropping-particle":"","parse-names":false,"suffix":""},{"dropping-particle":"","family":"Quijada","given":"Narciso M.","non-dropping-particle":"","parse-names":false,"suffix":""},{"dropping-particle":"","family":"Dzieciol","given":"Monika","non-dropping-particle":"","parse-names":false,"suffix":""},{"dropping-particle":"","family":"Feldbacher","given":"Benjamin","non-dropping-particle":"","parse-names":false,"suffix":""},{"dropping-particle":"","family":"Wagner","given":"Martin","non-dropping-particle":"","parse-names":false,"suffix":""},{"dropping-particle":"","family":"Drillich","given":"Marc","non-dropping-particle":"","parse-names":false,"suffix":""},{"dropping-particle":"","family":"Schmitz-Esser","given":"Stephan","non-dropping-particle":"","parse-names":false,"suffix":""},{"dropping-particle":"","family":"Mann","given":"Evelyne","non-dropping-particle":"","parse-names":false,"suffix":""}],"container-title":"PLoS ONE","id":"ITEM-1","issue":"8","issued":{"date-parts":[["2019"]]},"page":"1-18","title":"Microbiota of newborn calves and their mothers reveals possible transfer routes for newborn calves’ gastrointestinal microbiota","type":"article-journal","volume":"14"},"uris":["http://www.mendeley.com/documents/?uuid=e289d563-6bf7-4d72-b8a4-c9a29d4c0b80"]}],"mendeley":{"formattedCitation":"(Klein-Jöbstl et al., 2019)","manualFormatting":"Klein-Jöbstl et al., 2019)","plainTextFormattedCitation":"(Klein-Jöbstl et al., 2019)","previouslyFormattedCitation":"(Klein-Jöbstl et al., 2019)"},"properties":{"noteIndex":0},"schema":"https://github.com/citation-style-language/schema/raw/master/csl-citation.json"}</w:instrText>
      </w:r>
      <w:r w:rsidRPr="0044339D">
        <w:rPr>
          <w:rFonts w:ascii="Times New Roman" w:hAnsi="Times New Roman" w:cs="Times New Roman"/>
          <w:color w:val="222222"/>
          <w:sz w:val="24"/>
          <w:szCs w:val="24"/>
          <w:shd w:val="clear" w:color="auto" w:fill="FFFFFF"/>
        </w:rPr>
        <w:fldChar w:fldCharType="separate"/>
      </w:r>
      <w:r w:rsidRPr="0044339D">
        <w:rPr>
          <w:rFonts w:ascii="Times New Roman" w:hAnsi="Times New Roman" w:cs="Times New Roman"/>
          <w:noProof/>
          <w:color w:val="222222"/>
          <w:sz w:val="24"/>
          <w:szCs w:val="24"/>
          <w:shd w:val="clear" w:color="auto" w:fill="FFFFFF"/>
        </w:rPr>
        <w:t>)</w:t>
      </w:r>
      <w:r w:rsidRPr="0044339D">
        <w:rPr>
          <w:rFonts w:ascii="Times New Roman" w:hAnsi="Times New Roman" w:cs="Times New Roman"/>
          <w:color w:val="222222"/>
          <w:sz w:val="24"/>
          <w:szCs w:val="24"/>
          <w:shd w:val="clear" w:color="auto" w:fill="FFFFFF"/>
        </w:rPr>
        <w:fldChar w:fldCharType="end"/>
      </w:r>
      <w:r w:rsidRPr="0044339D">
        <w:rPr>
          <w:rFonts w:ascii="Times New Roman" w:hAnsi="Times New Roman" w:cs="Times New Roman"/>
          <w:color w:val="222222"/>
          <w:sz w:val="24"/>
          <w:szCs w:val="24"/>
          <w:shd w:val="clear" w:color="auto" w:fill="FFFFFF"/>
        </w:rPr>
        <w:t>.</w:t>
      </w:r>
      <w:r w:rsidRPr="0044339D">
        <w:rPr>
          <w:rFonts w:ascii="Times New Roman" w:hAnsi="Times New Roman" w:cs="Times New Roman"/>
          <w:sz w:val="24"/>
          <w:szCs w:val="24"/>
        </w:rPr>
        <w:t xml:space="preserve"> Other routes of transmission can include the calf licking the dam, from the environment during and immediately after birth, and from the dam licking the calf clean immediately post birth. Taxa which showed </w:t>
      </w:r>
      <w:r w:rsidR="00E87A2E">
        <w:rPr>
          <w:rFonts w:ascii="Times New Roman" w:hAnsi="Times New Roman" w:cs="Times New Roman"/>
          <w:sz w:val="24"/>
          <w:szCs w:val="24"/>
        </w:rPr>
        <w:t xml:space="preserve">the </w:t>
      </w:r>
      <w:r w:rsidRPr="0044339D">
        <w:rPr>
          <w:rFonts w:ascii="Times New Roman" w:hAnsi="Times New Roman" w:cs="Times New Roman"/>
          <w:sz w:val="24"/>
          <w:szCs w:val="24"/>
        </w:rPr>
        <w:t>highest abundance in calf mouth samples taken within first 30 min</w:t>
      </w:r>
      <w:r w:rsidR="003713DB">
        <w:rPr>
          <w:rFonts w:ascii="Times New Roman" w:hAnsi="Times New Roman" w:cs="Times New Roman"/>
          <w:sz w:val="24"/>
          <w:szCs w:val="24"/>
        </w:rPr>
        <w:t>utes</w:t>
      </w:r>
      <w:r w:rsidRPr="0044339D">
        <w:rPr>
          <w:rFonts w:ascii="Times New Roman" w:hAnsi="Times New Roman" w:cs="Times New Roman"/>
          <w:sz w:val="24"/>
          <w:szCs w:val="24"/>
        </w:rPr>
        <w:t xml:space="preserve"> of life included </w:t>
      </w:r>
      <w:r w:rsidRPr="0044339D">
        <w:rPr>
          <w:rFonts w:ascii="Times New Roman" w:hAnsi="Times New Roman" w:cs="Times New Roman"/>
          <w:i/>
          <w:iCs/>
          <w:sz w:val="24"/>
          <w:szCs w:val="24"/>
        </w:rPr>
        <w:t xml:space="preserve">Acinetobacter </w:t>
      </w:r>
      <w:r w:rsidRPr="0044339D">
        <w:rPr>
          <w:rFonts w:ascii="Times New Roman" w:hAnsi="Times New Roman" w:cs="Times New Roman"/>
          <w:sz w:val="24"/>
          <w:szCs w:val="24"/>
        </w:rPr>
        <w:t>s</w:t>
      </w:r>
      <w:r w:rsidR="00736469">
        <w:rPr>
          <w:rFonts w:ascii="Times New Roman" w:hAnsi="Times New Roman" w:cs="Times New Roman"/>
          <w:sz w:val="24"/>
          <w:szCs w:val="24"/>
        </w:rPr>
        <w:t>p</w:t>
      </w:r>
      <w:r w:rsidRPr="0044339D">
        <w:rPr>
          <w:rFonts w:ascii="Times New Roman" w:hAnsi="Times New Roman" w:cs="Times New Roman"/>
          <w:sz w:val="24"/>
          <w:szCs w:val="24"/>
        </w:rPr>
        <w:t xml:space="preserve">p. and </w:t>
      </w:r>
      <w:r w:rsidRPr="0044339D">
        <w:rPr>
          <w:rFonts w:ascii="Times New Roman" w:hAnsi="Times New Roman" w:cs="Times New Roman"/>
          <w:i/>
          <w:iCs/>
          <w:sz w:val="24"/>
          <w:szCs w:val="24"/>
        </w:rPr>
        <w:t xml:space="preserve">Solibacillus </w:t>
      </w:r>
      <w:r w:rsidRPr="0044339D">
        <w:rPr>
          <w:rFonts w:ascii="Times New Roman" w:hAnsi="Times New Roman" w:cs="Times New Roman"/>
          <w:sz w:val="24"/>
          <w:szCs w:val="24"/>
        </w:rPr>
        <w:t>s</w:t>
      </w:r>
      <w:r w:rsidR="00736469">
        <w:rPr>
          <w:rFonts w:ascii="Times New Roman" w:hAnsi="Times New Roman" w:cs="Times New Roman"/>
          <w:sz w:val="24"/>
          <w:szCs w:val="24"/>
        </w:rPr>
        <w:t>p</w:t>
      </w:r>
      <w:r w:rsidRPr="0044339D">
        <w:rPr>
          <w:rFonts w:ascii="Times New Roman" w:hAnsi="Times New Roman" w:cs="Times New Roman"/>
          <w:sz w:val="24"/>
          <w:szCs w:val="24"/>
        </w:rPr>
        <w:t xml:space="preserve">p., also detected in fecal calf and cow samples. However, their abundance in fecal samples decreased with time </w:t>
      </w:r>
      <w:r w:rsidRPr="0044339D">
        <w:rPr>
          <w:rFonts w:ascii="Times New Roman" w:hAnsi="Times New Roman" w:cs="Times New Roman"/>
          <w:color w:val="222222"/>
          <w:sz w:val="24"/>
          <w:szCs w:val="24"/>
          <w:shd w:val="clear" w:color="auto" w:fill="FFFFFF"/>
        </w:rPr>
        <w:fldChar w:fldCharType="begin" w:fldLock="1"/>
      </w:r>
      <w:r w:rsidR="009433D1" w:rsidRPr="0044339D">
        <w:rPr>
          <w:rFonts w:ascii="Times New Roman" w:hAnsi="Times New Roman" w:cs="Times New Roman"/>
          <w:color w:val="222222"/>
          <w:sz w:val="24"/>
          <w:szCs w:val="24"/>
          <w:shd w:val="clear" w:color="auto" w:fill="FFFFFF"/>
        </w:rPr>
        <w:instrText>ADDIN CSL_CITATION {"citationItems":[{"id":"ITEM-1","itemData":{"DOI":"10.1371/journal.pone.0220554","ISBN":"1111111111","ISSN":"19326203","PMID":"31369600","abstract":"The intestinal microbiota of newborns plays an important role in the development of immunity and metabolism. In livestock animals, knowledge of the intestinal microbiota is essential not only to prevent diseases but also to optimize weight gain and performance. The aim of our study was to examine faecal samples repeatedly within the first two days of life using 16S rRNA gene High Throughput Sequencing. Additionally, samples from the mouths of the calves and the vaginas, colostrum, and faeces of the dams were included to evaluate possible sources of the calf faecal microbiota. The calf faecal microbiota was highly variable during the first 48 hours post natum (p.n.). Significant changes were found in species diversity and richness, in copy numbers evaluated by qPCR and in predominant bacteria over time. The most pronounced changes occurred between 6 and 24 hours p.n. All calf faecal samples were dominated by Operational Taxonomic Units (OTUs) belonging to the family Enterobacteriaceae. Cow faecal samples showed significantly higher species richness, diversity, number of observed OTUs, and copy numbers compared to all other samples. OTUs belonging to the family Ruminococcaceae were most abundant in cow faecal and vaginal samples. Colostrum was dominated by Enhydrobacter affiliated OTUs. To identify possible inoculation routes for the calf microbiota, we analysed OTU sharing between samples. The calf microbiota during the first two days of life was clearly distinct from the dam’s faecal microbiota. Furthermore, colostrum microbiota clearly differed from calf and cow faecal microbiota and thus most likely does not play an important role as inoculation source for calf microbiota during the first two days of life. In contrast, the cow vaginal and the calf faecal microbiota were more similar, suggesting that some of the calf faecal microbiota may derive from inoculation from the birth canal during birth.","author":[{"dropping-particle":"","family":"Klein-Jöbstl","given":"Daniela","non-dropping-particle":"","parse-names":false,"suffix":""},{"dropping-particle":"","family":"Quijada","given":"Narciso M.","non-dropping-particle":"","parse-names":false,"suffix":""},{"dropping-particle":"","family":"Dzieciol","given":"Monika","non-dropping-particle":"","parse-names":false,"suffix":""},{"dropping-particle":"","family":"Feldbacher","given":"Benjamin","non-dropping-particle":"","parse-names":false,"suffix":""},{"dropping-particle":"","family":"Wagner","given":"Martin","non-dropping-particle":"","parse-names":false,"suffix":""},{"dropping-particle":"","family":"Drillich","given":"Marc","non-dropping-particle":"","parse-names":false,"suffix":""},{"dropping-particle":"","family":"Schmitz-Esser","given":"Stephan","non-dropping-particle":"","parse-names":false,"suffix":""},{"dropping-particle":"","family":"Mann","given":"Evelyne","non-dropping-particle":"","parse-names":false,"suffix":""}],"container-title":"PLoS ONE","id":"ITEM-1","issue":"8","issued":{"date-parts":[["2019"]]},"page":"1-18","title":"Microbiota of newborn calves and their mothers reveals possible transfer routes for newborn calves’ gastrointestinal microbiota","type":"article-journal","volume":"14"},"uris":["http://www.mendeley.com/documents/?uuid=e289d563-6bf7-4d72-b8a4-c9a29d4c0b80"]}],"mendeley":{"formattedCitation":"(Klein-Jöbstl et al., 2019)","manualFormatting":"(Klein-Jöbstl et al., 2019)","plainTextFormattedCitation":"(Klein-Jöbstl et al., 2019)","previouslyFormattedCitation":"(Klein-Jöbstl et al., 2019)"},"properties":{"noteIndex":0},"schema":"https://github.com/citation-style-language/schema/raw/master/csl-citation.json"}</w:instrText>
      </w:r>
      <w:r w:rsidRPr="0044339D">
        <w:rPr>
          <w:rFonts w:ascii="Times New Roman" w:hAnsi="Times New Roman" w:cs="Times New Roman"/>
          <w:color w:val="222222"/>
          <w:sz w:val="24"/>
          <w:szCs w:val="24"/>
          <w:shd w:val="clear" w:color="auto" w:fill="FFFFFF"/>
        </w:rPr>
        <w:fldChar w:fldCharType="separate"/>
      </w:r>
      <w:r w:rsidRPr="0044339D">
        <w:rPr>
          <w:rFonts w:ascii="Times New Roman" w:hAnsi="Times New Roman" w:cs="Times New Roman"/>
          <w:noProof/>
          <w:color w:val="222222"/>
          <w:sz w:val="24"/>
          <w:szCs w:val="24"/>
          <w:shd w:val="clear" w:color="auto" w:fill="FFFFFF"/>
        </w:rPr>
        <w:t>(</w:t>
      </w:r>
      <w:r w:rsidR="00006F43">
        <w:rPr>
          <w:rFonts w:ascii="Times New Roman" w:hAnsi="Times New Roman" w:cs="Times New Roman"/>
          <w:noProof/>
          <w:color w:val="222222"/>
          <w:sz w:val="24"/>
          <w:szCs w:val="24"/>
          <w:shd w:val="clear" w:color="auto" w:fill="FFFFFF"/>
        </w:rPr>
        <w:t>172</w:t>
      </w:r>
      <w:r w:rsidRPr="0044339D">
        <w:rPr>
          <w:rFonts w:ascii="Times New Roman" w:hAnsi="Times New Roman" w:cs="Times New Roman"/>
          <w:noProof/>
          <w:color w:val="222222"/>
          <w:sz w:val="24"/>
          <w:szCs w:val="24"/>
          <w:shd w:val="clear" w:color="auto" w:fill="FFFFFF"/>
        </w:rPr>
        <w:t>)</w:t>
      </w:r>
      <w:r w:rsidRPr="0044339D">
        <w:rPr>
          <w:rFonts w:ascii="Times New Roman" w:hAnsi="Times New Roman" w:cs="Times New Roman"/>
          <w:color w:val="222222"/>
          <w:sz w:val="24"/>
          <w:szCs w:val="24"/>
          <w:shd w:val="clear" w:color="auto" w:fill="FFFFFF"/>
        </w:rPr>
        <w:fldChar w:fldCharType="end"/>
      </w:r>
      <w:r w:rsidRPr="0044339D">
        <w:rPr>
          <w:rFonts w:ascii="Times New Roman" w:hAnsi="Times New Roman" w:cs="Times New Roman"/>
          <w:color w:val="222222"/>
          <w:sz w:val="24"/>
          <w:szCs w:val="24"/>
          <w:shd w:val="clear" w:color="auto" w:fill="FFFFFF"/>
        </w:rPr>
        <w:t>.</w:t>
      </w:r>
    </w:p>
    <w:p w14:paraId="58DA0EBC" w14:textId="2E474B08" w:rsidR="001B59B2" w:rsidRPr="0044339D" w:rsidRDefault="001B59B2"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Post-birth vertical transmission routes provide the first exposure of newborns to rich and diverse microbiomes and thereby provide the initial inoculum for the development of their own gut microbiome. Due the overall importance of a healthy gut microbiome for human/animal health and well-being, breast-feeding and similar exchanges represent highly important transmission routes of microbiomes.</w:t>
      </w:r>
    </w:p>
    <w:p w14:paraId="62DAF948" w14:textId="77777777" w:rsidR="00E2742C" w:rsidRPr="0044339D" w:rsidRDefault="00E2742C" w:rsidP="00D8619D">
      <w:pPr>
        <w:spacing w:before="80" w:line="480" w:lineRule="auto"/>
        <w:jc w:val="both"/>
        <w:rPr>
          <w:rFonts w:ascii="Times New Roman" w:hAnsi="Times New Roman" w:cs="Times New Roman"/>
          <w:sz w:val="24"/>
          <w:szCs w:val="24"/>
        </w:rPr>
      </w:pPr>
    </w:p>
    <w:p w14:paraId="7788CB30" w14:textId="1750C118" w:rsidR="004A317C" w:rsidRPr="0044339D" w:rsidRDefault="0000637C" w:rsidP="00D8619D">
      <w:pPr>
        <w:spacing w:before="80" w:line="480" w:lineRule="auto"/>
        <w:jc w:val="both"/>
        <w:rPr>
          <w:rFonts w:ascii="Times New Roman" w:hAnsi="Times New Roman" w:cs="Times New Roman"/>
          <w:b/>
          <w:bCs/>
          <w:caps/>
          <w:sz w:val="24"/>
          <w:szCs w:val="24"/>
        </w:rPr>
      </w:pPr>
      <w:bookmarkStart w:id="17" w:name="_Hlk129024278"/>
      <w:r w:rsidRPr="0044339D">
        <w:rPr>
          <w:rFonts w:ascii="Times New Roman" w:hAnsi="Times New Roman" w:cs="Times New Roman"/>
          <w:b/>
          <w:bCs/>
          <w:caps/>
          <w:sz w:val="24"/>
          <w:szCs w:val="24"/>
        </w:rPr>
        <w:t xml:space="preserve">Other Lifestyle factors which influence the human microbiome </w:t>
      </w:r>
    </w:p>
    <w:p w14:paraId="7B4E830A" w14:textId="77777777" w:rsidR="0000637C" w:rsidRPr="0044339D" w:rsidRDefault="0000637C" w:rsidP="00D8619D">
      <w:pPr>
        <w:spacing w:before="80" w:line="480" w:lineRule="auto"/>
        <w:jc w:val="both"/>
        <w:rPr>
          <w:rFonts w:ascii="Times New Roman" w:hAnsi="Times New Roman" w:cs="Times New Roman"/>
          <w:b/>
          <w:bCs/>
          <w:sz w:val="24"/>
          <w:szCs w:val="24"/>
        </w:rPr>
      </w:pPr>
      <w:bookmarkStart w:id="18" w:name="_Hlk129024321"/>
      <w:bookmarkEnd w:id="17"/>
      <w:r w:rsidRPr="0044339D">
        <w:rPr>
          <w:rFonts w:ascii="Times New Roman" w:hAnsi="Times New Roman" w:cs="Times New Roman"/>
          <w:b/>
          <w:bCs/>
          <w:sz w:val="24"/>
          <w:szCs w:val="24"/>
        </w:rPr>
        <w:t>The relevance of the environment and social interactions for microorganism transfer</w:t>
      </w:r>
    </w:p>
    <w:bookmarkEnd w:id="18"/>
    <w:p w14:paraId="0E061BDC" w14:textId="419902C8" w:rsidR="0000637C" w:rsidRPr="0044339D" w:rsidRDefault="0000637C"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Environmental microorganisms </w:t>
      </w:r>
      <w:r w:rsidR="003713DB">
        <w:rPr>
          <w:rFonts w:ascii="Times New Roman" w:hAnsi="Times New Roman" w:cs="Times New Roman"/>
          <w:sz w:val="24"/>
          <w:szCs w:val="24"/>
        </w:rPr>
        <w:t xml:space="preserve">are thought to </w:t>
      </w:r>
      <w:r w:rsidRPr="0044339D">
        <w:rPr>
          <w:rFonts w:ascii="Times New Roman" w:hAnsi="Times New Roman" w:cs="Times New Roman"/>
          <w:sz w:val="24"/>
          <w:szCs w:val="24"/>
        </w:rPr>
        <w:t>play an important role in triggering the immune system at early stages of life</w:t>
      </w:r>
      <w:r w:rsidR="003713DB">
        <w:rPr>
          <w:rFonts w:ascii="Times New Roman" w:hAnsi="Times New Roman" w:cs="Times New Roman"/>
          <w:sz w:val="24"/>
          <w:szCs w:val="24"/>
        </w:rPr>
        <w:t>, making the human</w:t>
      </w:r>
      <w:r w:rsidRPr="0044339D">
        <w:rPr>
          <w:rFonts w:ascii="Times New Roman" w:hAnsi="Times New Roman" w:cs="Times New Roman"/>
          <w:sz w:val="24"/>
          <w:szCs w:val="24"/>
        </w:rPr>
        <w:t xml:space="preserve"> immune system more resilient towards challenges as adults (</w:t>
      </w:r>
      <w:r w:rsidR="00006F43">
        <w:rPr>
          <w:rFonts w:ascii="Times New Roman" w:hAnsi="Times New Roman" w:cs="Times New Roman"/>
          <w:sz w:val="24"/>
          <w:szCs w:val="24"/>
        </w:rPr>
        <w:t>173</w:t>
      </w:r>
      <w:r w:rsidRPr="0044339D">
        <w:rPr>
          <w:rFonts w:ascii="Times New Roman" w:hAnsi="Times New Roman" w:cs="Times New Roman"/>
          <w:sz w:val="24"/>
          <w:szCs w:val="24"/>
        </w:rPr>
        <w:t xml:space="preserve">). Children growing up on farms, for example, are exposed to a high microbiome diversity from the environment, and subsequently develop a more diverse </w:t>
      </w:r>
      <w:r w:rsidR="003713DB">
        <w:rPr>
          <w:rFonts w:ascii="Times New Roman" w:hAnsi="Times New Roman" w:cs="Times New Roman"/>
          <w:sz w:val="24"/>
          <w:szCs w:val="24"/>
        </w:rPr>
        <w:t xml:space="preserve">gut and body </w:t>
      </w:r>
      <w:r w:rsidRPr="0044339D">
        <w:rPr>
          <w:rFonts w:ascii="Times New Roman" w:hAnsi="Times New Roman" w:cs="Times New Roman"/>
          <w:sz w:val="24"/>
          <w:szCs w:val="24"/>
        </w:rPr>
        <w:t xml:space="preserve">microbiome. Evidence </w:t>
      </w:r>
      <w:r w:rsidR="003713DB">
        <w:rPr>
          <w:rFonts w:ascii="Times New Roman" w:hAnsi="Times New Roman" w:cs="Times New Roman"/>
          <w:sz w:val="24"/>
          <w:szCs w:val="24"/>
        </w:rPr>
        <w:t>suggests</w:t>
      </w:r>
      <w:r w:rsidR="006358CA" w:rsidRPr="0044339D">
        <w:rPr>
          <w:rFonts w:ascii="Times New Roman" w:hAnsi="Times New Roman" w:cs="Times New Roman"/>
          <w:sz w:val="24"/>
          <w:szCs w:val="24"/>
        </w:rPr>
        <w:t xml:space="preserve"> that </w:t>
      </w:r>
      <w:r w:rsidR="003713DB">
        <w:rPr>
          <w:rFonts w:ascii="Times New Roman" w:hAnsi="Times New Roman" w:cs="Times New Roman"/>
          <w:sz w:val="24"/>
          <w:szCs w:val="24"/>
        </w:rPr>
        <w:t>such</w:t>
      </w:r>
      <w:r w:rsidRPr="0044339D">
        <w:rPr>
          <w:rFonts w:ascii="Times New Roman" w:hAnsi="Times New Roman" w:cs="Times New Roman"/>
          <w:sz w:val="24"/>
          <w:szCs w:val="24"/>
        </w:rPr>
        <w:t xml:space="preserve"> children are less prone to allergy development in later life than children from urban areas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10.5644/ama2006-124.293","author":[{"dropping-particle":"","family":"Pechlivanis","given":"Sonali","non-dropping-particle":"","parse-names":false,"suffix":""},{"dropping-particle":"Von","family":"Mutius","given":"Erika","non-dropping-particle":"","parse-names":false,"suffix":""}],"container-title":"Acta Medica Academica","id":"ITEM-1","issue":"2","issued":{"date-parts":[["2020"]]},"page":"144-155","title":"Effect of Farming on Asthma Introduction Asthma is a chronic airway inflammation that causes coughing , wheezing , chest tightness or Prevention ( CDC ) from the United States , 1 out","type":"article-journal","volume":"49"},"uris":["http://www.mendeley.com/documents/?uuid=3188014a-dfec-4ca2-af42-fc2799c57b02"]}],"mendeley":{"formattedCitation":"(Pechlivanis &amp; Mutius, 2020)","plainTextFormattedCitation":"(Pechlivanis &amp; Mutius, 2020)","previouslyFormattedCitation":"(Pechlivanis &amp; Mutius, 2020)"},"properties":{"noteIndex":0},"schema":"https://github.com/citation-style-language/schema/raw/master/csl-citation.json"}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006F43">
        <w:rPr>
          <w:rFonts w:ascii="Times New Roman" w:hAnsi="Times New Roman" w:cs="Times New Roman"/>
          <w:noProof/>
          <w:sz w:val="24"/>
          <w:szCs w:val="24"/>
        </w:rPr>
        <w:t>174</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The exposure of children to diverse food and </w:t>
      </w:r>
      <w:r w:rsidRPr="0044339D">
        <w:rPr>
          <w:rFonts w:ascii="Times New Roman" w:hAnsi="Times New Roman" w:cs="Times New Roman"/>
          <w:sz w:val="24"/>
          <w:szCs w:val="24"/>
        </w:rPr>
        <w:lastRenderedPageBreak/>
        <w:t xml:space="preserve">environmental microbiomes is thus important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{"citationItems":[{"id":"ITEM-1","itemData":{"DOI":"10.1056/NEJMoa1508749","ISSN":"0028-4793","author":[{"dropping-particle":"","family":"Stein","given":"Michelle M.","non-dropping-particle":"","parse-names":false,"suffix":""},{"dropping-particle":"","family":"Hrusch","given":"Cara L.","non-dropping-particle":"","parse-names":false,"suffix":""},{"dropping-particle":"","family":"Gozdz","given":"Justyna","non-dropping-particle":"","parse-names":false,"suffix":""},{"dropping-particle":"","family":"Igartua","given":"Catherine","non-dropping-particle":"","parse-names":false,"suffix":""},{"dropping-particle":"","family":"Pivniouk","given":"Vadim","non-dropping-particle":"","parse-names":false,"suffix":""},{"dropping-particle":"","family":"Murray","given":"Sean E.","non-dropping-particle":"","parse-names":false,"suffix":""},{"dropping-particle":"","family":"Ledford","given":"Julie G.","non-dropping-particle":"","parse-names":false,"suffix":""},{"dropping-particle":"","family":"Marques dos Santos","given":"Mauricius","non-dropping-particle":"","parse-names":false,"suffix":""},{"dropping-particle":"","family":"Anderson","given":"Rebecca L.","non-dropping-particle":"","parse-names":false,"suffix":""},{"dropping-particle":"","family":"Metwali","given":"Nervana","non-dropping-particle":"","parse-names":false,"suffix":""},{"dropping-particle":"","family":"Neilson","given":"Julia W.","non-dropping-particle":"","parse-names":false,"suffix":""},{"dropping-particle":"","family":"Maier","given":"Raina M.","non-dropping-particle":"","parse-names":false,"suffix":""},{"dropping-particle":"","family":"Gilbert","given":"Jack A.","non-dropping-particle":"","parse-names":false,"suffix":""},{"dropping-particle":"","family":"Holbreich","given":"Mark","non-dropping-particle":"","parse-names":false,"suffix":""},{"dropping-particle":"","family":"Thorne","given":"Peter S.","non-dropping-particle":"","parse-names":false,"suffix":""},{"dropping-particle":"","family":"Martinez","given":"Fernando D.","non-dropping-particle":"","parse-names":false,"suffix":""},{"dropping-particle":"","family":"Mutius","given":"Erika","non-dropping-particle":"von","parse-names":false,"suffix":""},{"dropping-particle":"","family":"Vercelli","given":"Donata","non-dropping-particle":"","parse-names":false,"suffix":""},{"dropping-particle":"","family":"Ober","given":"Carole","non-dropping-particle":"","parse-names":false,"suffix":""},{"dropping-particle":"","family":"Sperling","given":"Anne I.","non-dropping-particle":"","parse-names":false,"suffix":""}],"container-title":"New England Journal of Medicine","id":"ITEM-1","issue":"5","issued":{"date-parts":[["2016","8","4"]]},"page":"411-421","title":"Innate Immunity and Asthma Risk in Amish and Hutterite Farm Children","type":"article-journal","volume":"375"},"uris":["http://www.mendeley.com/documents/?uuid=03ddff34-369f-4e8d-b06b-af11c5ce7ac7"]}],"mendeley":{"formattedCitation":"(Stein et al., 2016)","plainTextFormattedCitation":"(Stein et al., 2016)","previouslyFormattedCitation":"(Stein et al., 2016)"},"properties":{"noteIndex":0},"schema":"https://github.com/citation-style-language/schema/raw/master/csl-citation.json"}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006F43">
        <w:rPr>
          <w:rFonts w:ascii="Times New Roman" w:hAnsi="Times New Roman" w:cs="Times New Roman"/>
          <w:noProof/>
          <w:sz w:val="24"/>
          <w:szCs w:val="24"/>
        </w:rPr>
        <w:t>175</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and </w:t>
      </w:r>
      <w:r w:rsidR="003713DB">
        <w:rPr>
          <w:rFonts w:ascii="Times New Roman" w:hAnsi="Times New Roman" w:cs="Times New Roman"/>
          <w:sz w:val="24"/>
          <w:szCs w:val="24"/>
        </w:rPr>
        <w:t>is the basis of</w:t>
      </w:r>
      <w:r w:rsidRPr="0044339D">
        <w:rPr>
          <w:rFonts w:ascii="Times New Roman" w:hAnsi="Times New Roman" w:cs="Times New Roman"/>
          <w:sz w:val="24"/>
          <w:szCs w:val="24"/>
        </w:rPr>
        <w:t xml:space="preserve"> the ‘hygiene theory’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{"citationItems":[{"id":"ITEM-1","itemData":{"DOI":"10.1016/S2542-5196(19)30190-1","ISSN":"25425196","PMID":"31625509","author":[{"dropping-particle":"","family":"Pongsiri","given":"Montira J.","non-dropping-particle":"","parse-names":false,"suffix":""},{"dropping-particle":"","family":"Bickersteth","given":"Sam","non-dropping-particle":"","parse-names":false,"suffix":""},{"dropping-particle":"","family":"Colón","given":"Cristina","non-dropping-particle":"","parse-names":false,"suffix":""},{"dropping-particle":"","family":"DeFries","given":"Ruth","non-dropping-particle":"","parse-names":false,"suffix":""},{"dropping-particle":"","family":"Dhaliwal","given":"Mandeep","non-dropping-particle":"","parse-names":false,"suffix":""},{"dropping-particle":"","family":"Georgeson","given":"Lucien","non-dropping-particle":"","parse-names":false,"suffix":""},{"dropping-particle":"","family":"Haines","given":"Andrew","non-dropping-particle":"","parse-names":false,"suffix":""},{"dropping-particle":"","family":"Linou","given":"Natalia","non-dropping-particle":"","parse-names":false,"suffix":""},{"dropping-particle":"","family":"Murray","given":"Virginia","non-dropping-particle":"","parse-names":false,"suffix":""},{"dropping-particle":"","family":"Naeem","given":"Shahid","non-dropping-particle":"","parse-names":false,"suffix":""},{"dropping-particle":"","family":"Small","given":"Roy","non-dropping-particle":"","parse-names":false,"suffix":""},{"dropping-particle":"","family":"Ungvari","given":"Judit","non-dropping-particle":"","parse-names":false,"suffix":""}],"container-title":"The Lancet Planetary Health","id":"ITEM-1","issue":"10","issued":{"date-parts":[["2019"]]},"page":"e402-e404","title":"Planetary health: from concept to decisive action","type":"article-journal","volume":"3"},"uris":["http://www.mendeley.com/documents/?uuid=f9812778-d34c-4f73-98a1-c00efc985cb5"]}],"mendeley":{"formattedCitation":"(Pongsiri et al., 2019)","plainTextFormattedCitation":"(Pongsiri et al., 2019)","previouslyFormattedCitation":"(Pongsiri et al., 2019)"},"properties":{"noteIndex":0},"schema":"https://github.com/citation-style-language/schema/raw/master/csl-citation.json"}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ED56D7">
        <w:rPr>
          <w:rFonts w:ascii="Times New Roman" w:hAnsi="Times New Roman" w:cs="Times New Roman"/>
          <w:noProof/>
          <w:sz w:val="24"/>
          <w:szCs w:val="24"/>
        </w:rPr>
        <w:t>176</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i.e., an intimate connection between microbial diversity in the environment, microbial community structure and function at barrier organs of </w:t>
      </w:r>
      <w:r w:rsidR="003713DB">
        <w:rPr>
          <w:rFonts w:ascii="Times New Roman" w:hAnsi="Times New Roman" w:cs="Times New Roman"/>
          <w:sz w:val="24"/>
          <w:szCs w:val="24"/>
        </w:rPr>
        <w:t>the human</w:t>
      </w:r>
      <w:r w:rsidRPr="0044339D">
        <w:rPr>
          <w:rFonts w:ascii="Times New Roman" w:hAnsi="Times New Roman" w:cs="Times New Roman"/>
          <w:sz w:val="24"/>
          <w:szCs w:val="24"/>
        </w:rPr>
        <w:t xml:space="preserve"> body and subsequent health and wellbeing</w:t>
      </w:r>
      <w:r w:rsidR="003713DB">
        <w:rPr>
          <w:rFonts w:ascii="Times New Roman" w:hAnsi="Times New Roman" w:cs="Times New Roman"/>
          <w:sz w:val="24"/>
          <w:szCs w:val="24"/>
        </w:rPr>
        <w:t xml:space="preserve">, potentially via the </w:t>
      </w:r>
      <w:r w:rsidRPr="0044339D">
        <w:rPr>
          <w:rFonts w:ascii="Times New Roman" w:hAnsi="Times New Roman" w:cs="Times New Roman"/>
          <w:sz w:val="24"/>
          <w:szCs w:val="24"/>
        </w:rPr>
        <w:t xml:space="preserve">interaction of microorganisms and </w:t>
      </w:r>
      <w:r w:rsidR="003713DB">
        <w:rPr>
          <w:rFonts w:ascii="Times New Roman" w:hAnsi="Times New Roman" w:cs="Times New Roman"/>
          <w:sz w:val="24"/>
          <w:szCs w:val="24"/>
        </w:rPr>
        <w:t>the</w:t>
      </w:r>
      <w:r w:rsidRPr="0044339D">
        <w:rPr>
          <w:rFonts w:ascii="Times New Roman" w:hAnsi="Times New Roman" w:cs="Times New Roman"/>
          <w:sz w:val="24"/>
          <w:szCs w:val="24"/>
        </w:rPr>
        <w:t xml:space="preserve"> immune system (</w:t>
      </w:r>
      <w:r w:rsidR="00ED56D7">
        <w:rPr>
          <w:rFonts w:ascii="Times New Roman" w:hAnsi="Times New Roman" w:cs="Times New Roman"/>
          <w:sz w:val="24"/>
          <w:szCs w:val="24"/>
        </w:rPr>
        <w:t>173</w:t>
      </w:r>
      <w:r w:rsidRPr="0044339D">
        <w:rPr>
          <w:rFonts w:ascii="Times New Roman" w:hAnsi="Times New Roman" w:cs="Times New Roman"/>
          <w:sz w:val="24"/>
          <w:szCs w:val="24"/>
        </w:rPr>
        <w:t>).</w:t>
      </w:r>
    </w:p>
    <w:p w14:paraId="36036F05" w14:textId="35A6F2FE" w:rsidR="00734526" w:rsidRDefault="0000637C" w:rsidP="00D8619D">
      <w:pPr>
        <w:autoSpaceDE w:val="0"/>
        <w:autoSpaceDN w:val="0"/>
        <w:adjustRightInd w:val="0"/>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Social interactions represent a route for microorganism exchange between individuals with systems-level implications. Studies in humans have shown that proximity and frequent social physical contact result in microorganism exchange. Individuals living together showed increased gut microbial diversity and abundance of potential</w:t>
      </w:r>
      <w:r w:rsidR="00BB0B07">
        <w:rPr>
          <w:rFonts w:ascii="Times New Roman" w:hAnsi="Times New Roman" w:cs="Times New Roman"/>
          <w:sz w:val="24"/>
          <w:szCs w:val="24"/>
        </w:rPr>
        <w:t>ly</w:t>
      </w:r>
      <w:r w:rsidRPr="0044339D">
        <w:rPr>
          <w:rFonts w:ascii="Times New Roman" w:hAnsi="Times New Roman" w:cs="Times New Roman"/>
          <w:sz w:val="24"/>
          <w:szCs w:val="24"/>
        </w:rPr>
        <w:t xml:space="preserve"> beneficial microorganisms  </w:t>
      </w:r>
      <w:r w:rsidR="00D067A3">
        <w:rPr>
          <w:rFonts w:ascii="Times New Roman" w:hAnsi="Times New Roman" w:cs="Times New Roman"/>
          <w:sz w:val="24"/>
          <w:szCs w:val="24"/>
        </w:rPr>
        <w:t>(</w:t>
      </w:r>
      <w:r w:rsidR="00ED56D7">
        <w:rPr>
          <w:rFonts w:ascii="Times New Roman" w:hAnsi="Times New Roman" w:cs="Times New Roman"/>
          <w:sz w:val="24"/>
          <w:szCs w:val="24"/>
        </w:rPr>
        <w:t>177, 178</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{"citationItems":[{"id":"ITEM-1","itemData":{"DOI":"10.1038/s41564-019-0409-6","ISSN":"2058-5276","author":[{"dropping-particle":"","family":"Brito","given":"Ilana L.","non-dropping-particle":"","parse-names":false,"suffix":""},{"dropping-particle":"","family":"Gurry","given":"Thomas","non-dropping-particle":"","parse-names":false,"suffix":""},{"dropping-particle":"","family":"Zhao","given":"Shijie","non-dropping-particle":"","parse-names":false,"suffix":""},{"dropping-particle":"","family":"Huang","given":"Katherine","non-dropping-particle":"","parse-names":false,"suffix":""},{"dropping-particle":"","family":"Young","given":"Sarah K.","non-dropping-particle":"","parse-names":false,"suffix":""},{"dropping-particle":"","family":"Shea","given":"Terrence P.","non-dropping-particle":"","parse-names":false,"suffix":""},{"dropping-particle":"","family":"Naisilisili","given":"Waisea","non-dropping-particle":"","parse-names":false,"suffix":""},{"dropping-particle":"","family":"Jenkins","given":"Aaron P.","non-dropping-particle":"","parse-names":false,"suffix":""},{"dropping-particle":"","family":"Jupiter","given":"Stacy D.","non-dropping-particle":"","parse-names":false,"suffix":""},{"dropping-particle":"","family":"Gevers","given":"Dirk","non-dropping-particle":"","parse-names":false,"suffix":""},{"dropping-particle":"","family":"Alm","given":"Eric J.","non-dropping-particle":"","parse-names":false,"suffix":""}],"container-title":"Nature Microbiology","id":"ITEM-1","issue":"6","issued":{"date-parts":[["2019","6","25"]]},"page":"964-971","title":"Transmission of human-associated microbiota along family and social networks","type":"article-journal","volume":"4"},"uris":["http://www.mendeley.com/documents/?uuid=72bf3d22-a901-4eae-a7f2-f08ffcfd81ed"]},{"id":"ITEM-2","itemData":{"DOI":"10.1038/s41598-018-37298-9","ISSN":"2045-2322","author":[{"dropping-particle":"","family":"Dill-McFarland","given":"Kimberly A.","non-dropping-particle":"","parse-names":false,"suffix":""},{"dropping-particle":"","family":"Tang","given":"Zheng-Zheng","non-dropping-particle":"","parse-names":false,"suffix":""},{"dropping-particle":"","family":"Kemis","given":"Julia H.","non-dropping-particle":"","parse-names":false,"suffix":""},{"dropping-particle":"","family":"Kerby","given":"Robert L.","non-dropping-particle":"","parse-names":false,"suffix":""},{"dropping-particle":"","family":"Chen","given":"Guanhua","non-dropping-particle":"","parse-names":false,"suffix":""},{"dropping-particle":"","family":"Palloni","given":"Alberto","non-dropping-particle":"","parse-names":false,"suffix":""},{"dropping-particle":"","family":"Sorenson","given":"Thomas","non-dropping-particle":"","parse-names":false,"suffix":""},{"dropping-particle":"","family":"Rey","given":"Federico E.","non-dropping-particle":"","parse-names":false,"suffix":""},{"dropping-particle":"","family":"Herd","given":"Pamela","non-dropping-particle":"","parse-names":false,"suffix":""}],"container-title":"Scientific Reports","id":"ITEM-2","issue":"1","issued":{"date-parts":[["2019","12","24"]]},"page":"703","title":"Close social relationships correlate with human gut microbiota composition","type":"article-journal","volume":"9"},"uris":["http://www.mendeley.com/documents/?uuid=c6c98401-7236-40d5-a2ae-5379fbd84253"]}],"mendeley":{"formattedCitation":"(Brito et al., 2019; Dill-McFarland et al., 2019a)","manualFormatting":"Brito et al., 2019). Dill-McFarland et al. (2019a)","plainTextFormattedCitation":"(Brito et al., 2019; Dill-McFarland et al., 2019a)","previouslyFormattedCitation":"(Brito et al., 2019; Dill-McFarland et al., 2019a)"},"properties":{"noteIndex":0},"schema":"https://github.com/citation-style-language/schema/raw/master/csl-citation.json"}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 Dill-McFarland et al. (</w:t>
      </w:r>
      <w:r w:rsidR="00ED56D7">
        <w:rPr>
          <w:rFonts w:ascii="Times New Roman" w:hAnsi="Times New Roman" w:cs="Times New Roman"/>
          <w:noProof/>
          <w:sz w:val="24"/>
          <w:szCs w:val="24"/>
        </w:rPr>
        <w:t>177</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00741730" w:rsidRPr="0044339D">
        <w:rPr>
          <w:rFonts w:ascii="Times New Roman" w:hAnsi="Times New Roman" w:cs="Times New Roman"/>
          <w:sz w:val="24"/>
          <w:szCs w:val="24"/>
        </w:rPr>
        <w:t>reported</w:t>
      </w:r>
      <w:r w:rsidRPr="0044339D">
        <w:rPr>
          <w:rFonts w:ascii="Times New Roman" w:hAnsi="Times New Roman" w:cs="Times New Roman"/>
          <w:sz w:val="24"/>
          <w:szCs w:val="24"/>
        </w:rPr>
        <w:t xml:space="preserve"> that the salivary microbiome influences the gut microbiome, and that the salivary microbiome may be influenced by kissing. Also, there is evidence that oral and gut microbiota are shared in close social networks (mothers and infants and marital partners), as well between females but less </w:t>
      </w:r>
      <w:r w:rsidR="00802AC6" w:rsidRPr="0044339D">
        <w:rPr>
          <w:rFonts w:ascii="Times New Roman" w:hAnsi="Times New Roman" w:cs="Times New Roman"/>
          <w:sz w:val="24"/>
          <w:szCs w:val="24"/>
        </w:rPr>
        <w:t xml:space="preserve">between </w:t>
      </w:r>
      <w:r w:rsidRPr="0044339D">
        <w:rPr>
          <w:rFonts w:ascii="Times New Roman" w:hAnsi="Times New Roman" w:cs="Times New Roman"/>
          <w:sz w:val="24"/>
          <w:szCs w:val="24"/>
        </w:rPr>
        <w:t xml:space="preserve">males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{"citationItems":[{"id":"ITEM-1","itemData":{"DOI":"10.1038/s41564-019-0409-6","ISSN":"2058-5276","author":[{"dropping-particle":"","family":"Brito","given":"Ilana L.","non-dropping-particle":"","parse-names":false,"suffix":""},{"dropping-particle":"","family":"Gurry","given":"Thomas","non-dropping-particle":"","parse-names":false,"suffix":""},{"dropping-particle":"","family":"Zhao","given":"Shijie","non-dropping-particle":"","parse-names":false,"suffix":""},{"dropping-particle":"","family":"Huang","given":"Katherine","non-dropping-particle":"","parse-names":false,"suffix":""},{"dropping-particle":"","family":"Young","given":"Sarah K.","non-dropping-particle":"","parse-names":false,"suffix":""},{"dropping-particle":"","family":"Shea","given":"Terrence P.","non-dropping-particle":"","parse-names":false,"suffix":""},{"dropping-particle":"","family":"Naisilisili","given":"Waisea","non-dropping-particle":"","parse-names":false,"suffix":""},{"dropping-particle":"","family":"Jenkins","given":"Aaron P.","non-dropping-particle":"","parse-names":false,"suffix":""},{"dropping-particle":"","family":"Jupiter","given":"Stacy D.","non-dropping-particle":"","parse-names":false,"suffix":""},{"dropping-particle":"","family":"Gevers","given":"Dirk","non-dropping-particle":"","parse-names":false,"suffix":""},{"dropping-particle":"","family":"Alm","given":"Eric J.","non-dropping-particle":"","parse-names":false,"suffix":""}],"container-title":"Nature Microbiology","id":"ITEM-1","issue":"6","issued":{"date-parts":[["2019","6","25"]]},"page":"964-971","title":"Transmission of human-associated microbiota along family and social networks","type":"article-journal","volume":"4"},"uris":["http://www.mendeley.com/documents/?uuid=024c532f-04d5-47ad-8dc1-edc6f2cb21e0"]},{"id":"ITEM-2","itemData":{"DOI":"10.1038/s41598-020-78295-1","ISSN":"2045-2322","abstract":"The onset and progress of dental caries and periodontal disease is associated with the oral microbiome. Therefore, it is important to understand the factors that influence oral microbiome formation. One of the factors that influence oral microbiome formation is the transmission of oral bacteria from parents. However, it remains unclear when the transmission begins, and the difference in contributions of father and mother. Here, we focused on the oral microbiome of 18-month-old infants, at which age deciduous dentition is formed and the oral microbiome is likely to become stable, with that of their parents. We collected saliva from forty 18-month-old infants and their parents and compared the diversity and composition of the microbiome using next-generation sequencing of 16S rRNA genes. The results showed that microbial diversity in infants was significantly lower than that in parents and composition of microbiome were significantly different between infants and parents. Meanwhile, the microbiome of the infants was more similar to that of their mothers than unrelated adults. The bacteria highly shared between infants and parents included not only commensal bacteria but also disease related bacteria. These results suggested that the oral microbiome of the parents influences that of their children aged &lt; 18 months.","author":[{"dropping-particle":"","family":"Jo","given":"Ryutaro","non-dropping-particle":"","parse-names":false,"suffix":""},{"dropping-particle":"","family":"Yama","given":"Kazuma","non-dropping-particle":"","parse-names":false,"suffix":""},{"dropping-particle":"","family":"Aita","given":"Yuto","non-dropping-particle":"","parse-names":false,"suffix":""},{"dropping-particle":"","family":"Tsutsumi","given":"Kota","non-dropping-particle":"","parse-names":false,"suffix":""},{"dropping-particle":"","family":"Ishihara","given":"Chikako","non-dropping-particle":"","parse-names":false,"suffix":""},{"dropping-particle":"","family":"Maruyama","given":"Masato","non-dropping-particle":"","parse-names":false,"suffix":""},{"dropping-particle":"","family":"Takeda","given":"Kaori","non-dropping-particle":"","parse-names":false,"suffix":""},{"dropping-particle":"","family":"Nishinaga","given":"Eiji","non-dropping-particle":"","parse-names":false,"suffix":""},{"dropping-particle":"","family":"Shibasaki","given":"Ken-ichiro","non-dropping-particle":"","parse-names":false,"suffix":""},{"dropping-particle":"","family":"Morishima","given":"Seiji","non-dropping-particle":"","parse-names":false,"suffix":""}],"container-title":"Scientific Reports","id":"ITEM-2","issue":"1","issued":{"date-parts":[["2021","12","13"]]},"page":"861","title":"Comparison of oral microbiome profiles in 18-month-old infants and their parents","type":"article-journal","volume":"11"},"uris":["http://www.mendeley.com/documents/?uuid=79376a37-e720-4e24-82ea-7a6d1ee21e0f"]}],"mendeley":{"formattedCitation":"(Brito et al., 2019; Jo et al., 2021)","manualFormatting":"(Brito et al., 2019)","plainTextFormattedCitation":"(Brito et al., 2019; Jo et al., 2021)","previouslyFormattedCitation":"(Brito et al., 2019; Jo et al., 2021)"},"properties":{"noteIndex":0},"schema":"https://github.com/citation-style-language/schema/raw/master/csl-citation.json"}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130427">
        <w:rPr>
          <w:rFonts w:ascii="Times New Roman" w:hAnsi="Times New Roman" w:cs="Times New Roman"/>
          <w:noProof/>
          <w:sz w:val="24"/>
          <w:szCs w:val="24"/>
        </w:rPr>
        <w:t>178</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When comparing the gut microbiomes of spouses to those of sibling pairs, spouses had more microbial species in common than siblings, even after accounting for dietary factors</w:t>
      </w:r>
      <w:r w:rsidR="00734526">
        <w:rPr>
          <w:rFonts w:ascii="Times New Roman" w:hAnsi="Times New Roman" w:cs="Times New Roman"/>
          <w:sz w:val="24"/>
          <w:szCs w:val="24"/>
        </w:rPr>
        <w:t xml:space="preserve"> (</w:t>
      </w:r>
      <w:r w:rsidR="00130427">
        <w:rPr>
          <w:rFonts w:ascii="Times New Roman" w:hAnsi="Times New Roman" w:cs="Times New Roman"/>
          <w:sz w:val="24"/>
          <w:szCs w:val="24"/>
        </w:rPr>
        <w:t>177</w:t>
      </w:r>
      <w:r w:rsidR="00734526">
        <w:rPr>
          <w:rFonts w:ascii="Times New Roman" w:hAnsi="Times New Roman" w:cs="Times New Roman"/>
          <w:sz w:val="24"/>
          <w:szCs w:val="24"/>
        </w:rPr>
        <w:t>)</w:t>
      </w:r>
      <w:r w:rsidRPr="0044339D">
        <w:rPr>
          <w:rFonts w:ascii="Times New Roman" w:hAnsi="Times New Roman" w:cs="Times New Roman"/>
          <w:sz w:val="24"/>
          <w:szCs w:val="24"/>
        </w:rPr>
        <w:t>. Humans sharing the same household, including unrelated individuals, harbor</w:t>
      </w:r>
      <w:r w:rsidR="00734526">
        <w:rPr>
          <w:rFonts w:ascii="Times New Roman" w:hAnsi="Times New Roman" w:cs="Times New Roman"/>
          <w:sz w:val="24"/>
          <w:szCs w:val="24"/>
        </w:rPr>
        <w:t>ed</w:t>
      </w:r>
      <w:r w:rsidRPr="0044339D">
        <w:rPr>
          <w:rFonts w:ascii="Times New Roman" w:hAnsi="Times New Roman" w:cs="Times New Roman"/>
          <w:sz w:val="24"/>
          <w:szCs w:val="24"/>
        </w:rPr>
        <w:t xml:space="preserve"> more similar gut microbiota than individuals living in different houses (</w:t>
      </w:r>
      <w:r w:rsidR="00130427">
        <w:rPr>
          <w:rFonts w:ascii="Times New Roman" w:hAnsi="Times New Roman" w:cs="Times New Roman"/>
          <w:sz w:val="24"/>
          <w:szCs w:val="24"/>
        </w:rPr>
        <w:t>179</w:t>
      </w:r>
      <w:r w:rsidRPr="0044339D">
        <w:rPr>
          <w:rFonts w:ascii="Times New Roman" w:hAnsi="Times New Roman" w:cs="Times New Roman"/>
          <w:sz w:val="24"/>
          <w:szCs w:val="24"/>
        </w:rPr>
        <w:t xml:space="preserve">). </w:t>
      </w:r>
      <w:r w:rsidR="003E4C23" w:rsidRPr="0044339D">
        <w:rPr>
          <w:rFonts w:ascii="Times New Roman" w:hAnsi="Times New Roman" w:cs="Times New Roman"/>
          <w:sz w:val="24"/>
          <w:szCs w:val="24"/>
        </w:rPr>
        <w:t>A recent study by</w:t>
      </w:r>
      <w:r w:rsidR="006D1E47" w:rsidRPr="0044339D">
        <w:rPr>
          <w:rFonts w:ascii="Times New Roman" w:hAnsi="Times New Roman" w:cs="Times New Roman"/>
          <w:sz w:val="24"/>
          <w:szCs w:val="24"/>
        </w:rPr>
        <w:t xml:space="preserve"> </w:t>
      </w:r>
      <w:r w:rsidR="006D1E47" w:rsidRPr="0044339D">
        <w:rPr>
          <w:rFonts w:ascii="Times New Roman" w:hAnsi="Times New Roman" w:cs="Times New Roman"/>
          <w:sz w:val="24"/>
          <w:szCs w:val="24"/>
        </w:rPr>
        <w:fldChar w:fldCharType="begin" w:fldLock="1"/>
      </w:r>
      <w:r w:rsidR="006D1E47" w:rsidRPr="0044339D">
        <w:rPr>
          <w:rFonts w:ascii="Times New Roman" w:hAnsi="Times New Roman" w:cs="Times New Roman"/>
          <w:sz w:val="24"/>
          <w:szCs w:val="24"/>
        </w:rPr>
        <w:instrText>ADDIN CSL_CITATION {"citationItems":[{"id":"ITEM-1","itemData":{"DOI":"10.1038/s41586-022-05620-1","ISSN":"0028-0836","abstract":"The human microbiome is an integral component of the human body and a co-determinant of several health conditions 1,2 . However, the extent to which interpersonal relations shape the individual genetic makeup of the microbiome and its transmission within and across populations remains largely unknown 3,4 . Here, capitalizing on more than 9,700 human metagenomes and computational strain-level profiling, we detected extensive bacterial strain sharing across individuals (more than 10 million instances) with distinct mother-to-infant, intra-household and intra-population transmission patterns. Mother-to-infant gut microbiome transmission was considerable and stable during infancy (around 50% of the same strains among shared species (strain-sharing rate)) and remained detectable at older ages. By contrast, the transmission of the oral microbiome occurred largely horizontally and was enhanced by the duration of cohabitation. There was substantial strain sharing among cohabiting individuals, with 12% and 32% median strain-sharing rates for the gut and oral microbiomes, and time since cohabitation affected strain sharing more than age or genetics did. Bacterial strain sharing additionally recapitulated host population structures better than species-level profiles did. Finally, distinct taxa appeared as efficient spreaders across transmission modes and were associated with different predicted bacterial phenotypes linked with out-of-host survival capabilities. The extent of microorganism transmission that we describe underscores its relevance in human microbiome studies 5 , especially those on non-infectious, microbiome-associated diseases.","author":[{"dropping-particle":"","family":"Valles-Colomer","given":"Mireia","non-dropping-particle":"","parse-names":false,"suffix":""},{"dropping-particle":"","family":"Blanco-Míguez","given":"Aitor","non-dropping-particle":"","parse-names":false,"suffix":""},{"dropping-particle":"","family":"Manghi","given":"Paolo","non-dropping-particle":"","parse-names":false,"suffix":""},{"dropping-particle":"","family":"Asnicar","given":"Francesco","non-dropping-particle":"","parse-names":false,"suffix":""},{"dropping-particle":"","family":"Dubois","given":"Leonard","non-dropping-particle":"","parse-names":false,"suffix":""},{"dropping-particle":"","family":"Golzato","given":"Davide","non-dropping-particle":"","parse-names":false,"suffix":""},{"dropping-particle":"","family":"Armanini","given":"Federica","non-dropping-particle":"","parse-names":false,"suffix":""},{"dropping-particle":"","family":"Cumbo","given":"Fabio","non-dropping-particle":"","parse-names":false,"suffix":""},{"dropping-particle":"","family":"Huang","given":"Kun D.","non-dropping-particle":"","parse-names":false,"suffix":""},{"dropping-particle":"","family":"Manara","given":"Serena","non-dropping-particle":"","parse-names":false,"suffix":""},{"dropping-particle":"","family":"Masetti","given":"Giulia","non-dropping-particle":"","parse-names":false,"suffix":""},{"dropping-particle":"","family":"Pinto","given":"Federica","non-dropping-particle":"","parse-names":false,"suffix":""},{"dropping-particle":"","family":"Piperni","given":"Elisa","non-dropping-particle":"","parse-names":false,"suffix":""},{"dropping-particle":"","family":"Punčochář","given":"Michal","non-dropping-particle":"","parse-names":false,"suffix":""},{"dropping-particle":"","family":"Ricci","given":"Liviana","non-dropping-particle":"","parse-names":false,"suffix":""},{"dropping-particle":"","family":"Zolfo","given":"Moreno","non-dropping-particle":"","parse-names":false,"suffix":""},{"dropping-particle":"","family":"Farrant","given":"Olivia","non-dropping-particle":"","parse-names":false,"suffix":""},{"dropping-particle":"","family":"Goncalves","given":"Adriana","non-dropping-particle":"","parse-names":false,"suffix":""},{"dropping-particle":"","family":"Selma-Royo","given":"Marta","non-dropping-particle":"","parse-names":false,"suffix":""},{"dropping-particle":"","family":"Binetti","given":"Ana G.","non-dropping-particle":"","parse-names":false,"suffix":""},{"dropping-particle":"","family":"Becerra","given":"Jimmy E.","non-dropping-particle":"","parse-names":false,"suffix":""},{"dropping-particle":"","family":"Han","given":"Bei","non-dropping-particle":"","parse-names":false,"suffix":""},{"dropping-particle":"","family":"Lusingu","given":"John","non-dropping-particle":"","parse-names":false,"suffix":""},{"dropping-particle":"","family":"Amuasi","given":"John","non-dropping-particle":"","parse-names":false,"suffix":""},{"dropping-particle":"","family":"Amoroso","given":"Loredana","non-dropping-particle":"","parse-names":false,"suffix":""},{"dropping-particle":"","family":"Visconti","given":"Alessia","non-dropping-particle":"","parse-names":false,"suffix":""},{"dropping-particle":"","family":"Steves","given":"Claire M.","non-dropping-particle":"","parse-names":false,"suffix":""},{"dropping-particle":"","family":"Falchi","given":"Mario","non-dropping-particle":"","parse-names":false,"suffix":""},{"dropping-particle":"","family":"Filosi","given":"Michele","non-dropping-particle":"","parse-names":false,"suffix":""},{"dropping-particle":"","family":"Tett","given":"Adrian","non-dropping-particle":"","parse-names":false,"suffix":""},{"dropping-particle":"","family":"Last","given":"Anna","non-dropping-particle":"","parse-names":false,"suffix":""},{"dropping-particle":"","family":"Xu","given":"Qian","non-dropping-particle":"","parse-names":false,"suffix":""},{"dropping-particle":"","family":"Qin","given":"Nan","non-dropping-particle":"","parse-names":false,"suffix":""},{"dropping-particle":"","family":"Qin","given":"Huanlong","non-dropping-particle":"","parse-names":false,"suffix":""},{"dropping-particle":"","family":"May","given":"Jürgen","non-dropping-particle":"","parse-names":false,"suffix":""},{"dropping-particle":"","family":"Eibach","given":"Daniel","non-dropping-particle":"","parse-names":false,"suffix":""},{"dropping-particle":"","family":"Corrias","given":"Maria Valeria","non-dropping-particle":"","parse-names":false,"suffix":""},{"dropping-particle":"","family":"Ponzoni","given":"Mirco","non-dropping-particle":"","parse-names":false,"suffix":""},{"dropping-particle":"","family":"Pasolli","given":"Edoardo","non-dropping-particle":"","parse-names":false,"suffix":""},{"dropping-particle":"","family":"Spector","given":"Tim D.","non-dropping-particle":"","parse-names":false,"suffix":""},{"dropping-particle":"","family":"Domenici","given":"Enrico","non-dropping-particle":"","parse-names":false,"suffix":""},{"dropping-particle":"","family":"Collado","given":"Maria Carmen","non-dropping-particle":"","parse-names":false,"suffix":""},{"dropping-particle":"","family":"Segata","given":"Nicola","non-dropping-particle":"","parse-names":false,"suffix":""}],"container-title":"Nature","id":"ITEM-1","issued":{"date-parts":[["2023","1","18"]]},"title":"The person-to-person transmission landscape of the gut and oral microbiomes","type":"article-journal"},"uris":["http://www.mendeley.com/documents/?uuid=379030d2-6e17-43e4-b7f4-3bccc1801a8c"]}],"mendeley":{"formattedCitation":"(Valles-Colomer et al., 2023)","manualFormatting":"Valles-Colomer et al., (2023)","plainTextFormattedCitation":"(Valles-Colomer et al., 2023)","previouslyFormattedCitation":"(Valles-Colomer et al., 2023)"},"properties":{"noteIndex":0},"schema":"https://github.com/citation-style-language/schema/raw/master/csl-citation.json"}</w:instrText>
      </w:r>
      <w:r w:rsidR="006D1E47" w:rsidRPr="0044339D">
        <w:rPr>
          <w:rFonts w:ascii="Times New Roman" w:hAnsi="Times New Roman" w:cs="Times New Roman"/>
          <w:sz w:val="24"/>
          <w:szCs w:val="24"/>
        </w:rPr>
        <w:fldChar w:fldCharType="separate"/>
      </w:r>
      <w:r w:rsidR="006D1E47" w:rsidRPr="0044339D">
        <w:rPr>
          <w:rFonts w:ascii="Times New Roman" w:hAnsi="Times New Roman" w:cs="Times New Roman"/>
          <w:noProof/>
          <w:sz w:val="24"/>
          <w:szCs w:val="24"/>
        </w:rPr>
        <w:t>Valles-Colomer et al. (</w:t>
      </w:r>
      <w:r w:rsidR="00130427">
        <w:rPr>
          <w:rFonts w:ascii="Times New Roman" w:hAnsi="Times New Roman" w:cs="Times New Roman"/>
          <w:noProof/>
          <w:sz w:val="24"/>
          <w:szCs w:val="24"/>
        </w:rPr>
        <w:t>180</w:t>
      </w:r>
      <w:r w:rsidR="006D1E47" w:rsidRPr="0044339D">
        <w:rPr>
          <w:rFonts w:ascii="Times New Roman" w:hAnsi="Times New Roman" w:cs="Times New Roman"/>
          <w:noProof/>
          <w:sz w:val="24"/>
          <w:szCs w:val="24"/>
        </w:rPr>
        <w:t>)</w:t>
      </w:r>
      <w:r w:rsidR="006D1E47" w:rsidRPr="0044339D">
        <w:rPr>
          <w:rFonts w:ascii="Times New Roman" w:hAnsi="Times New Roman" w:cs="Times New Roman"/>
          <w:sz w:val="24"/>
          <w:szCs w:val="24"/>
        </w:rPr>
        <w:fldChar w:fldCharType="end"/>
      </w:r>
      <w:r w:rsidR="003E4C23" w:rsidRPr="0044339D">
        <w:rPr>
          <w:rFonts w:ascii="Times New Roman" w:hAnsi="Times New Roman" w:cs="Times New Roman"/>
          <w:sz w:val="24"/>
          <w:szCs w:val="24"/>
        </w:rPr>
        <w:t xml:space="preserve"> analy</w:t>
      </w:r>
      <w:r w:rsidR="00741730" w:rsidRPr="0044339D">
        <w:rPr>
          <w:rFonts w:ascii="Times New Roman" w:hAnsi="Times New Roman" w:cs="Times New Roman"/>
          <w:sz w:val="24"/>
          <w:szCs w:val="24"/>
        </w:rPr>
        <w:t>z</w:t>
      </w:r>
      <w:r w:rsidR="003E4C23" w:rsidRPr="0044339D">
        <w:rPr>
          <w:rFonts w:ascii="Times New Roman" w:hAnsi="Times New Roman" w:cs="Times New Roman"/>
          <w:sz w:val="24"/>
          <w:szCs w:val="24"/>
        </w:rPr>
        <w:t xml:space="preserve">ed more than 9,700 human metagenomes and computational strain-level profiling </w:t>
      </w:r>
      <w:r w:rsidR="00802AC6" w:rsidRPr="0044339D">
        <w:rPr>
          <w:rFonts w:ascii="Times New Roman" w:hAnsi="Times New Roman" w:cs="Times New Roman"/>
          <w:sz w:val="24"/>
          <w:szCs w:val="24"/>
        </w:rPr>
        <w:t>revealed</w:t>
      </w:r>
      <w:r w:rsidR="003E4C23" w:rsidRPr="0044339D">
        <w:rPr>
          <w:rFonts w:ascii="Times New Roman" w:hAnsi="Times New Roman" w:cs="Times New Roman"/>
          <w:sz w:val="24"/>
          <w:szCs w:val="24"/>
        </w:rPr>
        <w:t xml:space="preserve"> extensive bacterial strain sharing across individuals. </w:t>
      </w:r>
      <w:r w:rsidR="003E4C23" w:rsidRPr="00387009">
        <w:rPr>
          <w:rFonts w:ascii="Times New Roman" w:hAnsi="Times New Roman" w:cs="Times New Roman"/>
          <w:sz w:val="24"/>
          <w:szCs w:val="24"/>
        </w:rPr>
        <w:t>Different transmission patterns were identified for mother-to-infant, intra-household</w:t>
      </w:r>
      <w:r w:rsidR="001B59B2" w:rsidRPr="00387009">
        <w:rPr>
          <w:rFonts w:ascii="Times New Roman" w:hAnsi="Times New Roman" w:cs="Times New Roman"/>
          <w:sz w:val="24"/>
          <w:szCs w:val="24"/>
        </w:rPr>
        <w:t>,</w:t>
      </w:r>
      <w:r w:rsidR="003E4C23" w:rsidRPr="00387009">
        <w:rPr>
          <w:rFonts w:ascii="Times New Roman" w:hAnsi="Times New Roman" w:cs="Times New Roman"/>
          <w:sz w:val="24"/>
          <w:szCs w:val="24"/>
        </w:rPr>
        <w:t xml:space="preserve"> and intra-</w:t>
      </w:r>
      <w:r w:rsidR="00387009" w:rsidRPr="00387009">
        <w:rPr>
          <w:rFonts w:ascii="Times New Roman" w:hAnsi="Times New Roman" w:cs="Times New Roman"/>
          <w:sz w:val="24"/>
          <w:szCs w:val="24"/>
        </w:rPr>
        <w:t xml:space="preserve">population </w:t>
      </w:r>
      <w:r w:rsidR="003E4C23" w:rsidRPr="00387009">
        <w:rPr>
          <w:rFonts w:ascii="Times New Roman" w:hAnsi="Times New Roman" w:cs="Times New Roman"/>
          <w:sz w:val="24"/>
          <w:szCs w:val="24"/>
        </w:rPr>
        <w:t xml:space="preserve">transmission patterns. </w:t>
      </w:r>
      <w:r w:rsidRPr="00387009">
        <w:rPr>
          <w:rFonts w:ascii="Times New Roman" w:hAnsi="Times New Roman" w:cs="Times New Roman"/>
          <w:sz w:val="24"/>
          <w:szCs w:val="24"/>
        </w:rPr>
        <w:t>Overall, these findings indicate that social interactions are important</w:t>
      </w:r>
      <w:r w:rsidRPr="0044339D">
        <w:rPr>
          <w:rFonts w:ascii="Times New Roman" w:hAnsi="Times New Roman" w:cs="Times New Roman"/>
          <w:sz w:val="24"/>
          <w:szCs w:val="24"/>
        </w:rPr>
        <w:t xml:space="preserve"> in shaping the human microbiome, and that this factor </w:t>
      </w:r>
      <w:r w:rsidR="00734526">
        <w:rPr>
          <w:rFonts w:ascii="Times New Roman" w:hAnsi="Times New Roman" w:cs="Times New Roman"/>
          <w:sz w:val="24"/>
          <w:szCs w:val="24"/>
        </w:rPr>
        <w:t xml:space="preserve">may </w:t>
      </w:r>
      <w:r w:rsidRPr="0044339D">
        <w:rPr>
          <w:rFonts w:ascii="Times New Roman" w:hAnsi="Times New Roman" w:cs="Times New Roman"/>
          <w:sz w:val="24"/>
          <w:szCs w:val="24"/>
        </w:rPr>
        <w:t xml:space="preserve">exert an even stronger influence than shared genetic factors and early life environments </w:t>
      </w:r>
      <w:r w:rsidR="00351D92">
        <w:rPr>
          <w:rFonts w:ascii="Times New Roman" w:hAnsi="Times New Roman" w:cs="Times New Roman"/>
          <w:sz w:val="24"/>
          <w:szCs w:val="24"/>
        </w:rPr>
        <w:t xml:space="preserve">supporting previous findings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{"citationItems":[{"id":"ITEM-1","itemData":{"DOI":"10.1038/s41598-018-37298-9","ISSN":"20452322","PMID":"30679677","abstract":"Social relationships shape human health and mortality via behavioral, psychosocial, and physiological mechanisms, including inflammatory and immune responses. Though not tested in human studies, recent primate studies indicate that the gut microbiome may also be a biological mechanism linking relationships to health. Integrating microbiota data into the 60-year-old Wisconsin Longitudinal Study, we found that socialness with family and friends is associated with differences in the human fecal microbiota. Analysis of spouse (N = 94) and sibling pairs (N = 83) further revealed that spouses have more similar microbiota and more bacterial taxa in common than siblings, with no observed differences between sibling and unrelated pairs. These differences held even after accounting for dietary factors. The differences between unrelated individuals and married couples was driven entirely by couples who reported close relationships; there were no differences in similarity between couples reporting somewhat close relationships and unrelated individuals. Moreover, married individuals harbor microbial communities of greater diversity and richness relative to those living alone, with the greatest diversity among couples reporting close relationships, which is notable given decades of research documenting the health benefits of marriage. These results suggest that human interactions, especially sustained, close marital relationships, influence the gut microbiota.","author":[{"dropping-particle":"","family":"Dill-McFarland","given":"Kimberly A.","non-dropping-particle":"","parse-names":false,"suffix":""},{"dropping-particle":"","family":"Tang","given":"Zheng Zheng","non-dropping-particle":"","parse-names":false,"suffix":""},{"dropping-particle":"","family":"Kemis","given":"Julia H.","non-dropping-particle":"","parse-names":false,"suffix":""},{"dropping-particle":"","family":"Kerby","given":"Robert L.","non-dropping-particle":"","parse-names":false,"suffix":""},{"dropping-particle":"","family":"Chen","given":"Guanhua","non-dropping-particle":"","parse-names":false,"suffix":""},{"dropping-particle":"","family":"Palloni","given":"Alberto","non-dropping-particle":"","parse-names":false,"suffix":""},{"dropping-particle":"","family":"Sorenson","given":"Thomas","non-dropping-particle":"","parse-names":false,"suffix":""},{"dropping-particle":"","family":"Rey","given":"Federico E.","non-dropping-particle":"","parse-names":false,"suffix":""},{"dropping-particle":"","family":"Herd","given":"Pamela","non-dropping-particle":"","parse-names":false,"suffix":""}],"container-title":"Scientific Reports","id":"ITEM-1","issue":"1","issued":{"date-parts":[["2019"]]},"page":"1-10","publisher":"Springer US","title":"Close social relationships correlate with human gut microbiota composition","type":"article-journal","volume":"9"},"uris":["http://www.mendeley.com/documents/?uuid=b215ec24-c7d2-4c1d-9479-46b9460d7b8b"]}],"mendeley":{"formattedCitation":"(Dill-McFarland et al., 2019b)","plainTextFormattedCitation":"(Dill-McFarland et al., 2019b)","previouslyFormattedCitation":"(Dill-McFarland et al., 2019b)"},"properties":{"noteIndex":0},"schema":"https://github.com/citation-style-language/schema/raw/master/csl-citation.json"}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C7196">
        <w:rPr>
          <w:rFonts w:ascii="Times New Roman" w:hAnsi="Times New Roman" w:cs="Times New Roman"/>
          <w:noProof/>
          <w:sz w:val="24"/>
          <w:szCs w:val="24"/>
        </w:rPr>
        <w:t>177</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00734526">
        <w:rPr>
          <w:rFonts w:ascii="Times New Roman" w:hAnsi="Times New Roman" w:cs="Times New Roman"/>
          <w:sz w:val="24"/>
          <w:szCs w:val="24"/>
        </w:rPr>
        <w:t>The patterns observed</w:t>
      </w:r>
      <w:r w:rsidRPr="0044339D">
        <w:rPr>
          <w:rFonts w:ascii="Times New Roman" w:hAnsi="Times New Roman" w:cs="Times New Roman"/>
          <w:sz w:val="24"/>
          <w:szCs w:val="24"/>
        </w:rPr>
        <w:t xml:space="preserve"> within households extends to other socially shared spaces such as schools, workplaces, and public transportation (</w:t>
      </w:r>
      <w:r w:rsidR="004C7196">
        <w:rPr>
          <w:rFonts w:ascii="Times New Roman" w:hAnsi="Times New Roman" w:cs="Times New Roman"/>
          <w:sz w:val="24"/>
          <w:szCs w:val="24"/>
        </w:rPr>
        <w:t>181</w:t>
      </w:r>
      <w:r w:rsidRPr="0044339D">
        <w:rPr>
          <w:rFonts w:ascii="Times New Roman" w:hAnsi="Times New Roman" w:cs="Times New Roman"/>
          <w:sz w:val="24"/>
          <w:szCs w:val="24"/>
        </w:rPr>
        <w:t xml:space="preserve">). </w:t>
      </w:r>
    </w:p>
    <w:p w14:paraId="6B95EF50" w14:textId="2D28C050" w:rsidR="0000637C" w:rsidRPr="0044339D" w:rsidRDefault="0000637C" w:rsidP="00D8619D">
      <w:pPr>
        <w:autoSpaceDE w:val="0"/>
        <w:autoSpaceDN w:val="0"/>
        <w:adjustRightInd w:val="0"/>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lastRenderedPageBreak/>
        <w:t xml:space="preserve">From </w:t>
      </w:r>
      <w:r w:rsidR="00734526">
        <w:rPr>
          <w:rFonts w:ascii="Times New Roman" w:hAnsi="Times New Roman" w:cs="Times New Roman"/>
          <w:sz w:val="24"/>
          <w:szCs w:val="24"/>
        </w:rPr>
        <w:t>the current</w:t>
      </w:r>
      <w:r w:rsidRPr="0044339D">
        <w:rPr>
          <w:rFonts w:ascii="Times New Roman" w:hAnsi="Times New Roman" w:cs="Times New Roman"/>
          <w:sz w:val="24"/>
          <w:szCs w:val="24"/>
        </w:rPr>
        <w:t xml:space="preserve"> evidence for microbial interconnections between hosts and ecosystems, the concept of the social microbiome (collective metacommunity) has emerged. It is defined as the microbiome of a given group that can be transmitted horizontally across members of a group or acquired from the environment where it socializes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{"citationItems":[{"id":"ITEM-1","itemData":{"DOI":"10.1038/s41598-018-37298-9","ISSN":"20452322","PMID":"30679677","abstract":"Social relationships shape human health and mortality via behavioral, psychosocial, and physiological mechanisms, including inflammatory and immune responses. Though not tested in human studies, recent primate studies indicate that the gut microbiome may also be a biological mechanism linking relationships to health. Integrating microbiota data into the 60-year-old Wisconsin Longitudinal Study, we found that socialness with family and friends is associated with differences in the human fecal microbiota. Analysis of spouse (N = 94) and sibling pairs (N = 83) further revealed that spouses have more similar microbiota and more bacterial taxa in common than siblings, with no observed differences between sibling and unrelated pairs. These differences held even after accounting for dietary factors. The differences between unrelated individuals and married couples was driven entirely by couples who reported close relationships; there were no differences in similarity between couples reporting somewhat close relationships and unrelated individuals. Moreover, married individuals harbor microbial communities of greater diversity and richness relative to those living alone, with the greatest diversity among couples reporting close relationships, which is notable given decades of research documenting the health benefits of marriage. These results suggest that human interactions, especially sustained, close marital relationships, influence the gut microbiota.","author":[{"dropping-particle":"","family":"Dill-McFarland","given":"Kimberly A.","non-dropping-particle":"","parse-names":false,"suffix":""},{"dropping-particle":"","family":"Tang","given":"Zheng Zheng","non-dropping-particle":"","parse-names":false,"suffix":""},{"dropping-particle":"","family":"Kemis","given":"Julia H.","non-dropping-particle":"","parse-names":false,"suffix":""},{"dropping-particle":"","family":"Kerby","given":"Robert L.","non-dropping-particle":"","parse-names":false,"suffix":""},{"dropping-particle":"","family":"Chen","given":"Guanhua","non-dropping-particle":"","parse-names":false,"suffix":""},{"dropping-particle":"","family":"Palloni","given":"Alberto","non-dropping-particle":"","parse-names":false,"suffix":""},{"dropping-particle":"","family":"Sorenson","given":"Thomas","non-dropping-particle":"","parse-names":false,"suffix":""},{"dropping-particle":"","family":"Rey","given":"Federico E.","non-dropping-particle":"","parse-names":false,"suffix":""},{"dropping-particle":"","family":"Herd","given":"Pamela","non-dropping-particle":"","parse-names":false,"suffix":""}],"container-title":"Scientific Reports","id":"ITEM-1","issue":"1","issued":{"date-parts":[["2019"]]},"page":"1-10","publisher":"Springer US","title":"Close social relationships correlate with human gut microbiota composition","type":"article-journal","volume":"9"},"uris":["http://www.mendeley.com/documents/?uuid=b215ec24-c7d2-4c1d-9479-46b9460d7b8b"]},{"id":"ITEM-2","itemData":{"DOI":"10.1038/s41559-020-1220-8","ISSN":"2397334X","PMID":"32572221","abstract":"Host-associated microbiomes play an increasingly appreciated role in animal metabolism, immunity and health. The microbes in turn depend on their host for resources and can be transmitted across the host’s social network. In this Perspective, we describe how animal social interactions and networks may provide channels for microbial transmission. We propose the ‘social microbiome’ as the microbial metacommunity of an animal social group. We then consider the various social and environmental forces that are likely to influence the social microbiome at multiple scales, including at the individual level, within social groups, between groups, within populations and species, and finally between species. Through our comprehensive discussion of the ways in which sociobiological and ecological factors may affect microbial transmission, we outline new research directions for the field.","author":[{"dropping-particle":"","family":"Sarkar","given":"Amar","non-dropping-particle":"","parse-names":false,"suffix":""},{"dropping-particle":"","family":"Harty","given":"Siobhán","non-dropping-particle":"","parse-names":false,"suffix":""},{"dropping-particle":"","family":"Johnson","given":"Katerina V.A.","non-dropping-particle":"","parse-names":false,"suffix":""},{"dropping-particle":"","family":"Moeller","given":"Andrew H.","non-dropping-particle":"","parse-names":false,"suffix":""},{"dropping-particle":"","family":"Archie","given":"Elizabeth A.","non-dropping-particle":"","parse-names":false,"suffix":""},{"dropping-particle":"","family":"Schell","given":"Laura D.","non-dropping-particle":"","parse-names":false,"suffix":""},{"dropping-particle":"","family":"Carmody","given":"Rachel N.","non-dropping-particle":"","parse-names":false,"suffix":""},{"dropping-particle":"","family":"Clutton-Brock","given":"Timothy H.","non-dropping-particle":"","parse-names":false,"suffix":""},{"dropping-particle":"","family":"Dunbar","given":"Robin I.M.","non-dropping-particle":"","parse-names":false,"suffix":""},{"dropping-particle":"","family":"Burnet","given":"Philip W.J.","non-dropping-particle":"","parse-names":false,"suffix":""}],"container-title":"Nature Ecology and Evolution","id":"ITEM-2","issue":"8","issued":{"date-parts":[["2020"]]},"page":"1020-1035","title":"Microbial transmission in animal social networks and the social microbiome","type":"article-journal","volume":"4"},"uris":["http://www.mendeley.com/documents/?uuid=935af8c9-ab87-45aa-be47-085dc44a5612"]}],"mendeley":{"formattedCitation":"(Dill-McFarland et al., 2019b; Sarkar et al., 2020)","manualFormatting":"(Dill-McFarland et al., 2019b)","plainTextFormattedCitation":"(Dill-McFarland et al., 2019b; Sarkar et al., 2020)","previouslyFormattedCitation":"(Dill-McFarland et al., 2019b; Sarkar et al., 2020)"},"properties":{"noteIndex":0},"schema":"https://github.com/citation-style-language/schema/raw/master/csl-citation.json"}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00614458">
        <w:rPr>
          <w:rFonts w:ascii="Times New Roman" w:hAnsi="Times New Roman" w:cs="Times New Roman"/>
          <w:noProof/>
          <w:sz w:val="24"/>
          <w:szCs w:val="24"/>
        </w:rPr>
        <w:t>178</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p w14:paraId="720AAF25" w14:textId="47A476BA" w:rsidR="0000637C" w:rsidRPr="0044339D" w:rsidRDefault="0000637C" w:rsidP="00D8619D">
      <w:pPr>
        <w:autoSpaceDE w:val="0"/>
        <w:autoSpaceDN w:val="0"/>
        <w:adjustRightInd w:val="0"/>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Poor social integration relates to an increased risk of developing diseases, ranging from metabolic </w:t>
      </w:r>
      <w:r w:rsidR="00734526">
        <w:rPr>
          <w:rFonts w:ascii="Times New Roman" w:hAnsi="Times New Roman" w:cs="Times New Roman"/>
          <w:sz w:val="24"/>
          <w:szCs w:val="24"/>
        </w:rPr>
        <w:t xml:space="preserve">disorders </w:t>
      </w:r>
      <w:r w:rsidRPr="0044339D">
        <w:rPr>
          <w:rFonts w:ascii="Times New Roman" w:hAnsi="Times New Roman" w:cs="Times New Roman"/>
          <w:sz w:val="24"/>
          <w:szCs w:val="24"/>
        </w:rPr>
        <w:t xml:space="preserve">to mental conditions. The links between alterations in the human microbiome and mental health (the gut-brain-axis) are well described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{"citationItems":[{"id":"ITEM-1","itemData":{"DOI":"10.1016/j.pnpbp.2021.110258","ISSN":"18784216","PMID":"33497754","abstract":"The micro-organisms residing within the gastrointestinal tract, namely gut microbiota, form a dynamic population proper of each individual, mostly composed by bacteria which co-evolved symbiotically with human species. The advances of culture-independent techniques allowed the understanding of the multiple functions of the gut microbiota in human physiology and disease, the latter often recognising a predisposing condition in an imbalanced intestinal microbial ecosystem (dysbiosis). A complex mutual interconnection between the central nervous system (CNS), the intestine and the gut microbiota, known as “microbiota-gut-brain axis”, has been hypothesized to play a pivotal role in maintaining central and peripheral functions, as well as mental health. Thus, dysbiosis with specific microbiota imbalances seems to be strongly associated with the onset psychiatric disorders by altering neurodevelopment, enhancing neurodegeneration, affecting behaviour and mood. Fecal microbiota transplantation (FMT) consists of transferring the fecal matter from a donor into the gastrointestinal tract of a recipient, and it is used to quickly modulate the gut microbiota. This review focuses on the uses of FMT in psychiatric disorders. FMT has been used to induce dysbiosis and to study the disease development, or to heal dysbiosis-related mental disorders. Overall, FMT of impaired microbiota resulted effective in enhancing psychiatric-like disturbances (mainly depression and anxiety) in recipient animals, plausibly by impairing immune system, inflammatory and metabolic pathways, neurochemical processes and neuro-transmission. On the other side, preclinical and clinical data suggest that reversing or mitigating dysbiosis seems a promising strategy to restore behavioural impairments or to obtain psychiatric symptom relief. However, current evidence is limited by the lack of procedural standardization, the paucity of human studies in the vastity of psychiatric conditions and the need of a microbiota-targeted donor-recipient matching.","author":[{"dropping-particle":"","family":"Settanni","given":"Carlo Romano","non-dropping-particle":"","parse-names":false,"suffix":""},{"dropping-particle":"","family":"Ianiro","given":"Gianluca","non-dropping-particle":"","parse-names":false,"suffix":""},{"dropping-particle":"","family":"Bibbò","given":"Stefano","non-dropping-particle":"","parse-names":false,"suffix":""},{"dropping-particle":"","family":"Cammarota","given":"Giovanni","non-dropping-particle":"","parse-names":false,"suffix":""},{"dropping-particle":"","family":"Gasbarrini","given":"Antonio","non-dropping-particle":"","parse-names":false,"suffix":""}],"container-title":"Progress in Neuro-Psychopharmacology and Biological Psychiatry","id":"ITEM-1","issue":"August 2020","issued":{"date-parts":[["2021"]]},"title":"Gut microbiota alteration and modulation in psychiatric disorders: Current evidence on fecal microbiota transplantation","type":"article-journal","volume":"109"},"uris":["http://www.mendeley.com/documents/?uuid=bd84e0a5-ac29-459e-8f83-c30a0d2ab484"]}],"mendeley":{"formattedCitation":"(Settanni et al., 2021)","plainTextFormattedCitation":"(Settanni et al., 2021)","previouslyFormattedCitation":"(Settanni et al., 2021)"},"properties":{"noteIndex":0},"schema":"https://github.com/citation-style-language/schema/raw/master/csl-citation.json"}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14458">
        <w:rPr>
          <w:rFonts w:ascii="Times New Roman" w:hAnsi="Times New Roman" w:cs="Times New Roman"/>
          <w:noProof/>
          <w:sz w:val="24"/>
          <w:szCs w:val="24"/>
        </w:rPr>
        <w:t>182</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On this basis, it </w:t>
      </w:r>
      <w:r w:rsidR="00BB0B07">
        <w:rPr>
          <w:rFonts w:ascii="Times New Roman" w:hAnsi="Times New Roman" w:cs="Times New Roman"/>
          <w:sz w:val="24"/>
          <w:szCs w:val="24"/>
        </w:rPr>
        <w:t xml:space="preserve">has been </w:t>
      </w:r>
      <w:r w:rsidRPr="0044339D">
        <w:rPr>
          <w:rFonts w:ascii="Times New Roman" w:hAnsi="Times New Roman" w:cs="Times New Roman"/>
          <w:sz w:val="24"/>
          <w:szCs w:val="24"/>
        </w:rPr>
        <w:t xml:space="preserve">hypothesized that social life may bring health benefits (and </w:t>
      </w:r>
      <w:r w:rsidR="00734526">
        <w:rPr>
          <w:rFonts w:ascii="Times New Roman" w:hAnsi="Times New Roman" w:cs="Times New Roman"/>
          <w:sz w:val="24"/>
          <w:szCs w:val="24"/>
        </w:rPr>
        <w:t xml:space="preserve">sometimes </w:t>
      </w:r>
      <w:r w:rsidRPr="0044339D">
        <w:rPr>
          <w:rFonts w:ascii="Times New Roman" w:hAnsi="Times New Roman" w:cs="Times New Roman"/>
          <w:sz w:val="24"/>
          <w:szCs w:val="24"/>
        </w:rPr>
        <w:t xml:space="preserve">disbenefits; SARS-CoV-2, for example) through microorganism transmission amongst members of </w:t>
      </w:r>
      <w:r w:rsidR="00056D78" w:rsidRPr="0044339D">
        <w:rPr>
          <w:rFonts w:ascii="Times New Roman" w:hAnsi="Times New Roman" w:cs="Times New Roman"/>
          <w:sz w:val="24"/>
          <w:szCs w:val="24"/>
        </w:rPr>
        <w:t xml:space="preserve">a </w:t>
      </w:r>
      <w:r w:rsidRPr="0044339D">
        <w:rPr>
          <w:rFonts w:ascii="Times New Roman" w:hAnsi="Times New Roman" w:cs="Times New Roman"/>
          <w:sz w:val="24"/>
          <w:szCs w:val="24"/>
        </w:rPr>
        <w:t>social group. Furthermore, microbiomes may influence the ability of their hosts to cooperate and interact, for example in displaying paternal care behavior (</w:t>
      </w:r>
      <w:r w:rsidR="00614458">
        <w:rPr>
          <w:rFonts w:ascii="Times New Roman" w:hAnsi="Times New Roman" w:cs="Times New Roman"/>
          <w:sz w:val="24"/>
          <w:szCs w:val="24"/>
        </w:rPr>
        <w:t>183</w:t>
      </w:r>
      <w:r w:rsidRPr="0044339D">
        <w:rPr>
          <w:rFonts w:ascii="Times New Roman" w:hAnsi="Times New Roman" w:cs="Times New Roman"/>
          <w:sz w:val="24"/>
          <w:szCs w:val="24"/>
        </w:rPr>
        <w:t xml:space="preserve">). The connection between the gut and brain means that microbiomes can influence social behavior and decision-making through emotions and cognitive processes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{"citationItems":[{"id":"ITEM-1","itemData":{"DOI":"10.1038/s41598-020-77673-z","ISSN":"2045-2322","abstract":"With increasing attention being paid to improving emotional well-being, recent evidence points to gut microbiota as a key player in regulating mental and physical health via bidirectional communication between the brain and gut. Here, we examine the association between emotional well-being and gut microbiome profiles (i.e., gut microbiome composition, diversity, and the moderating role of the enterotypes) among healthy Korean adults ( n = 83, mean age = 48.9, SD = 13.2). The research was performed using high-throughput 16S rRNA gene sequencing to obtain gut microbiome profiles, as well as a self-report survey that included the Positive Affect Negative Affect Schedule (PANAS). The cluster-based analysis identified two enterotypes dominated by the genera Bacteroides ( n = 49) and Prevotella ( n = 34). Generalized linear regression analysis reveals significant associations between positive emotion and gut microbiome diversity ( Shannon Index ) among participants in the Prevotella dominant group, whereas no such relationship emerged among participants in the Bacteroides group. Moreover, a novel genus from the family Lachnospiraceae is associated with emotional well-being scores, both positive and negative. Together, the current findings highlight the enterotype-specific links between the gut microbiota community and emotion in healthy adults and suggest the possible roles of the gut microbiome in promoting mental health.","author":[{"dropping-particle":"","family":"Lee","given":"Sung-Ha","non-dropping-particle":"","parse-names":false,"suffix":""},{"dropping-particle":"","family":"Yoon","given":"Seok-Hwan","non-dropping-particle":"","parse-names":false,"suffix":""},{"dropping-particle":"","family":"Jung","given":"Yeonjae","non-dropping-particle":"","parse-names":false,"suffix":""},{"dropping-particle":"","family":"Kim","given":"Namil","non-dropping-particle":"","parse-names":false,"suffix":""},{"dropping-particle":"","family":"Min","given":"Uigi","non-dropping-particle":"","parse-names":false,"suffix":""},{"dropping-particle":"","family":"Chun","given":"Jongsik","non-dropping-particle":"","parse-names":false,"suffix":""},{"dropping-particle":"","family":"Choi","given":"Incheol","non-dropping-particle":"","parse-names":false,"suffix":""}],"container-title":"Scientific Reports","id":"ITEM-1","issue":"1","issued":{"date-parts":[["2020","12","26"]]},"page":"20736","title":"Emotional well-being and gut microbiome profiles by enterotype","type":"article-journal","volume":"10"},"uris":["http://www.mendeley.com/documents/?uuid=b3277a50-5859-4a00-a1d9-cf642b24549e"]}],"mendeley":{"formattedCitation":"(Lee et al., 2020)","plainTextFormattedCitation":"(Lee et al., 2020)","previouslyFormattedCitation":"(Lee et al., 2020)"},"properties":{"noteIndex":0},"schema":"https://github.com/citation-style-language/schema/raw/master/csl-citation.json"}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614458">
        <w:rPr>
          <w:rFonts w:ascii="Times New Roman" w:hAnsi="Times New Roman" w:cs="Times New Roman"/>
          <w:noProof/>
          <w:sz w:val="24"/>
          <w:szCs w:val="24"/>
        </w:rPr>
        <w:t>184</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p w14:paraId="0465E60E" w14:textId="51AB14FF" w:rsidR="00734526" w:rsidRPr="0044339D" w:rsidRDefault="0000637C" w:rsidP="00D8619D">
      <w:pPr>
        <w:autoSpaceDE w:val="0"/>
        <w:autoSpaceDN w:val="0"/>
        <w:adjustRightInd w:val="0"/>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Theories about the implications of socialization in </w:t>
      </w:r>
      <w:r w:rsidR="00BB0B07">
        <w:rPr>
          <w:rFonts w:ascii="Times New Roman" w:hAnsi="Times New Roman" w:cs="Times New Roman"/>
          <w:sz w:val="24"/>
          <w:szCs w:val="24"/>
        </w:rPr>
        <w:t>microbial transmission</w:t>
      </w:r>
      <w:r w:rsidRPr="0044339D">
        <w:rPr>
          <w:rFonts w:ascii="Times New Roman" w:hAnsi="Times New Roman" w:cs="Times New Roman"/>
          <w:sz w:val="24"/>
          <w:szCs w:val="24"/>
        </w:rPr>
        <w:t xml:space="preserve"> are still grounded on preliminary evidence. To date, only a few studies have controlled for relevant variables (dietary, environmental, and genetic), and even fewer have investigated microbial transmission via strain tracking and linked </w:t>
      </w:r>
      <w:r w:rsidR="00BB0B07">
        <w:rPr>
          <w:rFonts w:ascii="Times New Roman" w:hAnsi="Times New Roman" w:cs="Times New Roman"/>
          <w:sz w:val="24"/>
          <w:szCs w:val="24"/>
        </w:rPr>
        <w:t>transmission</w:t>
      </w:r>
      <w:r w:rsidRPr="0044339D">
        <w:rPr>
          <w:rFonts w:ascii="Times New Roman" w:hAnsi="Times New Roman" w:cs="Times New Roman"/>
          <w:sz w:val="24"/>
          <w:szCs w:val="24"/>
        </w:rPr>
        <w:t xml:space="preserve"> with health outcomes. Yet emerging work </w:t>
      </w:r>
      <w:r w:rsidR="00734526">
        <w:rPr>
          <w:rFonts w:ascii="Times New Roman" w:hAnsi="Times New Roman" w:cs="Times New Roman"/>
          <w:sz w:val="24"/>
          <w:szCs w:val="24"/>
        </w:rPr>
        <w:t xml:space="preserve">on primate </w:t>
      </w:r>
      <w:r w:rsidRPr="0044339D">
        <w:rPr>
          <w:rFonts w:ascii="Times New Roman" w:hAnsi="Times New Roman" w:cs="Times New Roman"/>
          <w:sz w:val="24"/>
          <w:szCs w:val="24"/>
        </w:rPr>
        <w:t>populations highlight</w:t>
      </w:r>
      <w:r w:rsidR="00E87A2E">
        <w:rPr>
          <w:rFonts w:ascii="Times New Roman" w:hAnsi="Times New Roman" w:cs="Times New Roman"/>
          <w:sz w:val="24"/>
          <w:szCs w:val="24"/>
        </w:rPr>
        <w:t>s</w:t>
      </w:r>
      <w:r w:rsidRPr="0044339D">
        <w:rPr>
          <w:rFonts w:ascii="Times New Roman" w:hAnsi="Times New Roman" w:cs="Times New Roman"/>
          <w:sz w:val="24"/>
          <w:szCs w:val="24"/>
        </w:rPr>
        <w:t xml:space="preserve"> the intimate connection between microbio</w:t>
      </w:r>
      <w:r w:rsidR="00BB0B07">
        <w:rPr>
          <w:rFonts w:ascii="Times New Roman" w:hAnsi="Times New Roman" w:cs="Times New Roman"/>
          <w:sz w:val="24"/>
          <w:szCs w:val="24"/>
        </w:rPr>
        <w:t>ta</w:t>
      </w:r>
      <w:r w:rsidRPr="0044339D">
        <w:rPr>
          <w:rFonts w:ascii="Times New Roman" w:hAnsi="Times New Roman" w:cs="Times New Roman"/>
          <w:sz w:val="24"/>
          <w:szCs w:val="24"/>
        </w:rPr>
        <w:t xml:space="preserve"> composition, functional links to immune status (e.g., anti-inflammatory taxa), and social behavior </w:t>
      </w:r>
      <w:r w:rsidR="006D1E47" w:rsidRPr="0044339D">
        <w:rPr>
          <w:rFonts w:ascii="Times New Roman" w:hAnsi="Times New Roman" w:cs="Times New Roman"/>
          <w:sz w:val="24"/>
          <w:szCs w:val="24"/>
        </w:rPr>
        <w:fldChar w:fldCharType="begin" w:fldLock="1"/>
      </w:r>
      <w:r w:rsidR="000174CE" w:rsidRPr="0044339D">
        <w:rPr>
          <w:rFonts w:ascii="Times New Roman" w:hAnsi="Times New Roman" w:cs="Times New Roman"/>
          <w:sz w:val="24"/>
          <w:szCs w:val="24"/>
        </w:rPr>
        <w:instrText>ADDIN CSL_CITATION {"citationItems":[{"id":"ITEM-1","itemData":{"DOI":"10.3389/fmicb.2022.1032495","ISSN":"1664-302X","abstract":"The relationship between social behaviour and the microbiome is known to be reciprocal. Research in wild animal populations, particularly in primate social groups, has revealed the role that social interactions play in microbial transmission, whilst studies in laboratory animals have demonstrated that the gut microbiome can affect multiple aspects of behaviour, including social behaviour. Here we explore behavioural variation in a non-captive animal population with respect to the abundance of specific bacterial genera. Social behaviour based on grooming interactions is assessed in a population of rhesus macaques ( Macaca mulatta ), and combined with gut microbiome data. We focus our analyses on microbiome genera previously linked to sociability and autistic behaviours in rodents and humans. We show in this macaque population that some of these genera are also related to an individual’s propensity to engage in social interactions. Interestingly, we find that several of the genera positively related to sociability, such as Faecalibacterium , are well known for their beneficial effects on health and their anti-inflammatory properties. In contrast, the genus Streptococcus , which includes pathogenic species, is more abundant in less sociable macaques. Our results indicate that microorganisms whose abundance varies with individual social behaviour also have functional links to host immune status. Overall, these findings highlight the connections between social behaviour, microbiome composition, and health in an animal population.","author":[{"dropping-particle":"","family":"Johnson","given":"Katerina V.-A.","non-dropping-particle":"","parse-names":false,"suffix":""},{"dropping-particle":"","family":"Watson","given":"Karli K.","non-dropping-particle":"","parse-names":false,"suffix":""},{"dropping-particle":"","family":"Dunbar","given":"Robin I. M.","non-dropping-particle":"","parse-names":false,"suffix":""},{"dropping-particle":"","family":"Burnet","given":"Philip W. J.","non-dropping-particle":"","parse-names":false,"suffix":""}],"container-title":"Frontiers in Microbiology","id":"ITEM-1","issued":{"date-parts":[["2022","11","11"]]},"title":"Sociability in a non-captive macaque population is associated with beneficial gut bacteria","type":"article-journal","volume":"13"},"uris":["http://www.mendeley.com/documents/?uuid=d924fdf0-aa6a-46ff-bf9f-d1db8dc68f98"]}],"mendeley":{"formattedCitation":"(Johnson et al., 2022)","plainTextFormattedCitation":"(Johnson et al., 2022)","previouslyFormattedCitation":"(Johnson et al., 2022)"},"properties":{"noteIndex":0},"schema":"https://github.com/citation-style-language/schema/raw/master/csl-citation.json"}</w:instrText>
      </w:r>
      <w:r w:rsidR="006D1E47" w:rsidRPr="0044339D">
        <w:rPr>
          <w:rFonts w:ascii="Times New Roman" w:hAnsi="Times New Roman" w:cs="Times New Roman"/>
          <w:sz w:val="24"/>
          <w:szCs w:val="24"/>
        </w:rPr>
        <w:fldChar w:fldCharType="separate"/>
      </w:r>
      <w:r w:rsidR="006D1E47" w:rsidRPr="0044339D">
        <w:rPr>
          <w:rFonts w:ascii="Times New Roman" w:hAnsi="Times New Roman" w:cs="Times New Roman"/>
          <w:noProof/>
          <w:sz w:val="24"/>
          <w:szCs w:val="24"/>
        </w:rPr>
        <w:t>(</w:t>
      </w:r>
      <w:r w:rsidR="00614458">
        <w:rPr>
          <w:rFonts w:ascii="Times New Roman" w:hAnsi="Times New Roman" w:cs="Times New Roman"/>
          <w:noProof/>
          <w:sz w:val="24"/>
          <w:szCs w:val="24"/>
        </w:rPr>
        <w:t>185</w:t>
      </w:r>
      <w:r w:rsidR="006D1E47" w:rsidRPr="0044339D">
        <w:rPr>
          <w:rFonts w:ascii="Times New Roman" w:hAnsi="Times New Roman" w:cs="Times New Roman"/>
          <w:noProof/>
          <w:sz w:val="24"/>
          <w:szCs w:val="24"/>
        </w:rPr>
        <w:t>)</w:t>
      </w:r>
      <w:r w:rsidR="006D1E47" w:rsidRPr="0044339D">
        <w:rPr>
          <w:rFonts w:ascii="Times New Roman" w:hAnsi="Times New Roman" w:cs="Times New Roman"/>
          <w:sz w:val="24"/>
          <w:szCs w:val="24"/>
        </w:rPr>
        <w:fldChar w:fldCharType="end"/>
      </w:r>
      <w:r w:rsidR="006D1E47" w:rsidRPr="0044339D">
        <w:rPr>
          <w:rFonts w:ascii="Times New Roman" w:hAnsi="Times New Roman" w:cs="Times New Roman"/>
          <w:sz w:val="24"/>
          <w:szCs w:val="24"/>
        </w:rPr>
        <w:t>.</w:t>
      </w:r>
      <w:r w:rsidRPr="0044339D">
        <w:rPr>
          <w:rFonts w:ascii="Times New Roman" w:hAnsi="Times New Roman" w:cs="Times New Roman"/>
          <w:sz w:val="24"/>
          <w:szCs w:val="24"/>
        </w:rPr>
        <w:t xml:space="preserve"> </w:t>
      </w:r>
      <w:r w:rsidR="00734526">
        <w:rPr>
          <w:rFonts w:ascii="Times New Roman" w:hAnsi="Times New Roman" w:cs="Times New Roman"/>
          <w:sz w:val="24"/>
          <w:szCs w:val="24"/>
        </w:rPr>
        <w:t xml:space="preserve">Inevitably, some </w:t>
      </w:r>
      <w:r w:rsidR="00734526" w:rsidRPr="0044339D">
        <w:rPr>
          <w:rFonts w:ascii="Times New Roman" w:hAnsi="Times New Roman" w:cs="Times New Roman"/>
          <w:sz w:val="24"/>
          <w:szCs w:val="24"/>
        </w:rPr>
        <w:t xml:space="preserve">key research questions </w:t>
      </w:r>
      <w:r w:rsidR="00734526">
        <w:rPr>
          <w:rFonts w:ascii="Times New Roman" w:hAnsi="Times New Roman" w:cs="Times New Roman"/>
          <w:sz w:val="24"/>
          <w:szCs w:val="24"/>
        </w:rPr>
        <w:t>have e</w:t>
      </w:r>
      <w:r w:rsidR="00734526" w:rsidRPr="0044339D">
        <w:rPr>
          <w:rFonts w:ascii="Times New Roman" w:hAnsi="Times New Roman" w:cs="Times New Roman"/>
          <w:sz w:val="24"/>
          <w:szCs w:val="24"/>
        </w:rPr>
        <w:t>merg</w:t>
      </w:r>
      <w:r w:rsidR="00734526">
        <w:rPr>
          <w:rFonts w:ascii="Times New Roman" w:hAnsi="Times New Roman" w:cs="Times New Roman"/>
          <w:sz w:val="24"/>
          <w:szCs w:val="24"/>
        </w:rPr>
        <w:t>ed</w:t>
      </w:r>
      <w:r w:rsidR="00734526" w:rsidRPr="0044339D">
        <w:rPr>
          <w:rFonts w:ascii="Times New Roman" w:hAnsi="Times New Roman" w:cs="Times New Roman"/>
          <w:sz w:val="24"/>
          <w:szCs w:val="24"/>
        </w:rPr>
        <w:t xml:space="preserve"> from animal and human studies</w:t>
      </w:r>
      <w:r w:rsidR="00734526">
        <w:rPr>
          <w:rFonts w:ascii="Times New Roman" w:hAnsi="Times New Roman" w:cs="Times New Roman"/>
          <w:sz w:val="24"/>
          <w:szCs w:val="24"/>
        </w:rPr>
        <w:t>:</w:t>
      </w:r>
      <w:r w:rsidR="00734526" w:rsidRPr="0044339D">
        <w:rPr>
          <w:rFonts w:ascii="Times New Roman" w:hAnsi="Times New Roman" w:cs="Times New Roman"/>
          <w:sz w:val="24"/>
          <w:szCs w:val="24"/>
        </w:rPr>
        <w:t xml:space="preserve"> how social-microbial communities of (mammal) hosts participate in their selection by modifying the host’s or the group´s behavior</w:t>
      </w:r>
      <w:r w:rsidR="00734526">
        <w:rPr>
          <w:rFonts w:ascii="Times New Roman" w:hAnsi="Times New Roman" w:cs="Times New Roman"/>
          <w:sz w:val="24"/>
          <w:szCs w:val="24"/>
        </w:rPr>
        <w:t>,</w:t>
      </w:r>
      <w:r w:rsidR="00734526" w:rsidRPr="0044339D">
        <w:rPr>
          <w:rFonts w:ascii="Times New Roman" w:hAnsi="Times New Roman" w:cs="Times New Roman"/>
          <w:sz w:val="24"/>
          <w:szCs w:val="24"/>
        </w:rPr>
        <w:t xml:space="preserve"> </w:t>
      </w:r>
      <w:r w:rsidR="00734526">
        <w:rPr>
          <w:rFonts w:ascii="Times New Roman" w:hAnsi="Times New Roman" w:cs="Times New Roman"/>
          <w:sz w:val="24"/>
          <w:szCs w:val="24"/>
        </w:rPr>
        <w:t>d</w:t>
      </w:r>
      <w:r w:rsidR="00734526" w:rsidRPr="0044339D">
        <w:rPr>
          <w:rFonts w:ascii="Times New Roman" w:hAnsi="Times New Roman" w:cs="Times New Roman"/>
          <w:sz w:val="24"/>
          <w:szCs w:val="24"/>
        </w:rPr>
        <w:t>oes this phenomenon transcend individual and closely living groups</w:t>
      </w:r>
      <w:r w:rsidR="00734526">
        <w:rPr>
          <w:rFonts w:ascii="Times New Roman" w:hAnsi="Times New Roman" w:cs="Times New Roman"/>
          <w:sz w:val="24"/>
          <w:szCs w:val="24"/>
        </w:rPr>
        <w:t>, and</w:t>
      </w:r>
      <w:r w:rsidR="00734526" w:rsidRPr="0044339D">
        <w:rPr>
          <w:rFonts w:ascii="Times New Roman" w:hAnsi="Times New Roman" w:cs="Times New Roman"/>
          <w:sz w:val="24"/>
          <w:szCs w:val="24"/>
        </w:rPr>
        <w:t xml:space="preserve"> </w:t>
      </w:r>
      <w:r w:rsidR="00734526">
        <w:rPr>
          <w:rFonts w:ascii="Times New Roman" w:hAnsi="Times New Roman" w:cs="Times New Roman"/>
          <w:sz w:val="24"/>
          <w:szCs w:val="24"/>
        </w:rPr>
        <w:t>i</w:t>
      </w:r>
      <w:r w:rsidR="00734526" w:rsidRPr="0044339D">
        <w:rPr>
          <w:rFonts w:ascii="Times New Roman" w:hAnsi="Times New Roman" w:cs="Times New Roman"/>
          <w:sz w:val="24"/>
          <w:szCs w:val="24"/>
        </w:rPr>
        <w:t xml:space="preserve">s there a role of co-evolution of humans and microbiomes of social behavior, demographic changes and global health? </w:t>
      </w:r>
    </w:p>
    <w:p w14:paraId="2D40528A" w14:textId="77777777" w:rsidR="0000637C" w:rsidRPr="0044339D" w:rsidRDefault="0000637C" w:rsidP="00D8619D">
      <w:pPr>
        <w:spacing w:before="80" w:line="480" w:lineRule="auto"/>
        <w:ind w:firstLine="567"/>
        <w:jc w:val="both"/>
        <w:rPr>
          <w:rFonts w:ascii="Times New Roman" w:hAnsi="Times New Roman" w:cs="Times New Roman"/>
          <w:sz w:val="24"/>
          <w:szCs w:val="24"/>
        </w:rPr>
      </w:pPr>
    </w:p>
    <w:p w14:paraId="17AB3D12" w14:textId="77777777" w:rsidR="0000637C" w:rsidRPr="0044339D" w:rsidRDefault="0000637C" w:rsidP="00D8619D">
      <w:pPr>
        <w:autoSpaceDE w:val="0"/>
        <w:autoSpaceDN w:val="0"/>
        <w:adjustRightInd w:val="0"/>
        <w:spacing w:before="80" w:line="480" w:lineRule="auto"/>
        <w:jc w:val="both"/>
        <w:rPr>
          <w:rFonts w:ascii="Times New Roman" w:hAnsi="Times New Roman" w:cs="Times New Roman"/>
          <w:b/>
          <w:bCs/>
          <w:sz w:val="24"/>
          <w:szCs w:val="24"/>
        </w:rPr>
      </w:pPr>
      <w:bookmarkStart w:id="19" w:name="_Hlk129024370"/>
      <w:r w:rsidRPr="0044339D">
        <w:rPr>
          <w:rFonts w:ascii="Times New Roman" w:hAnsi="Times New Roman" w:cs="Times New Roman"/>
          <w:b/>
          <w:bCs/>
          <w:sz w:val="24"/>
          <w:szCs w:val="24"/>
        </w:rPr>
        <w:lastRenderedPageBreak/>
        <w:t>Exchange of microbiota between pets and humans</w:t>
      </w:r>
    </w:p>
    <w:bookmarkEnd w:id="19"/>
    <w:p w14:paraId="1F529337" w14:textId="71479746" w:rsidR="0000637C" w:rsidRPr="0044339D" w:rsidRDefault="0000637C"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Humans have been sharing living space</w:t>
      </w:r>
      <w:r w:rsidR="003F716E">
        <w:rPr>
          <w:rFonts w:ascii="Times New Roman" w:hAnsi="Times New Roman" w:cs="Times New Roman"/>
          <w:sz w:val="24"/>
          <w:szCs w:val="24"/>
        </w:rPr>
        <w:t>s</w:t>
      </w:r>
      <w:r w:rsidRPr="0044339D">
        <w:rPr>
          <w:rFonts w:ascii="Times New Roman" w:hAnsi="Times New Roman" w:cs="Times New Roman"/>
          <w:sz w:val="24"/>
          <w:szCs w:val="24"/>
        </w:rPr>
        <w:t xml:space="preserve"> and food resources with companion animals for millennia. Dogs were domesticated thirty thousand</w:t>
      </w:r>
      <w:r w:rsidR="003F716E">
        <w:rPr>
          <w:rFonts w:ascii="Times New Roman" w:hAnsi="Times New Roman" w:cs="Times New Roman"/>
          <w:sz w:val="24"/>
          <w:szCs w:val="24"/>
        </w:rPr>
        <w:t xml:space="preserve"> and</w:t>
      </w:r>
      <w:r w:rsidRPr="0044339D">
        <w:rPr>
          <w:rFonts w:ascii="Times New Roman" w:hAnsi="Times New Roman" w:cs="Times New Roman"/>
          <w:sz w:val="24"/>
          <w:szCs w:val="24"/>
        </w:rPr>
        <w:t xml:space="preserve"> cats ten thousand years ago. </w:t>
      </w:r>
      <w:r w:rsidR="003F716E">
        <w:rPr>
          <w:rFonts w:ascii="Times New Roman" w:hAnsi="Times New Roman" w:cs="Times New Roman"/>
          <w:sz w:val="24"/>
          <w:szCs w:val="24"/>
        </w:rPr>
        <w:t>H</w:t>
      </w:r>
      <w:r w:rsidRPr="0044339D">
        <w:rPr>
          <w:rFonts w:ascii="Times New Roman" w:hAnsi="Times New Roman" w:cs="Times New Roman"/>
          <w:sz w:val="24"/>
          <w:szCs w:val="24"/>
        </w:rPr>
        <w:t xml:space="preserve">umans and horses have been in close proximity for </w:t>
      </w:r>
      <w:r w:rsidR="003F716E">
        <w:rPr>
          <w:rFonts w:ascii="Times New Roman" w:hAnsi="Times New Roman" w:cs="Times New Roman"/>
          <w:sz w:val="24"/>
          <w:szCs w:val="24"/>
        </w:rPr>
        <w:t xml:space="preserve">over </w:t>
      </w:r>
      <w:r w:rsidRPr="0044339D">
        <w:rPr>
          <w:rFonts w:ascii="Times New Roman" w:hAnsi="Times New Roman" w:cs="Times New Roman"/>
          <w:sz w:val="24"/>
          <w:szCs w:val="24"/>
        </w:rPr>
        <w:t xml:space="preserve">six thousand years. Such long periods of mutual exposure </w:t>
      </w:r>
      <w:r w:rsidR="003F716E">
        <w:rPr>
          <w:rFonts w:ascii="Times New Roman" w:hAnsi="Times New Roman" w:cs="Times New Roman"/>
          <w:sz w:val="24"/>
          <w:szCs w:val="24"/>
        </w:rPr>
        <w:t>ha</w:t>
      </w:r>
      <w:r w:rsidR="00D046EA">
        <w:rPr>
          <w:rFonts w:ascii="Times New Roman" w:hAnsi="Times New Roman" w:cs="Times New Roman"/>
          <w:sz w:val="24"/>
          <w:szCs w:val="24"/>
        </w:rPr>
        <w:t>ve</w:t>
      </w:r>
      <w:r w:rsidR="003F716E">
        <w:rPr>
          <w:rFonts w:ascii="Times New Roman" w:hAnsi="Times New Roman" w:cs="Times New Roman"/>
          <w:sz w:val="24"/>
          <w:szCs w:val="24"/>
        </w:rPr>
        <w:t xml:space="preserve"> </w:t>
      </w:r>
      <w:r w:rsidRPr="0044339D">
        <w:rPr>
          <w:rFonts w:ascii="Times New Roman" w:hAnsi="Times New Roman" w:cs="Times New Roman"/>
          <w:sz w:val="24"/>
          <w:szCs w:val="24"/>
        </w:rPr>
        <w:t>most likely enabled co-evolution of the microbio</w:t>
      </w:r>
      <w:r w:rsidR="00BB0B07">
        <w:rPr>
          <w:rFonts w:ascii="Times New Roman" w:hAnsi="Times New Roman" w:cs="Times New Roman"/>
          <w:sz w:val="24"/>
          <w:szCs w:val="24"/>
        </w:rPr>
        <w:t>mes</w:t>
      </w:r>
      <w:r w:rsidRPr="0044339D">
        <w:rPr>
          <w:rFonts w:ascii="Times New Roman" w:hAnsi="Times New Roman" w:cs="Times New Roman"/>
          <w:sz w:val="24"/>
          <w:szCs w:val="24"/>
        </w:rPr>
        <w:t xml:space="preserve"> of both humans and animals</w:t>
      </w:r>
      <w:r w:rsidR="003F716E">
        <w:rPr>
          <w:rFonts w:ascii="Times New Roman" w:hAnsi="Times New Roman" w:cs="Times New Roman"/>
          <w:sz w:val="24"/>
          <w:szCs w:val="24"/>
        </w:rPr>
        <w:t>: i</w:t>
      </w:r>
      <w:r w:rsidRPr="0044339D">
        <w:rPr>
          <w:rFonts w:ascii="Times New Roman" w:hAnsi="Times New Roman" w:cs="Times New Roman"/>
          <w:sz w:val="24"/>
          <w:szCs w:val="24"/>
        </w:rPr>
        <w:t xml:space="preserve">t is not just the pets that were domesticated, but their microbiomes, too. </w:t>
      </w:r>
    </w:p>
    <w:p w14:paraId="3DE656E2" w14:textId="53397CFD" w:rsidR="0000637C" w:rsidRPr="0044339D" w:rsidRDefault="0000637C" w:rsidP="00D8619D">
      <w:pPr>
        <w:spacing w:before="80" w:line="480" w:lineRule="auto"/>
        <w:ind w:firstLine="567"/>
        <w:jc w:val="both"/>
        <w:rPr>
          <w:rFonts w:ascii="Times New Roman" w:hAnsi="Times New Roman" w:cs="Times New Roman"/>
          <w:color w:val="000000"/>
          <w:sz w:val="24"/>
          <w:szCs w:val="24"/>
        </w:rPr>
      </w:pPr>
      <w:r w:rsidRPr="0044339D">
        <w:rPr>
          <w:rFonts w:ascii="Times New Roman" w:hAnsi="Times New Roman" w:cs="Times New Roman"/>
          <w:sz w:val="24"/>
          <w:szCs w:val="24"/>
        </w:rPr>
        <w:t>Short-term studies have shown that co-habitation with pets results in an alteration of gut microbiota diversity and composition in both humans and animals (</w:t>
      </w:r>
      <w:r w:rsidR="00614458">
        <w:rPr>
          <w:rFonts w:ascii="Times New Roman" w:hAnsi="Times New Roman" w:cs="Times New Roman"/>
          <w:sz w:val="24"/>
          <w:szCs w:val="24"/>
        </w:rPr>
        <w:t>186</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{"citationItems":[{"id":"ITEM-1","itemData":{"DOI":"10.1371/journal.pone.0253133","ISBN":"1111111111","ISSN":"19326203","PMID":"34133453","abstract":"Pet ownership is an essential environmental exposure that might influence the health of the owner. This study's primary objectives were to explore the effects of cat ownership on the gut microbial diversity and composition of owners. Raw data from the American Gut Project were obtained from the SRA database. A total of 214 Caucasian individuals (111 female) with cats and 214 individuals (111 female) without cats were used in the following analysis. OTU number showed significant alteration in the Cat group and Female_cat group, compared with that of the no cat (NC) group and Female_ NC group, respectively. Compared with the NC group, the microbial phylum Proteobacteria was significantly decreased in the Cat group. The microbial families Alcaligenaceae and Pasteurellaceae were significantly reduced, while Enterobacteriaceae and Pseudomonadaceae were significantly increased in the Cat group. Fifty metabolic pathways were predicted to be significantly changed in the Cat group. Twenty-one and 13 metabolic pathways were predicted to be significantly changed in the female_cat and male_cat groups, respectively. Moreover, the microbial phylum Cyanobacteria was significantly decreased, while the families Alcaligenaceae, Pseudomonadaceae and Enterobacteriaceae were significantly changed in the normal weight cat group. In addition, 41 and 7 metabolic pathways were predicted to be significantly changed in the normal-weight cat and overweight cat groups, respectively. Therefore, this study demonstrated that cat ownership could influence owners' gut microbiota composition and function, especially in the female group and normal-weight group.","author":[{"dropping-particle":"","family":"Du","given":"Guankui","non-dropping-particle":"","parse-names":false,"suffix":""},{"dropping-particle":"","family":"Huang","given":"Hairong","non-dropping-particle":"","parse-names":false,"suffix":""},{"dropping-particle":"","family":"Zhu","given":"Qiwei","non-dropping-particle":"","parse-names":false,"suffix":""},{"dropping-particle":"","family":"Ying","given":"Li","non-dropping-particle":"","parse-names":false,"suffix":""}],"container-title":"PLoS ONE","id":"ITEM-1","issue":"6 June 2021","issued":{"date-parts":[["2021"]]},"page":"1-14","title":"Effects of cat ownership on the gut microbiota of owners","type":"article-journal","volume":"16"},"uris":["http://www.mendeley.com/documents/?uuid=e7048429-a50f-4f69-ac8e-e8c31059e7dc"]}],"mendeley":{"formattedCitation":"(Du et al., 2021)","manualFormatting":"Du et al., 2021)","plainTextFormattedCitation":"(Du et al., 2021)","previouslyFormattedCitation":"(Du et al., 2021)"},"properties":{"noteIndex":0},"schema":"https://github.com/citation-style-language/schema/raw/master/csl-citation.json"}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These alterations have functional implications</w:t>
      </w:r>
      <w:r w:rsidR="00D7444D">
        <w:rPr>
          <w:rFonts w:ascii="Times New Roman" w:hAnsi="Times New Roman" w:cs="Times New Roman"/>
          <w:sz w:val="24"/>
          <w:szCs w:val="24"/>
        </w:rPr>
        <w:t>. For instance, Du et al. (</w:t>
      </w:r>
      <w:r w:rsidR="00614458">
        <w:rPr>
          <w:rFonts w:ascii="Times New Roman" w:hAnsi="Times New Roman" w:cs="Times New Roman"/>
          <w:sz w:val="24"/>
          <w:szCs w:val="24"/>
        </w:rPr>
        <w:t>186</w:t>
      </w:r>
      <w:r w:rsidR="00D7444D">
        <w:rPr>
          <w:rFonts w:ascii="Times New Roman" w:hAnsi="Times New Roman" w:cs="Times New Roman"/>
          <w:sz w:val="24"/>
          <w:szCs w:val="24"/>
        </w:rPr>
        <w:t xml:space="preserve">) showed that cat ownership was associated </w:t>
      </w:r>
      <w:r w:rsidR="00D7444D" w:rsidRPr="00D7444D">
        <w:rPr>
          <w:rFonts w:ascii="Times New Roman" w:hAnsi="Times New Roman" w:cs="Times New Roman"/>
          <w:sz w:val="24"/>
          <w:szCs w:val="24"/>
        </w:rPr>
        <w:t xml:space="preserve">significantly changed </w:t>
      </w:r>
      <w:r w:rsidR="00D7444D">
        <w:rPr>
          <w:rFonts w:ascii="Times New Roman" w:hAnsi="Times New Roman" w:cs="Times New Roman"/>
          <w:sz w:val="24"/>
          <w:szCs w:val="24"/>
        </w:rPr>
        <w:t xml:space="preserve">metabolic pathways, e.g., </w:t>
      </w:r>
      <w:r w:rsidR="00D7444D" w:rsidRPr="00D7444D">
        <w:rPr>
          <w:rFonts w:ascii="Times New Roman" w:hAnsi="Times New Roman" w:cs="Times New Roman"/>
          <w:sz w:val="24"/>
          <w:szCs w:val="24"/>
        </w:rPr>
        <w:t>increased metabolism of amino acids, nucleotides, biological oxidation carbohydrates, vitamins and lipids</w:t>
      </w:r>
      <w:r w:rsidRPr="0044339D">
        <w:rPr>
          <w:rFonts w:ascii="Times New Roman" w:hAnsi="Times New Roman" w:cs="Times New Roman"/>
          <w:sz w:val="24"/>
          <w:szCs w:val="24"/>
        </w:rPr>
        <w:t xml:space="preserve">. </w:t>
      </w:r>
      <w:r w:rsidR="00BB0B07">
        <w:rPr>
          <w:rFonts w:ascii="Times New Roman" w:hAnsi="Times New Roman" w:cs="Times New Roman"/>
          <w:sz w:val="24"/>
          <w:szCs w:val="24"/>
        </w:rPr>
        <w:t>A</w:t>
      </w:r>
      <w:r w:rsidR="00BB0B07" w:rsidRPr="0044339D">
        <w:rPr>
          <w:rFonts w:ascii="Times New Roman" w:hAnsi="Times New Roman" w:cs="Times New Roman"/>
          <w:sz w:val="24"/>
          <w:szCs w:val="24"/>
        </w:rPr>
        <w:t>lso</w:t>
      </w:r>
      <w:r w:rsidR="00BB0B07">
        <w:rPr>
          <w:rFonts w:ascii="Times New Roman" w:hAnsi="Times New Roman" w:cs="Times New Roman"/>
          <w:sz w:val="24"/>
          <w:szCs w:val="24"/>
        </w:rPr>
        <w:t>,</w:t>
      </w:r>
      <w:r w:rsidR="00BB0B07" w:rsidRPr="0044339D">
        <w:rPr>
          <w:rFonts w:ascii="Times New Roman" w:hAnsi="Times New Roman" w:cs="Times New Roman"/>
          <w:sz w:val="24"/>
          <w:szCs w:val="24"/>
        </w:rPr>
        <w:t xml:space="preserve"> intriguing interactions </w:t>
      </w:r>
      <w:r w:rsidR="00BB0B07">
        <w:rPr>
          <w:rFonts w:ascii="Times New Roman" w:hAnsi="Times New Roman" w:cs="Times New Roman"/>
          <w:sz w:val="24"/>
          <w:szCs w:val="24"/>
        </w:rPr>
        <w:t>were observed for</w:t>
      </w:r>
      <w:r w:rsidR="00BB0B07" w:rsidRPr="0044339D">
        <w:rPr>
          <w:rFonts w:ascii="Times New Roman" w:hAnsi="Times New Roman" w:cs="Times New Roman"/>
          <w:sz w:val="24"/>
          <w:szCs w:val="24"/>
        </w:rPr>
        <w:t xml:space="preserve"> microbiome exchange between cat</w:t>
      </w:r>
      <w:r w:rsidR="00BB0B07">
        <w:rPr>
          <w:rFonts w:ascii="Times New Roman" w:hAnsi="Times New Roman" w:cs="Times New Roman"/>
          <w:sz w:val="24"/>
          <w:szCs w:val="24"/>
        </w:rPr>
        <w:t>s</w:t>
      </w:r>
      <w:r w:rsidR="00BB0B07" w:rsidRPr="0044339D">
        <w:rPr>
          <w:rFonts w:ascii="Times New Roman" w:hAnsi="Times New Roman" w:cs="Times New Roman"/>
          <w:sz w:val="24"/>
          <w:szCs w:val="24"/>
        </w:rPr>
        <w:t xml:space="preserve"> </w:t>
      </w:r>
      <w:r w:rsidR="00BB0B07">
        <w:rPr>
          <w:rFonts w:ascii="Times New Roman" w:hAnsi="Times New Roman" w:cs="Times New Roman"/>
          <w:sz w:val="24"/>
          <w:szCs w:val="24"/>
        </w:rPr>
        <w:t xml:space="preserve">and </w:t>
      </w:r>
      <w:r w:rsidR="00BB0B07" w:rsidRPr="0044339D">
        <w:rPr>
          <w:rFonts w:ascii="Times New Roman" w:hAnsi="Times New Roman" w:cs="Times New Roman"/>
          <w:sz w:val="24"/>
          <w:szCs w:val="24"/>
        </w:rPr>
        <w:t>the</w:t>
      </w:r>
      <w:r w:rsidR="00BB0B07">
        <w:rPr>
          <w:rFonts w:ascii="Times New Roman" w:hAnsi="Times New Roman" w:cs="Times New Roman"/>
          <w:sz w:val="24"/>
          <w:szCs w:val="24"/>
        </w:rPr>
        <w:t>ir</w:t>
      </w:r>
      <w:r w:rsidR="00BB0B07" w:rsidRPr="0044339D">
        <w:rPr>
          <w:rFonts w:ascii="Times New Roman" w:hAnsi="Times New Roman" w:cs="Times New Roman"/>
          <w:sz w:val="24"/>
          <w:szCs w:val="24"/>
        </w:rPr>
        <w:t xml:space="preserve"> owners</w:t>
      </w:r>
      <w:r w:rsidR="00BB0B07">
        <w:rPr>
          <w:rFonts w:ascii="Times New Roman" w:hAnsi="Times New Roman" w:cs="Times New Roman"/>
          <w:sz w:val="24"/>
          <w:szCs w:val="24"/>
        </w:rPr>
        <w:t xml:space="preserve"> with respect to the </w:t>
      </w:r>
      <w:r w:rsidR="00BB0B07" w:rsidRPr="0044339D">
        <w:rPr>
          <w:rFonts w:ascii="Times New Roman" w:hAnsi="Times New Roman" w:cs="Times New Roman"/>
          <w:sz w:val="24"/>
          <w:szCs w:val="24"/>
        </w:rPr>
        <w:t>gender and physiology of</w:t>
      </w:r>
      <w:r w:rsidR="00BB0B07">
        <w:rPr>
          <w:rFonts w:ascii="Times New Roman" w:hAnsi="Times New Roman" w:cs="Times New Roman"/>
          <w:sz w:val="24"/>
          <w:szCs w:val="24"/>
        </w:rPr>
        <w:t xml:space="preserve"> owners. To this end, d</w:t>
      </w:r>
      <w:r w:rsidR="00BB0B07" w:rsidRPr="0044339D">
        <w:rPr>
          <w:rFonts w:ascii="Times New Roman" w:hAnsi="Times New Roman" w:cs="Times New Roman"/>
          <w:sz w:val="24"/>
          <w:szCs w:val="24"/>
        </w:rPr>
        <w:t xml:space="preserve">ifferences </w:t>
      </w:r>
      <w:r w:rsidR="003F716E" w:rsidRPr="0044339D">
        <w:rPr>
          <w:rFonts w:ascii="Times New Roman" w:hAnsi="Times New Roman" w:cs="Times New Roman"/>
          <w:sz w:val="24"/>
          <w:szCs w:val="24"/>
        </w:rPr>
        <w:t xml:space="preserve">in </w:t>
      </w:r>
      <w:r w:rsidR="003F716E">
        <w:rPr>
          <w:rFonts w:ascii="Times New Roman" w:hAnsi="Times New Roman" w:cs="Times New Roman"/>
          <w:sz w:val="24"/>
          <w:szCs w:val="24"/>
        </w:rPr>
        <w:t xml:space="preserve">the </w:t>
      </w:r>
      <w:r w:rsidR="003F716E" w:rsidRPr="0044339D">
        <w:rPr>
          <w:rFonts w:ascii="Times New Roman" w:hAnsi="Times New Roman" w:cs="Times New Roman"/>
          <w:sz w:val="24"/>
          <w:szCs w:val="24"/>
        </w:rPr>
        <w:t xml:space="preserve">exchange of different bacterial families from cats to </w:t>
      </w:r>
      <w:r w:rsidR="003F716E">
        <w:rPr>
          <w:rFonts w:ascii="Times New Roman" w:hAnsi="Times New Roman" w:cs="Times New Roman"/>
          <w:sz w:val="24"/>
          <w:szCs w:val="24"/>
        </w:rPr>
        <w:t xml:space="preserve">human </w:t>
      </w:r>
      <w:r w:rsidR="003F716E" w:rsidRPr="0044339D">
        <w:rPr>
          <w:rFonts w:ascii="Times New Roman" w:hAnsi="Times New Roman" w:cs="Times New Roman"/>
          <w:sz w:val="24"/>
          <w:szCs w:val="24"/>
        </w:rPr>
        <w:t xml:space="preserve">females </w:t>
      </w:r>
      <w:r w:rsidR="003F716E">
        <w:rPr>
          <w:rFonts w:ascii="Times New Roman" w:hAnsi="Times New Roman" w:cs="Times New Roman"/>
          <w:sz w:val="24"/>
          <w:szCs w:val="24"/>
        </w:rPr>
        <w:t>and</w:t>
      </w:r>
      <w:r w:rsidR="003F716E" w:rsidRPr="0044339D">
        <w:rPr>
          <w:rFonts w:ascii="Times New Roman" w:hAnsi="Times New Roman" w:cs="Times New Roman"/>
          <w:sz w:val="24"/>
          <w:szCs w:val="24"/>
        </w:rPr>
        <w:t xml:space="preserve"> males have been observed</w:t>
      </w:r>
      <w:r w:rsidR="003F716E" w:rsidRPr="0044339D">
        <w:rPr>
          <w:rFonts w:ascii="Times New Roman" w:hAnsi="Times New Roman" w:cs="Times New Roman"/>
          <w:color w:val="000000"/>
          <w:sz w:val="24"/>
          <w:szCs w:val="24"/>
        </w:rPr>
        <w:t xml:space="preserve">, </w:t>
      </w:r>
      <w:r w:rsidR="003F716E">
        <w:rPr>
          <w:rFonts w:ascii="Times New Roman" w:hAnsi="Times New Roman" w:cs="Times New Roman"/>
          <w:color w:val="000000"/>
          <w:sz w:val="24"/>
          <w:szCs w:val="24"/>
        </w:rPr>
        <w:t xml:space="preserve">and between feline pets </w:t>
      </w:r>
      <w:r w:rsidR="00BB0B07">
        <w:rPr>
          <w:rFonts w:ascii="Times New Roman" w:hAnsi="Times New Roman" w:cs="Times New Roman"/>
          <w:color w:val="000000"/>
          <w:sz w:val="24"/>
          <w:szCs w:val="24"/>
        </w:rPr>
        <w:t>as well as between</w:t>
      </w:r>
      <w:r w:rsidR="003F716E" w:rsidRPr="0044339D">
        <w:rPr>
          <w:rFonts w:ascii="Times New Roman" w:hAnsi="Times New Roman" w:cs="Times New Roman"/>
          <w:color w:val="000000"/>
          <w:sz w:val="24"/>
          <w:szCs w:val="24"/>
        </w:rPr>
        <w:t xml:space="preserve"> healthy and overweight </w:t>
      </w:r>
      <w:r w:rsidR="003F716E">
        <w:rPr>
          <w:rFonts w:ascii="Times New Roman" w:hAnsi="Times New Roman" w:cs="Times New Roman"/>
          <w:color w:val="000000"/>
          <w:sz w:val="24"/>
          <w:szCs w:val="24"/>
        </w:rPr>
        <w:t>owners</w:t>
      </w:r>
      <w:r w:rsidR="003F716E" w:rsidRPr="0044339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"/>
          <w:id w:val="1400793839"/>
          <w:placeholder>
            <w:docPart w:val="4969644A99DA42BCAF173C6BAD768EEB"/>
          </w:placeholder>
        </w:sdtPr>
        <w:sdtEndPr/>
        <w:sdtContent>
          <w:r w:rsidR="0003484B" w:rsidRPr="0044339D">
            <w:rPr>
              <w:rFonts w:ascii="Times New Roman" w:hAnsi="Times New Roman" w:cs="Times New Roman"/>
              <w:color w:val="000000"/>
              <w:sz w:val="24"/>
              <w:szCs w:val="24"/>
            </w:rPr>
            <w:fldChar w:fldCharType="begin" w:fldLock="1"/>
          </w:r>
          <w:r w:rsidR="0003484B" w:rsidRPr="0044339D">
            <w:rPr>
              <w:rFonts w:ascii="Times New Roman" w:hAnsi="Times New Roman" w:cs="Times New Roman"/>
              <w:color w:val="000000"/>
              <w:sz w:val="24"/>
              <w:szCs w:val="24"/>
            </w:rPr>
            <w:instrText>ADDIN CSL_CITATION {"citationItems":[{"id":"ITEM-1","itemData":{"DOI":"10.1371/journal.pone.0253133","ISBN":"1111111111","ISSN":"19326203","PMID":"34133453","abstract":"Pet ownership is an essential environmental exposure that might influence the health of the owner. This study's primary objectives were to explore the effects of cat ownership on the gut microbial diversity and composition of owners. Raw data from the American Gut Project were obtained from the SRA database. A total of 214 Caucasian individuals (111 female) with cats and 214 individuals (111 female) without cats were used in the following analysis. OTU number showed significant alteration in the Cat group and Female_cat group, compared with that of the no cat (NC) group and Female_ NC group, respectively. Compared with the NC group, the microbial phylum Proteobacteria was significantly decreased in the Cat group. The microbial families Alcaligenaceae and Pasteurellaceae were significantly reduced, while Enterobacteriaceae and Pseudomonadaceae were significantly increased in the Cat group. Fifty metabolic pathways were predicted to be significantly changed in the Cat group. Twenty-one and 13 metabolic pathways were predicted to be significantly changed in the female_cat and male_cat groups, respectively. Moreover, the microbial phylum Cyanobacteria was significantly decreased, while the families Alcaligenaceae, Pseudomonadaceae and Enterobacteriaceae were significantly changed in the normal weight cat group. In addition, 41 and 7 metabolic pathways were predicted to be significantly changed in the normal-weight cat and overweight cat groups, respectively. Therefore, this study demonstrated that cat ownership could influence owners' gut microbiota composition and function, especially in the female group and normal-weight group.","author":[{"dropping-particle":"","family":"Du","given":"Guankui","non-dropping-particle":"","parse-names":false,"suffix":""},{"dropping-particle":"","family":"Huang","given":"Hairong","non-dropping-particle":"","parse-names":false,"suffix":""},{"dropping-particle":"","family":"Zhu","given":"Qiwei","non-dropping-particle":"","parse-names":false,"suffix":""},{"dropping-particle":"","family":"Ying","given":"Li","non-dropping-particle":"","parse-names":false,"suffix":""}],"container-title":"PLoS ONE","id":"ITEM-1","issue":"6 June 2021","issued":{"date-parts":[["2021"]]},"page":"1-14","title":"Effects of cat ownership on the gut microbiota of owners","type":"article-journal","volume":"16"},"uris":["http://www.mendeley.com/documents/?uuid=e7048429-a50f-4f69-ac8e-e8c31059e7dc"]}],"mendeley":{"formattedCitation":"(Du et al., 2021)","plainTextFormattedCitation":"(Du et al., 2021)","previouslyFormattedCitation":"(Du et al., 2021)"},"properties":{"noteIndex":0},"schema":"https://github.com/citation-style-language/schema/raw/master/csl-citation.json"}</w:instrText>
          </w:r>
          <w:r w:rsidR="0003484B" w:rsidRPr="0044339D">
            <w:rPr>
              <w:rFonts w:ascii="Times New Roman" w:hAnsi="Times New Roman" w:cs="Times New Roman"/>
              <w:color w:val="000000"/>
              <w:sz w:val="24"/>
              <w:szCs w:val="24"/>
            </w:rPr>
            <w:fldChar w:fldCharType="separate"/>
          </w:r>
          <w:r w:rsidR="0003484B" w:rsidRPr="0044339D">
            <w:rPr>
              <w:rFonts w:ascii="Times New Roman" w:hAnsi="Times New Roman" w:cs="Times New Roman"/>
              <w:noProof/>
              <w:color w:val="000000"/>
              <w:sz w:val="24"/>
              <w:szCs w:val="24"/>
            </w:rPr>
            <w:t>(</w:t>
          </w:r>
          <w:r w:rsidR="00614458">
            <w:rPr>
              <w:rFonts w:ascii="Times New Roman" w:hAnsi="Times New Roman" w:cs="Times New Roman"/>
              <w:noProof/>
              <w:color w:val="000000"/>
              <w:sz w:val="24"/>
              <w:szCs w:val="24"/>
            </w:rPr>
            <w:t>186</w:t>
          </w:r>
          <w:r w:rsidR="0003484B" w:rsidRPr="0044339D">
            <w:rPr>
              <w:rFonts w:ascii="Times New Roman" w:hAnsi="Times New Roman" w:cs="Times New Roman"/>
              <w:noProof/>
              <w:color w:val="000000"/>
              <w:sz w:val="24"/>
              <w:szCs w:val="24"/>
            </w:rPr>
            <w:t>)</w:t>
          </w:r>
          <w:r w:rsidR="0003484B" w:rsidRPr="0044339D">
            <w:rPr>
              <w:rFonts w:ascii="Times New Roman" w:hAnsi="Times New Roman" w:cs="Times New Roman"/>
              <w:color w:val="000000"/>
              <w:sz w:val="24"/>
              <w:szCs w:val="24"/>
            </w:rPr>
            <w:fldChar w:fldCharType="end"/>
          </w:r>
        </w:sdtContent>
      </w:sdt>
      <w:r w:rsidRPr="0044339D">
        <w:rPr>
          <w:rFonts w:ascii="Times New Roman" w:hAnsi="Times New Roman" w:cs="Times New Roman"/>
          <w:color w:val="000000"/>
          <w:sz w:val="24"/>
          <w:szCs w:val="24"/>
        </w:rPr>
        <w:t xml:space="preserve">.  </w:t>
      </w:r>
    </w:p>
    <w:p w14:paraId="489FF4E4" w14:textId="516BD3BC" w:rsidR="0000637C" w:rsidRPr="0044339D" w:rsidRDefault="0000637C" w:rsidP="00D8619D">
      <w:pPr>
        <w:spacing w:before="80" w:line="480" w:lineRule="auto"/>
        <w:ind w:firstLine="567"/>
        <w:jc w:val="both"/>
        <w:rPr>
          <w:rFonts w:ascii="Times New Roman" w:eastAsia="DengXian" w:hAnsi="Times New Roman" w:cs="Times New Roman"/>
          <w:sz w:val="24"/>
          <w:szCs w:val="24"/>
        </w:rPr>
      </w:pPr>
      <w:r w:rsidRPr="0044339D">
        <w:rPr>
          <w:rFonts w:ascii="Times New Roman" w:eastAsia="DengXian" w:hAnsi="Times New Roman" w:cs="Times New Roman"/>
          <w:sz w:val="24"/>
          <w:szCs w:val="24"/>
        </w:rPr>
        <w:fldChar w:fldCharType="begin" w:fldLock="1"/>
      </w:r>
      <w:r w:rsidR="009433D1" w:rsidRPr="0044339D">
        <w:rPr>
          <w:rFonts w:ascii="Times New Roman" w:eastAsia="DengXian" w:hAnsi="Times New Roman" w:cs="Times New Roman"/>
          <w:sz w:val="24"/>
          <w:szCs w:val="24"/>
        </w:rPr>
        <w:instrText>ADDIN CSL_CITATION {"citationItems":[{"id":"ITEM-1","itemData":{"DOI":"10.1038/s41598-021-96160-7","ISSN":"2045-2322","abstract":"In contrast to humans and dogs, the skin microbiota of wolves is yet to be described. Here, we investigated the skin microbiota of dogs and wolves kept in outdoor packs at the Wolf Science Center (WSC) via 16S rRNA gene amplicon sequencing. Skin swab samples were also collected from human care takers and their pet dogs. When comparing the three canine groups, representing different degrees of human contact to the care takers and each other, the pet dogs showed the highest level of diversity. Additionally, while human skin was dominated by a few abundant phylotypes, the skin microbiota of the care takers who had particularly close contact with the WSC animals was more similar to the microbiota of dogs and wolves compared to the humans who had less contact with these animals. Our results suggest that domestication may have an impact on the diversity of the skin microbiota, and that the canine skin microbiota can be shared with humans, depending on the level of interaction.","author":[{"dropping-particle":"","family":"Wetzels","given":"Stefanie Urimare","non-dropping-particle":"","parse-names":false,"suffix":""},{"dropping-particle":"","family":"Strachan","given":"Cameron R.","non-dropping-particle":"","parse-names":false,"suffix":""},{"dropping-particle":"","family":"Conrady","given":"Beate","non-dropping-particle":"","parse-names":false,"suffix":""},{"dropping-particle":"","family":"Wagner","given":"Martin","non-dropping-particle":"","parse-names":false,"suffix":""},{"dropping-particle":"","family":"Burgener","given":"Iwan Anton","non-dropping-particle":"","parse-names":false,"suffix":""},{"dropping-particle":"","family":"Virányi","given":"Zsófia","non-dropping-particle":"","parse-names":false,"suffix":""},{"dropping-particle":"","family":"Selberherr","given":"Evelyne","non-dropping-particle":"","parse-names":false,"suffix":""}],"container-title":"Scientific Reports","id":"ITEM-1","issue":"1","issued":{"date-parts":[["2021","12","24"]]},"page":"17106","title":"Wolves, dogs and humans in regular contact can mutually impact each other’s skin microbiota","type":"article-journal","volume":"11"},"uris":["http://www.mendeley.com/documents/?uuid=97699ef2-f36d-453e-836a-21c268326afa"]}],"mendeley":{"formattedCitation":"(Wetzels et al., 2021)","manualFormatting":"Wetzels et al. (2021)","plainTextFormattedCitation":"(Wetzels et al., 2021)","previouslyFormattedCitation":"(Wetzels et al., 2021)"},"properties":{"noteIndex":0},"schema":"https://github.com/citation-style-language/schema/raw/master/csl-citation.json"}</w:instrText>
      </w:r>
      <w:r w:rsidRPr="0044339D">
        <w:rPr>
          <w:rFonts w:ascii="Times New Roman" w:eastAsia="DengXian" w:hAnsi="Times New Roman" w:cs="Times New Roman"/>
          <w:sz w:val="24"/>
          <w:szCs w:val="24"/>
        </w:rPr>
        <w:fldChar w:fldCharType="separate"/>
      </w:r>
      <w:r w:rsidRPr="0044339D">
        <w:rPr>
          <w:rFonts w:ascii="Times New Roman" w:eastAsia="DengXian" w:hAnsi="Times New Roman" w:cs="Times New Roman"/>
          <w:noProof/>
          <w:sz w:val="24"/>
          <w:szCs w:val="24"/>
        </w:rPr>
        <w:t>Wetzels et al. (</w:t>
      </w:r>
      <w:r w:rsidR="00614458">
        <w:rPr>
          <w:rFonts w:ascii="Times New Roman" w:eastAsia="DengXian" w:hAnsi="Times New Roman" w:cs="Times New Roman"/>
          <w:noProof/>
          <w:sz w:val="24"/>
          <w:szCs w:val="24"/>
        </w:rPr>
        <w:t>187</w:t>
      </w:r>
      <w:r w:rsidRPr="0044339D">
        <w:rPr>
          <w:rFonts w:ascii="Times New Roman" w:eastAsia="DengXian" w:hAnsi="Times New Roman" w:cs="Times New Roman"/>
          <w:noProof/>
          <w:sz w:val="24"/>
          <w:szCs w:val="24"/>
        </w:rPr>
        <w:t>)</w:t>
      </w:r>
      <w:r w:rsidRPr="0044339D">
        <w:rPr>
          <w:rFonts w:ascii="Times New Roman" w:eastAsia="DengXian" w:hAnsi="Times New Roman" w:cs="Times New Roman"/>
          <w:sz w:val="24"/>
          <w:szCs w:val="24"/>
        </w:rPr>
        <w:fldChar w:fldCharType="end"/>
      </w:r>
      <w:r w:rsidRPr="0044339D">
        <w:rPr>
          <w:rFonts w:ascii="Times New Roman" w:eastAsia="DengXian" w:hAnsi="Times New Roman" w:cs="Times New Roman"/>
          <w:sz w:val="24"/>
          <w:szCs w:val="24"/>
        </w:rPr>
        <w:t xml:space="preserve"> analy</w:t>
      </w:r>
      <w:r w:rsidR="00AE5EA3" w:rsidRPr="0044339D">
        <w:rPr>
          <w:rFonts w:ascii="Times New Roman" w:eastAsia="DengXian" w:hAnsi="Times New Roman" w:cs="Times New Roman"/>
          <w:sz w:val="24"/>
          <w:szCs w:val="24"/>
        </w:rPr>
        <w:t>z</w:t>
      </w:r>
      <w:r w:rsidRPr="0044339D">
        <w:rPr>
          <w:rFonts w:ascii="Times New Roman" w:eastAsia="DengXian" w:hAnsi="Times New Roman" w:cs="Times New Roman"/>
          <w:sz w:val="24"/>
          <w:szCs w:val="24"/>
        </w:rPr>
        <w:t>ed skin bacterial communities of wolves and dogs living in outdoor packs and compared these with human care</w:t>
      </w:r>
      <w:r w:rsidR="00E94F94">
        <w:rPr>
          <w:rFonts w:ascii="Times New Roman" w:eastAsia="DengXian" w:hAnsi="Times New Roman" w:cs="Times New Roman"/>
          <w:sz w:val="24"/>
          <w:szCs w:val="24"/>
        </w:rPr>
        <w:t>-</w:t>
      </w:r>
      <w:r w:rsidRPr="0044339D">
        <w:rPr>
          <w:rFonts w:ascii="Times New Roman" w:eastAsia="DengXian" w:hAnsi="Times New Roman" w:cs="Times New Roman"/>
          <w:sz w:val="24"/>
          <w:szCs w:val="24"/>
        </w:rPr>
        <w:t xml:space="preserve">takers and their pet dogs. Even though humans had more distinct and less diverse bacterial communities than other studied groups, bacterial communities of individuals in close contact with outdoor pack animals showed more similarities to the bacterial communities of these animals. In particular, </w:t>
      </w:r>
      <w:r w:rsidR="00E94F94">
        <w:rPr>
          <w:rFonts w:ascii="Times New Roman" w:eastAsia="DengXian" w:hAnsi="Times New Roman" w:cs="Times New Roman"/>
          <w:sz w:val="24"/>
          <w:szCs w:val="24"/>
        </w:rPr>
        <w:t xml:space="preserve">both </w:t>
      </w:r>
      <w:r w:rsidRPr="0044339D">
        <w:rPr>
          <w:rFonts w:ascii="Times New Roman" w:eastAsia="DengXian" w:hAnsi="Times New Roman" w:cs="Times New Roman"/>
          <w:sz w:val="24"/>
          <w:szCs w:val="24"/>
        </w:rPr>
        <w:t xml:space="preserve">the ratio of Gram-negative to Gram-positive microorganisms on the skin and the phylum level diversity were increased. </w:t>
      </w:r>
    </w:p>
    <w:p w14:paraId="1672E327" w14:textId="50D84332" w:rsidR="007C2977" w:rsidRDefault="00E94F94"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00637C" w:rsidRPr="0044339D">
        <w:rPr>
          <w:rFonts w:ascii="Times New Roman" w:hAnsi="Times New Roman" w:cs="Times New Roman"/>
          <w:sz w:val="24"/>
          <w:szCs w:val="24"/>
        </w:rPr>
        <w:t xml:space="preserve">he intimate relationship between pets and owners </w:t>
      </w:r>
      <w:r>
        <w:rPr>
          <w:rFonts w:ascii="Times New Roman" w:hAnsi="Times New Roman" w:cs="Times New Roman"/>
          <w:sz w:val="24"/>
          <w:szCs w:val="24"/>
        </w:rPr>
        <w:t xml:space="preserve">potentially </w:t>
      </w:r>
      <w:r w:rsidR="0000637C" w:rsidRPr="0044339D">
        <w:rPr>
          <w:rFonts w:ascii="Times New Roman" w:hAnsi="Times New Roman" w:cs="Times New Roman"/>
          <w:sz w:val="24"/>
          <w:szCs w:val="24"/>
        </w:rPr>
        <w:t xml:space="preserve">represents a public health concern in terms of </w:t>
      </w:r>
      <w:r w:rsidR="00AD0D79">
        <w:rPr>
          <w:rFonts w:ascii="Times New Roman" w:hAnsi="Times New Roman" w:cs="Times New Roman"/>
          <w:sz w:val="24"/>
          <w:szCs w:val="24"/>
        </w:rPr>
        <w:t>AMR genes</w:t>
      </w:r>
      <w:r w:rsidR="0000637C" w:rsidRPr="0044339D">
        <w:rPr>
          <w:rFonts w:ascii="Times New Roman" w:hAnsi="Times New Roman" w:cs="Times New Roman"/>
          <w:sz w:val="24"/>
          <w:szCs w:val="24"/>
        </w:rPr>
        <w:t xml:space="preserve"> development and transmission (</w:t>
      </w:r>
      <w:r w:rsidR="00B949F7">
        <w:rPr>
          <w:rFonts w:ascii="Times New Roman" w:hAnsi="Times New Roman" w:cs="Times New Roman"/>
          <w:sz w:val="24"/>
          <w:szCs w:val="24"/>
        </w:rPr>
        <w:t>188</w:t>
      </w:r>
      <w:r w:rsidR="0000637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{"citationItems":[{"id":"ITEM-1","itemData":{"abstract":"Agency. Committee for Medicinal Products for Veterinary Use (CVMP) Reflection Paper on the Risk of Antimicrobial Resistance Transfer from Companion Animals.","author":[{"dropping-particle":"","family":"EMA","given":"European Medicines Agency.","non-dropping-particle":"","parse-names":false,"suffix":""}],"id":"ITEM-1","issued":{"date-parts":[["2020"]]},"title":"Reflection Paper on the Risk of Antimicrobial Resistance Transfer from Companion Animals.","type":"article"},"uris":["http://www.mendeley.com/documents/?uuid=790a2e11-679f-4a5a-a7ef-b10ca39a9098"]}],"mendeley":{"formattedCitation":"(EMA, 2020)","manualFormatting":"EMA, 2020)","plainTextFormattedCitation":"(EMA, 2020)","previouslyFormattedCitation":"(EMA, 2020)"},"properties":{"noteIndex":0},"schema":"https://github.com/citation-style-language/schema/raw/master/csl-citation.json"}</w:instrText>
      </w:r>
      <w:r w:rsidR="0000637C" w:rsidRPr="0044339D">
        <w:rPr>
          <w:rFonts w:ascii="Times New Roman" w:hAnsi="Times New Roman" w:cs="Times New Roman"/>
          <w:sz w:val="24"/>
          <w:szCs w:val="24"/>
        </w:rPr>
        <w:fldChar w:fldCharType="separate"/>
      </w:r>
      <w:r w:rsidR="0000637C" w:rsidRPr="0044339D">
        <w:rPr>
          <w:rFonts w:ascii="Times New Roman" w:hAnsi="Times New Roman" w:cs="Times New Roman"/>
          <w:noProof/>
          <w:sz w:val="24"/>
          <w:szCs w:val="24"/>
        </w:rPr>
        <w:t>)</w:t>
      </w:r>
      <w:r w:rsidR="0000637C" w:rsidRPr="0044339D">
        <w:rPr>
          <w:rFonts w:ascii="Times New Roman" w:hAnsi="Times New Roman" w:cs="Times New Roman"/>
          <w:sz w:val="24"/>
          <w:szCs w:val="24"/>
        </w:rPr>
        <w:fldChar w:fldCharType="end"/>
      </w:r>
      <w:r w:rsidR="0000637C" w:rsidRPr="0044339D">
        <w:rPr>
          <w:rFonts w:ascii="Times New Roman" w:hAnsi="Times New Roman" w:cs="Times New Roman"/>
          <w:sz w:val="24"/>
          <w:szCs w:val="24"/>
        </w:rPr>
        <w:t xml:space="preserve">. Indicative evidence </w:t>
      </w:r>
      <w:r>
        <w:rPr>
          <w:rFonts w:ascii="Times New Roman" w:hAnsi="Times New Roman" w:cs="Times New Roman"/>
          <w:sz w:val="24"/>
          <w:szCs w:val="24"/>
        </w:rPr>
        <w:t>has been</w:t>
      </w:r>
      <w:r w:rsidR="0000637C" w:rsidRPr="0044339D">
        <w:rPr>
          <w:rFonts w:ascii="Times New Roman" w:hAnsi="Times New Roman" w:cs="Times New Roman"/>
          <w:sz w:val="24"/>
          <w:szCs w:val="24"/>
        </w:rPr>
        <w:t xml:space="preserve"> provided in several studies where </w:t>
      </w:r>
      <w:r w:rsidR="00AD0D79">
        <w:rPr>
          <w:rFonts w:ascii="Times New Roman" w:hAnsi="Times New Roman" w:cs="Times New Roman"/>
          <w:sz w:val="24"/>
          <w:szCs w:val="24"/>
        </w:rPr>
        <w:t>AMR genes</w:t>
      </w:r>
      <w:r w:rsidR="0000637C" w:rsidRPr="0044339D">
        <w:rPr>
          <w:rFonts w:ascii="Times New Roman" w:hAnsi="Times New Roman" w:cs="Times New Roman"/>
          <w:sz w:val="24"/>
          <w:szCs w:val="24"/>
        </w:rPr>
        <w:t xml:space="preserve"> present in fecal samples of humans and </w:t>
      </w:r>
      <w:r w:rsidR="0000637C" w:rsidRPr="0044339D">
        <w:rPr>
          <w:rFonts w:ascii="Times New Roman" w:hAnsi="Times New Roman" w:cs="Times New Roman"/>
          <w:sz w:val="24"/>
          <w:szCs w:val="24"/>
        </w:rPr>
        <w:lastRenderedPageBreak/>
        <w:t xml:space="preserve">their companion animals were characterized </w:t>
      </w:r>
      <w:r w:rsidR="0000637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10.1089/mdr.2019.0380","ISSN":"1076-6294","author":[{"dropping-particle":"","family":"Belas","given":"Adriana","non-dropping-particle":"","parse-names":false,"suffix":""},{"dropping-particle":"","family":"Menezes","given":"Juliana","non-dropping-particle":"","parse-names":false,"suffix":""},{"dropping-particle":"","family":"Gama","given":"Luís T.","non-dropping-particle":"","parse-names":false,"suffix":""},{"dropping-particle":"","family":"Pomba","given":"Constança","non-dropping-particle":"","parse-names":false,"suffix":""}],"container-title":"Microbial Drug Resistance","id":"ITEM-1","issue":"10","issued":{"date-parts":[["2020","10","1"]]},"page":"1174-1185","title":"Sharing of Clinically Important Antimicrobial Resistance Genes by Companion Animals and Their Human Household Members","type":"article-journal","volume":"26"},"uris":["http://www.mendeley.com/documents/?uuid=9d276f81-163b-4c61-ab2c-2b0d41615a97"]},{"id":"ITEM-2","itemData":{"DOI":"10.1186/s12917-022-03298-1","ISSN":"1746-6148","author":[{"dropping-particle":"","family":"Naziri","given":"Zahra","non-dropping-particle":"","parse-names":false,"suffix":""},{"dropping-particle":"","family":"Poormaleknia","given":"Meisam","non-dropping-particle":"","parse-names":false,"suffix":""},{"dropping-particle":"","family":"Ghaedi Oliyaei","given":"Azar","non-dropping-particle":"","parse-names":false,"suffix":""}],"container-title":"BMC Veterinary Research","id":"ITEM-2","issue":"1","issued":{"date-parts":[["2022","12","27"]]},"page":"203","title":"Risk of sharing resistant bacteria and/or resistance elements between dogs and their owners","type":"article-journal","volume":"18"},"uris":["http://www.mendeley.com/documents/?uuid=52609611-f47c-4dc8-9566-bb1a88e15ef3"]},{"id":"ITEM-3","itemData":{"DOI":"10.2807/1560-7917.ES.2022.27.44.2101144","ISSN":"1560-7917","author":[{"dropping-particle":"","family":"Menezes","given":"Juliana","non-dropping-particle":"","parse-names":false,"suffix":""},{"dropping-particle":"","family":"Moreira da Silva","given":"Joana","non-dropping-particle":"","parse-names":false,"suffix":""},{"dropping-particle":"","family":"Frosini","given":"Sian-Marie","non-dropping-particle":"","parse-names":false,"suffix":""},{"dropping-particle":"","family":"Loeffler","given":"Anette","non-dropping-particle":"","parse-names":false,"suffix":""},{"dropping-particle":"","family":"Weese","given":"Scott","non-dropping-particle":"","parse-names":false,"suffix":""},{"dropping-particle":"","family":"Perreten","given":"Vincent","non-dropping-particle":"","parse-names":false,"suffix":""},{"dropping-particle":"","family":"Schwarz","given":"Stefan","non-dropping-particle":"","parse-names":false,"suffix":""},{"dropping-particle":"","family":"Telo da Gama","given":"Luís","non-dropping-particle":"","parse-names":false,"suffix":""},{"dropping-particle":"","family":"Amaral","given":"Andreia Jesus","non-dropping-particle":"","parse-names":false,"suffix":""},{"dropping-particle":"","family":"Pomba","given":"Constança","non-dropping-particle":"","parse-names":false,"suffix":""}],"container-title":"Eurosurveillance","id":"ITEM-3","issue":"44","issued":{"date-parts":[["2022","11","3"]]},"title":"mcr-1 colistin resistance gene sharing between Escherichia coli from cohabiting dogs and humans, Lisbon, Portugal, 2018 to 2020","type":"article-journal","volume":"27"},"uris":["http://www.mendeley.com/documents/?uuid=623d0b58-7be3-4870-9886-69fccced9af5"]}],"mendeley":{"formattedCitation":"(Belas et al., 2020; Menezes et al., 2022; Naziri et al., 2022)","plainTextFormattedCitation":"(Belas et al., 2020; Menezes et al., 2022; Naziri et al., 2022)","previouslyFormattedCitation":"(Belas et al., 2020; Menezes et al., 2022; Naziri et al., 2022)"},"properties":{"noteIndex":0},"schema":"https://github.com/citation-style-language/schema/raw/master/csl-citation.json"}</w:instrText>
      </w:r>
      <w:r w:rsidR="0000637C"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B949F7">
        <w:rPr>
          <w:rFonts w:ascii="Times New Roman" w:hAnsi="Times New Roman" w:cs="Times New Roman"/>
          <w:noProof/>
          <w:sz w:val="24"/>
          <w:szCs w:val="24"/>
        </w:rPr>
        <w:t>189-191</w:t>
      </w:r>
      <w:r w:rsidR="009433D1" w:rsidRPr="0044339D">
        <w:rPr>
          <w:rFonts w:ascii="Times New Roman" w:hAnsi="Times New Roman" w:cs="Times New Roman"/>
          <w:noProof/>
          <w:sz w:val="24"/>
          <w:szCs w:val="24"/>
        </w:rPr>
        <w:t>)</w:t>
      </w:r>
      <w:r w:rsidR="0000637C" w:rsidRPr="0044339D">
        <w:rPr>
          <w:rFonts w:ascii="Times New Roman" w:hAnsi="Times New Roman" w:cs="Times New Roman"/>
          <w:sz w:val="24"/>
          <w:szCs w:val="24"/>
        </w:rPr>
        <w:fldChar w:fldCharType="end"/>
      </w:r>
      <w:r w:rsidR="0000637C" w:rsidRPr="0044339D">
        <w:rPr>
          <w:rFonts w:ascii="Times New Roman" w:hAnsi="Times New Roman" w:cs="Times New Roman"/>
          <w:sz w:val="24"/>
          <w:szCs w:val="24"/>
        </w:rPr>
        <w:t xml:space="preserve">. In a more comprehensive metagenomic study, </w:t>
      </w:r>
      <w:r w:rsidR="0000637C"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10.1002/imt2.21","ISSN":"2770-596X","author":[{"dropping-particle":"","family":"Zhao","given":"Ruonan","non-dropping-particle":"","parse-names":false,"suffix":""},{"dropping-particle":"","family":"Hao","given":"Jie","non-dropping-particle":"","parse-names":false,"suffix":""},{"dropping-particle":"","family":"Yang","given":"Jintao","non-dropping-particle":"","parse-names":false,"suffix":""},{"dropping-particle":"","family":"Tong","given":"Cuihong","non-dropping-particle":"","parse-names":false,"suffix":""},{"dropping-particle":"","family":"Xie","given":"Longfei","non-dropping-particle":"","parse-names":false,"suffix":""},{"dropping-particle":"","family":"Xiao","given":"Danyu","non-dropping-particle":"","parse-names":false,"suffix":""},{"dropping-particle":"","family":"Zeng","given":"Zhenling","non-dropping-particle":"","parse-names":false,"suffix":""},{"dropping-particle":"","family":"Xiong","given":"Wenguang","non-dropping-particle":"","parse-names":false,"suffix":""}],"container-title":"iMeta","id":"ITEM-1","issue":"2","issued":{"date-parts":[["2022","6","4"]]},"title":"The co‐occurrence of antibiotic resistance genes between dogs and their owners in families","type":"article-journal","volume":"1"},"uris":["http://www.mendeley.com/documents/?uuid=e9de7eb3-b0d5-4a7b-b754-0f2620a06947"]}],"mendeley":{"formattedCitation":"(Zhao et al., 2022)","manualFormatting":"Zhao et al. (2022)","plainTextFormattedCitation":"(Zhao et al., 2022)","previouslyFormattedCitation":"(Zhao et al., 2022)"},"properties":{"noteIndex":0},"schema":"https://github.com/citation-style-language/schema/raw/master/csl-citation.json"}</w:instrText>
      </w:r>
      <w:r w:rsidR="0000637C" w:rsidRPr="0044339D">
        <w:rPr>
          <w:rFonts w:ascii="Times New Roman" w:hAnsi="Times New Roman" w:cs="Times New Roman"/>
          <w:sz w:val="24"/>
          <w:szCs w:val="24"/>
        </w:rPr>
        <w:fldChar w:fldCharType="separate"/>
      </w:r>
      <w:r w:rsidR="0000637C" w:rsidRPr="0044339D">
        <w:rPr>
          <w:rFonts w:ascii="Times New Roman" w:hAnsi="Times New Roman" w:cs="Times New Roman"/>
          <w:noProof/>
          <w:sz w:val="24"/>
          <w:szCs w:val="24"/>
        </w:rPr>
        <w:t>Zhao et al. (</w:t>
      </w:r>
      <w:r w:rsidR="00B949F7">
        <w:rPr>
          <w:rFonts w:ascii="Times New Roman" w:hAnsi="Times New Roman" w:cs="Times New Roman"/>
          <w:noProof/>
          <w:sz w:val="24"/>
          <w:szCs w:val="24"/>
        </w:rPr>
        <w:t>192</w:t>
      </w:r>
      <w:r w:rsidR="0000637C" w:rsidRPr="0044339D">
        <w:rPr>
          <w:rFonts w:ascii="Times New Roman" w:hAnsi="Times New Roman" w:cs="Times New Roman"/>
          <w:noProof/>
          <w:sz w:val="24"/>
          <w:szCs w:val="24"/>
        </w:rPr>
        <w:t>)</w:t>
      </w:r>
      <w:r w:rsidR="0000637C" w:rsidRPr="0044339D">
        <w:rPr>
          <w:rFonts w:ascii="Times New Roman" w:hAnsi="Times New Roman" w:cs="Times New Roman"/>
          <w:sz w:val="24"/>
          <w:szCs w:val="24"/>
        </w:rPr>
        <w:fldChar w:fldCharType="end"/>
      </w:r>
      <w:r w:rsidR="0000637C" w:rsidRPr="0044339D">
        <w:rPr>
          <w:rFonts w:ascii="Times New Roman" w:hAnsi="Times New Roman" w:cs="Times New Roman"/>
          <w:sz w:val="24"/>
          <w:szCs w:val="24"/>
        </w:rPr>
        <w:t xml:space="preserve"> compared the gut </w:t>
      </w:r>
      <w:r w:rsidR="00AD0D79">
        <w:rPr>
          <w:rFonts w:ascii="Times New Roman" w:hAnsi="Times New Roman" w:cs="Times New Roman"/>
          <w:sz w:val="24"/>
          <w:szCs w:val="24"/>
        </w:rPr>
        <w:t>AMR genes</w:t>
      </w:r>
      <w:r w:rsidR="0000637C" w:rsidRPr="0044339D">
        <w:rPr>
          <w:rFonts w:ascii="Times New Roman" w:hAnsi="Times New Roman" w:cs="Times New Roman"/>
          <w:sz w:val="24"/>
          <w:szCs w:val="24"/>
        </w:rPr>
        <w:t xml:space="preserve">, </w:t>
      </w:r>
      <w:r w:rsidR="006358CA" w:rsidRPr="0044339D">
        <w:rPr>
          <w:rFonts w:ascii="Times New Roman" w:hAnsi="Times New Roman" w:cs="Times New Roman"/>
          <w:sz w:val="24"/>
          <w:szCs w:val="24"/>
        </w:rPr>
        <w:t xml:space="preserve">the </w:t>
      </w:r>
      <w:r w:rsidR="0000637C" w:rsidRPr="0044339D">
        <w:rPr>
          <w:rFonts w:ascii="Times New Roman" w:hAnsi="Times New Roman" w:cs="Times New Roman"/>
          <w:sz w:val="24"/>
          <w:szCs w:val="24"/>
        </w:rPr>
        <w:t xml:space="preserve">MGEs and </w:t>
      </w:r>
      <w:r w:rsidR="006358CA" w:rsidRPr="0044339D">
        <w:rPr>
          <w:rFonts w:ascii="Times New Roman" w:hAnsi="Times New Roman" w:cs="Times New Roman"/>
          <w:sz w:val="24"/>
          <w:szCs w:val="24"/>
        </w:rPr>
        <w:t xml:space="preserve">the </w:t>
      </w:r>
      <w:r w:rsidR="0000637C" w:rsidRPr="0044339D">
        <w:rPr>
          <w:rFonts w:ascii="Times New Roman" w:hAnsi="Times New Roman" w:cs="Times New Roman"/>
          <w:sz w:val="24"/>
          <w:szCs w:val="24"/>
        </w:rPr>
        <w:t>microbiota among dogs and their owners as well as kennel dogs. Owned dogs shared 70% of A</w:t>
      </w:r>
      <w:r w:rsidR="00AD0D79">
        <w:rPr>
          <w:rFonts w:ascii="Times New Roman" w:hAnsi="Times New Roman" w:cs="Times New Roman"/>
          <w:sz w:val="24"/>
          <w:szCs w:val="24"/>
        </w:rPr>
        <w:t>MR genes</w:t>
      </w:r>
      <w:r w:rsidR="0000637C" w:rsidRPr="0044339D">
        <w:rPr>
          <w:rFonts w:ascii="Times New Roman" w:hAnsi="Times New Roman" w:cs="Times New Roman"/>
          <w:sz w:val="24"/>
          <w:szCs w:val="24"/>
        </w:rPr>
        <w:t xml:space="preserve"> with their owners, whereas only 52% of </w:t>
      </w:r>
      <w:r w:rsidR="00BB0B07">
        <w:rPr>
          <w:rFonts w:ascii="Times New Roman" w:hAnsi="Times New Roman" w:cs="Times New Roman"/>
          <w:sz w:val="24"/>
          <w:szCs w:val="24"/>
        </w:rPr>
        <w:t>observed</w:t>
      </w:r>
      <w:r w:rsidR="0000637C" w:rsidRPr="0044339D">
        <w:rPr>
          <w:rFonts w:ascii="Times New Roman" w:hAnsi="Times New Roman" w:cs="Times New Roman"/>
          <w:sz w:val="24"/>
          <w:szCs w:val="24"/>
        </w:rPr>
        <w:t xml:space="preserve"> A</w:t>
      </w:r>
      <w:r w:rsidR="00AD0D79">
        <w:rPr>
          <w:rFonts w:ascii="Times New Roman" w:hAnsi="Times New Roman" w:cs="Times New Roman"/>
          <w:sz w:val="24"/>
          <w:szCs w:val="24"/>
        </w:rPr>
        <w:t>MR genes</w:t>
      </w:r>
      <w:r w:rsidR="0000637C" w:rsidRPr="0044339D">
        <w:rPr>
          <w:rFonts w:ascii="Times New Roman" w:hAnsi="Times New Roman" w:cs="Times New Roman"/>
          <w:sz w:val="24"/>
          <w:szCs w:val="24"/>
        </w:rPr>
        <w:t xml:space="preserve"> were </w:t>
      </w:r>
      <w:r w:rsidR="00BB0B07">
        <w:rPr>
          <w:rFonts w:ascii="Times New Roman" w:hAnsi="Times New Roman" w:cs="Times New Roman"/>
          <w:sz w:val="24"/>
          <w:szCs w:val="24"/>
        </w:rPr>
        <w:t xml:space="preserve">shared </w:t>
      </w:r>
      <w:r w:rsidR="0000637C" w:rsidRPr="0044339D">
        <w:rPr>
          <w:rFonts w:ascii="Times New Roman" w:hAnsi="Times New Roman" w:cs="Times New Roman"/>
          <w:sz w:val="24"/>
          <w:szCs w:val="24"/>
        </w:rPr>
        <w:t xml:space="preserve">between kennel dogs and owners. More detailed analysis focusing on dog-owner pairs </w:t>
      </w:r>
      <w:r>
        <w:rPr>
          <w:rFonts w:ascii="Times New Roman" w:hAnsi="Times New Roman" w:cs="Times New Roman"/>
          <w:sz w:val="24"/>
          <w:szCs w:val="24"/>
        </w:rPr>
        <w:t xml:space="preserve">has </w:t>
      </w:r>
      <w:r w:rsidR="0000637C" w:rsidRPr="0044339D">
        <w:rPr>
          <w:rFonts w:ascii="Times New Roman" w:hAnsi="Times New Roman" w:cs="Times New Roman"/>
          <w:sz w:val="24"/>
          <w:szCs w:val="24"/>
        </w:rPr>
        <w:t>indicated that A</w:t>
      </w:r>
      <w:r w:rsidR="00AD0D79">
        <w:rPr>
          <w:rFonts w:ascii="Times New Roman" w:hAnsi="Times New Roman" w:cs="Times New Roman"/>
          <w:sz w:val="24"/>
          <w:szCs w:val="24"/>
        </w:rPr>
        <w:t>MR genes</w:t>
      </w:r>
      <w:r w:rsidR="0000637C" w:rsidRPr="0044339D">
        <w:rPr>
          <w:rFonts w:ascii="Times New Roman" w:hAnsi="Times New Roman" w:cs="Times New Roman"/>
          <w:sz w:val="24"/>
          <w:szCs w:val="24"/>
        </w:rPr>
        <w:t>, MGEs and microbio</w:t>
      </w:r>
      <w:r w:rsidR="00BB0B07">
        <w:rPr>
          <w:rFonts w:ascii="Times New Roman" w:hAnsi="Times New Roman" w:cs="Times New Roman"/>
          <w:sz w:val="24"/>
          <w:szCs w:val="24"/>
        </w:rPr>
        <w:t>ta</w:t>
      </w:r>
      <w:r w:rsidR="0000637C" w:rsidRPr="0044339D">
        <w:rPr>
          <w:rFonts w:ascii="Times New Roman" w:hAnsi="Times New Roman" w:cs="Times New Roman"/>
          <w:sz w:val="24"/>
          <w:szCs w:val="24"/>
        </w:rPr>
        <w:t xml:space="preserve"> composition correlated significantly with each other. The shared microbiome (</w:t>
      </w:r>
      <w:r w:rsidR="0000637C" w:rsidRPr="0044339D">
        <w:rPr>
          <w:rFonts w:ascii="Times New Roman" w:hAnsi="Times New Roman" w:cs="Times New Roman"/>
          <w:i/>
          <w:iCs/>
          <w:sz w:val="24"/>
          <w:szCs w:val="24"/>
        </w:rPr>
        <w:t>sensu</w:t>
      </w:r>
      <w:r w:rsidR="0000637C" w:rsidRPr="0044339D">
        <w:rPr>
          <w:rFonts w:ascii="Times New Roman" w:hAnsi="Times New Roman" w:cs="Times New Roman"/>
          <w:sz w:val="24"/>
          <w:szCs w:val="24"/>
        </w:rPr>
        <w:t xml:space="preserve"> bacterial community) between the owner and pet was considered to </w:t>
      </w:r>
      <w:r w:rsidR="00AE5EA3" w:rsidRPr="0044339D">
        <w:rPr>
          <w:rFonts w:ascii="Times New Roman" w:hAnsi="Times New Roman" w:cs="Times New Roman"/>
          <w:sz w:val="24"/>
          <w:szCs w:val="24"/>
        </w:rPr>
        <w:t xml:space="preserve">be </w:t>
      </w:r>
      <w:r w:rsidR="0000637C" w:rsidRPr="0044339D">
        <w:rPr>
          <w:rFonts w:ascii="Times New Roman" w:hAnsi="Times New Roman" w:cs="Times New Roman"/>
          <w:sz w:val="24"/>
          <w:szCs w:val="24"/>
        </w:rPr>
        <w:t>the main basis of the co-occurrence in A</w:t>
      </w:r>
      <w:r w:rsidR="00AD0D79">
        <w:rPr>
          <w:rFonts w:ascii="Times New Roman" w:hAnsi="Times New Roman" w:cs="Times New Roman"/>
          <w:sz w:val="24"/>
          <w:szCs w:val="24"/>
        </w:rPr>
        <w:t>MR gene</w:t>
      </w:r>
      <w:r w:rsidR="0000637C" w:rsidRPr="0044339D">
        <w:rPr>
          <w:rFonts w:ascii="Times New Roman" w:hAnsi="Times New Roman" w:cs="Times New Roman"/>
          <w:sz w:val="24"/>
          <w:szCs w:val="24"/>
        </w:rPr>
        <w:t xml:space="preserve">s. </w:t>
      </w:r>
      <w:r w:rsidR="007C2977">
        <w:rPr>
          <w:rFonts w:ascii="Times New Roman" w:hAnsi="Times New Roman" w:cs="Times New Roman"/>
          <w:sz w:val="24"/>
          <w:szCs w:val="24"/>
        </w:rPr>
        <w:t>Despite the increasing knowledge of the microbiome exchange between pets and their owners involving also the exchange of AMR genes, little understanding exists on the functional consequences of these transfer events.</w:t>
      </w:r>
    </w:p>
    <w:p w14:paraId="44D9CF42" w14:textId="72F0FE00" w:rsidR="007D475A" w:rsidRPr="0044339D" w:rsidRDefault="007D475A" w:rsidP="00D8619D">
      <w:pPr>
        <w:spacing w:before="80" w:line="480" w:lineRule="auto"/>
        <w:jc w:val="both"/>
        <w:rPr>
          <w:rFonts w:ascii="Times New Roman" w:hAnsi="Times New Roman" w:cs="Times New Roman"/>
          <w:sz w:val="24"/>
          <w:szCs w:val="24"/>
        </w:rPr>
      </w:pPr>
    </w:p>
    <w:p w14:paraId="12F1B2A3" w14:textId="77777777" w:rsidR="007D475A" w:rsidRPr="0044339D" w:rsidRDefault="007D475A" w:rsidP="00D8619D">
      <w:pPr>
        <w:spacing w:before="80" w:line="480" w:lineRule="auto"/>
        <w:jc w:val="both"/>
        <w:rPr>
          <w:rFonts w:ascii="Times New Roman" w:hAnsi="Times New Roman" w:cs="Times New Roman"/>
          <w:b/>
          <w:sz w:val="24"/>
          <w:szCs w:val="24"/>
        </w:rPr>
      </w:pPr>
      <w:bookmarkStart w:id="20" w:name="_Hlk129024440"/>
      <w:r w:rsidRPr="0044339D">
        <w:rPr>
          <w:rFonts w:ascii="Times New Roman" w:hAnsi="Times New Roman" w:cs="Times New Roman"/>
          <w:b/>
          <w:sz w:val="24"/>
          <w:szCs w:val="24"/>
        </w:rPr>
        <w:t xml:space="preserve">Microorganism transfer in the built environment </w:t>
      </w:r>
    </w:p>
    <w:p w14:paraId="5D5ECD50" w14:textId="1AA52853" w:rsidR="007D475A" w:rsidRPr="0044339D" w:rsidRDefault="007D475A" w:rsidP="00D8619D">
      <w:pPr>
        <w:spacing w:before="80" w:line="480" w:lineRule="auto"/>
        <w:ind w:firstLine="567"/>
        <w:jc w:val="both"/>
        <w:rPr>
          <w:rFonts w:ascii="Times New Roman" w:eastAsia="Times New Roman" w:hAnsi="Times New Roman" w:cs="Times New Roman"/>
          <w:sz w:val="24"/>
          <w:szCs w:val="24"/>
          <w:lang w:eastAsia="de-AT"/>
        </w:rPr>
      </w:pPr>
      <w:bookmarkStart w:id="21" w:name="_Hlk118736502"/>
      <w:bookmarkEnd w:id="20"/>
      <w:r w:rsidRPr="0044339D">
        <w:rPr>
          <w:rFonts w:ascii="Times New Roman" w:eastAsia="Times New Roman" w:hAnsi="Times New Roman" w:cs="Times New Roman"/>
          <w:sz w:val="24"/>
          <w:szCs w:val="24"/>
          <w:lang w:eastAsia="de-AT"/>
        </w:rPr>
        <w:t xml:space="preserve">Buildings are typically complex ecosystems that not only provide shelter for their inhabitants, but also harbor trillions of microorganisms that </w:t>
      </w:r>
      <w:r w:rsidR="00E94F94">
        <w:rPr>
          <w:rFonts w:ascii="Times New Roman" w:eastAsia="Times New Roman" w:hAnsi="Times New Roman" w:cs="Times New Roman"/>
          <w:sz w:val="24"/>
          <w:szCs w:val="24"/>
          <w:lang w:eastAsia="de-AT"/>
        </w:rPr>
        <w:t xml:space="preserve">can </w:t>
      </w:r>
      <w:r w:rsidRPr="0044339D">
        <w:rPr>
          <w:rFonts w:ascii="Times New Roman" w:eastAsia="Times New Roman" w:hAnsi="Times New Roman" w:cs="Times New Roman"/>
          <w:sz w:val="24"/>
          <w:szCs w:val="24"/>
          <w:lang w:eastAsia="de-AT"/>
        </w:rPr>
        <w:t xml:space="preserve">interact with each other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{"citationItems":[{"id":"ITEM-1","itemData":{"DOI":"10.1038/ismej.2011.211","ISSN":"1751-7362","author":[{"dropping-particle":"","family":"Kembel","given":"Steven W","non-dropping-particle":"","parse-names":false,"suffix":""},{"dropping-particle":"","family":"Jones","given":"Evan","non-dropping-particle":"","parse-names":false,"suffix":""},{"dropping-particle":"","family":"Kline","given":"Jeff","non-dropping-particle":"","parse-names":false,"suffix":""},{"dropping-particle":"","family":"Northcutt","given":"Dale","non-dropping-particle":"","parse-names":false,"suffix":""},{"dropping-particle":"","family":"Stenson","given":"Jason","non-dropping-particle":"","parse-names":false,"suffix":""},{"dropping-particle":"","family":"Womack","given":"Ann M","non-dropping-particle":"","parse-names":false,"suffix":""},{"dropping-particle":"","family":"Bohannan","given":"Brendan J M","non-dropping-particle":"","parse-names":false,"suffix":""},{"dropping-particle":"","family":"Brown","given":"G Z","non-dropping-particle":"","parse-names":false,"suffix":""},{"dropping-particle":"","family":"Green","given":"Jessica L","non-dropping-particle":"","parse-names":false,"suffix":""}],"container-title":"The ISME Journal","id":"ITEM-1","issued":{"date-parts":[["2012"]]},"page":"1469-1479","publisher":"Nature Publishing Group","title":"Architectural design influences the diversity and structure of the built environment microbiome","type":"article-journal"},"uris":["http://www.mendeley.com/documents/?uuid=c4485dc9-2324-4a1b-9c10-e2378467a0cd"]}],"mendeley":{"formattedCitation":"(Kembel et al., 2012)","plainTextFormattedCitation":"(Kembel et al., 2012)","previouslyFormattedCitation":"(Kembel et al., 2012)"},"properties":{"noteIndex":0},"schema":"https://github.com/citation-style-language/schema/raw/master/csl-citation.json"}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930842">
        <w:rPr>
          <w:rFonts w:ascii="Times New Roman" w:eastAsia="Times New Roman" w:hAnsi="Times New Roman" w:cs="Times New Roman"/>
          <w:noProof/>
          <w:sz w:val="24"/>
          <w:szCs w:val="24"/>
          <w:lang w:eastAsia="de-AT"/>
        </w:rPr>
        <w:t>193</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The two primary mechanism</w:t>
      </w:r>
      <w:r w:rsidR="00A42B51">
        <w:rPr>
          <w:rFonts w:ascii="Times New Roman" w:eastAsia="Times New Roman" w:hAnsi="Times New Roman" w:cs="Times New Roman"/>
          <w:sz w:val="24"/>
          <w:szCs w:val="24"/>
          <w:lang w:eastAsia="de-AT"/>
        </w:rPr>
        <w:t>s</w:t>
      </w:r>
      <w:r w:rsidRPr="0044339D">
        <w:rPr>
          <w:rFonts w:ascii="Times New Roman" w:eastAsia="Times New Roman" w:hAnsi="Times New Roman" w:cs="Times New Roman"/>
          <w:sz w:val="24"/>
          <w:szCs w:val="24"/>
          <w:lang w:eastAsia="de-AT"/>
        </w:rPr>
        <w:t xml:space="preserve"> of microbiome transfer in the built environment are (1) bioaerosols, and (2) via physical contact/exchange from surfaces.</w:t>
      </w:r>
    </w:p>
    <w:p w14:paraId="18F75573" w14:textId="60CDB086" w:rsidR="007D475A" w:rsidRPr="0044339D" w:rsidRDefault="00BB0B07"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t>As outlined earlier in this review, b</w:t>
      </w:r>
      <w:r w:rsidRPr="0044339D">
        <w:rPr>
          <w:rFonts w:ascii="Times New Roman" w:hAnsi="Times New Roman" w:cs="Times New Roman"/>
          <w:sz w:val="24"/>
          <w:szCs w:val="24"/>
        </w:rPr>
        <w:t xml:space="preserve">ioaerosols </w:t>
      </w:r>
      <w:r w:rsidR="007D475A" w:rsidRPr="0044339D">
        <w:rPr>
          <w:rFonts w:ascii="Times New Roman" w:hAnsi="Times New Roman" w:cs="Times New Roman"/>
          <w:sz w:val="24"/>
          <w:szCs w:val="24"/>
        </w:rPr>
        <w:t xml:space="preserve">are airborne particles of biological origin. They can include bacteria, fungi, archaea, viruses, pollen, and their cell wall components and/or metabolic products. Overall, bioaerosols can be considered as an imprint of the environment </w:t>
      </w:r>
      <w:r w:rsidR="007D475A"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{"citationItems":[{"id":"ITEM-1","itemData":{"DOI":"10.1093/femsre/fuac009","ISSN":"1574-6976","abstract":"The atmosphere connects habitats across multiple spatial scales via airborne dispersal of microbial cells, propagules and biomolecules. Atmospheric microorganisms have been implicated in a variety of biochemical and biophysical transformations. Here, we review ecological aspects of airborne microorganisms with respect to their dispersal, activity and contribution to climatic processes. Latest studies utilizing metagenomic approaches demonstrate that airborne microbial communities exhibit pronounced biogeography, driven by a combination of biotic and abiotic factors. We quantify distributions and fluxes of microbial cells between surface habitats and the atmosphere and place special emphasis on long-range pathogen dispersal. Recent advances have established that these processes may be relevant for macroecological outcomes in terrestrial and marine habitats. We evaluate the potential biological transformation of atmospheric volatile organic compounds and other substrates by airborne microorganisms and discuss clouds as hotspots of microbial metabolic activity in the atmosphere. Furthermore, we emphasize the role of microorganisms as ice nucleating particles and their relevance for the water cycle via formation of clouds and precipitation. Finally, potential impacts of anthropogenic forcing on the natural atmospheric microbiota via emission of particulate matter, greenhouse gases and microorganisms are discussed.","author":[{"dropping-particle":"","family":"Šantl-Temkiv","given":"Tina","non-dropping-particle":"","parse-names":false,"suffix":""},{"dropping-particle":"","family":"Amato","given":"Pierre","non-dropping-particle":"","parse-names":false,"suffix":""},{"dropping-particle":"","family":"Casamayor","given":"Emilio O","non-dropping-particle":"","parse-names":false,"suffix":""},{"dropping-particle":"","family":"Lee","given":"Patrick K H","non-dropping-particle":"","parse-names":false,"suffix":""},{"dropping-particle":"","family":"Pointing","given":"Stephen B","non-dropping-particle":"","parse-names":false,"suffix":""}],"container-title":"FEMS Microbiology Reviews","id":"ITEM-1","issue":"4","issued":{"date-parts":[["2022","7","1"]]},"title":"Microbial ecology of the atmosphere","type":"article-journal","volume":"46"},"uris":["http://www.mendeley.com/documents/?uuid=107dc410-c26d-43a2-a5ff-037442e12f46"]}],"mendeley":{"formattedCitation":"(Šantl-Temkiv et al., 2022)","plainTextFormattedCitation":"(Šantl-Temkiv et al., 2022)","previouslyFormattedCitation":"(Šantl-Temkiv et al., 2022)"},"properties":{"noteIndex":0},"schema":"https://github.com/citation-style-language/schema/raw/master/csl-citation.json"}</w:instrText>
      </w:r>
      <w:r w:rsidR="007D475A"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DA21BF">
        <w:rPr>
          <w:rFonts w:ascii="Times New Roman" w:hAnsi="Times New Roman" w:cs="Times New Roman"/>
          <w:noProof/>
          <w:sz w:val="24"/>
          <w:szCs w:val="24"/>
        </w:rPr>
        <w:t>5</w:t>
      </w:r>
      <w:r w:rsidR="00CC3DF5">
        <w:rPr>
          <w:rFonts w:ascii="Times New Roman" w:hAnsi="Times New Roman" w:cs="Times New Roman"/>
          <w:noProof/>
          <w:sz w:val="24"/>
          <w:szCs w:val="24"/>
        </w:rPr>
        <w:t>8</w:t>
      </w:r>
      <w:r w:rsidR="009433D1" w:rsidRPr="0044339D">
        <w:rPr>
          <w:rFonts w:ascii="Times New Roman" w:hAnsi="Times New Roman" w:cs="Times New Roman"/>
          <w:noProof/>
          <w:sz w:val="24"/>
          <w:szCs w:val="24"/>
        </w:rPr>
        <w:t>)</w:t>
      </w:r>
      <w:r w:rsidR="007D475A" w:rsidRPr="0044339D">
        <w:rPr>
          <w:rFonts w:ascii="Times New Roman" w:hAnsi="Times New Roman" w:cs="Times New Roman"/>
          <w:sz w:val="24"/>
          <w:szCs w:val="24"/>
        </w:rPr>
        <w:fldChar w:fldCharType="end"/>
      </w:r>
      <w:r w:rsidR="007D475A" w:rsidRPr="0044339D">
        <w:rPr>
          <w:rFonts w:ascii="Times New Roman" w:hAnsi="Times New Roman" w:cs="Times New Roman"/>
          <w:sz w:val="24"/>
          <w:szCs w:val="24"/>
        </w:rPr>
        <w:t xml:space="preserve"> where they derive from</w:t>
      </w:r>
      <w:r w:rsidR="007D475A" w:rsidRPr="00D90D82">
        <w:rPr>
          <w:rFonts w:ascii="Times New Roman" w:hAnsi="Times New Roman" w:cs="Times New Roman"/>
          <w:sz w:val="24"/>
          <w:szCs w:val="24"/>
        </w:rPr>
        <w:t xml:space="preserve">. They are important in the transmission of pathogenic organisms </w:t>
      </w:r>
      <w:r w:rsidR="00113495" w:rsidRPr="00D90D82">
        <w:rPr>
          <w:rFonts w:ascii="Times New Roman" w:hAnsi="Times New Roman" w:cs="Times New Roman"/>
          <w:sz w:val="24"/>
          <w:szCs w:val="24"/>
        </w:rPr>
        <w:t xml:space="preserve">and/or their metabolic products </w:t>
      </w:r>
      <w:r w:rsidR="007D475A" w:rsidRPr="00D90D82">
        <w:rPr>
          <w:rFonts w:ascii="Times New Roman" w:hAnsi="Times New Roman" w:cs="Times New Roman"/>
          <w:sz w:val="24"/>
          <w:szCs w:val="24"/>
        </w:rPr>
        <w:t xml:space="preserve">to plants, animals, and humans, resulting in the spread of diseases </w:t>
      </w:r>
      <w:r w:rsidR="00E94F94" w:rsidRPr="00D90D82">
        <w:rPr>
          <w:rFonts w:ascii="Times New Roman" w:hAnsi="Times New Roman" w:cs="Times New Roman"/>
          <w:sz w:val="24"/>
          <w:szCs w:val="24"/>
        </w:rPr>
        <w:t xml:space="preserve">within populations </w:t>
      </w:r>
      <w:r w:rsidR="007D475A" w:rsidRPr="00D90D82">
        <w:rPr>
          <w:rFonts w:ascii="Times New Roman" w:hAnsi="Times New Roman" w:cs="Times New Roman"/>
          <w:sz w:val="24"/>
          <w:szCs w:val="24"/>
        </w:rPr>
        <w:fldChar w:fldCharType="begin" w:fldLock="1"/>
      </w:r>
      <w:r w:rsidR="009433D1" w:rsidRPr="00D90D82">
        <w:rPr>
          <w:rFonts w:ascii="Times New Roman" w:hAnsi="Times New Roman" w:cs="Times New Roman"/>
          <w:sz w:val="24"/>
          <w:szCs w:val="24"/>
        </w:rPr>
        <w:instrText>ADDIN CSL_CITATION {"citationItems":[{"id":"ITEM-1","itemData":{"author":[{"dropping-particle":"","family":"Cooke","given":"Wm. Bridge.","non-dropping-particle":"","parse-names":false,"suffix":""}],"container-title":"Ecology","id":"ITEM-1","issued":{"date-parts":[["1964"]]},"page":"212-213","title":"The Air Spora","type":"article-journal","volume":"45.1"},"uris":["http://www.mendeley.com/documents/?uuid=07c7c90d-198d-4fcf-845c-3823dffca4d6"]},{"id":"ITEM-2","itemData":{"DOI":"10.1093/annhyg/meg032","ISSN":"1475-3162","author":[{"dropping-particle":"","family":"J. Douwes, P. Thorne, N. Pearce","given":"D. Heederik","non-dropping-particle":"","parse-names":false,"suffix":""}],"container-title":"The Annals of Occupational Hygiene","id":"ITEM-2","issued":{"date-parts":[["2003","4"]]},"title":"Bioaerosol Health Effects and Exposure Assessment: Progress and Prospects","type":"article-journal"},"uris":["http://www.mendeley.com/documents/?uuid=8970728a-019d-41fa-9cae-7901b7b6627e"]},{"id":"ITEM-3","itemData":{"DOI":"10.1038/ncomms14668","ISSN":"2041-1723","author":[{"dropping-particle":"","family":"Joung","given":"Young Soo","non-dropping-particle":"","parse-names":false,"suffix":""},{"dropping-particle":"","family":"Ge","given":"Zhifei","non-dropping-particle":"","parse-names":false,"suffix":""},{"dropping-particle":"","family":"Buie","given":"Cullen R.","non-dropping-particle":"","parse-names":false,"suffix":""}],"container-title":"Nature Communications","id":"ITEM-3","issue":"1","issued":{"date-parts":[["2017","4","7"]]},"page":"14668","title":"Bioaerosol generation by raindrops on soil","type":"article-journal","volume":"8"},"uris":["http://www.mendeley.com/documents/?uuid=ae87ec89-d78b-4f38-8acb-8dd1b35f9273"]}],"mendeley":{"formattedCitation":"(Cooke, 1964; J. Douwes, P. Thorne, N. Pearce, 2003; Joung et al., 2017)","manualFormatting":"(Joung et al., 2017)","plainTextFormattedCitation":"(Cooke, 1964; J. Douwes, P. Thorne, N. Pearce, 2003; Joung et al., 2017)","previouslyFormattedCitation":"(Cooke, 1964; J. Douwes, P. Thorne, N. Pearce, 2003; Joung et al., 2017)"},"properties":{"noteIndex":0},"schema":"https://github.com/citation-style-language/schema/raw/master/csl-citation.json"}</w:instrText>
      </w:r>
      <w:r w:rsidR="007D475A" w:rsidRPr="00D90D82">
        <w:rPr>
          <w:rFonts w:ascii="Times New Roman" w:hAnsi="Times New Roman" w:cs="Times New Roman"/>
          <w:sz w:val="24"/>
          <w:szCs w:val="24"/>
        </w:rPr>
        <w:fldChar w:fldCharType="separate"/>
      </w:r>
      <w:r w:rsidR="007D475A" w:rsidRPr="00D90D82">
        <w:rPr>
          <w:rFonts w:ascii="Times New Roman" w:hAnsi="Times New Roman" w:cs="Times New Roman"/>
          <w:noProof/>
          <w:sz w:val="24"/>
          <w:szCs w:val="24"/>
        </w:rPr>
        <w:t>(</w:t>
      </w:r>
      <w:r w:rsidR="00D90D82" w:rsidRPr="00535C96">
        <w:rPr>
          <w:rFonts w:ascii="Times New Roman" w:hAnsi="Times New Roman" w:cs="Times New Roman"/>
          <w:noProof/>
          <w:sz w:val="24"/>
          <w:szCs w:val="24"/>
        </w:rPr>
        <w:t>194, 195</w:t>
      </w:r>
      <w:r w:rsidR="007D475A" w:rsidRPr="00D90D82">
        <w:rPr>
          <w:rFonts w:ascii="Times New Roman" w:hAnsi="Times New Roman" w:cs="Times New Roman"/>
          <w:noProof/>
          <w:sz w:val="24"/>
          <w:szCs w:val="24"/>
        </w:rPr>
        <w:t>)</w:t>
      </w:r>
      <w:r w:rsidR="007D475A" w:rsidRPr="00D90D82">
        <w:rPr>
          <w:rFonts w:ascii="Times New Roman" w:hAnsi="Times New Roman" w:cs="Times New Roman"/>
          <w:sz w:val="24"/>
          <w:szCs w:val="24"/>
        </w:rPr>
        <w:fldChar w:fldCharType="end"/>
      </w:r>
      <w:r w:rsidR="007D475A" w:rsidRPr="00D90D82">
        <w:rPr>
          <w:rFonts w:ascii="Times New Roman" w:hAnsi="Times New Roman" w:cs="Times New Roman"/>
          <w:sz w:val="24"/>
          <w:szCs w:val="24"/>
        </w:rPr>
        <w:t>.</w:t>
      </w:r>
      <w:r w:rsidR="007D475A" w:rsidRPr="0044339D">
        <w:rPr>
          <w:rFonts w:ascii="Times New Roman" w:hAnsi="Times New Roman" w:cs="Times New Roman"/>
          <w:sz w:val="24"/>
          <w:szCs w:val="24"/>
        </w:rPr>
        <w:t xml:space="preserve"> </w:t>
      </w:r>
    </w:p>
    <w:p w14:paraId="6395D905" w14:textId="3B9F6FFF" w:rsidR="007D475A" w:rsidRPr="0044339D" w:rsidRDefault="007D475A" w:rsidP="00D8619D">
      <w:pPr>
        <w:spacing w:before="80" w:line="480" w:lineRule="auto"/>
        <w:ind w:firstLine="567"/>
        <w:jc w:val="both"/>
        <w:rPr>
          <w:rFonts w:ascii="Times New Roman" w:hAnsi="Times New Roman" w:cs="Times New Roman"/>
          <w:color w:val="1C1D1E"/>
          <w:sz w:val="24"/>
          <w:szCs w:val="24"/>
          <w:shd w:val="clear" w:color="auto" w:fill="FFFFFF"/>
        </w:rPr>
      </w:pPr>
      <w:r w:rsidRPr="0044339D">
        <w:rPr>
          <w:rFonts w:ascii="Times New Roman" w:hAnsi="Times New Roman" w:cs="Times New Roman"/>
          <w:sz w:val="24"/>
          <w:szCs w:val="24"/>
        </w:rPr>
        <w:t xml:space="preserve">In built environments, </w:t>
      </w:r>
      <w:r w:rsidRPr="0044339D">
        <w:rPr>
          <w:rFonts w:ascii="Times New Roman" w:hAnsi="Times New Roman" w:cs="Times New Roman"/>
          <w:color w:val="1C1D1E"/>
          <w:sz w:val="24"/>
          <w:szCs w:val="24"/>
          <w:shd w:val="clear" w:color="auto" w:fill="FFFFFF"/>
        </w:rPr>
        <w:t xml:space="preserve">the quantity of air circulation and the type of environment will affect the mechanism and magnitude of the transfer </w:t>
      </w:r>
      <w:r w:rsidR="00BB0B07">
        <w:rPr>
          <w:rFonts w:ascii="Times New Roman" w:hAnsi="Times New Roman" w:cs="Times New Roman"/>
          <w:color w:val="1C1D1E"/>
          <w:sz w:val="24"/>
          <w:szCs w:val="24"/>
          <w:shd w:val="clear" w:color="auto" w:fill="FFFFFF"/>
        </w:rPr>
        <w:t xml:space="preserve">of </w:t>
      </w:r>
      <w:r w:rsidR="00BB0B07" w:rsidRPr="0044339D">
        <w:rPr>
          <w:rFonts w:ascii="Times New Roman" w:hAnsi="Times New Roman" w:cs="Times New Roman"/>
          <w:color w:val="1C1D1E"/>
          <w:sz w:val="24"/>
          <w:szCs w:val="24"/>
          <w:shd w:val="clear" w:color="auto" w:fill="FFFFFF"/>
        </w:rPr>
        <w:t>microorganism</w:t>
      </w:r>
      <w:r w:rsidR="00BB0B07">
        <w:rPr>
          <w:rFonts w:ascii="Times New Roman" w:hAnsi="Times New Roman" w:cs="Times New Roman"/>
          <w:color w:val="1C1D1E"/>
          <w:sz w:val="24"/>
          <w:szCs w:val="24"/>
          <w:shd w:val="clear" w:color="auto" w:fill="FFFFFF"/>
        </w:rPr>
        <w:t>s</w:t>
      </w:r>
      <w:r w:rsidR="00BB0B07" w:rsidRPr="0044339D">
        <w:rPr>
          <w:rFonts w:ascii="Times New Roman" w:hAnsi="Times New Roman" w:cs="Times New Roman"/>
          <w:color w:val="1C1D1E"/>
          <w:sz w:val="24"/>
          <w:szCs w:val="24"/>
          <w:shd w:val="clear" w:color="auto" w:fill="FFFFFF"/>
        </w:rPr>
        <w:t xml:space="preserve"> </w:t>
      </w:r>
      <w:r w:rsidRPr="0044339D">
        <w:rPr>
          <w:rFonts w:ascii="Times New Roman" w:hAnsi="Times New Roman" w:cs="Times New Roman"/>
          <w:color w:val="1C1D1E"/>
          <w:sz w:val="24"/>
          <w:szCs w:val="24"/>
          <w:shd w:val="clear" w:color="auto" w:fill="FFFFFF"/>
        </w:rPr>
        <w:t xml:space="preserve">via bioaerosols </w:t>
      </w:r>
      <w:r w:rsidRPr="0044339D">
        <w:rPr>
          <w:rFonts w:ascii="Times New Roman" w:hAnsi="Times New Roman" w:cs="Times New Roman"/>
          <w:color w:val="1C1D1E"/>
          <w:sz w:val="24"/>
          <w:szCs w:val="24"/>
          <w:shd w:val="clear" w:color="auto" w:fill="FFFFFF"/>
        </w:rPr>
        <w:fldChar w:fldCharType="begin" w:fldLock="1"/>
      </w:r>
      <w:r w:rsidR="009433D1" w:rsidRPr="0044339D">
        <w:rPr>
          <w:rFonts w:ascii="Times New Roman" w:hAnsi="Times New Roman" w:cs="Times New Roman"/>
          <w:color w:val="1C1D1E"/>
          <w:sz w:val="24"/>
          <w:szCs w:val="24"/>
          <w:shd w:val="clear" w:color="auto" w:fill="FFFFFF"/>
        </w:rPr>
        <w:instrText>ADDIN CSL_CITATION {"citationItems":[{"id":"ITEM-1","itemData":{"DOI":"10.1016/j.buildenv.2019.106436","ISSN":"03601323","author":[{"dropping-particle":"","family":"Kozdrój","given":"J.","non-dropping-particle":"","parse-names":false,"suffix":""},{"dropping-particle":"","family":"Frączek","given":"K.","non-dropping-particle":"","parse-names":false,"suffix":""},{"dropping-particle":"","family":"Ropek","given":"D.","non-dropping-particle":"","parse-names":false,"suffix":""}],"container-title":"Building and Environment","id":"ITEM-1","issued":{"date-parts":[["2019","12"]]},"page":"106436","title":"Assessment of bioaerosols in indoor air of glasshouses located in a botanical garden","type":"article-journal","volume":"166"},"uris":["http://www.mendeley.com/documents/?uuid=ef3a46f6-3a36-4713-9e22-241291613117"]}],"mendeley":{"formattedCitation":"(Kozdrój et al., 2019)","plainTextFormattedCitation":"(Kozdrój et al., 2019)","previouslyFormattedCitation":"(Kozdrój et al., 2019)"},"properties":{"noteIndex":0},"schema":"https://github.com/citation-style-language/schema/raw/master/csl-citation.json"}</w:instrText>
      </w:r>
      <w:r w:rsidRPr="0044339D">
        <w:rPr>
          <w:rFonts w:ascii="Times New Roman" w:hAnsi="Times New Roman" w:cs="Times New Roman"/>
          <w:color w:val="1C1D1E"/>
          <w:sz w:val="24"/>
          <w:szCs w:val="24"/>
          <w:shd w:val="clear" w:color="auto" w:fill="FFFFFF"/>
        </w:rPr>
        <w:fldChar w:fldCharType="separate"/>
      </w:r>
      <w:r w:rsidR="009433D1" w:rsidRPr="0044339D">
        <w:rPr>
          <w:rFonts w:ascii="Times New Roman" w:hAnsi="Times New Roman" w:cs="Times New Roman"/>
          <w:noProof/>
          <w:color w:val="1C1D1E"/>
          <w:sz w:val="24"/>
          <w:szCs w:val="24"/>
          <w:shd w:val="clear" w:color="auto" w:fill="FFFFFF"/>
        </w:rPr>
        <w:t>(</w:t>
      </w:r>
      <w:r w:rsidR="008654FF">
        <w:rPr>
          <w:rFonts w:ascii="Times New Roman" w:hAnsi="Times New Roman" w:cs="Times New Roman"/>
          <w:noProof/>
          <w:color w:val="1C1D1E"/>
          <w:sz w:val="24"/>
          <w:szCs w:val="24"/>
          <w:shd w:val="clear" w:color="auto" w:fill="FFFFFF"/>
        </w:rPr>
        <w:t>196</w:t>
      </w:r>
      <w:r w:rsidR="009433D1" w:rsidRPr="0044339D">
        <w:rPr>
          <w:rFonts w:ascii="Times New Roman" w:hAnsi="Times New Roman" w:cs="Times New Roman"/>
          <w:noProof/>
          <w:color w:val="1C1D1E"/>
          <w:sz w:val="24"/>
          <w:szCs w:val="24"/>
          <w:shd w:val="clear" w:color="auto" w:fill="FFFFFF"/>
        </w:rPr>
        <w:t>)</w:t>
      </w:r>
      <w:r w:rsidRPr="0044339D">
        <w:rPr>
          <w:rFonts w:ascii="Times New Roman" w:hAnsi="Times New Roman" w:cs="Times New Roman"/>
          <w:color w:val="1C1D1E"/>
          <w:sz w:val="24"/>
          <w:szCs w:val="24"/>
          <w:shd w:val="clear" w:color="auto" w:fill="FFFFFF"/>
        </w:rPr>
        <w:fldChar w:fldCharType="end"/>
      </w:r>
      <w:r w:rsidRPr="0044339D">
        <w:rPr>
          <w:rFonts w:ascii="Times New Roman" w:hAnsi="Times New Roman" w:cs="Times New Roman"/>
          <w:color w:val="1C1D1E"/>
          <w:sz w:val="24"/>
          <w:szCs w:val="24"/>
          <w:shd w:val="clear" w:color="auto" w:fill="FFFFFF"/>
        </w:rPr>
        <w:t xml:space="preserve">. </w:t>
      </w:r>
      <w:r w:rsidRPr="0044339D">
        <w:rPr>
          <w:rFonts w:ascii="Times New Roman" w:hAnsi="Times New Roman" w:cs="Times New Roman"/>
          <w:sz w:val="24"/>
          <w:szCs w:val="24"/>
        </w:rPr>
        <w:t xml:space="preserve">For instance,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10.1111/ina.12343","ISSN":"09056947","author":[{"dropping-particle":"","family":"Triadó-Margarit","given":"X.","non-dropping-particle":"","parse-names":false,"suffix":""},{"dropping-particle":"","family":"Veillette","given":"M.","non-dropping-particle":"","parse-names":false,"suffix":""},{"dropping-particle":"","family":"Duchaine","given":"C.","non-dropping-particle":"","parse-names":false,"suffix":""},{"dropping-particle":"","family":"Talbot","given":"M.","non-dropping-particle":"","parse-names":false,"suffix":""},{"dropping-particle":"","family":"Amato","given":"F.","non-dropping-particle":"","parse-names":false,"suffix":""},{"dropping-particle":"","family":"Minguillón","given":"M. C.","non-dropping-particle":"","parse-names":false,"suffix":""},{"dropping-particle":"","family":"Martins","given":"V.","non-dropping-particle":"","parse-names":false,"suffix":""},{"dropping-particle":"","family":"Miguel","given":"E.","non-dropping-particle":"de","parse-names":false,"suffix":""},{"dropping-particle":"","family":"Casamayor","given":"E. O.","non-dropping-particle":"","parse-names":false,"suffix":""},{"dropping-particle":"","family":"Moreno","given":"T.","non-dropping-particle":"","parse-names":false,"suffix":""}],"container-title":"Indoor Air","id":"ITEM-1","issue":"3","issued":{"date-parts":[["2017","5"]]},"page":"564-575","title":"Bioaerosols in the Barcelona subway system","type":"article-journal","volume":"27"},"uris":["http://www.mendeley.com/documents/?uuid=37112b33-0a03-42df-a8c0-900df56e93a7"]}],"mendeley":{"formattedCitation":"(Triadó-Margarit et al., 2017)","manualFormatting":"Triadó-Margarit et al. (2017)","plainTextFormattedCitation":"(Triadó-Margarit et al., 2017)","previouslyFormattedCitation":"(Triadó-Margarit et al., 2017)"},"properties":{"noteIndex":0},"schema":"https://github.com/citation-style-language/schema/raw/master/csl-citation.json"}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Triadó-Margarit et al. (</w:t>
      </w:r>
      <w:r w:rsidR="008654FF">
        <w:rPr>
          <w:rFonts w:ascii="Times New Roman" w:hAnsi="Times New Roman" w:cs="Times New Roman"/>
          <w:noProof/>
          <w:sz w:val="24"/>
          <w:szCs w:val="24"/>
        </w:rPr>
        <w:t>197</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showed that 22% overlap of bacterial taxa in </w:t>
      </w:r>
      <w:r w:rsidRPr="0044339D">
        <w:rPr>
          <w:rFonts w:ascii="Times New Roman" w:hAnsi="Times New Roman" w:cs="Times New Roman"/>
          <w:sz w:val="24"/>
          <w:szCs w:val="24"/>
        </w:rPr>
        <w:lastRenderedPageBreak/>
        <w:t xml:space="preserve">microbiomes found in different locations of the Barcelona subway, such as </w:t>
      </w:r>
      <w:r w:rsidRPr="0044339D">
        <w:rPr>
          <w:rFonts w:ascii="Times New Roman" w:hAnsi="Times New Roman" w:cs="Times New Roman"/>
          <w:color w:val="1C1D1E"/>
          <w:sz w:val="24"/>
          <w:szCs w:val="24"/>
          <w:shd w:val="clear" w:color="auto" w:fill="FFFFFF"/>
        </w:rPr>
        <w:t xml:space="preserve">inside trains, the platform, or the lobby. This is indicative of the flow of microorganisms between different locations. </w:t>
      </w:r>
    </w:p>
    <w:p w14:paraId="06B37028" w14:textId="74EB83BE" w:rsidR="007D475A" w:rsidRPr="0044339D" w:rsidRDefault="007D475A" w:rsidP="00D8619D">
      <w:pPr>
        <w:spacing w:before="80" w:line="480" w:lineRule="auto"/>
        <w:ind w:firstLine="567"/>
        <w:jc w:val="both"/>
        <w:rPr>
          <w:rFonts w:ascii="Times New Roman" w:hAnsi="Times New Roman" w:cs="Times New Roman"/>
          <w:color w:val="222222"/>
          <w:sz w:val="24"/>
          <w:szCs w:val="24"/>
          <w:shd w:val="clear" w:color="auto" w:fill="FFFFFF"/>
        </w:rPr>
      </w:pPr>
      <w:r w:rsidRPr="0044339D">
        <w:rPr>
          <w:rFonts w:ascii="Times New Roman" w:hAnsi="Times New Roman" w:cs="Times New Roman"/>
          <w:color w:val="222222"/>
          <w:sz w:val="24"/>
          <w:szCs w:val="24"/>
          <w:shd w:val="clear" w:color="auto" w:fill="FFFFFF"/>
        </w:rPr>
        <w:t xml:space="preserve">Fungal spores are efficiently spread in many environments. While airborne spores of pathogens such as </w:t>
      </w:r>
      <w:r w:rsidRPr="0044339D">
        <w:rPr>
          <w:rFonts w:ascii="Times New Roman" w:hAnsi="Times New Roman" w:cs="Times New Roman"/>
          <w:i/>
          <w:iCs/>
          <w:color w:val="222222"/>
          <w:sz w:val="24"/>
          <w:szCs w:val="24"/>
          <w:shd w:val="clear" w:color="auto" w:fill="FFFFFF"/>
        </w:rPr>
        <w:t>Aspergillus fumigatus</w:t>
      </w:r>
      <w:r w:rsidRPr="0044339D">
        <w:rPr>
          <w:rFonts w:ascii="Times New Roman" w:hAnsi="Times New Roman" w:cs="Times New Roman"/>
          <w:color w:val="222222"/>
          <w:sz w:val="24"/>
          <w:szCs w:val="24"/>
          <w:shd w:val="clear" w:color="auto" w:fill="FFFFFF"/>
        </w:rPr>
        <w:t xml:space="preserve"> are typically inhaled without harm</w:t>
      </w:r>
      <w:r w:rsidR="00E94F94">
        <w:rPr>
          <w:rFonts w:ascii="Times New Roman" w:hAnsi="Times New Roman" w:cs="Times New Roman"/>
          <w:color w:val="222222"/>
          <w:sz w:val="24"/>
          <w:szCs w:val="24"/>
          <w:shd w:val="clear" w:color="auto" w:fill="FFFFFF"/>
        </w:rPr>
        <w:t>ful consequences</w:t>
      </w:r>
      <w:r w:rsidRPr="0044339D">
        <w:rPr>
          <w:rFonts w:ascii="Times New Roman" w:hAnsi="Times New Roman" w:cs="Times New Roman"/>
          <w:color w:val="222222"/>
          <w:sz w:val="24"/>
          <w:szCs w:val="24"/>
          <w:shd w:val="clear" w:color="auto" w:fill="FFFFFF"/>
        </w:rPr>
        <w:t xml:space="preserve">, for immunocompromised people, airborne fungal spores may result in invasive aspergillosis or skin infections </w:t>
      </w:r>
      <w:r w:rsidRPr="0044339D">
        <w:rPr>
          <w:rFonts w:ascii="Times New Roman" w:hAnsi="Times New Roman" w:cs="Times New Roman"/>
          <w:color w:val="222222"/>
          <w:sz w:val="24"/>
          <w:szCs w:val="24"/>
          <w:shd w:val="clear" w:color="auto" w:fill="FFFFFF"/>
        </w:rPr>
        <w:fldChar w:fldCharType="begin" w:fldLock="1"/>
      </w:r>
      <w:r w:rsidR="009433D1" w:rsidRPr="0044339D">
        <w:rPr>
          <w:rFonts w:ascii="Times New Roman" w:hAnsi="Times New Roman" w:cs="Times New Roman"/>
          <w:color w:val="222222"/>
          <w:sz w:val="24"/>
          <w:szCs w:val="24"/>
          <w:shd w:val="clear" w:color="auto" w:fill="FFFFFF"/>
        </w:rPr>
        <w:instrText>ADDIN CSL_CITATION {"citationItems":[{"id":"ITEM-1","itemData":{"DOI":"10.1016/j.fbr.2011.07.002","ISSN":"17494613","author":[{"dropping-particle":"","family":"O’Gorman","given":"Céline M.","non-dropping-particle":"","parse-names":false,"suffix":""}],"container-title":"Fungal Biology Reviews","id":"ITEM-1","issue":"3","issued":{"date-parts":[["2011","10"]]},"page":"151-157","title":"Airborne Aspergillus fumigatus conidia: a risk factor for aspergillosis","type":"article-journal","volume":"25"},"uris":["http://www.mendeley.com/documents/?uuid=e3915243-dabb-4485-985d-79e2ab450713"]}],"mendeley":{"formattedCitation":"(O’Gorman, 2011)","plainTextFormattedCitation":"(O’Gorman, 2011)","previouslyFormattedCitation":"(O’Gorman, 2011)"},"properties":{"noteIndex":0},"schema":"https://github.com/citation-style-language/schema/raw/master/csl-citation.json"}</w:instrText>
      </w:r>
      <w:r w:rsidRPr="0044339D">
        <w:rPr>
          <w:rFonts w:ascii="Times New Roman" w:hAnsi="Times New Roman" w:cs="Times New Roman"/>
          <w:color w:val="222222"/>
          <w:sz w:val="24"/>
          <w:szCs w:val="24"/>
          <w:shd w:val="clear" w:color="auto" w:fill="FFFFFF"/>
        </w:rPr>
        <w:fldChar w:fldCharType="separate"/>
      </w:r>
      <w:r w:rsidR="009433D1" w:rsidRPr="0044339D">
        <w:rPr>
          <w:rFonts w:ascii="Times New Roman" w:hAnsi="Times New Roman" w:cs="Times New Roman"/>
          <w:noProof/>
          <w:color w:val="222222"/>
          <w:sz w:val="24"/>
          <w:szCs w:val="24"/>
          <w:shd w:val="clear" w:color="auto" w:fill="FFFFFF"/>
        </w:rPr>
        <w:t>(</w:t>
      </w:r>
      <w:r w:rsidR="0047581E">
        <w:rPr>
          <w:rFonts w:ascii="Times New Roman" w:hAnsi="Times New Roman" w:cs="Times New Roman"/>
          <w:noProof/>
          <w:color w:val="222222"/>
          <w:sz w:val="24"/>
          <w:szCs w:val="24"/>
          <w:shd w:val="clear" w:color="auto" w:fill="FFFFFF"/>
        </w:rPr>
        <w:t>198</w:t>
      </w:r>
      <w:r w:rsidR="009433D1" w:rsidRPr="0044339D">
        <w:rPr>
          <w:rFonts w:ascii="Times New Roman" w:hAnsi="Times New Roman" w:cs="Times New Roman"/>
          <w:noProof/>
          <w:color w:val="222222"/>
          <w:sz w:val="24"/>
          <w:szCs w:val="24"/>
          <w:shd w:val="clear" w:color="auto" w:fill="FFFFFF"/>
        </w:rPr>
        <w:t>)</w:t>
      </w:r>
      <w:r w:rsidRPr="0044339D">
        <w:rPr>
          <w:rFonts w:ascii="Times New Roman" w:hAnsi="Times New Roman" w:cs="Times New Roman"/>
          <w:color w:val="222222"/>
          <w:sz w:val="24"/>
          <w:szCs w:val="24"/>
          <w:shd w:val="clear" w:color="auto" w:fill="FFFFFF"/>
        </w:rPr>
        <w:fldChar w:fldCharType="end"/>
      </w:r>
      <w:r w:rsidRPr="0044339D">
        <w:rPr>
          <w:rFonts w:ascii="Times New Roman" w:hAnsi="Times New Roman" w:cs="Times New Roman"/>
          <w:color w:val="222222"/>
          <w:sz w:val="24"/>
          <w:szCs w:val="24"/>
          <w:shd w:val="clear" w:color="auto" w:fill="FFFFFF"/>
        </w:rPr>
        <w:t xml:space="preserve">. Similarly, immunocompromised patients can more readily acquire fungal skin infections caused by dermatophytic fungi. Dermatophytic fungi were shown to have a set of keratin-degrading enzymes, enabling them to invade through the skin of humans or animals </w:t>
      </w:r>
      <w:r w:rsidRPr="0044339D">
        <w:rPr>
          <w:rFonts w:ascii="Times New Roman" w:hAnsi="Times New Roman" w:cs="Times New Roman"/>
          <w:color w:val="222222"/>
          <w:sz w:val="24"/>
          <w:szCs w:val="24"/>
          <w:shd w:val="clear" w:color="auto" w:fill="FFFFFF"/>
        </w:rPr>
        <w:fldChar w:fldCharType="begin" w:fldLock="1"/>
      </w:r>
      <w:r w:rsidR="009433D1" w:rsidRPr="0044339D">
        <w:rPr>
          <w:rFonts w:ascii="Times New Roman" w:hAnsi="Times New Roman" w:cs="Times New Roman"/>
          <w:color w:val="222222"/>
          <w:sz w:val="24"/>
          <w:szCs w:val="24"/>
          <w:shd w:val="clear" w:color="auto" w:fill="FFFFFF"/>
        </w:rPr>
        <w:instrText>ADDIN CSL_CITATION {"citationItems":[{"id":"ITEM-1","itemData":{"DOI":"10.1007/s00253-015-7262-1","ISSN":"0175-7598","author":[{"dropping-particle":"","family":"Lange","given":"Lene","non-dropping-particle":"","parse-names":false,"suffix":""},{"dropping-particle":"","family":"Huang","given":"Yuhong","non-dropping-particle":"","parse-names":false,"suffix":""},{"dropping-particle":"","family":"Busk","given":"Peter Kamp","non-dropping-particle":"","parse-names":false,"suffix":""}],"container-title":"Applied Microbiology and Biotechnology","id":"ITEM-1","issue":"5","issued":{"date-parts":[["2016","3","12"]]},"page":"2083-2096","title":"Microbial decomposition of keratin in nature—a new hypothesis of industrial relevance","type":"article-journal","volume":"100"},"uris":["http://www.mendeley.com/documents/?uuid=c7f1641e-f71e-4895-984a-bd72dcfa2134"]}],"mendeley":{"formattedCitation":"(Lange et al., 2016)","plainTextFormattedCitation":"(Lange et al., 2016)","previouslyFormattedCitation":"(Lange et al., 2016)"},"properties":{"noteIndex":0},"schema":"https://github.com/citation-style-language/schema/raw/master/csl-citation.json"}</w:instrText>
      </w:r>
      <w:r w:rsidRPr="0044339D">
        <w:rPr>
          <w:rFonts w:ascii="Times New Roman" w:hAnsi="Times New Roman" w:cs="Times New Roman"/>
          <w:color w:val="222222"/>
          <w:sz w:val="24"/>
          <w:szCs w:val="24"/>
          <w:shd w:val="clear" w:color="auto" w:fill="FFFFFF"/>
        </w:rPr>
        <w:fldChar w:fldCharType="separate"/>
      </w:r>
      <w:r w:rsidR="009433D1" w:rsidRPr="0044339D">
        <w:rPr>
          <w:rFonts w:ascii="Times New Roman" w:hAnsi="Times New Roman" w:cs="Times New Roman"/>
          <w:noProof/>
          <w:color w:val="222222"/>
          <w:sz w:val="24"/>
          <w:szCs w:val="24"/>
          <w:shd w:val="clear" w:color="auto" w:fill="FFFFFF"/>
        </w:rPr>
        <w:t>(</w:t>
      </w:r>
      <w:r w:rsidR="0047581E">
        <w:rPr>
          <w:rFonts w:ascii="Times New Roman" w:hAnsi="Times New Roman" w:cs="Times New Roman"/>
          <w:noProof/>
          <w:color w:val="222222"/>
          <w:sz w:val="24"/>
          <w:szCs w:val="24"/>
          <w:shd w:val="clear" w:color="auto" w:fill="FFFFFF"/>
        </w:rPr>
        <w:t>199</w:t>
      </w:r>
      <w:r w:rsidR="009433D1" w:rsidRPr="0044339D">
        <w:rPr>
          <w:rFonts w:ascii="Times New Roman" w:hAnsi="Times New Roman" w:cs="Times New Roman"/>
          <w:noProof/>
          <w:color w:val="222222"/>
          <w:sz w:val="24"/>
          <w:szCs w:val="24"/>
          <w:shd w:val="clear" w:color="auto" w:fill="FFFFFF"/>
        </w:rPr>
        <w:t>)</w:t>
      </w:r>
      <w:r w:rsidRPr="0044339D">
        <w:rPr>
          <w:rFonts w:ascii="Times New Roman" w:hAnsi="Times New Roman" w:cs="Times New Roman"/>
          <w:color w:val="222222"/>
          <w:sz w:val="24"/>
          <w:szCs w:val="24"/>
          <w:shd w:val="clear" w:color="auto" w:fill="FFFFFF"/>
        </w:rPr>
        <w:fldChar w:fldCharType="end"/>
      </w:r>
      <w:r w:rsidRPr="0044339D">
        <w:rPr>
          <w:rFonts w:ascii="Times New Roman" w:hAnsi="Times New Roman" w:cs="Times New Roman"/>
          <w:color w:val="222222"/>
          <w:sz w:val="24"/>
          <w:szCs w:val="24"/>
          <w:shd w:val="clear" w:color="auto" w:fill="FFFFFF"/>
        </w:rPr>
        <w:t xml:space="preserve">. </w:t>
      </w:r>
      <w:r w:rsidR="00BB0B07">
        <w:rPr>
          <w:rFonts w:ascii="Times New Roman" w:hAnsi="Times New Roman" w:cs="Times New Roman"/>
          <w:color w:val="222222"/>
          <w:sz w:val="24"/>
          <w:szCs w:val="24"/>
          <w:shd w:val="clear" w:color="auto" w:fill="FFFFFF"/>
        </w:rPr>
        <w:t>In contrast</w:t>
      </w:r>
      <w:r w:rsidRPr="0044339D">
        <w:rPr>
          <w:rFonts w:ascii="Times New Roman" w:hAnsi="Times New Roman" w:cs="Times New Roman"/>
          <w:color w:val="222222"/>
          <w:sz w:val="24"/>
          <w:szCs w:val="24"/>
          <w:shd w:val="clear" w:color="auto" w:fill="FFFFFF"/>
        </w:rPr>
        <w:t>, healthy skin microbiota</w:t>
      </w:r>
      <w:r w:rsidR="00C17CCA">
        <w:rPr>
          <w:rFonts w:ascii="Times New Roman" w:hAnsi="Times New Roman" w:cs="Times New Roman"/>
          <w:color w:val="222222"/>
          <w:sz w:val="24"/>
          <w:szCs w:val="24"/>
          <w:shd w:val="clear" w:color="auto" w:fill="FFFFFF"/>
        </w:rPr>
        <w:t xml:space="preserve"> (particularly</w:t>
      </w:r>
      <w:r w:rsidRPr="0044339D">
        <w:rPr>
          <w:rFonts w:ascii="Times New Roman" w:hAnsi="Times New Roman" w:cs="Times New Roman"/>
          <w:color w:val="222222"/>
          <w:sz w:val="24"/>
          <w:szCs w:val="24"/>
          <w:shd w:val="clear" w:color="auto" w:fill="FFFFFF"/>
        </w:rPr>
        <w:t xml:space="preserve"> bacteria and yeasts</w:t>
      </w:r>
      <w:r w:rsidR="00C17CCA">
        <w:rPr>
          <w:rFonts w:ascii="Times New Roman" w:hAnsi="Times New Roman" w:cs="Times New Roman"/>
          <w:color w:val="222222"/>
          <w:sz w:val="24"/>
          <w:szCs w:val="24"/>
          <w:shd w:val="clear" w:color="auto" w:fill="FFFFFF"/>
        </w:rPr>
        <w:t>)</w:t>
      </w:r>
      <w:r w:rsidRPr="0044339D">
        <w:rPr>
          <w:rFonts w:ascii="Times New Roman" w:hAnsi="Times New Roman" w:cs="Times New Roman"/>
          <w:color w:val="222222"/>
          <w:sz w:val="24"/>
          <w:szCs w:val="24"/>
          <w:shd w:val="clear" w:color="auto" w:fill="FFFFFF"/>
        </w:rPr>
        <w:t xml:space="preserve"> do not have such set of keratin-degrading proteases</w:t>
      </w:r>
      <w:r w:rsidR="00C17CCA">
        <w:rPr>
          <w:rFonts w:ascii="Times New Roman" w:hAnsi="Times New Roman" w:cs="Times New Roman"/>
          <w:color w:val="222222"/>
          <w:sz w:val="24"/>
          <w:szCs w:val="24"/>
          <w:shd w:val="clear" w:color="auto" w:fill="FFFFFF"/>
        </w:rPr>
        <w:t xml:space="preserve"> (</w:t>
      </w:r>
      <w:r w:rsidR="0047581E">
        <w:rPr>
          <w:rFonts w:ascii="Times New Roman" w:hAnsi="Times New Roman" w:cs="Times New Roman"/>
          <w:color w:val="222222"/>
          <w:sz w:val="24"/>
          <w:szCs w:val="24"/>
          <w:shd w:val="clear" w:color="auto" w:fill="FFFFFF"/>
        </w:rPr>
        <w:t>199</w:t>
      </w:r>
      <w:r w:rsidR="00C17CCA">
        <w:rPr>
          <w:rFonts w:ascii="Times New Roman" w:hAnsi="Times New Roman" w:cs="Times New Roman"/>
          <w:color w:val="222222"/>
          <w:sz w:val="24"/>
          <w:szCs w:val="24"/>
          <w:shd w:val="clear" w:color="auto" w:fill="FFFFFF"/>
        </w:rPr>
        <w:t>)</w:t>
      </w:r>
      <w:r w:rsidRPr="0044339D">
        <w:rPr>
          <w:rFonts w:ascii="Times New Roman" w:hAnsi="Times New Roman" w:cs="Times New Roman"/>
          <w:color w:val="222222"/>
          <w:sz w:val="24"/>
          <w:szCs w:val="24"/>
          <w:shd w:val="clear" w:color="auto" w:fill="FFFFFF"/>
        </w:rPr>
        <w:t xml:space="preserve">. </w:t>
      </w:r>
    </w:p>
    <w:p w14:paraId="2CE2721E" w14:textId="4C0C2254" w:rsidR="007D475A" w:rsidRPr="0044339D" w:rsidRDefault="007D475A" w:rsidP="00D8619D">
      <w:pPr>
        <w:spacing w:before="80" w:line="480" w:lineRule="auto"/>
        <w:ind w:firstLine="567"/>
        <w:jc w:val="both"/>
        <w:rPr>
          <w:rFonts w:ascii="Times New Roman" w:eastAsia="Times New Roman" w:hAnsi="Times New Roman" w:cs="Times New Roman"/>
          <w:sz w:val="24"/>
          <w:szCs w:val="24"/>
          <w:lang w:eastAsia="de-AT"/>
        </w:rPr>
      </w:pPr>
      <w:r w:rsidRPr="0044339D">
        <w:rPr>
          <w:rFonts w:ascii="Times New Roman" w:eastAsia="Times New Roman" w:hAnsi="Times New Roman" w:cs="Times New Roman"/>
          <w:sz w:val="24"/>
          <w:szCs w:val="24"/>
          <w:lang w:eastAsia="de-AT"/>
        </w:rPr>
        <w:t xml:space="preserve">Residents leave their microbial fingerprint mainly from their skin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{"citationItems":[{"id":"ITEM-1","itemData":{"DOI":"10.1038/nrmicro2537","ISSN":"1740-1526","author":[{"dropping-particle":"","family":"Grice","given":"Elizabeth A.","non-dropping-particle":"","parse-names":false,"suffix":""},{"dropping-particle":"","family":"Segre","given":"Julia A.","non-dropping-particle":"","parse-names":false,"suffix":""}],"container-title":"Nature Reviews Microbiology","id":"ITEM-1","issue":"4","issued":{"date-parts":[["2011","4","16"]]},"page":"244-253","title":"The skin microbiome","type":"article-journal","volume":"9"},"uris":["http://www.mendeley.com/documents/?uuid=c042803c-af10-489c-a206-eebbf3acfccb"]}],"mendeley":{"formattedCitation":"(Grice &amp; Segre, 2011)","plainTextFormattedCitation":"(Grice &amp; Segre, 2011)","previouslyFormattedCitation":"(Grice &amp; Segre, 2011)"},"properties":{"noteIndex":0},"schema":"https://github.com/citation-style-language/schema/raw/master/csl-citation.json"}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47581E">
        <w:rPr>
          <w:rFonts w:ascii="Times New Roman" w:eastAsia="Times New Roman" w:hAnsi="Times New Roman" w:cs="Times New Roman"/>
          <w:noProof/>
          <w:sz w:val="24"/>
          <w:szCs w:val="24"/>
          <w:lang w:eastAsia="de-AT"/>
        </w:rPr>
        <w:t>200</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w:t>
      </w:r>
      <w:r w:rsidR="00C17CCA">
        <w:rPr>
          <w:rFonts w:ascii="Times New Roman" w:eastAsia="Times New Roman" w:hAnsi="Times New Roman" w:cs="Times New Roman"/>
          <w:sz w:val="24"/>
          <w:szCs w:val="24"/>
          <w:lang w:eastAsia="de-AT"/>
        </w:rPr>
        <w:t>but</w:t>
      </w:r>
      <w:r w:rsidRPr="0044339D">
        <w:rPr>
          <w:rFonts w:ascii="Times New Roman" w:eastAsia="Times New Roman" w:hAnsi="Times New Roman" w:cs="Times New Roman"/>
          <w:sz w:val="24"/>
          <w:szCs w:val="24"/>
          <w:lang w:eastAsia="de-AT"/>
        </w:rPr>
        <w:t xml:space="preserve"> less is known about the </w:t>
      </w:r>
      <w:r w:rsidR="00C17CCA">
        <w:rPr>
          <w:rFonts w:ascii="Times New Roman" w:eastAsia="Times New Roman" w:hAnsi="Times New Roman" w:cs="Times New Roman"/>
          <w:sz w:val="24"/>
          <w:szCs w:val="24"/>
          <w:lang w:eastAsia="de-AT"/>
        </w:rPr>
        <w:t>transfer</w:t>
      </w:r>
      <w:r w:rsidRPr="0044339D">
        <w:rPr>
          <w:rFonts w:ascii="Times New Roman" w:eastAsia="Times New Roman" w:hAnsi="Times New Roman" w:cs="Times New Roman"/>
          <w:sz w:val="24"/>
          <w:szCs w:val="24"/>
          <w:lang w:eastAsia="de-AT"/>
        </w:rPr>
        <w:t xml:space="preserve"> of microbiota </w:t>
      </w:r>
      <w:r w:rsidR="00C17CCA">
        <w:rPr>
          <w:rFonts w:ascii="Times New Roman" w:eastAsia="Times New Roman" w:hAnsi="Times New Roman" w:cs="Times New Roman"/>
          <w:sz w:val="24"/>
          <w:szCs w:val="24"/>
          <w:lang w:eastAsia="de-AT"/>
        </w:rPr>
        <w:t xml:space="preserve"> </w:t>
      </w:r>
      <w:r w:rsidRPr="0044339D">
        <w:rPr>
          <w:rFonts w:ascii="Times New Roman" w:eastAsia="Times New Roman" w:hAnsi="Times New Roman" w:cs="Times New Roman"/>
          <w:sz w:val="24"/>
          <w:szCs w:val="24"/>
          <w:lang w:eastAsia="de-AT"/>
        </w:rPr>
        <w:t>plants</w:t>
      </w:r>
      <w:r w:rsidR="00C17CCA">
        <w:rPr>
          <w:rFonts w:ascii="Times New Roman" w:eastAsia="Times New Roman" w:hAnsi="Times New Roman" w:cs="Times New Roman"/>
          <w:sz w:val="24"/>
          <w:szCs w:val="24"/>
          <w:lang w:eastAsia="de-AT"/>
        </w:rPr>
        <w:t xml:space="preserve"> to the built environment</w:t>
      </w:r>
      <w:r w:rsidRPr="0044339D">
        <w:rPr>
          <w:rFonts w:ascii="Times New Roman" w:eastAsia="Times New Roman" w:hAnsi="Times New Roman" w:cs="Times New Roman"/>
          <w:sz w:val="24"/>
          <w:szCs w:val="24"/>
          <w:lang w:eastAsia="de-AT"/>
        </w:rPr>
        <w:t xml:space="preserve">. First indications that plants substantially contribute to the microbial abundance and diversity in the built environment were found in a study on the surface microbiome of intensive care units of a university hospital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10.1038/srep01413","ISSN":"2045-2322","author":[{"dropping-particle":"","family":"Oberauner","given":"Lisa","non-dropping-particle":"","parse-names":false,"suffix":""},{"dropping-particle":"","family":"Zachow","given":"Christin","non-dropping-particle":"","parse-names":false,"suffix":""},{"dropping-particle":"","family":"Lackner","given":"Stefan","non-dropping-particle":"","parse-names":false,"suffix":""},{"dropping-particle":"","family":"Högenauer","given":"Christoph","non-dropping-particle":"","parse-names":false,"suffix":""},{"dropping-particle":"","family":"Smolle","given":"Karl-Heinz","non-dropping-particle":"","parse-names":false,"suffix":""},{"dropping-particle":"","family":"Berg","given":"Gabriele","non-dropping-particle":"","parse-names":false,"suffix":""}],"container-title":"Scientific Reports","id":"ITEM-1","issue":"1","issued":{"date-parts":[["2013","12","11"]]},"page":"1413","title":"The ignored diversity: complex bacterial communities in intensive care units revealed by 16S pyrosequencing","type":"article-journal","volume":"3"},"uris":["http://www.mendeley.com/documents/?uuid=2e571354-9ec2-483c-8c2a-fd010b617d0d"]}],"mendeley":{"formattedCitation":"(Oberauner et al., 2013)","plainTextFormattedCitation":"(Oberauner et al., 2013)","previouslyFormattedCitation":"(Oberauner et al., 2013)"},"properties":{"noteIndex":0},"schema":"https://github.com/citation-style-language/schema/raw/master/csl-citation.json"}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47581E">
        <w:rPr>
          <w:rFonts w:ascii="Times New Roman" w:eastAsia="Times New Roman" w:hAnsi="Times New Roman" w:cs="Times New Roman"/>
          <w:noProof/>
          <w:sz w:val="24"/>
          <w:szCs w:val="24"/>
          <w:lang w:eastAsia="de-AT"/>
        </w:rPr>
        <w:t>201</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Transfer of microorganisms from plants to surfaces </w:t>
      </w:r>
      <w:r w:rsidR="004C5D64" w:rsidRPr="0044339D">
        <w:rPr>
          <w:rFonts w:ascii="Times New Roman" w:eastAsia="Times New Roman" w:hAnsi="Times New Roman" w:cs="Times New Roman"/>
          <w:sz w:val="24"/>
          <w:szCs w:val="24"/>
          <w:lang w:eastAsia="de-AT"/>
        </w:rPr>
        <w:t xml:space="preserve">in a building </w:t>
      </w:r>
      <w:r w:rsidRPr="0044339D">
        <w:rPr>
          <w:rFonts w:ascii="Times New Roman" w:eastAsia="Times New Roman" w:hAnsi="Times New Roman" w:cs="Times New Roman"/>
          <w:sz w:val="24"/>
          <w:szCs w:val="24"/>
          <w:lang w:eastAsia="de-AT"/>
        </w:rPr>
        <w:t xml:space="preserve">may be mediated by window ventilation. </w:t>
      </w:r>
      <w:r w:rsidR="00D34CFA" w:rsidRPr="0044339D">
        <w:rPr>
          <w:rFonts w:ascii="Times New Roman" w:eastAsia="Times New Roman" w:hAnsi="Times New Roman" w:cs="Times New Roman"/>
          <w:sz w:val="24"/>
          <w:szCs w:val="24"/>
          <w:lang w:eastAsia="de-AT"/>
        </w:rPr>
        <w:fldChar w:fldCharType="begin" w:fldLock="1"/>
      </w:r>
      <w:r w:rsidR="00D34CFA" w:rsidRPr="0044339D">
        <w:rPr>
          <w:rFonts w:ascii="Times New Roman" w:eastAsia="Times New Roman" w:hAnsi="Times New Roman" w:cs="Times New Roman"/>
          <w:sz w:val="24"/>
          <w:szCs w:val="24"/>
          <w:lang w:eastAsia="de-AT"/>
        </w:rPr>
        <w:instrText>ADDIN CSL_CITATION {"citationItems":[{"id":"ITEM-1","itemData":{"DOI":"10.1038/ismej.2011.211","ISSN":"1751-7362","author":[{"dropping-particle":"","family":"Kembel","given":"Steven W","non-dropping-particle":"","parse-names":false,"suffix":""},{"dropping-particle":"","family":"Jones","given":"Evan","non-dropping-particle":"","parse-names":false,"suffix":""},{"dropping-particle":"","family":"Kline","given":"Jeff","non-dropping-particle":"","parse-names":false,"suffix":""},{"dropping-particle":"","family":"Northcutt","given":"Dale","non-dropping-particle":"","parse-names":false,"suffix":""},{"dropping-particle":"","family":"Stenson","given":"Jason","non-dropping-particle":"","parse-names":false,"suffix":""},{"dropping-particle":"","family":"Womack","given":"Ann M","non-dropping-particle":"","parse-names":false,"suffix":""},{"dropping-particle":"","family":"Bohannan","given":"Brendan J M","non-dropping-particle":"","parse-names":false,"suffix":""},{"dropping-particle":"","family":"Brown","given":"G Z","non-dropping-particle":"","parse-names":false,"suffix":""},{"dropping-particle":"","family":"Green","given":"Jessica L","non-dropping-particle":"","parse-names":false,"suffix":""}],"container-title":"The ISME Journal","id":"ITEM-1","issued":{"date-parts":[["2012"]]},"page":"1469-1479","publisher":"Nature Publishing Group","title":"Architectural design influences the diversity and structure of the built environment microbiome","type":"article-journal"},"uris":["http://www.mendeley.com/documents/?uuid=c4485dc9-2324-4a1b-9c10-e2378467a0cd"]}],"mendeley":{"formattedCitation":"(Kembel et al., 2012)","manualFormatting":"Kembel et al., (2012)","plainTextFormattedCitation":"(Kembel et al., 2012)","previouslyFormattedCitation":"(Kembel et al., 2012)"},"properties":{"noteIndex":0},"schema":"https://github.com/citation-style-language/schema/raw/master/csl-citation.json"}</w:instrText>
      </w:r>
      <w:r w:rsidR="00D34CFA" w:rsidRPr="0044339D">
        <w:rPr>
          <w:rFonts w:ascii="Times New Roman" w:eastAsia="Times New Roman" w:hAnsi="Times New Roman" w:cs="Times New Roman"/>
          <w:sz w:val="24"/>
          <w:szCs w:val="24"/>
          <w:lang w:eastAsia="de-AT"/>
        </w:rPr>
        <w:fldChar w:fldCharType="separate"/>
      </w:r>
      <w:r w:rsidR="00D34CFA" w:rsidRPr="0044339D">
        <w:rPr>
          <w:rFonts w:ascii="Times New Roman" w:eastAsia="Times New Roman" w:hAnsi="Times New Roman" w:cs="Times New Roman"/>
          <w:noProof/>
          <w:sz w:val="24"/>
          <w:szCs w:val="24"/>
          <w:lang w:eastAsia="de-AT"/>
        </w:rPr>
        <w:t>Kembel et al. (</w:t>
      </w:r>
      <w:r w:rsidR="0047581E">
        <w:rPr>
          <w:rFonts w:ascii="Times New Roman" w:eastAsia="Times New Roman" w:hAnsi="Times New Roman" w:cs="Times New Roman"/>
          <w:noProof/>
          <w:sz w:val="24"/>
          <w:szCs w:val="24"/>
          <w:lang w:eastAsia="de-AT"/>
        </w:rPr>
        <w:t>193</w:t>
      </w:r>
      <w:r w:rsidR="00D34CFA" w:rsidRPr="0044339D">
        <w:rPr>
          <w:rFonts w:ascii="Times New Roman" w:eastAsia="Times New Roman" w:hAnsi="Times New Roman" w:cs="Times New Roman"/>
          <w:noProof/>
          <w:sz w:val="24"/>
          <w:szCs w:val="24"/>
          <w:lang w:eastAsia="de-AT"/>
        </w:rPr>
        <w:t>)</w:t>
      </w:r>
      <w:r w:rsidR="00D34CFA"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showed that the phylogenetic diversity of airborne bacterial communities was lower indoors than outdoors, and mechanically ventilated rooms contained less diverse microbial communities than window-ventilated rooms. The initial observations were later experimentally confirmed by analy</w:t>
      </w:r>
      <w:r w:rsidR="00AE5EA3" w:rsidRPr="0044339D">
        <w:rPr>
          <w:rFonts w:ascii="Times New Roman" w:eastAsia="Times New Roman" w:hAnsi="Times New Roman" w:cs="Times New Roman"/>
          <w:sz w:val="24"/>
          <w:szCs w:val="24"/>
          <w:lang w:eastAsia="de-AT"/>
        </w:rPr>
        <w:t>z</w:t>
      </w:r>
      <w:r w:rsidRPr="0044339D">
        <w:rPr>
          <w:rFonts w:ascii="Times New Roman" w:eastAsia="Times New Roman" w:hAnsi="Times New Roman" w:cs="Times New Roman"/>
          <w:sz w:val="24"/>
          <w:szCs w:val="24"/>
          <w:lang w:eastAsia="de-AT"/>
        </w:rPr>
        <w:t xml:space="preserve">ing the microbiome of the spider plant </w:t>
      </w:r>
      <w:r w:rsidRPr="0044339D">
        <w:rPr>
          <w:rFonts w:ascii="Times New Roman" w:eastAsia="Times New Roman" w:hAnsi="Times New Roman" w:cs="Times New Roman"/>
          <w:i/>
          <w:sz w:val="24"/>
          <w:szCs w:val="24"/>
          <w:lang w:eastAsia="de-AT"/>
        </w:rPr>
        <w:t>Chlorophytum comosum</w:t>
      </w:r>
      <w:r w:rsidRPr="0044339D">
        <w:rPr>
          <w:rFonts w:ascii="Times New Roman" w:eastAsia="Times New Roman" w:hAnsi="Times New Roman" w:cs="Times New Roman"/>
          <w:sz w:val="24"/>
          <w:szCs w:val="24"/>
          <w:lang w:eastAsia="de-AT"/>
        </w:rPr>
        <w:t xml:space="preserve"> and its surrounding environment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10.3389/fmicb.2015.00887","ISSN":"1664-302X","author":[{"dropping-particle":"","family":"Mahnert","given":"Alexander","non-dropping-particle":"","parse-names":false,"suffix":""},{"dropping-particle":"","family":"Moissl-Eichinger","given":"Christine","non-dropping-particle":"","parse-names":false,"suffix":""},{"dropping-particle":"","family":"Berg","given":"Gabriele","non-dropping-particle":"","parse-names":false,"suffix":""}],"container-title":"Frontiers in Microbiology","id":"ITEM-1","issued":{"date-parts":[["2015","8","28"]]},"title":"Microbiome interplay: plants alter microbial abundance and diversity within the built environment","type":"article-journal","volume":"6"},"uris":["http://www.mendeley.com/documents/?uuid=801df2bd-4b8f-443d-8edd-f0d63c3ad81c"]}],"mendeley":{"formattedCitation":"(Mahnert et al., 2015)","plainTextFormattedCitation":"(Mahnert et al., 2015)","previouslyFormattedCitation":"(Mahnert et al., 2015)"},"properties":{"noteIndex":0},"schema":"https://github.com/citation-style-language/schema/raw/master/csl-citation.json"}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7E319B">
        <w:rPr>
          <w:rFonts w:ascii="Times New Roman" w:eastAsia="Times New Roman" w:hAnsi="Times New Roman" w:cs="Times New Roman"/>
          <w:noProof/>
          <w:sz w:val="24"/>
          <w:szCs w:val="24"/>
          <w:lang w:eastAsia="de-AT"/>
        </w:rPr>
        <w:t>202</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The abundance of archaea, bacteria, and fungi increased on the floor and wall surfaces </w:t>
      </w:r>
      <w:r w:rsidR="00C17CCA">
        <w:rPr>
          <w:rFonts w:ascii="Times New Roman" w:eastAsia="Times New Roman" w:hAnsi="Times New Roman" w:cs="Times New Roman"/>
          <w:sz w:val="24"/>
          <w:szCs w:val="24"/>
          <w:lang w:eastAsia="de-AT"/>
        </w:rPr>
        <w:t>near</w:t>
      </w:r>
      <w:r w:rsidRPr="0044339D">
        <w:rPr>
          <w:rFonts w:ascii="Times New Roman" w:eastAsia="Times New Roman" w:hAnsi="Times New Roman" w:cs="Times New Roman"/>
          <w:sz w:val="24"/>
          <w:szCs w:val="24"/>
          <w:lang w:eastAsia="de-AT"/>
        </w:rPr>
        <w:t xml:space="preserve"> the plant within six months, whereas the microbial abundance on plant leaves and in the indoor air remained stable. Moreover, a clear shift in the composition of the microbiota was observed; bacterial diversity on surfaces increased significantly while fungal diversity decreased. This study demonstrated </w:t>
      </w:r>
      <w:r w:rsidRPr="0044339D">
        <w:rPr>
          <w:rFonts w:ascii="Times New Roman" w:eastAsia="Times New Roman" w:hAnsi="Times New Roman" w:cs="Times New Roman"/>
          <w:sz w:val="24"/>
          <w:szCs w:val="24"/>
          <w:lang w:eastAsia="de-AT"/>
        </w:rPr>
        <w:lastRenderedPageBreak/>
        <w:t xml:space="preserve">for the first time that </w:t>
      </w:r>
      <w:r w:rsidR="00C17CCA">
        <w:rPr>
          <w:rFonts w:ascii="Times New Roman" w:eastAsia="Times New Roman" w:hAnsi="Times New Roman" w:cs="Times New Roman"/>
          <w:sz w:val="24"/>
          <w:szCs w:val="24"/>
          <w:lang w:eastAsia="de-AT"/>
        </w:rPr>
        <w:t xml:space="preserve">indoor </w:t>
      </w:r>
      <w:r w:rsidRPr="0044339D">
        <w:rPr>
          <w:rFonts w:ascii="Times New Roman" w:eastAsia="Times New Roman" w:hAnsi="Times New Roman" w:cs="Times New Roman"/>
          <w:sz w:val="24"/>
          <w:szCs w:val="24"/>
          <w:lang w:eastAsia="de-AT"/>
        </w:rPr>
        <w:t xml:space="preserve">plants can alter the microbiome of a built environment, which supports the significance of plants and provides insights into the complex interplay of plants, microbiomes, and human beings </w:t>
      </w:r>
      <w:r w:rsidR="00D34CFA" w:rsidRPr="0044339D">
        <w:rPr>
          <w:rFonts w:ascii="Times New Roman" w:eastAsia="Times New Roman" w:hAnsi="Times New Roman" w:cs="Times New Roman"/>
          <w:sz w:val="24"/>
          <w:szCs w:val="24"/>
          <w:lang w:eastAsia="de-AT"/>
        </w:rPr>
        <w:fldChar w:fldCharType="begin" w:fldLock="1"/>
      </w:r>
      <w:r w:rsidR="00981A97" w:rsidRPr="0044339D">
        <w:rPr>
          <w:rFonts w:ascii="Times New Roman" w:eastAsia="Times New Roman" w:hAnsi="Times New Roman" w:cs="Times New Roman"/>
          <w:sz w:val="24"/>
          <w:szCs w:val="24"/>
          <w:lang w:eastAsia="de-AT"/>
        </w:rPr>
        <w:instrText>ADDIN CSL_CITATION {"citationItems":[{"id":"ITEM-1","itemData":{"DOI":"10.3389/fmicb.2015.00887","ISSN":"1664-302X","author":[{"dropping-particle":"","family":"Mahnert","given":"Alexander","non-dropping-particle":"","parse-names":false,"suffix":""},{"dropping-particle":"","family":"Moissl-Eichinger","given":"Christine","non-dropping-particle":"","parse-names":false,"suffix":""},{"dropping-particle":"","family":"Berg","given":"Gabriele","non-dropping-particle":"","parse-names":false,"suffix":""}],"container-title":"Frontiers in Microbiology","id":"ITEM-1","issued":{"date-parts":[["2015","8","28"]]},"title":"Microbiome interplay: plants alter microbial abundance and diversity within the built environment","type":"article-journal","volume":"6"},"uris":["http://www.mendeley.com/documents/?uuid=801df2bd-4b8f-443d-8edd-f0d63c3ad81c"]}],"mendeley":{"formattedCitation":"(Mahnert et al., 2015)","plainTextFormattedCitation":"(Mahnert et al., 2015)","previouslyFormattedCitation":"(Mahnert et al., 2015)"},"properties":{"noteIndex":0},"schema":"https://github.com/citation-style-language/schema/raw/master/csl-citation.json"}</w:instrText>
      </w:r>
      <w:r w:rsidR="00D34CFA" w:rsidRPr="0044339D">
        <w:rPr>
          <w:rFonts w:ascii="Times New Roman" w:eastAsia="Times New Roman" w:hAnsi="Times New Roman" w:cs="Times New Roman"/>
          <w:sz w:val="24"/>
          <w:szCs w:val="24"/>
          <w:lang w:eastAsia="de-AT"/>
        </w:rPr>
        <w:fldChar w:fldCharType="separate"/>
      </w:r>
      <w:r w:rsidR="00D34CFA" w:rsidRPr="0044339D">
        <w:rPr>
          <w:rFonts w:ascii="Times New Roman" w:eastAsia="Times New Roman" w:hAnsi="Times New Roman" w:cs="Times New Roman"/>
          <w:noProof/>
          <w:sz w:val="24"/>
          <w:szCs w:val="24"/>
          <w:lang w:eastAsia="de-AT"/>
        </w:rPr>
        <w:t>(</w:t>
      </w:r>
      <w:r w:rsidR="007E319B">
        <w:rPr>
          <w:rFonts w:ascii="Times New Roman" w:eastAsia="Times New Roman" w:hAnsi="Times New Roman" w:cs="Times New Roman"/>
          <w:noProof/>
          <w:sz w:val="24"/>
          <w:szCs w:val="24"/>
          <w:lang w:eastAsia="de-AT"/>
        </w:rPr>
        <w:t>202</w:t>
      </w:r>
      <w:r w:rsidR="00D34CFA" w:rsidRPr="0044339D">
        <w:rPr>
          <w:rFonts w:ascii="Times New Roman" w:eastAsia="Times New Roman" w:hAnsi="Times New Roman" w:cs="Times New Roman"/>
          <w:noProof/>
          <w:sz w:val="24"/>
          <w:szCs w:val="24"/>
          <w:lang w:eastAsia="de-AT"/>
        </w:rPr>
        <w:t>)</w:t>
      </w:r>
      <w:r w:rsidR="00D34CFA"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w:t>
      </w:r>
    </w:p>
    <w:p w14:paraId="22FB4CF5" w14:textId="704E964C" w:rsidR="00C17CCA" w:rsidRDefault="007D475A" w:rsidP="00D8619D">
      <w:pPr>
        <w:spacing w:before="80" w:line="480" w:lineRule="auto"/>
        <w:ind w:firstLine="567"/>
        <w:jc w:val="both"/>
        <w:rPr>
          <w:rFonts w:ascii="Times New Roman" w:eastAsia="Times New Roman" w:hAnsi="Times New Roman" w:cs="Times New Roman"/>
          <w:sz w:val="24"/>
          <w:szCs w:val="24"/>
          <w:lang w:eastAsia="de-AT"/>
        </w:rPr>
      </w:pPr>
      <w:r w:rsidRPr="0044339D">
        <w:rPr>
          <w:rFonts w:ascii="Times New Roman" w:hAnsi="Times New Roman" w:cs="Times New Roman"/>
          <w:color w:val="222222"/>
          <w:sz w:val="24"/>
          <w:szCs w:val="24"/>
          <w:shd w:val="clear" w:color="auto" w:fill="FFFFFF"/>
        </w:rPr>
        <w:fldChar w:fldCharType="begin" w:fldLock="1"/>
      </w:r>
      <w:r w:rsidR="009433D1" w:rsidRPr="0044339D">
        <w:rPr>
          <w:rFonts w:ascii="Times New Roman" w:hAnsi="Times New Roman" w:cs="Times New Roman"/>
          <w:color w:val="222222"/>
          <w:sz w:val="24"/>
          <w:szCs w:val="24"/>
          <w:shd w:val="clear" w:color="auto" w:fill="FFFFFF"/>
        </w:rPr>
        <w:instrText>ADDIN CSL_CITATION {"citationItems":[{"id":"ITEM-1","itemData":{"DOI":"10.1016/j.buildenv.2019.106436","ISSN":"03601323","author":[{"dropping-particle":"","family":"Kozdrój","given":"J.","non-dropping-particle":"","parse-names":false,"suffix":""},{"dropping-particle":"","family":"Frączek","given":"K.","non-dropping-particle":"","parse-names":false,"suffix":""},{"dropping-particle":"","family":"Ropek","given":"D.","non-dropping-particle":"","parse-names":false,"suffix":""}],"container-title":"Building and Environment","id":"ITEM-1","issued":{"date-parts":[["2019","12"]]},"page":"106436","title":"Assessment of bioaerosols in indoor air of glasshouses located in a botanical garden","type":"article-journal","volume":"166"},"uris":["http://www.mendeley.com/documents/?uuid=ef3a46f6-3a36-4713-9e22-241291613117"]}],"mendeley":{"formattedCitation":"(Kozdrój et al., 2019)","manualFormatting":"Kozdrój et al. (2019)","plainTextFormattedCitation":"(Kozdrój et al., 2019)","previouslyFormattedCitation":"(Kozdrój et al., 2019)"},"properties":{"noteIndex":0},"schema":"https://github.com/citation-style-language/schema/raw/master/csl-citation.json"}</w:instrText>
      </w:r>
      <w:r w:rsidRPr="0044339D">
        <w:rPr>
          <w:rFonts w:ascii="Times New Roman" w:hAnsi="Times New Roman" w:cs="Times New Roman"/>
          <w:color w:val="222222"/>
          <w:sz w:val="24"/>
          <w:szCs w:val="24"/>
          <w:shd w:val="clear" w:color="auto" w:fill="FFFFFF"/>
        </w:rPr>
        <w:fldChar w:fldCharType="separate"/>
      </w:r>
      <w:r w:rsidRPr="0044339D">
        <w:rPr>
          <w:rFonts w:ascii="Times New Roman" w:hAnsi="Times New Roman" w:cs="Times New Roman"/>
          <w:noProof/>
          <w:color w:val="222222"/>
          <w:sz w:val="24"/>
          <w:szCs w:val="24"/>
          <w:shd w:val="clear" w:color="auto" w:fill="FFFFFF"/>
        </w:rPr>
        <w:t>Kozdrój et al. (</w:t>
      </w:r>
      <w:r w:rsidR="007E319B">
        <w:rPr>
          <w:rFonts w:ascii="Times New Roman" w:hAnsi="Times New Roman" w:cs="Times New Roman"/>
          <w:noProof/>
          <w:color w:val="222222"/>
          <w:sz w:val="24"/>
          <w:szCs w:val="24"/>
          <w:shd w:val="clear" w:color="auto" w:fill="FFFFFF"/>
        </w:rPr>
        <w:t>196</w:t>
      </w:r>
      <w:r w:rsidRPr="0044339D">
        <w:rPr>
          <w:rFonts w:ascii="Times New Roman" w:hAnsi="Times New Roman" w:cs="Times New Roman"/>
          <w:noProof/>
          <w:color w:val="222222"/>
          <w:sz w:val="24"/>
          <w:szCs w:val="24"/>
          <w:shd w:val="clear" w:color="auto" w:fill="FFFFFF"/>
        </w:rPr>
        <w:t>)</w:t>
      </w:r>
      <w:r w:rsidRPr="0044339D">
        <w:rPr>
          <w:rFonts w:ascii="Times New Roman" w:hAnsi="Times New Roman" w:cs="Times New Roman"/>
          <w:color w:val="222222"/>
          <w:sz w:val="24"/>
          <w:szCs w:val="24"/>
          <w:shd w:val="clear" w:color="auto" w:fill="FFFFFF"/>
        </w:rPr>
        <w:fldChar w:fldCharType="end"/>
      </w:r>
      <w:r w:rsidRPr="0044339D">
        <w:rPr>
          <w:rFonts w:ascii="Times New Roman" w:hAnsi="Times New Roman" w:cs="Times New Roman"/>
          <w:color w:val="222222"/>
          <w:sz w:val="24"/>
          <w:szCs w:val="24"/>
          <w:shd w:val="clear" w:color="auto" w:fill="FFFFFF"/>
        </w:rPr>
        <w:t xml:space="preserve"> evaluated the exposure of visitors and workers to airborne bacteria and fungi at different botanical garden sites, including within the garden glasshouses. </w:t>
      </w:r>
      <w:r w:rsidR="00C17CCA">
        <w:rPr>
          <w:rFonts w:ascii="Times New Roman" w:hAnsi="Times New Roman" w:cs="Times New Roman"/>
          <w:color w:val="222222"/>
          <w:sz w:val="24"/>
          <w:szCs w:val="24"/>
          <w:shd w:val="clear" w:color="auto" w:fill="FFFFFF"/>
        </w:rPr>
        <w:t>Not surprisingly, t</w:t>
      </w:r>
      <w:r w:rsidRPr="0044339D">
        <w:rPr>
          <w:rFonts w:ascii="Times New Roman" w:hAnsi="Times New Roman" w:cs="Times New Roman"/>
          <w:color w:val="222222"/>
          <w:sz w:val="24"/>
          <w:szCs w:val="24"/>
          <w:shd w:val="clear" w:color="auto" w:fill="FFFFFF"/>
        </w:rPr>
        <w:t xml:space="preserve">he concentrations of bioaerosol microbiota and their diversity were higher in the glasshouses compared to those found in the outdoor air of the garden area. </w:t>
      </w:r>
      <w:r w:rsidR="00C17CCA">
        <w:rPr>
          <w:rFonts w:ascii="Times New Roman" w:hAnsi="Times New Roman" w:cs="Times New Roman"/>
          <w:color w:val="222222"/>
          <w:sz w:val="24"/>
          <w:szCs w:val="24"/>
          <w:shd w:val="clear" w:color="auto" w:fill="FFFFFF"/>
        </w:rPr>
        <w:t>T</w:t>
      </w:r>
      <w:r w:rsidRPr="0044339D">
        <w:rPr>
          <w:rFonts w:ascii="Times New Roman" w:hAnsi="Times New Roman" w:cs="Times New Roman"/>
          <w:color w:val="222222"/>
          <w:sz w:val="24"/>
          <w:szCs w:val="24"/>
          <w:shd w:val="clear" w:color="auto" w:fill="FFFFFF"/>
        </w:rPr>
        <w:t xml:space="preserve">he bacterial taxa present in adjacent streets were </w:t>
      </w:r>
      <w:r w:rsidR="00C17CCA" w:rsidRPr="0044339D">
        <w:rPr>
          <w:rFonts w:ascii="Times New Roman" w:hAnsi="Times New Roman" w:cs="Times New Roman"/>
          <w:color w:val="222222"/>
          <w:sz w:val="24"/>
          <w:szCs w:val="24"/>
          <w:shd w:val="clear" w:color="auto" w:fill="FFFFFF"/>
        </w:rPr>
        <w:t xml:space="preserve">also </w:t>
      </w:r>
      <w:r w:rsidRPr="0044339D">
        <w:rPr>
          <w:rFonts w:ascii="Times New Roman" w:hAnsi="Times New Roman" w:cs="Times New Roman"/>
          <w:color w:val="222222"/>
          <w:sz w:val="24"/>
          <w:szCs w:val="24"/>
          <w:shd w:val="clear" w:color="auto" w:fill="FFFFFF"/>
        </w:rPr>
        <w:t xml:space="preserve">found in the glasshouse and garden, </w:t>
      </w:r>
      <w:r w:rsidR="00C17CCA">
        <w:rPr>
          <w:rFonts w:ascii="Times New Roman" w:hAnsi="Times New Roman" w:cs="Times New Roman"/>
          <w:color w:val="222222"/>
          <w:sz w:val="24"/>
          <w:szCs w:val="24"/>
          <w:shd w:val="clear" w:color="auto" w:fill="FFFFFF"/>
        </w:rPr>
        <w:t>suggesting substantial</w:t>
      </w:r>
      <w:r w:rsidRPr="0044339D">
        <w:rPr>
          <w:rFonts w:ascii="Times New Roman" w:hAnsi="Times New Roman" w:cs="Times New Roman"/>
          <w:color w:val="222222"/>
          <w:sz w:val="24"/>
          <w:szCs w:val="24"/>
          <w:shd w:val="clear" w:color="auto" w:fill="FFFFFF"/>
        </w:rPr>
        <w:t xml:space="preserve"> microorganism exchange. </w:t>
      </w:r>
    </w:p>
    <w:p w14:paraId="5C625BE2" w14:textId="34DAABA5" w:rsidR="00BB0B07" w:rsidRPr="0044339D" w:rsidRDefault="007D475A" w:rsidP="00D8619D">
      <w:pPr>
        <w:spacing w:before="80" w:line="480" w:lineRule="auto"/>
        <w:ind w:firstLine="567"/>
        <w:jc w:val="both"/>
        <w:rPr>
          <w:rFonts w:ascii="Times New Roman" w:hAnsi="Times New Roman" w:cs="Times New Roman"/>
          <w:color w:val="222222"/>
          <w:sz w:val="24"/>
          <w:szCs w:val="24"/>
          <w:shd w:val="clear" w:color="auto" w:fill="FFFFFF"/>
        </w:rPr>
      </w:pPr>
      <w:r w:rsidRPr="00A4238E">
        <w:rPr>
          <w:rFonts w:ascii="Times New Roman" w:eastAsia="Times New Roman" w:hAnsi="Times New Roman" w:cs="Times New Roman"/>
          <w:sz w:val="24"/>
          <w:szCs w:val="24"/>
          <w:lang w:eastAsia="de-AT"/>
        </w:rPr>
        <w:t>Exposure to</w:t>
      </w:r>
      <w:r w:rsidRPr="0044339D">
        <w:rPr>
          <w:rFonts w:ascii="Times New Roman" w:eastAsia="Times New Roman" w:hAnsi="Times New Roman" w:cs="Times New Roman"/>
          <w:sz w:val="24"/>
          <w:szCs w:val="24"/>
          <w:lang w:eastAsia="de-AT"/>
        </w:rPr>
        <w:t xml:space="preserve"> diverse environmental microbiota has been suggested to confer protection against immune-mediated disorders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10.1016/j.envint.2019.105069","ISSN":"01604120","author":[{"dropping-particle":"","family":"Hui","given":"Nan","non-dropping-particle":"","parse-names":false,"suffix":""},{"dropping-particle":"","family":"Parajuli","given":"Anirudra","non-dropping-particle":"","parse-names":false,"suffix":""},{"dropping-particle":"","family":"Puhakka","given":"Riikka","non-dropping-particle":"","parse-names":false,"suffix":""},{"dropping-particle":"","family":"Grönroos","given":"Mira","non-dropping-particle":"","parse-names":false,"suffix":""},{"dropping-particle":"","family":"Roslund","given":"Marja I.","non-dropping-particle":"","parse-names":false,"suffix":""},{"dropping-particle":"","family":"Vari","given":"Heli K.","non-dropping-particle":"","parse-names":false,"suffix":""},{"dropping-particle":"","family":"Selonen","given":"Ville A.O.","non-dropping-particle":"","parse-names":false,"suffix":""},{"dropping-particle":"","family":"Yan","given":"Guoyang","non-dropping-particle":"","parse-names":false,"suffix":""},{"dropping-particle":"","family":"Siter","given":"Nathan","non-dropping-particle":"","parse-names":false,"suffix":""},{"dropping-particle":"","family":"Nurminen","given":"Noora","non-dropping-particle":"","parse-names":false,"suffix":""},{"dropping-particle":"","family":"Oikarinen","given":"Sami","non-dropping-particle":"","parse-names":false,"suffix":""},{"dropping-particle":"","family":"Laitinen","given":"Olli H.","non-dropping-particle":"","parse-names":false,"suffix":""},{"dropping-particle":"","family":"Rajaniemi","given":"Juho","non-dropping-particle":"","parse-names":false,"suffix":""},{"dropping-particle":"","family":"Hyöty","given":"Heikki","non-dropping-particle":"","parse-names":false,"suffix":""},{"dropping-particle":"","family":"Sinkkonen","given":"Aki","non-dropping-particle":"","parse-names":false,"suffix":""}],"container-title":"Environment International","id":"ITEM-1","issued":{"date-parts":[["2019","11"]]},"page":"105069","title":"Temporal variation in indoor transfer of dirt-associated environmental bacteria in agricultural and urban areas","type":"article-journal","volume":"132"},"uris":["http://www.mendeley.com/documents/?uuid=58d9831a-798a-4465-97bd-24f1a541ff99"]}],"mendeley":{"formattedCitation":"(Hui et al., 2019)","plainTextFormattedCitation":"(Hui et al., 2019)","previouslyFormattedCitation":"(Hui et al., 2019)"},"properties":{"noteIndex":0},"schema":"https://github.com/citation-style-language/schema/raw/master/csl-citation.json"}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8B237F">
        <w:rPr>
          <w:rFonts w:ascii="Times New Roman" w:eastAsia="Times New Roman" w:hAnsi="Times New Roman" w:cs="Times New Roman"/>
          <w:noProof/>
          <w:sz w:val="24"/>
          <w:szCs w:val="24"/>
          <w:lang w:eastAsia="de-AT"/>
        </w:rPr>
        <w:t>203</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w:t>
      </w:r>
      <w:r w:rsidR="00A4238E">
        <w:rPr>
          <w:rFonts w:ascii="Times New Roman" w:eastAsia="Times New Roman" w:hAnsi="Times New Roman" w:cs="Times New Roman"/>
          <w:sz w:val="24"/>
          <w:szCs w:val="24"/>
          <w:lang w:eastAsia="de-AT"/>
        </w:rPr>
        <w:t>For example,</w:t>
      </w:r>
      <w:r w:rsidRPr="0044339D">
        <w:rPr>
          <w:rFonts w:ascii="Times New Roman" w:eastAsia="Times New Roman" w:hAnsi="Times New Roman" w:cs="Times New Roman"/>
          <w:sz w:val="24"/>
          <w:szCs w:val="24"/>
          <w:lang w:eastAsia="de-AT"/>
        </w:rPr>
        <w:t xml:space="preserve"> vegetation around homes was shown to be associated with health-related changes in gut microbiota composition suggesting a transmission route via built environments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10.1016/j.scitotenv.2020.136707","ISSN":"00489697","author":[{"dropping-particle":"","family":"Parajuli","given":"Anirudra","non-dropping-particle":"","parse-names":false,"suffix":""},{"dropping-particle":"","family":"Hui","given":"Nan","non-dropping-particle":"","parse-names":false,"suffix":""},{"dropping-particle":"","family":"Puhakka","given":"Riikka","non-dropping-particle":"","parse-names":false,"suffix":""},{"dropping-particle":"","family":"Oikarinen","given":"Sami","non-dropping-particle":"","parse-names":false,"suffix":""},{"dropping-particle":"","family":"Grönroos","given":"Mira","non-dropping-particle":"","parse-names":false,"suffix":""},{"dropping-particle":"","family":"Selonen","given":"Ville A.O.","non-dropping-particle":"","parse-names":false,"suffix":""},{"dropping-particle":"","family":"Siter","given":"Nathan","non-dropping-particle":"","parse-names":false,"suffix":""},{"dropping-particle":"","family":"Kramna","given":"Lenka","non-dropping-particle":"","parse-names":false,"suffix":""},{"dropping-particle":"","family":"Roslund","given":"Marja I.","non-dropping-particle":"","parse-names":false,"suffix":""},{"dropping-particle":"","family":"Vari","given":"Heli K.","non-dropping-particle":"","parse-names":false,"suffix":""},{"dropping-particle":"","family":"Nurminen","given":"Noora","non-dropping-particle":"","parse-names":false,"suffix":""},{"dropping-particle":"","family":"Honkanen","given":"Hanna","non-dropping-particle":"","parse-names":false,"suffix":""},{"dropping-particle":"","family":"Hintikka","given":"Jukka","non-dropping-particle":"","parse-names":false,"suffix":""},{"dropping-particle":"","family":"Sarkkinen","given":"Hannu","non-dropping-particle":"","parse-names":false,"suffix":""},{"dropping-particle":"","family":"Romantschuk","given":"Martin","non-dropping-particle":"","parse-names":false,"suffix":""},{"dropping-particle":"","family":"Kauppi","given":"Markku","non-dropping-particle":"","parse-names":false,"suffix":""},{"dropping-particle":"","family":"Valve","given":"Raisa","non-dropping-particle":"","parse-names":false,"suffix":""},{"dropping-particle":"","family":"Cinek","given":"Ondřej","non-dropping-particle":"","parse-names":false,"suffix":""},{"dropping-particle":"","family":"Laitinen","given":"Olli H.","non-dropping-particle":"","parse-names":false,"suffix":""},{"dropping-particle":"","family":"Rajaniemi","given":"Juho","non-dropping-particle":"","parse-names":false,"suffix":""},{"dropping-particle":"","family":"Hyöty","given":"Heikki","non-dropping-particle":"","parse-names":false,"suffix":""},{"dropping-particle":"","family":"Sinkkonen","given":"Aki","non-dropping-particle":"","parse-names":false,"suffix":""}],"container-title":"Science of The Total Environment","id":"ITEM-1","issued":{"date-parts":[["2020","4"]]},"page":"136707","title":"Yard vegetation is associated with gut microbiota composition","type":"article-journal","volume":"713"},"uris":["http://www.mendeley.com/documents/?uuid=a17d57e9-85b9-42ce-af45-36e4d7b47f50"]}],"mendeley":{"formattedCitation":"(Parajuli et al., 2020)","plainTextFormattedCitation":"(Parajuli et al., 2020)","previouslyFormattedCitation":"(Parajuli et al., 2020)"},"properties":{"noteIndex":0},"schema":"https://github.com/citation-style-language/schema/raw/master/csl-citation.json"}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8B237F">
        <w:rPr>
          <w:rFonts w:ascii="Times New Roman" w:eastAsia="Times New Roman" w:hAnsi="Times New Roman" w:cs="Times New Roman"/>
          <w:noProof/>
          <w:sz w:val="24"/>
          <w:szCs w:val="24"/>
          <w:lang w:eastAsia="de-AT"/>
        </w:rPr>
        <w:t>204</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w:t>
      </w:r>
      <w:r w:rsidR="00A42B51">
        <w:rPr>
          <w:rFonts w:ascii="Times New Roman" w:eastAsia="Times New Roman" w:hAnsi="Times New Roman" w:cs="Times New Roman"/>
          <w:sz w:val="24"/>
          <w:szCs w:val="24"/>
          <w:lang w:eastAsia="de-AT"/>
        </w:rPr>
        <w:t>H</w:t>
      </w:r>
      <w:r w:rsidRPr="0044339D">
        <w:rPr>
          <w:rFonts w:ascii="Times New Roman" w:eastAsia="Times New Roman" w:hAnsi="Times New Roman" w:cs="Times New Roman"/>
          <w:sz w:val="24"/>
          <w:szCs w:val="24"/>
          <w:lang w:eastAsia="de-AT"/>
        </w:rPr>
        <w:t>owever, additional studies will be required to understand how to specifically utilize indoor plants to modulate the indoor microbiota for health benefits.</w:t>
      </w:r>
      <w:r w:rsidR="00BB0B07">
        <w:rPr>
          <w:rFonts w:ascii="Times New Roman" w:eastAsia="Times New Roman" w:hAnsi="Times New Roman" w:cs="Times New Roman"/>
          <w:sz w:val="24"/>
          <w:szCs w:val="24"/>
          <w:lang w:eastAsia="de-AT"/>
        </w:rPr>
        <w:t xml:space="preserve"> Interestingly, such potential links equally inspire scientists and artists, in the attempt to define human identity in the broader perspective of the surrounding environment and biosphere (</w:t>
      </w:r>
      <w:r w:rsidR="008B237F">
        <w:rPr>
          <w:rFonts w:ascii="Times New Roman" w:eastAsia="Times New Roman" w:hAnsi="Times New Roman" w:cs="Times New Roman"/>
          <w:sz w:val="24"/>
          <w:szCs w:val="24"/>
          <w:lang w:eastAsia="de-AT"/>
        </w:rPr>
        <w:t>205</w:t>
      </w:r>
      <w:r w:rsidR="00BB0B07">
        <w:rPr>
          <w:rFonts w:ascii="Times New Roman" w:eastAsia="Times New Roman" w:hAnsi="Times New Roman" w:cs="Times New Roman"/>
          <w:sz w:val="24"/>
          <w:szCs w:val="24"/>
          <w:lang w:eastAsia="de-AT"/>
        </w:rPr>
        <w:t>).</w:t>
      </w:r>
    </w:p>
    <w:p w14:paraId="70567661" w14:textId="1ED65BF0" w:rsidR="00A4238E" w:rsidRDefault="007D475A" w:rsidP="00D8619D">
      <w:pPr>
        <w:spacing w:before="80" w:line="480" w:lineRule="auto"/>
        <w:ind w:firstLine="567"/>
        <w:jc w:val="both"/>
        <w:rPr>
          <w:rFonts w:ascii="Times New Roman" w:eastAsia="Times New Roman" w:hAnsi="Times New Roman" w:cs="Times New Roman"/>
          <w:sz w:val="24"/>
          <w:szCs w:val="24"/>
          <w:lang w:eastAsia="de-AT"/>
        </w:rPr>
      </w:pPr>
      <w:r w:rsidRPr="0044339D">
        <w:rPr>
          <w:rFonts w:ascii="Times New Roman" w:eastAsia="Times New Roman" w:hAnsi="Times New Roman" w:cs="Times New Roman"/>
          <w:sz w:val="24"/>
          <w:szCs w:val="24"/>
          <w:lang w:eastAsia="de-AT"/>
        </w:rPr>
        <w:t>Transfer of microorganisms from the built environment to humans is particularly impactful in the hospital environment. According to the World Health Organi</w:t>
      </w:r>
      <w:r w:rsidR="00AE5EA3" w:rsidRPr="0044339D">
        <w:rPr>
          <w:rFonts w:ascii="Times New Roman" w:eastAsia="Times New Roman" w:hAnsi="Times New Roman" w:cs="Times New Roman"/>
          <w:sz w:val="24"/>
          <w:szCs w:val="24"/>
          <w:lang w:eastAsia="de-AT"/>
        </w:rPr>
        <w:t>z</w:t>
      </w:r>
      <w:r w:rsidRPr="0044339D">
        <w:rPr>
          <w:rFonts w:ascii="Times New Roman" w:eastAsia="Times New Roman" w:hAnsi="Times New Roman" w:cs="Times New Roman"/>
          <w:sz w:val="24"/>
          <w:szCs w:val="24"/>
          <w:lang w:eastAsia="de-AT"/>
        </w:rPr>
        <w:t>ation, 7 – 15% of patients in acute-care hospitals acquire at least one healthcare-associated infection during their hospital stay, often with severe or fatal outcomes that are augmented when resistant microorganisms are involved (</w:t>
      </w:r>
      <w:r w:rsidR="008B237F">
        <w:rPr>
          <w:rFonts w:ascii="Times New Roman" w:eastAsia="Times New Roman" w:hAnsi="Times New Roman" w:cs="Times New Roman"/>
          <w:sz w:val="24"/>
          <w:szCs w:val="24"/>
          <w:lang w:eastAsia="de-AT"/>
        </w:rPr>
        <w:t>206</w:t>
      </w:r>
      <w:r w:rsidRPr="0044339D">
        <w:rPr>
          <w:rFonts w:ascii="Times New Roman" w:eastAsia="Times New Roman" w:hAnsi="Times New Roman" w:cs="Times New Roman"/>
          <w:sz w:val="24"/>
          <w:szCs w:val="24"/>
          <w:lang w:eastAsia="de-AT"/>
        </w:rPr>
        <w:t xml:space="preserve">). Recently, the persistence of pathogens on inanimate surfaces was reviewed </w:t>
      </w:r>
      <w:r w:rsidRPr="0044339D">
        <w:rPr>
          <w:rFonts w:ascii="Times New Roman" w:eastAsia="Times New Roman" w:hAnsi="Times New Roman" w:cs="Times New Roman"/>
          <w:sz w:val="24"/>
          <w:szCs w:val="24"/>
          <w:lang w:eastAsia="de-AT"/>
        </w:rPr>
        <w:fldChar w:fldCharType="begin" w:fldLock="1"/>
      </w:r>
      <w:r w:rsidR="009433D1" w:rsidRPr="0044339D">
        <w:rPr>
          <w:rFonts w:ascii="Times New Roman" w:eastAsia="Times New Roman" w:hAnsi="Times New Roman" w:cs="Times New Roman"/>
          <w:sz w:val="24"/>
          <w:szCs w:val="24"/>
          <w:lang w:eastAsia="de-AT"/>
        </w:rPr>
        <w:instrText>ADDIN CSL_CITATION {"citationItems":[{"id":"ITEM-1","itemData":{"DOI":"10.3390/ijerph19138121","ISSN":"1660-4601","abstract":"The carriers of nosocomial infections are the hands of medical personnel and inanimate surfaces. Both hands and surfaces may be contaminated as a result of contact with the patient, their body fluids, and touching contaminated surfaces in the patient’s surroundings. Visually clean inanimate surfaces are an important source of pathogens. Microorganisms have properties thanks to which they can survive in unfavorable conditions, from a few days to several months. Bacteria, viruses and fungi are able to transmit from inanimate surfaces to the skin of the patient and the medical staff. These pathogens include SARS-CoV-2, which can survive on various types of inanimate surfaces, being a potential source of infection. By following the recommendations related to washing and disinfecting hands and surfaces, and using appropriate washing and disinfecting agents with a broad biocidal spectrum, high material compatibility and the shortest duration of action, we contribute to breaking the chain of nosocomial infections.","author":[{"dropping-particle":"","family":"Jabłońska-Trypuć","given":"Agata","non-dropping-particle":"","parse-names":false,"suffix":""},{"dropping-particle":"","family":"Makuła","given":"Marcin","non-dropping-particle":"","parse-names":false,"suffix":""},{"dropping-particle":"","family":"Włodarczyk-Makuła","given":"Maria","non-dropping-particle":"","parse-names":false,"suffix":""},{"dropping-particle":"","family":"Wołejko","given":"Elżbieta","non-dropping-particle":"","parse-names":false,"suffix":""},{"dropping-particle":"","family":"Wydro","given":"Urszula","non-dropping-particle":"","parse-names":false,"suffix":""},{"dropping-particle":"","family":"Serra-Majem","given":"Lluis","non-dropping-particle":"","parse-names":false,"suffix":""},{"dropping-particle":"","family":"Wiater","given":"Józefa","non-dropping-particle":"","parse-names":false,"suffix":""}],"container-title":"International Journal of Environmental Research and Public Health","id":"ITEM-1","issue":"13","issued":{"date-parts":[["2022","7","1"]]},"page":"8121","title":"Inanimate Surfaces as a Source of Hospital Infections Caused by Fungi, Bacteria and Viruses with Particular Emphasis on SARS-CoV-2","type":"article-journal","volume":"19"},"uris":["http://www.mendeley.com/documents/?uuid=c5853ca3-950e-4638-bc17-617931831e5b"]}],"mendeley":{"formattedCitation":"(Jabłońska-Trypuć et al., 2022)","plainTextFormattedCitation":"(Jabłońska-Trypuć et al., 2022)","previouslyFormattedCitation":"(Jabłońska-Trypuć et al., 2022)"},"properties":{"noteIndex":0},"schema":"https://github.com/citation-style-language/schema/raw/master/csl-citation.json"}</w:instrText>
      </w:r>
      <w:r w:rsidRPr="0044339D">
        <w:rPr>
          <w:rFonts w:ascii="Times New Roman" w:eastAsia="Times New Roman" w:hAnsi="Times New Roman" w:cs="Times New Roman"/>
          <w:sz w:val="24"/>
          <w:szCs w:val="24"/>
          <w:lang w:eastAsia="de-AT"/>
        </w:rPr>
        <w:fldChar w:fldCharType="separate"/>
      </w:r>
      <w:r w:rsidR="009433D1" w:rsidRPr="0044339D">
        <w:rPr>
          <w:rFonts w:ascii="Times New Roman" w:eastAsia="Times New Roman" w:hAnsi="Times New Roman" w:cs="Times New Roman"/>
          <w:noProof/>
          <w:sz w:val="24"/>
          <w:szCs w:val="24"/>
          <w:lang w:eastAsia="de-AT"/>
        </w:rPr>
        <w:t>(</w:t>
      </w:r>
      <w:r w:rsidR="008B237F">
        <w:rPr>
          <w:rFonts w:ascii="Times New Roman" w:eastAsia="Times New Roman" w:hAnsi="Times New Roman" w:cs="Times New Roman"/>
          <w:noProof/>
          <w:sz w:val="24"/>
          <w:szCs w:val="24"/>
          <w:lang w:eastAsia="de-AT"/>
        </w:rPr>
        <w:t>207</w:t>
      </w:r>
      <w:r w:rsidR="009433D1" w:rsidRPr="0044339D">
        <w:rPr>
          <w:rFonts w:ascii="Times New Roman" w:eastAsia="Times New Roman" w:hAnsi="Times New Roman" w:cs="Times New Roman"/>
          <w:noProof/>
          <w:sz w:val="24"/>
          <w:szCs w:val="24"/>
          <w:lang w:eastAsia="de-AT"/>
        </w:rPr>
        <w:t>)</w:t>
      </w:r>
      <w:r w:rsidRPr="0044339D">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and direct transfer to patients was demonstrated in several studies. </w:t>
      </w:r>
      <w:r w:rsidR="00D2297E" w:rsidRPr="00D2297E">
        <w:rPr>
          <w:rFonts w:ascii="Times New Roman" w:eastAsia="Times New Roman" w:hAnsi="Times New Roman" w:cs="Times New Roman"/>
          <w:sz w:val="24"/>
          <w:szCs w:val="24"/>
          <w:lang w:eastAsia="de-AT"/>
        </w:rPr>
        <w:t xml:space="preserve">For example, a human-pathogenic plant pathogen (Exserohilum rostratum) originated from the laboratory where corticosteroid injection fluids were produced, and caused the deaths of many </w:t>
      </w:r>
      <w:r w:rsidR="00D2297E" w:rsidRPr="00D2297E">
        <w:rPr>
          <w:rFonts w:ascii="Times New Roman" w:eastAsia="Times New Roman" w:hAnsi="Times New Roman" w:cs="Times New Roman"/>
          <w:sz w:val="24"/>
          <w:szCs w:val="24"/>
          <w:lang w:eastAsia="de-AT"/>
        </w:rPr>
        <w:lastRenderedPageBreak/>
        <w:t>patients treated with this corticosteroid in various hospitals (</w:t>
      </w:r>
      <w:r w:rsidR="008B237F">
        <w:rPr>
          <w:rFonts w:ascii="Times New Roman" w:eastAsia="Times New Roman" w:hAnsi="Times New Roman" w:cs="Times New Roman"/>
          <w:sz w:val="24"/>
          <w:szCs w:val="24"/>
          <w:lang w:eastAsia="de-AT"/>
        </w:rPr>
        <w:t>208</w:t>
      </w:r>
      <w:r w:rsidR="00D2297E" w:rsidRPr="00D2297E">
        <w:rPr>
          <w:rFonts w:ascii="Times New Roman" w:eastAsia="Times New Roman" w:hAnsi="Times New Roman" w:cs="Times New Roman"/>
          <w:sz w:val="24"/>
          <w:szCs w:val="24"/>
          <w:lang w:eastAsia="de-AT"/>
        </w:rPr>
        <w:t>).</w:t>
      </w:r>
      <w:r w:rsidR="00D2297E">
        <w:rPr>
          <w:rFonts w:ascii="Times New Roman" w:eastAsia="Times New Roman" w:hAnsi="Times New Roman" w:cs="Times New Roman"/>
          <w:sz w:val="24"/>
          <w:szCs w:val="24"/>
          <w:lang w:eastAsia="de-AT"/>
        </w:rPr>
        <w:t xml:space="preserve"> </w:t>
      </w:r>
      <w:r w:rsidRPr="00A4238E">
        <w:rPr>
          <w:rFonts w:ascii="Times New Roman" w:eastAsia="Times New Roman" w:hAnsi="Times New Roman" w:cs="Times New Roman"/>
          <w:sz w:val="24"/>
          <w:szCs w:val="24"/>
          <w:lang w:eastAsia="de-AT"/>
        </w:rPr>
        <w:fldChar w:fldCharType="begin" w:fldLock="1"/>
      </w:r>
      <w:r w:rsidR="009433D1" w:rsidRPr="00A4238E">
        <w:rPr>
          <w:rFonts w:ascii="Times New Roman" w:eastAsia="Times New Roman" w:hAnsi="Times New Roman" w:cs="Times New Roman"/>
          <w:sz w:val="24"/>
          <w:szCs w:val="24"/>
          <w:lang w:eastAsia="de-AT"/>
        </w:rPr>
        <w:instrText>ADDIN CSL_CITATION {"citationItems":[{"id":"ITEM-1","itemData":{"DOI":"10.3390/pathogens10050615","ISSN":"2076-0817","abstract":"Infants born before 28 weeks are at risk of contracting healthcare-associated infections (HAIs), which could be caused by pathogens residing on contaminated hospital surfaces. In this longitudinal study, we characterized by NGS the bacterial composition of nasal swabs of preterm newborns, at the time of birth and after admission to the Neonatal Intensive Care Unit (NICU), comparing it with that of the environmental wards at the time of delivery and during the hospitalization. We characterized the resistome on the samples too. The results showed that environmental microorganisms responsible for HAIs, in particular Staphylococcus spp., Streptococcus spp., Escherichia-Shigella spp., and K. pneumoniae, were detected in higher percentages in the noses of the babies after 13 days of hospitalization, in terms of the number of colonized patients, microorganism amount, and relative abundance. The analysis of nasal bacteria resistome evidenced the absence of resistance genes at the time of birth, some of which appeared and increased after the admission in the NICU. These data suggest that hospital surface microbiota might be transported to respiratory mucosae or other profound tissues. Our study highlights the importance of a screening that allows characterizing the microbial profile of the environment to assess the risk of colonization of the newborn.","author":[{"dropping-particle":"","family":"Cason","given":"Carolina","non-dropping-particle":"","parse-names":false,"suffix":""},{"dropping-particle":"","family":"D’Accolti","given":"Maria","non-dropping-particle":"","parse-names":false,"suffix":""},{"dropping-particle":"","family":"Campisciano","given":"Giuseppina","non-dropping-particle":"","parse-names":false,"suffix":""},{"dropping-particle":"","family":"Soffritti","given":"Irene","non-dropping-particle":"","parse-names":false,"suffix":""},{"dropping-particle":"","family":"Ponis","given":"Giuliano","non-dropping-particle":"","parse-names":false,"suffix":""},{"dropping-particle":"","family":"Mazzacane","given":"Sante","non-dropping-particle":"","parse-names":false,"suffix":""},{"dropping-particle":"","family":"Maggiore","given":"Adele","non-dropping-particle":"","parse-names":false,"suffix":""},{"dropping-particle":"","family":"Risso","given":"Francesco Maria","non-dropping-particle":"","parse-names":false,"suffix":""},{"dropping-particle":"","family":"Comar","given":"Manola","non-dropping-particle":"","parse-names":false,"suffix":""},{"dropping-particle":"","family":"Caselli","given":"Elisabetta","non-dropping-particle":"","parse-names":false,"suffix":""}],"container-title":"Pathogens","id":"ITEM-1","issue":"5","issued":{"date-parts":[["2021","5","17"]]},"page":"615","title":"Microbial Contamination in Hospital Environment Has the Potential to Colonize Preterm Newborns’ Nasal Cavities","type":"article-journal","volume":"10"},"uris":["http://www.mendeley.com/documents/?uuid=10bda0c2-56f9-4ebd-b6f2-efd5ea6295c2"]}],"mendeley":{"formattedCitation":"(Cason et al., 2021)","manualFormatting":"Cason et al. (2021)","plainTextFormattedCitation":"(Cason et al., 2021)","previouslyFormattedCitation":"(Cason et al., 2021)"},"properties":{"noteIndex":0},"schema":"https://github.com/citation-style-language/schema/raw/master/csl-citation.json"}</w:instrText>
      </w:r>
      <w:r w:rsidRPr="00A4238E">
        <w:rPr>
          <w:rFonts w:ascii="Times New Roman" w:eastAsia="Times New Roman" w:hAnsi="Times New Roman" w:cs="Times New Roman"/>
          <w:sz w:val="24"/>
          <w:szCs w:val="24"/>
          <w:lang w:eastAsia="de-AT"/>
        </w:rPr>
        <w:fldChar w:fldCharType="separate"/>
      </w:r>
      <w:r w:rsidRPr="00A4238E">
        <w:rPr>
          <w:rFonts w:ascii="Times New Roman" w:eastAsia="Times New Roman" w:hAnsi="Times New Roman" w:cs="Times New Roman"/>
          <w:noProof/>
          <w:sz w:val="24"/>
          <w:szCs w:val="24"/>
          <w:lang w:eastAsia="de-AT"/>
        </w:rPr>
        <w:t>Cason et al. (</w:t>
      </w:r>
      <w:r w:rsidR="008B237F">
        <w:rPr>
          <w:rFonts w:ascii="Times New Roman" w:eastAsia="Times New Roman" w:hAnsi="Times New Roman" w:cs="Times New Roman"/>
          <w:noProof/>
          <w:sz w:val="24"/>
          <w:szCs w:val="24"/>
          <w:lang w:eastAsia="de-AT"/>
        </w:rPr>
        <w:t>209</w:t>
      </w:r>
      <w:r w:rsidRPr="00A4238E">
        <w:rPr>
          <w:rFonts w:ascii="Times New Roman" w:eastAsia="Times New Roman" w:hAnsi="Times New Roman" w:cs="Times New Roman"/>
          <w:noProof/>
          <w:sz w:val="24"/>
          <w:szCs w:val="24"/>
          <w:lang w:eastAsia="de-AT"/>
        </w:rPr>
        <w:t>)</w:t>
      </w:r>
      <w:r w:rsidRPr="00A4238E">
        <w:rPr>
          <w:rFonts w:ascii="Times New Roman" w:eastAsia="Times New Roman" w:hAnsi="Times New Roman" w:cs="Times New Roman"/>
          <w:sz w:val="24"/>
          <w:szCs w:val="24"/>
          <w:lang w:eastAsia="de-AT"/>
        </w:rPr>
        <w:fldChar w:fldCharType="end"/>
      </w:r>
      <w:r w:rsidRPr="0044339D">
        <w:rPr>
          <w:rFonts w:ascii="Times New Roman" w:eastAsia="Times New Roman" w:hAnsi="Times New Roman" w:cs="Times New Roman"/>
          <w:sz w:val="24"/>
          <w:szCs w:val="24"/>
          <w:lang w:eastAsia="de-AT"/>
        </w:rPr>
        <w:t xml:space="preserve"> used whole genome sequencing-based typing of vancomycin-resistant enterococci to analy</w:t>
      </w:r>
      <w:r w:rsidR="00AE5EA3" w:rsidRPr="0044339D">
        <w:rPr>
          <w:rFonts w:ascii="Times New Roman" w:eastAsia="Times New Roman" w:hAnsi="Times New Roman" w:cs="Times New Roman"/>
          <w:sz w:val="24"/>
          <w:szCs w:val="24"/>
          <w:lang w:eastAsia="de-AT"/>
        </w:rPr>
        <w:t>z</w:t>
      </w:r>
      <w:r w:rsidRPr="0044339D">
        <w:rPr>
          <w:rFonts w:ascii="Times New Roman" w:eastAsia="Times New Roman" w:hAnsi="Times New Roman" w:cs="Times New Roman"/>
          <w:sz w:val="24"/>
          <w:szCs w:val="24"/>
          <w:lang w:eastAsia="de-AT"/>
        </w:rPr>
        <w:t xml:space="preserve">e the genetic relationships between </w:t>
      </w:r>
      <w:r w:rsidR="004C5D64" w:rsidRPr="0044339D">
        <w:rPr>
          <w:rFonts w:ascii="Times New Roman" w:eastAsia="Times New Roman" w:hAnsi="Times New Roman" w:cs="Times New Roman"/>
          <w:sz w:val="24"/>
          <w:szCs w:val="24"/>
          <w:lang w:eastAsia="de-AT"/>
        </w:rPr>
        <w:t xml:space="preserve">bacterial </w:t>
      </w:r>
      <w:r w:rsidRPr="0044339D">
        <w:rPr>
          <w:rFonts w:ascii="Times New Roman" w:eastAsia="Times New Roman" w:hAnsi="Times New Roman" w:cs="Times New Roman"/>
          <w:sz w:val="24"/>
          <w:szCs w:val="24"/>
          <w:lang w:eastAsia="de-AT"/>
        </w:rPr>
        <w:t xml:space="preserve">isolates originating from patients and the hospital environment. Five out of eight identified clusters of closely related strains (≤3 alleles differing between the genotypes) contained </w:t>
      </w:r>
      <w:r w:rsidR="00A4238E">
        <w:rPr>
          <w:rFonts w:ascii="Times New Roman" w:eastAsia="Times New Roman" w:hAnsi="Times New Roman" w:cs="Times New Roman"/>
          <w:sz w:val="24"/>
          <w:szCs w:val="24"/>
          <w:lang w:eastAsia="de-AT"/>
        </w:rPr>
        <w:t xml:space="preserve">both </w:t>
      </w:r>
      <w:r w:rsidRPr="0044339D">
        <w:rPr>
          <w:rFonts w:ascii="Times New Roman" w:eastAsia="Times New Roman" w:hAnsi="Times New Roman" w:cs="Times New Roman"/>
          <w:sz w:val="24"/>
          <w:szCs w:val="24"/>
          <w:lang w:eastAsia="de-AT"/>
        </w:rPr>
        <w:t>environmental and patient isolates</w:t>
      </w:r>
      <w:r w:rsidR="00A4238E">
        <w:rPr>
          <w:rFonts w:ascii="Times New Roman" w:eastAsia="Times New Roman" w:hAnsi="Times New Roman" w:cs="Times New Roman"/>
          <w:sz w:val="24"/>
          <w:szCs w:val="24"/>
          <w:lang w:eastAsia="de-AT"/>
        </w:rPr>
        <w:t>,</w:t>
      </w:r>
      <w:r w:rsidRPr="0044339D">
        <w:rPr>
          <w:rFonts w:ascii="Times New Roman" w:eastAsia="Times New Roman" w:hAnsi="Times New Roman" w:cs="Times New Roman"/>
          <w:sz w:val="24"/>
          <w:szCs w:val="24"/>
          <w:lang w:eastAsia="de-AT"/>
        </w:rPr>
        <w:t xml:space="preserve"> </w:t>
      </w:r>
      <w:r w:rsidR="00A4238E">
        <w:rPr>
          <w:rFonts w:ascii="Times New Roman" w:eastAsia="Times New Roman" w:hAnsi="Times New Roman" w:cs="Times New Roman"/>
          <w:sz w:val="24"/>
          <w:szCs w:val="24"/>
          <w:lang w:eastAsia="de-AT"/>
        </w:rPr>
        <w:t>providing strong evidence of the</w:t>
      </w:r>
      <w:r w:rsidR="00A4238E" w:rsidRPr="0044339D">
        <w:rPr>
          <w:rFonts w:ascii="Times New Roman" w:eastAsia="Times New Roman" w:hAnsi="Times New Roman" w:cs="Times New Roman"/>
          <w:sz w:val="24"/>
          <w:szCs w:val="24"/>
          <w:lang w:eastAsia="de-AT"/>
        </w:rPr>
        <w:t xml:space="preserve"> exchange of microorganisms between </w:t>
      </w:r>
      <w:r w:rsidR="00A4238E">
        <w:rPr>
          <w:rFonts w:ascii="Times New Roman" w:eastAsia="Times New Roman" w:hAnsi="Times New Roman" w:cs="Times New Roman"/>
          <w:sz w:val="24"/>
          <w:szCs w:val="24"/>
          <w:lang w:eastAsia="de-AT"/>
        </w:rPr>
        <w:t xml:space="preserve">hospital </w:t>
      </w:r>
      <w:r w:rsidR="00A4238E" w:rsidRPr="0044339D">
        <w:rPr>
          <w:rFonts w:ascii="Times New Roman" w:eastAsia="Times New Roman" w:hAnsi="Times New Roman" w:cs="Times New Roman"/>
          <w:sz w:val="24"/>
          <w:szCs w:val="24"/>
          <w:lang w:eastAsia="de-AT"/>
        </w:rPr>
        <w:t xml:space="preserve">environments </w:t>
      </w:r>
      <w:r w:rsidR="00A4238E">
        <w:rPr>
          <w:rFonts w:ascii="Times New Roman" w:eastAsia="Times New Roman" w:hAnsi="Times New Roman" w:cs="Times New Roman"/>
          <w:sz w:val="24"/>
          <w:szCs w:val="24"/>
          <w:lang w:eastAsia="de-AT"/>
        </w:rPr>
        <w:t>and humans</w:t>
      </w:r>
      <w:r w:rsidR="00A4238E" w:rsidRPr="0044339D">
        <w:rPr>
          <w:rFonts w:ascii="Times New Roman" w:eastAsia="Times New Roman" w:hAnsi="Times New Roman" w:cs="Times New Roman"/>
          <w:sz w:val="24"/>
          <w:szCs w:val="24"/>
          <w:lang w:eastAsia="de-AT"/>
        </w:rPr>
        <w:t>.</w:t>
      </w:r>
    </w:p>
    <w:p w14:paraId="0795B465" w14:textId="431DFBEC" w:rsidR="007D1016" w:rsidRPr="0044339D" w:rsidRDefault="007D1016" w:rsidP="00D8619D">
      <w:pPr>
        <w:spacing w:before="80" w:line="480" w:lineRule="auto"/>
        <w:ind w:firstLine="567"/>
        <w:jc w:val="both"/>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t>Microbiomes in the built environment and their dispersal in bioaerosols have only been recently recognized as an important issue for human health. Apart from the transmission of pathogens or allergenic molds, air-borne microorganisms are also likely to beneficially influence human health and well-being, e.g., by out-competition or antagonism of pathogens. Microbiome dynamics in the built environment and its impact on air quality requires further understanding, and bioaerosol microbiomes may be subject of new approaches to improve the health and well-being of humans in their home and working environments.</w:t>
      </w:r>
    </w:p>
    <w:bookmarkEnd w:id="21"/>
    <w:p w14:paraId="224D3CD7" w14:textId="77777777" w:rsidR="007D475A" w:rsidRPr="0044339D" w:rsidRDefault="007D475A" w:rsidP="00D8619D">
      <w:pPr>
        <w:spacing w:before="80" w:line="480" w:lineRule="auto"/>
        <w:jc w:val="both"/>
        <w:rPr>
          <w:rFonts w:ascii="Times New Roman" w:hAnsi="Times New Roman" w:cs="Times New Roman"/>
          <w:sz w:val="24"/>
          <w:szCs w:val="24"/>
        </w:rPr>
      </w:pPr>
    </w:p>
    <w:p w14:paraId="77A1851C" w14:textId="77777777" w:rsidR="007D475A" w:rsidRPr="0044339D" w:rsidRDefault="007D475A" w:rsidP="00D8619D">
      <w:pPr>
        <w:spacing w:before="80" w:line="480" w:lineRule="auto"/>
        <w:jc w:val="both"/>
        <w:rPr>
          <w:rFonts w:ascii="Times New Roman" w:hAnsi="Times New Roman" w:cs="Times New Roman"/>
          <w:b/>
          <w:bCs/>
          <w:sz w:val="24"/>
          <w:szCs w:val="24"/>
        </w:rPr>
      </w:pPr>
      <w:bookmarkStart w:id="22" w:name="_Hlk129024497"/>
      <w:bookmarkStart w:id="23" w:name="_Hlk118736769"/>
      <w:r w:rsidRPr="0044339D">
        <w:rPr>
          <w:rFonts w:ascii="Times New Roman" w:hAnsi="Times New Roman" w:cs="Times New Roman"/>
          <w:b/>
          <w:bCs/>
          <w:sz w:val="24"/>
          <w:szCs w:val="24"/>
        </w:rPr>
        <w:t xml:space="preserve">Microbial transmission from humans to the environment </w:t>
      </w:r>
    </w:p>
    <w:bookmarkEnd w:id="22"/>
    <w:p w14:paraId="35E6E06C" w14:textId="5C77370E" w:rsidR="00A4238E" w:rsidRPr="0044339D" w:rsidRDefault="00A4238E"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t>Vast numbers</w:t>
      </w:r>
      <w:r w:rsidR="007D475A" w:rsidRPr="0044339D">
        <w:rPr>
          <w:rFonts w:ascii="Times New Roman" w:hAnsi="Times New Roman" w:cs="Times New Roman"/>
          <w:sz w:val="24"/>
          <w:szCs w:val="24"/>
        </w:rPr>
        <w:t xml:space="preserve"> of microorganisms </w:t>
      </w:r>
      <w:r w:rsidR="00DA36E2" w:rsidRPr="0044339D">
        <w:rPr>
          <w:rFonts w:ascii="Times New Roman" w:hAnsi="Times New Roman" w:cs="Times New Roman"/>
          <w:sz w:val="24"/>
          <w:szCs w:val="24"/>
        </w:rPr>
        <w:t xml:space="preserve">(primarily prokaryotes) </w:t>
      </w:r>
      <w:r>
        <w:rPr>
          <w:rFonts w:ascii="Times New Roman" w:hAnsi="Times New Roman" w:cs="Times New Roman"/>
          <w:sz w:val="24"/>
          <w:szCs w:val="24"/>
        </w:rPr>
        <w:t>are</w:t>
      </w:r>
      <w:r w:rsidR="007D475A" w:rsidRPr="0044339D">
        <w:rPr>
          <w:rFonts w:ascii="Times New Roman" w:hAnsi="Times New Roman" w:cs="Times New Roman"/>
          <w:sz w:val="24"/>
          <w:szCs w:val="24"/>
        </w:rPr>
        <w:t xml:space="preserve"> discharged from humans to </w:t>
      </w:r>
      <w:r w:rsidR="00DA36E2" w:rsidRPr="0044339D">
        <w:rPr>
          <w:rFonts w:ascii="Times New Roman" w:hAnsi="Times New Roman" w:cs="Times New Roman"/>
          <w:sz w:val="24"/>
          <w:szCs w:val="24"/>
        </w:rPr>
        <w:t>wastewater</w:t>
      </w:r>
      <w:r w:rsidR="007D475A" w:rsidRPr="0044339D">
        <w:rPr>
          <w:rFonts w:ascii="Times New Roman" w:hAnsi="Times New Roman" w:cs="Times New Roman"/>
          <w:sz w:val="24"/>
          <w:szCs w:val="24"/>
        </w:rPr>
        <w:t xml:space="preserve"> treatment plants. </w:t>
      </w:r>
      <w:r w:rsidRPr="0044339D">
        <w:rPr>
          <w:rFonts w:ascii="Times New Roman" w:hAnsi="Times New Roman" w:cs="Times New Roman"/>
          <w:sz w:val="24"/>
          <w:szCs w:val="24"/>
        </w:rPr>
        <w:t>Typically, 0.5 kg feces are discharged per person per day, with each gram containing 10</w:t>
      </w:r>
      <w:r w:rsidRPr="0044339D">
        <w:rPr>
          <w:rFonts w:ascii="Times New Roman" w:hAnsi="Times New Roman" w:cs="Times New Roman"/>
          <w:sz w:val="24"/>
          <w:szCs w:val="24"/>
          <w:vertAlign w:val="superscript"/>
        </w:rPr>
        <w:t xml:space="preserve">9 </w:t>
      </w:r>
      <w:r w:rsidRPr="0044339D">
        <w:rPr>
          <w:rFonts w:ascii="Times New Roman" w:hAnsi="Times New Roman" w:cs="Times New Roman"/>
          <w:sz w:val="24"/>
          <w:szCs w:val="24"/>
        </w:rPr>
        <w:t>bacterial cells</w:t>
      </w:r>
      <w:r>
        <w:rPr>
          <w:rFonts w:ascii="Times New Roman" w:hAnsi="Times New Roman" w:cs="Times New Roman"/>
          <w:sz w:val="24"/>
          <w:szCs w:val="24"/>
        </w:rPr>
        <w:t xml:space="preserve">: i.e., </w:t>
      </w:r>
      <w:r w:rsidRPr="0044339D">
        <w:rPr>
          <w:rFonts w:ascii="Times New Roman" w:hAnsi="Times New Roman" w:cs="Times New Roman"/>
          <w:sz w:val="24"/>
          <w:szCs w:val="24"/>
        </w:rPr>
        <w:t>~5 x 10</w:t>
      </w:r>
      <w:r w:rsidRPr="0044339D">
        <w:rPr>
          <w:rFonts w:ascii="Times New Roman" w:hAnsi="Times New Roman" w:cs="Times New Roman"/>
          <w:sz w:val="24"/>
          <w:szCs w:val="24"/>
          <w:vertAlign w:val="superscript"/>
        </w:rPr>
        <w:t>11</w:t>
      </w:r>
      <w:r w:rsidRPr="0044339D">
        <w:rPr>
          <w:rFonts w:ascii="Times New Roman" w:hAnsi="Times New Roman" w:cs="Times New Roman"/>
          <w:sz w:val="24"/>
          <w:szCs w:val="24"/>
        </w:rPr>
        <w:t xml:space="preserve"> bacterial cells per </w:t>
      </w:r>
      <w:r>
        <w:rPr>
          <w:rFonts w:ascii="Times New Roman" w:hAnsi="Times New Roman" w:cs="Times New Roman"/>
          <w:sz w:val="24"/>
          <w:szCs w:val="24"/>
        </w:rPr>
        <w:t xml:space="preserve">person per </w:t>
      </w:r>
      <w:r w:rsidRPr="0044339D">
        <w:rPr>
          <w:rFonts w:ascii="Times New Roman" w:hAnsi="Times New Roman" w:cs="Times New Roman"/>
          <w:sz w:val="24"/>
          <w:szCs w:val="24"/>
        </w:rPr>
        <w:t>day. With a world population of 7.8 billion people, 3.9 x 10</w:t>
      </w:r>
      <w:r w:rsidRPr="0044339D">
        <w:rPr>
          <w:rFonts w:ascii="Times New Roman" w:hAnsi="Times New Roman" w:cs="Times New Roman"/>
          <w:sz w:val="24"/>
          <w:szCs w:val="24"/>
          <w:vertAlign w:val="superscript"/>
        </w:rPr>
        <w:t>24</w:t>
      </w:r>
      <w:r w:rsidRPr="0044339D">
        <w:rPr>
          <w:rFonts w:ascii="Times New Roman" w:hAnsi="Times New Roman" w:cs="Times New Roman"/>
          <w:sz w:val="24"/>
          <w:szCs w:val="24"/>
        </w:rPr>
        <w:t xml:space="preserve"> bacterial cells are released from humans into the environment daily, from fecal waste alone. </w:t>
      </w:r>
    </w:p>
    <w:p w14:paraId="61DD98D4" w14:textId="66FDE0D8" w:rsidR="007D475A" w:rsidRPr="0044339D" w:rsidRDefault="007D475A" w:rsidP="00D8619D">
      <w:pPr>
        <w:spacing w:before="80" w:line="480" w:lineRule="auto"/>
        <w:ind w:firstLine="567"/>
        <w:jc w:val="both"/>
        <w:rPr>
          <w:rFonts w:ascii="Times New Roman" w:hAnsi="Times New Roman" w:cs="Times New Roman"/>
          <w:sz w:val="24"/>
          <w:szCs w:val="24"/>
        </w:rPr>
      </w:pPr>
      <w:r w:rsidRPr="00A4238E">
        <w:rPr>
          <w:rFonts w:ascii="Times New Roman" w:hAnsi="Times New Roman" w:cs="Times New Roman"/>
          <w:sz w:val="24"/>
          <w:szCs w:val="24"/>
        </w:rPr>
        <w:t>Given</w:t>
      </w:r>
      <w:r w:rsidRPr="0044339D">
        <w:rPr>
          <w:rFonts w:ascii="Times New Roman" w:hAnsi="Times New Roman" w:cs="Times New Roman"/>
          <w:sz w:val="24"/>
          <w:szCs w:val="24"/>
        </w:rPr>
        <w:t xml:space="preserve"> the sheer numbers of bacteria </w:t>
      </w:r>
      <w:r w:rsidR="00A4238E">
        <w:rPr>
          <w:rFonts w:ascii="Times New Roman" w:hAnsi="Times New Roman" w:cs="Times New Roman"/>
          <w:sz w:val="24"/>
          <w:szCs w:val="24"/>
        </w:rPr>
        <w:t xml:space="preserve"> </w:t>
      </w:r>
      <w:r w:rsidRPr="0044339D">
        <w:rPr>
          <w:rFonts w:ascii="Times New Roman" w:hAnsi="Times New Roman" w:cs="Times New Roman"/>
          <w:sz w:val="24"/>
          <w:szCs w:val="24"/>
        </w:rPr>
        <w:t>discharge</w:t>
      </w:r>
      <w:r w:rsidR="00A4238E">
        <w:rPr>
          <w:rFonts w:ascii="Times New Roman" w:hAnsi="Times New Roman" w:cs="Times New Roman"/>
          <w:sz w:val="24"/>
          <w:szCs w:val="24"/>
        </w:rPr>
        <w:t xml:space="preserve"> by humans</w:t>
      </w:r>
      <w:r w:rsidRPr="0044339D">
        <w:rPr>
          <w:rFonts w:ascii="Times New Roman" w:hAnsi="Times New Roman" w:cs="Times New Roman"/>
          <w:sz w:val="24"/>
          <w:szCs w:val="24"/>
        </w:rPr>
        <w:t xml:space="preserve">, perhaps it is no surprise there are overlaps between the microbiomes of </w:t>
      </w:r>
      <w:r w:rsidR="0095157E">
        <w:rPr>
          <w:rFonts w:ascii="Times New Roman" w:hAnsi="Times New Roman" w:cs="Times New Roman"/>
          <w:sz w:val="24"/>
          <w:szCs w:val="24"/>
        </w:rPr>
        <w:t xml:space="preserve">the </w:t>
      </w:r>
      <w:r w:rsidRPr="0044339D">
        <w:rPr>
          <w:rFonts w:ascii="Times New Roman" w:hAnsi="Times New Roman" w:cs="Times New Roman"/>
          <w:sz w:val="24"/>
          <w:szCs w:val="24"/>
        </w:rPr>
        <w:t xml:space="preserve">human gastrointestinal tract, municipal sewer systems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{"citationItems":[{"id":"ITEM-1","itemData":{"DOI":"10.1128/msystems.00118-22","ISSN":"2379-5077","abstract":"Sewer infrastructure is a relatively new habitat comprised of thousands of kilometers of pipes beneath cities. These wastewater conveyance systems contain large reservoirs of microbial biomass with a wide range of metabolic potential and are significant reservoirs of antibiotic resistant organisms; however, we lack an adequate understanding of the ecology or activity of these communities beyond wastewater treatment plants.","author":[{"dropping-particle":"","family":"Roguet","given":"Adélaïde","non-dropping-particle":"","parse-names":false,"suffix":""},{"dropping-particle":"","family":"Newton","given":"Ryan J.","non-dropping-particle":"","parse-names":false,"suffix":""},{"dropping-particle":"","family":"Eren","given":"A. Murat","non-dropping-particle":"","parse-names":false,"suffix":""},{"dropping-particle":"","family":"McLellan","given":"Sandra L.","non-dropping-particle":"","parse-names":false,"suffix":""}],"container-title":"mSystems","editor":[{"dropping-particle":"","family":"Allard","given":"Sarah M.","non-dropping-particle":"","parse-names":false,"suffix":""}],"id":"ITEM-1","issue":"4","issued":{"date-parts":[["2022","8","30"]]},"title":"Guts of the Urban Ecosystem: Microbial Ecology of Sewer Infrastructure","type":"article-journal","volume":"7"},"uris":["http://www.mendeley.com/documents/?uuid=88305eed-d13a-4bda-aabb-ee9546a6c388"]}],"mendeley":{"formattedCitation":"(Roguet et al., 2022)","plainTextFormattedCitation":"(Roguet et al., 2022)","previouslyFormattedCitation":"(Roguet et al., 2022)"},"properties":{"noteIndex":0},"schema":"https://github.com/citation-style-language/schema/raw/master/csl-citation.json"}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8552D">
        <w:rPr>
          <w:rFonts w:ascii="Times New Roman" w:hAnsi="Times New Roman" w:cs="Times New Roman"/>
          <w:noProof/>
          <w:sz w:val="24"/>
          <w:szCs w:val="24"/>
        </w:rPr>
        <w:t>210</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and municipal wastewater treatment plants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41564-019-0426-5","ISSN":"2058-5276","author":[{"dropping-particle":"","family":"Wu","given":"Linwei","non-dropping-particle":"","parse-names":false,"suffix":""},{"dropping-particle":"","family":"Ning","given":"Daliang","non-dropping-particle":"","parse-names":false,"suffix":""},{"dropping-particle":"","family":"Zhang","given":"Bing","non-dropping-particle":"","parse-names":false,"suffix":""},{"dropping-particle":"","family":"Li","given":"Yong","non-dropping-particle":"","parse-names":false,"suffix":""},{"dropping-particle":"","family":"Zhang","given":"Ping","non-dropping-particle":"","parse-names":false,"suffix":""},{"dropping-particle":"","family":"Shan","given":"Xiaoyu","non-dropping-particle":"","parse-names":false,"suffix":""},{"dropping-particle":"","family":"Zhang","given":"Qiuting","non-dropping-particle":"","parse-names":false,"suffix":""},{"dropping-particle":"","family":"Brown","given":"Mathew Robert","non-dropping-particle":"","parse-names":false,"suffix":""},{"dropping-particle":"","family":"Li","given":"Zhenxin","non-dropping-particle":"","parse-names":false,"suffix":""},{"dropping-particle":"","family":"Nostrand","given":"Joy D.","non-dropping-particle":"Van","parse-names":false,"suffix":""},{"dropping-particle":"","family":"Ling","given":"Fangqiong","non-dropping-particle":"","parse-names":false,"suffix":""},{"dropping-particle":"","family":"Xiao","given":"Naijia","non-dropping-particle":"","parse-names":false,"suffix":""},{"dropping-particle":"","family":"Zhang","given":"Ya","non-dropping-particle":"","parse-names":false,"suffix":""},{"dropping-particle":"","family":"Vierheilig","given":"Julia","non-dropping-particle":"","parse-names":false,"suffix":""},{"dropping-particle":"","family":"Wells","given":"George F.","non-dropping-particle":"","parse-names":false,"suffix":""},{"dropping-particle":"","family":"Yang","given":"Yunfeng","non-dropping-particle":"","parse-names":false,"suffix":""},{"dropping-particle":"","family":"Deng","given":"Ye","non-dropping-particle":"","parse-names":false,"suffix":""},{"dropping-particle":"","family":"Tu","given":"Qichao","non-dropping-particle":"","parse-names":false,"suffix":""},{"dropping-particle":"","family":"Wang","given":"Aijie","non-dropping-particle":"","parse-names":false,"suffix":""},{"dropping-particle":"","family":"Acevedo","given":"Dany","non-dropping-particle":"","parse-names":false,"suffix":""},{"dropping-particle":"","family":"Agullo-Barcelo","given":"Miriam","non-dropping-particle":"","parse-names":false,"suffix":""},{"dropping-particle":"","family":"Alvarez","given":"Pedro J. J.","non-dropping-particle":"","parse-names":false,"suffix":""},{"dropping-particle":"","family":"Alvarez-Cohen","given":"Lisa","non-dropping-particle":"","parse-names":false,"suffix":""},{"dropping-particle":"","family":"Andersen","given":"Gary L.","non-dropping-particle":"","parse-names":false,"suffix":""},{"dropping-particle":"","family":"Araujo","given":"Juliana Calabria","non-dropping-particle":"de","parse-names":false,"suffix":""},{"dropping-particle":"","family":"Boehnke","given":"Kevin F.","non-dropping-particle":"","parse-names":false,"suffix":""},{"dropping-particle":"","family":"Bond","given":"Philip","non-dropping-particle":"","parse-names":false,"suffix":""},{"dropping-particle":"","family":"Bott","given":"Charles B.","non-dropping-particle":"","parse-names":false,"suffix":""},{"dropping-particle":"","family":"Bovio","given":"Patricia","non-dropping-particle":"","parse-names":false,"suffix":""},{"dropping-particle":"","family":"Brewster","given":"Rebecca K.","non-dropping-particle":"","parse-names":false,"suffix":""},{"dropping-particle":"","family":"Bux","given":"Faizal","non-dropping-particle":"","parse-names":false,"suffix":""},{"dropping-particle":"","family":"Cabezas","given":"Angela","non-dropping-particle":"","parse-names":false,"suffix":""},{"dropping-particle":"","family":"Cabrol","given":"Léa","non-dropping-particle":"","parse-names":false,"suffix":""},{"dropping-particle":"","family":"Chen","given":"Si","non-dropping-particle":"","parse-names":false,"suffix":""},{"dropping-particle":"","family":"Criddle","given":"Craig S.","non-dropping-particle":"","parse-names":false,"suffix":""},{"dropping-particle":"","family":"Deng","given":"Ye","non-dropping-particle":"","parse-names":false,"suffix":""},{"dropping-particle":"","family":"Etchebehere","given":"Claudia","non-dropping-particle":"","parse-names":false,"suffix":""},{"dropping-particle":"","family":"Ford","given":"Amanda","non-dropping-particle":"","parse-names":false,"suffix":""},{"dropping-particle":"","family":"Frigon","given":"Dominic","non-dropping-particle":"","parse-names":false,"suffix":""},{"dropping-particle":"","family":"Sanabria","given":"Janeth","non-dropping-particle":"","parse-names":false,"suffix":""},{"dropping-particle":"","family":"Griffin","given":"James S.","non-dropping-particle":"","parse-names":false,"suffix":""},{"dropping-particle":"","family":"Gu","given":"April Z.","non-dropping-particle":"","parse-names":false,"suffix":""},{"dropping-particle":"","family":"Habagil","given":"Moshe","non-dropping-particle":"","parse-names":false,"suffix":""},{"dropping-particle":"","family":"Hale","given":"Lauren","non-dropping-particle":"","parse-names":false,"suffix":""},{"dropping-particle":"","family":"Hardeman","given":"Steven D.","non-dropping-particle":"","parse-names":false,"suffix":""},{"dropping-particle":"","family":"Harmon","given":"Marc","non-dropping-particle":"","parse-names":false,"suffix":""},{"dropping-particle":"","family":"Horn","given":"Harald","non-dropping-particle":"","parse-names":false,"suffix":""},{"dropping-particle":"","family":"Hu","given":"Zhiqiang","non-dropping-particle":"","parse-names":false,"suffix":""},{"dropping-particle":"","family":"Jauffur","given":"Shameem","non-dropping-particle":"","parse-names":false,"suffix":""},{"dropping-particle":"","family":"Johnson","given":"David R.","non-dropping-particle":"","parse-names":false,"suffix":""},{"dropping-particle":"","family":"Keller","given":"Jurg","non-dropping-particle":"","parse-names":false,"suffix":""},{"dropping-particle":"","family":"Keucken","given":"Alexander","non-dropping-particle":"","parse-names":false,"suffix":""},{"dropping-particle":"","family":"Kumari","given":"Sheena","non-dropping-particle":"","parse-names":false,"suffix":""},{"dropping-particle":"","family":"Leal","given":"Cintia Dutra","non-dropping-particle":"","parse-names":false,"suffix":""},{"dropping-particle":"","family":"Lebrun","given":"Laura A.","non-dropping-particle":"","parse-names":false,"suffix":""},{"dropping-particle":"","family":"Lee","given":"Jangho","non-dropping-particle":"","parse-names":false,"suffix":""},{"dropping-particle":"","family":"Lee","given":"Minjoo","non-dropping-particle":"","parse-names":false,"suffix":""},{"dropping-particle":"","family":"Lee","given":"Zarraz M. P.","non-dropping-particle":"","parse-names":false,"suffix":""},{"dropping-particle":"","family":"Li","given":"Yong","non-dropping-particle":"","parse-names":false,"suffix":""},{"dropping-particle":"","family":"Li","given":"Zhenxin","non-dropping-particle":"","parse-names":false,"suffix":""},{"dropping-particle":"","family":"Li","given":"Mengyan","non-dropping-particle":"","parse-names":false,"suffix":""},{"dropping-particle":"","family":"Li","given":"Xu","non-dropping-particle":"","parse-names":false,"suffix":""},{"dropping-particle":"","family":"Ling","given":"Fangqiong","non-dropping-particle":"","parse-names":false,"suffix":""},{"dropping-particle":"","family":"Liu","given":"Yu","non-dropping-particle":"","parse-names":false,"suffix":""},{"dropping-particle":"","family":"Luthy","given":"Richard G.","non-dropping-particle":"","parse-names":false,"suffix":""},{"dropping-particle":"","family":"Mendonça-Hagler","given":"Leda C.","non-dropping-particle":"","parse-names":false,"suffix":""},{"dropping-particle":"","family":"Menezes","given":"Francisca Gleire Rodriguez","non-dropping-particle":"de","parse-names":false,"suffix":""},{"dropping-particle":"","family":"Meyers","given":"Arthur J.","non-dropping-particle":"","parse-names":false,"suffix":""},{"dropping-particle":"","family":"Mohebbi","given":"Amin","non-dropping-particle":"","parse-names":false,"suffix":""},{"dropping-particle":"","family":"Nielsen","given":"Per H.","non-dropping-particle":"","parse-names":false,"suffix":""},{"dropping-particle":"","family":"Ning","given":"Daliang","non-dropping-particle":"","parse-names":false,"suffix":""},{"dropping-particle":"","family":"Oehmen","given":"Adrian","non-dropping-particle":"","parse-names":false,"suffix":""},{"dropping-particle":"","family":"Palmer","given":"Andrew","non-dropping-particle":"","parse-names":false,"suffix":""},{"dropping-particle":"","family":"Parameswaran","given":"Prathap","non-dropping-particle":"","parse-names":false,"suffix":""},{"dropping-particle":"","family":"Park","given":"Joonhong","non-dropping-particle":"","parse-names":false,"suffix":""},{"dropping-particle":"","family":"Patsch","given":"Deborah","non-dropping-particle":"","parse-names":false,"suffix":""},{"dropping-particle":"","family":"Reginatto","given":"Valeria","non-dropping-particle":"","parse-names":false,"suffix":""},{"dropping-particle":"","family":"los Reyes","given":"Francis L.","non-dropping-particle":"de","parse-names":false,"suffix":""},{"dropping-particle":"","family":"Rittmann","given":"Bruce E.","non-dropping-particle":"","parse-names":false,"suffix":""},{"dropping-particle":"","family":"Noyola","given":"Adalberto","non-dropping-particle":"","parse-names":false,"suffix":""},{"dropping-particle":"","family":"Rossetti","given":"Simona","non-dropping-particle":"","parse-names":false,"suffix":""},{"dropping-particle":"","family":"Shan","given":"Xiaoyu","non-dropping-particle":"","parse-names":false,"suffix":""},{"dropping-particle":"","family":"Sidhu","given":"Jatinder","non-dropping-particle":"","parse-names":false,"suffix":""},{"dropping-particle":"","family":"Sloan","given":"William T.","non-dropping-particle":"","parse-names":false,"suffix":""},{"dropping-particle":"","family":"Smith","given":"Kylie","non-dropping-particle":"","parse-names":false,"suffix":""},{"dropping-particle":"","family":"Sousa","given":"Oscarina Viana","non-dropping-particle":"de","parse-names":false,"suffix":""},{"dropping-particle":"","family":"Stahl","given":"David A.","non-dropping-particle":"","parse-names":false,"suffix":""},{"dropping-particle":"","family":"Stephens","given":"Kyle","non-dropping-particle":"","parse-names":false,"suffix":""},{"dropping-particle":"","family":"Tian","given":"Renmao","non-dropping-particle":"","parse-names":false,"suffix":""},{"dropping-particle":"","family":"Tiedje","given":"James M.","non-dropping-particle":"","parse-names":false,"suffix":""},{"dropping-particle":"","family":"Tooker","given":"Nicholas B.","non-dropping-particle":"","parse-names":false,"suffix":""},{"dropping-particle":"","family":"Tu","given":"Qichao","non-dropping-particle":"","parse-names":false,"suffix":""},{"dropping-particle":"","family":"Nostrand","given":"Joy D.","non-dropping-particle":"Van","parse-names":false,"suffix":""},{"dropping-particle":"","family":"los Cobos Vasconcelos","given":"Daniel","non-dropping-particle":"De","parse-names":false,"suffix":""},{"dropping-particle":"","family":"Vierheilig","given":"Julia","non-dropping-particle":"","parse-names":false,"suffix":""},{"dropping-particle":"","family":"Wagner","given":"Michael","non-dropping-particle":"","parse-names":false,"suffix":""},{"dropping-particle":"","family":"Wakelin","given":"Steve","non-dropping-particle":"","parse-names":false,"suffix":""},{"dropping-particle":"","family":"Wang","given":"Aijie","non-dropping-particle":"","parse-names":false,"suffix":""},{"dropping-particle":"","family":"Wang","given":"Bei","non-dropping-particle":"","parse-names":false,"suffix":""},{"dropping-particle":"","family":"Weaver","given":"Joseph E.","non-dropping-particle":"","parse-names":false,"suffix":""},{"dropping-particle":"","family":"Wells","given":"George F.","non-dropping-particle":"","parse-names":false,"suffix":""},{"dropping-particle":"","family":"West","given":"Stephanie","non-dropping-particle":"","parse-names":false,"suffix":""},{"dropping-particle":"","family":"Wilmes","given":"Paul","non-dropping-particle":"","parse-names":false,"suffix":""},{"dropping-particle":"","family":"Woo","given":"Sung-Geun","non-dropping-particle":"","parse-names":false,"suffix":""},{"dropping-particle":"","family":"Wu","given":"Linwei","non-dropping-particle":"","parse-names":false,"suffix":""},{"dropping-particle":"","family":"Wu","given":"Jer-Horng","non-dropping-particle":"","parse-names":false,"suffix":""},{"dropping-particle":"","family":"Wu","given":"Liyou","non-dropping-particle":"","parse-names":false,"suffix":""},{"dropping-particle":"","family":"Xi","given":"Chuanwu","non-dropping-particle":"","parse-names":false,"suffix":""},{"dropping-particle":"","family":"Xiao","given":"Naijia","non-dropping-particle":"","parse-names":false,"suffix":""},{"dropping-particle":"","family":"Xu","given":"Meiying","non-dropping-particle":"","parse-names":false,"suffix":""},{"dropping-particle":"","family":"Yan","given":"Tao","non-dropping-particle":"","parse-names":false,"suffix":""},{"dropping-particle":"","family":"Yang","given":"Yunfeng","non-dropping-particle":"","parse-names":false,"suffix":""},{"dropping-particle":"","family":"Yang","given":"Min","non-dropping-particle":"","parse-names":false,"suffix":""},{"dropping-particle":"","family":"Young","given":"Michelle","non-dropping-particle":"","parse-names":false,"suffix":""},{"dropping-particle":"","family":"Yue","given":"Haowei","non-dropping-particle":"","parse-names":false,"suffix":""},{"dropping-particle":"","family":"Zhang","given":"Bing","non-dropping-particle":"","parse-names":false,"suffix":""},{"dropping-particle":"","family":"Zhang","given":"Ping","non-dropping-particle":"","parse-names":false,"suffix":""},{"dropping-particle":"","family":"Zhang","given":"Qiuting","non-dropping-particle":"","parse-names":false,"suffix":""},{"dropping-particle":"","family":"Zhang","given":"Ya","non-dropping-particle":"","parse-names":false,"suffix":""},{"dropping-particle":"","family":"Zhang","given":"Tong","non-dropping-particle":"","parse-names":false,"suffix":""},{"dropping-particle":"","family":"Zhang","given":"Qian","non-dropping-particle":"","parse-names":false,"suffix":""},{"dropping-particle":"","family":"Zhang","given":"Wen","non-dropping-particle":"","parse-names":false,"suffix":""},{"dropping-particle":"","family":"Zhang","given":"Yu","non-dropping-particle":"","parse-names":false,"suffix":""},{"dropping-particle":"","family":"Zhou","given":"Hongde","non-dropping-particle":"","parse-names":false,"suffix":""},{"dropping-particle":"","family":"Zhou","given":"Jizhong","non-dropping-particle":"","parse-names":false,"suffix":""},{"dropping-particle":"","family":"Wen","given":"Xianghua","non-dropping-particle":"","parse-names":false,"suffix":""},{"dropping-particle":"","family":"Curtis","given":"Thomas P.","non-dropping-particle":"","parse-names":false,"suffix":""},{"dropping-particle":"","family":"He","given":"Qiang","non-dropping-particle":"","parse-names":false,"suffix":""},{"dropping-particle":"","family":"He","given":"Zhili","non-dropping-particle":"","parse-names":false,"suffix":""},{"dropping-particle":"","family":"Brown","given":"Mathew Robert","non-dropping-particle":"","parse-names":false,"suffix":""},{"dropping-particle":"","family":"Zhang","given":"Tong","non-dropping-particle":"","parse-names":false,"suffix":""},{"dropping-particle":"","family":"He","given":"Zhili","non-dropping-particle":"","parse-names":false,"suffix":""},{"dropping-particle":"","family":"Keller","given":"Jurg","non-dropping-particle":"","parse-names":false,"suffix":""},{"dropping-particle":"","family":"Nielsen","given":"Per H.","non-dropping-particle":"","parse-names":false,"suffix":""},{"dropping-particle":"","family":"Alvarez","given":"Pedro J. J.","non-dropping-particle":"","parse-names":false,"suffix":""},{"dropping-particle":"","family":"Criddle","given":"Craig S.","non-dropping-particle":"","parse-names":false,"suffix":""},{"dropping-particle":"","family":"Wagner","given":"Michael","non-dropping-particle":"","parse-names":false,"suffix":""},{"dropping-particle":"","family":"Tiedje","given":"James M.","non-dropping-particle":"","parse-names":false,"suffix":""},{"dropping-particle":"","family":"He","given":"Qiang","non-dropping-particle":"","parse-names":false,"suffix":""},{"dropping-particle":"","family":"Curtis","given":"Thomas P.","non-dropping-particle":"","parse-names":false,"suffix":""},{"dropping-particle":"","family":"Stahl","given":"David A.","non-dropping-particle":"","parse-names":false,"suffix":""},{"dropping-particle":"","family":"Alvarez-Cohen","given":"Lisa","non-dropping-particle":"","parse-names":false,"suffix":""},{"dropping-particle":"","family":"Rittmann","given":"Bruce E.","non-dropping-particle":"","parse-names":false,"suffix":""},{"dropping-particle":"","family":"Wen","given":"Xianghua","non-dropping-particle":"","parse-names":false,"suffix":""},{"dropping-particle":"","family":"Zhou","given":"Jizhong","non-dropping-particle":"","parse-names":false,"suffix":""}],"container-title":"Nature Microbiology","id":"ITEM-1","issue":"7","issued":{"date-parts":[["2019","7","13"]]},"page":"1183-1195","title":"Global diversity and biogeography of bacterial communities in wastewater treatment plants","type":"article-journal","volume":"4"},"uris":["http://www.mendeley.com/documents/?uuid=ccab9aac-5de9-4a5f-880e-4fb23c034d56"]}],"mendeley":{"formattedCitation":"(Wu et al., 2019)","plainTextFormattedCitation":"(Wu et al., 2019)","previouslyFormattedCitation":"(Wu et al., 2019)"},"properties":{"noteIndex":0},"schema":"https://github.com/citation-style-language/schema/raw/master/csl-citation.json"}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8552D">
        <w:rPr>
          <w:rFonts w:ascii="Times New Roman" w:hAnsi="Times New Roman" w:cs="Times New Roman"/>
          <w:noProof/>
          <w:sz w:val="24"/>
          <w:szCs w:val="24"/>
        </w:rPr>
        <w:t>211</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r w:rsidR="00586571">
        <w:rPr>
          <w:rFonts w:ascii="Times New Roman" w:hAnsi="Times New Roman" w:cs="Times New Roman"/>
          <w:sz w:val="24"/>
          <w:szCs w:val="24"/>
        </w:rPr>
        <w:t>For</w:t>
      </w:r>
      <w:r w:rsidRPr="0044339D">
        <w:rPr>
          <w:rFonts w:ascii="Times New Roman" w:hAnsi="Times New Roman" w:cs="Times New Roman"/>
          <w:sz w:val="24"/>
          <w:szCs w:val="24"/>
        </w:rPr>
        <w:t xml:space="preserve"> example, phylogenetically </w:t>
      </w:r>
      <w:r w:rsidR="00586571">
        <w:rPr>
          <w:rFonts w:ascii="Times New Roman" w:hAnsi="Times New Roman" w:cs="Times New Roman"/>
          <w:sz w:val="24"/>
          <w:szCs w:val="24"/>
        </w:rPr>
        <w:t>related</w:t>
      </w:r>
      <w:r w:rsidRPr="0044339D">
        <w:rPr>
          <w:rFonts w:ascii="Times New Roman" w:hAnsi="Times New Roman" w:cs="Times New Roman"/>
          <w:sz w:val="24"/>
          <w:szCs w:val="24"/>
        </w:rPr>
        <w:t xml:space="preserve"> members of the family </w:t>
      </w:r>
      <w:r w:rsidRPr="0044339D">
        <w:rPr>
          <w:rFonts w:ascii="Times New Roman" w:hAnsi="Times New Roman" w:cs="Times New Roman"/>
          <w:i/>
          <w:iCs/>
          <w:sz w:val="24"/>
          <w:szCs w:val="24"/>
        </w:rPr>
        <w:t>Lachnospiraceae</w:t>
      </w:r>
      <w:r w:rsidRPr="0044339D">
        <w:rPr>
          <w:rFonts w:ascii="Times New Roman" w:hAnsi="Times New Roman" w:cs="Times New Roman"/>
          <w:sz w:val="24"/>
          <w:szCs w:val="24"/>
        </w:rPr>
        <w:t xml:space="preserve">, which currently comprises 80 genera and 176 </w:t>
      </w:r>
      <w:r w:rsidRPr="0044339D">
        <w:rPr>
          <w:rFonts w:ascii="Times New Roman" w:hAnsi="Times New Roman" w:cs="Times New Roman"/>
          <w:sz w:val="24"/>
          <w:szCs w:val="24"/>
        </w:rPr>
        <w:lastRenderedPageBreak/>
        <w:t xml:space="preserve">species (https://lpsn.dsmz.de/family/lachnospiraceae), have been recovered from both human feces and environmental samples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10.1002/imt2.58","ISSN":"2770-596X","author":[{"dropping-particle":"","family":"Abdugheni","given":"Rashidin","non-dropping-particle":"","parse-names":false,"suffix":""},{"dropping-particle":"","family":"Wang","given":"Wen‐Zhao","non-dropping-particle":"","parse-names":false,"suffix":""},{"dropping-particle":"","family":"Wang","given":"Yu‐Jing","non-dropping-particle":"","parse-names":false,"suffix":""},{"dropping-particle":"","family":"Du","given":"Meng‐Xuan","non-dropping-particle":"","parse-names":false,"suffix":""},{"dropping-particle":"","family":"Liu","given":"Feng‐Lan","non-dropping-particle":"","parse-names":false,"suffix":""},{"dropping-particle":"","family":"Zhou","given":"Nan","non-dropping-particle":"","parse-names":false,"suffix":""},{"dropping-particle":"","family":"Jiang","given":"Cheng‐Ying","non-dropping-particle":"","parse-names":false,"suffix":""},{"dropping-particle":"","family":"Wang","given":"Chang‐Yu","non-dropping-particle":"","parse-names":false,"suffix":""},{"dropping-particle":"","family":"Wu","given":"Linhuan","non-dropping-particle":"","parse-names":false,"suffix":""},{"dropping-particle":"","family":"Ma","given":"Juncai","non-dropping-particle":"","parse-names":false,"suffix":""},{"dropping-particle":"","family":"Liu","given":"Chang","non-dropping-particle":"","parse-names":false,"suffix":""},{"dropping-particle":"","family":"Liu","given":"Shuang‐Jiang","non-dropping-particle":"","parse-names":false,"suffix":""}],"container-title":"iMeta","id":"ITEM-1","issued":{"date-parts":[["2022","10","13"]]},"title":"Metabolite profiling of human‐originated Lachnospiraceae at the strain level","type":"article-journal"},"uris":["http://www.mendeley.com/documents/?uuid=7cb225b1-1b8c-43a4-a501-afbe12035f3a"]}],"mendeley":{"formattedCitation":"(Abdugheni et al., 2022)","plainTextFormattedCitation":"(Abdugheni et al., 2022)","previouslyFormattedCitation":"(Abdugheni et al., 2022)"},"properties":{"noteIndex":0},"schema":"https://github.com/citation-style-language/schema/raw/master/csl-citation.json"}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8552D">
        <w:rPr>
          <w:rFonts w:ascii="Times New Roman" w:hAnsi="Times New Roman" w:cs="Times New Roman"/>
          <w:noProof/>
          <w:sz w:val="24"/>
          <w:szCs w:val="24"/>
        </w:rPr>
        <w:t>212</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bookmarkEnd w:id="23"/>
    <w:p w14:paraId="485BD564" w14:textId="222DDF74" w:rsidR="00586571" w:rsidRPr="0044339D" w:rsidRDefault="00586571"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A unique example of horizontal inter</w:t>
      </w:r>
      <w:r>
        <w:rPr>
          <w:rFonts w:ascii="Times New Roman" w:hAnsi="Times New Roman" w:cs="Times New Roman"/>
          <w:sz w:val="24"/>
          <w:szCs w:val="24"/>
        </w:rPr>
        <w:t>-</w:t>
      </w:r>
      <w:r w:rsidRPr="0044339D">
        <w:rPr>
          <w:rFonts w:ascii="Times New Roman" w:hAnsi="Times New Roman" w:cs="Times New Roman"/>
          <w:sz w:val="24"/>
          <w:szCs w:val="24"/>
        </w:rPr>
        <w:t>kingdom transfer of a human opportunistic pathogen (</w:t>
      </w:r>
      <w:r w:rsidRPr="0044339D">
        <w:rPr>
          <w:rFonts w:ascii="Times New Roman" w:hAnsi="Times New Roman" w:cs="Times New Roman"/>
          <w:i/>
          <w:iCs/>
          <w:sz w:val="24"/>
          <w:szCs w:val="24"/>
        </w:rPr>
        <w:t>Propionibacterium acnes</w:t>
      </w:r>
      <w:r w:rsidRPr="0044339D">
        <w:rPr>
          <w:rFonts w:ascii="Times New Roman" w:hAnsi="Times New Roman" w:cs="Times New Roman"/>
          <w:sz w:val="24"/>
          <w:szCs w:val="24"/>
        </w:rPr>
        <w:t>) to the domesticated grapevine (</w:t>
      </w:r>
      <w:r w:rsidRPr="0044339D">
        <w:rPr>
          <w:rFonts w:ascii="Times New Roman" w:hAnsi="Times New Roman" w:cs="Times New Roman"/>
          <w:i/>
          <w:iCs/>
          <w:sz w:val="24"/>
          <w:szCs w:val="24"/>
        </w:rPr>
        <w:t>Vitis vinifera</w:t>
      </w:r>
      <w:r w:rsidRPr="0044339D">
        <w:rPr>
          <w:rFonts w:ascii="Times New Roman" w:hAnsi="Times New Roman" w:cs="Times New Roman"/>
          <w:sz w:val="24"/>
          <w:szCs w:val="24"/>
        </w:rPr>
        <w:t xml:space="preserve"> L.) was shown by </w:t>
      </w:r>
      <w:r w:rsidRPr="0044339D">
        <w:rPr>
          <w:rFonts w:ascii="Times New Roman" w:hAnsi="Times New Roman" w:cs="Times New Roman"/>
          <w:sz w:val="24"/>
          <w:szCs w:val="24"/>
        </w:rPr>
        <w:fldChar w:fldCharType="begin" w:fldLock="1"/>
      </w:r>
      <w:r w:rsidRPr="0044339D">
        <w:rPr>
          <w:rFonts w:ascii="Times New Roman" w:hAnsi="Times New Roman" w:cs="Times New Roman"/>
          <w:sz w:val="24"/>
          <w:szCs w:val="24"/>
        </w:rPr>
        <w:instrText>ADDIN CSL_CITATION {"citationItems":[{"id":"ITEM-1","itemData":{"DOI":"10.1093/molbev/msu075","ISSN":"1537-1719","author":[{"dropping-particle":"","family":"Campisano","given":"Andrea","non-dropping-particle":"","parse-names":false,"suffix":""},{"dropping-particle":"","family":"Ometto","given":"Lino","non-dropping-particle":"","parse-names":false,"suffix":""},{"dropping-particle":"","family":"Compant","given":"Stéphane","non-dropping-particle":"","parse-names":false,"suffix":""},{"dropping-particle":"","family":"Pancher","given":"Michael","non-dropping-particle":"","parse-names":false,"suffix":""},{"dropping-particle":"","family":"Antonielli","given":"Livio","non-dropping-particle":"","parse-names":false,"suffix":""},{"dropping-particle":"","family":"Yousaf","given":"Sohail","non-dropping-particle":"","parse-names":false,"suffix":""},{"dropping-particle":"","family":"Varotto","given":"Claudio","non-dropping-particle":"","parse-names":false,"suffix":""},{"dropping-particle":"","family":"Anfora","given":"Gianfranco","non-dropping-particle":"","parse-names":false,"suffix":""},{"dropping-particle":"","family":"Pertot","given":"Ilaria","non-dropping-particle":"","parse-names":false,"suffix":""},{"dropping-particle":"","family":"Sessitsch","given":"Angela","non-dropping-particle":"","parse-names":false,"suffix":""},{"dropping-particle":"","family":"Rota-Stabelli","given":"Omar","non-dropping-particle":"","parse-names":false,"suffix":""}],"container-title":"Molecular Biology and Evolution","id":"ITEM-1","issue":"5","issued":{"date-parts":[["2014","5"]]},"page":"1059-1065","title":"Interkingdom Transfer of the Acne-Causing Agent, Propionibacterium acnes, from Human to Grapevine","type":"article-journal","volume":"31"},"uris":["http://www.mendeley.com/documents/?uuid=48c43ce1-cdfc-477b-b493-d02fee138550"]}],"mendeley":{"formattedCitation":"(Campisano et al., 2014)","manualFormatting":"Campisano et al. (2014)","plainTextFormattedCitation":"(Campisano et al., 2014)","previouslyFormattedCitation":"(Campisano et al., 2014)"},"properties":{"noteIndex":0},"schema":"https://github.com/citation-style-language/schema/raw/master/csl-citation.json"}</w:instrText>
      </w:r>
      <w:r w:rsidRPr="0044339D">
        <w:rPr>
          <w:rFonts w:ascii="Times New Roman" w:hAnsi="Times New Roman" w:cs="Times New Roman"/>
          <w:sz w:val="24"/>
          <w:szCs w:val="24"/>
        </w:rPr>
        <w:fldChar w:fldCharType="separate"/>
      </w:r>
      <w:r w:rsidRPr="0044339D">
        <w:rPr>
          <w:rFonts w:ascii="Times New Roman" w:hAnsi="Times New Roman" w:cs="Times New Roman"/>
          <w:noProof/>
          <w:sz w:val="24"/>
          <w:szCs w:val="24"/>
        </w:rPr>
        <w:t>Campisano et al. (</w:t>
      </w:r>
      <w:r w:rsidR="0048552D">
        <w:rPr>
          <w:rFonts w:ascii="Times New Roman" w:hAnsi="Times New Roman" w:cs="Times New Roman"/>
          <w:noProof/>
          <w:sz w:val="24"/>
          <w:szCs w:val="24"/>
        </w:rPr>
        <w:t>213</w:t>
      </w:r>
      <w:r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The authors showed that this bacterium colonizes different plant tissues</w:t>
      </w:r>
      <w:r>
        <w:rPr>
          <w:rFonts w:ascii="Times New Roman" w:hAnsi="Times New Roman" w:cs="Times New Roman"/>
          <w:sz w:val="24"/>
          <w:szCs w:val="24"/>
        </w:rPr>
        <w:t>,</w:t>
      </w:r>
      <w:r w:rsidRPr="0044339D">
        <w:rPr>
          <w:rFonts w:ascii="Times New Roman" w:hAnsi="Times New Roman" w:cs="Times New Roman"/>
          <w:sz w:val="24"/>
          <w:szCs w:val="24"/>
        </w:rPr>
        <w:t xml:space="preserve"> such as bark and inside pith tissues, </w:t>
      </w:r>
      <w:r>
        <w:rPr>
          <w:rFonts w:ascii="Times New Roman" w:hAnsi="Times New Roman" w:cs="Times New Roman"/>
          <w:sz w:val="24"/>
          <w:szCs w:val="24"/>
        </w:rPr>
        <w:t xml:space="preserve">both </w:t>
      </w:r>
      <w:r w:rsidRPr="0044339D">
        <w:rPr>
          <w:rFonts w:ascii="Times New Roman" w:hAnsi="Times New Roman" w:cs="Times New Roman"/>
          <w:sz w:val="24"/>
          <w:szCs w:val="24"/>
        </w:rPr>
        <w:t>inter- and intra</w:t>
      </w:r>
      <w:r>
        <w:rPr>
          <w:rFonts w:ascii="Times New Roman" w:hAnsi="Times New Roman" w:cs="Times New Roman"/>
          <w:sz w:val="24"/>
          <w:szCs w:val="24"/>
        </w:rPr>
        <w:t>-</w:t>
      </w:r>
      <w:r w:rsidRPr="0044339D">
        <w:rPr>
          <w:rFonts w:ascii="Times New Roman" w:hAnsi="Times New Roman" w:cs="Times New Roman"/>
          <w:sz w:val="24"/>
          <w:szCs w:val="24"/>
        </w:rPr>
        <w:t xml:space="preserve">cellularly. Phylogenetic and comparative genomics analyses indicated that the establishment of the grapevine-associated </w:t>
      </w:r>
      <w:r w:rsidRPr="0044339D">
        <w:rPr>
          <w:rFonts w:ascii="Times New Roman" w:hAnsi="Times New Roman" w:cs="Times New Roman"/>
          <w:i/>
          <w:iCs/>
          <w:sz w:val="24"/>
          <w:szCs w:val="24"/>
        </w:rPr>
        <w:t>P. acnes</w:t>
      </w:r>
      <w:r w:rsidRPr="0044339D">
        <w:rPr>
          <w:rFonts w:ascii="Times New Roman" w:hAnsi="Times New Roman" w:cs="Times New Roman"/>
          <w:sz w:val="24"/>
          <w:szCs w:val="24"/>
        </w:rPr>
        <w:t xml:space="preserve"> as </w:t>
      </w:r>
      <w:r>
        <w:rPr>
          <w:rFonts w:ascii="Times New Roman" w:hAnsi="Times New Roman" w:cs="Times New Roman"/>
          <w:sz w:val="24"/>
          <w:szCs w:val="24"/>
        </w:rPr>
        <w:t xml:space="preserve">an </w:t>
      </w:r>
      <w:r w:rsidRPr="0044339D">
        <w:rPr>
          <w:rFonts w:ascii="Times New Roman" w:hAnsi="Times New Roman" w:cs="Times New Roman"/>
          <w:sz w:val="24"/>
          <w:szCs w:val="24"/>
        </w:rPr>
        <w:t xml:space="preserve">obligate endophyte </w:t>
      </w:r>
      <w:r>
        <w:rPr>
          <w:rFonts w:ascii="Times New Roman" w:hAnsi="Times New Roman" w:cs="Times New Roman"/>
          <w:sz w:val="24"/>
          <w:szCs w:val="24"/>
        </w:rPr>
        <w:t>was</w:t>
      </w:r>
      <w:r w:rsidRPr="0044339D">
        <w:rPr>
          <w:rFonts w:ascii="Times New Roman" w:hAnsi="Times New Roman" w:cs="Times New Roman"/>
          <w:sz w:val="24"/>
          <w:szCs w:val="24"/>
        </w:rPr>
        <w:t xml:space="preserve"> due to a recent transfer event, likely during the Neolithic period when the grapevine was domesticated. </w:t>
      </w:r>
    </w:p>
    <w:p w14:paraId="100C84EC" w14:textId="77777777" w:rsidR="0000637C" w:rsidRPr="0044339D" w:rsidRDefault="0000637C" w:rsidP="00D8619D">
      <w:pPr>
        <w:spacing w:before="80" w:line="480" w:lineRule="auto"/>
        <w:jc w:val="both"/>
        <w:rPr>
          <w:rFonts w:ascii="Times New Roman" w:hAnsi="Times New Roman" w:cs="Times New Roman"/>
          <w:b/>
          <w:bCs/>
          <w:caps/>
          <w:sz w:val="24"/>
          <w:szCs w:val="24"/>
        </w:rPr>
      </w:pPr>
    </w:p>
    <w:p w14:paraId="7AA08A40" w14:textId="77777777" w:rsidR="007D475A" w:rsidRPr="0044339D" w:rsidRDefault="007D475A" w:rsidP="00D8619D">
      <w:pPr>
        <w:spacing w:before="80" w:line="480" w:lineRule="auto"/>
        <w:jc w:val="both"/>
        <w:rPr>
          <w:rFonts w:ascii="Times New Roman" w:hAnsi="Times New Roman" w:cs="Times New Roman"/>
          <w:b/>
          <w:bCs/>
          <w:caps/>
          <w:sz w:val="24"/>
          <w:szCs w:val="24"/>
        </w:rPr>
      </w:pPr>
      <w:bookmarkStart w:id="24" w:name="_Hlk129024561"/>
      <w:r w:rsidRPr="0044339D">
        <w:rPr>
          <w:rFonts w:ascii="Times New Roman" w:hAnsi="Times New Roman" w:cs="Times New Roman"/>
          <w:b/>
          <w:bCs/>
          <w:caps/>
          <w:sz w:val="24"/>
          <w:szCs w:val="24"/>
        </w:rPr>
        <w:t>The exchange of viromes between environments</w:t>
      </w:r>
    </w:p>
    <w:bookmarkEnd w:id="24"/>
    <w:p w14:paraId="17D449B6" w14:textId="54E21B03" w:rsidR="00586571" w:rsidRDefault="00586571"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The COVID-19 pandemic has focused attention on the role and impact of the environmental virome on human health, socio-political and economic systems and </w:t>
      </w:r>
      <w:r>
        <w:rPr>
          <w:rFonts w:ascii="Times New Roman" w:hAnsi="Times New Roman" w:cs="Times New Roman"/>
          <w:sz w:val="24"/>
          <w:szCs w:val="24"/>
        </w:rPr>
        <w:t xml:space="preserve">on </w:t>
      </w:r>
      <w:r w:rsidRPr="0044339D">
        <w:rPr>
          <w:rFonts w:ascii="Times New Roman" w:hAnsi="Times New Roman" w:cs="Times New Roman"/>
          <w:sz w:val="24"/>
          <w:szCs w:val="24"/>
        </w:rPr>
        <w:t>planetary health. During the COVID-19 pandemic, the testing of municipal wastewater by qPCR and genome sequencing were invaluable in the surveillance and informed responses to the disease. These tools allowed science to inform decision</w:t>
      </w:r>
      <w:r>
        <w:rPr>
          <w:rFonts w:ascii="Times New Roman" w:hAnsi="Times New Roman" w:cs="Times New Roman"/>
          <w:sz w:val="24"/>
          <w:szCs w:val="24"/>
        </w:rPr>
        <w:t>-</w:t>
      </w:r>
      <w:r w:rsidRPr="0044339D">
        <w:rPr>
          <w:rFonts w:ascii="Times New Roman" w:hAnsi="Times New Roman" w:cs="Times New Roman"/>
          <w:sz w:val="24"/>
          <w:szCs w:val="24"/>
        </w:rPr>
        <w:t>making which directly impacted human health and wellbeing, while seeking to maintain essential services and business where possible. The application of these tools enabled estimat</w:t>
      </w:r>
      <w:r w:rsidR="0095157E">
        <w:rPr>
          <w:rFonts w:ascii="Times New Roman" w:hAnsi="Times New Roman" w:cs="Times New Roman"/>
          <w:sz w:val="24"/>
          <w:szCs w:val="24"/>
        </w:rPr>
        <w:t xml:space="preserve">ing </w:t>
      </w:r>
      <w:r w:rsidRPr="0044339D">
        <w:rPr>
          <w:rFonts w:ascii="Times New Roman" w:hAnsi="Times New Roman" w:cs="Times New Roman"/>
          <w:sz w:val="24"/>
          <w:szCs w:val="24"/>
        </w:rPr>
        <w:t>the extent of SARS-CoV-2 infection within populations, and determin</w:t>
      </w:r>
      <w:r w:rsidR="0095157E">
        <w:rPr>
          <w:rFonts w:ascii="Times New Roman" w:hAnsi="Times New Roman" w:cs="Times New Roman"/>
          <w:sz w:val="24"/>
          <w:szCs w:val="24"/>
        </w:rPr>
        <w:t>ing</w:t>
      </w:r>
      <w:r w:rsidRPr="0044339D">
        <w:rPr>
          <w:rFonts w:ascii="Times New Roman" w:hAnsi="Times New Roman" w:cs="Times New Roman"/>
          <w:sz w:val="24"/>
          <w:szCs w:val="24"/>
        </w:rPr>
        <w:t xml:space="preserve"> the relative abundance of genetic variants that ar</w:t>
      </w:r>
      <w:r>
        <w:rPr>
          <w:rFonts w:ascii="Times New Roman" w:hAnsi="Times New Roman" w:cs="Times New Roman"/>
          <w:sz w:val="24"/>
          <w:szCs w:val="24"/>
        </w:rPr>
        <w:t>o</w:t>
      </w:r>
      <w:r w:rsidRPr="0044339D">
        <w:rPr>
          <w:rFonts w:ascii="Times New Roman" w:hAnsi="Times New Roman" w:cs="Times New Roman"/>
          <w:sz w:val="24"/>
          <w:szCs w:val="24"/>
        </w:rPr>
        <w:t xml:space="preserve">se over time </w:t>
      </w:r>
      <w:r w:rsidR="007D475A" w:rsidRPr="0044339D">
        <w:rPr>
          <w:rFonts w:ascii="Times New Roman" w:hAnsi="Times New Roman" w:cs="Times New Roman"/>
          <w:sz w:val="24"/>
          <w:szCs w:val="24"/>
        </w:rPr>
        <w:t xml:space="preserve">(e.g., </w:t>
      </w:r>
      <w:r w:rsidR="0048552D">
        <w:rPr>
          <w:rFonts w:ascii="Times New Roman" w:hAnsi="Times New Roman" w:cs="Times New Roman"/>
          <w:sz w:val="24"/>
          <w:szCs w:val="24"/>
        </w:rPr>
        <w:t>214</w:t>
      </w:r>
      <w:r w:rsidR="007D475A"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{"citationItems":[{"id":"ITEM-1","itemData":{"DOI":"10.1128/mBio.02703-20","ISSN":"2161-2129","abstract":"Viral genome sequencing has guided our understanding of the spread and extent of genetic diversity of SARS-CoV-2 during the COVID-19 pandemic. SARS-CoV-2 viral genomes are usually sequenced from nasopharyngeal swabs of individual patients to track viral spread.","author":[{"dropping-particle":"","family":"Crits-Christoph","given":"Alexander","non-dropping-particle":"","parse-names":false,"suffix":""},{"dropping-particle":"","family":"Kantor","given":"Rose S.","non-dropping-particle":"","parse-names":false,"suffix":""},{"dropping-particle":"","family":"Olm","given":"Matthew R.","non-dropping-particle":"","parse-names":false,"suffix":""},{"dropping-particle":"","family":"Whitney","given":"Oscar N.","non-dropping-particle":"","parse-names":false,"suffix":""},{"dropping-particle":"","family":"Al-Shayeb","given":"Basem","non-dropping-particle":"","parse-names":false,"suffix":""},{"dropping-particle":"","family":"Lou","given":"Yue Clare","non-dropping-particle":"","parse-names":false,"suffix":""},{"dropping-particle":"","family":"Flamholz","given":"Avi","non-dropping-particle":"","parse-names":false,"suffix":""},{"dropping-particle":"","family":"Kennedy","given":"Lauren C.","non-dropping-particle":"","parse-names":false,"suffix":""},{"dropping-particle":"","family":"Greenwald","given":"Hannah","non-dropping-particle":"","parse-names":false,"suffix":""},{"dropping-particle":"","family":"Hinkle","given":"Adrian","non-dropping-particle":"","parse-names":false,"suffix":""},{"dropping-particle":"","family":"Hetzel","given":"Jonathan","non-dropping-particle":"","parse-names":false,"suffix":""},{"dropping-particle":"","family":"Spitzer","given":"Sara","non-dropping-particle":"","parse-names":false,"suffix":""},{"dropping-particle":"","family":"Koble","given":"Jeffery","non-dropping-particle":"","parse-names":false,"suffix":""},{"dropping-particle":"","family":"Tan","given":"Asako","non-dropping-particle":"","parse-names":false,"suffix":""},{"dropping-particle":"","family":"Hyde","given":"Fred","non-dropping-particle":"","parse-names":false,"suffix":""},{"dropping-particle":"","family":"Schroth","given":"Gary","non-dropping-particle":"","parse-names":false,"suffix":""},{"dropping-particle":"","family":"Kuersten","given":"Scott","non-dropping-particle":"","parse-names":false,"suffix":""},{"dropping-particle":"","family":"Banfield","given":"Jillian F.","non-dropping-particle":"","parse-names":false,"suffix":""},{"dropping-particle":"","family":"Nelson","given":"Kara L.","non-dropping-particle":"","parse-names":false,"suffix":""}],"container-title":"mBio","editor":[{"dropping-particle":"","family":"Pettigrew","given":"Melinda M.","non-dropping-particle":"","parse-names":false,"suffix":""}],"id":"ITEM-1","issue":"1","issued":{"date-parts":[["2021","2","23"]]},"title":"Genome Sequencing of Sewage Detects Regionally Prevalent SARS-CoV-2 Variants","type":"article-journal","volume":"12"},"uris":["http://www.mendeley.com/documents/?uuid=8d16c9e8-cb60-45f8-8cc9-b838fc114cd1"]}],"mendeley":{"formattedCitation":"(Crits-Christoph et al., 2021)","manualFormatting":"Crits-Christoph et al., 2021)","plainTextFormattedCitation":"(Crits-Christoph et al., 2021)","previouslyFormattedCitation":"(Crits-Christoph et al., 2021)"},"properties":{"noteIndex":0},"schema":"https://github.com/citation-style-language/schema/raw/master/csl-citation.json"}</w:instrText>
      </w:r>
      <w:r w:rsidR="007D475A" w:rsidRPr="0044339D">
        <w:rPr>
          <w:rFonts w:ascii="Times New Roman" w:hAnsi="Times New Roman" w:cs="Times New Roman"/>
          <w:sz w:val="24"/>
          <w:szCs w:val="24"/>
        </w:rPr>
        <w:fldChar w:fldCharType="separate"/>
      </w:r>
      <w:r w:rsidR="007D475A" w:rsidRPr="0044339D">
        <w:rPr>
          <w:rFonts w:ascii="Times New Roman" w:hAnsi="Times New Roman" w:cs="Times New Roman"/>
          <w:noProof/>
          <w:sz w:val="24"/>
          <w:szCs w:val="24"/>
        </w:rPr>
        <w:t>)</w:t>
      </w:r>
      <w:r w:rsidR="007D475A" w:rsidRPr="0044339D">
        <w:rPr>
          <w:rFonts w:ascii="Times New Roman" w:hAnsi="Times New Roman" w:cs="Times New Roman"/>
          <w:sz w:val="24"/>
          <w:szCs w:val="24"/>
        </w:rPr>
        <w:fldChar w:fldCharType="end"/>
      </w:r>
      <w:r w:rsidR="007D475A" w:rsidRPr="0044339D">
        <w:rPr>
          <w:rFonts w:ascii="Times New Roman" w:hAnsi="Times New Roman" w:cs="Times New Roman"/>
          <w:sz w:val="24"/>
          <w:szCs w:val="24"/>
        </w:rPr>
        <w:t xml:space="preserve">. </w:t>
      </w:r>
    </w:p>
    <w:p w14:paraId="6D7197EE" w14:textId="6BACF0FF" w:rsidR="007D475A" w:rsidRPr="0044339D" w:rsidRDefault="00586571"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t>To better understand viral transfer processes, v</w:t>
      </w:r>
      <w:r w:rsidRPr="0044339D">
        <w:rPr>
          <w:rFonts w:ascii="Times New Roman" w:hAnsi="Times New Roman" w:cs="Times New Roman"/>
          <w:sz w:val="24"/>
          <w:szCs w:val="24"/>
        </w:rPr>
        <w:t xml:space="preserve">irome surveillance can </w:t>
      </w:r>
      <w:r>
        <w:rPr>
          <w:rFonts w:ascii="Times New Roman" w:hAnsi="Times New Roman" w:cs="Times New Roman"/>
          <w:sz w:val="24"/>
          <w:szCs w:val="24"/>
        </w:rPr>
        <w:t xml:space="preserve">potentially </w:t>
      </w:r>
      <w:r w:rsidRPr="0044339D">
        <w:rPr>
          <w:rFonts w:ascii="Times New Roman" w:hAnsi="Times New Roman" w:cs="Times New Roman"/>
          <w:sz w:val="24"/>
          <w:szCs w:val="24"/>
        </w:rPr>
        <w:t xml:space="preserve">be applied in more </w:t>
      </w:r>
      <w:r>
        <w:rPr>
          <w:rFonts w:ascii="Times New Roman" w:hAnsi="Times New Roman" w:cs="Times New Roman"/>
          <w:sz w:val="24"/>
          <w:szCs w:val="24"/>
        </w:rPr>
        <w:t>generalized</w:t>
      </w:r>
      <w:r w:rsidRPr="0044339D">
        <w:rPr>
          <w:rFonts w:ascii="Times New Roman" w:hAnsi="Times New Roman" w:cs="Times New Roman"/>
          <w:sz w:val="24"/>
          <w:szCs w:val="24"/>
        </w:rPr>
        <w:t xml:space="preserve"> manner, for example to educational institutions, long-term care facilities and hospitals, cruise ships, farms, airports and aircraft </w:t>
      </w:r>
      <w:r w:rsidR="007D475A"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{"citationItems":[{"id":"ITEM-1","itemData":{"DOI":"10.1128/mSystems.00793-21","ISSN":"2379-5077","abstract":"Wastewater-based epidemiology can be particularly valuable at university campuses where high-resolution spatial sampling in a well-controlled context could not only provide insight into what affects campus community as well as how those inferences can be extended to a broader city/county context. In the present study, a large-scale wastewater surveillance was successfully implemented on a large university campus enabling early detection of 85% of COVID-19 cases thereby averting potential outbreaks.","author":[{"dropping-particle":"","family":"Karthikeyan","given":"Smruthi","non-dropping-particle":"","parse-names":false,"suffix":""},{"dropping-particle":"","family":"Nguyen","given":"Andrew","non-dropping-particle":"","parse-names":false,"suffix":""},{"dropping-particle":"","family":"McDonald","given":"Daniel","non-dropping-particle":"","parse-names":false,"suffix":""},{"dropping-particle":"","family":"Zong","given":"Yijian","non-dropping-particle":"","parse-names":false,"suffix":""},{"dropping-particle":"","family":"Ronquillo","given":"Nancy","non-dropping-particle":"","parse-names":false,"suffix":""},{"dropping-particle":"","family":"Ren","given":"Junting","non-dropping-particle":"","parse-names":false,"suffix":""},{"dropping-particle":"","family":"Zou","given":"Jingjing","non-dropping-particle":"","parse-names":false,"suffix":""},{"dropping-particle":"","family":"Farmer","given":"Sawyer","non-dropping-particle":"","parse-names":false,"suffix":""},{"dropping-particle":"","family":"Humphrey","given":"Greg","non-dropping-particle":"","parse-names":false,"suffix":""},{"dropping-particle":"","family":"Henderson","given":"Diana","non-dropping-particle":"","parse-names":false,"suffix":""},{"dropping-particle":"","family":"Javidi","given":"Tara","non-dropping-particle":"","parse-names":false,"suffix":""},{"dropping-particle":"","family":"Messer","given":"Karen","non-dropping-particle":"","parse-names":false,"suffix":""},{"dropping-particle":"","family":"Anderson","given":"Cheryl","non-dropping-particle":"","parse-names":false,"suffix":""},{"dropping-particle":"","family":"Schooley","given":"Robert","non-dropping-particle":"","parse-names":false,"suffix":""},{"dropping-particle":"","family":"Martin","given":"Natasha K.","non-dropping-particle":"","parse-names":false,"suffix":""},{"dropping-particle":"","family":"Knight","given":"Rob","non-dropping-particle":"","parse-names":false,"suffix":""}],"container-title":"mSystems","editor":[{"dropping-particle":"","family":"McGrath","given":"John","non-dropping-particle":"","parse-names":false,"suffix":""}],"id":"ITEM-1","issue":"4","issued":{"date-parts":[["2021","8","31"]]},"title":"Rapid, Large-Scale Wastewater Surveillance and Automated Reporting System Enable Early Detection of Nearly 85% of COVID-19 Cases on a University Campus","type":"article-journal","volume":"6"},"uris":["http://www.mendeley.com/documents/?uuid=3c56c3a5-4322-45fb-b4b7-0e9f30c33cb8"]}],"mendeley":{"formattedCitation":"(Karthikeyan et al., 2021)","plainTextFormattedCitation":"(Karthikeyan et al., 2021)","previouslyFormattedCitation":"(Karthikeyan et al., 2021)"},"properties":{"noteIndex":0},"schema":"https://github.com/citation-style-language/schema/raw/master/csl-citation.json"}</w:instrText>
      </w:r>
      <w:r w:rsidR="007D475A"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8552D">
        <w:rPr>
          <w:rFonts w:ascii="Times New Roman" w:hAnsi="Times New Roman" w:cs="Times New Roman"/>
          <w:noProof/>
          <w:sz w:val="24"/>
          <w:szCs w:val="24"/>
        </w:rPr>
        <w:t>215</w:t>
      </w:r>
      <w:r w:rsidR="009433D1" w:rsidRPr="0044339D">
        <w:rPr>
          <w:rFonts w:ascii="Times New Roman" w:hAnsi="Times New Roman" w:cs="Times New Roman"/>
          <w:noProof/>
          <w:sz w:val="24"/>
          <w:szCs w:val="24"/>
        </w:rPr>
        <w:t>)</w:t>
      </w:r>
      <w:r w:rsidR="007D475A" w:rsidRPr="0044339D">
        <w:rPr>
          <w:rFonts w:ascii="Times New Roman" w:hAnsi="Times New Roman" w:cs="Times New Roman"/>
          <w:sz w:val="24"/>
          <w:szCs w:val="24"/>
        </w:rPr>
        <w:fldChar w:fldCharType="end"/>
      </w:r>
      <w:r w:rsidR="007D475A" w:rsidRPr="0044339D">
        <w:rPr>
          <w:rFonts w:ascii="Times New Roman" w:hAnsi="Times New Roman" w:cs="Times New Roman"/>
          <w:sz w:val="24"/>
          <w:szCs w:val="24"/>
        </w:rPr>
        <w:t xml:space="preserve">. The technology and approaches are widely applicable to human and animal viruses, whether they be RNA </w:t>
      </w:r>
      <w:r w:rsidR="00802AC6" w:rsidRPr="0044339D">
        <w:rPr>
          <w:rFonts w:ascii="Times New Roman" w:hAnsi="Times New Roman" w:cs="Times New Roman"/>
          <w:sz w:val="24"/>
          <w:szCs w:val="24"/>
        </w:rPr>
        <w:t>viruse</w:t>
      </w:r>
      <w:r w:rsidR="00467277" w:rsidRPr="0044339D">
        <w:rPr>
          <w:rFonts w:ascii="Times New Roman" w:hAnsi="Times New Roman" w:cs="Times New Roman"/>
          <w:sz w:val="24"/>
          <w:szCs w:val="24"/>
        </w:rPr>
        <w:t>s</w:t>
      </w:r>
      <w:r w:rsidR="007D475A" w:rsidRPr="0044339D">
        <w:rPr>
          <w:rFonts w:ascii="Times New Roman" w:hAnsi="Times New Roman" w:cs="Times New Roman"/>
          <w:sz w:val="24"/>
          <w:szCs w:val="24"/>
        </w:rPr>
        <w:t>, such as SARS-CoV-2, or DNA viruses</w:t>
      </w:r>
      <w:r w:rsidR="00CF24F5">
        <w:rPr>
          <w:rFonts w:ascii="Times New Roman" w:hAnsi="Times New Roman" w:cs="Times New Roman"/>
          <w:sz w:val="24"/>
          <w:szCs w:val="24"/>
        </w:rPr>
        <w:t>,</w:t>
      </w:r>
      <w:r w:rsidR="007D475A" w:rsidRPr="0044339D">
        <w:rPr>
          <w:rFonts w:ascii="Times New Roman" w:hAnsi="Times New Roman" w:cs="Times New Roman"/>
          <w:sz w:val="24"/>
          <w:szCs w:val="24"/>
        </w:rPr>
        <w:t xml:space="preserve"> such as monkey pox </w:t>
      </w:r>
      <w:r w:rsidR="007D475A"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scitotenv.2022.159166","ISSN":"00489697","author":[{"dropping-particle":"","family":"Tiwari","given":"Ananda","non-dropping-particle":"","parse-names":false,"suffix":""},{"dropping-particle":"","family":"Adhikari","given":"Sangeet","non-dropping-particle":"","parse-names":false,"suffix":""},{"dropping-particle":"","family":"Kaya","given":"Devrim","non-dropping-particle":"","parse-names":false,"suffix":""},{"dropping-particle":"","family":"Islam","given":"Md. Aminul","non-dropping-particle":"","parse-names":false,"suffix":""},{"dropping-particle":"","family":"Malla","given":"Bikash","non-dropping-particle":"","parse-names":false,"suffix":""},{"dropping-particle":"","family":"Sherchan","given":"Samendra P.","non-dropping-particle":"","parse-names":false,"suffix":""},{"dropping-particle":"","family":"Al-Mustapha","given":"Ahmad I.","non-dropping-particle":"","parse-names":false,"suffix":""},{"dropping-particle":"","family":"Kumar","given":"Manish","non-dropping-particle":"","parse-names":false,"suffix":""},{"dropping-particle":"","family":"Aggarwal","given":"Srijan","non-dropping-particle":"","parse-names":false,"suffix":""},{"dropping-particle":"","family":"Bhattacharya","given":"Prosun","non-dropping-particle":"","parse-names":false,"suffix":""},{"dropping-particle":"","family":"Bibby","given":"Kyle","non-dropping-particle":"","parse-names":false,"suffix":""},{"dropping-particle":"","family":"Halden","given":"Rolf U.","non-dropping-particle":"","parse-names":false,"suffix":""},{"dropping-particle":"","family":"Bivins","given":"Aaron","non-dropping-particle":"","parse-names":false,"suffix":""},{"dropping-particle":"","family":"Haramoto","given":"Eiji","non-dropping-particle":"","parse-names":false,"suffix":""},{"dropping-particle":"","family":"Oikarinen","given":"Sami","non-dropping-particle":"","parse-names":false,"suffix":""},{"dropping-particle":"","family":"Heikinheimo","given":"Annamari","non-dropping-particle":"","parse-names":false,"suffix":""},{"dropping-particle":"","family":"Pitkänen","given":"Tarja","non-dropping-particle":"","parse-names":false,"suffix":""}],"container-title":"Science of The Total Environment","id":"ITEM-1","issued":{"date-parts":[["2023","1"]]},"page":"159166","title":"Monkeypox outbreak: Wastewater and environmental surveillance perspective","type":"article-journal","volume":"856"},"uris":["http://www.mendeley.com/documents/?uuid=79cc3600-c599-4a2e-9103-c1bc5984ac64"]}],"mendeley":{"formattedCitation":"(Tiwari et al., 2023)","plainTextFormattedCitation":"(Tiwari et al., 2023)","previouslyFormattedCitation":"(Tiwari et al., 2023)"},"properties":{"noteIndex":0},"schema":"https://github.com/citation-style-language/schema/raw/master/csl-citation.json"}</w:instrText>
      </w:r>
      <w:r w:rsidR="007D475A"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8552D">
        <w:rPr>
          <w:rFonts w:ascii="Times New Roman" w:hAnsi="Times New Roman" w:cs="Times New Roman"/>
          <w:noProof/>
          <w:sz w:val="24"/>
          <w:szCs w:val="24"/>
        </w:rPr>
        <w:t>216</w:t>
      </w:r>
      <w:r w:rsidR="009433D1" w:rsidRPr="0044339D">
        <w:rPr>
          <w:rFonts w:ascii="Times New Roman" w:hAnsi="Times New Roman" w:cs="Times New Roman"/>
          <w:noProof/>
          <w:sz w:val="24"/>
          <w:szCs w:val="24"/>
        </w:rPr>
        <w:t>)</w:t>
      </w:r>
      <w:r w:rsidR="007D475A" w:rsidRPr="0044339D">
        <w:rPr>
          <w:rFonts w:ascii="Times New Roman" w:hAnsi="Times New Roman" w:cs="Times New Roman"/>
          <w:sz w:val="24"/>
          <w:szCs w:val="24"/>
        </w:rPr>
        <w:fldChar w:fldCharType="end"/>
      </w:r>
      <w:r w:rsidR="007D475A" w:rsidRPr="0044339D">
        <w:rPr>
          <w:rFonts w:ascii="Times New Roman" w:hAnsi="Times New Roman" w:cs="Times New Roman"/>
          <w:sz w:val="24"/>
          <w:szCs w:val="24"/>
        </w:rPr>
        <w:t xml:space="preserve">. </w:t>
      </w:r>
    </w:p>
    <w:p w14:paraId="39DE7541" w14:textId="06759DB9" w:rsidR="007D475A" w:rsidRDefault="007D475A"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lastRenderedPageBreak/>
        <w:t xml:space="preserve">Viruses that impact human health directly are of high priority. However, human health is dependent on a safe and abundant food supply. As such, environmental virome surveillance is an emerging tool for detection of virus outbreaks more broadly. Shotgun metagenomics analysis has revealed that the most abundant RNA viruses in municipal wastewater, by far, are plant viruses such as the widespread tobamoviruses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{"citationItems":[{"id":"ITEM-1","itemData":{"DOI":"10.1128/spectrum.03050-22","ISSN":"2165-0497","abstract":"Diseases caused by viruses in the genus Tobamovirus cause crop losses around the world. As with other viruses, mutation occurring in the virus’s genomes can have functional consequences and may alter viral infectivity.","author":[{"dropping-particle":"","family":"Rothman","given":"Jason A.","non-dropping-particle":"","parse-names":false,"suffix":""},{"dropping-particle":"","family":"Whiteson","given":"Katrine L.","non-dropping-particle":"","parse-names":false,"suffix":""}],"container-title":"Microbiology Spectrum","editor":[{"dropping-particle":"","family":"Burbank","given":"Lindsey Price","non-dropping-particle":"","parse-names":false,"suffix":""}],"id":"ITEM-1","issued":{"date-parts":[["2022","11","14"]]},"title":"Sequencing and Variant Detection of Eight Abundant Plant-Infecting Tobamoviruses across Southern California Wastewater","type":"article-journal"},"uris":["http://www.mendeley.com/documents/?uuid=2f6b5a75-a57e-46cc-96c6-1a5f0bab41bf"]}],"mendeley":{"formattedCitation":"(Rothman &amp; Whiteson, 2022)","plainTextFormattedCitation":"(Rothman &amp; Whiteson, 2022)","previouslyFormattedCitation":"(Rothman &amp; Whiteson, 2022)"},"properties":{"noteIndex":0},"schema":"https://github.com/citation-style-language/schema/raw/master/csl-citation.json"}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48552D">
        <w:rPr>
          <w:rFonts w:ascii="Times New Roman" w:hAnsi="Times New Roman" w:cs="Times New Roman"/>
          <w:noProof/>
          <w:sz w:val="24"/>
          <w:szCs w:val="24"/>
        </w:rPr>
        <w:t>217</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These infect a wide range of common crop plants, and new variants commonly arise (e.g. the Tomato Brown Rugose Fruit Virus; </w:t>
      </w:r>
      <w:r w:rsidR="009849F9" w:rsidRPr="0044339D">
        <w:rPr>
          <w:rFonts w:ascii="Times New Roman" w:hAnsi="Times New Roman" w:cs="Times New Roman"/>
          <w:sz w:val="24"/>
          <w:szCs w:val="24"/>
        </w:rPr>
        <w:fldChar w:fldCharType="begin" w:fldLock="1"/>
      </w:r>
      <w:r w:rsidR="009849F9" w:rsidRPr="0044339D">
        <w:rPr>
          <w:rFonts w:ascii="Times New Roman" w:hAnsi="Times New Roman" w:cs="Times New Roman"/>
          <w:sz w:val="24"/>
          <w:szCs w:val="24"/>
        </w:rPr>
        <w:instrText>ADDIN CSL_CITATION {"citationItems":[{"id":"ITEM-1","itemData":{"DOI":"10.1007/s00705-015-2677-7","ISSN":"0304-8608","author":[{"dropping-particle":"","family":"Salem","given":"N.","non-dropping-particle":"","parse-names":false,"suffix":""},{"dropping-particle":"","family":"Mansour","given":"A.","non-dropping-particle":"","parse-names":false,"suffix":""},{"dropping-particle":"","family":"Ciuffo","given":"M.","non-dropping-particle":"","parse-names":false,"suffix":""},{"dropping-particle":"","family":"Falk","given":"B. W.","non-dropping-particle":"","parse-names":false,"suffix":""},{"dropping-particle":"","family":"Turina","given":"M.","non-dropping-particle":"","parse-names":false,"suffix":""}],"container-title":"Archives of Virology","id":"ITEM-1","issue":"2","issued":{"date-parts":[["2016","2","19"]]},"page":"503-506","title":"A new tobamovirus infecting tomato crops in Jordan","type":"article-journal","volume":"161"},"uris":["http://www.mendeley.com/documents/?uuid=46c57264-e96c-4420-b1e7-b909b59949ad"]}],"mendeley":{"formattedCitation":"(Salem et al., 2016)","plainTextFormattedCitation":"(Salem et al., 2016)","previouslyFormattedCitation":"(Salem et al., 2016)"},"properties":{"noteIndex":0},"schema":"https://github.com/citation-style-language/schema/raw/master/csl-citation.json"}</w:instrText>
      </w:r>
      <w:r w:rsidR="009849F9" w:rsidRPr="0044339D">
        <w:rPr>
          <w:rFonts w:ascii="Times New Roman" w:hAnsi="Times New Roman" w:cs="Times New Roman"/>
          <w:sz w:val="24"/>
          <w:szCs w:val="24"/>
        </w:rPr>
        <w:fldChar w:fldCharType="separate"/>
      </w:r>
      <w:r w:rsidR="009849F9">
        <w:rPr>
          <w:rFonts w:ascii="Times New Roman" w:hAnsi="Times New Roman" w:cs="Times New Roman"/>
          <w:noProof/>
          <w:sz w:val="24"/>
          <w:szCs w:val="24"/>
        </w:rPr>
        <w:t>218</w:t>
      </w:r>
      <w:r w:rsidR="009849F9" w:rsidRPr="0044339D">
        <w:rPr>
          <w:rFonts w:ascii="Times New Roman" w:hAnsi="Times New Roman" w:cs="Times New Roman"/>
          <w:noProof/>
          <w:sz w:val="24"/>
          <w:szCs w:val="24"/>
        </w:rPr>
        <w:t>)</w:t>
      </w:r>
      <w:r w:rsidR="009849F9" w:rsidRPr="0044339D">
        <w:rPr>
          <w:rFonts w:ascii="Times New Roman" w:hAnsi="Times New Roman" w:cs="Times New Roman"/>
          <w:sz w:val="24"/>
          <w:szCs w:val="24"/>
        </w:rPr>
        <w:fldChar w:fldCharType="end"/>
      </w:r>
      <w:r w:rsidRPr="0044339D">
        <w:rPr>
          <w:rFonts w:ascii="Times New Roman" w:hAnsi="Times New Roman" w:cs="Times New Roman"/>
          <w:sz w:val="24"/>
          <w:szCs w:val="24"/>
        </w:rPr>
        <w:t>. The presence of these plant viruses is almost certainly of dietary origin, rather than agricultural sources such as runoff from vegetable greenhouse operations. This suggests that the incidence and distribution of viruses infecting crop plants is far greater than previously thought</w:t>
      </w:r>
      <w:r w:rsidR="00586571">
        <w:rPr>
          <w:rFonts w:ascii="Times New Roman" w:hAnsi="Times New Roman" w:cs="Times New Roman"/>
          <w:sz w:val="24"/>
          <w:szCs w:val="24"/>
        </w:rPr>
        <w:t xml:space="preserve">. </w:t>
      </w:r>
      <w:r w:rsidRPr="0044339D">
        <w:rPr>
          <w:rFonts w:ascii="Times New Roman" w:hAnsi="Times New Roman" w:cs="Times New Roman"/>
          <w:sz w:val="24"/>
          <w:szCs w:val="24"/>
        </w:rPr>
        <w:t xml:space="preserve">Routine surveillance through testing of plant tissue samples would be laborious and would suffer from inadequate coverage. Alternatively, sampling of the proximate environment such as irrigation runoff has the potential to detect viruses and other pathogens far more effectively. </w:t>
      </w:r>
    </w:p>
    <w:p w14:paraId="3B86BA77" w14:textId="1673D40F" w:rsidR="00006AE6" w:rsidRPr="0044339D" w:rsidRDefault="00006AE6"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t>Viromes in the environment are still poorly understood, however, the COVID-19 pandemic and other viral diseases have increased the awareness of their importance. Virome transfer may not only indicate the presence of a disease but may also induce microbiome changes in the receiving environment with yet unknown effects on ecosystem functioning.</w:t>
      </w:r>
    </w:p>
    <w:p w14:paraId="0E416951" w14:textId="1D07AC58" w:rsidR="004A317C" w:rsidRPr="0044339D" w:rsidRDefault="004A317C" w:rsidP="00D8619D">
      <w:pPr>
        <w:spacing w:before="80" w:line="480" w:lineRule="auto"/>
        <w:jc w:val="both"/>
        <w:rPr>
          <w:rFonts w:ascii="Times New Roman" w:hAnsi="Times New Roman" w:cs="Times New Roman"/>
          <w:sz w:val="24"/>
          <w:szCs w:val="24"/>
        </w:rPr>
      </w:pPr>
    </w:p>
    <w:p w14:paraId="1675705A" w14:textId="5A7A9DA6" w:rsidR="007D475A" w:rsidRPr="0044339D" w:rsidRDefault="007D475A" w:rsidP="00D8619D">
      <w:pPr>
        <w:spacing w:before="80" w:line="480" w:lineRule="auto"/>
        <w:jc w:val="both"/>
        <w:rPr>
          <w:rFonts w:ascii="Times New Roman" w:hAnsi="Times New Roman" w:cs="Times New Roman"/>
          <w:b/>
          <w:bCs/>
          <w:caps/>
          <w:sz w:val="24"/>
          <w:szCs w:val="24"/>
        </w:rPr>
      </w:pPr>
      <w:bookmarkStart w:id="25" w:name="_Hlk129024625"/>
      <w:r w:rsidRPr="0044339D">
        <w:rPr>
          <w:rFonts w:ascii="Times New Roman" w:hAnsi="Times New Roman" w:cs="Times New Roman"/>
          <w:b/>
          <w:bCs/>
          <w:caps/>
          <w:sz w:val="24"/>
          <w:szCs w:val="24"/>
        </w:rPr>
        <w:t>Microbiome establishment and adaptation in new environment</w:t>
      </w:r>
      <w:r w:rsidR="0095157E">
        <w:rPr>
          <w:rFonts w:ascii="Times New Roman" w:hAnsi="Times New Roman" w:cs="Times New Roman"/>
          <w:b/>
          <w:bCs/>
          <w:caps/>
          <w:sz w:val="24"/>
          <w:szCs w:val="24"/>
        </w:rPr>
        <w:t>S</w:t>
      </w:r>
      <w:r w:rsidRPr="0044339D">
        <w:rPr>
          <w:rFonts w:ascii="Times New Roman" w:hAnsi="Times New Roman" w:cs="Times New Roman"/>
          <w:b/>
          <w:bCs/>
          <w:caps/>
          <w:sz w:val="24"/>
          <w:szCs w:val="24"/>
        </w:rPr>
        <w:t xml:space="preserve"> </w:t>
      </w:r>
    </w:p>
    <w:bookmarkEnd w:id="25"/>
    <w:p w14:paraId="52AE255B" w14:textId="283D7BEE" w:rsidR="00175A05" w:rsidRPr="0044339D" w:rsidRDefault="00586571"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en-GB"/>
        </w:rPr>
        <w:t>E</w:t>
      </w:r>
      <w:r w:rsidRPr="0044339D">
        <w:rPr>
          <w:rFonts w:ascii="Times New Roman" w:hAnsi="Times New Roman" w:cs="Times New Roman"/>
          <w:sz w:val="24"/>
          <w:szCs w:val="24"/>
          <w:lang w:val="en-GB"/>
        </w:rPr>
        <w:t xml:space="preserve">stablishment </w:t>
      </w:r>
      <w:r>
        <w:rPr>
          <w:rFonts w:ascii="Times New Roman" w:hAnsi="Times New Roman" w:cs="Times New Roman"/>
          <w:sz w:val="24"/>
          <w:szCs w:val="24"/>
          <w:lang w:val="en-GB"/>
        </w:rPr>
        <w:t>of microorganisms in</w:t>
      </w:r>
      <w:r w:rsidRPr="0044339D">
        <w:rPr>
          <w:rFonts w:ascii="Times New Roman" w:hAnsi="Times New Roman" w:cs="Times New Roman"/>
          <w:sz w:val="24"/>
          <w:szCs w:val="24"/>
          <w:lang w:val="en-GB"/>
        </w:rPr>
        <w:t xml:space="preserve"> new ecosystem</w:t>
      </w:r>
      <w:r>
        <w:rPr>
          <w:rFonts w:ascii="Times New Roman" w:hAnsi="Times New Roman" w:cs="Times New Roman"/>
          <w:sz w:val="24"/>
          <w:szCs w:val="24"/>
          <w:lang w:val="en-GB"/>
        </w:rPr>
        <w:t>s</w:t>
      </w:r>
      <w:r w:rsidRPr="0044339D">
        <w:rPr>
          <w:rFonts w:ascii="Times New Roman" w:hAnsi="Times New Roman" w:cs="Times New Roman"/>
          <w:sz w:val="24"/>
          <w:szCs w:val="24"/>
          <w:lang w:val="en-GB"/>
        </w:rPr>
        <w:t xml:space="preserve"> occurs via a phased process </w:t>
      </w:r>
      <w:r w:rsidR="00A22BA1" w:rsidRPr="0044339D">
        <w:rPr>
          <w:rFonts w:ascii="Times New Roman" w:hAnsi="Times New Roman" w:cs="Times New Roman"/>
          <w:sz w:val="24"/>
          <w:szCs w:val="24"/>
          <w:lang w:val="en-GB"/>
        </w:rPr>
        <w:t>(</w:t>
      </w:r>
      <w:r w:rsidR="009849F9">
        <w:rPr>
          <w:rFonts w:ascii="Times New Roman" w:hAnsi="Times New Roman" w:cs="Times New Roman"/>
          <w:sz w:val="24"/>
          <w:szCs w:val="24"/>
          <w:lang w:val="en-GB"/>
        </w:rPr>
        <w:t>219</w:t>
      </w:r>
      <w:r w:rsidR="00A22BA1" w:rsidRPr="0044339D">
        <w:rPr>
          <w:rFonts w:ascii="Times New Roman" w:hAnsi="Times New Roman" w:cs="Times New Roman"/>
          <w:sz w:val="24"/>
          <w:szCs w:val="24"/>
          <w:lang w:val="en-GB"/>
        </w:rPr>
        <w:t xml:space="preserve">): first, microorganisms have to be transferred to a new habitat via microbial dispersal (i.e., by horizontal or vertical transmission). </w:t>
      </w:r>
      <w:r w:rsidRPr="0044339D">
        <w:rPr>
          <w:rFonts w:ascii="Times New Roman" w:hAnsi="Times New Roman" w:cs="Times New Roman"/>
          <w:sz w:val="24"/>
          <w:szCs w:val="24"/>
        </w:rPr>
        <w:t>Then, the introduced microorganisms need to establish and adapt to their new environments</w:t>
      </w:r>
      <w:r>
        <w:rPr>
          <w:rFonts w:ascii="Times New Roman" w:hAnsi="Times New Roman" w:cs="Times New Roman"/>
          <w:sz w:val="24"/>
          <w:szCs w:val="24"/>
        </w:rPr>
        <w:t xml:space="preserve"> which may, or may not, lead to</w:t>
      </w:r>
      <w:r w:rsidRPr="0044339D">
        <w:rPr>
          <w:rFonts w:ascii="Times New Roman" w:hAnsi="Times New Roman" w:cs="Times New Roman"/>
          <w:sz w:val="24"/>
          <w:szCs w:val="24"/>
          <w:lang w:val="en-GB"/>
        </w:rPr>
        <w:t xml:space="preserve"> a viable and self-sustain</w:t>
      </w:r>
      <w:r>
        <w:rPr>
          <w:rFonts w:ascii="Times New Roman" w:hAnsi="Times New Roman" w:cs="Times New Roman"/>
          <w:sz w:val="24"/>
          <w:szCs w:val="24"/>
          <w:lang w:val="en-GB"/>
        </w:rPr>
        <w:t>ing</w:t>
      </w:r>
      <w:r w:rsidRPr="0044339D">
        <w:rPr>
          <w:rFonts w:ascii="Times New Roman" w:hAnsi="Times New Roman" w:cs="Times New Roman"/>
          <w:sz w:val="24"/>
          <w:szCs w:val="24"/>
          <w:lang w:val="en-GB"/>
        </w:rPr>
        <w:t xml:space="preserve"> population. As the system stabilises and processes such as initial environmental filtering have been </w:t>
      </w:r>
      <w:r>
        <w:rPr>
          <w:rFonts w:ascii="Times New Roman" w:hAnsi="Times New Roman" w:cs="Times New Roman"/>
          <w:sz w:val="24"/>
          <w:szCs w:val="24"/>
          <w:lang w:val="en-GB"/>
        </w:rPr>
        <w:t>completed</w:t>
      </w:r>
      <w:r w:rsidRPr="0044339D">
        <w:rPr>
          <w:rFonts w:ascii="Times New Roman" w:hAnsi="Times New Roman" w:cs="Times New Roman"/>
          <w:sz w:val="24"/>
          <w:szCs w:val="24"/>
          <w:lang w:val="en-GB"/>
        </w:rPr>
        <w:t xml:space="preserve">, the importance of </w:t>
      </w:r>
      <w:r>
        <w:rPr>
          <w:rFonts w:ascii="Times New Roman" w:hAnsi="Times New Roman" w:cs="Times New Roman"/>
          <w:sz w:val="24"/>
          <w:szCs w:val="24"/>
          <w:lang w:val="en-GB"/>
        </w:rPr>
        <w:t xml:space="preserve">longer-term </w:t>
      </w:r>
      <w:r w:rsidRPr="0044339D">
        <w:rPr>
          <w:rFonts w:ascii="Times New Roman" w:hAnsi="Times New Roman" w:cs="Times New Roman"/>
          <w:sz w:val="24"/>
          <w:szCs w:val="24"/>
          <w:lang w:val="en-GB"/>
        </w:rPr>
        <w:t>environmental selection and species competition become stronger</w:t>
      </w:r>
      <w:r>
        <w:rPr>
          <w:rFonts w:ascii="Times New Roman" w:hAnsi="Times New Roman" w:cs="Times New Roman"/>
          <w:sz w:val="24"/>
          <w:szCs w:val="24"/>
          <w:lang w:val="en-GB"/>
        </w:rPr>
        <w:t xml:space="preserve"> </w:t>
      </w:r>
      <w:r w:rsidR="00175A05" w:rsidRPr="0044339D">
        <w:rPr>
          <w:rFonts w:ascii="Times New Roman" w:hAnsi="Times New Roman" w:cs="Times New Roman"/>
          <w:sz w:val="24"/>
          <w:szCs w:val="24"/>
          <w:lang w:val="en-GB"/>
        </w:rPr>
        <w:fldChar w:fldCharType="begin" w:fldLock="1"/>
      </w:r>
      <w:r w:rsidR="00175A05" w:rsidRPr="0044339D">
        <w:rPr>
          <w:rFonts w:ascii="Times New Roman" w:hAnsi="Times New Roman" w:cs="Times New Roman"/>
          <w:sz w:val="24"/>
          <w:szCs w:val="24"/>
          <w:lang w:val="en-GB"/>
        </w:rPr>
        <w:instrText>ADDIN CSL_CITATION {"citationItems":[{"id":"ITEM-1","itemData":{"DOI":"10.1073/pnas.1414261112","ISSN":"0027-8424","abstract":"Across ecology, and particularly within microbial ecology, there is limited understanding of the mechanisms governing the relative influences of stochastic and deterministic processes. Filling this knowledge gap is a major challenge that requires the development of novel conceptual paradigms, experiments, and ecological models. Here we ( i ) present a conceptual model that couples the stochastic/deterministic balance to primary and secondary ecological succession, thereby integrating previously isolated conceptual domains; ( ii ) evaluate this model over 105 years of ecosystem development, revealing a systematic shift in the type and strength of ecological selection; and ( iii ) couple empirical data with a new simulation model to elucidate underlying mechanisms and characterize their scale dependency. The insights and conceptual framework provided here represent a nexus for cross-system integration.","author":[{"dropping-particle":"","family":"Dini-Andreote","given":"Francisco","non-dropping-particle":"","parse-names":false,"suffix":""},{"dropping-particle":"","family":"Stegen","given":"James C.","non-dropping-particle":"","parse-names":false,"suffix":""},{"dropping-particle":"","family":"Elsas","given":"Jan Dirk","non-dropping-particle":"van","parse-names":false,"suffix":""},{"dropping-particle":"","family":"Salles","given":"Joana Falcão","non-dropping-particle":"","parse-names":false,"suffix":""}],"container-title":"Proceedings of the National Academy of Sciences","id":"ITEM-1","issue":"11","issued":{"date-parts":[["2015","3","17"]]},"title":"Disentangling mechanisms that mediate the balance between stochastic and deterministic processes in microbial succession","type":"article-journal","volume":"112"},"uris":["http://www.mendeley.com/documents/?uuid=019d2fe2-96bc-4429-9e1d-2964966139ff"]}],"mendeley":{"formattedCitation":"(Dini-Andreote et al., 2015)","plainTextFormattedCitation":"(Dini-Andreote et al., 2015)","previouslyFormattedCitation":"(Dini-Andreote et al., 2015)"},"properties":{"noteIndex":0},"schema":"https://github.com/citation-style-language/schema/raw/master/csl-citation.json"}</w:instrText>
      </w:r>
      <w:r w:rsidR="00175A05" w:rsidRPr="0044339D">
        <w:rPr>
          <w:rFonts w:ascii="Times New Roman" w:hAnsi="Times New Roman" w:cs="Times New Roman"/>
          <w:sz w:val="24"/>
          <w:szCs w:val="24"/>
          <w:lang w:val="en-GB"/>
        </w:rPr>
        <w:fldChar w:fldCharType="separate"/>
      </w:r>
      <w:r w:rsidR="00175A05" w:rsidRPr="0044339D">
        <w:rPr>
          <w:rFonts w:ascii="Times New Roman" w:hAnsi="Times New Roman" w:cs="Times New Roman"/>
          <w:noProof/>
          <w:sz w:val="24"/>
          <w:szCs w:val="24"/>
          <w:lang w:val="en-GB"/>
        </w:rPr>
        <w:t>(</w:t>
      </w:r>
      <w:r w:rsidR="009849F9">
        <w:rPr>
          <w:rFonts w:ascii="Times New Roman" w:hAnsi="Times New Roman" w:cs="Times New Roman"/>
          <w:noProof/>
          <w:sz w:val="24"/>
          <w:szCs w:val="24"/>
          <w:lang w:val="en-GB"/>
        </w:rPr>
        <w:t>220</w:t>
      </w:r>
      <w:r w:rsidR="00175A05" w:rsidRPr="0044339D">
        <w:rPr>
          <w:rFonts w:ascii="Times New Roman" w:hAnsi="Times New Roman" w:cs="Times New Roman"/>
          <w:noProof/>
          <w:sz w:val="24"/>
          <w:szCs w:val="24"/>
          <w:lang w:val="en-GB"/>
        </w:rPr>
        <w:t>)</w:t>
      </w:r>
      <w:r w:rsidR="00175A05" w:rsidRPr="0044339D">
        <w:rPr>
          <w:rFonts w:ascii="Times New Roman" w:hAnsi="Times New Roman" w:cs="Times New Roman"/>
          <w:sz w:val="24"/>
          <w:szCs w:val="24"/>
          <w:lang w:val="en-GB"/>
        </w:rPr>
        <w:fldChar w:fldCharType="end"/>
      </w:r>
      <w:r w:rsidR="00175A05" w:rsidRPr="0044339D">
        <w:rPr>
          <w:rFonts w:ascii="Times New Roman" w:hAnsi="Times New Roman" w:cs="Times New Roman"/>
          <w:sz w:val="24"/>
          <w:szCs w:val="24"/>
          <w:lang w:val="en-GB"/>
        </w:rPr>
        <w:t>.</w:t>
      </w:r>
    </w:p>
    <w:p w14:paraId="24D552EB" w14:textId="1CDA3168" w:rsidR="0024604A" w:rsidRDefault="00970CE6"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lastRenderedPageBreak/>
        <w:t>Establishment of new microorganisms and r</w:t>
      </w:r>
      <w:r w:rsidR="00A14541" w:rsidRPr="0044339D">
        <w:rPr>
          <w:rFonts w:ascii="Times New Roman" w:hAnsi="Times New Roman" w:cs="Times New Roman"/>
          <w:sz w:val="24"/>
          <w:szCs w:val="24"/>
        </w:rPr>
        <w:t xml:space="preserve">e-assembly of microbiomes in a new ecosystem mainly depend on the selectivity of the environmental conditions, the original structure of the microbiome, </w:t>
      </w:r>
      <w:r w:rsidR="00586E3D">
        <w:rPr>
          <w:rFonts w:ascii="Times New Roman" w:hAnsi="Times New Roman" w:cs="Times New Roman"/>
          <w:sz w:val="24"/>
          <w:szCs w:val="24"/>
        </w:rPr>
        <w:t xml:space="preserve">the </w:t>
      </w:r>
      <w:r w:rsidR="00A14541" w:rsidRPr="0044339D">
        <w:rPr>
          <w:rFonts w:ascii="Times New Roman" w:hAnsi="Times New Roman" w:cs="Times New Roman"/>
          <w:sz w:val="24"/>
          <w:szCs w:val="24"/>
        </w:rPr>
        <w:t xml:space="preserve">dilution rate upon transfer, </w:t>
      </w:r>
      <w:r w:rsidR="00586E3D">
        <w:rPr>
          <w:rFonts w:ascii="Times New Roman" w:hAnsi="Times New Roman" w:cs="Times New Roman"/>
          <w:sz w:val="24"/>
          <w:szCs w:val="24"/>
        </w:rPr>
        <w:t xml:space="preserve">the </w:t>
      </w:r>
      <w:r w:rsidR="00351D92">
        <w:rPr>
          <w:rFonts w:ascii="Times New Roman" w:hAnsi="Times New Roman" w:cs="Times New Roman"/>
          <w:sz w:val="24"/>
          <w:szCs w:val="24"/>
        </w:rPr>
        <w:t>availability</w:t>
      </w:r>
      <w:r w:rsidR="00A14541" w:rsidRPr="0044339D">
        <w:rPr>
          <w:rFonts w:ascii="Times New Roman" w:hAnsi="Times New Roman" w:cs="Times New Roman"/>
          <w:sz w:val="24"/>
          <w:szCs w:val="24"/>
        </w:rPr>
        <w:t xml:space="preserve"> of free ecological niches in the place of transfer, and the evolutionary capacity and fitness of the transferred strains. </w:t>
      </w:r>
      <w:r w:rsidR="007D475A" w:rsidRPr="0044339D">
        <w:rPr>
          <w:rFonts w:ascii="Times New Roman" w:hAnsi="Times New Roman" w:cs="Times New Roman"/>
          <w:sz w:val="24"/>
          <w:szCs w:val="24"/>
        </w:rPr>
        <w:t>Selectivity of the new environmental conditions spans a continuum of neutral to highly selective; these have differing impacts depending on microbial diversity (</w:t>
      </w:r>
      <w:r w:rsidR="009849F9">
        <w:rPr>
          <w:rFonts w:ascii="Times New Roman" w:hAnsi="Times New Roman" w:cs="Times New Roman"/>
          <w:sz w:val="24"/>
          <w:szCs w:val="24"/>
        </w:rPr>
        <w:t>220</w:t>
      </w:r>
      <w:r w:rsidR="00981A97" w:rsidRPr="0044339D">
        <w:rPr>
          <w:rFonts w:ascii="Times New Roman" w:hAnsi="Times New Roman" w:cs="Times New Roman"/>
          <w:sz w:val="24"/>
          <w:szCs w:val="24"/>
        </w:rPr>
        <w:fldChar w:fldCharType="begin" w:fldLock="1"/>
      </w:r>
      <w:r w:rsidR="00A46507" w:rsidRPr="0044339D">
        <w:rPr>
          <w:rFonts w:ascii="Times New Roman" w:hAnsi="Times New Roman" w:cs="Times New Roman"/>
          <w:sz w:val="24"/>
          <w:szCs w:val="24"/>
        </w:rPr>
        <w:instrText>ADDIN CSL_CITATION {"citationItems":[{"id":"ITEM-1","itemData":{"DOI":"10.1073/pnas.1414261112","ISSN":"0027-8424","abstract":"Across ecology, and particularly within microbial ecology, there is limited understanding of the mechanisms governing the relative influences of stochastic and deterministic processes. Filling this knowledge gap is a major challenge that requires the development of novel conceptual paradigms, experiments, and ecological models. Here we ( i ) present a conceptual model that couples the stochastic/deterministic balance to primary and secondary ecological succession, thereby integrating previously isolated conceptual domains; ( ii ) evaluate this model over 105 years of ecosystem development, revealing a systematic shift in the type and strength of ecological selection; and ( iii ) couple empirical data with a new simulation model to elucidate underlying mechanisms and characterize their scale dependency. The insights and conceptual framework provided here represent a nexus for cross-system integration.","author":[{"dropping-particle":"","family":"Dini-Andreote","given":"Francisco","non-dropping-particle":"","parse-names":false,"suffix":""},{"dropping-particle":"","family":"Stegen","given":"James C.","non-dropping-particle":"","parse-names":false,"suffix":""},{"dropping-particle":"","family":"Elsas","given":"Jan Dirk","non-dropping-particle":"van","parse-names":false,"suffix":""},{"dropping-particle":"","family":"Salles","given":"Joana Falcão","non-dropping-particle":"","parse-names":false,"suffix":""}],"container-title":"Proceedings of the National Academy of Sciences","id":"ITEM-1","issue":"11","issued":{"date-parts":[["2015","3","17"]]},"title":"Disentangling mechanisms that mediate the balance between stochastic and deterministic processes in microbial succession","type":"article-journal","volume":"112"},"uris":["http://www.mendeley.com/documents/?uuid=019d2fe2-96bc-4429-9e1d-2964966139ff"]}],"mendeley":{"formattedCitation":"(Dini-Andreote et al., 2015)","manualFormatting":"Dini-Andreote et al., 2015)","plainTextFormattedCitation":"(Dini-Andreote et al., 2015)","previouslyFormattedCitation":"(Dini-Andreote et al., 2015)"},"properties":{"noteIndex":0},"schema":"https://github.com/citation-style-language/schema/raw/master/csl-citation.json"}</w:instrText>
      </w:r>
      <w:r w:rsidR="00981A97" w:rsidRPr="0044339D">
        <w:rPr>
          <w:rFonts w:ascii="Times New Roman" w:hAnsi="Times New Roman" w:cs="Times New Roman"/>
          <w:sz w:val="24"/>
          <w:szCs w:val="24"/>
        </w:rPr>
        <w:fldChar w:fldCharType="separate"/>
      </w:r>
      <w:r w:rsidR="00981A97" w:rsidRPr="0044339D">
        <w:rPr>
          <w:rFonts w:ascii="Times New Roman" w:hAnsi="Times New Roman" w:cs="Times New Roman"/>
          <w:noProof/>
          <w:sz w:val="24"/>
          <w:szCs w:val="24"/>
        </w:rPr>
        <w:t>)</w:t>
      </w:r>
      <w:r w:rsidR="00981A97" w:rsidRPr="0044339D">
        <w:rPr>
          <w:rFonts w:ascii="Times New Roman" w:hAnsi="Times New Roman" w:cs="Times New Roman"/>
          <w:sz w:val="24"/>
          <w:szCs w:val="24"/>
        </w:rPr>
        <w:fldChar w:fldCharType="end"/>
      </w:r>
      <w:r w:rsidR="007D475A" w:rsidRPr="0044339D">
        <w:rPr>
          <w:rFonts w:ascii="Times New Roman" w:hAnsi="Times New Roman" w:cs="Times New Roman"/>
          <w:sz w:val="24"/>
          <w:szCs w:val="24"/>
        </w:rPr>
        <w:t xml:space="preserve">. </w:t>
      </w:r>
      <w:r w:rsidR="00A14541" w:rsidRPr="0044339D">
        <w:rPr>
          <w:rFonts w:ascii="Times New Roman" w:hAnsi="Times New Roman" w:cs="Times New Roman"/>
          <w:sz w:val="24"/>
          <w:szCs w:val="24"/>
        </w:rPr>
        <w:t>For example, i</w:t>
      </w:r>
      <w:r w:rsidR="007D475A" w:rsidRPr="0044339D">
        <w:rPr>
          <w:rFonts w:ascii="Times New Roman" w:hAnsi="Times New Roman" w:cs="Times New Roman"/>
          <w:sz w:val="24"/>
          <w:szCs w:val="24"/>
        </w:rPr>
        <w:t xml:space="preserve">n the case of the soil microbiome, it has been shown that soil pH is a key predictor of microbial community structure before or after transfer </w:t>
      </w:r>
      <w:r w:rsidR="00CC6ADA" w:rsidRPr="0044339D">
        <w:rPr>
          <w:rFonts w:ascii="Times New Roman" w:hAnsi="Times New Roman" w:cs="Times New Roman"/>
          <w:sz w:val="24"/>
          <w:szCs w:val="24"/>
        </w:rPr>
        <w:fldChar w:fldCharType="begin" w:fldLock="1"/>
      </w:r>
      <w:r w:rsidR="00B336CA" w:rsidRPr="0044339D">
        <w:rPr>
          <w:rFonts w:ascii="Times New Roman" w:hAnsi="Times New Roman" w:cs="Times New Roman"/>
          <w:sz w:val="24"/>
          <w:szCs w:val="24"/>
        </w:rPr>
        <w:instrText>ADDIN CSL_CITATION {"citationItems":[{"id":"ITEM-1","itemData":{"DOI":"10.1038/s41579-022-00779-w","ISSN":"1740-1526","author":[{"dropping-particle":"","family":"Banerjee","given":"Samiran","non-dropping-particle":"","parse-names":false,"suffix":""},{"dropping-particle":"","family":"Heijden","given":"Marcel G. A.","non-dropping-particle":"van der","parse-names":false,"suffix":""}],"container-title":"Nature Reviews Microbiology","id":"ITEM-1","issued":{"date-parts":[["2022","8","23"]]},"title":"Soil microbiomes and one health","type":"article-journal"},"uris":["http://www.mendeley.com/documents/?uuid=9e8b3d39-0f29-4da8-b8a9-49403f887640"]}],"mendeley":{"formattedCitation":"(Banerjee &amp; van der Heijden, 2022)","plainTextFormattedCitation":"(Banerjee &amp; van der Heijden, 2022)","previouslyFormattedCitation":"(Banerjee &amp; van der Heijden, 2022)"},"properties":{"noteIndex":0},"schema":"https://github.com/citation-style-language/schema/raw/master/csl-citation.json"}</w:instrText>
      </w:r>
      <w:r w:rsidR="00CC6ADA" w:rsidRPr="0044339D">
        <w:rPr>
          <w:rFonts w:ascii="Times New Roman" w:hAnsi="Times New Roman" w:cs="Times New Roman"/>
          <w:sz w:val="24"/>
          <w:szCs w:val="24"/>
        </w:rPr>
        <w:fldChar w:fldCharType="separate"/>
      </w:r>
      <w:r w:rsidR="00CC6ADA" w:rsidRPr="0044339D">
        <w:rPr>
          <w:rFonts w:ascii="Times New Roman" w:hAnsi="Times New Roman" w:cs="Times New Roman"/>
          <w:noProof/>
          <w:sz w:val="24"/>
          <w:szCs w:val="24"/>
        </w:rPr>
        <w:t>(</w:t>
      </w:r>
      <w:r w:rsidR="00DA21BF">
        <w:rPr>
          <w:rFonts w:ascii="Times New Roman" w:hAnsi="Times New Roman" w:cs="Times New Roman"/>
          <w:noProof/>
          <w:sz w:val="24"/>
          <w:szCs w:val="24"/>
        </w:rPr>
        <w:t>7</w:t>
      </w:r>
      <w:r w:rsidR="00CC6ADA" w:rsidRPr="0044339D">
        <w:rPr>
          <w:rFonts w:ascii="Times New Roman" w:hAnsi="Times New Roman" w:cs="Times New Roman"/>
          <w:noProof/>
          <w:sz w:val="24"/>
          <w:szCs w:val="24"/>
        </w:rPr>
        <w:t>)</w:t>
      </w:r>
      <w:r w:rsidR="00CC6ADA" w:rsidRPr="0044339D">
        <w:rPr>
          <w:rFonts w:ascii="Times New Roman" w:hAnsi="Times New Roman" w:cs="Times New Roman"/>
          <w:sz w:val="24"/>
          <w:szCs w:val="24"/>
        </w:rPr>
        <w:fldChar w:fldCharType="end"/>
      </w:r>
      <w:r w:rsidR="007D475A" w:rsidRPr="0044339D">
        <w:rPr>
          <w:rFonts w:ascii="Times New Roman" w:hAnsi="Times New Roman" w:cs="Times New Roman"/>
          <w:sz w:val="24"/>
          <w:szCs w:val="24"/>
        </w:rPr>
        <w:t xml:space="preserve">. In human milk, oligosaccharides may act as a selective factor for </w:t>
      </w:r>
      <w:r w:rsidR="00586E3D">
        <w:rPr>
          <w:rFonts w:ascii="Times New Roman" w:hAnsi="Times New Roman" w:cs="Times New Roman"/>
          <w:sz w:val="24"/>
          <w:szCs w:val="24"/>
        </w:rPr>
        <w:t xml:space="preserve">the </w:t>
      </w:r>
      <w:r w:rsidR="007D475A" w:rsidRPr="0044339D">
        <w:rPr>
          <w:rFonts w:ascii="Times New Roman" w:hAnsi="Times New Roman" w:cs="Times New Roman"/>
          <w:sz w:val="24"/>
          <w:szCs w:val="24"/>
        </w:rPr>
        <w:t xml:space="preserve">outgrowth of </w:t>
      </w:r>
      <w:r w:rsidR="007D475A" w:rsidRPr="0044339D">
        <w:rPr>
          <w:rFonts w:ascii="Times New Roman" w:hAnsi="Times New Roman" w:cs="Times New Roman"/>
          <w:i/>
          <w:iCs/>
          <w:sz w:val="24"/>
          <w:szCs w:val="24"/>
        </w:rPr>
        <w:t>Bacteroides</w:t>
      </w:r>
      <w:r w:rsidR="007D475A" w:rsidRPr="0044339D">
        <w:rPr>
          <w:rFonts w:ascii="Times New Roman" w:hAnsi="Times New Roman" w:cs="Times New Roman"/>
          <w:sz w:val="24"/>
          <w:szCs w:val="24"/>
        </w:rPr>
        <w:t xml:space="preserve"> </w:t>
      </w:r>
      <w:r w:rsidR="00802AC6" w:rsidRPr="0044339D">
        <w:rPr>
          <w:rFonts w:ascii="Times New Roman" w:hAnsi="Times New Roman" w:cs="Times New Roman"/>
          <w:sz w:val="24"/>
          <w:szCs w:val="24"/>
        </w:rPr>
        <w:t xml:space="preserve">spp. </w:t>
      </w:r>
      <w:r w:rsidR="007D475A" w:rsidRPr="0044339D">
        <w:rPr>
          <w:rFonts w:ascii="Times New Roman" w:hAnsi="Times New Roman" w:cs="Times New Roman"/>
          <w:sz w:val="24"/>
          <w:szCs w:val="24"/>
        </w:rPr>
        <w:t xml:space="preserve">and </w:t>
      </w:r>
      <w:r w:rsidR="007D475A" w:rsidRPr="0044339D">
        <w:rPr>
          <w:rFonts w:ascii="Times New Roman" w:hAnsi="Times New Roman" w:cs="Times New Roman"/>
          <w:i/>
          <w:iCs/>
          <w:sz w:val="24"/>
          <w:szCs w:val="24"/>
        </w:rPr>
        <w:t>Bifidobacterium</w:t>
      </w:r>
      <w:r w:rsidR="007D475A" w:rsidRPr="0044339D">
        <w:rPr>
          <w:rFonts w:ascii="Times New Roman" w:hAnsi="Times New Roman" w:cs="Times New Roman"/>
          <w:sz w:val="24"/>
          <w:szCs w:val="24"/>
        </w:rPr>
        <w:t xml:space="preserve"> </w:t>
      </w:r>
      <w:r w:rsidR="00802AC6" w:rsidRPr="0044339D">
        <w:rPr>
          <w:rFonts w:ascii="Times New Roman" w:hAnsi="Times New Roman" w:cs="Times New Roman"/>
          <w:sz w:val="24"/>
          <w:szCs w:val="24"/>
        </w:rPr>
        <w:t xml:space="preserve">spp. </w:t>
      </w:r>
      <w:r w:rsidR="007D475A" w:rsidRPr="0044339D">
        <w:rPr>
          <w:rFonts w:ascii="Times New Roman" w:hAnsi="Times New Roman" w:cs="Times New Roman"/>
          <w:sz w:val="24"/>
          <w:szCs w:val="24"/>
        </w:rPr>
        <w:t xml:space="preserve">upon maternal fecal microbiota transplantation to Caesarean-born infants </w:t>
      </w:r>
      <w:r w:rsidR="007D475A"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cell.2020.08.047","ISSN":"00928674","author":[{"dropping-particle":"","family":"Korpela","given":"Katri","non-dropping-particle":"","parse-names":false,"suffix":""},{"dropping-particle":"","family":"Helve","given":"Otto","non-dropping-particle":"","parse-names":false,"suffix":""},{"dropping-particle":"","family":"Kolho","given":"Kaija-Leena","non-dropping-particle":"","parse-names":false,"suffix":""},{"dropping-particle":"","family":"Saisto","given":"Terhi","non-dropping-particle":"","parse-names":false,"suffix":""},{"dropping-particle":"","family":"Skogberg","given":"Kirsi","non-dropping-particle":"","parse-names":false,"suffix":""},{"dropping-particle":"","family":"Dikareva","given":"Evgenia","non-dropping-particle":"","parse-names":false,"suffix":""},{"dropping-particle":"","family":"Stefanovic","given":"Vedran","non-dropping-particle":"","parse-names":false,"suffix":""},{"dropping-particle":"","family":"Salonen","given":"Anne","non-dropping-particle":"","parse-names":false,"suffix":""},{"dropping-particle":"","family":"Andersson","given":"Sture","non-dropping-particle":"","parse-names":false,"suffix":""},{"dropping-particle":"","family":"Vos","given":"Willem M.","non-dropping-particle":"de","parse-names":false,"suffix":""}],"container-title":"Cell","id":"ITEM-1","issue":"2","issued":{"date-parts":[["2020","10"]]},"page":"324-334.e5","title":"Maternal Fecal Microbiota Transplantation in Cesarean-Born Infants Rapidly Restores Normal Gut Microbial Development: A Proof-of-Concept Study","type":"article-journal","volume":"183"},"uris":["http://www.mendeley.com/documents/?uuid=9dc8ffd4-c005-47c1-ba5f-735d15a140c3"]}],"mendeley":{"formattedCitation":"(Korpela et al., 2020)","plainTextFormattedCitation":"(Korpela et al., 2020)","previouslyFormattedCitation":"(Korpela et al., 2020)"},"properties":{"noteIndex":0},"schema":"https://github.com/citation-style-language/schema/raw/master/csl-citation.json"}</w:instrText>
      </w:r>
      <w:r w:rsidR="007D475A"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9849F9">
        <w:rPr>
          <w:rFonts w:ascii="Times New Roman" w:hAnsi="Times New Roman" w:cs="Times New Roman"/>
          <w:noProof/>
          <w:sz w:val="24"/>
          <w:szCs w:val="24"/>
        </w:rPr>
        <w:t>221</w:t>
      </w:r>
      <w:r w:rsidR="009433D1" w:rsidRPr="0044339D">
        <w:rPr>
          <w:rFonts w:ascii="Times New Roman" w:hAnsi="Times New Roman" w:cs="Times New Roman"/>
          <w:noProof/>
          <w:sz w:val="24"/>
          <w:szCs w:val="24"/>
        </w:rPr>
        <w:t>)</w:t>
      </w:r>
      <w:r w:rsidR="007D475A" w:rsidRPr="0044339D">
        <w:rPr>
          <w:rFonts w:ascii="Times New Roman" w:hAnsi="Times New Roman" w:cs="Times New Roman"/>
          <w:sz w:val="24"/>
          <w:szCs w:val="24"/>
        </w:rPr>
        <w:fldChar w:fldCharType="end"/>
      </w:r>
      <w:r w:rsidR="007D475A" w:rsidRPr="0044339D">
        <w:rPr>
          <w:rFonts w:ascii="Times New Roman" w:hAnsi="Times New Roman" w:cs="Times New Roman"/>
          <w:sz w:val="24"/>
          <w:szCs w:val="24"/>
        </w:rPr>
        <w:t xml:space="preserve">. Most fermented foods go through ecological succession with early growth of prevailing autochthonous bacteria. As the pH of the food decreases, overgrowth of LAB occurs </w:t>
      </w:r>
      <w:r w:rsidR="007D475A"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{"citationItems":[{"id":"ITEM-1","itemData":{"DOI":"10.1016/j.cell.2015.02.034","ISSN":"00928674","author":[{"dropping-particle":"","family":"Wolfe","given":"Benjamin E.","non-dropping-particle":"","parse-names":false,"suffix":""},{"dropping-particle":"","family":"Dutton","given":"Rachel J.","non-dropping-particle":"","parse-names":false,"suffix":""}],"container-title":"Cell","id":"ITEM-1","issue":"1","issued":{"date-parts":[["2015","3"]]},"page":"49-55","title":"Fermented Foods as Experimentally Tractable Microbial Ecosystems","type":"article-journal","volume":"161"},"uris":["http://www.mendeley.com/documents/?uuid=0f020191-b2a5-46a9-bc75-3c532ed42a66"]}],"mendeley":{"formattedCitation":"(Wolfe &amp; Dutton, 2015)","plainTextFormattedCitation":"(Wolfe &amp; Dutton, 2015)","previouslyFormattedCitation":"(Wolfe &amp; Dutton, 2015)"},"properties":{"noteIndex":0},"schema":"https://github.com/citation-style-language/schema/raw/master/csl-citation.json"}</w:instrText>
      </w:r>
      <w:r w:rsidR="007D475A"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9849F9">
        <w:rPr>
          <w:rFonts w:ascii="Times New Roman" w:hAnsi="Times New Roman" w:cs="Times New Roman"/>
          <w:noProof/>
          <w:sz w:val="24"/>
          <w:szCs w:val="24"/>
        </w:rPr>
        <w:t>222</w:t>
      </w:r>
      <w:r w:rsidR="009433D1" w:rsidRPr="0044339D">
        <w:rPr>
          <w:rFonts w:ascii="Times New Roman" w:hAnsi="Times New Roman" w:cs="Times New Roman"/>
          <w:noProof/>
          <w:sz w:val="24"/>
          <w:szCs w:val="24"/>
        </w:rPr>
        <w:t>)</w:t>
      </w:r>
      <w:r w:rsidR="007D475A" w:rsidRPr="0044339D">
        <w:rPr>
          <w:rFonts w:ascii="Times New Roman" w:hAnsi="Times New Roman" w:cs="Times New Roman"/>
          <w:sz w:val="24"/>
          <w:szCs w:val="24"/>
        </w:rPr>
        <w:fldChar w:fldCharType="end"/>
      </w:r>
      <w:r w:rsidR="007D475A" w:rsidRPr="0044339D">
        <w:rPr>
          <w:rFonts w:ascii="Times New Roman" w:hAnsi="Times New Roman" w:cs="Times New Roman"/>
          <w:sz w:val="24"/>
          <w:szCs w:val="24"/>
        </w:rPr>
        <w:t>. Refeeding of sourdough (back-slopping propagation) shape</w:t>
      </w:r>
      <w:r w:rsidR="00586571">
        <w:rPr>
          <w:rFonts w:ascii="Times New Roman" w:hAnsi="Times New Roman" w:cs="Times New Roman"/>
          <w:sz w:val="24"/>
          <w:szCs w:val="24"/>
        </w:rPr>
        <w:t>s</w:t>
      </w:r>
      <w:r w:rsidR="007D475A" w:rsidRPr="0044339D">
        <w:rPr>
          <w:rFonts w:ascii="Times New Roman" w:hAnsi="Times New Roman" w:cs="Times New Roman"/>
          <w:sz w:val="24"/>
          <w:szCs w:val="24"/>
        </w:rPr>
        <w:t xml:space="preserve"> the microbiome and select</w:t>
      </w:r>
      <w:r w:rsidR="00586571">
        <w:rPr>
          <w:rFonts w:ascii="Times New Roman" w:hAnsi="Times New Roman" w:cs="Times New Roman"/>
          <w:sz w:val="24"/>
          <w:szCs w:val="24"/>
        </w:rPr>
        <w:t>s</w:t>
      </w:r>
      <w:r w:rsidR="007D475A" w:rsidRPr="0044339D">
        <w:rPr>
          <w:rFonts w:ascii="Times New Roman" w:hAnsi="Times New Roman" w:cs="Times New Roman"/>
          <w:sz w:val="24"/>
          <w:szCs w:val="24"/>
        </w:rPr>
        <w:t xml:space="preserve"> specific LAB species depending on </w:t>
      </w:r>
      <w:r w:rsidR="00586571">
        <w:rPr>
          <w:rFonts w:ascii="Times New Roman" w:hAnsi="Times New Roman" w:cs="Times New Roman"/>
          <w:sz w:val="24"/>
          <w:szCs w:val="24"/>
        </w:rPr>
        <w:t xml:space="preserve">the </w:t>
      </w:r>
      <w:r w:rsidR="007D475A" w:rsidRPr="0044339D">
        <w:rPr>
          <w:rFonts w:ascii="Times New Roman" w:hAnsi="Times New Roman" w:cs="Times New Roman"/>
          <w:sz w:val="24"/>
          <w:szCs w:val="24"/>
        </w:rPr>
        <w:t xml:space="preserve">age and other parameters of the starter and receiving materials. </w:t>
      </w:r>
      <w:r w:rsidR="00586571">
        <w:rPr>
          <w:rFonts w:ascii="Times New Roman" w:hAnsi="Times New Roman" w:cs="Times New Roman"/>
          <w:sz w:val="24"/>
          <w:szCs w:val="24"/>
        </w:rPr>
        <w:t>For example</w:t>
      </w:r>
      <w:r w:rsidR="007D475A" w:rsidRPr="0044339D">
        <w:rPr>
          <w:rFonts w:ascii="Times New Roman" w:hAnsi="Times New Roman" w:cs="Times New Roman"/>
          <w:sz w:val="24"/>
          <w:szCs w:val="24"/>
        </w:rPr>
        <w:t xml:space="preserve">, </w:t>
      </w:r>
      <w:r w:rsidR="007D475A" w:rsidRPr="0044339D">
        <w:rPr>
          <w:rFonts w:ascii="Times New Roman" w:hAnsi="Times New Roman" w:cs="Times New Roman"/>
          <w:i/>
          <w:iCs/>
          <w:sz w:val="24"/>
          <w:szCs w:val="24"/>
        </w:rPr>
        <w:t>Fructilactobacillus sanfranciscensis</w:t>
      </w:r>
      <w:r w:rsidR="007D475A" w:rsidRPr="0044339D">
        <w:rPr>
          <w:rFonts w:ascii="Times New Roman" w:hAnsi="Times New Roman" w:cs="Times New Roman"/>
          <w:sz w:val="24"/>
          <w:szCs w:val="24"/>
        </w:rPr>
        <w:t xml:space="preserve"> is a dominant species in mature wheat and rye sourdoughs with short fermentation time</w:t>
      </w:r>
      <w:r w:rsidR="00586571">
        <w:rPr>
          <w:rFonts w:ascii="Times New Roman" w:hAnsi="Times New Roman" w:cs="Times New Roman"/>
          <w:sz w:val="24"/>
          <w:szCs w:val="24"/>
        </w:rPr>
        <w:t>s</w:t>
      </w:r>
      <w:r w:rsidR="007D475A" w:rsidRPr="0044339D">
        <w:rPr>
          <w:rFonts w:ascii="Times New Roman" w:hAnsi="Times New Roman" w:cs="Times New Roman"/>
          <w:sz w:val="24"/>
          <w:szCs w:val="24"/>
        </w:rPr>
        <w:t xml:space="preserve">, whereas more acid-tolerant </w:t>
      </w:r>
      <w:r w:rsidR="007D475A" w:rsidRPr="0044339D">
        <w:rPr>
          <w:rFonts w:ascii="Times New Roman" w:hAnsi="Times New Roman" w:cs="Times New Roman"/>
          <w:i/>
          <w:iCs/>
          <w:sz w:val="24"/>
          <w:szCs w:val="24"/>
        </w:rPr>
        <w:t>Limosilactobacillus reuteri</w:t>
      </w:r>
      <w:r w:rsidR="007D475A" w:rsidRPr="0044339D">
        <w:rPr>
          <w:rFonts w:ascii="Times New Roman" w:hAnsi="Times New Roman" w:cs="Times New Roman"/>
          <w:sz w:val="24"/>
          <w:szCs w:val="24"/>
        </w:rPr>
        <w:t xml:space="preserve"> is found in sourdough with long fermentation cycle</w:t>
      </w:r>
      <w:r w:rsidR="00586571">
        <w:rPr>
          <w:rFonts w:ascii="Times New Roman" w:hAnsi="Times New Roman" w:cs="Times New Roman"/>
          <w:sz w:val="24"/>
          <w:szCs w:val="24"/>
        </w:rPr>
        <w:t>s</w:t>
      </w:r>
      <w:r w:rsidR="007D475A" w:rsidRPr="0044339D">
        <w:rPr>
          <w:rFonts w:ascii="Times New Roman" w:hAnsi="Times New Roman" w:cs="Times New Roman"/>
          <w:sz w:val="24"/>
          <w:szCs w:val="24"/>
        </w:rPr>
        <w:t xml:space="preserve"> at higher temperatures </w:t>
      </w:r>
      <w:r w:rsidR="007D475A"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{"citationItems":[{"id":"ITEM-1","itemData":{"DOI":"10.1016/j.ijfoodmicro.2018.08.019","ISSN":"01681605","author":[{"dropping-particle":"","family":"Gänzle","given":"Michael G.","non-dropping-particle":"","parse-names":false,"suffix":""},{"dropping-particle":"","family":"Zheng","given":"Jinshui","non-dropping-particle":"","parse-names":false,"suffix":""}],"container-title":"International Journal of Food Microbiology","id":"ITEM-1","issued":{"date-parts":[["2019","8"]]},"page":"15-23","title":"Lifestyles of sourdough lactobacilli – Do they matter for microbial ecology and bread quality?","type":"article-journal","volume":"302"},"uris":["http://www.mendeley.com/documents/?uuid=edf06bbc-8340-4eac-84f4-ca491547936c"]}],"mendeley":{"formattedCitation":"(Gänzle &amp; Zheng, 2019)","plainTextFormattedCitation":"(Gänzle &amp; Zheng, 2019)","previouslyFormattedCitation":"(Gänzle &amp; Zheng, 2019)"},"properties":{"noteIndex":0},"schema":"https://github.com/citation-style-language/schema/raw/master/csl-citation.json"}</w:instrText>
      </w:r>
      <w:r w:rsidR="007D475A"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9849F9">
        <w:rPr>
          <w:rFonts w:ascii="Times New Roman" w:hAnsi="Times New Roman" w:cs="Times New Roman"/>
          <w:noProof/>
          <w:sz w:val="24"/>
          <w:szCs w:val="24"/>
        </w:rPr>
        <w:t>223</w:t>
      </w:r>
      <w:r w:rsidR="009433D1" w:rsidRPr="0044339D">
        <w:rPr>
          <w:rFonts w:ascii="Times New Roman" w:hAnsi="Times New Roman" w:cs="Times New Roman"/>
          <w:noProof/>
          <w:sz w:val="24"/>
          <w:szCs w:val="24"/>
        </w:rPr>
        <w:t>)</w:t>
      </w:r>
      <w:r w:rsidR="007D475A" w:rsidRPr="0044339D">
        <w:rPr>
          <w:rFonts w:ascii="Times New Roman" w:hAnsi="Times New Roman" w:cs="Times New Roman"/>
          <w:sz w:val="24"/>
          <w:szCs w:val="24"/>
        </w:rPr>
        <w:fldChar w:fldCharType="end"/>
      </w:r>
      <w:r w:rsidR="007D475A" w:rsidRPr="0044339D">
        <w:rPr>
          <w:rFonts w:ascii="Times New Roman" w:hAnsi="Times New Roman" w:cs="Times New Roman"/>
          <w:sz w:val="24"/>
          <w:szCs w:val="24"/>
        </w:rPr>
        <w:t xml:space="preserve">.  </w:t>
      </w:r>
    </w:p>
    <w:p w14:paraId="346B5886" w14:textId="3E4C98A0" w:rsidR="00175A05" w:rsidRPr="0044339D" w:rsidRDefault="0024604A"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en-GB"/>
        </w:rPr>
        <w:t>T</w:t>
      </w:r>
      <w:r w:rsidR="00175A05" w:rsidRPr="0044339D">
        <w:rPr>
          <w:rFonts w:ascii="Times New Roman" w:hAnsi="Times New Roman" w:cs="Times New Roman"/>
          <w:sz w:val="24"/>
          <w:szCs w:val="24"/>
          <w:lang w:val="en-GB"/>
        </w:rPr>
        <w:t xml:space="preserve">he resident microbiome may prevent the colonization of newcomers in the ecosystem by providing resistance and competition against the </w:t>
      </w:r>
      <w:r w:rsidR="00351D92">
        <w:rPr>
          <w:rFonts w:ascii="Times New Roman" w:hAnsi="Times New Roman" w:cs="Times New Roman"/>
          <w:sz w:val="24"/>
          <w:szCs w:val="24"/>
          <w:lang w:val="en-GB"/>
        </w:rPr>
        <w:t>intruders</w:t>
      </w:r>
      <w:r w:rsidR="00175A05" w:rsidRPr="0044339D">
        <w:rPr>
          <w:rFonts w:ascii="Times New Roman" w:hAnsi="Times New Roman" w:cs="Times New Roman"/>
          <w:sz w:val="24"/>
          <w:szCs w:val="24"/>
          <w:lang w:val="en-GB"/>
        </w:rPr>
        <w:t xml:space="preserve">, which is well known for the establishment of pathogens. </w:t>
      </w:r>
      <w:r w:rsidRPr="0044339D">
        <w:rPr>
          <w:rFonts w:ascii="Times New Roman" w:hAnsi="Times New Roman" w:cs="Times New Roman"/>
          <w:sz w:val="24"/>
          <w:szCs w:val="24"/>
          <w:lang w:val="en-GB"/>
        </w:rPr>
        <w:t xml:space="preserve">For example, pathogens </w:t>
      </w:r>
      <w:r>
        <w:rPr>
          <w:rFonts w:ascii="Times New Roman" w:hAnsi="Times New Roman" w:cs="Times New Roman"/>
          <w:sz w:val="24"/>
          <w:szCs w:val="24"/>
          <w:lang w:val="en-GB"/>
        </w:rPr>
        <w:t>do not readily</w:t>
      </w:r>
      <w:r w:rsidRPr="0044339D">
        <w:rPr>
          <w:rFonts w:ascii="Times New Roman" w:hAnsi="Times New Roman" w:cs="Times New Roman"/>
          <w:sz w:val="24"/>
          <w:szCs w:val="24"/>
          <w:lang w:val="en-GB"/>
        </w:rPr>
        <w:t xml:space="preserve"> establish in soil</w:t>
      </w:r>
      <w:r>
        <w:rPr>
          <w:rFonts w:ascii="Times New Roman" w:hAnsi="Times New Roman" w:cs="Times New Roman"/>
          <w:sz w:val="24"/>
          <w:szCs w:val="24"/>
          <w:lang w:val="en-GB"/>
        </w:rPr>
        <w:t>s</w:t>
      </w:r>
      <w:r w:rsidRPr="0044339D">
        <w:rPr>
          <w:rFonts w:ascii="Times New Roman" w:hAnsi="Times New Roman" w:cs="Times New Roman"/>
          <w:sz w:val="24"/>
          <w:szCs w:val="24"/>
          <w:lang w:val="en-GB"/>
        </w:rPr>
        <w:t xml:space="preserve"> due to soil suppression</w:t>
      </w:r>
      <w:r w:rsidR="00175A05" w:rsidRPr="0044339D">
        <w:rPr>
          <w:rFonts w:ascii="Times New Roman" w:hAnsi="Times New Roman" w:cs="Times New Roman"/>
          <w:sz w:val="24"/>
          <w:szCs w:val="24"/>
          <w:lang w:val="en-GB"/>
        </w:rPr>
        <w:t xml:space="preserve"> (</w:t>
      </w:r>
      <w:r w:rsidR="009849F9">
        <w:rPr>
          <w:rFonts w:ascii="Times New Roman" w:hAnsi="Times New Roman" w:cs="Times New Roman"/>
          <w:sz w:val="24"/>
          <w:szCs w:val="24"/>
          <w:lang w:val="en-GB"/>
        </w:rPr>
        <w:t>224</w:t>
      </w:r>
      <w:r w:rsidR="00175A05" w:rsidRPr="0044339D">
        <w:rPr>
          <w:rFonts w:ascii="Times New Roman" w:hAnsi="Times New Roman" w:cs="Times New Roman"/>
          <w:sz w:val="24"/>
          <w:szCs w:val="24"/>
          <w:lang w:val="en-GB"/>
        </w:rPr>
        <w:t>)</w:t>
      </w:r>
      <w:r w:rsidR="0095157E">
        <w:rPr>
          <w:rFonts w:ascii="Times New Roman" w:hAnsi="Times New Roman" w:cs="Times New Roman"/>
          <w:sz w:val="24"/>
          <w:szCs w:val="24"/>
          <w:lang w:val="en-GB"/>
        </w:rPr>
        <w:t>. Likewise,</w:t>
      </w:r>
      <w:r w:rsidRPr="0044339D">
        <w:rPr>
          <w:rFonts w:ascii="Times New Roman" w:hAnsi="Times New Roman" w:cs="Times New Roman"/>
          <w:sz w:val="24"/>
          <w:szCs w:val="24"/>
          <w:lang w:val="en-GB"/>
        </w:rPr>
        <w:t xml:space="preserve"> in the human gut, the microbiome prevents the establishment of pathogens via colonization resistance </w:t>
      </w:r>
      <w:r w:rsidR="00175A05" w:rsidRPr="0044339D">
        <w:rPr>
          <w:rFonts w:ascii="Times New Roman" w:hAnsi="Times New Roman" w:cs="Times New Roman"/>
          <w:sz w:val="24"/>
          <w:szCs w:val="24"/>
          <w:lang w:val="en-GB"/>
        </w:rPr>
        <w:t>(</w:t>
      </w:r>
      <w:r w:rsidR="009849F9">
        <w:rPr>
          <w:rFonts w:ascii="Times New Roman" w:hAnsi="Times New Roman" w:cs="Times New Roman"/>
          <w:sz w:val="24"/>
          <w:szCs w:val="24"/>
          <w:lang w:val="en-GB"/>
        </w:rPr>
        <w:t>225</w:t>
      </w:r>
      <w:r w:rsidR="00175A05" w:rsidRPr="0044339D">
        <w:rPr>
          <w:rFonts w:ascii="Times New Roman" w:hAnsi="Times New Roman" w:cs="Times New Roman"/>
          <w:sz w:val="24"/>
          <w:szCs w:val="24"/>
          <w:lang w:val="en-GB"/>
        </w:rPr>
        <w:t>)</w:t>
      </w:r>
      <w:r>
        <w:rPr>
          <w:rFonts w:ascii="Times New Roman" w:hAnsi="Times New Roman" w:cs="Times New Roman"/>
          <w:sz w:val="24"/>
          <w:szCs w:val="24"/>
          <w:lang w:val="en-GB"/>
        </w:rPr>
        <w:t>.</w:t>
      </w:r>
      <w:r w:rsidR="00175A05" w:rsidRPr="0044339D">
        <w:rPr>
          <w:rFonts w:ascii="Times New Roman" w:hAnsi="Times New Roman" w:cs="Times New Roman"/>
          <w:sz w:val="24"/>
          <w:szCs w:val="24"/>
          <w:lang w:val="en-GB"/>
        </w:rPr>
        <w:t xml:space="preserve"> </w:t>
      </w:r>
      <w:r>
        <w:rPr>
          <w:rFonts w:ascii="Times New Roman" w:hAnsi="Times New Roman" w:cs="Times New Roman"/>
          <w:sz w:val="24"/>
          <w:szCs w:val="24"/>
          <w:lang w:val="en-GB"/>
        </w:rPr>
        <w:t>B</w:t>
      </w:r>
      <w:r w:rsidR="00175A05" w:rsidRPr="0044339D">
        <w:rPr>
          <w:rFonts w:ascii="Times New Roman" w:hAnsi="Times New Roman" w:cs="Times New Roman"/>
          <w:sz w:val="24"/>
          <w:szCs w:val="24"/>
          <w:lang w:val="en-GB"/>
        </w:rPr>
        <w:t xml:space="preserve">oth </w:t>
      </w:r>
      <w:r>
        <w:rPr>
          <w:rFonts w:ascii="Times New Roman" w:hAnsi="Times New Roman" w:cs="Times New Roman"/>
          <w:sz w:val="24"/>
          <w:szCs w:val="24"/>
          <w:lang w:val="en-GB"/>
        </w:rPr>
        <w:t xml:space="preserve">processes are </w:t>
      </w:r>
      <w:r w:rsidR="00175A05" w:rsidRPr="0044339D">
        <w:rPr>
          <w:rFonts w:ascii="Times New Roman" w:hAnsi="Times New Roman" w:cs="Times New Roman"/>
          <w:sz w:val="24"/>
          <w:szCs w:val="24"/>
          <w:lang w:val="en-GB"/>
        </w:rPr>
        <w:t xml:space="preserve">mediated by the resident microbiome. </w:t>
      </w:r>
    </w:p>
    <w:p w14:paraId="35D50BED" w14:textId="5B44CB82" w:rsidR="007D475A" w:rsidRPr="0044339D" w:rsidRDefault="007D475A"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The availability of unoccupied niches in the place of transfer may increase </w:t>
      </w:r>
      <w:r w:rsidR="0024604A">
        <w:rPr>
          <w:rFonts w:ascii="Times New Roman" w:hAnsi="Times New Roman" w:cs="Times New Roman"/>
          <w:sz w:val="24"/>
          <w:szCs w:val="24"/>
        </w:rPr>
        <w:t xml:space="preserve">the </w:t>
      </w:r>
      <w:r w:rsidRPr="0044339D">
        <w:rPr>
          <w:rFonts w:ascii="Times New Roman" w:hAnsi="Times New Roman" w:cs="Times New Roman"/>
          <w:sz w:val="24"/>
          <w:szCs w:val="24"/>
        </w:rPr>
        <w:t xml:space="preserve">likelihood of invasion by transferable microorganisms. Availability of niches to occupy can enable direct </w:t>
      </w:r>
      <w:r w:rsidRPr="0044339D">
        <w:rPr>
          <w:rFonts w:ascii="Times New Roman" w:hAnsi="Times New Roman" w:cs="Times New Roman"/>
          <w:sz w:val="24"/>
          <w:szCs w:val="24"/>
        </w:rPr>
        <w:lastRenderedPageBreak/>
        <w:t xml:space="preserve">colonization or adaptive radiation processes. This is observed in the efficacy of fecal transplantation treatments for patients </w:t>
      </w:r>
      <w:r w:rsidR="0095157E">
        <w:rPr>
          <w:rFonts w:ascii="Times New Roman" w:hAnsi="Times New Roman" w:cs="Times New Roman"/>
          <w:sz w:val="24"/>
          <w:szCs w:val="24"/>
        </w:rPr>
        <w:t>suffering from</w:t>
      </w:r>
      <w:r w:rsidR="0095157E" w:rsidRPr="0044339D">
        <w:rPr>
          <w:rFonts w:ascii="Times New Roman" w:hAnsi="Times New Roman" w:cs="Times New Roman"/>
          <w:sz w:val="24"/>
          <w:szCs w:val="24"/>
        </w:rPr>
        <w:t xml:space="preserve"> </w:t>
      </w:r>
      <w:r w:rsidR="0095157E">
        <w:rPr>
          <w:rFonts w:ascii="Times New Roman" w:hAnsi="Times New Roman" w:cs="Times New Roman"/>
          <w:sz w:val="24"/>
          <w:szCs w:val="24"/>
        </w:rPr>
        <w:t xml:space="preserve">recurrent infection with </w:t>
      </w:r>
      <w:r w:rsidR="0095157E">
        <w:rPr>
          <w:rFonts w:ascii="Times New Roman" w:hAnsi="Times New Roman" w:cs="Times New Roman"/>
          <w:i/>
          <w:iCs/>
          <w:sz w:val="24"/>
          <w:szCs w:val="24"/>
        </w:rPr>
        <w:t>Clostridioides</w:t>
      </w:r>
      <w:r w:rsidR="0095157E" w:rsidRPr="0044339D">
        <w:rPr>
          <w:rFonts w:ascii="Times New Roman" w:hAnsi="Times New Roman" w:cs="Times New Roman"/>
          <w:i/>
          <w:iCs/>
          <w:sz w:val="24"/>
          <w:szCs w:val="24"/>
        </w:rPr>
        <w:t xml:space="preserve"> difficile</w:t>
      </w:r>
      <w:r w:rsidRPr="0044339D">
        <w:rPr>
          <w:rFonts w:ascii="Times New Roman" w:hAnsi="Times New Roman" w:cs="Times New Roman"/>
          <w:sz w:val="24"/>
          <w:szCs w:val="24"/>
        </w:rPr>
        <w:t xml:space="preserve">. In these patients, the very low diversity of colonic microbiota with limited microbial interaction </w:t>
      </w:r>
      <w:r w:rsidRPr="00B26B62">
        <w:rPr>
          <w:rFonts w:ascii="Times New Roman" w:hAnsi="Times New Roman" w:cs="Times New Roman"/>
          <w:sz w:val="24"/>
          <w:szCs w:val="24"/>
        </w:rPr>
        <w:t xml:space="preserve">networks enables higher transplantation success – and better health outcomes – than for patients </w:t>
      </w:r>
      <w:r w:rsidR="00471F2D">
        <w:rPr>
          <w:rFonts w:ascii="Times New Roman" w:hAnsi="Times New Roman" w:cs="Times New Roman"/>
          <w:sz w:val="24"/>
          <w:szCs w:val="24"/>
        </w:rPr>
        <w:t xml:space="preserve">with </w:t>
      </w:r>
      <w:r w:rsidR="00351D92" w:rsidRPr="00B26B62">
        <w:rPr>
          <w:rFonts w:ascii="Times New Roman" w:hAnsi="Times New Roman" w:cs="Times New Roman"/>
          <w:sz w:val="24"/>
          <w:szCs w:val="24"/>
        </w:rPr>
        <w:t xml:space="preserve">non-intestinal infectious diseases </w:t>
      </w:r>
      <w:r w:rsidRPr="00B26B62">
        <w:rPr>
          <w:rFonts w:ascii="Times New Roman" w:hAnsi="Times New Roman" w:cs="Times New Roman"/>
          <w:sz w:val="24"/>
          <w:szCs w:val="24"/>
        </w:rPr>
        <w:fldChar w:fldCharType="begin" w:fldLock="1"/>
      </w:r>
      <w:r w:rsidR="009433D1" w:rsidRPr="00B26B62">
        <w:rPr>
          <w:rFonts w:ascii="Times New Roman" w:hAnsi="Times New Roman" w:cs="Times New Roman"/>
          <w:sz w:val="24"/>
          <w:szCs w:val="24"/>
        </w:rPr>
        <w:instrText>ADDIN CSL_CITATION {"citationItems":[{"id":"ITEM-1","itemData":{"DOI":"10.1016/j.cmet.2021.05.005","ISSN":"15504131","author":[{"dropping-particle":"","family":"Hanssen","given":"Nordin M.J.","non-dropping-particle":"","parse-names":false,"suffix":""},{"dropping-particle":"","family":"Vos","given":"Willem M.","non-dropping-particle":"de","parse-names":false,"suffix":""},{"dropping-particle":"","family":"Nieuwdorp","given":"Max","non-dropping-particle":"","parse-names":false,"suffix":""}],"container-title":"Cell Metabolism","id":"ITEM-1","issue":"6","issued":{"date-parts":[["2021","6"]]},"page":"1098-1110","title":"Fecal microbiota transplantation in human metabolic diseases: From a murky past to a bright future?","type":"article-journal","volume":"33"},"uris":["http://www.mendeley.com/documents/?uuid=10827d10-c1c2-4d27-81b6-b918d74c7218"]}],"mendeley":{"formattedCitation":"(Hanssen et al., 2021)","plainTextFormattedCitation":"(Hanssen et al., 2021)","previouslyFormattedCitation":"(Hanssen et al., 2021)"},"properties":{"noteIndex":0},"schema":"https://github.com/citation-style-language/schema/raw/master/csl-citation.json"}</w:instrText>
      </w:r>
      <w:r w:rsidRPr="00B26B62">
        <w:rPr>
          <w:rFonts w:ascii="Times New Roman" w:hAnsi="Times New Roman" w:cs="Times New Roman"/>
          <w:sz w:val="24"/>
          <w:szCs w:val="24"/>
        </w:rPr>
        <w:fldChar w:fldCharType="separate"/>
      </w:r>
      <w:r w:rsidR="009433D1" w:rsidRPr="00B26B62">
        <w:rPr>
          <w:rFonts w:ascii="Times New Roman" w:hAnsi="Times New Roman" w:cs="Times New Roman"/>
          <w:noProof/>
          <w:sz w:val="24"/>
          <w:szCs w:val="24"/>
        </w:rPr>
        <w:t>(</w:t>
      </w:r>
      <w:r w:rsidR="009849F9">
        <w:rPr>
          <w:rFonts w:ascii="Times New Roman" w:hAnsi="Times New Roman" w:cs="Times New Roman"/>
          <w:noProof/>
          <w:sz w:val="24"/>
          <w:szCs w:val="24"/>
        </w:rPr>
        <w:t>226</w:t>
      </w:r>
      <w:r w:rsidR="009433D1" w:rsidRPr="00B26B62">
        <w:rPr>
          <w:rFonts w:ascii="Times New Roman" w:hAnsi="Times New Roman" w:cs="Times New Roman"/>
          <w:noProof/>
          <w:sz w:val="24"/>
          <w:szCs w:val="24"/>
        </w:rPr>
        <w:t>)</w:t>
      </w:r>
      <w:r w:rsidRPr="00B26B62">
        <w:rPr>
          <w:rFonts w:ascii="Times New Roman" w:hAnsi="Times New Roman" w:cs="Times New Roman"/>
          <w:sz w:val="24"/>
          <w:szCs w:val="24"/>
        </w:rPr>
        <w:fldChar w:fldCharType="end"/>
      </w:r>
      <w:r w:rsidRPr="00B26B62">
        <w:rPr>
          <w:rFonts w:ascii="Times New Roman" w:hAnsi="Times New Roman" w:cs="Times New Roman"/>
          <w:sz w:val="24"/>
          <w:szCs w:val="24"/>
        </w:rPr>
        <w:t xml:space="preserve">. </w:t>
      </w:r>
      <w:r w:rsidR="00351D92" w:rsidRPr="00B26B62">
        <w:rPr>
          <w:rFonts w:ascii="Times New Roman" w:hAnsi="Times New Roman" w:cs="Times New Roman"/>
          <w:sz w:val="24"/>
          <w:szCs w:val="24"/>
        </w:rPr>
        <w:t>Success of the transplantation also depends on the characteristics of the donor’s microbiota when comparing</w:t>
      </w:r>
      <w:r w:rsidR="00351D92" w:rsidRPr="00351D92">
        <w:rPr>
          <w:rFonts w:ascii="Times New Roman" w:hAnsi="Times New Roman" w:cs="Times New Roman"/>
          <w:sz w:val="24"/>
          <w:szCs w:val="24"/>
        </w:rPr>
        <w:t xml:space="preserve"> subjects with the same condition</w:t>
      </w:r>
      <w:r w:rsidR="00351D92">
        <w:rPr>
          <w:rFonts w:ascii="Times New Roman" w:hAnsi="Times New Roman" w:cs="Times New Roman"/>
          <w:sz w:val="24"/>
          <w:szCs w:val="24"/>
        </w:rPr>
        <w:t xml:space="preserve"> (</w:t>
      </w:r>
      <w:r w:rsidR="009849F9">
        <w:rPr>
          <w:rFonts w:ascii="Times New Roman" w:hAnsi="Times New Roman" w:cs="Times New Roman"/>
          <w:sz w:val="24"/>
          <w:szCs w:val="24"/>
        </w:rPr>
        <w:t>227</w:t>
      </w:r>
      <w:r w:rsidR="00351D92">
        <w:rPr>
          <w:rFonts w:ascii="Times New Roman" w:hAnsi="Times New Roman" w:cs="Times New Roman"/>
          <w:sz w:val="24"/>
          <w:szCs w:val="24"/>
        </w:rPr>
        <w:t>)</w:t>
      </w:r>
      <w:r w:rsidR="00351D92" w:rsidRPr="00351D92">
        <w:rPr>
          <w:rFonts w:ascii="Times New Roman" w:hAnsi="Times New Roman" w:cs="Times New Roman"/>
          <w:sz w:val="24"/>
          <w:szCs w:val="24"/>
        </w:rPr>
        <w:t xml:space="preserve">. </w:t>
      </w:r>
      <w:r w:rsidRPr="0044339D">
        <w:rPr>
          <w:rFonts w:ascii="Times New Roman" w:hAnsi="Times New Roman" w:cs="Times New Roman"/>
          <w:sz w:val="24"/>
          <w:szCs w:val="24"/>
        </w:rPr>
        <w:t xml:space="preserve">The outcome of microbiome transfer also depends on the size of the transferable aliquot. A dilution effect could significantly reduce the taxonomic and functional diversity of re-assembled bacterial communities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10.1136/gutjnl-2017-314508","ISSN":"0017-5749","author":[{"dropping-particle":"","family":"Hänninen","given":"Arno","non-dropping-particle":"","parse-names":false,"suffix":""},{"dropping-particle":"","family":"Toivonen","given":"Raine","non-dropping-particle":"","parse-names":false,"suffix":""},{"dropping-particle":"","family":"Pöysti","given":"Sakari","non-dropping-particle":"","parse-names":false,"suffix":""},{"dropping-particle":"","family":"Belzer","given":"Clara","non-dropping-particle":"","parse-names":false,"suffix":""},{"dropping-particle":"","family":"Plovier","given":"Hubert","non-dropping-particle":"","parse-names":false,"suffix":""},{"dropping-particle":"","family":"Ouwerkerk","given":"Janneke P","non-dropping-particle":"","parse-names":false,"suffix":""},{"dropping-particle":"","family":"Emani","given":"Rohini","non-dropping-particle":"","parse-names":false,"suffix":""},{"dropping-particle":"","family":"Cani","given":"Patrice D","non-dropping-particle":"","parse-names":false,"suffix":""},{"dropping-particle":"","family":"Vos","given":"Willem M","non-dropping-particle":"De","parse-names":false,"suffix":""}],"container-title":"Gut","id":"ITEM-1","issue":"8","issued":{"date-parts":[["2018","8"]]},"page":"1445-1453","title":"Akkermansia muciniphila induces gut microbiota remodelling and controls islet autoimmunity in NOD mice","type":"article-journal","volume":"67"},"uris":["http://www.mendeley.com/documents/?uuid=d71100f0-fccb-4b1b-9858-c2cd96a6d52d"]}],"mendeley":{"formattedCitation":"(Hänninen et al., 2018)","plainTextFormattedCitation":"(Hänninen et al., 2018)","previouslyFormattedCitation":"(Hänninen et al., 2018)"},"properties":{"noteIndex":0},"schema":"https://github.com/citation-style-language/schema/raw/master/csl-citation.json"}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9849F9">
        <w:rPr>
          <w:rFonts w:ascii="Times New Roman" w:hAnsi="Times New Roman" w:cs="Times New Roman"/>
          <w:noProof/>
          <w:sz w:val="24"/>
          <w:szCs w:val="24"/>
        </w:rPr>
        <w:t>228</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p w14:paraId="4937591D" w14:textId="2BF80EB5" w:rsidR="007D475A" w:rsidRDefault="007D475A"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Upon transfer to the new environment individual microbiome members can become maladapted. At the strain level, adaptation to new conditions could include alteration of the physiological state, </w:t>
      </w:r>
      <w:r w:rsidR="00AE5EA3" w:rsidRPr="0044339D">
        <w:rPr>
          <w:rFonts w:ascii="Times New Roman" w:hAnsi="Times New Roman" w:cs="Times New Roman"/>
          <w:sz w:val="24"/>
          <w:szCs w:val="24"/>
        </w:rPr>
        <w:t>HGT</w:t>
      </w:r>
      <w:r w:rsidRPr="0044339D">
        <w:rPr>
          <w:rFonts w:ascii="Times New Roman" w:hAnsi="Times New Roman" w:cs="Times New Roman"/>
          <w:sz w:val="24"/>
          <w:szCs w:val="24"/>
        </w:rPr>
        <w:t xml:space="preserve">, or the selection of new mutations. The process of strain adaptation to the new environment depends not only on intrinsic abilities of the strain (e.g., genome size and encoded life strategies), but also on the members of the surrounding community. It has been shown that there is stronger evolutionary response in low-diversity communities </w:t>
      </w:r>
      <w:r w:rsidRPr="0044339D">
        <w:rPr>
          <w:rFonts w:ascii="Times New Roman" w:hAnsi="Times New Roman" w:cs="Times New Roman"/>
          <w:sz w:val="24"/>
          <w:szCs w:val="24"/>
        </w:rPr>
        <w:fldChar w:fldCharType="begin" w:fldLock="1"/>
      </w:r>
      <w:r w:rsidR="009433D1" w:rsidRPr="0044339D">
        <w:rPr>
          <w:rFonts w:ascii="Times New Roman" w:hAnsi="Times New Roman" w:cs="Times New Roman"/>
          <w:sz w:val="24"/>
          <w:szCs w:val="24"/>
        </w:rPr>
        <w:instrText>ADDIN CSL_CITATION {"citationItems":[{"id":"ITEM-1","itemData":{"DOI":"10.1038/s41467-020-14570-z","ISSN":"2041-1723","abstract":"A major unresolved question is how bacteria living in complex communities respond to environmental changes. In communities, biotic interactions may either facilitate or constrain evolution depending on whether the interactions expand or contract the range of ecological opportunities. A fundamental challenge is to understand how the surrounding biotic community modifies evolutionary trajectories as species adapt to novel environmental conditions. Here we show that community context can dramatically alter evolutionary dynamics using a novel approach that ‘cages’ individual focal strains within complex communities. We find that evolution of focal bacterial strains depends on properties both of the focal strain and of the surrounding community. In particular, there is a stronger evolutionary response in low-diversity communities, and when the focal species have a larger genome and are initially poorly adapted. We see how community context affects resource usage and detect genetic changes involved in carbon metabolism and inter-specific interaction. The findings demonstrate that adaptation to new environmental conditions should be investigated in the context of interspecific interactions.","author":[{"dropping-particle":"","family":"Scheuerl","given":"Thomas","non-dropping-particle":"","parse-names":false,"suffix":""},{"dropping-particle":"","family":"Hopkins","given":"Meirion","non-dropping-particle":"","parse-names":false,"suffix":""},{"dropping-particle":"","family":"Nowell","given":"Reuben W.","non-dropping-particle":"","parse-names":false,"suffix":""},{"dropping-particle":"","family":"Rivett","given":"Damian W.","non-dropping-particle":"","parse-names":false,"suffix":""},{"dropping-particle":"","family":"Barraclough","given":"Timothy G.","non-dropping-particle":"","parse-names":false,"suffix":""},{"dropping-particle":"","family":"Bell","given":"Thomas","non-dropping-particle":"","parse-names":false,"suffix":""}],"container-title":"Nature Communications","id":"ITEM-1","issue":"1","issued":{"date-parts":[["2020","12","6"]]},"page":"754","title":"Bacterial adaptation is constrained in complex communities","type":"article-journal","volume":"11"},"uris":["http://www.mendeley.com/documents/?uuid=52a25447-33c7-47dc-aec8-186b663b37b6"]}],"mendeley":{"formattedCitation":"(Scheuerl et al., 2020)","plainTextFormattedCitation":"(Scheuerl et al., 2020)","previouslyFormattedCitation":"(Scheuerl et al., 2020)"},"properties":{"noteIndex":0},"schema":"https://github.com/citation-style-language/schema/raw/master/csl-citation.json"}</w:instrText>
      </w:r>
      <w:r w:rsidRPr="0044339D">
        <w:rPr>
          <w:rFonts w:ascii="Times New Roman" w:hAnsi="Times New Roman" w:cs="Times New Roman"/>
          <w:sz w:val="24"/>
          <w:szCs w:val="24"/>
        </w:rPr>
        <w:fldChar w:fldCharType="separate"/>
      </w:r>
      <w:r w:rsidR="009433D1" w:rsidRPr="0044339D">
        <w:rPr>
          <w:rFonts w:ascii="Times New Roman" w:hAnsi="Times New Roman" w:cs="Times New Roman"/>
          <w:noProof/>
          <w:sz w:val="24"/>
          <w:szCs w:val="24"/>
        </w:rPr>
        <w:t>(</w:t>
      </w:r>
      <w:r w:rsidR="009849F9">
        <w:rPr>
          <w:rFonts w:ascii="Times New Roman" w:hAnsi="Times New Roman" w:cs="Times New Roman"/>
          <w:noProof/>
          <w:sz w:val="24"/>
          <w:szCs w:val="24"/>
        </w:rPr>
        <w:t>229</w:t>
      </w:r>
      <w:r w:rsidR="009433D1" w:rsidRPr="0044339D">
        <w:rPr>
          <w:rFonts w:ascii="Times New Roman" w:hAnsi="Times New Roman" w:cs="Times New Roman"/>
          <w:noProof/>
          <w:sz w:val="24"/>
          <w:szCs w:val="24"/>
        </w:rPr>
        <w:t>)</w:t>
      </w:r>
      <w:r w:rsidRPr="0044339D">
        <w:rPr>
          <w:rFonts w:ascii="Times New Roman" w:hAnsi="Times New Roman" w:cs="Times New Roman"/>
          <w:sz w:val="24"/>
          <w:szCs w:val="24"/>
        </w:rPr>
        <w:fldChar w:fldCharType="end"/>
      </w:r>
      <w:r w:rsidRPr="0044339D">
        <w:rPr>
          <w:rFonts w:ascii="Times New Roman" w:hAnsi="Times New Roman" w:cs="Times New Roman"/>
          <w:sz w:val="24"/>
          <w:szCs w:val="24"/>
        </w:rPr>
        <w:t xml:space="preserve">. </w:t>
      </w:r>
    </w:p>
    <w:p w14:paraId="1B3E2A1F" w14:textId="675CB092" w:rsidR="00006AE6" w:rsidRPr="0044339D" w:rsidRDefault="00006AE6"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t>Microbiome establishment is key to a long-lasting microbiome transfer. It is therefore not only important to understand how individual strains can establish but also how a complex microbiome can establish and how this is influenced by microbial interactions or environmental effects.</w:t>
      </w:r>
    </w:p>
    <w:p w14:paraId="59B78E7A" w14:textId="71E1B3F6" w:rsidR="00A14541" w:rsidRPr="0044339D" w:rsidRDefault="00A14541" w:rsidP="00D8619D">
      <w:pPr>
        <w:spacing w:before="80" w:line="480" w:lineRule="auto"/>
        <w:jc w:val="both"/>
        <w:rPr>
          <w:rFonts w:ascii="Times New Roman" w:hAnsi="Times New Roman" w:cs="Times New Roman"/>
          <w:sz w:val="24"/>
          <w:szCs w:val="24"/>
        </w:rPr>
      </w:pPr>
    </w:p>
    <w:p w14:paraId="79344056" w14:textId="2E7FBD18" w:rsidR="00A14541" w:rsidRPr="0044339D" w:rsidRDefault="00920B57" w:rsidP="00D8619D">
      <w:pPr>
        <w:spacing w:before="80" w:line="480" w:lineRule="auto"/>
        <w:jc w:val="both"/>
        <w:rPr>
          <w:rFonts w:ascii="Times New Roman" w:hAnsi="Times New Roman" w:cs="Times New Roman"/>
          <w:b/>
          <w:bCs/>
          <w:caps/>
          <w:sz w:val="24"/>
          <w:szCs w:val="24"/>
        </w:rPr>
      </w:pPr>
      <w:r w:rsidRPr="0044339D">
        <w:rPr>
          <w:rFonts w:ascii="Times New Roman" w:hAnsi="Times New Roman" w:cs="Times New Roman"/>
          <w:b/>
          <w:bCs/>
          <w:caps/>
          <w:sz w:val="24"/>
          <w:szCs w:val="24"/>
        </w:rPr>
        <w:t>concluding remarks</w:t>
      </w:r>
    </w:p>
    <w:p w14:paraId="5C60F365" w14:textId="1DABB524" w:rsidR="0024604A" w:rsidRDefault="00B50845"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The ecology and functioning of microbial communities are </w:t>
      </w:r>
      <w:r w:rsidR="0024604A">
        <w:rPr>
          <w:rFonts w:ascii="Times New Roman" w:hAnsi="Times New Roman" w:cs="Times New Roman"/>
          <w:sz w:val="24"/>
          <w:szCs w:val="24"/>
        </w:rPr>
        <w:t>typically</w:t>
      </w:r>
      <w:r w:rsidRPr="0044339D">
        <w:rPr>
          <w:rFonts w:ascii="Times New Roman" w:hAnsi="Times New Roman" w:cs="Times New Roman"/>
          <w:sz w:val="24"/>
          <w:szCs w:val="24"/>
        </w:rPr>
        <w:t xml:space="preserve"> studied in </w:t>
      </w:r>
      <w:r w:rsidR="001F4BBA">
        <w:rPr>
          <w:rFonts w:ascii="Times New Roman" w:hAnsi="Times New Roman" w:cs="Times New Roman"/>
          <w:sz w:val="24"/>
          <w:szCs w:val="24"/>
        </w:rPr>
        <w:t xml:space="preserve">one </w:t>
      </w:r>
      <w:r w:rsidRPr="0044339D">
        <w:rPr>
          <w:rFonts w:ascii="Times New Roman" w:hAnsi="Times New Roman" w:cs="Times New Roman"/>
          <w:sz w:val="24"/>
          <w:szCs w:val="24"/>
        </w:rPr>
        <w:t>specific environment</w:t>
      </w:r>
      <w:r w:rsidR="001F4BBA">
        <w:rPr>
          <w:rFonts w:ascii="Times New Roman" w:hAnsi="Times New Roman" w:cs="Times New Roman"/>
          <w:sz w:val="24"/>
          <w:szCs w:val="24"/>
        </w:rPr>
        <w:t xml:space="preserve"> at a time</w:t>
      </w:r>
      <w:r w:rsidRPr="0044339D">
        <w:rPr>
          <w:rFonts w:ascii="Times New Roman" w:hAnsi="Times New Roman" w:cs="Times New Roman"/>
          <w:sz w:val="24"/>
          <w:szCs w:val="24"/>
        </w:rPr>
        <w:t xml:space="preserve">, </w:t>
      </w:r>
      <w:r w:rsidR="0024604A">
        <w:rPr>
          <w:rFonts w:ascii="Times New Roman" w:hAnsi="Times New Roman" w:cs="Times New Roman"/>
          <w:sz w:val="24"/>
          <w:szCs w:val="24"/>
        </w:rPr>
        <w:t>and</w:t>
      </w:r>
      <w:r w:rsidRPr="0044339D">
        <w:rPr>
          <w:rFonts w:ascii="Times New Roman" w:hAnsi="Times New Roman" w:cs="Times New Roman"/>
          <w:sz w:val="24"/>
          <w:szCs w:val="24"/>
        </w:rPr>
        <w:t xml:space="preserve"> microbiome transmission between different environments has been </w:t>
      </w:r>
      <w:r w:rsidR="006379F8" w:rsidRPr="0044339D">
        <w:rPr>
          <w:rFonts w:ascii="Times New Roman" w:hAnsi="Times New Roman" w:cs="Times New Roman"/>
          <w:sz w:val="24"/>
          <w:szCs w:val="24"/>
        </w:rPr>
        <w:t>generally overlooked</w:t>
      </w:r>
      <w:r w:rsidRPr="0044339D">
        <w:rPr>
          <w:rFonts w:ascii="Times New Roman" w:hAnsi="Times New Roman" w:cs="Times New Roman"/>
          <w:sz w:val="24"/>
          <w:szCs w:val="24"/>
        </w:rPr>
        <w:t xml:space="preserve">. Most studies on microbiome transmission </w:t>
      </w:r>
      <w:r w:rsidR="00E42AC9" w:rsidRPr="0044339D">
        <w:rPr>
          <w:rFonts w:ascii="Times New Roman" w:hAnsi="Times New Roman" w:cs="Times New Roman"/>
          <w:sz w:val="24"/>
          <w:szCs w:val="24"/>
        </w:rPr>
        <w:t xml:space="preserve">have </w:t>
      </w:r>
      <w:r w:rsidRPr="0044339D">
        <w:rPr>
          <w:rFonts w:ascii="Times New Roman" w:hAnsi="Times New Roman" w:cs="Times New Roman"/>
          <w:sz w:val="24"/>
          <w:szCs w:val="24"/>
        </w:rPr>
        <w:t>addressed horizon</w:t>
      </w:r>
      <w:r w:rsidR="00CF24F5">
        <w:rPr>
          <w:rFonts w:ascii="Times New Roman" w:hAnsi="Times New Roman" w:cs="Times New Roman"/>
          <w:sz w:val="24"/>
          <w:szCs w:val="24"/>
        </w:rPr>
        <w:t>t</w:t>
      </w:r>
      <w:r w:rsidRPr="0044339D">
        <w:rPr>
          <w:rFonts w:ascii="Times New Roman" w:hAnsi="Times New Roman" w:cs="Times New Roman"/>
          <w:sz w:val="24"/>
          <w:szCs w:val="24"/>
        </w:rPr>
        <w:t xml:space="preserve">al or vertical transmission routes of microbiomes associated with higher organisms </w:t>
      </w:r>
      <w:r w:rsidRPr="0044339D">
        <w:rPr>
          <w:rFonts w:ascii="Times New Roman" w:hAnsi="Times New Roman" w:cs="Times New Roman"/>
          <w:sz w:val="24"/>
          <w:szCs w:val="24"/>
        </w:rPr>
        <w:lastRenderedPageBreak/>
        <w:t>such as humans (</w:t>
      </w:r>
      <w:r w:rsidR="009849F9">
        <w:rPr>
          <w:rFonts w:ascii="Times New Roman" w:hAnsi="Times New Roman" w:cs="Times New Roman"/>
          <w:sz w:val="24"/>
          <w:szCs w:val="24"/>
        </w:rPr>
        <w:t>179, 180</w:t>
      </w:r>
      <w:r w:rsidRPr="0044339D">
        <w:rPr>
          <w:rFonts w:ascii="Times New Roman" w:hAnsi="Times New Roman" w:cs="Times New Roman"/>
          <w:sz w:val="24"/>
          <w:szCs w:val="24"/>
        </w:rPr>
        <w:t>), plants (</w:t>
      </w:r>
      <w:r w:rsidR="009849F9">
        <w:rPr>
          <w:rFonts w:ascii="Times New Roman" w:hAnsi="Times New Roman" w:cs="Times New Roman"/>
          <w:sz w:val="24"/>
          <w:szCs w:val="24"/>
        </w:rPr>
        <w:t>24</w:t>
      </w:r>
      <w:r w:rsidR="00C013C9">
        <w:rPr>
          <w:rFonts w:ascii="Times New Roman" w:hAnsi="Times New Roman" w:cs="Times New Roman"/>
          <w:sz w:val="24"/>
          <w:szCs w:val="24"/>
        </w:rPr>
        <w:t xml:space="preserve">, </w:t>
      </w:r>
      <w:r w:rsidR="009849F9">
        <w:rPr>
          <w:rFonts w:ascii="Times New Roman" w:hAnsi="Times New Roman" w:cs="Times New Roman"/>
          <w:sz w:val="24"/>
          <w:szCs w:val="24"/>
        </w:rPr>
        <w:t>32</w:t>
      </w:r>
      <w:r w:rsidRPr="0044339D">
        <w:rPr>
          <w:rFonts w:ascii="Times New Roman" w:hAnsi="Times New Roman" w:cs="Times New Roman"/>
          <w:sz w:val="24"/>
          <w:szCs w:val="24"/>
        </w:rPr>
        <w:t>) or insects (</w:t>
      </w:r>
      <w:r w:rsidR="009849F9">
        <w:rPr>
          <w:rFonts w:ascii="Times New Roman" w:hAnsi="Times New Roman" w:cs="Times New Roman"/>
          <w:sz w:val="24"/>
          <w:szCs w:val="24"/>
        </w:rPr>
        <w:t>77</w:t>
      </w:r>
      <w:r w:rsidR="00C013C9">
        <w:rPr>
          <w:rFonts w:ascii="Times New Roman" w:hAnsi="Times New Roman" w:cs="Times New Roman"/>
          <w:sz w:val="24"/>
          <w:szCs w:val="24"/>
        </w:rPr>
        <w:t xml:space="preserve">, </w:t>
      </w:r>
      <w:r w:rsidR="009849F9">
        <w:rPr>
          <w:rFonts w:ascii="Times New Roman" w:hAnsi="Times New Roman" w:cs="Times New Roman"/>
          <w:sz w:val="24"/>
          <w:szCs w:val="24"/>
        </w:rPr>
        <w:t>85</w:t>
      </w:r>
      <w:r w:rsidR="008170EC">
        <w:rPr>
          <w:rFonts w:ascii="Times New Roman" w:hAnsi="Times New Roman" w:cs="Times New Roman"/>
          <w:noProof/>
          <w:sz w:val="24"/>
          <w:szCs w:val="24"/>
        </w:rPr>
        <w:t>)</w:t>
      </w:r>
      <w:r w:rsidRPr="0044339D">
        <w:rPr>
          <w:rFonts w:ascii="Times New Roman" w:hAnsi="Times New Roman" w:cs="Times New Roman"/>
          <w:sz w:val="24"/>
          <w:szCs w:val="24"/>
        </w:rPr>
        <w:t xml:space="preserve">. </w:t>
      </w:r>
      <w:r w:rsidR="00E42AC9" w:rsidRPr="0044339D">
        <w:rPr>
          <w:rFonts w:ascii="Times New Roman" w:hAnsi="Times New Roman" w:cs="Times New Roman"/>
          <w:sz w:val="24"/>
          <w:szCs w:val="24"/>
        </w:rPr>
        <w:t xml:space="preserve">Also, transmission routes of pathogens and of </w:t>
      </w:r>
      <w:r w:rsidR="006A5D92">
        <w:rPr>
          <w:rFonts w:ascii="Times New Roman" w:hAnsi="Times New Roman" w:cs="Times New Roman"/>
          <w:sz w:val="24"/>
          <w:szCs w:val="24"/>
        </w:rPr>
        <w:t>AMR</w:t>
      </w:r>
      <w:r w:rsidR="00E42AC9" w:rsidRPr="0044339D">
        <w:rPr>
          <w:rFonts w:ascii="Times New Roman" w:hAnsi="Times New Roman" w:cs="Times New Roman"/>
          <w:sz w:val="24"/>
          <w:szCs w:val="24"/>
        </w:rPr>
        <w:t xml:space="preserve"> genes have been investigated</w:t>
      </w:r>
      <w:r w:rsidR="0024604A">
        <w:rPr>
          <w:rFonts w:ascii="Times New Roman" w:hAnsi="Times New Roman" w:cs="Times New Roman"/>
          <w:sz w:val="24"/>
          <w:szCs w:val="24"/>
        </w:rPr>
        <w:t xml:space="preserve"> in some detail</w:t>
      </w:r>
      <w:r w:rsidR="00E42AC9" w:rsidRPr="0044339D">
        <w:rPr>
          <w:rFonts w:ascii="Times New Roman" w:hAnsi="Times New Roman" w:cs="Times New Roman"/>
          <w:sz w:val="24"/>
          <w:szCs w:val="24"/>
        </w:rPr>
        <w:t xml:space="preserve">, particularly the transfer from primary habitats to those affecting human health. However, microbiome </w:t>
      </w:r>
      <w:r w:rsidR="00EF205B" w:rsidRPr="0044339D">
        <w:rPr>
          <w:rFonts w:ascii="Times New Roman" w:hAnsi="Times New Roman" w:cs="Times New Roman"/>
          <w:sz w:val="24"/>
          <w:szCs w:val="24"/>
        </w:rPr>
        <w:t xml:space="preserve">connectivity between different environments is vast </w:t>
      </w:r>
      <w:r w:rsidR="00026049">
        <w:rPr>
          <w:rFonts w:ascii="Times New Roman" w:hAnsi="Times New Roman" w:cs="Times New Roman"/>
          <w:sz w:val="24"/>
          <w:szCs w:val="24"/>
        </w:rPr>
        <w:t xml:space="preserve">(Figure 1) </w:t>
      </w:r>
      <w:r w:rsidR="0024604A" w:rsidRPr="008623CE">
        <w:rPr>
          <w:rFonts w:ascii="Times New Roman" w:hAnsi="Times New Roman" w:cs="Times New Roman"/>
          <w:sz w:val="24"/>
          <w:szCs w:val="24"/>
        </w:rPr>
        <w:t xml:space="preserve">and has </w:t>
      </w:r>
      <w:r w:rsidR="008623CE" w:rsidRPr="008623CE">
        <w:rPr>
          <w:rFonts w:ascii="Times New Roman" w:hAnsi="Times New Roman" w:cs="Times New Roman"/>
          <w:sz w:val="24"/>
          <w:szCs w:val="24"/>
        </w:rPr>
        <w:t>a</w:t>
      </w:r>
      <w:r w:rsidR="008623CE">
        <w:rPr>
          <w:rFonts w:ascii="Times New Roman" w:hAnsi="Times New Roman" w:cs="Times New Roman"/>
          <w:sz w:val="24"/>
          <w:szCs w:val="24"/>
        </w:rPr>
        <w:t xml:space="preserve"> magnitude</w:t>
      </w:r>
      <w:r w:rsidR="008623CE" w:rsidRPr="008623CE">
        <w:rPr>
          <w:rFonts w:ascii="Times New Roman" w:hAnsi="Times New Roman" w:cs="Times New Roman"/>
          <w:sz w:val="24"/>
          <w:szCs w:val="24"/>
        </w:rPr>
        <w:t xml:space="preserve"> </w:t>
      </w:r>
      <w:r w:rsidR="0024604A" w:rsidRPr="008623CE">
        <w:rPr>
          <w:rFonts w:ascii="Times New Roman" w:hAnsi="Times New Roman" w:cs="Times New Roman"/>
          <w:sz w:val="24"/>
          <w:szCs w:val="24"/>
        </w:rPr>
        <w:t>that ha</w:t>
      </w:r>
      <w:r w:rsidR="008623CE" w:rsidRPr="008623CE">
        <w:rPr>
          <w:rFonts w:ascii="Times New Roman" w:hAnsi="Times New Roman" w:cs="Times New Roman"/>
          <w:sz w:val="24"/>
          <w:szCs w:val="24"/>
        </w:rPr>
        <w:t>s</w:t>
      </w:r>
      <w:r w:rsidR="0024604A" w:rsidRPr="008623CE">
        <w:rPr>
          <w:rFonts w:ascii="Times New Roman" w:hAnsi="Times New Roman" w:cs="Times New Roman"/>
          <w:sz w:val="24"/>
          <w:szCs w:val="24"/>
        </w:rPr>
        <w:t xml:space="preserve"> been little considered or understood.</w:t>
      </w:r>
      <w:r w:rsidR="0024604A" w:rsidRPr="0044339D">
        <w:rPr>
          <w:rFonts w:ascii="Times New Roman" w:hAnsi="Times New Roman" w:cs="Times New Roman"/>
          <w:sz w:val="24"/>
          <w:szCs w:val="24"/>
        </w:rPr>
        <w:t xml:space="preserve"> </w:t>
      </w:r>
    </w:p>
    <w:p w14:paraId="1A0A62A5" w14:textId="33C74959" w:rsidR="0024604A" w:rsidRDefault="00EF205B"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Some transmission events have detrimental effects such as the transmission of pathogens, whereas many microbiome connections have positive effects on ecosystem functioning or human health</w:t>
      </w:r>
      <w:r w:rsidR="00026049">
        <w:rPr>
          <w:rFonts w:ascii="Times New Roman" w:hAnsi="Times New Roman" w:cs="Times New Roman"/>
          <w:sz w:val="24"/>
          <w:szCs w:val="24"/>
        </w:rPr>
        <w:t xml:space="preserve"> (Figure 2)</w:t>
      </w:r>
      <w:r w:rsidRPr="0044339D">
        <w:rPr>
          <w:rFonts w:ascii="Times New Roman" w:hAnsi="Times New Roman" w:cs="Times New Roman"/>
          <w:sz w:val="24"/>
          <w:szCs w:val="24"/>
        </w:rPr>
        <w:t xml:space="preserve">. </w:t>
      </w:r>
      <w:r w:rsidR="0024604A" w:rsidRPr="0024604A">
        <w:rPr>
          <w:rFonts w:ascii="Times New Roman" w:hAnsi="Times New Roman" w:cs="Times New Roman"/>
          <w:sz w:val="24"/>
          <w:szCs w:val="24"/>
        </w:rPr>
        <w:t>Examples of the positive effects of microbiome transfer include the methods used to</w:t>
      </w:r>
      <w:r w:rsidR="00471F2D">
        <w:rPr>
          <w:rFonts w:ascii="Times New Roman" w:hAnsi="Times New Roman" w:cs="Times New Roman"/>
          <w:sz w:val="24"/>
          <w:szCs w:val="24"/>
        </w:rPr>
        <w:t>,</w:t>
      </w:r>
      <w:r w:rsidR="0024604A" w:rsidRPr="0024604A">
        <w:rPr>
          <w:rFonts w:ascii="Times New Roman" w:hAnsi="Times New Roman" w:cs="Times New Roman"/>
          <w:sz w:val="24"/>
          <w:szCs w:val="24"/>
        </w:rPr>
        <w:t xml:space="preserve"> </w:t>
      </w:r>
      <w:r w:rsidR="00471F2D">
        <w:rPr>
          <w:rFonts w:ascii="Times New Roman" w:hAnsi="Times New Roman" w:cs="Times New Roman"/>
          <w:sz w:val="24"/>
          <w:szCs w:val="24"/>
        </w:rPr>
        <w:t>e.g., promote plant health and productivity (</w:t>
      </w:r>
      <w:r w:rsidR="00F97A2C">
        <w:rPr>
          <w:rFonts w:ascii="Times New Roman" w:hAnsi="Times New Roman" w:cs="Times New Roman"/>
          <w:sz w:val="24"/>
          <w:szCs w:val="24"/>
        </w:rPr>
        <w:t>230</w:t>
      </w:r>
      <w:r w:rsidR="00471F2D">
        <w:rPr>
          <w:rFonts w:ascii="Times New Roman" w:hAnsi="Times New Roman" w:cs="Times New Roman"/>
          <w:sz w:val="24"/>
          <w:szCs w:val="24"/>
        </w:rPr>
        <w:t>), improve environmental health (</w:t>
      </w:r>
      <w:r w:rsidR="00F97A2C">
        <w:rPr>
          <w:rFonts w:ascii="Times New Roman" w:hAnsi="Times New Roman" w:cs="Times New Roman"/>
          <w:sz w:val="24"/>
          <w:szCs w:val="24"/>
        </w:rPr>
        <w:t>231</w:t>
      </w:r>
      <w:r w:rsidR="00471F2D">
        <w:rPr>
          <w:rFonts w:ascii="Times New Roman" w:hAnsi="Times New Roman" w:cs="Times New Roman"/>
          <w:sz w:val="24"/>
          <w:szCs w:val="24"/>
        </w:rPr>
        <w:t xml:space="preserve">) and </w:t>
      </w:r>
      <w:r w:rsidR="0024604A" w:rsidRPr="0024604A">
        <w:rPr>
          <w:rFonts w:ascii="Times New Roman" w:hAnsi="Times New Roman" w:cs="Times New Roman"/>
          <w:sz w:val="24"/>
          <w:szCs w:val="24"/>
        </w:rPr>
        <w:t>establish diverse and healthy human gut microbiomes (probiotic treatments, fecal transplants (</w:t>
      </w:r>
      <w:r w:rsidR="00F97A2C">
        <w:rPr>
          <w:rFonts w:ascii="Times New Roman" w:hAnsi="Times New Roman" w:cs="Times New Roman"/>
          <w:sz w:val="24"/>
          <w:szCs w:val="24"/>
        </w:rPr>
        <w:t>226</w:t>
      </w:r>
      <w:r w:rsidR="00EF3DFC">
        <w:rPr>
          <w:rFonts w:ascii="Times New Roman" w:hAnsi="Times New Roman" w:cs="Times New Roman"/>
          <w:sz w:val="24"/>
          <w:szCs w:val="24"/>
        </w:rPr>
        <w:t xml:space="preserve">, </w:t>
      </w:r>
      <w:r w:rsidR="00F97A2C">
        <w:rPr>
          <w:rFonts w:ascii="Times New Roman" w:hAnsi="Times New Roman" w:cs="Times New Roman"/>
          <w:sz w:val="24"/>
          <w:szCs w:val="24"/>
        </w:rPr>
        <w:t>232</w:t>
      </w:r>
      <w:r w:rsidR="0024604A" w:rsidRPr="0024604A">
        <w:rPr>
          <w:rFonts w:ascii="Times New Roman" w:hAnsi="Times New Roman" w:cs="Times New Roman"/>
          <w:sz w:val="24"/>
          <w:szCs w:val="24"/>
        </w:rPr>
        <w:t>).</w:t>
      </w:r>
      <w:r w:rsidR="0024604A">
        <w:rPr>
          <w:rFonts w:ascii="Times New Roman" w:hAnsi="Times New Roman" w:cs="Times New Roman"/>
          <w:sz w:val="24"/>
          <w:szCs w:val="24"/>
        </w:rPr>
        <w:t xml:space="preserve"> </w:t>
      </w:r>
    </w:p>
    <w:p w14:paraId="65B0898F" w14:textId="77777777" w:rsidR="0024604A" w:rsidRPr="0044339D" w:rsidRDefault="0024604A"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It is evident that microbiome transmission between environments occurs </w:t>
      </w:r>
      <w:r>
        <w:rPr>
          <w:rFonts w:ascii="Times New Roman" w:hAnsi="Times New Roman" w:cs="Times New Roman"/>
          <w:sz w:val="24"/>
          <w:szCs w:val="24"/>
        </w:rPr>
        <w:t>continuously</w:t>
      </w:r>
      <w:r w:rsidRPr="0044339D">
        <w:rPr>
          <w:rFonts w:ascii="Times New Roman" w:hAnsi="Times New Roman" w:cs="Times New Roman"/>
          <w:sz w:val="24"/>
          <w:szCs w:val="24"/>
        </w:rPr>
        <w:t xml:space="preserve"> and between </w:t>
      </w:r>
      <w:r>
        <w:rPr>
          <w:rFonts w:ascii="Times New Roman" w:hAnsi="Times New Roman" w:cs="Times New Roman"/>
          <w:sz w:val="24"/>
          <w:szCs w:val="24"/>
        </w:rPr>
        <w:t>most</w:t>
      </w:r>
      <w:r w:rsidRPr="0044339D">
        <w:rPr>
          <w:rFonts w:ascii="Times New Roman" w:hAnsi="Times New Roman" w:cs="Times New Roman"/>
          <w:sz w:val="24"/>
          <w:szCs w:val="24"/>
        </w:rPr>
        <w:t xml:space="preserve"> environments</w:t>
      </w:r>
      <w:r>
        <w:rPr>
          <w:rFonts w:ascii="Times New Roman" w:hAnsi="Times New Roman" w:cs="Times New Roman"/>
          <w:sz w:val="24"/>
          <w:szCs w:val="24"/>
        </w:rPr>
        <w:t xml:space="preserve"> on Earth (Figure 1)</w:t>
      </w:r>
      <w:r w:rsidRPr="0044339D">
        <w:rPr>
          <w:rFonts w:ascii="Times New Roman" w:hAnsi="Times New Roman" w:cs="Times New Roman"/>
          <w:sz w:val="24"/>
          <w:szCs w:val="24"/>
        </w:rPr>
        <w:t xml:space="preserve">. Considering the ubiquitous nature of microbiome transfer, we can </w:t>
      </w:r>
      <w:r>
        <w:rPr>
          <w:rFonts w:ascii="Times New Roman" w:hAnsi="Times New Roman" w:cs="Times New Roman"/>
          <w:sz w:val="24"/>
          <w:szCs w:val="24"/>
        </w:rPr>
        <w:t xml:space="preserve">reasonably </w:t>
      </w:r>
      <w:r w:rsidRPr="0044339D">
        <w:rPr>
          <w:rFonts w:ascii="Times New Roman" w:hAnsi="Times New Roman" w:cs="Times New Roman"/>
          <w:sz w:val="24"/>
          <w:szCs w:val="24"/>
        </w:rPr>
        <w:t xml:space="preserve">assume that the consequences </w:t>
      </w:r>
      <w:r>
        <w:rPr>
          <w:rFonts w:ascii="Times New Roman" w:hAnsi="Times New Roman" w:cs="Times New Roman"/>
          <w:sz w:val="24"/>
          <w:szCs w:val="24"/>
        </w:rPr>
        <w:t xml:space="preserve">of microbiome transfer </w:t>
      </w:r>
      <w:r w:rsidRPr="0044339D">
        <w:rPr>
          <w:rFonts w:ascii="Times New Roman" w:hAnsi="Times New Roman" w:cs="Times New Roman"/>
          <w:sz w:val="24"/>
          <w:szCs w:val="24"/>
        </w:rPr>
        <w:t xml:space="preserve">on </w:t>
      </w:r>
      <w:r>
        <w:rPr>
          <w:rFonts w:ascii="Times New Roman" w:hAnsi="Times New Roman" w:cs="Times New Roman"/>
          <w:sz w:val="24"/>
          <w:szCs w:val="24"/>
        </w:rPr>
        <w:t xml:space="preserve">global </w:t>
      </w:r>
      <w:r w:rsidRPr="0044339D">
        <w:rPr>
          <w:rFonts w:ascii="Times New Roman" w:hAnsi="Times New Roman" w:cs="Times New Roman"/>
          <w:sz w:val="24"/>
          <w:szCs w:val="24"/>
        </w:rPr>
        <w:t xml:space="preserve">ecosystem functioning and the health of our planet are </w:t>
      </w:r>
      <w:r>
        <w:rPr>
          <w:rFonts w:ascii="Times New Roman" w:hAnsi="Times New Roman" w:cs="Times New Roman"/>
          <w:sz w:val="24"/>
          <w:szCs w:val="24"/>
        </w:rPr>
        <w:t>very large, even if we do not yet fully understand the magnitude of the process</w:t>
      </w:r>
      <w:r w:rsidRPr="0044339D">
        <w:rPr>
          <w:rFonts w:ascii="Times New Roman" w:hAnsi="Times New Roman" w:cs="Times New Roman"/>
          <w:sz w:val="24"/>
          <w:szCs w:val="24"/>
        </w:rPr>
        <w:t xml:space="preserve">. </w:t>
      </w:r>
    </w:p>
    <w:p w14:paraId="2216BCC7" w14:textId="35C4ACC7" w:rsidR="0024604A" w:rsidRPr="0044339D" w:rsidRDefault="0024604A"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t xml:space="preserve">As microbiomes play key roles in </w:t>
      </w:r>
      <w:r>
        <w:rPr>
          <w:rFonts w:ascii="Times New Roman" w:hAnsi="Times New Roman" w:cs="Times New Roman"/>
          <w:sz w:val="24"/>
          <w:szCs w:val="24"/>
        </w:rPr>
        <w:t>most</w:t>
      </w:r>
      <w:r w:rsidRPr="0044339D">
        <w:rPr>
          <w:rFonts w:ascii="Times New Roman" w:hAnsi="Times New Roman" w:cs="Times New Roman"/>
          <w:sz w:val="24"/>
          <w:szCs w:val="24"/>
        </w:rPr>
        <w:t xml:space="preserve"> if not all </w:t>
      </w:r>
      <w:r>
        <w:rPr>
          <w:rFonts w:ascii="Times New Roman" w:hAnsi="Times New Roman" w:cs="Times New Roman"/>
          <w:sz w:val="24"/>
          <w:szCs w:val="24"/>
        </w:rPr>
        <w:t xml:space="preserve">global </w:t>
      </w:r>
      <w:r w:rsidRPr="0044339D">
        <w:rPr>
          <w:rFonts w:ascii="Times New Roman" w:hAnsi="Times New Roman" w:cs="Times New Roman"/>
          <w:sz w:val="24"/>
          <w:szCs w:val="24"/>
        </w:rPr>
        <w:t xml:space="preserve">environments, the fluidity of microbiome diversity and composition </w:t>
      </w:r>
      <w:r>
        <w:rPr>
          <w:rFonts w:ascii="Times New Roman" w:hAnsi="Times New Roman" w:cs="Times New Roman"/>
          <w:sz w:val="24"/>
          <w:szCs w:val="24"/>
        </w:rPr>
        <w:t>may be</w:t>
      </w:r>
      <w:r w:rsidRPr="0044339D">
        <w:rPr>
          <w:rFonts w:ascii="Times New Roman" w:hAnsi="Times New Roman" w:cs="Times New Roman"/>
          <w:sz w:val="24"/>
          <w:szCs w:val="24"/>
        </w:rPr>
        <w:t xml:space="preserve"> associated with </w:t>
      </w:r>
      <w:r>
        <w:rPr>
          <w:rFonts w:ascii="Times New Roman" w:hAnsi="Times New Roman" w:cs="Times New Roman"/>
          <w:sz w:val="24"/>
          <w:szCs w:val="24"/>
        </w:rPr>
        <w:t>a gain or loss of</w:t>
      </w:r>
      <w:r w:rsidRPr="0044339D">
        <w:rPr>
          <w:rFonts w:ascii="Times New Roman" w:hAnsi="Times New Roman" w:cs="Times New Roman"/>
          <w:sz w:val="24"/>
          <w:szCs w:val="24"/>
        </w:rPr>
        <w:t xml:space="preserve"> functions, </w:t>
      </w:r>
      <w:r>
        <w:rPr>
          <w:rFonts w:ascii="Times New Roman" w:hAnsi="Times New Roman" w:cs="Times New Roman"/>
          <w:sz w:val="24"/>
          <w:szCs w:val="24"/>
        </w:rPr>
        <w:t>with</w:t>
      </w:r>
      <w:r w:rsidRPr="0044339D">
        <w:rPr>
          <w:rFonts w:ascii="Times New Roman" w:hAnsi="Times New Roman" w:cs="Times New Roman"/>
          <w:sz w:val="24"/>
          <w:szCs w:val="24"/>
        </w:rPr>
        <w:t xml:space="preserve"> potentially positive or negative consequences </w:t>
      </w:r>
      <w:r>
        <w:rPr>
          <w:rFonts w:ascii="Times New Roman" w:hAnsi="Times New Roman" w:cs="Times New Roman"/>
          <w:sz w:val="24"/>
          <w:szCs w:val="24"/>
        </w:rPr>
        <w:t>for the environment</w:t>
      </w:r>
      <w:r w:rsidRPr="0044339D">
        <w:rPr>
          <w:rFonts w:ascii="Times New Roman" w:hAnsi="Times New Roman" w:cs="Times New Roman"/>
          <w:sz w:val="24"/>
          <w:szCs w:val="24"/>
        </w:rPr>
        <w:t xml:space="preserve">. Transmission of microbiomes </w:t>
      </w:r>
      <w:r>
        <w:rPr>
          <w:rFonts w:ascii="Times New Roman" w:hAnsi="Times New Roman" w:cs="Times New Roman"/>
          <w:sz w:val="24"/>
          <w:szCs w:val="24"/>
        </w:rPr>
        <w:t>can</w:t>
      </w:r>
      <w:r w:rsidRPr="0044339D">
        <w:rPr>
          <w:rFonts w:ascii="Times New Roman" w:hAnsi="Times New Roman" w:cs="Times New Roman"/>
          <w:sz w:val="24"/>
          <w:szCs w:val="24"/>
        </w:rPr>
        <w:t xml:space="preserve"> provide a mechanism for ecosystem or holobiont adaptation. For instance, plants receiv</w:t>
      </w:r>
      <w:r>
        <w:rPr>
          <w:rFonts w:ascii="Times New Roman" w:hAnsi="Times New Roman" w:cs="Times New Roman"/>
          <w:sz w:val="24"/>
          <w:szCs w:val="24"/>
        </w:rPr>
        <w:t>ing</w:t>
      </w:r>
      <w:r w:rsidRPr="0044339D">
        <w:rPr>
          <w:rFonts w:ascii="Times New Roman" w:hAnsi="Times New Roman" w:cs="Times New Roman"/>
          <w:sz w:val="24"/>
          <w:szCs w:val="24"/>
        </w:rPr>
        <w:t xml:space="preserve"> new microbiome members from other plants, soils, insects or bioaerosols</w:t>
      </w:r>
      <w:r>
        <w:rPr>
          <w:rFonts w:ascii="Times New Roman" w:hAnsi="Times New Roman" w:cs="Times New Roman"/>
          <w:sz w:val="24"/>
          <w:szCs w:val="24"/>
        </w:rPr>
        <w:t xml:space="preserve"> may acquire positive attributes such as increased pathogen or stress resistance</w:t>
      </w:r>
      <w:r w:rsidRPr="0044339D">
        <w:rPr>
          <w:rFonts w:ascii="Times New Roman" w:hAnsi="Times New Roman" w:cs="Times New Roman"/>
          <w:sz w:val="24"/>
          <w:szCs w:val="24"/>
        </w:rPr>
        <w:t xml:space="preserve">. Similarly, </w:t>
      </w:r>
      <w:r>
        <w:rPr>
          <w:rFonts w:ascii="Times New Roman" w:hAnsi="Times New Roman" w:cs="Times New Roman"/>
          <w:sz w:val="24"/>
          <w:szCs w:val="24"/>
        </w:rPr>
        <w:t xml:space="preserve">the </w:t>
      </w:r>
      <w:r w:rsidRPr="0044339D">
        <w:rPr>
          <w:rFonts w:ascii="Times New Roman" w:hAnsi="Times New Roman" w:cs="Times New Roman"/>
          <w:sz w:val="24"/>
          <w:szCs w:val="24"/>
        </w:rPr>
        <w:t>human acqui</w:t>
      </w:r>
      <w:r>
        <w:rPr>
          <w:rFonts w:ascii="Times New Roman" w:hAnsi="Times New Roman" w:cs="Times New Roman"/>
          <w:sz w:val="24"/>
          <w:szCs w:val="24"/>
        </w:rPr>
        <w:t xml:space="preserve">sition of </w:t>
      </w:r>
      <w:r w:rsidRPr="0044339D">
        <w:rPr>
          <w:rFonts w:ascii="Times New Roman" w:hAnsi="Times New Roman" w:cs="Times New Roman"/>
          <w:sz w:val="24"/>
          <w:szCs w:val="24"/>
        </w:rPr>
        <w:t xml:space="preserve">microorganisms from other humans, animals or pets, plant-derived food or even bioaerosols </w:t>
      </w:r>
      <w:r>
        <w:rPr>
          <w:rFonts w:ascii="Times New Roman" w:hAnsi="Times New Roman" w:cs="Times New Roman"/>
          <w:sz w:val="24"/>
          <w:szCs w:val="24"/>
        </w:rPr>
        <w:t xml:space="preserve">may </w:t>
      </w:r>
      <w:r w:rsidRPr="0044339D">
        <w:rPr>
          <w:rFonts w:ascii="Times New Roman" w:hAnsi="Times New Roman" w:cs="Times New Roman"/>
          <w:sz w:val="24"/>
          <w:szCs w:val="24"/>
        </w:rPr>
        <w:t>affect the</w:t>
      </w:r>
      <w:r>
        <w:rPr>
          <w:rFonts w:ascii="Times New Roman" w:hAnsi="Times New Roman" w:cs="Times New Roman"/>
          <w:sz w:val="24"/>
          <w:szCs w:val="24"/>
        </w:rPr>
        <w:t>ir</w:t>
      </w:r>
      <w:r w:rsidRPr="0044339D">
        <w:rPr>
          <w:rFonts w:ascii="Times New Roman" w:hAnsi="Times New Roman" w:cs="Times New Roman"/>
          <w:sz w:val="24"/>
          <w:szCs w:val="24"/>
        </w:rPr>
        <w:t xml:space="preserve"> immune status or </w:t>
      </w:r>
      <w:r>
        <w:rPr>
          <w:rFonts w:ascii="Times New Roman" w:hAnsi="Times New Roman" w:cs="Times New Roman"/>
          <w:sz w:val="24"/>
          <w:szCs w:val="24"/>
        </w:rPr>
        <w:t xml:space="preserve">even </w:t>
      </w:r>
      <w:r w:rsidRPr="0044339D">
        <w:rPr>
          <w:rFonts w:ascii="Times New Roman" w:hAnsi="Times New Roman" w:cs="Times New Roman"/>
          <w:sz w:val="24"/>
          <w:szCs w:val="24"/>
        </w:rPr>
        <w:t xml:space="preserve">social behavior. </w:t>
      </w:r>
    </w:p>
    <w:p w14:paraId="3FEC0259" w14:textId="137F0867" w:rsidR="0024604A" w:rsidRDefault="0024604A"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lastRenderedPageBreak/>
        <w:t xml:space="preserve">The development of high-throughput </w:t>
      </w:r>
      <w:r>
        <w:rPr>
          <w:rFonts w:ascii="Times New Roman" w:hAnsi="Times New Roman" w:cs="Times New Roman"/>
          <w:sz w:val="24"/>
          <w:szCs w:val="24"/>
        </w:rPr>
        <w:t xml:space="preserve">nucleic acid </w:t>
      </w:r>
      <w:r w:rsidRPr="0044339D">
        <w:rPr>
          <w:rFonts w:ascii="Times New Roman" w:hAnsi="Times New Roman" w:cs="Times New Roman"/>
          <w:sz w:val="24"/>
          <w:szCs w:val="24"/>
        </w:rPr>
        <w:t xml:space="preserve">sequencing technologies has </w:t>
      </w:r>
      <w:r>
        <w:rPr>
          <w:rFonts w:ascii="Times New Roman" w:hAnsi="Times New Roman" w:cs="Times New Roman"/>
          <w:sz w:val="24"/>
          <w:szCs w:val="24"/>
        </w:rPr>
        <w:t>facilitated</w:t>
      </w:r>
      <w:r w:rsidRPr="0044339D">
        <w:rPr>
          <w:rFonts w:ascii="Times New Roman" w:hAnsi="Times New Roman" w:cs="Times New Roman"/>
          <w:sz w:val="24"/>
          <w:szCs w:val="24"/>
        </w:rPr>
        <w:t xml:space="preserve"> the </w:t>
      </w:r>
      <w:r>
        <w:rPr>
          <w:rFonts w:ascii="Times New Roman" w:hAnsi="Times New Roman" w:cs="Times New Roman"/>
          <w:sz w:val="24"/>
          <w:szCs w:val="24"/>
        </w:rPr>
        <w:t xml:space="preserve">rapid </w:t>
      </w:r>
      <w:r w:rsidRPr="0044339D">
        <w:rPr>
          <w:rFonts w:ascii="Times New Roman" w:hAnsi="Times New Roman" w:cs="Times New Roman"/>
          <w:sz w:val="24"/>
          <w:szCs w:val="24"/>
        </w:rPr>
        <w:t xml:space="preserve">analysis of complex microbiomes and their transfer </w:t>
      </w:r>
      <w:r>
        <w:rPr>
          <w:rFonts w:ascii="Times New Roman" w:hAnsi="Times New Roman" w:cs="Times New Roman"/>
          <w:sz w:val="24"/>
          <w:szCs w:val="24"/>
        </w:rPr>
        <w:t>between</w:t>
      </w:r>
      <w:r w:rsidRPr="0044339D">
        <w:rPr>
          <w:rFonts w:ascii="Times New Roman" w:hAnsi="Times New Roman" w:cs="Times New Roman"/>
          <w:sz w:val="24"/>
          <w:szCs w:val="24"/>
        </w:rPr>
        <w:t xml:space="preserve"> environments. </w:t>
      </w:r>
      <w:r>
        <w:rPr>
          <w:rFonts w:ascii="Times New Roman" w:hAnsi="Times New Roman" w:cs="Times New Roman"/>
          <w:sz w:val="24"/>
          <w:szCs w:val="24"/>
        </w:rPr>
        <w:t>While the majority of such</w:t>
      </w:r>
      <w:r w:rsidRPr="0044339D">
        <w:rPr>
          <w:rFonts w:ascii="Times New Roman" w:hAnsi="Times New Roman" w:cs="Times New Roman"/>
          <w:sz w:val="24"/>
          <w:szCs w:val="24"/>
        </w:rPr>
        <w:t xml:space="preserve"> studies </w:t>
      </w:r>
      <w:r>
        <w:rPr>
          <w:rFonts w:ascii="Times New Roman" w:hAnsi="Times New Roman" w:cs="Times New Roman"/>
          <w:sz w:val="24"/>
          <w:szCs w:val="24"/>
        </w:rPr>
        <w:t xml:space="preserve">are </w:t>
      </w:r>
      <w:r w:rsidRPr="0044339D">
        <w:rPr>
          <w:rFonts w:ascii="Times New Roman" w:hAnsi="Times New Roman" w:cs="Times New Roman"/>
          <w:sz w:val="24"/>
          <w:szCs w:val="24"/>
        </w:rPr>
        <w:t>base</w:t>
      </w:r>
      <w:r>
        <w:rPr>
          <w:rFonts w:ascii="Times New Roman" w:hAnsi="Times New Roman" w:cs="Times New Roman"/>
          <w:sz w:val="24"/>
          <w:szCs w:val="24"/>
        </w:rPr>
        <w:t>d</w:t>
      </w:r>
      <w:r w:rsidRPr="0044339D">
        <w:rPr>
          <w:rFonts w:ascii="Times New Roman" w:hAnsi="Times New Roman" w:cs="Times New Roman"/>
          <w:sz w:val="24"/>
          <w:szCs w:val="24"/>
        </w:rPr>
        <w:t xml:space="preserve"> on amplicon sequencing of phylogenetic markers, </w:t>
      </w:r>
      <w:r>
        <w:rPr>
          <w:rFonts w:ascii="Times New Roman" w:hAnsi="Times New Roman" w:cs="Times New Roman"/>
          <w:sz w:val="24"/>
          <w:szCs w:val="24"/>
        </w:rPr>
        <w:t>there is an increasing trend of</w:t>
      </w:r>
      <w:r w:rsidRPr="0044339D">
        <w:rPr>
          <w:rFonts w:ascii="Times New Roman" w:hAnsi="Times New Roman" w:cs="Times New Roman"/>
          <w:sz w:val="24"/>
          <w:szCs w:val="24"/>
        </w:rPr>
        <w:t xml:space="preserve"> whole metagenome anal</w:t>
      </w:r>
      <w:r>
        <w:rPr>
          <w:rFonts w:ascii="Times New Roman" w:hAnsi="Times New Roman" w:cs="Times New Roman"/>
          <w:sz w:val="24"/>
          <w:szCs w:val="24"/>
        </w:rPr>
        <w:t>ysis</w:t>
      </w:r>
      <w:r w:rsidRPr="0044339D">
        <w:rPr>
          <w:rFonts w:ascii="Times New Roman" w:hAnsi="Times New Roman" w:cs="Times New Roman"/>
          <w:sz w:val="24"/>
          <w:szCs w:val="24"/>
        </w:rPr>
        <w:t xml:space="preserve"> (e.g., </w:t>
      </w:r>
      <w:r w:rsidR="00F97A2C">
        <w:rPr>
          <w:rFonts w:ascii="Times New Roman" w:hAnsi="Times New Roman" w:cs="Times New Roman"/>
          <w:sz w:val="24"/>
          <w:szCs w:val="24"/>
        </w:rPr>
        <w:t>181</w:t>
      </w:r>
      <w:r w:rsidRPr="0044339D">
        <w:rPr>
          <w:rFonts w:ascii="Times New Roman" w:hAnsi="Times New Roman" w:cs="Times New Roman"/>
          <w:sz w:val="24"/>
          <w:szCs w:val="24"/>
        </w:rPr>
        <w:t xml:space="preserve">). Metagenome-based studies </w:t>
      </w:r>
      <w:r>
        <w:rPr>
          <w:rFonts w:ascii="Times New Roman" w:hAnsi="Times New Roman" w:cs="Times New Roman"/>
          <w:sz w:val="24"/>
          <w:szCs w:val="24"/>
        </w:rPr>
        <w:t>make it possible to investigate</w:t>
      </w:r>
      <w:r w:rsidRPr="0044339D">
        <w:rPr>
          <w:rFonts w:ascii="Times New Roman" w:hAnsi="Times New Roman" w:cs="Times New Roman"/>
          <w:sz w:val="24"/>
          <w:szCs w:val="24"/>
        </w:rPr>
        <w:t xml:space="preserve"> the functional potential of microbiomes, </w:t>
      </w:r>
      <w:r>
        <w:rPr>
          <w:rFonts w:ascii="Times New Roman" w:hAnsi="Times New Roman" w:cs="Times New Roman"/>
          <w:sz w:val="24"/>
          <w:szCs w:val="24"/>
        </w:rPr>
        <w:t>but also facilitate</w:t>
      </w:r>
      <w:r w:rsidRPr="0044339D">
        <w:rPr>
          <w:rFonts w:ascii="Times New Roman" w:hAnsi="Times New Roman" w:cs="Times New Roman"/>
          <w:sz w:val="24"/>
          <w:szCs w:val="24"/>
        </w:rPr>
        <w:t xml:space="preserve"> strain-level profiling of microbiomes. The latter is important </w:t>
      </w:r>
      <w:r>
        <w:rPr>
          <w:rFonts w:ascii="Times New Roman" w:hAnsi="Times New Roman" w:cs="Times New Roman"/>
          <w:sz w:val="24"/>
          <w:szCs w:val="24"/>
        </w:rPr>
        <w:t>for</w:t>
      </w:r>
      <w:r w:rsidRPr="0044339D">
        <w:rPr>
          <w:rFonts w:ascii="Times New Roman" w:hAnsi="Times New Roman" w:cs="Times New Roman"/>
          <w:sz w:val="24"/>
          <w:szCs w:val="24"/>
        </w:rPr>
        <w:t xml:space="preserve"> investigat</w:t>
      </w:r>
      <w:r>
        <w:rPr>
          <w:rFonts w:ascii="Times New Roman" w:hAnsi="Times New Roman" w:cs="Times New Roman"/>
          <w:sz w:val="24"/>
          <w:szCs w:val="24"/>
        </w:rPr>
        <w:t>ions of</w:t>
      </w:r>
      <w:r w:rsidRPr="0044339D">
        <w:rPr>
          <w:rFonts w:ascii="Times New Roman" w:hAnsi="Times New Roman" w:cs="Times New Roman"/>
          <w:sz w:val="24"/>
          <w:szCs w:val="24"/>
        </w:rPr>
        <w:t xml:space="preserve"> the transmission of individual strains</w:t>
      </w:r>
      <w:r>
        <w:rPr>
          <w:rFonts w:ascii="Times New Roman" w:hAnsi="Times New Roman" w:cs="Times New Roman"/>
          <w:sz w:val="24"/>
          <w:szCs w:val="24"/>
        </w:rPr>
        <w:t>;</w:t>
      </w:r>
      <w:r w:rsidRPr="0044339D">
        <w:rPr>
          <w:rFonts w:ascii="Times New Roman" w:hAnsi="Times New Roman" w:cs="Times New Roman"/>
          <w:sz w:val="24"/>
          <w:szCs w:val="24"/>
        </w:rPr>
        <w:t xml:space="preserve"> e.g., either pathogens (such as specific outbreak strains) or beneficial microbiota. Metagenome information may be also used to study the effect of MGEs on the transmission of particular traits</w:t>
      </w:r>
      <w:r>
        <w:rPr>
          <w:rFonts w:ascii="Times New Roman" w:hAnsi="Times New Roman" w:cs="Times New Roman"/>
          <w:sz w:val="24"/>
          <w:szCs w:val="24"/>
        </w:rPr>
        <w:t>;</w:t>
      </w:r>
      <w:r w:rsidRPr="0044339D">
        <w:rPr>
          <w:rFonts w:ascii="Times New Roman" w:hAnsi="Times New Roman" w:cs="Times New Roman"/>
          <w:sz w:val="24"/>
          <w:szCs w:val="24"/>
        </w:rPr>
        <w:t xml:space="preserve"> e.g., those enhancing ecological competence in the new environment. </w:t>
      </w:r>
    </w:p>
    <w:p w14:paraId="5419FBA6" w14:textId="2D8CCF3D" w:rsidR="00736469" w:rsidRDefault="00736469"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44339D">
        <w:rPr>
          <w:rFonts w:ascii="Times New Roman" w:hAnsi="Times New Roman" w:cs="Times New Roman"/>
          <w:sz w:val="24"/>
          <w:szCs w:val="24"/>
        </w:rPr>
        <w:t xml:space="preserve">here is a </w:t>
      </w:r>
      <w:r>
        <w:rPr>
          <w:rFonts w:ascii="Times New Roman" w:hAnsi="Times New Roman" w:cs="Times New Roman"/>
          <w:sz w:val="24"/>
          <w:szCs w:val="24"/>
        </w:rPr>
        <w:t xml:space="preserve">critical </w:t>
      </w:r>
      <w:r w:rsidRPr="0044339D">
        <w:rPr>
          <w:rFonts w:ascii="Times New Roman" w:hAnsi="Times New Roman" w:cs="Times New Roman"/>
          <w:sz w:val="24"/>
          <w:szCs w:val="24"/>
        </w:rPr>
        <w:t>need to link microbiome and metagenome information with phenotypic or functional data to better understand the functional consequences of microbiome transmission events</w:t>
      </w:r>
      <w:r w:rsidR="001F4BBA">
        <w:rPr>
          <w:rFonts w:ascii="Times New Roman" w:hAnsi="Times New Roman" w:cs="Times New Roman"/>
          <w:sz w:val="24"/>
          <w:szCs w:val="24"/>
        </w:rPr>
        <w:t xml:space="preserve"> for the microbial community as well as the ecosystem/host</w:t>
      </w:r>
      <w:r w:rsidRPr="0044339D">
        <w:rPr>
          <w:rFonts w:ascii="Times New Roman" w:hAnsi="Times New Roman" w:cs="Times New Roman"/>
          <w:sz w:val="24"/>
          <w:szCs w:val="24"/>
        </w:rPr>
        <w:t xml:space="preserve">. </w:t>
      </w:r>
      <w:r>
        <w:rPr>
          <w:rFonts w:ascii="Times New Roman" w:hAnsi="Times New Roman" w:cs="Times New Roman"/>
          <w:sz w:val="24"/>
          <w:szCs w:val="24"/>
        </w:rPr>
        <w:t>Metatranscriptomics of source and sink communities can address the issues of gain or loss of functionality during or after transfer events. Other</w:t>
      </w:r>
      <w:r w:rsidRPr="0044339D">
        <w:rPr>
          <w:rFonts w:ascii="Times New Roman" w:hAnsi="Times New Roman" w:cs="Times New Roman"/>
          <w:sz w:val="24"/>
          <w:szCs w:val="24"/>
        </w:rPr>
        <w:t xml:space="preserve"> </w:t>
      </w:r>
      <w:r>
        <w:rPr>
          <w:rFonts w:ascii="Times New Roman" w:hAnsi="Times New Roman" w:cs="Times New Roman"/>
          <w:sz w:val="24"/>
          <w:szCs w:val="24"/>
        </w:rPr>
        <w:t>‘</w:t>
      </w:r>
      <w:r w:rsidRPr="0044339D">
        <w:rPr>
          <w:rFonts w:ascii="Times New Roman" w:hAnsi="Times New Roman" w:cs="Times New Roman"/>
          <w:sz w:val="24"/>
          <w:szCs w:val="24"/>
        </w:rPr>
        <w:t>omics</w:t>
      </w:r>
      <w:r>
        <w:rPr>
          <w:rFonts w:ascii="Times New Roman" w:hAnsi="Times New Roman" w:cs="Times New Roman"/>
          <w:sz w:val="24"/>
          <w:szCs w:val="24"/>
        </w:rPr>
        <w:t>’</w:t>
      </w:r>
      <w:r w:rsidRPr="0044339D">
        <w:rPr>
          <w:rFonts w:ascii="Times New Roman" w:hAnsi="Times New Roman" w:cs="Times New Roman"/>
          <w:sz w:val="24"/>
          <w:szCs w:val="24"/>
        </w:rPr>
        <w:t xml:space="preserve"> approaches</w:t>
      </w:r>
      <w:r>
        <w:rPr>
          <w:rFonts w:ascii="Times New Roman" w:hAnsi="Times New Roman" w:cs="Times New Roman"/>
          <w:sz w:val="24"/>
          <w:szCs w:val="24"/>
        </w:rPr>
        <w:t>,</w:t>
      </w:r>
      <w:r w:rsidRPr="0044339D">
        <w:rPr>
          <w:rFonts w:ascii="Times New Roman" w:hAnsi="Times New Roman" w:cs="Times New Roman"/>
          <w:sz w:val="24"/>
          <w:szCs w:val="24"/>
        </w:rPr>
        <w:t xml:space="preserve"> including </w:t>
      </w:r>
      <w:r>
        <w:rPr>
          <w:rFonts w:ascii="Times New Roman" w:hAnsi="Times New Roman" w:cs="Times New Roman"/>
          <w:sz w:val="24"/>
          <w:szCs w:val="24"/>
        </w:rPr>
        <w:t xml:space="preserve">metaproteomics, metabolomics and </w:t>
      </w:r>
      <w:r w:rsidR="0095157E">
        <w:rPr>
          <w:rFonts w:ascii="Times New Roman" w:hAnsi="Times New Roman" w:cs="Times New Roman"/>
          <w:sz w:val="24"/>
          <w:szCs w:val="24"/>
        </w:rPr>
        <w:t>high throughput cultivation</w:t>
      </w:r>
      <w:r>
        <w:rPr>
          <w:rFonts w:ascii="Times New Roman" w:hAnsi="Times New Roman" w:cs="Times New Roman"/>
          <w:sz w:val="24"/>
          <w:szCs w:val="24"/>
        </w:rPr>
        <w:t>,</w:t>
      </w:r>
      <w:r w:rsidRPr="0044339D">
        <w:rPr>
          <w:rFonts w:ascii="Times New Roman" w:hAnsi="Times New Roman" w:cs="Times New Roman"/>
          <w:sz w:val="24"/>
          <w:szCs w:val="24"/>
        </w:rPr>
        <w:t xml:space="preserve"> </w:t>
      </w:r>
      <w:r>
        <w:rPr>
          <w:rFonts w:ascii="Times New Roman" w:hAnsi="Times New Roman" w:cs="Times New Roman"/>
          <w:sz w:val="24"/>
          <w:szCs w:val="24"/>
        </w:rPr>
        <w:t>can all generate critical</w:t>
      </w:r>
      <w:r w:rsidRPr="0044339D">
        <w:rPr>
          <w:rFonts w:ascii="Times New Roman" w:hAnsi="Times New Roman" w:cs="Times New Roman"/>
          <w:sz w:val="24"/>
          <w:szCs w:val="24"/>
        </w:rPr>
        <w:t xml:space="preserve"> </w:t>
      </w:r>
      <w:r>
        <w:rPr>
          <w:rFonts w:ascii="Times New Roman" w:hAnsi="Times New Roman" w:cs="Times New Roman"/>
          <w:sz w:val="24"/>
          <w:szCs w:val="24"/>
        </w:rPr>
        <w:t xml:space="preserve">information on microbiome </w:t>
      </w:r>
      <w:r w:rsidRPr="0044339D">
        <w:rPr>
          <w:rFonts w:ascii="Times New Roman" w:hAnsi="Times New Roman" w:cs="Times New Roman"/>
          <w:sz w:val="24"/>
          <w:szCs w:val="24"/>
        </w:rPr>
        <w:t>function</w:t>
      </w:r>
      <w:r>
        <w:rPr>
          <w:rFonts w:ascii="Times New Roman" w:hAnsi="Times New Roman" w:cs="Times New Roman"/>
          <w:sz w:val="24"/>
          <w:szCs w:val="24"/>
        </w:rPr>
        <w:t>ality</w:t>
      </w:r>
      <w:r w:rsidRPr="0044339D">
        <w:rPr>
          <w:rFonts w:ascii="Times New Roman" w:hAnsi="Times New Roman" w:cs="Times New Roman"/>
          <w:sz w:val="24"/>
          <w:szCs w:val="24"/>
        </w:rPr>
        <w:t xml:space="preserve">. </w:t>
      </w:r>
    </w:p>
    <w:p w14:paraId="03D7EBD8" w14:textId="1FDBB907" w:rsidR="00736469" w:rsidRPr="0044339D" w:rsidRDefault="00736469" w:rsidP="00D8619D">
      <w:pPr>
        <w:spacing w:before="8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It is widely accepted that a more holistic approach </w:t>
      </w:r>
      <w:r w:rsidRPr="0044339D">
        <w:rPr>
          <w:rFonts w:ascii="Times New Roman" w:hAnsi="Times New Roman" w:cs="Times New Roman"/>
          <w:sz w:val="24"/>
          <w:szCs w:val="24"/>
        </w:rPr>
        <w:t xml:space="preserve">understanding microbiome transmission </w:t>
      </w:r>
      <w:r>
        <w:rPr>
          <w:rFonts w:ascii="Times New Roman" w:hAnsi="Times New Roman" w:cs="Times New Roman"/>
          <w:sz w:val="24"/>
          <w:szCs w:val="24"/>
        </w:rPr>
        <w:t>processes would be advantageous, even if technically demanding. Given that most microbiomes contain taxa from all three kingdoms;</w:t>
      </w:r>
      <w:r w:rsidRPr="0044339D">
        <w:rPr>
          <w:rFonts w:ascii="Times New Roman" w:hAnsi="Times New Roman" w:cs="Times New Roman"/>
          <w:sz w:val="24"/>
          <w:szCs w:val="24"/>
        </w:rPr>
        <w:t xml:space="preserve"> </w:t>
      </w:r>
      <w:r>
        <w:rPr>
          <w:rFonts w:ascii="Times New Roman" w:hAnsi="Times New Roman" w:cs="Times New Roman"/>
          <w:sz w:val="24"/>
          <w:szCs w:val="24"/>
        </w:rPr>
        <w:t>e.g</w:t>
      </w:r>
      <w:r w:rsidRPr="0044339D">
        <w:rPr>
          <w:rFonts w:ascii="Times New Roman" w:hAnsi="Times New Roman" w:cs="Times New Roman"/>
          <w:sz w:val="24"/>
          <w:szCs w:val="24"/>
        </w:rPr>
        <w:t xml:space="preserve">., </w:t>
      </w:r>
      <w:r>
        <w:rPr>
          <w:rFonts w:ascii="Times New Roman" w:hAnsi="Times New Roman" w:cs="Times New Roman"/>
          <w:sz w:val="24"/>
          <w:szCs w:val="24"/>
        </w:rPr>
        <w:t xml:space="preserve">bacteria, </w:t>
      </w:r>
      <w:r w:rsidRPr="0044339D">
        <w:rPr>
          <w:rFonts w:ascii="Times New Roman" w:hAnsi="Times New Roman" w:cs="Times New Roman"/>
          <w:sz w:val="24"/>
          <w:szCs w:val="24"/>
        </w:rPr>
        <w:t>fungi, protozoa, archaea and viruses</w:t>
      </w:r>
      <w:r>
        <w:rPr>
          <w:rFonts w:ascii="Times New Roman" w:hAnsi="Times New Roman" w:cs="Times New Roman"/>
          <w:sz w:val="24"/>
          <w:szCs w:val="24"/>
        </w:rPr>
        <w:t>,</w:t>
      </w:r>
      <w:r w:rsidRPr="0044339D">
        <w:rPr>
          <w:rFonts w:ascii="Times New Roman" w:hAnsi="Times New Roman" w:cs="Times New Roman"/>
          <w:sz w:val="24"/>
          <w:szCs w:val="24"/>
        </w:rPr>
        <w:t xml:space="preserve"> in addition to </w:t>
      </w:r>
      <w:r w:rsidR="00D018FD">
        <w:rPr>
          <w:rFonts w:ascii="Times New Roman" w:hAnsi="Times New Roman" w:cs="Times New Roman"/>
          <w:sz w:val="24"/>
          <w:szCs w:val="24"/>
        </w:rPr>
        <w:t>MGEs</w:t>
      </w:r>
      <w:r>
        <w:rPr>
          <w:rFonts w:ascii="Times New Roman" w:hAnsi="Times New Roman" w:cs="Times New Roman"/>
          <w:sz w:val="24"/>
          <w:szCs w:val="24"/>
        </w:rPr>
        <w:t>, and given that many of these may interact in multiple, complex and poorly understood ways, a multi-taxon approach to studying microbiome transfer processes is likely to reveal novel and potentially exciting results</w:t>
      </w:r>
      <w:r w:rsidRPr="0044339D">
        <w:rPr>
          <w:rFonts w:ascii="Times New Roman" w:hAnsi="Times New Roman" w:cs="Times New Roman"/>
          <w:sz w:val="24"/>
          <w:szCs w:val="24"/>
        </w:rPr>
        <w:t>. There is also yet limited knowledge of the adaptation processes of individual microbiome members upon transfer to a new and different environment.</w:t>
      </w:r>
    </w:p>
    <w:bookmarkEnd w:id="9"/>
    <w:p w14:paraId="2EDEBE26" w14:textId="0419073D" w:rsidR="00736469" w:rsidRDefault="00736469" w:rsidP="00D8619D">
      <w:pPr>
        <w:spacing w:before="80" w:line="480" w:lineRule="auto"/>
        <w:ind w:firstLine="567"/>
        <w:jc w:val="both"/>
        <w:rPr>
          <w:rFonts w:ascii="Times New Roman" w:hAnsi="Times New Roman" w:cs="Times New Roman"/>
          <w:sz w:val="24"/>
          <w:szCs w:val="24"/>
        </w:rPr>
      </w:pPr>
      <w:r w:rsidRPr="0044339D">
        <w:rPr>
          <w:rFonts w:ascii="Times New Roman" w:hAnsi="Times New Roman" w:cs="Times New Roman"/>
          <w:sz w:val="24"/>
          <w:szCs w:val="24"/>
        </w:rPr>
        <w:lastRenderedPageBreak/>
        <w:t xml:space="preserve">The fact that microbiomes of different environments are connected and exchanged needs to be considered in </w:t>
      </w:r>
      <w:r>
        <w:rPr>
          <w:rFonts w:ascii="Times New Roman" w:hAnsi="Times New Roman" w:cs="Times New Roman"/>
          <w:sz w:val="24"/>
          <w:szCs w:val="24"/>
        </w:rPr>
        <w:t>global</w:t>
      </w:r>
      <w:r w:rsidRPr="0044339D">
        <w:rPr>
          <w:rFonts w:ascii="Times New Roman" w:hAnsi="Times New Roman" w:cs="Times New Roman"/>
          <w:sz w:val="24"/>
          <w:szCs w:val="24"/>
        </w:rPr>
        <w:t xml:space="preserve"> practices such as agricultural management. </w:t>
      </w:r>
      <w:r>
        <w:rPr>
          <w:rFonts w:ascii="Times New Roman" w:hAnsi="Times New Roman" w:cs="Times New Roman"/>
          <w:sz w:val="24"/>
          <w:szCs w:val="24"/>
        </w:rPr>
        <w:t>M</w:t>
      </w:r>
      <w:r w:rsidRPr="0044339D">
        <w:rPr>
          <w:rFonts w:ascii="Times New Roman" w:hAnsi="Times New Roman" w:cs="Times New Roman"/>
          <w:sz w:val="24"/>
          <w:szCs w:val="24"/>
        </w:rPr>
        <w:t xml:space="preserve">icrobiome interconnectedness also </w:t>
      </w:r>
      <w:r w:rsidR="00D018FD">
        <w:rPr>
          <w:rFonts w:ascii="Times New Roman" w:hAnsi="Times New Roman" w:cs="Times New Roman"/>
          <w:sz w:val="24"/>
          <w:szCs w:val="24"/>
        </w:rPr>
        <w:t xml:space="preserve">has </w:t>
      </w:r>
      <w:r w:rsidRPr="0044339D">
        <w:rPr>
          <w:rFonts w:ascii="Times New Roman" w:hAnsi="Times New Roman" w:cs="Times New Roman"/>
          <w:sz w:val="24"/>
          <w:szCs w:val="24"/>
        </w:rPr>
        <w:t xml:space="preserve">potential to be used as an approach to modulate microbiomes </w:t>
      </w:r>
      <w:r>
        <w:rPr>
          <w:rFonts w:ascii="Times New Roman" w:hAnsi="Times New Roman" w:cs="Times New Roman"/>
          <w:sz w:val="24"/>
          <w:szCs w:val="24"/>
        </w:rPr>
        <w:t>in the selection or provision of</w:t>
      </w:r>
      <w:r w:rsidRPr="0044339D">
        <w:rPr>
          <w:rFonts w:ascii="Times New Roman" w:hAnsi="Times New Roman" w:cs="Times New Roman"/>
          <w:sz w:val="24"/>
          <w:szCs w:val="24"/>
        </w:rPr>
        <w:t xml:space="preserve"> desirable traits. For instance, the human gut microbiome could be modulated by “designing” plant microbiota of plant-derived food (e.g., fermented food or salads). Similarly, plants enriched in probiotic strains could help to enrich bioaerosols </w:t>
      </w:r>
      <w:r>
        <w:rPr>
          <w:rFonts w:ascii="Times New Roman" w:hAnsi="Times New Roman" w:cs="Times New Roman"/>
          <w:sz w:val="24"/>
          <w:szCs w:val="24"/>
        </w:rPr>
        <w:t>to</w:t>
      </w:r>
      <w:r w:rsidRPr="0044339D">
        <w:rPr>
          <w:rFonts w:ascii="Times New Roman" w:hAnsi="Times New Roman" w:cs="Times New Roman"/>
          <w:sz w:val="24"/>
          <w:szCs w:val="24"/>
        </w:rPr>
        <w:t xml:space="preserve"> support the human immune system, support</w:t>
      </w:r>
      <w:r w:rsidR="0095157E">
        <w:rPr>
          <w:rFonts w:ascii="Times New Roman" w:hAnsi="Times New Roman" w:cs="Times New Roman"/>
          <w:sz w:val="24"/>
          <w:szCs w:val="24"/>
        </w:rPr>
        <w:t>ing</w:t>
      </w:r>
      <w:r w:rsidRPr="0044339D">
        <w:rPr>
          <w:rFonts w:ascii="Times New Roman" w:hAnsi="Times New Roman" w:cs="Times New Roman"/>
          <w:sz w:val="24"/>
          <w:szCs w:val="24"/>
        </w:rPr>
        <w:t xml:space="preserve"> the respiratory system or skin functions. Such microbiota-enriched plants could </w:t>
      </w:r>
      <w:r>
        <w:rPr>
          <w:rFonts w:ascii="Times New Roman" w:hAnsi="Times New Roman" w:cs="Times New Roman"/>
          <w:sz w:val="24"/>
          <w:szCs w:val="24"/>
        </w:rPr>
        <w:t>potentially</w:t>
      </w:r>
      <w:r w:rsidRPr="0044339D">
        <w:rPr>
          <w:rFonts w:ascii="Times New Roman" w:hAnsi="Times New Roman" w:cs="Times New Roman"/>
          <w:sz w:val="24"/>
          <w:szCs w:val="24"/>
        </w:rPr>
        <w:t xml:space="preserve"> be used in the built environment</w:t>
      </w:r>
      <w:r>
        <w:rPr>
          <w:rFonts w:ascii="Times New Roman" w:hAnsi="Times New Roman" w:cs="Times New Roman"/>
          <w:sz w:val="24"/>
          <w:szCs w:val="24"/>
        </w:rPr>
        <w:t>;</w:t>
      </w:r>
      <w:r w:rsidRPr="0044339D">
        <w:rPr>
          <w:rFonts w:ascii="Times New Roman" w:hAnsi="Times New Roman" w:cs="Times New Roman"/>
          <w:sz w:val="24"/>
          <w:szCs w:val="24"/>
        </w:rPr>
        <w:t xml:space="preserve"> on green walls or other type of </w:t>
      </w:r>
      <w:r>
        <w:rPr>
          <w:rFonts w:ascii="Times New Roman" w:hAnsi="Times New Roman" w:cs="Times New Roman"/>
          <w:sz w:val="24"/>
          <w:szCs w:val="24"/>
        </w:rPr>
        <w:t>plant ‘</w:t>
      </w:r>
      <w:r w:rsidRPr="0044339D">
        <w:rPr>
          <w:rFonts w:ascii="Times New Roman" w:hAnsi="Times New Roman" w:cs="Times New Roman"/>
          <w:sz w:val="24"/>
          <w:szCs w:val="24"/>
        </w:rPr>
        <w:t>installations</w:t>
      </w:r>
      <w:r>
        <w:rPr>
          <w:rFonts w:ascii="Times New Roman" w:hAnsi="Times New Roman" w:cs="Times New Roman"/>
          <w:sz w:val="24"/>
          <w:szCs w:val="24"/>
        </w:rPr>
        <w:t>’</w:t>
      </w:r>
      <w:r w:rsidRPr="0044339D">
        <w:rPr>
          <w:rFonts w:ascii="Times New Roman" w:hAnsi="Times New Roman" w:cs="Times New Roman"/>
          <w:sz w:val="24"/>
          <w:szCs w:val="24"/>
        </w:rPr>
        <w:t xml:space="preserve">. As there is a connection between microbiomes, atmosphere and dispersal, local weather, and global climate, </w:t>
      </w:r>
      <w:r>
        <w:rPr>
          <w:rFonts w:ascii="Times New Roman" w:hAnsi="Times New Roman" w:cs="Times New Roman"/>
          <w:sz w:val="24"/>
          <w:szCs w:val="24"/>
        </w:rPr>
        <w:t>it is important to</w:t>
      </w:r>
      <w:r w:rsidRPr="0044339D">
        <w:rPr>
          <w:rFonts w:ascii="Times New Roman" w:hAnsi="Times New Roman" w:cs="Times New Roman"/>
          <w:sz w:val="24"/>
          <w:szCs w:val="24"/>
        </w:rPr>
        <w:t xml:space="preserve"> increase our understanding of the role microorganisms have in hydrological cycles, and how phyllosphere microorganisms impact and are impacted by weather. </w:t>
      </w:r>
      <w:r>
        <w:rPr>
          <w:rFonts w:ascii="Times New Roman" w:hAnsi="Times New Roman" w:cs="Times New Roman"/>
          <w:sz w:val="24"/>
          <w:szCs w:val="24"/>
        </w:rPr>
        <w:t>Such a</w:t>
      </w:r>
      <w:r w:rsidRPr="0044339D">
        <w:rPr>
          <w:rFonts w:ascii="Times New Roman" w:hAnsi="Times New Roman" w:cs="Times New Roman"/>
          <w:sz w:val="24"/>
          <w:szCs w:val="24"/>
        </w:rPr>
        <w:t xml:space="preserve">dvanced understanding will not only help to </w:t>
      </w:r>
      <w:r>
        <w:rPr>
          <w:rFonts w:ascii="Times New Roman" w:hAnsi="Times New Roman" w:cs="Times New Roman"/>
          <w:sz w:val="24"/>
          <w:szCs w:val="24"/>
        </w:rPr>
        <w:t>quantitate the role of</w:t>
      </w:r>
      <w:r w:rsidRPr="0044339D">
        <w:rPr>
          <w:rFonts w:ascii="Times New Roman" w:hAnsi="Times New Roman" w:cs="Times New Roman"/>
          <w:sz w:val="24"/>
          <w:szCs w:val="24"/>
        </w:rPr>
        <w:t xml:space="preserve"> microorganisms </w:t>
      </w:r>
      <w:r>
        <w:rPr>
          <w:rFonts w:ascii="Times New Roman" w:hAnsi="Times New Roman" w:cs="Times New Roman"/>
          <w:sz w:val="24"/>
          <w:szCs w:val="24"/>
        </w:rPr>
        <w:t>in the</w:t>
      </w:r>
      <w:r w:rsidRPr="0044339D">
        <w:rPr>
          <w:rFonts w:ascii="Times New Roman" w:hAnsi="Times New Roman" w:cs="Times New Roman"/>
          <w:sz w:val="24"/>
          <w:szCs w:val="24"/>
        </w:rPr>
        <w:t xml:space="preserve"> global climate </w:t>
      </w:r>
      <w:r>
        <w:rPr>
          <w:rFonts w:ascii="Times New Roman" w:hAnsi="Times New Roman" w:cs="Times New Roman"/>
          <w:sz w:val="24"/>
          <w:szCs w:val="24"/>
        </w:rPr>
        <w:t>but may assist in the</w:t>
      </w:r>
      <w:r w:rsidRPr="0044339D">
        <w:rPr>
          <w:rFonts w:ascii="Times New Roman" w:hAnsi="Times New Roman" w:cs="Times New Roman"/>
          <w:sz w:val="24"/>
          <w:szCs w:val="24"/>
        </w:rPr>
        <w:t xml:space="preserve"> design </w:t>
      </w:r>
      <w:r>
        <w:rPr>
          <w:rFonts w:ascii="Times New Roman" w:hAnsi="Times New Roman" w:cs="Times New Roman"/>
          <w:sz w:val="24"/>
          <w:szCs w:val="24"/>
        </w:rPr>
        <w:t xml:space="preserve">of novel </w:t>
      </w:r>
      <w:r w:rsidRPr="0044339D">
        <w:rPr>
          <w:rFonts w:ascii="Times New Roman" w:hAnsi="Times New Roman" w:cs="Times New Roman"/>
          <w:sz w:val="24"/>
          <w:szCs w:val="24"/>
        </w:rPr>
        <w:t xml:space="preserve">strategies employing </w:t>
      </w:r>
      <w:r>
        <w:rPr>
          <w:rFonts w:ascii="Times New Roman" w:hAnsi="Times New Roman" w:cs="Times New Roman"/>
          <w:sz w:val="24"/>
          <w:szCs w:val="24"/>
        </w:rPr>
        <w:t xml:space="preserve">transferrable </w:t>
      </w:r>
      <w:r w:rsidRPr="0044339D">
        <w:rPr>
          <w:rFonts w:ascii="Times New Roman" w:hAnsi="Times New Roman" w:cs="Times New Roman"/>
          <w:sz w:val="24"/>
          <w:szCs w:val="24"/>
        </w:rPr>
        <w:t xml:space="preserve">microbiomes to define new solutions </w:t>
      </w:r>
      <w:r>
        <w:rPr>
          <w:rFonts w:ascii="Times New Roman" w:hAnsi="Times New Roman" w:cs="Times New Roman"/>
          <w:sz w:val="24"/>
          <w:szCs w:val="24"/>
        </w:rPr>
        <w:t xml:space="preserve">for </w:t>
      </w:r>
      <w:r w:rsidRPr="0044339D">
        <w:rPr>
          <w:rFonts w:ascii="Times New Roman" w:hAnsi="Times New Roman" w:cs="Times New Roman"/>
          <w:sz w:val="24"/>
          <w:szCs w:val="24"/>
        </w:rPr>
        <w:t xml:space="preserve">improving the </w:t>
      </w:r>
      <w:r>
        <w:rPr>
          <w:rFonts w:ascii="Times New Roman" w:hAnsi="Times New Roman" w:cs="Times New Roman"/>
          <w:sz w:val="24"/>
          <w:szCs w:val="24"/>
        </w:rPr>
        <w:t xml:space="preserve">human </w:t>
      </w:r>
      <w:r w:rsidRPr="0044339D">
        <w:rPr>
          <w:rFonts w:ascii="Times New Roman" w:hAnsi="Times New Roman" w:cs="Times New Roman"/>
          <w:sz w:val="24"/>
          <w:szCs w:val="24"/>
        </w:rPr>
        <w:t xml:space="preserve">health and </w:t>
      </w:r>
      <w:r>
        <w:rPr>
          <w:rFonts w:ascii="Times New Roman" w:hAnsi="Times New Roman" w:cs="Times New Roman"/>
          <w:sz w:val="24"/>
          <w:szCs w:val="24"/>
        </w:rPr>
        <w:t xml:space="preserve">the </w:t>
      </w:r>
      <w:r w:rsidRPr="0044339D">
        <w:rPr>
          <w:rFonts w:ascii="Times New Roman" w:hAnsi="Times New Roman" w:cs="Times New Roman"/>
          <w:sz w:val="24"/>
          <w:szCs w:val="24"/>
        </w:rPr>
        <w:t xml:space="preserve">health </w:t>
      </w:r>
      <w:r>
        <w:rPr>
          <w:rFonts w:ascii="Times New Roman" w:hAnsi="Times New Roman" w:cs="Times New Roman"/>
          <w:sz w:val="24"/>
          <w:szCs w:val="24"/>
        </w:rPr>
        <w:t xml:space="preserve">of </w:t>
      </w:r>
      <w:r w:rsidRPr="0044339D">
        <w:rPr>
          <w:rFonts w:ascii="Times New Roman" w:hAnsi="Times New Roman" w:cs="Times New Roman"/>
          <w:sz w:val="24"/>
          <w:szCs w:val="24"/>
        </w:rPr>
        <w:t>our planet.</w:t>
      </w:r>
      <w:r w:rsidRPr="00754CDD">
        <w:rPr>
          <w:rFonts w:ascii="Times New Roman" w:hAnsi="Times New Roman" w:cs="Times New Roman"/>
          <w:sz w:val="24"/>
          <w:szCs w:val="24"/>
        </w:rPr>
        <w:t xml:space="preserve"> </w:t>
      </w:r>
    </w:p>
    <w:p w14:paraId="538C059E" w14:textId="3DC05D2F" w:rsidR="00026049" w:rsidRDefault="00026049" w:rsidP="00D8619D">
      <w:pPr>
        <w:spacing w:before="80" w:line="480" w:lineRule="auto"/>
        <w:jc w:val="both"/>
        <w:rPr>
          <w:rFonts w:ascii="Times New Roman" w:hAnsi="Times New Roman" w:cs="Times New Roman"/>
          <w:sz w:val="24"/>
          <w:szCs w:val="24"/>
        </w:rPr>
      </w:pPr>
    </w:p>
    <w:p w14:paraId="30E3AF30" w14:textId="23486781" w:rsidR="00004AB0" w:rsidRPr="00B178FE" w:rsidRDefault="00004AB0" w:rsidP="00D8619D">
      <w:pPr>
        <w:spacing w:before="80" w:line="480" w:lineRule="auto"/>
        <w:jc w:val="both"/>
        <w:rPr>
          <w:rFonts w:ascii="Times New Roman" w:hAnsi="Times New Roman" w:cs="Times New Roman"/>
          <w:sz w:val="24"/>
          <w:szCs w:val="24"/>
        </w:rPr>
      </w:pPr>
      <w:r w:rsidRPr="00B178FE">
        <w:rPr>
          <w:rFonts w:ascii="Times New Roman" w:hAnsi="Times New Roman" w:cs="Times New Roman"/>
          <w:b/>
          <w:bCs/>
          <w:sz w:val="24"/>
          <w:szCs w:val="24"/>
        </w:rPr>
        <w:t>ABBREVIATIONS</w:t>
      </w:r>
    </w:p>
    <w:p w14:paraId="29C4A47F" w14:textId="3C5FBC58" w:rsidR="00004AB0" w:rsidRPr="00B178FE" w:rsidRDefault="00004AB0" w:rsidP="00D8619D">
      <w:pPr>
        <w:spacing w:before="80" w:line="480" w:lineRule="auto"/>
        <w:jc w:val="both"/>
        <w:rPr>
          <w:rFonts w:ascii="Times New Roman" w:hAnsi="Times New Roman" w:cs="Times New Roman"/>
          <w:sz w:val="24"/>
          <w:szCs w:val="24"/>
        </w:rPr>
      </w:pPr>
      <w:r w:rsidRPr="00B178FE">
        <w:rPr>
          <w:rFonts w:ascii="Times New Roman" w:hAnsi="Times New Roman" w:cs="Times New Roman"/>
          <w:sz w:val="24"/>
          <w:szCs w:val="24"/>
        </w:rPr>
        <w:t>A</w:t>
      </w:r>
      <w:r w:rsidR="00AB4EA0">
        <w:rPr>
          <w:rFonts w:ascii="Times New Roman" w:hAnsi="Times New Roman" w:cs="Times New Roman"/>
          <w:sz w:val="24"/>
          <w:szCs w:val="24"/>
        </w:rPr>
        <w:t>MR</w:t>
      </w:r>
      <w:r w:rsidRPr="00B178FE">
        <w:rPr>
          <w:rFonts w:ascii="Times New Roman" w:hAnsi="Times New Roman" w:cs="Times New Roman"/>
          <w:sz w:val="24"/>
          <w:szCs w:val="24"/>
        </w:rPr>
        <w:t xml:space="preserve"> - antimicrobial/antibiotic resistance; HGT - horizontal gene transfer; LAB - lactic acid bacteria; MGE - mobile genetic element </w:t>
      </w:r>
    </w:p>
    <w:p w14:paraId="77E770BA" w14:textId="77777777" w:rsidR="00004AB0" w:rsidRPr="00B178FE" w:rsidRDefault="00004AB0" w:rsidP="00D8619D">
      <w:pPr>
        <w:spacing w:before="80" w:line="480" w:lineRule="auto"/>
        <w:jc w:val="both"/>
        <w:rPr>
          <w:rFonts w:ascii="Times New Roman" w:hAnsi="Times New Roman" w:cs="Times New Roman"/>
          <w:b/>
          <w:bCs/>
          <w:i/>
          <w:iCs/>
          <w:sz w:val="24"/>
          <w:szCs w:val="24"/>
        </w:rPr>
      </w:pPr>
    </w:p>
    <w:p w14:paraId="08F86159" w14:textId="77777777" w:rsidR="00004AB0" w:rsidRPr="00B178FE" w:rsidRDefault="00004AB0" w:rsidP="00D8619D">
      <w:pPr>
        <w:spacing w:before="80" w:line="480" w:lineRule="auto"/>
        <w:jc w:val="both"/>
        <w:rPr>
          <w:rFonts w:ascii="Times New Roman" w:hAnsi="Times New Roman" w:cs="Times New Roman"/>
          <w:b/>
          <w:bCs/>
          <w:sz w:val="24"/>
          <w:szCs w:val="24"/>
        </w:rPr>
      </w:pPr>
    </w:p>
    <w:p w14:paraId="5BF35A96" w14:textId="75FF1438" w:rsidR="00004AB0" w:rsidRPr="00B178FE" w:rsidRDefault="00004AB0" w:rsidP="00D8619D">
      <w:pPr>
        <w:spacing w:line="480" w:lineRule="auto"/>
        <w:rPr>
          <w:rFonts w:ascii="Times New Roman" w:hAnsi="Times New Roman" w:cs="Times New Roman"/>
          <w:b/>
          <w:color w:val="000000" w:themeColor="text1"/>
          <w:sz w:val="24"/>
          <w:szCs w:val="24"/>
          <w:lang w:val="en-GB"/>
        </w:rPr>
      </w:pPr>
      <w:r w:rsidRPr="00B178FE">
        <w:rPr>
          <w:rFonts w:ascii="Times New Roman" w:hAnsi="Times New Roman" w:cs="Times New Roman"/>
          <w:b/>
          <w:color w:val="000000" w:themeColor="text1"/>
          <w:sz w:val="24"/>
          <w:szCs w:val="24"/>
          <w:lang w:val="en-GB"/>
        </w:rPr>
        <w:t>FUNDING</w:t>
      </w:r>
    </w:p>
    <w:p w14:paraId="21E71D09" w14:textId="1DC557B2" w:rsidR="00004AB0" w:rsidRPr="00B178FE" w:rsidRDefault="00004AB0" w:rsidP="00D8619D">
      <w:pPr>
        <w:spacing w:line="480" w:lineRule="auto"/>
        <w:jc w:val="both"/>
        <w:rPr>
          <w:rFonts w:ascii="Times New Roman" w:hAnsi="Times New Roman" w:cs="Times New Roman"/>
          <w:bCs/>
          <w:color w:val="000000" w:themeColor="text1"/>
          <w:sz w:val="24"/>
          <w:szCs w:val="24"/>
          <w:lang w:val="en-GB"/>
        </w:rPr>
      </w:pPr>
      <w:r w:rsidRPr="00B178FE">
        <w:rPr>
          <w:rFonts w:ascii="Times New Roman" w:hAnsi="Times New Roman" w:cs="Times New Roman"/>
          <w:bCs/>
          <w:color w:val="000000" w:themeColor="text1"/>
          <w:sz w:val="24"/>
          <w:szCs w:val="24"/>
          <w:lang w:val="en-GB"/>
        </w:rPr>
        <w:t>All authors have received funding from the European Union’s H2020 Research and Innovation Programme under grant no. 818116 (MicrobiomeSupport).</w:t>
      </w:r>
      <w:r w:rsidR="00130BE9">
        <w:rPr>
          <w:rFonts w:ascii="Times New Roman" w:hAnsi="Times New Roman" w:cs="Times New Roman"/>
          <w:bCs/>
          <w:color w:val="000000" w:themeColor="text1"/>
          <w:sz w:val="24"/>
          <w:szCs w:val="24"/>
          <w:lang w:val="en-GB"/>
        </w:rPr>
        <w:t xml:space="preserve"> </w:t>
      </w:r>
      <w:r w:rsidR="00130BE9" w:rsidRPr="00FC6EA4">
        <w:rPr>
          <w:rFonts w:ascii="Times New Roman" w:hAnsi="Times New Roman" w:cs="Times New Roman"/>
          <w:bCs/>
          <w:color w:val="000000" w:themeColor="text1"/>
          <w:sz w:val="24"/>
          <w:szCs w:val="24"/>
          <w:lang w:val="en-GB"/>
        </w:rPr>
        <w:t xml:space="preserve">The grant of the Spanish Ministry </w:t>
      </w:r>
      <w:r w:rsidR="00130BE9" w:rsidRPr="00FC6EA4">
        <w:rPr>
          <w:rFonts w:ascii="Times New Roman" w:hAnsi="Times New Roman" w:cs="Times New Roman"/>
          <w:bCs/>
          <w:color w:val="000000" w:themeColor="text1"/>
          <w:sz w:val="24"/>
          <w:szCs w:val="24"/>
          <w:lang w:val="en-GB"/>
        </w:rPr>
        <w:lastRenderedPageBreak/>
        <w:t xml:space="preserve">of Science and Innovation (MCIN/AEI) to IATA-CSIC as Accredited </w:t>
      </w:r>
      <w:r w:rsidR="00130BE9">
        <w:rPr>
          <w:rFonts w:ascii="Times New Roman" w:hAnsi="Times New Roman" w:cs="Times New Roman"/>
          <w:bCs/>
          <w:color w:val="000000" w:themeColor="text1"/>
          <w:sz w:val="24"/>
          <w:szCs w:val="24"/>
          <w:lang w:val="en-GB"/>
        </w:rPr>
        <w:t xml:space="preserve">Research </w:t>
      </w:r>
      <w:r w:rsidR="00130BE9" w:rsidRPr="00FC6EA4">
        <w:rPr>
          <w:rFonts w:ascii="Times New Roman" w:hAnsi="Times New Roman" w:cs="Times New Roman"/>
          <w:bCs/>
          <w:color w:val="000000" w:themeColor="text1"/>
          <w:sz w:val="24"/>
          <w:szCs w:val="24"/>
          <w:lang w:val="en-GB"/>
        </w:rPr>
        <w:t>Center of Excellence (CEX2021-001189-S/ MCIN/AEI / 10.13039/501100011033) is acknowledged.</w:t>
      </w:r>
    </w:p>
    <w:p w14:paraId="6A552BBE" w14:textId="77777777" w:rsidR="00004AB0" w:rsidRDefault="00004AB0" w:rsidP="00D8619D">
      <w:pPr>
        <w:spacing w:before="80" w:line="480" w:lineRule="auto"/>
        <w:jc w:val="both"/>
        <w:rPr>
          <w:rFonts w:ascii="Times New Roman" w:hAnsi="Times New Roman" w:cs="Times New Roman"/>
          <w:b/>
          <w:bCs/>
          <w:sz w:val="24"/>
          <w:szCs w:val="24"/>
        </w:rPr>
      </w:pPr>
    </w:p>
    <w:p w14:paraId="77AFF062" w14:textId="33A5C68E" w:rsidR="00877168" w:rsidRDefault="00877168" w:rsidP="00D8619D">
      <w:pPr>
        <w:spacing w:before="80" w:line="480" w:lineRule="auto"/>
        <w:ind w:firstLine="567"/>
        <w:jc w:val="both"/>
        <w:rPr>
          <w:rFonts w:ascii="Times New Roman" w:hAnsi="Times New Roman" w:cs="Times New Roman"/>
          <w:sz w:val="24"/>
          <w:szCs w:val="24"/>
        </w:rPr>
      </w:pPr>
    </w:p>
    <w:p w14:paraId="79BEFF3D" w14:textId="2F52B635" w:rsidR="00877168" w:rsidRDefault="00877168" w:rsidP="00D8619D">
      <w:pPr>
        <w:spacing w:after="160" w:line="480" w:lineRule="auto"/>
        <w:rPr>
          <w:rFonts w:ascii="Times New Roman" w:hAnsi="Times New Roman" w:cs="Times New Roman"/>
          <w:sz w:val="24"/>
          <w:szCs w:val="24"/>
        </w:rPr>
      </w:pPr>
      <w:r>
        <w:rPr>
          <w:rFonts w:ascii="Times New Roman" w:hAnsi="Times New Roman" w:cs="Times New Roman"/>
          <w:sz w:val="24"/>
          <w:szCs w:val="24"/>
        </w:rPr>
        <w:br w:type="page"/>
      </w:r>
    </w:p>
    <w:p w14:paraId="42C50344" w14:textId="4F8501D2" w:rsidR="00026049" w:rsidRDefault="00026049" w:rsidP="00D8619D">
      <w:pPr>
        <w:spacing w:after="160"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FIGURE</w:t>
      </w:r>
      <w:r w:rsidR="00582D96">
        <w:rPr>
          <w:rFonts w:ascii="Times New Roman" w:hAnsi="Times New Roman" w:cs="Times New Roman"/>
          <w:b/>
          <w:bCs/>
          <w:sz w:val="24"/>
          <w:szCs w:val="24"/>
          <w:lang w:val="en-GB"/>
        </w:rPr>
        <w:t xml:space="preserve"> LEGENDS</w:t>
      </w:r>
    </w:p>
    <w:p w14:paraId="1BE8E74E" w14:textId="4E224E4F" w:rsidR="00026049" w:rsidRDefault="00026049" w:rsidP="00D8619D">
      <w:pPr>
        <w:spacing w:after="160"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Figure 1. </w:t>
      </w:r>
      <w:r w:rsidR="00896104">
        <w:rPr>
          <w:rFonts w:ascii="Times New Roman" w:hAnsi="Times New Roman" w:cs="Times New Roman"/>
          <w:sz w:val="24"/>
          <w:szCs w:val="24"/>
          <w:lang w:val="en-GB"/>
        </w:rPr>
        <w:t>Microbiome transfer between environments and modes of transfer</w:t>
      </w:r>
    </w:p>
    <w:p w14:paraId="705E2C96" w14:textId="46920802" w:rsidR="00D018FD" w:rsidRDefault="00D018FD" w:rsidP="00D8619D">
      <w:pPr>
        <w:spacing w:after="160" w:line="480" w:lineRule="auto"/>
        <w:rPr>
          <w:rFonts w:ascii="Times New Roman" w:hAnsi="Times New Roman" w:cs="Times New Roman"/>
          <w:b/>
          <w:bCs/>
          <w:sz w:val="24"/>
          <w:szCs w:val="24"/>
          <w:lang w:val="en-GB"/>
        </w:rPr>
      </w:pPr>
    </w:p>
    <w:p w14:paraId="091518E0" w14:textId="59757D96" w:rsidR="00026049" w:rsidRDefault="00026049" w:rsidP="00D8619D">
      <w:pPr>
        <w:spacing w:after="16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Figure 2. </w:t>
      </w:r>
      <w:r>
        <w:rPr>
          <w:rFonts w:ascii="Times New Roman" w:hAnsi="Times New Roman" w:cs="Times New Roman"/>
          <w:sz w:val="24"/>
          <w:szCs w:val="24"/>
          <w:lang w:val="en-GB"/>
        </w:rPr>
        <w:t>Microbiome connectivity between environments and impact on environmental health, human/animal health and plant health</w:t>
      </w:r>
      <w:r>
        <w:rPr>
          <w:rFonts w:ascii="Times New Roman" w:hAnsi="Times New Roman" w:cs="Times New Roman"/>
          <w:b/>
          <w:bCs/>
          <w:sz w:val="24"/>
          <w:szCs w:val="24"/>
          <w:lang w:val="en-GB"/>
        </w:rPr>
        <w:br w:type="page"/>
      </w:r>
    </w:p>
    <w:p w14:paraId="056EC4AD" w14:textId="03A5C221" w:rsidR="00877168" w:rsidRPr="00684925" w:rsidRDefault="00877168" w:rsidP="00D8619D">
      <w:pPr>
        <w:widowControl w:val="0"/>
        <w:autoSpaceDE w:val="0"/>
        <w:autoSpaceDN w:val="0"/>
        <w:adjustRightInd w:val="0"/>
        <w:spacing w:before="80" w:line="480" w:lineRule="auto"/>
        <w:ind w:left="480" w:hanging="480"/>
        <w:rPr>
          <w:rFonts w:ascii="Times New Roman" w:hAnsi="Times New Roman" w:cs="Times New Roman"/>
          <w:b/>
          <w:bCs/>
          <w:sz w:val="24"/>
          <w:szCs w:val="24"/>
          <w:lang w:val="en-GB"/>
        </w:rPr>
      </w:pPr>
      <w:r w:rsidRPr="00684925">
        <w:rPr>
          <w:rFonts w:ascii="Times New Roman" w:hAnsi="Times New Roman" w:cs="Times New Roman"/>
          <w:b/>
          <w:bCs/>
          <w:sz w:val="24"/>
          <w:szCs w:val="24"/>
          <w:lang w:val="en-GB"/>
        </w:rPr>
        <w:lastRenderedPageBreak/>
        <w:t>R</w:t>
      </w:r>
      <w:r w:rsidR="00DB5193">
        <w:rPr>
          <w:rFonts w:ascii="Times New Roman" w:hAnsi="Times New Roman" w:cs="Times New Roman"/>
          <w:b/>
          <w:bCs/>
          <w:sz w:val="24"/>
          <w:szCs w:val="24"/>
          <w:lang w:val="en-GB"/>
        </w:rPr>
        <w:t>EFERENCES</w:t>
      </w:r>
    </w:p>
    <w:p w14:paraId="057BDDC5"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Berg G, Rybakova D, Fischer D, Cernava T, Vergès M-CC, Charles T, Chen X, Cocolin L, Eversole K, Corral GH, Kazou M, Kinkel L, Lange L, Lima N, Loy A, Macklin JA, Maguin E, Mauchline T, McClure R, Mitter B, Ryan M, Sarand I, Smidt H, Schelkle B, Roume H, Kiran GS, Selvin J, Souza RSCd, van Overbeek L, Singh BK, Wagner M, Walsh A, Sessitsch A, Schloter M. 2020. Microbiome definition re-visited: old concepts and new challenges. </w:t>
      </w:r>
      <w:r w:rsidRPr="00350025">
        <w:rPr>
          <w:rFonts w:ascii="Times New Roman" w:hAnsi="Times New Roman" w:cs="Times New Roman"/>
          <w:noProof/>
          <w:sz w:val="24"/>
          <w:szCs w:val="24"/>
          <w:lang w:val="en-GB"/>
        </w:rPr>
        <w:t>Microbiome</w:t>
      </w:r>
      <w:r w:rsidRPr="00733AAE">
        <w:rPr>
          <w:rFonts w:ascii="Times New Roman" w:hAnsi="Times New Roman" w:cs="Times New Roman"/>
          <w:noProof/>
          <w:sz w:val="24"/>
          <w:szCs w:val="24"/>
          <w:lang w:val="en-GB"/>
        </w:rPr>
        <w:t xml:space="preserve"> 8:103. </w:t>
      </w:r>
      <w:hyperlink r:id="rId9" w:history="1">
        <w:r w:rsidRPr="00733AAE">
          <w:rPr>
            <w:rStyle w:val="Hyperlink"/>
            <w:rFonts w:ascii="Times New Roman" w:hAnsi="Times New Roman" w:cs="Times New Roman"/>
            <w:noProof/>
            <w:sz w:val="24"/>
            <w:szCs w:val="24"/>
            <w:lang w:val="en-GB"/>
          </w:rPr>
          <w:t>https://doi.org/10.1186/s40168-020-00875-0</w:t>
        </w:r>
      </w:hyperlink>
    </w:p>
    <w:p w14:paraId="7BF77587"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Kleerebezem R, Stouten G, Koehorst J, Langenhoff A, Schaap P, Smidt H. 2021. </w:t>
      </w:r>
      <w:r w:rsidRPr="00733AAE">
        <w:rPr>
          <w:rFonts w:ascii="Times New Roman" w:hAnsi="Times New Roman" w:cs="Times New Roman"/>
          <w:noProof/>
          <w:sz w:val="24"/>
          <w:szCs w:val="24"/>
          <w:lang w:val="en-GB"/>
        </w:rPr>
        <w:t xml:space="preserve">Experimental infrastructure requirements for quantitative research on microbial communities. </w:t>
      </w:r>
      <w:r w:rsidRPr="00350025">
        <w:rPr>
          <w:rFonts w:ascii="Times New Roman" w:hAnsi="Times New Roman" w:cs="Times New Roman"/>
          <w:noProof/>
          <w:sz w:val="24"/>
          <w:szCs w:val="24"/>
          <w:lang w:val="en-GB"/>
        </w:rPr>
        <w:t>Curr Opin Biotechnol</w:t>
      </w:r>
      <w:r w:rsidRPr="00733AAE">
        <w:rPr>
          <w:rFonts w:ascii="Times New Roman" w:hAnsi="Times New Roman" w:cs="Times New Roman"/>
          <w:noProof/>
          <w:sz w:val="24"/>
          <w:szCs w:val="24"/>
          <w:lang w:val="en-GB"/>
        </w:rPr>
        <w:t xml:space="preserve"> 67:158-165. </w:t>
      </w:r>
      <w:hyperlink r:id="rId10" w:history="1">
        <w:r w:rsidRPr="00733AAE">
          <w:rPr>
            <w:rStyle w:val="Hyperlink"/>
            <w:rFonts w:ascii="Times New Roman" w:hAnsi="Times New Roman" w:cs="Times New Roman"/>
            <w:noProof/>
            <w:sz w:val="24"/>
            <w:szCs w:val="24"/>
            <w:lang w:val="en-GB"/>
          </w:rPr>
          <w:t>https://doi.org/10.1016/j.copbio.2021.01.017</w:t>
        </w:r>
      </w:hyperlink>
    </w:p>
    <w:p w14:paraId="5F64A744" w14:textId="356ACC1E" w:rsidR="00877168" w:rsidRPr="00350025" w:rsidRDefault="00877168" w:rsidP="00D8619D">
      <w:pPr>
        <w:pStyle w:val="ListParagraph"/>
        <w:widowControl w:val="0"/>
        <w:numPr>
          <w:ilvl w:val="0"/>
          <w:numId w:val="44"/>
        </w:numPr>
        <w:autoSpaceDE w:val="0"/>
        <w:autoSpaceDN w:val="0"/>
        <w:adjustRightInd w:val="0"/>
        <w:spacing w:before="80" w:line="480" w:lineRule="auto"/>
        <w:ind w:left="426" w:hanging="426"/>
        <w:rPr>
          <w:rStyle w:val="Hyperlink"/>
          <w:rFonts w:ascii="Times New Roman" w:hAnsi="Times New Roman" w:cs="Times New Roman"/>
          <w:noProof/>
          <w:color w:val="auto"/>
          <w:sz w:val="24"/>
          <w:szCs w:val="24"/>
          <w:u w:val="none"/>
          <w:lang w:val="en-GB"/>
        </w:rPr>
      </w:pPr>
      <w:r w:rsidRPr="00733AAE">
        <w:rPr>
          <w:rFonts w:ascii="Times New Roman" w:hAnsi="Times New Roman" w:cs="Times New Roman"/>
          <w:noProof/>
          <w:sz w:val="24"/>
          <w:szCs w:val="24"/>
          <w:lang w:val="en-GB"/>
        </w:rPr>
        <w:t xml:space="preserve">Meisner A, Wepner B, Kostic T, van Overbeek LS, Bunthof CJ, de Souza RSC, Olivares M, Sanz Y, Lange L, Fischer D, Sessitsch A, Smidt H, MicrobiomeSupport C. 2022. Calling for a systems approach in microbiome research and innovation. </w:t>
      </w:r>
      <w:r w:rsidRPr="00350025">
        <w:rPr>
          <w:rFonts w:ascii="Times New Roman" w:hAnsi="Times New Roman" w:cs="Times New Roman"/>
          <w:noProof/>
          <w:sz w:val="24"/>
          <w:szCs w:val="24"/>
          <w:lang w:val="en-GB"/>
        </w:rPr>
        <w:t xml:space="preserve">Curr Opin Biotechnol 73:171-178. </w:t>
      </w:r>
      <w:hyperlink r:id="rId11" w:history="1">
        <w:r w:rsidRPr="00350025">
          <w:rPr>
            <w:rStyle w:val="Hyperlink"/>
            <w:rFonts w:ascii="Times New Roman" w:hAnsi="Times New Roman" w:cs="Times New Roman"/>
            <w:noProof/>
            <w:sz w:val="24"/>
            <w:szCs w:val="24"/>
            <w:lang w:val="en-GB"/>
          </w:rPr>
          <w:t>https://doi.org/10.1016/j.copbio.2021.08.003</w:t>
        </w:r>
      </w:hyperlink>
    </w:p>
    <w:p w14:paraId="7D5623FD" w14:textId="0EB16147" w:rsidR="00882DC6" w:rsidRDefault="00882DC6"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882DC6">
        <w:rPr>
          <w:rFonts w:ascii="Times New Roman" w:hAnsi="Times New Roman" w:cs="Times New Roman"/>
          <w:noProof/>
          <w:sz w:val="24"/>
          <w:szCs w:val="24"/>
          <w:lang w:val="en-GB"/>
        </w:rPr>
        <w:t>Singh</w:t>
      </w:r>
      <w:r>
        <w:rPr>
          <w:rFonts w:ascii="Times New Roman" w:hAnsi="Times New Roman" w:cs="Times New Roman"/>
          <w:noProof/>
          <w:sz w:val="24"/>
          <w:szCs w:val="24"/>
          <w:lang w:val="en-GB"/>
        </w:rPr>
        <w:t xml:space="preserve"> BK</w:t>
      </w:r>
      <w:r w:rsidRPr="00882DC6">
        <w:rPr>
          <w:rFonts w:ascii="Times New Roman" w:hAnsi="Times New Roman" w:cs="Times New Roman"/>
          <w:noProof/>
          <w:sz w:val="24"/>
          <w:szCs w:val="24"/>
          <w:lang w:val="en-GB"/>
        </w:rPr>
        <w:t>, Liu</w:t>
      </w:r>
      <w:r>
        <w:rPr>
          <w:rFonts w:ascii="Times New Roman" w:hAnsi="Times New Roman" w:cs="Times New Roman"/>
          <w:noProof/>
          <w:sz w:val="24"/>
          <w:szCs w:val="24"/>
          <w:lang w:val="en-GB"/>
        </w:rPr>
        <w:t xml:space="preserve"> H</w:t>
      </w:r>
      <w:r w:rsidRPr="00882DC6">
        <w:rPr>
          <w:rFonts w:ascii="Times New Roman" w:hAnsi="Times New Roman" w:cs="Times New Roman"/>
          <w:noProof/>
          <w:sz w:val="24"/>
          <w:szCs w:val="24"/>
          <w:lang w:val="en-GB"/>
        </w:rPr>
        <w:t xml:space="preserve">, Trivedi </w:t>
      </w:r>
      <w:r>
        <w:rPr>
          <w:rFonts w:ascii="Times New Roman" w:hAnsi="Times New Roman" w:cs="Times New Roman"/>
          <w:noProof/>
          <w:sz w:val="24"/>
          <w:szCs w:val="24"/>
          <w:lang w:val="en-GB"/>
        </w:rPr>
        <w:t xml:space="preserve">P. 2020. </w:t>
      </w:r>
      <w:r w:rsidRPr="00882DC6">
        <w:rPr>
          <w:rFonts w:ascii="Times New Roman" w:hAnsi="Times New Roman" w:cs="Times New Roman"/>
          <w:noProof/>
          <w:sz w:val="24"/>
          <w:szCs w:val="24"/>
          <w:lang w:val="en-GB"/>
        </w:rPr>
        <w:t>Eco-holobiont: A new concept to identify drivers of host-associated microorganisms</w:t>
      </w:r>
      <w:r>
        <w:rPr>
          <w:rFonts w:ascii="Times New Roman" w:hAnsi="Times New Roman" w:cs="Times New Roman"/>
          <w:noProof/>
          <w:sz w:val="24"/>
          <w:szCs w:val="24"/>
          <w:lang w:val="en-GB"/>
        </w:rPr>
        <w:t xml:space="preserve">. </w:t>
      </w:r>
      <w:r w:rsidRPr="00350025">
        <w:rPr>
          <w:rFonts w:ascii="Times New Roman" w:hAnsi="Times New Roman" w:cs="Times New Roman"/>
          <w:noProof/>
          <w:sz w:val="24"/>
          <w:szCs w:val="24"/>
          <w:lang w:val="en-GB"/>
        </w:rPr>
        <w:t>Environ. Microbiol</w:t>
      </w:r>
      <w:r>
        <w:rPr>
          <w:rFonts w:ascii="Times New Roman" w:hAnsi="Times New Roman" w:cs="Times New Roman"/>
          <w:noProof/>
          <w:sz w:val="24"/>
          <w:szCs w:val="24"/>
          <w:lang w:val="en-GB"/>
        </w:rPr>
        <w:t xml:space="preserve">. </w:t>
      </w:r>
      <w:r w:rsidRPr="00882DC6">
        <w:rPr>
          <w:rFonts w:ascii="Times New Roman" w:hAnsi="Times New Roman" w:cs="Times New Roman"/>
          <w:noProof/>
          <w:sz w:val="24"/>
          <w:szCs w:val="24"/>
          <w:lang w:val="en-GB"/>
        </w:rPr>
        <w:t>22</w:t>
      </w:r>
      <w:r>
        <w:rPr>
          <w:rFonts w:ascii="Times New Roman" w:hAnsi="Times New Roman" w:cs="Times New Roman"/>
          <w:noProof/>
          <w:sz w:val="24"/>
          <w:szCs w:val="24"/>
          <w:lang w:val="en-GB"/>
        </w:rPr>
        <w:t>:</w:t>
      </w:r>
      <w:r w:rsidRPr="00882DC6">
        <w:rPr>
          <w:rFonts w:ascii="Times New Roman" w:hAnsi="Times New Roman" w:cs="Times New Roman"/>
          <w:noProof/>
          <w:sz w:val="24"/>
          <w:szCs w:val="24"/>
          <w:lang w:val="en-GB"/>
        </w:rPr>
        <w:t>564–567</w:t>
      </w:r>
      <w:r>
        <w:rPr>
          <w:rFonts w:ascii="Times New Roman" w:hAnsi="Times New Roman" w:cs="Times New Roman"/>
          <w:noProof/>
          <w:sz w:val="24"/>
          <w:szCs w:val="24"/>
          <w:lang w:val="en-GB"/>
        </w:rPr>
        <w:t xml:space="preserve">. </w:t>
      </w:r>
      <w:hyperlink r:id="rId12" w:history="1">
        <w:r w:rsidRPr="00A31610">
          <w:rPr>
            <w:rStyle w:val="Hyperlink"/>
            <w:rFonts w:ascii="Times New Roman" w:hAnsi="Times New Roman" w:cs="Times New Roman"/>
            <w:noProof/>
            <w:sz w:val="24"/>
            <w:szCs w:val="24"/>
            <w:lang w:val="en-GB"/>
          </w:rPr>
          <w:t>https://doi.org/10.1111/1462-2920.14900</w:t>
        </w:r>
      </w:hyperlink>
    </w:p>
    <w:p w14:paraId="3371B2D9" w14:textId="6A17725E" w:rsidR="00877168" w:rsidRPr="00882DC6" w:rsidRDefault="00877168" w:rsidP="00D8619D">
      <w:pPr>
        <w:pStyle w:val="ListParagraph"/>
        <w:widowControl w:val="0"/>
        <w:numPr>
          <w:ilvl w:val="0"/>
          <w:numId w:val="44"/>
        </w:numPr>
        <w:autoSpaceDE w:val="0"/>
        <w:autoSpaceDN w:val="0"/>
        <w:adjustRightInd w:val="0"/>
        <w:spacing w:before="80" w:line="480" w:lineRule="auto"/>
        <w:ind w:left="426" w:hanging="426"/>
        <w:rPr>
          <w:rStyle w:val="Hyperlink"/>
          <w:rFonts w:ascii="Times New Roman" w:hAnsi="Times New Roman" w:cs="Times New Roman"/>
          <w:noProof/>
          <w:color w:val="auto"/>
          <w:sz w:val="24"/>
          <w:szCs w:val="24"/>
          <w:u w:val="none"/>
          <w:lang w:val="en-GB"/>
        </w:rPr>
      </w:pPr>
      <w:r w:rsidRPr="00733AAE">
        <w:rPr>
          <w:rFonts w:ascii="Times New Roman" w:hAnsi="Times New Roman" w:cs="Times New Roman"/>
          <w:noProof/>
          <w:sz w:val="24"/>
          <w:szCs w:val="24"/>
          <w:lang w:val="en-GB"/>
        </w:rPr>
        <w:t xml:space="preserve">van Bruggen AHC, Goss EM, Havelaar A, van Diepeningen AD, Finckh MR, Morris JG, Jr. 2019. One Health - Cycling of diverse microbial communities as a connecting force for soil, plant, animal, human and ecosystem health. </w:t>
      </w:r>
      <w:r w:rsidRPr="00350025">
        <w:rPr>
          <w:rFonts w:ascii="Times New Roman" w:hAnsi="Times New Roman" w:cs="Times New Roman"/>
          <w:noProof/>
          <w:sz w:val="24"/>
          <w:szCs w:val="24"/>
          <w:lang w:val="en-GB"/>
        </w:rPr>
        <w:t>Sci Total Environ</w:t>
      </w:r>
      <w:r w:rsidRPr="00733AAE">
        <w:rPr>
          <w:rFonts w:ascii="Times New Roman" w:hAnsi="Times New Roman" w:cs="Times New Roman"/>
          <w:noProof/>
          <w:sz w:val="24"/>
          <w:szCs w:val="24"/>
          <w:lang w:val="en-GB"/>
        </w:rPr>
        <w:t xml:space="preserve"> 664:927-937. </w:t>
      </w:r>
      <w:hyperlink r:id="rId13" w:history="1">
        <w:r w:rsidRPr="00733AAE">
          <w:rPr>
            <w:rStyle w:val="Hyperlink"/>
            <w:rFonts w:ascii="Times New Roman" w:hAnsi="Times New Roman" w:cs="Times New Roman"/>
            <w:noProof/>
            <w:sz w:val="24"/>
            <w:szCs w:val="24"/>
            <w:lang w:val="en-GB"/>
          </w:rPr>
          <w:t>https://doi.org/10.1016/j.scitotenv.2019.02.091</w:t>
        </w:r>
      </w:hyperlink>
    </w:p>
    <w:p w14:paraId="296BE62E" w14:textId="63A096A8" w:rsidR="00882DC6" w:rsidRPr="00350025" w:rsidRDefault="00882DC6"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882DC6">
        <w:rPr>
          <w:rFonts w:ascii="Times New Roman" w:hAnsi="Times New Roman" w:cs="Times New Roman"/>
          <w:noProof/>
          <w:sz w:val="24"/>
          <w:szCs w:val="24"/>
          <w:lang w:val="en-GB"/>
        </w:rPr>
        <w:t>Yan</w:t>
      </w:r>
      <w:r>
        <w:rPr>
          <w:rFonts w:ascii="Times New Roman" w:hAnsi="Times New Roman" w:cs="Times New Roman"/>
          <w:noProof/>
          <w:sz w:val="24"/>
          <w:szCs w:val="24"/>
          <w:lang w:val="en-GB"/>
        </w:rPr>
        <w:t xml:space="preserve"> Z</w:t>
      </w:r>
      <w:r w:rsidRPr="00882DC6">
        <w:rPr>
          <w:rFonts w:ascii="Times New Roman" w:hAnsi="Times New Roman" w:cs="Times New Roman"/>
          <w:noProof/>
          <w:sz w:val="24"/>
          <w:szCs w:val="24"/>
          <w:lang w:val="en-GB"/>
        </w:rPr>
        <w:t>, Xiong</w:t>
      </w:r>
      <w:r>
        <w:rPr>
          <w:rFonts w:ascii="Times New Roman" w:hAnsi="Times New Roman" w:cs="Times New Roman"/>
          <w:noProof/>
          <w:sz w:val="24"/>
          <w:szCs w:val="24"/>
          <w:lang w:val="en-GB"/>
        </w:rPr>
        <w:t xml:space="preserve"> C</w:t>
      </w:r>
      <w:r w:rsidRPr="00882DC6">
        <w:rPr>
          <w:rFonts w:ascii="Times New Roman" w:hAnsi="Times New Roman" w:cs="Times New Roman"/>
          <w:noProof/>
          <w:sz w:val="24"/>
          <w:szCs w:val="24"/>
          <w:lang w:val="en-GB"/>
        </w:rPr>
        <w:t>, Liu</w:t>
      </w:r>
      <w:r>
        <w:rPr>
          <w:rFonts w:ascii="Times New Roman" w:hAnsi="Times New Roman" w:cs="Times New Roman"/>
          <w:noProof/>
          <w:sz w:val="24"/>
          <w:szCs w:val="24"/>
          <w:lang w:val="en-GB"/>
        </w:rPr>
        <w:t xml:space="preserve"> H</w:t>
      </w:r>
      <w:r w:rsidRPr="00882DC6">
        <w:rPr>
          <w:rFonts w:ascii="Times New Roman" w:hAnsi="Times New Roman" w:cs="Times New Roman"/>
          <w:noProof/>
          <w:sz w:val="24"/>
          <w:szCs w:val="24"/>
          <w:lang w:val="en-GB"/>
        </w:rPr>
        <w:t>, Singh</w:t>
      </w:r>
      <w:r>
        <w:rPr>
          <w:rFonts w:ascii="Times New Roman" w:hAnsi="Times New Roman" w:cs="Times New Roman"/>
          <w:noProof/>
          <w:sz w:val="24"/>
          <w:szCs w:val="24"/>
          <w:lang w:val="en-GB"/>
        </w:rPr>
        <w:t xml:space="preserve"> BK. 2022.</w:t>
      </w:r>
      <w:r w:rsidRPr="00882DC6">
        <w:rPr>
          <w:rFonts w:ascii="Times New Roman" w:hAnsi="Times New Roman" w:cs="Times New Roman"/>
          <w:noProof/>
          <w:sz w:val="24"/>
          <w:szCs w:val="24"/>
          <w:lang w:val="en-GB"/>
        </w:rPr>
        <w:t xml:space="preserve"> Sustainable agricultural practices contribute significantly to One Health</w:t>
      </w:r>
      <w:r>
        <w:rPr>
          <w:rFonts w:ascii="Times New Roman" w:hAnsi="Times New Roman" w:cs="Times New Roman"/>
          <w:noProof/>
          <w:sz w:val="24"/>
          <w:szCs w:val="24"/>
          <w:lang w:val="en-GB"/>
        </w:rPr>
        <w:t xml:space="preserve">. </w:t>
      </w:r>
      <w:r w:rsidRPr="00350025">
        <w:rPr>
          <w:rFonts w:ascii="Times New Roman" w:hAnsi="Times New Roman" w:cs="Times New Roman"/>
          <w:noProof/>
          <w:sz w:val="24"/>
          <w:szCs w:val="24"/>
          <w:lang w:val="en-GB"/>
        </w:rPr>
        <w:t>J. Sust. Agricult. Environ</w:t>
      </w:r>
      <w:r>
        <w:rPr>
          <w:rFonts w:ascii="Times New Roman" w:hAnsi="Times New Roman" w:cs="Times New Roman"/>
          <w:noProof/>
          <w:sz w:val="24"/>
          <w:szCs w:val="24"/>
          <w:lang w:val="en-GB"/>
        </w:rPr>
        <w:t xml:space="preserve">. 1:165-176. </w:t>
      </w:r>
      <w:hyperlink r:id="rId14" w:history="1">
        <w:r w:rsidRPr="00A31610">
          <w:rPr>
            <w:rStyle w:val="Hyperlink"/>
            <w:rFonts w:ascii="Times New Roman" w:hAnsi="Times New Roman" w:cs="Times New Roman"/>
            <w:noProof/>
            <w:sz w:val="24"/>
            <w:szCs w:val="24"/>
            <w:lang w:val="en-GB"/>
          </w:rPr>
          <w:t>https://doi.org/10.1002/sae2.12019</w:t>
        </w:r>
      </w:hyperlink>
    </w:p>
    <w:p w14:paraId="2BE6EBD3" w14:textId="77777777" w:rsidR="00877168" w:rsidRPr="00350025"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Banerjee S, van der Heijden MGA. 2023. </w:t>
      </w:r>
      <w:r w:rsidRPr="00350025">
        <w:rPr>
          <w:rFonts w:ascii="Times New Roman" w:hAnsi="Times New Roman" w:cs="Times New Roman"/>
          <w:noProof/>
          <w:sz w:val="24"/>
          <w:szCs w:val="24"/>
          <w:lang w:val="en-GB"/>
        </w:rPr>
        <w:t xml:space="preserve">Soil microbiomes and one health. Nature Rev </w:t>
      </w:r>
      <w:r w:rsidRPr="00350025">
        <w:rPr>
          <w:rFonts w:ascii="Times New Roman" w:hAnsi="Times New Roman" w:cs="Times New Roman"/>
          <w:noProof/>
          <w:sz w:val="24"/>
          <w:szCs w:val="24"/>
          <w:lang w:val="en-GB"/>
        </w:rPr>
        <w:lastRenderedPageBreak/>
        <w:t xml:space="preserve">Microbiol 21:6-20. </w:t>
      </w:r>
      <w:hyperlink r:id="rId15" w:history="1">
        <w:r w:rsidRPr="00350025">
          <w:rPr>
            <w:rStyle w:val="Hyperlink"/>
            <w:rFonts w:ascii="Times New Roman" w:hAnsi="Times New Roman" w:cs="Times New Roman"/>
            <w:noProof/>
            <w:sz w:val="24"/>
            <w:szCs w:val="24"/>
            <w:lang w:val="en-GB"/>
          </w:rPr>
          <w:t>https://doi.org/10.1038/s41579-022-00779-w</w:t>
        </w:r>
      </w:hyperlink>
    </w:p>
    <w:p w14:paraId="2316C7EA" w14:textId="6DFBCD05" w:rsidR="00076183" w:rsidRDefault="00076183"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076183">
        <w:rPr>
          <w:rFonts w:ascii="Times New Roman" w:hAnsi="Times New Roman" w:cs="Times New Roman"/>
          <w:noProof/>
          <w:sz w:val="24"/>
          <w:szCs w:val="24"/>
          <w:lang w:val="en-GB"/>
        </w:rPr>
        <w:t>Trivedi</w:t>
      </w:r>
      <w:r>
        <w:rPr>
          <w:rFonts w:ascii="Times New Roman" w:hAnsi="Times New Roman" w:cs="Times New Roman"/>
          <w:noProof/>
          <w:sz w:val="24"/>
          <w:szCs w:val="24"/>
          <w:lang w:val="en-GB"/>
        </w:rPr>
        <w:t xml:space="preserve"> P</w:t>
      </w:r>
      <w:r w:rsidRPr="00076183">
        <w:rPr>
          <w:rFonts w:ascii="Times New Roman" w:hAnsi="Times New Roman" w:cs="Times New Roman"/>
          <w:noProof/>
          <w:sz w:val="24"/>
          <w:szCs w:val="24"/>
          <w:lang w:val="en-GB"/>
        </w:rPr>
        <w:t>, Batista</w:t>
      </w:r>
      <w:r>
        <w:rPr>
          <w:rFonts w:ascii="Times New Roman" w:hAnsi="Times New Roman" w:cs="Times New Roman"/>
          <w:noProof/>
          <w:sz w:val="24"/>
          <w:szCs w:val="24"/>
          <w:lang w:val="en-GB"/>
        </w:rPr>
        <w:t xml:space="preserve"> BD</w:t>
      </w:r>
      <w:r w:rsidRPr="00076183">
        <w:rPr>
          <w:rFonts w:ascii="Times New Roman" w:hAnsi="Times New Roman" w:cs="Times New Roman"/>
          <w:noProof/>
          <w:sz w:val="24"/>
          <w:szCs w:val="24"/>
          <w:lang w:val="en-GB"/>
        </w:rPr>
        <w:t>, Bazany</w:t>
      </w:r>
      <w:r>
        <w:rPr>
          <w:rFonts w:ascii="Times New Roman" w:hAnsi="Times New Roman" w:cs="Times New Roman"/>
          <w:noProof/>
          <w:sz w:val="24"/>
          <w:szCs w:val="24"/>
          <w:lang w:val="en-GB"/>
        </w:rPr>
        <w:t xml:space="preserve"> KE</w:t>
      </w:r>
      <w:r w:rsidRPr="00076183">
        <w:rPr>
          <w:rFonts w:ascii="Times New Roman" w:hAnsi="Times New Roman" w:cs="Times New Roman"/>
          <w:noProof/>
          <w:sz w:val="24"/>
          <w:szCs w:val="24"/>
          <w:lang w:val="en-GB"/>
        </w:rPr>
        <w:t>, Singh</w:t>
      </w:r>
      <w:r>
        <w:rPr>
          <w:rFonts w:ascii="Times New Roman" w:hAnsi="Times New Roman" w:cs="Times New Roman"/>
          <w:noProof/>
          <w:sz w:val="24"/>
          <w:szCs w:val="24"/>
          <w:lang w:val="en-GB"/>
        </w:rPr>
        <w:t xml:space="preserve"> BK. 2022. </w:t>
      </w:r>
      <w:r w:rsidRPr="00076183">
        <w:rPr>
          <w:rFonts w:ascii="Times New Roman" w:hAnsi="Times New Roman" w:cs="Times New Roman"/>
          <w:noProof/>
          <w:sz w:val="24"/>
          <w:szCs w:val="24"/>
          <w:lang w:val="en-GB"/>
        </w:rPr>
        <w:t>Plant–microbiome interactions under a changing world: responses, consequences and perspectives</w:t>
      </w:r>
      <w:r>
        <w:rPr>
          <w:rFonts w:ascii="Times New Roman" w:hAnsi="Times New Roman" w:cs="Times New Roman"/>
          <w:noProof/>
          <w:sz w:val="24"/>
          <w:szCs w:val="24"/>
          <w:lang w:val="en-GB"/>
        </w:rPr>
        <w:t xml:space="preserve">. New Phyto </w:t>
      </w:r>
      <w:r w:rsidRPr="00076183">
        <w:rPr>
          <w:rFonts w:ascii="Times New Roman" w:hAnsi="Times New Roman" w:cs="Times New Roman"/>
          <w:noProof/>
          <w:sz w:val="24"/>
          <w:szCs w:val="24"/>
          <w:lang w:val="en-GB"/>
        </w:rPr>
        <w:t>234:1951–1959</w:t>
      </w:r>
      <w:r>
        <w:rPr>
          <w:rFonts w:ascii="Times New Roman" w:hAnsi="Times New Roman" w:cs="Times New Roman"/>
          <w:noProof/>
          <w:sz w:val="24"/>
          <w:szCs w:val="24"/>
          <w:lang w:val="en-GB"/>
        </w:rPr>
        <w:t>.</w:t>
      </w:r>
      <w:r w:rsidRPr="00076183">
        <w:rPr>
          <w:rFonts w:ascii="Times New Roman" w:hAnsi="Times New Roman" w:cs="Times New Roman"/>
          <w:noProof/>
          <w:sz w:val="24"/>
          <w:szCs w:val="24"/>
          <w:lang w:val="en-GB"/>
        </w:rPr>
        <w:t xml:space="preserve"> </w:t>
      </w:r>
      <w:hyperlink r:id="rId16" w:history="1">
        <w:r w:rsidRPr="006C3F79">
          <w:rPr>
            <w:rStyle w:val="Hyperlink"/>
            <w:rFonts w:ascii="Times New Roman" w:hAnsi="Times New Roman" w:cs="Times New Roman"/>
            <w:noProof/>
            <w:sz w:val="24"/>
            <w:szCs w:val="24"/>
            <w:lang w:val="en-GB"/>
          </w:rPr>
          <w:t>https://doi.org/10.1111/nph.18016</w:t>
        </w:r>
      </w:hyperlink>
    </w:p>
    <w:p w14:paraId="70A2A5EE" w14:textId="346AF8E7" w:rsidR="00076183" w:rsidRDefault="00076183"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076183">
        <w:rPr>
          <w:rFonts w:ascii="Times New Roman" w:hAnsi="Times New Roman" w:cs="Times New Roman"/>
          <w:noProof/>
          <w:sz w:val="24"/>
          <w:szCs w:val="24"/>
          <w:lang w:val="en-GB"/>
        </w:rPr>
        <w:t>Custódio</w:t>
      </w:r>
      <w:r>
        <w:rPr>
          <w:rFonts w:ascii="Times New Roman" w:hAnsi="Times New Roman" w:cs="Times New Roman"/>
          <w:noProof/>
          <w:sz w:val="24"/>
          <w:szCs w:val="24"/>
          <w:lang w:val="en-GB"/>
        </w:rPr>
        <w:t xml:space="preserve"> V</w:t>
      </w:r>
      <w:r w:rsidRPr="00076183">
        <w:rPr>
          <w:rFonts w:ascii="Times New Roman" w:hAnsi="Times New Roman" w:cs="Times New Roman"/>
          <w:noProof/>
          <w:sz w:val="24"/>
          <w:szCs w:val="24"/>
          <w:lang w:val="en-GB"/>
        </w:rPr>
        <w:t>, Gonin</w:t>
      </w:r>
      <w:r>
        <w:rPr>
          <w:rFonts w:ascii="Times New Roman" w:hAnsi="Times New Roman" w:cs="Times New Roman"/>
          <w:noProof/>
          <w:sz w:val="24"/>
          <w:szCs w:val="24"/>
          <w:lang w:val="en-GB"/>
        </w:rPr>
        <w:t xml:space="preserve"> M</w:t>
      </w:r>
      <w:r w:rsidRPr="00076183">
        <w:rPr>
          <w:rFonts w:ascii="Times New Roman" w:hAnsi="Times New Roman" w:cs="Times New Roman"/>
          <w:noProof/>
          <w:sz w:val="24"/>
          <w:szCs w:val="24"/>
          <w:lang w:val="en-GB"/>
        </w:rPr>
        <w:t>, Stabl</w:t>
      </w:r>
      <w:r>
        <w:rPr>
          <w:rFonts w:ascii="Times New Roman" w:hAnsi="Times New Roman" w:cs="Times New Roman"/>
          <w:noProof/>
          <w:sz w:val="24"/>
          <w:szCs w:val="24"/>
          <w:lang w:val="en-GB"/>
        </w:rPr>
        <w:t xml:space="preserve"> G</w:t>
      </w:r>
      <w:r w:rsidRPr="00076183">
        <w:rPr>
          <w:rFonts w:ascii="Times New Roman" w:hAnsi="Times New Roman" w:cs="Times New Roman"/>
          <w:noProof/>
          <w:sz w:val="24"/>
          <w:szCs w:val="24"/>
          <w:lang w:val="en-GB"/>
        </w:rPr>
        <w:t>, Bakhoum</w:t>
      </w:r>
      <w:r>
        <w:rPr>
          <w:rFonts w:ascii="Times New Roman" w:hAnsi="Times New Roman" w:cs="Times New Roman"/>
          <w:noProof/>
          <w:sz w:val="24"/>
          <w:szCs w:val="24"/>
          <w:lang w:val="en-GB"/>
        </w:rPr>
        <w:t xml:space="preserve"> N</w:t>
      </w:r>
      <w:r w:rsidRPr="00076183">
        <w:rPr>
          <w:rFonts w:ascii="Times New Roman" w:hAnsi="Times New Roman" w:cs="Times New Roman"/>
          <w:noProof/>
          <w:sz w:val="24"/>
          <w:szCs w:val="24"/>
          <w:lang w:val="en-GB"/>
        </w:rPr>
        <w:t>, Oliveira</w:t>
      </w:r>
      <w:r>
        <w:rPr>
          <w:rFonts w:ascii="Times New Roman" w:hAnsi="Times New Roman" w:cs="Times New Roman"/>
          <w:noProof/>
          <w:sz w:val="24"/>
          <w:szCs w:val="24"/>
          <w:lang w:val="en-GB"/>
        </w:rPr>
        <w:t xml:space="preserve"> MM</w:t>
      </w:r>
      <w:r w:rsidRPr="00076183">
        <w:rPr>
          <w:rFonts w:ascii="Times New Roman" w:hAnsi="Times New Roman" w:cs="Times New Roman"/>
          <w:noProof/>
          <w:sz w:val="24"/>
          <w:szCs w:val="24"/>
          <w:lang w:val="en-GB"/>
        </w:rPr>
        <w:t>, Gutjahr</w:t>
      </w:r>
      <w:r>
        <w:rPr>
          <w:rFonts w:ascii="Times New Roman" w:hAnsi="Times New Roman" w:cs="Times New Roman"/>
          <w:noProof/>
          <w:sz w:val="24"/>
          <w:szCs w:val="24"/>
          <w:lang w:val="en-GB"/>
        </w:rPr>
        <w:t xml:space="preserve"> C</w:t>
      </w:r>
      <w:r w:rsidRPr="00076183">
        <w:rPr>
          <w:rFonts w:ascii="Times New Roman" w:hAnsi="Times New Roman" w:cs="Times New Roman"/>
          <w:noProof/>
          <w:sz w:val="24"/>
          <w:szCs w:val="24"/>
          <w:lang w:val="en-GB"/>
        </w:rPr>
        <w:t xml:space="preserve">, Castrillo </w:t>
      </w:r>
      <w:r>
        <w:rPr>
          <w:rFonts w:ascii="Times New Roman" w:hAnsi="Times New Roman" w:cs="Times New Roman"/>
          <w:noProof/>
          <w:sz w:val="24"/>
          <w:szCs w:val="24"/>
          <w:lang w:val="en-GB"/>
        </w:rPr>
        <w:t xml:space="preserve">G. 2022. </w:t>
      </w:r>
      <w:r w:rsidRPr="00076183">
        <w:rPr>
          <w:rFonts w:ascii="Times New Roman" w:hAnsi="Times New Roman" w:cs="Times New Roman"/>
          <w:noProof/>
          <w:sz w:val="24"/>
          <w:szCs w:val="24"/>
          <w:lang w:val="en-GB"/>
        </w:rPr>
        <w:t>Sculpting the soil microbiota</w:t>
      </w:r>
      <w:r>
        <w:rPr>
          <w:rFonts w:ascii="Times New Roman" w:hAnsi="Times New Roman" w:cs="Times New Roman"/>
          <w:noProof/>
          <w:sz w:val="24"/>
          <w:szCs w:val="24"/>
          <w:lang w:val="en-GB"/>
        </w:rPr>
        <w:t xml:space="preserve">. </w:t>
      </w:r>
      <w:r w:rsidRPr="00076183">
        <w:rPr>
          <w:rFonts w:ascii="Times New Roman" w:hAnsi="Times New Roman" w:cs="Times New Roman"/>
          <w:noProof/>
          <w:sz w:val="24"/>
          <w:szCs w:val="24"/>
          <w:lang w:val="en-GB"/>
        </w:rPr>
        <w:t>Plant J</w:t>
      </w:r>
      <w:r>
        <w:rPr>
          <w:rFonts w:ascii="Times New Roman" w:hAnsi="Times New Roman" w:cs="Times New Roman"/>
          <w:noProof/>
          <w:sz w:val="24"/>
          <w:szCs w:val="24"/>
          <w:lang w:val="en-GB"/>
        </w:rPr>
        <w:t xml:space="preserve"> </w:t>
      </w:r>
      <w:r w:rsidRPr="00076183">
        <w:rPr>
          <w:rFonts w:ascii="Times New Roman" w:hAnsi="Times New Roman" w:cs="Times New Roman"/>
          <w:noProof/>
          <w:sz w:val="24"/>
          <w:szCs w:val="24"/>
          <w:lang w:val="en-GB"/>
        </w:rPr>
        <w:t>109</w:t>
      </w:r>
      <w:r>
        <w:rPr>
          <w:rFonts w:ascii="Times New Roman" w:hAnsi="Times New Roman" w:cs="Times New Roman"/>
          <w:noProof/>
          <w:sz w:val="24"/>
          <w:szCs w:val="24"/>
          <w:lang w:val="en-GB"/>
        </w:rPr>
        <w:t>:</w:t>
      </w:r>
      <w:r w:rsidRPr="00076183">
        <w:rPr>
          <w:rFonts w:ascii="Times New Roman" w:hAnsi="Times New Roman" w:cs="Times New Roman"/>
          <w:noProof/>
          <w:sz w:val="24"/>
          <w:szCs w:val="24"/>
          <w:lang w:val="en-GB"/>
        </w:rPr>
        <w:t>508–522</w:t>
      </w:r>
      <w:r>
        <w:rPr>
          <w:rFonts w:ascii="Times New Roman" w:hAnsi="Times New Roman" w:cs="Times New Roman"/>
          <w:noProof/>
          <w:sz w:val="24"/>
          <w:szCs w:val="24"/>
          <w:lang w:val="en-GB"/>
        </w:rPr>
        <w:t xml:space="preserve">. </w:t>
      </w:r>
      <w:r w:rsidRPr="00076183">
        <w:rPr>
          <w:rFonts w:ascii="Times New Roman" w:hAnsi="Times New Roman" w:cs="Times New Roman"/>
          <w:noProof/>
          <w:sz w:val="24"/>
          <w:szCs w:val="24"/>
          <w:lang w:val="en-GB"/>
        </w:rPr>
        <w:t>https://doi.org/10.1111/tpj.15568</w:t>
      </w:r>
    </w:p>
    <w:p w14:paraId="54F1D1F2" w14:textId="07354EA5"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Walters KE, Capocchi JK, Albright MBN, Hao,Z, Brodie EL, Martiny JBH. 2022. Routes and rates of bacterial dispersal impact surface soil microbiome composition and functioning. </w:t>
      </w:r>
      <w:r w:rsidRPr="00350025">
        <w:rPr>
          <w:rFonts w:ascii="Times New Roman" w:hAnsi="Times New Roman" w:cs="Times New Roman"/>
          <w:noProof/>
          <w:sz w:val="24"/>
          <w:szCs w:val="24"/>
          <w:lang w:val="en-GB"/>
        </w:rPr>
        <w:t>ISME J 16</w:t>
      </w:r>
      <w:r w:rsidRPr="00733AAE">
        <w:rPr>
          <w:rFonts w:ascii="Times New Roman" w:hAnsi="Times New Roman" w:cs="Times New Roman"/>
          <w:noProof/>
          <w:sz w:val="24"/>
          <w:szCs w:val="24"/>
          <w:lang w:val="en-GB"/>
        </w:rPr>
        <w:t xml:space="preserve">:2295–2304. </w:t>
      </w:r>
      <w:hyperlink r:id="rId17" w:history="1">
        <w:r w:rsidRPr="00733AAE">
          <w:rPr>
            <w:rStyle w:val="Hyperlink"/>
            <w:rFonts w:ascii="Times New Roman" w:hAnsi="Times New Roman" w:cs="Times New Roman"/>
            <w:noProof/>
            <w:sz w:val="24"/>
            <w:szCs w:val="24"/>
            <w:lang w:val="en-GB"/>
          </w:rPr>
          <w:t>https://doi.org/10.1038/s41396-022-01269-w</w:t>
        </w:r>
      </w:hyperlink>
    </w:p>
    <w:p w14:paraId="5C101804" w14:textId="2C2C520B"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733AAE">
        <w:rPr>
          <w:rFonts w:ascii="Times New Roman" w:hAnsi="Times New Roman" w:cs="Times New Roman"/>
          <w:noProof/>
          <w:sz w:val="24"/>
          <w:szCs w:val="24"/>
          <w:lang w:val="en-GB"/>
        </w:rPr>
        <w:t xml:space="preserve">Abdelfattah A, Wisniewski M, Schena L, Tack AJM. 2021. Experimental evidence of microbial inheritance in plants and transmission routes from seed to phyllosphere and root. </w:t>
      </w:r>
      <w:r w:rsidRPr="00350025">
        <w:rPr>
          <w:rFonts w:ascii="Times New Roman" w:hAnsi="Times New Roman" w:cs="Times New Roman"/>
          <w:noProof/>
          <w:sz w:val="24"/>
          <w:szCs w:val="24"/>
        </w:rPr>
        <w:t>Environ. Microbiol</w:t>
      </w:r>
      <w:r w:rsidRPr="00733AAE">
        <w:rPr>
          <w:rFonts w:ascii="Times New Roman" w:hAnsi="Times New Roman" w:cs="Times New Roman"/>
          <w:noProof/>
          <w:sz w:val="24"/>
          <w:szCs w:val="24"/>
        </w:rPr>
        <w:t xml:space="preserve"> 23:2199–2214. </w:t>
      </w:r>
      <w:hyperlink r:id="rId18" w:history="1">
        <w:r w:rsidRPr="00733AAE">
          <w:rPr>
            <w:rStyle w:val="Hyperlink"/>
            <w:rFonts w:ascii="Times New Roman" w:hAnsi="Times New Roman" w:cs="Times New Roman"/>
            <w:noProof/>
            <w:sz w:val="24"/>
            <w:szCs w:val="24"/>
          </w:rPr>
          <w:t>https://doi.org/10.1111/1462-2920.15392</w:t>
        </w:r>
      </w:hyperlink>
    </w:p>
    <w:p w14:paraId="5EA57A8D" w14:textId="441304FB" w:rsidR="00C954C3" w:rsidRDefault="00C954C3"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C954C3">
        <w:rPr>
          <w:rFonts w:ascii="Times New Roman" w:hAnsi="Times New Roman" w:cs="Times New Roman"/>
          <w:noProof/>
          <w:sz w:val="24"/>
          <w:szCs w:val="24"/>
          <w:lang w:val="en-GB"/>
        </w:rPr>
        <w:t>Choudoir</w:t>
      </w:r>
      <w:r>
        <w:rPr>
          <w:rFonts w:ascii="Times New Roman" w:hAnsi="Times New Roman" w:cs="Times New Roman"/>
          <w:noProof/>
          <w:sz w:val="24"/>
          <w:szCs w:val="24"/>
          <w:lang w:val="en-GB"/>
        </w:rPr>
        <w:t xml:space="preserve"> MJ</w:t>
      </w:r>
      <w:r w:rsidRPr="00C954C3">
        <w:rPr>
          <w:rFonts w:ascii="Times New Roman" w:hAnsi="Times New Roman" w:cs="Times New Roman"/>
          <w:noProof/>
          <w:sz w:val="24"/>
          <w:szCs w:val="24"/>
          <w:lang w:val="en-GB"/>
        </w:rPr>
        <w:t>, DeAngelis</w:t>
      </w:r>
      <w:r>
        <w:rPr>
          <w:rFonts w:ascii="Times New Roman" w:hAnsi="Times New Roman" w:cs="Times New Roman"/>
          <w:noProof/>
          <w:sz w:val="24"/>
          <w:szCs w:val="24"/>
          <w:lang w:val="en-GB"/>
        </w:rPr>
        <w:t xml:space="preserve"> KM. 2022. </w:t>
      </w:r>
      <w:r w:rsidRPr="00C954C3">
        <w:rPr>
          <w:rFonts w:ascii="Times New Roman" w:hAnsi="Times New Roman" w:cs="Times New Roman"/>
          <w:noProof/>
          <w:sz w:val="24"/>
          <w:szCs w:val="24"/>
          <w:lang w:val="en-GB"/>
        </w:rPr>
        <w:t>A framework for integrating microbial dispersal modes into soil ecosystem ecology</w:t>
      </w:r>
      <w:r>
        <w:rPr>
          <w:rFonts w:ascii="Times New Roman" w:hAnsi="Times New Roman" w:cs="Times New Roman"/>
          <w:noProof/>
          <w:sz w:val="24"/>
          <w:szCs w:val="24"/>
          <w:lang w:val="en-GB"/>
        </w:rPr>
        <w:t xml:space="preserve">. </w:t>
      </w:r>
      <w:r w:rsidRPr="00C954C3">
        <w:rPr>
          <w:rFonts w:ascii="Times New Roman" w:hAnsi="Times New Roman" w:cs="Times New Roman"/>
          <w:noProof/>
          <w:sz w:val="24"/>
          <w:szCs w:val="24"/>
          <w:lang w:val="en-GB"/>
        </w:rPr>
        <w:t>iScience</w:t>
      </w:r>
      <w:r>
        <w:rPr>
          <w:rFonts w:ascii="Times New Roman" w:hAnsi="Times New Roman" w:cs="Times New Roman"/>
          <w:noProof/>
          <w:sz w:val="24"/>
          <w:szCs w:val="24"/>
          <w:lang w:val="en-GB"/>
        </w:rPr>
        <w:t xml:space="preserve"> 25:</w:t>
      </w:r>
      <w:r w:rsidRPr="00C954C3">
        <w:t xml:space="preserve"> </w:t>
      </w:r>
      <w:r w:rsidRPr="00C954C3">
        <w:rPr>
          <w:rFonts w:ascii="Times New Roman" w:hAnsi="Times New Roman" w:cs="Times New Roman"/>
          <w:noProof/>
          <w:sz w:val="24"/>
          <w:szCs w:val="24"/>
          <w:lang w:val="en-GB"/>
        </w:rPr>
        <w:t>103887</w:t>
      </w:r>
      <w:r>
        <w:rPr>
          <w:rFonts w:ascii="Times New Roman" w:hAnsi="Times New Roman" w:cs="Times New Roman"/>
          <w:noProof/>
          <w:sz w:val="24"/>
          <w:szCs w:val="24"/>
          <w:lang w:val="en-GB"/>
        </w:rPr>
        <w:t xml:space="preserve">. </w:t>
      </w:r>
      <w:r w:rsidRPr="00C954C3">
        <w:rPr>
          <w:rFonts w:ascii="Times New Roman" w:hAnsi="Times New Roman" w:cs="Times New Roman"/>
          <w:noProof/>
          <w:sz w:val="24"/>
          <w:szCs w:val="24"/>
          <w:lang w:val="en-GB"/>
        </w:rPr>
        <w:t>https://doi.org/10.1016/j.isci.2022.103887</w:t>
      </w:r>
    </w:p>
    <w:p w14:paraId="611A0891" w14:textId="17C0E888" w:rsidR="002B5768" w:rsidRDefault="002B57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B5768">
        <w:rPr>
          <w:rFonts w:ascii="Times New Roman" w:hAnsi="Times New Roman" w:cs="Times New Roman"/>
          <w:noProof/>
          <w:sz w:val="24"/>
          <w:szCs w:val="24"/>
          <w:lang w:val="en-GB"/>
        </w:rPr>
        <w:t>Gu G, Cevallos-Cevallos JM, Vallad GE, van Bruggen AHC. 2013. Organically managed soils reduce internal colonization of tomato plants by Salmonella enterica serovar Typhimurium. Phytopathology 103:381-388</w:t>
      </w:r>
      <w:r>
        <w:rPr>
          <w:rFonts w:ascii="Times New Roman" w:hAnsi="Times New Roman" w:cs="Times New Roman"/>
          <w:noProof/>
          <w:sz w:val="24"/>
          <w:szCs w:val="24"/>
          <w:lang w:val="en-GB"/>
        </w:rPr>
        <w:t>. https://doi.org/</w:t>
      </w:r>
      <w:r w:rsidRPr="002B5768">
        <w:t xml:space="preserve"> </w:t>
      </w:r>
      <w:r w:rsidRPr="002B5768">
        <w:rPr>
          <w:rFonts w:ascii="Times New Roman" w:hAnsi="Times New Roman" w:cs="Times New Roman"/>
          <w:noProof/>
          <w:sz w:val="24"/>
          <w:szCs w:val="24"/>
          <w:lang w:val="en-GB"/>
        </w:rPr>
        <w:t>10.1094/PHYTO-04-12-0072-FI</w:t>
      </w:r>
    </w:p>
    <w:p w14:paraId="61D348B1" w14:textId="35339A0E" w:rsidR="002B5768" w:rsidRDefault="002B57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B5768">
        <w:rPr>
          <w:rFonts w:ascii="Times New Roman" w:hAnsi="Times New Roman" w:cs="Times New Roman"/>
          <w:noProof/>
          <w:sz w:val="24"/>
          <w:szCs w:val="24"/>
          <w:lang w:val="en-GB"/>
        </w:rPr>
        <w:t>Semenov MV, Krasnov GS, Semenov VM, Ksenofontova N, Zinyakova NB, van Bruggen AHC. 2021. Does fresh farmyard manure introduce surviving microbes into soil or activate soilborne microbiota? J. Environ. Man. 294:113018. https://doi.org/10.1016/j.jenvman.2021.113018</w:t>
      </w:r>
    </w:p>
    <w:p w14:paraId="707628E4" w14:textId="01C0EB93"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Amor DR, Ratzke C, Gore J. 2020. Transient invaders can induce shifts between alternative stable states of microbial communities. </w:t>
      </w:r>
      <w:r w:rsidRPr="00350025">
        <w:rPr>
          <w:rFonts w:ascii="Times New Roman" w:hAnsi="Times New Roman" w:cs="Times New Roman"/>
          <w:noProof/>
          <w:sz w:val="24"/>
          <w:szCs w:val="24"/>
          <w:lang w:val="en-GB"/>
        </w:rPr>
        <w:t>Sci Adv</w:t>
      </w:r>
      <w:r w:rsidRPr="00733AAE">
        <w:rPr>
          <w:rFonts w:ascii="Times New Roman" w:hAnsi="Times New Roman" w:cs="Times New Roman"/>
          <w:noProof/>
          <w:sz w:val="24"/>
          <w:szCs w:val="24"/>
          <w:lang w:val="en-GB"/>
        </w:rPr>
        <w:t xml:space="preserve"> 6:eaay8676.</w:t>
      </w:r>
    </w:p>
    <w:p w14:paraId="000BB210" w14:textId="5FCAA64E"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Trivedi P, Leach JE, Tringe SG, Sa T, Singh BK. 2020. </w:t>
      </w:r>
      <w:r w:rsidRPr="00733AAE">
        <w:rPr>
          <w:rFonts w:ascii="Times New Roman" w:hAnsi="Times New Roman" w:cs="Times New Roman"/>
          <w:noProof/>
          <w:sz w:val="24"/>
          <w:szCs w:val="24"/>
          <w:lang w:val="en-GB"/>
        </w:rPr>
        <w:t xml:space="preserve">Plant–microbiome interactions: </w:t>
      </w:r>
      <w:r w:rsidRPr="00733AAE">
        <w:rPr>
          <w:rFonts w:ascii="Times New Roman" w:hAnsi="Times New Roman" w:cs="Times New Roman"/>
          <w:noProof/>
          <w:sz w:val="24"/>
          <w:szCs w:val="24"/>
          <w:lang w:val="en-GB"/>
        </w:rPr>
        <w:lastRenderedPageBreak/>
        <w:t xml:space="preserve">from community assembly to plant health. </w:t>
      </w:r>
      <w:r w:rsidRPr="00350025">
        <w:rPr>
          <w:rFonts w:ascii="Times New Roman" w:hAnsi="Times New Roman" w:cs="Times New Roman"/>
          <w:noProof/>
          <w:sz w:val="24"/>
          <w:szCs w:val="24"/>
          <w:lang w:val="en-GB"/>
        </w:rPr>
        <w:t>Nature Rev Microbiol</w:t>
      </w:r>
      <w:r w:rsidRPr="00733AAE">
        <w:rPr>
          <w:rFonts w:ascii="Times New Roman" w:hAnsi="Times New Roman" w:cs="Times New Roman"/>
          <w:noProof/>
          <w:sz w:val="24"/>
          <w:szCs w:val="24"/>
          <w:lang w:val="en-GB"/>
        </w:rPr>
        <w:t xml:space="preserve"> 18:607–621. </w:t>
      </w:r>
      <w:hyperlink r:id="rId19" w:history="1">
        <w:r w:rsidRPr="00733AAE">
          <w:rPr>
            <w:rStyle w:val="Hyperlink"/>
            <w:rFonts w:ascii="Times New Roman" w:hAnsi="Times New Roman" w:cs="Times New Roman"/>
            <w:noProof/>
            <w:sz w:val="24"/>
            <w:szCs w:val="24"/>
            <w:lang w:val="en-GB"/>
          </w:rPr>
          <w:t>https://doi.org/10.1038/s41579-020-0412-1</w:t>
        </w:r>
      </w:hyperlink>
    </w:p>
    <w:p w14:paraId="5BBAAD68" w14:textId="1B6C1FA7" w:rsidR="00877168" w:rsidRPr="00350025"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Hardoim PR, van Overbeek LS, Berg G, Pirttilä AM, Compant S, Campisano A, Döring M, Sessitsch A. 2015. The Hidden World within Plants: Ecological and Evolutionary Considerations for Defining Functioning of Microbial Endophytes. </w:t>
      </w:r>
      <w:r w:rsidRPr="00350025">
        <w:rPr>
          <w:rFonts w:ascii="Times New Roman" w:hAnsi="Times New Roman" w:cs="Times New Roman"/>
          <w:noProof/>
          <w:sz w:val="24"/>
          <w:szCs w:val="24"/>
          <w:lang w:val="en-GB"/>
        </w:rPr>
        <w:t xml:space="preserve">Microbiol Mol Biol Rev 79:293–320. </w:t>
      </w:r>
      <w:hyperlink r:id="rId20" w:history="1">
        <w:r w:rsidRPr="00350025">
          <w:rPr>
            <w:rStyle w:val="Hyperlink"/>
            <w:rFonts w:ascii="Times New Roman" w:hAnsi="Times New Roman" w:cs="Times New Roman"/>
            <w:noProof/>
            <w:sz w:val="24"/>
            <w:szCs w:val="24"/>
            <w:lang w:val="en-GB"/>
          </w:rPr>
          <w:t>https://doi.org/10.1128/MMBR.00050-14</w:t>
        </w:r>
      </w:hyperlink>
    </w:p>
    <w:p w14:paraId="239B6552" w14:textId="74D77988"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Compant S, Cambon MC, Vacher C, Mitter B, Samad A, Sessitsch A. 2021. The plant endosphere world – bacterial life within plants. </w:t>
      </w:r>
      <w:r w:rsidRPr="00350025">
        <w:rPr>
          <w:rFonts w:ascii="Times New Roman" w:hAnsi="Times New Roman" w:cs="Times New Roman"/>
          <w:noProof/>
          <w:sz w:val="24"/>
          <w:szCs w:val="24"/>
          <w:lang w:val="en-GB"/>
        </w:rPr>
        <w:t>Environ Microbiol</w:t>
      </w:r>
      <w:r w:rsidRPr="00733AAE">
        <w:rPr>
          <w:rFonts w:ascii="Times New Roman" w:hAnsi="Times New Roman" w:cs="Times New Roman"/>
          <w:noProof/>
          <w:sz w:val="24"/>
          <w:szCs w:val="24"/>
          <w:lang w:val="en-GB"/>
        </w:rPr>
        <w:t xml:space="preserve"> 23:1812–1829. </w:t>
      </w:r>
      <w:hyperlink r:id="rId21" w:history="1">
        <w:r w:rsidRPr="00733AAE">
          <w:rPr>
            <w:rStyle w:val="Hyperlink"/>
            <w:rFonts w:ascii="Times New Roman" w:hAnsi="Times New Roman" w:cs="Times New Roman"/>
            <w:noProof/>
            <w:sz w:val="24"/>
            <w:szCs w:val="24"/>
            <w:lang w:val="en-GB"/>
          </w:rPr>
          <w:t>https://doi.org/10.1111/1462-2920.15240</w:t>
        </w:r>
      </w:hyperlink>
    </w:p>
    <w:p w14:paraId="1B8AC98B" w14:textId="036B62C3"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Kandel S, Joubert P, Doty S. 2017. Bacterial Endophyte Colonization and Distribution within Plants. </w:t>
      </w:r>
      <w:r w:rsidRPr="00733AAE">
        <w:rPr>
          <w:rFonts w:ascii="Times New Roman" w:hAnsi="Times New Roman" w:cs="Times New Roman"/>
          <w:i/>
          <w:iCs/>
          <w:noProof/>
          <w:sz w:val="24"/>
          <w:szCs w:val="24"/>
          <w:lang w:val="en-GB"/>
        </w:rPr>
        <w:t>Microorganisms</w:t>
      </w:r>
      <w:r w:rsidRPr="00733AAE">
        <w:rPr>
          <w:rFonts w:ascii="Times New Roman" w:hAnsi="Times New Roman" w:cs="Times New Roman"/>
          <w:noProof/>
          <w:sz w:val="24"/>
          <w:szCs w:val="24"/>
          <w:lang w:val="en-GB"/>
        </w:rPr>
        <w:t xml:space="preserve"> 5:77. </w:t>
      </w:r>
      <w:hyperlink r:id="rId22" w:history="1">
        <w:r w:rsidRPr="00733AAE">
          <w:rPr>
            <w:rStyle w:val="Hyperlink"/>
            <w:rFonts w:ascii="Times New Roman" w:hAnsi="Times New Roman" w:cs="Times New Roman"/>
            <w:noProof/>
            <w:sz w:val="24"/>
            <w:szCs w:val="24"/>
            <w:lang w:val="en-GB"/>
          </w:rPr>
          <w:t>https://doi.org/10.3390/microorganisms5040077</w:t>
        </w:r>
      </w:hyperlink>
    </w:p>
    <w:p w14:paraId="3662894D" w14:textId="703CF943"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rPr>
        <w:t xml:space="preserve">Glassner H, Zchori-Fein E, Compant S, Sessitsch A, Katzir N, Portnoy V, Yaron S. 2015. </w:t>
      </w:r>
      <w:r w:rsidRPr="00733AAE">
        <w:rPr>
          <w:rFonts w:ascii="Times New Roman" w:hAnsi="Times New Roman" w:cs="Times New Roman"/>
          <w:noProof/>
          <w:sz w:val="24"/>
          <w:szCs w:val="24"/>
          <w:lang w:val="en-GB"/>
        </w:rPr>
        <w:t>Characterization of endophytic bacteria from cucurbit fruits with potential benefits to agriculture in melons (</w:t>
      </w:r>
      <w:r w:rsidRPr="00733AAE">
        <w:rPr>
          <w:rFonts w:ascii="Times New Roman" w:hAnsi="Times New Roman" w:cs="Times New Roman"/>
          <w:i/>
          <w:iCs/>
          <w:noProof/>
          <w:sz w:val="24"/>
          <w:szCs w:val="24"/>
          <w:lang w:val="en-GB"/>
        </w:rPr>
        <w:t>Cucumis melo</w:t>
      </w:r>
      <w:r w:rsidRPr="00733AAE">
        <w:rPr>
          <w:rFonts w:ascii="Times New Roman" w:hAnsi="Times New Roman" w:cs="Times New Roman"/>
          <w:noProof/>
          <w:sz w:val="24"/>
          <w:szCs w:val="24"/>
          <w:lang w:val="en-GB"/>
        </w:rPr>
        <w:t xml:space="preserve"> L.). </w:t>
      </w:r>
      <w:r w:rsidRPr="00350025">
        <w:rPr>
          <w:rFonts w:ascii="Times New Roman" w:hAnsi="Times New Roman" w:cs="Times New Roman"/>
          <w:noProof/>
          <w:sz w:val="24"/>
          <w:szCs w:val="24"/>
          <w:lang w:val="en-GB"/>
        </w:rPr>
        <w:t>FEMS Microbiol Ecol</w:t>
      </w:r>
      <w:r w:rsidRPr="00733AAE">
        <w:rPr>
          <w:rFonts w:ascii="Times New Roman" w:hAnsi="Times New Roman" w:cs="Times New Roman"/>
          <w:noProof/>
          <w:sz w:val="24"/>
          <w:szCs w:val="24"/>
          <w:lang w:val="en-GB"/>
        </w:rPr>
        <w:t xml:space="preserve"> 91:fiv074. </w:t>
      </w:r>
      <w:hyperlink r:id="rId23" w:history="1">
        <w:r w:rsidRPr="00733AAE">
          <w:rPr>
            <w:rStyle w:val="Hyperlink"/>
            <w:rFonts w:ascii="Times New Roman" w:hAnsi="Times New Roman" w:cs="Times New Roman"/>
            <w:noProof/>
            <w:sz w:val="24"/>
            <w:szCs w:val="24"/>
            <w:lang w:val="en-GB"/>
          </w:rPr>
          <w:t>https://doi.org/10.1093/femsec/fiv074</w:t>
        </w:r>
      </w:hyperlink>
    </w:p>
    <w:p w14:paraId="7D3A2476" w14:textId="6EF4A922"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Nelson EB. 2018. The seed microbiome: Origins, interactions, and impacts. </w:t>
      </w:r>
      <w:r w:rsidRPr="00350025">
        <w:rPr>
          <w:rFonts w:ascii="Times New Roman" w:hAnsi="Times New Roman" w:cs="Times New Roman"/>
          <w:noProof/>
          <w:sz w:val="24"/>
          <w:szCs w:val="24"/>
          <w:lang w:val="en-GB"/>
        </w:rPr>
        <w:t>Plant Soil</w:t>
      </w:r>
      <w:r w:rsidRPr="00733AAE">
        <w:rPr>
          <w:rFonts w:ascii="Times New Roman" w:hAnsi="Times New Roman" w:cs="Times New Roman"/>
          <w:noProof/>
          <w:sz w:val="24"/>
          <w:szCs w:val="24"/>
          <w:lang w:val="en-GB"/>
        </w:rPr>
        <w:t xml:space="preserve"> 422:7–34. </w:t>
      </w:r>
      <w:hyperlink r:id="rId24" w:history="1">
        <w:r w:rsidRPr="00733AAE">
          <w:rPr>
            <w:rStyle w:val="Hyperlink"/>
            <w:rFonts w:ascii="Times New Roman" w:hAnsi="Times New Roman" w:cs="Times New Roman"/>
            <w:noProof/>
            <w:sz w:val="24"/>
            <w:szCs w:val="24"/>
            <w:lang w:val="en-GB"/>
          </w:rPr>
          <w:t>https://doi.org/10.1007/s11104-017-3289-7</w:t>
        </w:r>
      </w:hyperlink>
    </w:p>
    <w:p w14:paraId="3A95CCBC" w14:textId="1D322CA2" w:rsidR="00877168" w:rsidRPr="009E37BA" w:rsidRDefault="00877168" w:rsidP="00D8619D">
      <w:pPr>
        <w:pStyle w:val="ListParagraph"/>
        <w:widowControl w:val="0"/>
        <w:numPr>
          <w:ilvl w:val="0"/>
          <w:numId w:val="44"/>
        </w:numPr>
        <w:autoSpaceDE w:val="0"/>
        <w:autoSpaceDN w:val="0"/>
        <w:adjustRightInd w:val="0"/>
        <w:spacing w:before="80" w:line="480" w:lineRule="auto"/>
        <w:ind w:left="426" w:hanging="426"/>
        <w:rPr>
          <w:rStyle w:val="Hyperlink"/>
          <w:rFonts w:ascii="Times New Roman" w:hAnsi="Times New Roman" w:cs="Times New Roman"/>
          <w:noProof/>
          <w:color w:val="auto"/>
          <w:sz w:val="24"/>
          <w:szCs w:val="24"/>
          <w:u w:val="none"/>
          <w:lang w:val="en-GB"/>
        </w:rPr>
      </w:pPr>
      <w:r w:rsidRPr="00F5488A">
        <w:rPr>
          <w:rFonts w:ascii="Times New Roman" w:hAnsi="Times New Roman" w:cs="Times New Roman"/>
          <w:noProof/>
          <w:sz w:val="24"/>
          <w:szCs w:val="24"/>
          <w:lang w:val="de-AT"/>
        </w:rPr>
        <w:t xml:space="preserve">Escobar Rodríguez C, Antonielli L, Mitter B, Trognitz F  Sessitsch A. 2020. </w:t>
      </w:r>
      <w:r w:rsidRPr="00733AAE">
        <w:rPr>
          <w:rFonts w:ascii="Times New Roman" w:hAnsi="Times New Roman" w:cs="Times New Roman"/>
          <w:noProof/>
          <w:sz w:val="24"/>
          <w:szCs w:val="24"/>
          <w:lang w:val="en-GB"/>
        </w:rPr>
        <w:t xml:space="preserve">Heritability and Functional Importance of the </w:t>
      </w:r>
      <w:r w:rsidRPr="00733AAE">
        <w:rPr>
          <w:rFonts w:ascii="Times New Roman" w:hAnsi="Times New Roman" w:cs="Times New Roman"/>
          <w:i/>
          <w:iCs/>
          <w:noProof/>
          <w:sz w:val="24"/>
          <w:szCs w:val="24"/>
          <w:lang w:val="en-GB"/>
        </w:rPr>
        <w:t>Setaria viridis</w:t>
      </w:r>
      <w:r w:rsidRPr="00733AAE">
        <w:rPr>
          <w:rFonts w:ascii="Times New Roman" w:hAnsi="Times New Roman" w:cs="Times New Roman"/>
          <w:noProof/>
          <w:sz w:val="24"/>
          <w:szCs w:val="24"/>
          <w:lang w:val="en-GB"/>
        </w:rPr>
        <w:t xml:space="preserve"> Bacterial Seed Microbiome. </w:t>
      </w:r>
      <w:r w:rsidRPr="00350025">
        <w:rPr>
          <w:rFonts w:ascii="Times New Roman" w:hAnsi="Times New Roman" w:cs="Times New Roman"/>
          <w:noProof/>
          <w:sz w:val="24"/>
          <w:szCs w:val="24"/>
          <w:lang w:val="en-GB"/>
        </w:rPr>
        <w:t>Phytobiomes J</w:t>
      </w:r>
      <w:r w:rsidRPr="00733AAE">
        <w:rPr>
          <w:rFonts w:ascii="Times New Roman" w:hAnsi="Times New Roman" w:cs="Times New Roman"/>
          <w:noProof/>
          <w:sz w:val="24"/>
          <w:szCs w:val="24"/>
          <w:lang w:val="en-GB"/>
        </w:rPr>
        <w:t xml:space="preserve"> 4:40–52. </w:t>
      </w:r>
      <w:hyperlink r:id="rId25" w:history="1">
        <w:r w:rsidRPr="00733AAE">
          <w:rPr>
            <w:rStyle w:val="Hyperlink"/>
            <w:rFonts w:ascii="Times New Roman" w:hAnsi="Times New Roman" w:cs="Times New Roman"/>
            <w:noProof/>
            <w:sz w:val="24"/>
            <w:szCs w:val="24"/>
            <w:lang w:val="en-GB"/>
          </w:rPr>
          <w:t>https://doi.org/10.1094/PBIOMES-04-19-0023-R</w:t>
        </w:r>
      </w:hyperlink>
    </w:p>
    <w:p w14:paraId="2B1501F7" w14:textId="70909472" w:rsidR="009E37BA" w:rsidRDefault="009E37BA"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9E37BA">
        <w:rPr>
          <w:rFonts w:ascii="Times New Roman" w:hAnsi="Times New Roman" w:cs="Times New Roman"/>
          <w:noProof/>
          <w:sz w:val="24"/>
          <w:szCs w:val="24"/>
          <w:lang w:val="en-GB"/>
        </w:rPr>
        <w:t>Matsumoto H, Fan X, Wang Y</w:t>
      </w:r>
      <w:r>
        <w:rPr>
          <w:rFonts w:ascii="Times New Roman" w:hAnsi="Times New Roman" w:cs="Times New Roman"/>
          <w:noProof/>
          <w:sz w:val="24"/>
          <w:szCs w:val="24"/>
          <w:lang w:val="en-GB"/>
        </w:rPr>
        <w:t>,</w:t>
      </w:r>
      <w:r w:rsidRPr="009E37BA">
        <w:rPr>
          <w:rFonts w:ascii="Times New Roman" w:hAnsi="Times New Roman" w:cs="Times New Roman"/>
          <w:noProof/>
          <w:sz w:val="24"/>
          <w:szCs w:val="24"/>
          <w:lang w:val="en-GB"/>
        </w:rPr>
        <w:t xml:space="preserve"> Kusstatscher</w:t>
      </w:r>
      <w:r>
        <w:rPr>
          <w:rFonts w:ascii="Times New Roman" w:hAnsi="Times New Roman" w:cs="Times New Roman"/>
          <w:noProof/>
          <w:sz w:val="24"/>
          <w:szCs w:val="24"/>
          <w:lang w:val="en-GB"/>
        </w:rPr>
        <w:t xml:space="preserve"> P,</w:t>
      </w:r>
      <w:r w:rsidRPr="009E37BA">
        <w:rPr>
          <w:rFonts w:ascii="Times New Roman" w:hAnsi="Times New Roman" w:cs="Times New Roman"/>
          <w:noProof/>
          <w:sz w:val="24"/>
          <w:szCs w:val="24"/>
          <w:lang w:val="en-GB"/>
        </w:rPr>
        <w:t xml:space="preserve"> Duan</w:t>
      </w:r>
      <w:r>
        <w:rPr>
          <w:rFonts w:ascii="Times New Roman" w:hAnsi="Times New Roman" w:cs="Times New Roman"/>
          <w:noProof/>
          <w:sz w:val="24"/>
          <w:szCs w:val="24"/>
          <w:lang w:val="en-GB"/>
        </w:rPr>
        <w:t xml:space="preserve"> J</w:t>
      </w:r>
      <w:r w:rsidRPr="009E37BA">
        <w:rPr>
          <w:rFonts w:ascii="Times New Roman" w:hAnsi="Times New Roman" w:cs="Times New Roman"/>
          <w:noProof/>
          <w:sz w:val="24"/>
          <w:szCs w:val="24"/>
          <w:lang w:val="en-GB"/>
        </w:rPr>
        <w:t>, Wu</w:t>
      </w:r>
      <w:r>
        <w:rPr>
          <w:rFonts w:ascii="Times New Roman" w:hAnsi="Times New Roman" w:cs="Times New Roman"/>
          <w:noProof/>
          <w:sz w:val="24"/>
          <w:szCs w:val="24"/>
          <w:lang w:val="en-GB"/>
        </w:rPr>
        <w:t xml:space="preserve"> S</w:t>
      </w:r>
      <w:r w:rsidRPr="009E37BA">
        <w:rPr>
          <w:rFonts w:ascii="Times New Roman" w:hAnsi="Times New Roman" w:cs="Times New Roman"/>
          <w:noProof/>
          <w:sz w:val="24"/>
          <w:szCs w:val="24"/>
          <w:lang w:val="en-GB"/>
        </w:rPr>
        <w:t>, Chen</w:t>
      </w:r>
      <w:r>
        <w:rPr>
          <w:rFonts w:ascii="Times New Roman" w:hAnsi="Times New Roman" w:cs="Times New Roman"/>
          <w:noProof/>
          <w:sz w:val="24"/>
          <w:szCs w:val="24"/>
          <w:lang w:val="en-GB"/>
        </w:rPr>
        <w:t xml:space="preserve"> S</w:t>
      </w:r>
      <w:r w:rsidRPr="009E37BA">
        <w:rPr>
          <w:rFonts w:ascii="Times New Roman" w:hAnsi="Times New Roman" w:cs="Times New Roman"/>
          <w:noProof/>
          <w:sz w:val="24"/>
          <w:szCs w:val="24"/>
          <w:lang w:val="en-GB"/>
        </w:rPr>
        <w:t>, Qiao</w:t>
      </w:r>
      <w:r>
        <w:rPr>
          <w:rFonts w:ascii="Times New Roman" w:hAnsi="Times New Roman" w:cs="Times New Roman"/>
          <w:noProof/>
          <w:sz w:val="24"/>
          <w:szCs w:val="24"/>
          <w:lang w:val="en-GB"/>
        </w:rPr>
        <w:t xml:space="preserve"> K</w:t>
      </w:r>
      <w:r w:rsidRPr="009E37BA">
        <w:rPr>
          <w:rFonts w:ascii="Times New Roman" w:hAnsi="Times New Roman" w:cs="Times New Roman"/>
          <w:noProof/>
          <w:sz w:val="24"/>
          <w:szCs w:val="24"/>
          <w:lang w:val="en-GB"/>
        </w:rPr>
        <w:t>, Wang</w:t>
      </w:r>
      <w:r>
        <w:rPr>
          <w:rFonts w:ascii="Times New Roman" w:hAnsi="Times New Roman" w:cs="Times New Roman"/>
          <w:noProof/>
          <w:sz w:val="24"/>
          <w:szCs w:val="24"/>
          <w:lang w:val="en-GB"/>
        </w:rPr>
        <w:t xml:space="preserve"> Y</w:t>
      </w:r>
      <w:r w:rsidRPr="009E37BA">
        <w:rPr>
          <w:rFonts w:ascii="Times New Roman" w:hAnsi="Times New Roman" w:cs="Times New Roman"/>
          <w:noProof/>
          <w:sz w:val="24"/>
          <w:szCs w:val="24"/>
          <w:lang w:val="en-GB"/>
        </w:rPr>
        <w:t>, Ma</w:t>
      </w:r>
      <w:r>
        <w:rPr>
          <w:rFonts w:ascii="Times New Roman" w:hAnsi="Times New Roman" w:cs="Times New Roman"/>
          <w:noProof/>
          <w:sz w:val="24"/>
          <w:szCs w:val="24"/>
          <w:lang w:val="en-GB"/>
        </w:rPr>
        <w:t xml:space="preserve"> B</w:t>
      </w:r>
      <w:r w:rsidRPr="009E37BA">
        <w:rPr>
          <w:rFonts w:ascii="Times New Roman" w:hAnsi="Times New Roman" w:cs="Times New Roman"/>
          <w:noProof/>
          <w:sz w:val="24"/>
          <w:szCs w:val="24"/>
          <w:lang w:val="en-GB"/>
        </w:rPr>
        <w:t>, Zhu</w:t>
      </w:r>
      <w:r>
        <w:rPr>
          <w:rFonts w:ascii="Times New Roman" w:hAnsi="Times New Roman" w:cs="Times New Roman"/>
          <w:noProof/>
          <w:sz w:val="24"/>
          <w:szCs w:val="24"/>
          <w:lang w:val="en-GB"/>
        </w:rPr>
        <w:t xml:space="preserve"> G</w:t>
      </w:r>
      <w:r w:rsidRPr="009E37BA">
        <w:rPr>
          <w:rFonts w:ascii="Times New Roman" w:hAnsi="Times New Roman" w:cs="Times New Roman"/>
          <w:noProof/>
          <w:sz w:val="24"/>
          <w:szCs w:val="24"/>
          <w:lang w:val="en-GB"/>
        </w:rPr>
        <w:t>, Hashidoko</w:t>
      </w:r>
      <w:r>
        <w:rPr>
          <w:rFonts w:ascii="Times New Roman" w:hAnsi="Times New Roman" w:cs="Times New Roman"/>
          <w:noProof/>
          <w:sz w:val="24"/>
          <w:szCs w:val="24"/>
          <w:lang w:val="en-GB"/>
        </w:rPr>
        <w:t xml:space="preserve"> Y</w:t>
      </w:r>
      <w:r w:rsidRPr="009E37BA">
        <w:rPr>
          <w:rFonts w:ascii="Times New Roman" w:hAnsi="Times New Roman" w:cs="Times New Roman"/>
          <w:noProof/>
          <w:sz w:val="24"/>
          <w:szCs w:val="24"/>
          <w:lang w:val="en-GB"/>
        </w:rPr>
        <w:t>, Berg</w:t>
      </w:r>
      <w:r>
        <w:rPr>
          <w:rFonts w:ascii="Times New Roman" w:hAnsi="Times New Roman" w:cs="Times New Roman"/>
          <w:noProof/>
          <w:sz w:val="24"/>
          <w:szCs w:val="24"/>
          <w:lang w:val="en-GB"/>
        </w:rPr>
        <w:t xml:space="preserve"> G</w:t>
      </w:r>
      <w:r w:rsidRPr="009E37BA">
        <w:rPr>
          <w:rFonts w:ascii="Times New Roman" w:hAnsi="Times New Roman" w:cs="Times New Roman"/>
          <w:noProof/>
          <w:sz w:val="24"/>
          <w:szCs w:val="24"/>
          <w:lang w:val="en-GB"/>
        </w:rPr>
        <w:t>, Cernava</w:t>
      </w:r>
      <w:r>
        <w:rPr>
          <w:rFonts w:ascii="Times New Roman" w:hAnsi="Times New Roman" w:cs="Times New Roman"/>
          <w:noProof/>
          <w:sz w:val="24"/>
          <w:szCs w:val="24"/>
          <w:lang w:val="en-GB"/>
        </w:rPr>
        <w:t xml:space="preserve"> T,</w:t>
      </w:r>
      <w:r w:rsidRPr="009E37BA">
        <w:rPr>
          <w:rFonts w:ascii="Times New Roman" w:hAnsi="Times New Roman" w:cs="Times New Roman"/>
          <w:noProof/>
          <w:sz w:val="24"/>
          <w:szCs w:val="24"/>
          <w:lang w:val="en-GB"/>
        </w:rPr>
        <w:t xml:space="preserve"> Wang</w:t>
      </w:r>
      <w:r>
        <w:rPr>
          <w:rFonts w:ascii="Times New Roman" w:hAnsi="Times New Roman" w:cs="Times New Roman"/>
          <w:noProof/>
          <w:sz w:val="24"/>
          <w:szCs w:val="24"/>
          <w:lang w:val="en-GB"/>
        </w:rPr>
        <w:t xml:space="preserve"> M</w:t>
      </w:r>
      <w:r w:rsidRPr="009E37BA">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 xml:space="preserve">2021. </w:t>
      </w:r>
      <w:r w:rsidRPr="009E37BA">
        <w:rPr>
          <w:rFonts w:ascii="Times New Roman" w:hAnsi="Times New Roman" w:cs="Times New Roman"/>
          <w:noProof/>
          <w:sz w:val="24"/>
          <w:szCs w:val="24"/>
          <w:lang w:val="en-GB"/>
        </w:rPr>
        <w:t xml:space="preserve">Bacterial seed endophyte shapes disease resistance in rice. </w:t>
      </w:r>
      <w:r w:rsidRPr="00350025">
        <w:rPr>
          <w:rFonts w:ascii="Times New Roman" w:hAnsi="Times New Roman" w:cs="Times New Roman"/>
          <w:noProof/>
          <w:sz w:val="24"/>
          <w:szCs w:val="24"/>
          <w:lang w:val="en-GB"/>
        </w:rPr>
        <w:t>Nat. Plants</w:t>
      </w:r>
      <w:r w:rsidRPr="009E37BA">
        <w:rPr>
          <w:rFonts w:ascii="Times New Roman" w:hAnsi="Times New Roman" w:cs="Times New Roman"/>
          <w:noProof/>
          <w:sz w:val="24"/>
          <w:szCs w:val="24"/>
          <w:lang w:val="en-GB"/>
        </w:rPr>
        <w:t xml:space="preserve"> 7</w:t>
      </w:r>
      <w:r>
        <w:rPr>
          <w:rFonts w:ascii="Times New Roman" w:hAnsi="Times New Roman" w:cs="Times New Roman"/>
          <w:noProof/>
          <w:sz w:val="24"/>
          <w:szCs w:val="24"/>
          <w:lang w:val="en-GB"/>
        </w:rPr>
        <w:t>:</w:t>
      </w:r>
      <w:r w:rsidRPr="009E37BA">
        <w:rPr>
          <w:rFonts w:ascii="Times New Roman" w:hAnsi="Times New Roman" w:cs="Times New Roman"/>
          <w:noProof/>
          <w:sz w:val="24"/>
          <w:szCs w:val="24"/>
          <w:lang w:val="en-GB"/>
        </w:rPr>
        <w:t xml:space="preserve">60–72. </w:t>
      </w:r>
      <w:hyperlink r:id="rId26" w:history="1">
        <w:r w:rsidRPr="004D0568">
          <w:rPr>
            <w:rStyle w:val="Hyperlink"/>
            <w:rFonts w:ascii="Times New Roman" w:hAnsi="Times New Roman" w:cs="Times New Roman"/>
            <w:noProof/>
            <w:sz w:val="24"/>
            <w:szCs w:val="24"/>
            <w:lang w:val="en-GB"/>
          </w:rPr>
          <w:t>https://doi.org/10.1038/s41477-020-00826-5</w:t>
        </w:r>
      </w:hyperlink>
    </w:p>
    <w:p w14:paraId="1FDC2A88" w14:textId="5D267351"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Johnston-Monje D, Gutiérrez JP, Lopez-Lavalle LAB. 2021. Seed-Transmitted Bacteria and Fungi Dominate Juvenile Plant Microbiomes. </w:t>
      </w:r>
      <w:r w:rsidRPr="00350025">
        <w:rPr>
          <w:rFonts w:ascii="Times New Roman" w:hAnsi="Times New Roman" w:cs="Times New Roman"/>
          <w:noProof/>
          <w:sz w:val="24"/>
          <w:szCs w:val="24"/>
          <w:lang w:val="en-GB"/>
        </w:rPr>
        <w:t>Front Microbiol</w:t>
      </w:r>
      <w:r w:rsidRPr="00733AAE">
        <w:rPr>
          <w:rFonts w:ascii="Times New Roman" w:hAnsi="Times New Roman" w:cs="Times New Roman"/>
          <w:noProof/>
          <w:sz w:val="24"/>
          <w:szCs w:val="24"/>
          <w:lang w:val="en-GB"/>
        </w:rPr>
        <w:t xml:space="preserve"> 12:73616. </w:t>
      </w:r>
      <w:hyperlink r:id="rId27" w:history="1">
        <w:r w:rsidRPr="00733AAE">
          <w:rPr>
            <w:rStyle w:val="Hyperlink"/>
            <w:rFonts w:ascii="Times New Roman" w:hAnsi="Times New Roman" w:cs="Times New Roman"/>
            <w:noProof/>
            <w:sz w:val="24"/>
            <w:szCs w:val="24"/>
            <w:lang w:val="en-GB"/>
          </w:rPr>
          <w:t>https://doi.org/10.3389/fmicb.2021.737616</w:t>
        </w:r>
      </w:hyperlink>
    </w:p>
    <w:p w14:paraId="5C585BE7" w14:textId="14663022" w:rsidR="00877168" w:rsidRPr="00076F2E" w:rsidRDefault="00877168" w:rsidP="00D8619D">
      <w:pPr>
        <w:pStyle w:val="ListParagraph"/>
        <w:widowControl w:val="0"/>
        <w:numPr>
          <w:ilvl w:val="0"/>
          <w:numId w:val="44"/>
        </w:numPr>
        <w:autoSpaceDE w:val="0"/>
        <w:autoSpaceDN w:val="0"/>
        <w:adjustRightInd w:val="0"/>
        <w:spacing w:before="80" w:line="480" w:lineRule="auto"/>
        <w:ind w:left="426" w:hanging="426"/>
        <w:rPr>
          <w:rStyle w:val="Hyperlink"/>
          <w:rFonts w:ascii="Times New Roman" w:hAnsi="Times New Roman" w:cs="Times New Roman"/>
          <w:noProof/>
          <w:color w:val="auto"/>
          <w:sz w:val="24"/>
          <w:szCs w:val="24"/>
          <w:u w:val="none"/>
          <w:lang w:val="en-GB"/>
        </w:rPr>
      </w:pPr>
      <w:r w:rsidRPr="00733AAE">
        <w:rPr>
          <w:rFonts w:ascii="Times New Roman" w:hAnsi="Times New Roman" w:cs="Times New Roman"/>
          <w:noProof/>
          <w:sz w:val="24"/>
          <w:szCs w:val="24"/>
          <w:lang w:val="en-GB"/>
        </w:rPr>
        <w:t xml:space="preserve">Escobar Rodríguez C, Mitter B, Antonielli L, Trognitz F, Compant S, Sessitsch A. 2018. Roots and Panicles of the C4 Model Grasses </w:t>
      </w:r>
      <w:r w:rsidRPr="00733AAE">
        <w:rPr>
          <w:rFonts w:ascii="Times New Roman" w:hAnsi="Times New Roman" w:cs="Times New Roman"/>
          <w:i/>
          <w:iCs/>
          <w:noProof/>
          <w:sz w:val="24"/>
          <w:szCs w:val="24"/>
          <w:lang w:val="en-GB"/>
        </w:rPr>
        <w:t>Setaria viridis</w:t>
      </w:r>
      <w:r w:rsidRPr="00733AAE">
        <w:rPr>
          <w:rFonts w:ascii="Times New Roman" w:hAnsi="Times New Roman" w:cs="Times New Roman"/>
          <w:noProof/>
          <w:sz w:val="24"/>
          <w:szCs w:val="24"/>
          <w:lang w:val="en-GB"/>
        </w:rPr>
        <w:t xml:space="preserve"> (L). and </w:t>
      </w:r>
      <w:r w:rsidRPr="00733AAE">
        <w:rPr>
          <w:rFonts w:ascii="Times New Roman" w:hAnsi="Times New Roman" w:cs="Times New Roman"/>
          <w:i/>
          <w:iCs/>
          <w:noProof/>
          <w:sz w:val="24"/>
          <w:szCs w:val="24"/>
          <w:lang w:val="en-GB"/>
        </w:rPr>
        <w:t>S. pumila</w:t>
      </w:r>
      <w:r w:rsidRPr="00733AAE">
        <w:rPr>
          <w:rFonts w:ascii="Times New Roman" w:hAnsi="Times New Roman" w:cs="Times New Roman"/>
          <w:noProof/>
          <w:sz w:val="24"/>
          <w:szCs w:val="24"/>
          <w:lang w:val="en-GB"/>
        </w:rPr>
        <w:t xml:space="preserve"> Host Distinct Bacterial Assemblages With Core Taxa Conserved Across Host Genotypes and Sampling Sites. </w:t>
      </w:r>
      <w:r w:rsidRPr="00350025">
        <w:rPr>
          <w:rFonts w:ascii="Times New Roman" w:hAnsi="Times New Roman" w:cs="Times New Roman"/>
          <w:noProof/>
          <w:sz w:val="24"/>
          <w:szCs w:val="24"/>
          <w:lang w:val="en-GB"/>
        </w:rPr>
        <w:t>Front Microbiol</w:t>
      </w:r>
      <w:r w:rsidRPr="00733AAE">
        <w:rPr>
          <w:rFonts w:ascii="Times New Roman" w:hAnsi="Times New Roman" w:cs="Times New Roman"/>
          <w:noProof/>
          <w:sz w:val="24"/>
          <w:szCs w:val="24"/>
          <w:lang w:val="en-GB"/>
        </w:rPr>
        <w:t xml:space="preserve"> 9:2708. </w:t>
      </w:r>
      <w:hyperlink r:id="rId28" w:history="1">
        <w:r w:rsidRPr="00733AAE">
          <w:rPr>
            <w:rStyle w:val="Hyperlink"/>
            <w:rFonts w:ascii="Times New Roman" w:hAnsi="Times New Roman" w:cs="Times New Roman"/>
            <w:noProof/>
            <w:sz w:val="24"/>
            <w:szCs w:val="24"/>
            <w:lang w:val="en-GB"/>
          </w:rPr>
          <w:t>https://doi.org/10.3389/fmicb.2018.02708</w:t>
        </w:r>
      </w:hyperlink>
    </w:p>
    <w:p w14:paraId="3EE576A8" w14:textId="77777777" w:rsidR="00990A39" w:rsidRPr="00733AAE" w:rsidRDefault="00990A39"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Frago E, Dicke M, Godfray HCJ. 2012. Insect symbionts as hidden players in insect–plant interactions. </w:t>
      </w:r>
      <w:r w:rsidRPr="00733AAE">
        <w:rPr>
          <w:rFonts w:ascii="Times New Roman" w:hAnsi="Times New Roman" w:cs="Times New Roman"/>
          <w:i/>
          <w:iCs/>
          <w:noProof/>
          <w:sz w:val="24"/>
          <w:szCs w:val="24"/>
          <w:lang w:val="en-GB"/>
        </w:rPr>
        <w:t>Trends Ecol Evol</w:t>
      </w:r>
      <w:r w:rsidRPr="00733AAE">
        <w:rPr>
          <w:rFonts w:ascii="Times New Roman" w:hAnsi="Times New Roman" w:cs="Times New Roman"/>
          <w:noProof/>
          <w:sz w:val="24"/>
          <w:szCs w:val="24"/>
          <w:lang w:val="en-GB"/>
        </w:rPr>
        <w:t xml:space="preserve"> 27:705–711. </w:t>
      </w:r>
      <w:hyperlink r:id="rId29" w:history="1">
        <w:r w:rsidRPr="00733AAE">
          <w:rPr>
            <w:rStyle w:val="Hyperlink"/>
            <w:rFonts w:ascii="Times New Roman" w:hAnsi="Times New Roman" w:cs="Times New Roman"/>
            <w:noProof/>
            <w:sz w:val="24"/>
            <w:szCs w:val="24"/>
            <w:lang w:val="en-GB"/>
          </w:rPr>
          <w:t>https://doi.org/10.1016/j.tree.2012.08.013</w:t>
        </w:r>
      </w:hyperlink>
    </w:p>
    <w:p w14:paraId="0405E3AD" w14:textId="77777777" w:rsidR="00990A39" w:rsidRPr="00733AAE" w:rsidRDefault="00990A39"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733AAE">
        <w:rPr>
          <w:rFonts w:ascii="Times New Roman" w:hAnsi="Times New Roman" w:cs="Times New Roman"/>
          <w:noProof/>
          <w:sz w:val="24"/>
          <w:szCs w:val="24"/>
          <w:lang w:val="pt-BR"/>
        </w:rPr>
        <w:t xml:space="preserve">Lòpez-Fernàndez S, Mazzoni V, Pedrazzoli F, Pertot I,  Campisano A. 2017. </w:t>
      </w:r>
      <w:r w:rsidRPr="00733AAE">
        <w:rPr>
          <w:rFonts w:ascii="Times New Roman" w:hAnsi="Times New Roman" w:cs="Times New Roman"/>
          <w:noProof/>
          <w:sz w:val="24"/>
          <w:szCs w:val="24"/>
          <w:lang w:val="en-GB"/>
        </w:rPr>
        <w:t xml:space="preserve">A Phloem-Feeding Insect Transfers Bacterial Endophytic Communities between Grapevine Plants. </w:t>
      </w:r>
      <w:r w:rsidRPr="00350025">
        <w:rPr>
          <w:rFonts w:ascii="Times New Roman" w:hAnsi="Times New Roman" w:cs="Times New Roman"/>
          <w:noProof/>
          <w:sz w:val="24"/>
          <w:szCs w:val="24"/>
        </w:rPr>
        <w:t>Front Microbiol</w:t>
      </w:r>
      <w:r w:rsidRPr="00733AAE">
        <w:rPr>
          <w:rFonts w:ascii="Times New Roman" w:hAnsi="Times New Roman" w:cs="Times New Roman"/>
          <w:noProof/>
          <w:sz w:val="24"/>
          <w:szCs w:val="24"/>
        </w:rPr>
        <w:t xml:space="preserve"> 8:834. </w:t>
      </w:r>
      <w:hyperlink r:id="rId30" w:history="1">
        <w:r w:rsidRPr="00733AAE">
          <w:rPr>
            <w:rStyle w:val="Hyperlink"/>
            <w:rFonts w:ascii="Times New Roman" w:hAnsi="Times New Roman" w:cs="Times New Roman"/>
            <w:noProof/>
            <w:sz w:val="24"/>
            <w:szCs w:val="24"/>
          </w:rPr>
          <w:t>https://doi.org/10.3389/fmicb.2017.00834</w:t>
        </w:r>
      </w:hyperlink>
    </w:p>
    <w:p w14:paraId="44CA851C" w14:textId="22AC2CE5"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Compant S, Clément C, Sessitsch A. 2010. Plant growth-promoting bacteria in the rhizo- and endosphere of plants: Their role, colonization, mechanisms involved and prospects for utilization. </w:t>
      </w:r>
      <w:r w:rsidRPr="00350025">
        <w:rPr>
          <w:rFonts w:ascii="Times New Roman" w:hAnsi="Times New Roman" w:cs="Times New Roman"/>
          <w:noProof/>
          <w:sz w:val="24"/>
          <w:szCs w:val="24"/>
          <w:lang w:val="en-GB"/>
        </w:rPr>
        <w:t>Soil Biol Biochem</w:t>
      </w:r>
      <w:r w:rsidRPr="00733AAE">
        <w:rPr>
          <w:rFonts w:ascii="Times New Roman" w:hAnsi="Times New Roman" w:cs="Times New Roman"/>
          <w:noProof/>
          <w:sz w:val="24"/>
          <w:szCs w:val="24"/>
          <w:lang w:val="en-GB"/>
        </w:rPr>
        <w:t xml:space="preserve"> 42:669–678. </w:t>
      </w:r>
      <w:hyperlink r:id="rId31" w:history="1">
        <w:r w:rsidRPr="00733AAE">
          <w:rPr>
            <w:rStyle w:val="Hyperlink"/>
            <w:rFonts w:ascii="Times New Roman" w:hAnsi="Times New Roman" w:cs="Times New Roman"/>
            <w:noProof/>
            <w:sz w:val="24"/>
            <w:szCs w:val="24"/>
            <w:lang w:val="en-GB"/>
          </w:rPr>
          <w:t>https://doi.org/10.1016/j.soilbio.2009.11.024</w:t>
        </w:r>
      </w:hyperlink>
    </w:p>
    <w:p w14:paraId="286154FF"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rPr>
        <w:t xml:space="preserve">Mitter B, Pfaffenbichler N, Flavell R, Compant S, Antonielli L, Petric A, Berninger T, Naveed M, Sheibani-Tezerji R, von Maltzahn G, Sessitsch A. 2017. </w:t>
      </w:r>
      <w:r w:rsidRPr="00733AAE">
        <w:rPr>
          <w:rFonts w:ascii="Times New Roman" w:hAnsi="Times New Roman" w:cs="Times New Roman"/>
          <w:noProof/>
          <w:sz w:val="24"/>
          <w:szCs w:val="24"/>
          <w:lang w:val="en-GB"/>
        </w:rPr>
        <w:t xml:space="preserve">A New Approach to Modify Plant Microbiomes and Traits by Introducing Beneficial Bacteria at Flowering into Progeny Seeds. </w:t>
      </w:r>
      <w:r w:rsidRPr="00350025">
        <w:rPr>
          <w:rFonts w:ascii="Times New Roman" w:hAnsi="Times New Roman" w:cs="Times New Roman"/>
          <w:noProof/>
          <w:sz w:val="24"/>
          <w:szCs w:val="24"/>
          <w:lang w:val="en-GB"/>
        </w:rPr>
        <w:t>Front Microbiol</w:t>
      </w:r>
      <w:r w:rsidRPr="00733AAE">
        <w:rPr>
          <w:rFonts w:ascii="Times New Roman" w:hAnsi="Times New Roman" w:cs="Times New Roman"/>
          <w:noProof/>
          <w:sz w:val="24"/>
          <w:szCs w:val="24"/>
          <w:lang w:val="en-GB"/>
        </w:rPr>
        <w:t xml:space="preserve"> 8:11. </w:t>
      </w:r>
      <w:hyperlink r:id="rId32" w:history="1">
        <w:r w:rsidRPr="00733AAE">
          <w:rPr>
            <w:rStyle w:val="Hyperlink"/>
            <w:rFonts w:ascii="Times New Roman" w:hAnsi="Times New Roman" w:cs="Times New Roman"/>
            <w:noProof/>
            <w:sz w:val="24"/>
            <w:szCs w:val="24"/>
            <w:lang w:val="en-GB"/>
          </w:rPr>
          <w:t>https://doi.org/10.3389/fmicb.2017.00011</w:t>
        </w:r>
      </w:hyperlink>
    </w:p>
    <w:p w14:paraId="39067B9A"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Agarwal VK, Sinclair JB. 1997. Principles of Seed Pathology (2</w:t>
      </w:r>
      <w:r w:rsidRPr="00733AAE">
        <w:rPr>
          <w:rFonts w:ascii="Times New Roman" w:hAnsi="Times New Roman" w:cs="Times New Roman"/>
          <w:noProof/>
          <w:sz w:val="24"/>
          <w:szCs w:val="24"/>
          <w:vertAlign w:val="superscript"/>
          <w:lang w:val="en-GB"/>
        </w:rPr>
        <w:t>nd</w:t>
      </w:r>
      <w:r w:rsidRPr="00733AAE">
        <w:rPr>
          <w:rFonts w:ascii="Times New Roman" w:hAnsi="Times New Roman" w:cs="Times New Roman"/>
          <w:noProof/>
          <w:sz w:val="24"/>
          <w:szCs w:val="24"/>
          <w:lang w:val="en-GB"/>
        </w:rPr>
        <w:t xml:space="preserve"> ed.). CRC Press. </w:t>
      </w:r>
      <w:hyperlink r:id="rId33" w:history="1">
        <w:r w:rsidRPr="00733AAE">
          <w:rPr>
            <w:rStyle w:val="Hyperlink"/>
            <w:rFonts w:ascii="Times New Roman" w:hAnsi="Times New Roman" w:cs="Times New Roman"/>
            <w:noProof/>
            <w:sz w:val="24"/>
            <w:szCs w:val="24"/>
            <w:lang w:val="en-GB"/>
          </w:rPr>
          <w:t>https://doi.org/10.1201/9781482275650</w:t>
        </w:r>
      </w:hyperlink>
    </w:p>
    <w:p w14:paraId="68E36EAA" w14:textId="6EA4AC1A"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Saikkonen K, Ion D,  Gyllenberg M. 2002. </w:t>
      </w:r>
      <w:r w:rsidRPr="00733AAE">
        <w:rPr>
          <w:rFonts w:ascii="Times New Roman" w:hAnsi="Times New Roman" w:cs="Times New Roman"/>
          <w:noProof/>
          <w:sz w:val="24"/>
          <w:szCs w:val="24"/>
          <w:lang w:val="en-GB"/>
        </w:rPr>
        <w:t xml:space="preserve">The persistence of vertically transmitted fungi in grass metapopulations. </w:t>
      </w:r>
      <w:r w:rsidRPr="00350025">
        <w:rPr>
          <w:rFonts w:ascii="Times New Roman" w:hAnsi="Times New Roman" w:cs="Times New Roman"/>
          <w:noProof/>
          <w:sz w:val="24"/>
          <w:szCs w:val="24"/>
          <w:lang w:val="en-GB"/>
        </w:rPr>
        <w:t>Proc Royal Soc London. Series B: Biol Sci</w:t>
      </w:r>
      <w:r w:rsidRPr="00733AAE">
        <w:rPr>
          <w:rFonts w:ascii="Times New Roman" w:hAnsi="Times New Roman" w:cs="Times New Roman"/>
          <w:noProof/>
          <w:sz w:val="24"/>
          <w:szCs w:val="24"/>
          <w:lang w:val="en-GB"/>
        </w:rPr>
        <w:t xml:space="preserve"> 269:1397–1403. </w:t>
      </w:r>
      <w:hyperlink r:id="rId34" w:history="1">
        <w:r w:rsidRPr="00733AAE">
          <w:rPr>
            <w:rStyle w:val="Hyperlink"/>
            <w:rFonts w:ascii="Times New Roman" w:hAnsi="Times New Roman" w:cs="Times New Roman"/>
            <w:noProof/>
            <w:sz w:val="24"/>
            <w:szCs w:val="24"/>
            <w:lang w:val="en-GB"/>
          </w:rPr>
          <w:t>https://doi.org/10.1098/rspb.2002.2006</w:t>
        </w:r>
      </w:hyperlink>
    </w:p>
    <w:p w14:paraId="78194DCA" w14:textId="77777777" w:rsidR="00877168" w:rsidRPr="00350025"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Abdelfattah A, Tack AJM, Lobato C, Wassermann B, Berg G. 2022. From seed to seed: the role of microbial inheritance in the assembly of the plant microbiome. </w:t>
      </w:r>
      <w:r w:rsidRPr="00350025">
        <w:rPr>
          <w:rFonts w:ascii="Times New Roman" w:hAnsi="Times New Roman" w:cs="Times New Roman"/>
          <w:noProof/>
          <w:sz w:val="24"/>
          <w:szCs w:val="24"/>
          <w:lang w:val="en-GB"/>
        </w:rPr>
        <w:t xml:space="preserve">Trends </w:t>
      </w:r>
      <w:r w:rsidRPr="00350025">
        <w:rPr>
          <w:rFonts w:ascii="Times New Roman" w:hAnsi="Times New Roman" w:cs="Times New Roman"/>
          <w:noProof/>
          <w:sz w:val="24"/>
          <w:szCs w:val="24"/>
          <w:lang w:val="en-GB"/>
        </w:rPr>
        <w:lastRenderedPageBreak/>
        <w:t xml:space="preserve">Microbiol. </w:t>
      </w:r>
      <w:hyperlink r:id="rId35" w:history="1">
        <w:r w:rsidRPr="00350025">
          <w:rPr>
            <w:rStyle w:val="Hyperlink"/>
            <w:rFonts w:ascii="Times New Roman" w:hAnsi="Times New Roman" w:cs="Times New Roman"/>
            <w:noProof/>
            <w:sz w:val="24"/>
            <w:szCs w:val="24"/>
            <w:lang w:val="en-GB"/>
          </w:rPr>
          <w:t>https://doi.org/10.1016/j.tim.2022.10.009</w:t>
        </w:r>
      </w:hyperlink>
    </w:p>
    <w:p w14:paraId="7DCA3D02" w14:textId="6153AC2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F5488A">
        <w:rPr>
          <w:rFonts w:ascii="Times New Roman" w:hAnsi="Times New Roman" w:cs="Times New Roman"/>
          <w:noProof/>
          <w:sz w:val="24"/>
          <w:szCs w:val="24"/>
          <w:lang w:val="de-AT"/>
        </w:rPr>
        <w:t xml:space="preserve">Wassermann B, Abdelfattah A, Wicaksono WA, Kusstatscher P, Müller H, Cernava T, Goertz S, Rietz S, Abbadi A, Berg G. 2022. </w:t>
      </w:r>
      <w:r w:rsidRPr="00733AAE">
        <w:rPr>
          <w:rFonts w:ascii="Times New Roman" w:hAnsi="Times New Roman" w:cs="Times New Roman"/>
          <w:noProof/>
          <w:sz w:val="24"/>
          <w:szCs w:val="24"/>
          <w:lang w:val="en-GB"/>
        </w:rPr>
        <w:t xml:space="preserve">The </w:t>
      </w:r>
      <w:r w:rsidRPr="00733AAE">
        <w:rPr>
          <w:rFonts w:ascii="Times New Roman" w:hAnsi="Times New Roman" w:cs="Times New Roman"/>
          <w:i/>
          <w:iCs/>
          <w:noProof/>
          <w:sz w:val="24"/>
          <w:szCs w:val="24"/>
          <w:lang w:val="en-GB"/>
        </w:rPr>
        <w:t>Brassica napus</w:t>
      </w:r>
      <w:r w:rsidRPr="00733AAE">
        <w:rPr>
          <w:rFonts w:ascii="Times New Roman" w:hAnsi="Times New Roman" w:cs="Times New Roman"/>
          <w:noProof/>
          <w:sz w:val="24"/>
          <w:szCs w:val="24"/>
          <w:lang w:val="en-GB"/>
        </w:rPr>
        <w:t xml:space="preserve"> seed microbiota is cultivar‐specific and transmitted via paternal breeding lines. </w:t>
      </w:r>
      <w:r w:rsidRPr="00350025">
        <w:rPr>
          <w:rFonts w:ascii="Times New Roman" w:hAnsi="Times New Roman" w:cs="Times New Roman"/>
          <w:noProof/>
          <w:sz w:val="24"/>
          <w:szCs w:val="24"/>
        </w:rPr>
        <w:t>Microbiol Biotechnol</w:t>
      </w:r>
      <w:r w:rsidRPr="00733AAE">
        <w:rPr>
          <w:rFonts w:ascii="Times New Roman" w:hAnsi="Times New Roman" w:cs="Times New Roman"/>
          <w:noProof/>
          <w:sz w:val="24"/>
          <w:szCs w:val="24"/>
        </w:rPr>
        <w:t xml:space="preserve"> 15:2379–2390. </w:t>
      </w:r>
      <w:hyperlink r:id="rId36" w:history="1">
        <w:r w:rsidRPr="00733AAE">
          <w:rPr>
            <w:rStyle w:val="Hyperlink"/>
            <w:rFonts w:ascii="Times New Roman" w:hAnsi="Times New Roman" w:cs="Times New Roman"/>
            <w:noProof/>
            <w:sz w:val="24"/>
            <w:szCs w:val="24"/>
          </w:rPr>
          <w:t>https://doi.org/10.1111/1751-7915.14077</w:t>
        </w:r>
      </w:hyperlink>
    </w:p>
    <w:p w14:paraId="52937507" w14:textId="58C03E88"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Zhang X, Ma Y-N, Wang X, Liao K, He S, Zhao X, Guo H, Zhao D, Wei H-L. 2022. </w:t>
      </w:r>
      <w:r w:rsidRPr="00733AAE">
        <w:rPr>
          <w:rFonts w:ascii="Times New Roman" w:hAnsi="Times New Roman" w:cs="Times New Roman"/>
          <w:noProof/>
          <w:sz w:val="24"/>
          <w:szCs w:val="24"/>
          <w:lang w:val="en-GB"/>
        </w:rPr>
        <w:t xml:space="preserve">Dynamics of rice microbiomes reveal core vertically transmitted seed endophytes. </w:t>
      </w:r>
      <w:r w:rsidRPr="00350025">
        <w:rPr>
          <w:rFonts w:ascii="Times New Roman" w:hAnsi="Times New Roman" w:cs="Times New Roman"/>
          <w:noProof/>
          <w:sz w:val="24"/>
          <w:szCs w:val="24"/>
          <w:lang w:val="en-GB"/>
        </w:rPr>
        <w:t>Microbiome</w:t>
      </w:r>
      <w:r w:rsidRPr="00733AAE">
        <w:rPr>
          <w:rFonts w:ascii="Times New Roman" w:hAnsi="Times New Roman" w:cs="Times New Roman"/>
          <w:noProof/>
          <w:sz w:val="24"/>
          <w:szCs w:val="24"/>
          <w:lang w:val="en-GB"/>
        </w:rPr>
        <w:t xml:space="preserve"> 10:216. </w:t>
      </w:r>
      <w:hyperlink r:id="rId37" w:history="1">
        <w:r w:rsidRPr="00733AAE">
          <w:rPr>
            <w:rStyle w:val="Hyperlink"/>
            <w:rFonts w:ascii="Times New Roman" w:hAnsi="Times New Roman" w:cs="Times New Roman"/>
            <w:noProof/>
            <w:sz w:val="24"/>
            <w:szCs w:val="24"/>
            <w:lang w:val="en-GB"/>
          </w:rPr>
          <w:t>https://doi.org/10.1186/s40168-022-01422-9</w:t>
        </w:r>
      </w:hyperlink>
    </w:p>
    <w:p w14:paraId="7DFD7EC2" w14:textId="0361475F" w:rsidR="00877168" w:rsidRPr="00076F2E" w:rsidRDefault="00877168" w:rsidP="00D8619D">
      <w:pPr>
        <w:pStyle w:val="ListParagraph"/>
        <w:widowControl w:val="0"/>
        <w:numPr>
          <w:ilvl w:val="0"/>
          <w:numId w:val="44"/>
        </w:numPr>
        <w:autoSpaceDE w:val="0"/>
        <w:autoSpaceDN w:val="0"/>
        <w:adjustRightInd w:val="0"/>
        <w:spacing w:before="80" w:line="480" w:lineRule="auto"/>
        <w:ind w:left="426" w:hanging="426"/>
        <w:rPr>
          <w:rStyle w:val="Hyperlink"/>
          <w:rFonts w:ascii="Times New Roman" w:hAnsi="Times New Roman" w:cs="Times New Roman"/>
          <w:noProof/>
          <w:color w:val="auto"/>
          <w:sz w:val="24"/>
          <w:szCs w:val="24"/>
          <w:u w:val="none"/>
          <w:lang w:val="en-GB"/>
        </w:rPr>
      </w:pPr>
      <w:r w:rsidRPr="00733AAE">
        <w:rPr>
          <w:rFonts w:ascii="Times New Roman" w:hAnsi="Times New Roman" w:cs="Times New Roman"/>
          <w:noProof/>
          <w:sz w:val="24"/>
          <w:szCs w:val="24"/>
          <w:lang w:val="en-GB"/>
        </w:rPr>
        <w:t xml:space="preserve">Walsh CM, Becker-Uncapher I, Carlson M, Fierer N. 2021. Variable influences of soil and seed-associated bacterial communities on the assembly of seedling microbiomes. </w:t>
      </w:r>
      <w:r w:rsidRPr="00350025">
        <w:rPr>
          <w:rFonts w:ascii="Times New Roman" w:hAnsi="Times New Roman" w:cs="Times New Roman"/>
          <w:noProof/>
          <w:sz w:val="24"/>
          <w:szCs w:val="24"/>
          <w:lang w:val="en-GB"/>
        </w:rPr>
        <w:t>ISME J</w:t>
      </w:r>
      <w:r w:rsidRPr="00733AAE">
        <w:rPr>
          <w:rFonts w:ascii="Times New Roman" w:hAnsi="Times New Roman" w:cs="Times New Roman"/>
          <w:noProof/>
          <w:sz w:val="24"/>
          <w:szCs w:val="24"/>
          <w:lang w:val="en-GB"/>
        </w:rPr>
        <w:t xml:space="preserve"> 5:2748–2762. </w:t>
      </w:r>
      <w:hyperlink r:id="rId38" w:history="1">
        <w:r w:rsidRPr="00733AAE">
          <w:rPr>
            <w:rStyle w:val="Hyperlink"/>
            <w:rFonts w:ascii="Times New Roman" w:hAnsi="Times New Roman" w:cs="Times New Roman"/>
            <w:noProof/>
            <w:sz w:val="24"/>
            <w:szCs w:val="24"/>
            <w:lang w:val="en-GB"/>
          </w:rPr>
          <w:t>https://doi.org/10.1038/s41396-021-00967-1</w:t>
        </w:r>
      </w:hyperlink>
    </w:p>
    <w:p w14:paraId="141CA858" w14:textId="77777777" w:rsidR="00076F2E" w:rsidRDefault="00076F2E"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Van Overbeek LS, Lombaers-van der Plas C, van der Zouwen P. 2020. </w:t>
      </w:r>
      <w:r w:rsidRPr="00076F2E">
        <w:rPr>
          <w:rFonts w:ascii="Times New Roman" w:hAnsi="Times New Roman" w:cs="Times New Roman"/>
          <w:noProof/>
          <w:sz w:val="24"/>
          <w:szCs w:val="24"/>
          <w:lang w:val="en-GB"/>
        </w:rPr>
        <w:t>The Role of Pea (</w:t>
      </w:r>
      <w:r w:rsidRPr="00076F2E">
        <w:rPr>
          <w:rFonts w:ascii="Times New Roman" w:hAnsi="Times New Roman" w:cs="Times New Roman"/>
          <w:i/>
          <w:iCs/>
          <w:noProof/>
          <w:sz w:val="24"/>
          <w:szCs w:val="24"/>
          <w:lang w:val="en-GB"/>
        </w:rPr>
        <w:t>Pisum sativum</w:t>
      </w:r>
      <w:r w:rsidRPr="00076F2E">
        <w:rPr>
          <w:rFonts w:ascii="Times New Roman" w:hAnsi="Times New Roman" w:cs="Times New Roman"/>
          <w:noProof/>
          <w:sz w:val="24"/>
          <w:szCs w:val="24"/>
          <w:lang w:val="en-GB"/>
        </w:rPr>
        <w:t xml:space="preserve">) Seeds in Transmission of Entero-Aggregative </w:t>
      </w:r>
      <w:r w:rsidRPr="00076F2E">
        <w:rPr>
          <w:rFonts w:ascii="Times New Roman" w:hAnsi="Times New Roman" w:cs="Times New Roman"/>
          <w:i/>
          <w:iCs/>
          <w:noProof/>
          <w:sz w:val="24"/>
          <w:szCs w:val="24"/>
          <w:lang w:val="en-GB"/>
        </w:rPr>
        <w:t>Escherichia coli</w:t>
      </w:r>
      <w:r w:rsidRPr="00076F2E">
        <w:rPr>
          <w:rFonts w:ascii="Times New Roman" w:hAnsi="Times New Roman" w:cs="Times New Roman"/>
          <w:noProof/>
          <w:sz w:val="24"/>
          <w:szCs w:val="24"/>
          <w:lang w:val="en-GB"/>
        </w:rPr>
        <w:t xml:space="preserve"> to Growing Plants. </w:t>
      </w:r>
      <w:r w:rsidRPr="00350025">
        <w:rPr>
          <w:rFonts w:ascii="Times New Roman" w:hAnsi="Times New Roman" w:cs="Times New Roman"/>
          <w:noProof/>
          <w:sz w:val="24"/>
          <w:szCs w:val="24"/>
          <w:lang w:val="en-GB"/>
        </w:rPr>
        <w:t>Microorganisms</w:t>
      </w:r>
      <w:r w:rsidRPr="00076F2E">
        <w:rPr>
          <w:rFonts w:ascii="Times New Roman" w:hAnsi="Times New Roman" w:cs="Times New Roman"/>
          <w:noProof/>
          <w:sz w:val="24"/>
          <w:szCs w:val="24"/>
          <w:lang w:val="en-GB"/>
        </w:rPr>
        <w:t xml:space="preserve"> 8</w:t>
      </w:r>
      <w:r>
        <w:rPr>
          <w:rFonts w:ascii="Times New Roman" w:hAnsi="Times New Roman" w:cs="Times New Roman"/>
          <w:noProof/>
          <w:sz w:val="24"/>
          <w:szCs w:val="24"/>
          <w:lang w:val="en-GB"/>
        </w:rPr>
        <w:t>:</w:t>
      </w:r>
      <w:r w:rsidRPr="00076F2E">
        <w:rPr>
          <w:rFonts w:ascii="Times New Roman" w:hAnsi="Times New Roman" w:cs="Times New Roman"/>
          <w:noProof/>
          <w:sz w:val="24"/>
          <w:szCs w:val="24"/>
          <w:lang w:val="en-GB"/>
        </w:rPr>
        <w:t xml:space="preserve">1271. </w:t>
      </w:r>
      <w:hyperlink r:id="rId39" w:history="1">
        <w:r w:rsidRPr="00C2704E">
          <w:rPr>
            <w:rStyle w:val="Hyperlink"/>
            <w:rFonts w:ascii="Times New Roman" w:hAnsi="Times New Roman" w:cs="Times New Roman"/>
            <w:noProof/>
            <w:sz w:val="24"/>
            <w:szCs w:val="24"/>
            <w:lang w:val="en-GB"/>
          </w:rPr>
          <w:t>https://doi.org/10.3390/microorganisms8091271</w:t>
        </w:r>
      </w:hyperlink>
    </w:p>
    <w:p w14:paraId="00F4C3EE" w14:textId="18138806"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Lymperopoulou DS, Adams RI, Lindow SE. 2016. Contribution of Vegetation to the Microbial Composition of Nearby Outdoor Air. </w:t>
      </w:r>
      <w:r w:rsidRPr="00350025">
        <w:rPr>
          <w:rFonts w:ascii="Times New Roman" w:hAnsi="Times New Roman" w:cs="Times New Roman"/>
          <w:noProof/>
          <w:sz w:val="24"/>
          <w:szCs w:val="24"/>
          <w:lang w:val="en-GB"/>
        </w:rPr>
        <w:t>Appl Environ Microbiol</w:t>
      </w:r>
      <w:r w:rsidRPr="00733AAE">
        <w:rPr>
          <w:rFonts w:ascii="Times New Roman" w:hAnsi="Times New Roman" w:cs="Times New Roman"/>
          <w:noProof/>
          <w:sz w:val="24"/>
          <w:szCs w:val="24"/>
          <w:lang w:val="en-GB"/>
        </w:rPr>
        <w:t xml:space="preserve"> 82: 3822–3833. </w:t>
      </w:r>
      <w:hyperlink r:id="rId40" w:history="1">
        <w:r w:rsidRPr="00733AAE">
          <w:rPr>
            <w:rStyle w:val="Hyperlink"/>
            <w:rFonts w:ascii="Times New Roman" w:hAnsi="Times New Roman" w:cs="Times New Roman"/>
            <w:noProof/>
            <w:sz w:val="24"/>
            <w:szCs w:val="24"/>
            <w:lang w:val="en-GB"/>
          </w:rPr>
          <w:t>https://doi.org/10.1128/AEM.00610-16</w:t>
        </w:r>
      </w:hyperlink>
    </w:p>
    <w:p w14:paraId="490D20DB" w14:textId="043946FD"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Lindow SE, Brandl MT. 2003. Microbiology of the Phyllosphere. </w:t>
      </w:r>
      <w:r w:rsidRPr="00350025">
        <w:rPr>
          <w:rFonts w:ascii="Times New Roman" w:hAnsi="Times New Roman" w:cs="Times New Roman"/>
          <w:noProof/>
          <w:sz w:val="24"/>
          <w:szCs w:val="24"/>
          <w:lang w:val="en-GB"/>
        </w:rPr>
        <w:t>Appl Environ Microbiol</w:t>
      </w:r>
      <w:r w:rsidRPr="00733AAE">
        <w:rPr>
          <w:rFonts w:ascii="Times New Roman" w:hAnsi="Times New Roman" w:cs="Times New Roman"/>
          <w:noProof/>
          <w:sz w:val="24"/>
          <w:szCs w:val="24"/>
          <w:lang w:val="en-GB"/>
        </w:rPr>
        <w:t xml:space="preserve"> 69:1875–1883. </w:t>
      </w:r>
      <w:hyperlink r:id="rId41" w:history="1">
        <w:r w:rsidRPr="00733AAE">
          <w:rPr>
            <w:rStyle w:val="Hyperlink"/>
            <w:rFonts w:ascii="Times New Roman" w:hAnsi="Times New Roman" w:cs="Times New Roman"/>
            <w:noProof/>
            <w:sz w:val="24"/>
            <w:szCs w:val="24"/>
            <w:lang w:val="en-GB"/>
          </w:rPr>
          <w:t>https://doi.org/10.1128/AEM.69.4.1875-1883.2003</w:t>
        </w:r>
      </w:hyperlink>
    </w:p>
    <w:p w14:paraId="17B24F86"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Fujiyoshi S, Tanaka D, Maruyama F. 2017. Transmission of Airborne Bacteria across Built Environments and Its Measurement Standards: A Review. </w:t>
      </w:r>
      <w:r w:rsidRPr="00350025">
        <w:rPr>
          <w:rFonts w:ascii="Times New Roman" w:hAnsi="Times New Roman" w:cs="Times New Roman"/>
          <w:noProof/>
          <w:sz w:val="24"/>
          <w:szCs w:val="24"/>
          <w:lang w:val="en-GB"/>
        </w:rPr>
        <w:t>Front Microbiol</w:t>
      </w:r>
      <w:r w:rsidRPr="00733AAE">
        <w:rPr>
          <w:rFonts w:ascii="Times New Roman" w:hAnsi="Times New Roman" w:cs="Times New Roman"/>
          <w:noProof/>
          <w:sz w:val="24"/>
          <w:szCs w:val="24"/>
          <w:lang w:val="en-GB"/>
        </w:rPr>
        <w:t xml:space="preserve"> 8:2336. </w:t>
      </w:r>
      <w:hyperlink r:id="rId42" w:history="1">
        <w:r w:rsidRPr="00733AAE">
          <w:rPr>
            <w:rStyle w:val="Hyperlink"/>
            <w:rFonts w:ascii="Times New Roman" w:hAnsi="Times New Roman" w:cs="Times New Roman"/>
            <w:noProof/>
            <w:sz w:val="24"/>
            <w:szCs w:val="24"/>
            <w:lang w:val="en-GB"/>
          </w:rPr>
          <w:t>https://doi.org/10.3389/fmicb.2017.02336</w:t>
        </w:r>
      </w:hyperlink>
    </w:p>
    <w:p w14:paraId="2EA17E14"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Yan Z-Z, Chen Q-L, Zhang Y-J, He J-Z, Hu H-W. 2020. Industrial development as a key factor explaining variances in soil and grass phyllosphere microbiomes in urban green spaces. </w:t>
      </w:r>
      <w:r w:rsidRPr="00350025">
        <w:rPr>
          <w:rFonts w:ascii="Times New Roman" w:hAnsi="Times New Roman" w:cs="Times New Roman"/>
          <w:noProof/>
          <w:sz w:val="24"/>
          <w:szCs w:val="24"/>
          <w:lang w:val="en-GB"/>
        </w:rPr>
        <w:t>Environ Pollut</w:t>
      </w:r>
      <w:r w:rsidRPr="00733AAE">
        <w:rPr>
          <w:rFonts w:ascii="Times New Roman" w:hAnsi="Times New Roman" w:cs="Times New Roman"/>
          <w:noProof/>
          <w:sz w:val="24"/>
          <w:szCs w:val="24"/>
          <w:lang w:val="en-GB"/>
        </w:rPr>
        <w:t xml:space="preserve"> 261:114201. </w:t>
      </w:r>
      <w:hyperlink r:id="rId43" w:history="1">
        <w:r w:rsidRPr="00733AAE">
          <w:rPr>
            <w:rStyle w:val="Hyperlink"/>
            <w:rFonts w:ascii="Times New Roman" w:hAnsi="Times New Roman" w:cs="Times New Roman"/>
            <w:noProof/>
            <w:sz w:val="24"/>
            <w:szCs w:val="24"/>
            <w:lang w:val="en-GB"/>
          </w:rPr>
          <w:t>https://doi.org/10.1016/j.envpol.2020.114201</w:t>
        </w:r>
      </w:hyperlink>
    </w:p>
    <w:p w14:paraId="046E9A2A" w14:textId="5268B3B1"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lastRenderedPageBreak/>
        <w:t xml:space="preserve">Vacher C, Hampe A, Porté AJ, Sauer U, Compant S, Morris CE. 2016. The Phyllosphere: Microbial Jungle at the Plant–Climate Interface. </w:t>
      </w:r>
      <w:r w:rsidRPr="00350025">
        <w:rPr>
          <w:rFonts w:ascii="Times New Roman" w:hAnsi="Times New Roman" w:cs="Times New Roman"/>
          <w:noProof/>
          <w:sz w:val="24"/>
          <w:szCs w:val="24"/>
          <w:lang w:val="en-GB"/>
        </w:rPr>
        <w:t>Annu Rev Ecol Evol System</w:t>
      </w:r>
      <w:r w:rsidRPr="00733AAE">
        <w:rPr>
          <w:rFonts w:ascii="Times New Roman" w:hAnsi="Times New Roman" w:cs="Times New Roman"/>
          <w:noProof/>
          <w:sz w:val="24"/>
          <w:szCs w:val="24"/>
          <w:lang w:val="en-GB"/>
        </w:rPr>
        <w:t xml:space="preserve"> 47:1–24. </w:t>
      </w:r>
      <w:hyperlink r:id="rId44" w:history="1">
        <w:r w:rsidRPr="00733AAE">
          <w:rPr>
            <w:rStyle w:val="Hyperlink"/>
            <w:rFonts w:ascii="Times New Roman" w:hAnsi="Times New Roman" w:cs="Times New Roman"/>
            <w:noProof/>
            <w:sz w:val="24"/>
            <w:szCs w:val="24"/>
            <w:lang w:val="en-GB"/>
          </w:rPr>
          <w:t>https://doi.org/10.1146/annurev-ecolsys-121415-032238</w:t>
        </w:r>
      </w:hyperlink>
    </w:p>
    <w:p w14:paraId="221CE905" w14:textId="7641505B"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733AAE">
        <w:rPr>
          <w:rFonts w:ascii="Times New Roman" w:hAnsi="Times New Roman" w:cs="Times New Roman"/>
          <w:noProof/>
          <w:sz w:val="24"/>
          <w:szCs w:val="24"/>
          <w:lang w:val="en-GB"/>
        </w:rPr>
        <w:t xml:space="preserve">Koskella B. 2020. The phyllosphere. </w:t>
      </w:r>
      <w:r w:rsidRPr="00350025">
        <w:rPr>
          <w:rFonts w:ascii="Times New Roman" w:hAnsi="Times New Roman" w:cs="Times New Roman"/>
          <w:noProof/>
          <w:sz w:val="24"/>
          <w:szCs w:val="24"/>
        </w:rPr>
        <w:t>Curr Biol</w:t>
      </w:r>
      <w:r w:rsidRPr="00733AAE">
        <w:rPr>
          <w:rFonts w:ascii="Times New Roman" w:hAnsi="Times New Roman" w:cs="Times New Roman"/>
          <w:noProof/>
          <w:sz w:val="24"/>
          <w:szCs w:val="24"/>
        </w:rPr>
        <w:t xml:space="preserve"> 30:R1143–R1146. </w:t>
      </w:r>
      <w:hyperlink r:id="rId45" w:history="1">
        <w:r w:rsidRPr="00733AAE">
          <w:rPr>
            <w:rStyle w:val="Hyperlink"/>
            <w:rFonts w:ascii="Times New Roman" w:hAnsi="Times New Roman" w:cs="Times New Roman"/>
            <w:noProof/>
            <w:sz w:val="24"/>
            <w:szCs w:val="24"/>
          </w:rPr>
          <w:t>https://doi.org/10.1016/j.cub.2020.07.037</w:t>
        </w:r>
      </w:hyperlink>
    </w:p>
    <w:p w14:paraId="4A241B4A" w14:textId="5ED3C973"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Burrows SM, Butler T, Jöckel P, Tost H, Kerkweg A, Pöschl U, Lawrence MG. 2009. Bacteria in the global atmosphere – Part 2: Modeling of emissions and transport between different ecosystems. </w:t>
      </w:r>
      <w:r w:rsidRPr="00350025">
        <w:rPr>
          <w:rFonts w:ascii="Times New Roman" w:hAnsi="Times New Roman" w:cs="Times New Roman"/>
          <w:noProof/>
          <w:sz w:val="24"/>
          <w:szCs w:val="24"/>
          <w:lang w:val="en-GB"/>
        </w:rPr>
        <w:t>Atmos Chem Phys</w:t>
      </w:r>
      <w:r w:rsidRPr="00733AAE">
        <w:rPr>
          <w:rFonts w:ascii="Times New Roman" w:hAnsi="Times New Roman" w:cs="Times New Roman"/>
          <w:noProof/>
          <w:sz w:val="24"/>
          <w:szCs w:val="24"/>
          <w:lang w:val="en-GB"/>
        </w:rPr>
        <w:t xml:space="preserve"> 9:9281–9297. </w:t>
      </w:r>
      <w:hyperlink r:id="rId46" w:history="1">
        <w:r w:rsidRPr="00733AAE">
          <w:rPr>
            <w:rStyle w:val="Hyperlink"/>
            <w:rFonts w:ascii="Times New Roman" w:hAnsi="Times New Roman" w:cs="Times New Roman"/>
            <w:noProof/>
            <w:sz w:val="24"/>
            <w:szCs w:val="24"/>
            <w:lang w:val="en-GB"/>
          </w:rPr>
          <w:t>https://doi.org/10.5194/acp-9-9281-2009</w:t>
        </w:r>
      </w:hyperlink>
    </w:p>
    <w:p w14:paraId="6637C1BE" w14:textId="3BFC542E"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Morris CE, Sands DC, Vinatzer BA, Glaux C, Guilbaud C, Buffière A, Yan S, Dominguez H, Thompson BM. 2008. The life history of the plant pathogen </w:t>
      </w:r>
      <w:r w:rsidRPr="00733AAE">
        <w:rPr>
          <w:rFonts w:ascii="Times New Roman" w:hAnsi="Times New Roman" w:cs="Times New Roman"/>
          <w:i/>
          <w:iCs/>
          <w:noProof/>
          <w:sz w:val="24"/>
          <w:szCs w:val="24"/>
          <w:lang w:val="en-GB"/>
        </w:rPr>
        <w:t>Pseudomonas syringae</w:t>
      </w:r>
      <w:r w:rsidRPr="00733AAE">
        <w:rPr>
          <w:rFonts w:ascii="Times New Roman" w:hAnsi="Times New Roman" w:cs="Times New Roman"/>
          <w:noProof/>
          <w:sz w:val="24"/>
          <w:szCs w:val="24"/>
          <w:lang w:val="en-GB"/>
        </w:rPr>
        <w:t xml:space="preserve"> is linked to the water cycle. </w:t>
      </w:r>
      <w:r w:rsidRPr="00350025">
        <w:rPr>
          <w:rFonts w:ascii="Times New Roman" w:hAnsi="Times New Roman" w:cs="Times New Roman"/>
          <w:noProof/>
          <w:sz w:val="24"/>
          <w:szCs w:val="24"/>
          <w:lang w:val="en-GB"/>
        </w:rPr>
        <w:t>ISME J</w:t>
      </w:r>
      <w:r w:rsidRPr="00733AAE">
        <w:rPr>
          <w:rFonts w:ascii="Times New Roman" w:hAnsi="Times New Roman" w:cs="Times New Roman"/>
          <w:noProof/>
          <w:sz w:val="24"/>
          <w:szCs w:val="24"/>
          <w:lang w:val="en-GB"/>
        </w:rPr>
        <w:t xml:space="preserve"> 2:321–334. </w:t>
      </w:r>
      <w:hyperlink r:id="rId47" w:history="1">
        <w:r w:rsidRPr="00733AAE">
          <w:rPr>
            <w:rStyle w:val="Hyperlink"/>
            <w:rFonts w:ascii="Times New Roman" w:hAnsi="Times New Roman" w:cs="Times New Roman"/>
            <w:noProof/>
            <w:sz w:val="24"/>
            <w:szCs w:val="24"/>
            <w:lang w:val="en-GB"/>
          </w:rPr>
          <w:t>https://doi.org/10.1038/ismej.2007.113</w:t>
        </w:r>
      </w:hyperlink>
    </w:p>
    <w:p w14:paraId="25F78F43" w14:textId="3222EE77" w:rsidR="006C5737" w:rsidRDefault="006C5737"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6C5737">
        <w:rPr>
          <w:rFonts w:ascii="Times New Roman" w:hAnsi="Times New Roman" w:cs="Times New Roman"/>
          <w:noProof/>
          <w:sz w:val="24"/>
          <w:szCs w:val="24"/>
          <w:lang w:val="en-GB"/>
        </w:rPr>
        <w:t>Cevallos-Cevallos JM, Danyluk MD, Gu G, Vallad GE, van Bruggen AHC. 2012. Dispersal of Salmonella by rain splash onto tomato plants. J. Food Protection 75:472-479</w:t>
      </w:r>
      <w:r>
        <w:rPr>
          <w:rFonts w:ascii="Times New Roman" w:hAnsi="Times New Roman" w:cs="Times New Roman"/>
          <w:noProof/>
          <w:sz w:val="24"/>
          <w:szCs w:val="24"/>
          <w:lang w:val="en-GB"/>
        </w:rPr>
        <w:t>. https://doi.org/</w:t>
      </w:r>
      <w:r w:rsidRPr="006C5737">
        <w:t xml:space="preserve"> </w:t>
      </w:r>
      <w:r w:rsidRPr="006C5737">
        <w:rPr>
          <w:rFonts w:ascii="Times New Roman" w:hAnsi="Times New Roman" w:cs="Times New Roman"/>
          <w:noProof/>
          <w:sz w:val="24"/>
          <w:szCs w:val="24"/>
          <w:lang w:val="en-GB"/>
        </w:rPr>
        <w:t>10.4315/0362-028X.JFP-11-399</w:t>
      </w:r>
      <w:r>
        <w:rPr>
          <w:rFonts w:ascii="Times New Roman" w:hAnsi="Times New Roman" w:cs="Times New Roman"/>
          <w:noProof/>
          <w:sz w:val="24"/>
          <w:szCs w:val="24"/>
          <w:lang w:val="en-GB"/>
        </w:rPr>
        <w:t xml:space="preserve"> </w:t>
      </w:r>
    </w:p>
    <w:p w14:paraId="621C1075" w14:textId="1473784D" w:rsidR="006C5737" w:rsidRDefault="006C5737"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6C5737">
        <w:rPr>
          <w:rFonts w:ascii="Times New Roman" w:hAnsi="Times New Roman" w:cs="Times New Roman"/>
          <w:noProof/>
          <w:sz w:val="24"/>
          <w:szCs w:val="24"/>
          <w:lang w:val="en-GB"/>
        </w:rPr>
        <w:t>Cevallos-Cevallos JM, Gu G, Danyluk MD, Dufault NS, van Bruggen AHC. 2012. Salmonella enterica Typhimurium can reach tomato fruits on plants exposed to aerosol formed by rain. Int. J. Food Microbiol. 158:140-146.</w:t>
      </w:r>
      <w:r>
        <w:rPr>
          <w:rFonts w:ascii="Times New Roman" w:hAnsi="Times New Roman" w:cs="Times New Roman"/>
          <w:noProof/>
          <w:sz w:val="24"/>
          <w:szCs w:val="24"/>
          <w:lang w:val="en-GB"/>
        </w:rPr>
        <w:t xml:space="preserve"> </w:t>
      </w:r>
      <w:hyperlink r:id="rId48" w:history="1">
        <w:r w:rsidRPr="00C64560">
          <w:rPr>
            <w:rStyle w:val="Hyperlink"/>
            <w:rFonts w:ascii="Times New Roman" w:hAnsi="Times New Roman" w:cs="Times New Roman"/>
            <w:noProof/>
            <w:sz w:val="24"/>
            <w:szCs w:val="24"/>
            <w:lang w:val="en-GB"/>
          </w:rPr>
          <w:t>https://doi.org/10.1016/j.ijfoodmicro.2012.07.009</w:t>
        </w:r>
      </w:hyperlink>
      <w:r>
        <w:rPr>
          <w:rFonts w:ascii="Times New Roman" w:hAnsi="Times New Roman" w:cs="Times New Roman"/>
          <w:noProof/>
          <w:sz w:val="24"/>
          <w:szCs w:val="24"/>
          <w:lang w:val="en-GB"/>
        </w:rPr>
        <w:t xml:space="preserve"> </w:t>
      </w:r>
    </w:p>
    <w:p w14:paraId="04108A64" w14:textId="6CF59F92"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Tong Y, Lighthart B. 2000. The Annual Bacterial Particle Concentration and Size Distribution in the Ambient Atmosphere in a Rural Area of the Willamette Valley, Oregon. </w:t>
      </w:r>
      <w:r w:rsidRPr="00350025">
        <w:rPr>
          <w:rFonts w:ascii="Times New Roman" w:hAnsi="Times New Roman" w:cs="Times New Roman"/>
          <w:noProof/>
          <w:sz w:val="24"/>
          <w:szCs w:val="24"/>
          <w:lang w:val="en-GB"/>
        </w:rPr>
        <w:t>Aerosol Sci Technol</w:t>
      </w:r>
      <w:r w:rsidRPr="00733AAE">
        <w:rPr>
          <w:rFonts w:ascii="Times New Roman" w:hAnsi="Times New Roman" w:cs="Times New Roman"/>
          <w:noProof/>
          <w:sz w:val="24"/>
          <w:szCs w:val="24"/>
          <w:lang w:val="en-GB"/>
        </w:rPr>
        <w:t xml:space="preserve"> 32:393–403. </w:t>
      </w:r>
      <w:hyperlink r:id="rId49" w:history="1">
        <w:r w:rsidRPr="00733AAE">
          <w:rPr>
            <w:rStyle w:val="Hyperlink"/>
            <w:rFonts w:ascii="Times New Roman" w:hAnsi="Times New Roman" w:cs="Times New Roman"/>
            <w:noProof/>
            <w:sz w:val="24"/>
            <w:szCs w:val="24"/>
            <w:lang w:val="en-GB"/>
          </w:rPr>
          <w:t>https://doi.org/10.1080/027868200303533</w:t>
        </w:r>
      </w:hyperlink>
    </w:p>
    <w:p w14:paraId="0999D52E" w14:textId="7E954F38"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733AAE">
        <w:rPr>
          <w:rFonts w:ascii="Times New Roman" w:hAnsi="Times New Roman" w:cs="Times New Roman"/>
          <w:noProof/>
          <w:sz w:val="24"/>
          <w:szCs w:val="24"/>
          <w:lang w:val="en-GB"/>
        </w:rPr>
        <w:t xml:space="preserve">Monteil CL, Yahara K, Studholme DJ, Mageiros L, Méric G, Swingle B, Morris CE, Vinatzer BA, Sheppard SK. 2016. Population-genomic insights into emergence, crop adaptation and dissemination of </w:t>
      </w:r>
      <w:r w:rsidRPr="00733AAE">
        <w:rPr>
          <w:rFonts w:ascii="Times New Roman" w:hAnsi="Times New Roman" w:cs="Times New Roman"/>
          <w:i/>
          <w:iCs/>
          <w:noProof/>
          <w:sz w:val="24"/>
          <w:szCs w:val="24"/>
          <w:lang w:val="en-GB"/>
        </w:rPr>
        <w:t>Pseudomonas syringae</w:t>
      </w:r>
      <w:r w:rsidRPr="00733AAE">
        <w:rPr>
          <w:rFonts w:ascii="Times New Roman" w:hAnsi="Times New Roman" w:cs="Times New Roman"/>
          <w:noProof/>
          <w:sz w:val="24"/>
          <w:szCs w:val="24"/>
          <w:lang w:val="en-GB"/>
        </w:rPr>
        <w:t xml:space="preserve"> pathogens. </w:t>
      </w:r>
      <w:r w:rsidRPr="00350025">
        <w:rPr>
          <w:rFonts w:ascii="Times New Roman" w:hAnsi="Times New Roman" w:cs="Times New Roman"/>
          <w:noProof/>
          <w:sz w:val="24"/>
          <w:szCs w:val="24"/>
        </w:rPr>
        <w:t>Microb Genom</w:t>
      </w:r>
      <w:r w:rsidRPr="00733AAE">
        <w:rPr>
          <w:rFonts w:ascii="Times New Roman" w:hAnsi="Times New Roman" w:cs="Times New Roman"/>
          <w:noProof/>
          <w:sz w:val="24"/>
          <w:szCs w:val="24"/>
        </w:rPr>
        <w:t xml:space="preserve"> 2 </w:t>
      </w:r>
      <w:hyperlink r:id="rId50" w:history="1">
        <w:r w:rsidRPr="00733AAE">
          <w:rPr>
            <w:rStyle w:val="Hyperlink"/>
            <w:rFonts w:ascii="Times New Roman" w:hAnsi="Times New Roman" w:cs="Times New Roman"/>
            <w:noProof/>
            <w:sz w:val="24"/>
            <w:szCs w:val="24"/>
          </w:rPr>
          <w:t>https://doi.org/10.1099/mgen.0.000089</w:t>
        </w:r>
      </w:hyperlink>
    </w:p>
    <w:p w14:paraId="6D93F7B0" w14:textId="6D7D8A1D"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Mechan Llontop ME, Tian L, Sharma P, Heflin L, Bernal-Galeano V, Haak DC, Clarke CR, Vinatzer BA. 2021. Experimental Evidence Pointing to Rain as a Reservoir of Tomato Phyllosphere Microbiota. </w:t>
      </w:r>
      <w:r w:rsidRPr="00350025">
        <w:rPr>
          <w:rFonts w:ascii="Times New Roman" w:hAnsi="Times New Roman" w:cs="Times New Roman"/>
          <w:noProof/>
          <w:sz w:val="24"/>
          <w:szCs w:val="24"/>
          <w:lang w:val="en-GB"/>
        </w:rPr>
        <w:t>Phytobiomes J</w:t>
      </w:r>
      <w:r w:rsidRPr="00733AAE">
        <w:rPr>
          <w:rFonts w:ascii="Times New Roman" w:hAnsi="Times New Roman" w:cs="Times New Roman"/>
          <w:noProof/>
          <w:sz w:val="24"/>
          <w:szCs w:val="24"/>
          <w:lang w:val="en-GB"/>
        </w:rPr>
        <w:t xml:space="preserve"> 5:382–399. </w:t>
      </w:r>
      <w:hyperlink r:id="rId51" w:history="1">
        <w:r w:rsidRPr="00733AAE">
          <w:rPr>
            <w:rStyle w:val="Hyperlink"/>
            <w:rFonts w:ascii="Times New Roman" w:hAnsi="Times New Roman" w:cs="Times New Roman"/>
            <w:noProof/>
            <w:sz w:val="24"/>
            <w:szCs w:val="24"/>
            <w:lang w:val="en-GB"/>
          </w:rPr>
          <w:t>https://doi.org/10.1094/PBIOMES-04-21-0025-R</w:t>
        </w:r>
      </w:hyperlink>
    </w:p>
    <w:p w14:paraId="6091FAB2" w14:textId="6D78B325"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Vorholt JA. (2012). Microbial life in the phyllosphere. </w:t>
      </w:r>
      <w:r w:rsidRPr="00350025">
        <w:rPr>
          <w:rFonts w:ascii="Times New Roman" w:hAnsi="Times New Roman" w:cs="Times New Roman"/>
          <w:noProof/>
          <w:sz w:val="24"/>
          <w:szCs w:val="24"/>
          <w:lang w:val="en-GB"/>
        </w:rPr>
        <w:t>Nature Rev Microbiol</w:t>
      </w:r>
      <w:r w:rsidRPr="00733AAE">
        <w:rPr>
          <w:rFonts w:ascii="Times New Roman" w:hAnsi="Times New Roman" w:cs="Times New Roman"/>
          <w:noProof/>
          <w:sz w:val="24"/>
          <w:szCs w:val="24"/>
          <w:lang w:val="en-GB"/>
        </w:rPr>
        <w:t xml:space="preserve"> 10:828–840. </w:t>
      </w:r>
      <w:hyperlink r:id="rId52" w:history="1">
        <w:r w:rsidRPr="00733AAE">
          <w:rPr>
            <w:rStyle w:val="Hyperlink"/>
            <w:rFonts w:ascii="Times New Roman" w:hAnsi="Times New Roman" w:cs="Times New Roman"/>
            <w:noProof/>
            <w:sz w:val="24"/>
            <w:szCs w:val="24"/>
            <w:lang w:val="en-GB"/>
          </w:rPr>
          <w:t>https://doi.org/10.1038/nrmicro2910</w:t>
        </w:r>
      </w:hyperlink>
    </w:p>
    <w:p w14:paraId="5B4B5DE6"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Acosta-Martínez V, Van Pelt S, Moore-Kucera J, Baddock MC, Zobeck TM. 2015. Microbiology of wind-eroded sediments: Current knowledge and future research directions. </w:t>
      </w:r>
      <w:r w:rsidRPr="00350025">
        <w:rPr>
          <w:rFonts w:ascii="Times New Roman" w:hAnsi="Times New Roman" w:cs="Times New Roman"/>
          <w:noProof/>
          <w:sz w:val="24"/>
          <w:szCs w:val="24"/>
          <w:lang w:val="en-GB"/>
        </w:rPr>
        <w:t>Aeolian Res</w:t>
      </w:r>
      <w:r w:rsidRPr="00733AAE">
        <w:rPr>
          <w:rFonts w:ascii="Times New Roman" w:hAnsi="Times New Roman" w:cs="Times New Roman"/>
          <w:noProof/>
          <w:sz w:val="24"/>
          <w:szCs w:val="24"/>
          <w:lang w:val="en-GB"/>
        </w:rPr>
        <w:t xml:space="preserve"> 18:99–113. </w:t>
      </w:r>
      <w:hyperlink r:id="rId53" w:history="1">
        <w:r w:rsidRPr="00733AAE">
          <w:rPr>
            <w:rStyle w:val="Hyperlink"/>
            <w:rFonts w:ascii="Times New Roman" w:hAnsi="Times New Roman" w:cs="Times New Roman"/>
            <w:noProof/>
            <w:sz w:val="24"/>
            <w:szCs w:val="24"/>
            <w:lang w:val="en-GB"/>
          </w:rPr>
          <w:t>https://doi.org/10.1016/j.aeolia.2015.06.001</w:t>
        </w:r>
      </w:hyperlink>
    </w:p>
    <w:p w14:paraId="755E1539" w14:textId="24065589"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Maki LR, Galyan EL, Chang-Chien M-M, Caldwell DR. 1974. Ice Nucleation Induced by </w:t>
      </w:r>
      <w:r w:rsidRPr="00733AAE">
        <w:rPr>
          <w:rFonts w:ascii="Times New Roman" w:hAnsi="Times New Roman" w:cs="Times New Roman"/>
          <w:i/>
          <w:iCs/>
          <w:noProof/>
          <w:sz w:val="24"/>
          <w:szCs w:val="24"/>
          <w:lang w:val="en-GB"/>
        </w:rPr>
        <w:t>Pseudomonas syringae</w:t>
      </w:r>
      <w:r w:rsidRPr="00733AAE">
        <w:rPr>
          <w:rFonts w:ascii="Times New Roman" w:hAnsi="Times New Roman" w:cs="Times New Roman"/>
          <w:noProof/>
          <w:sz w:val="24"/>
          <w:szCs w:val="24"/>
          <w:lang w:val="en-GB"/>
        </w:rPr>
        <w:t xml:space="preserve">. </w:t>
      </w:r>
      <w:r w:rsidRPr="00350025">
        <w:rPr>
          <w:rFonts w:ascii="Times New Roman" w:hAnsi="Times New Roman" w:cs="Times New Roman"/>
          <w:noProof/>
          <w:sz w:val="24"/>
          <w:szCs w:val="24"/>
          <w:lang w:val="en-GB"/>
        </w:rPr>
        <w:t>Appl Microbiol</w:t>
      </w:r>
      <w:r w:rsidRPr="00733AAE">
        <w:rPr>
          <w:rFonts w:ascii="Times New Roman" w:hAnsi="Times New Roman" w:cs="Times New Roman"/>
          <w:noProof/>
          <w:sz w:val="24"/>
          <w:szCs w:val="24"/>
          <w:lang w:val="en-GB"/>
        </w:rPr>
        <w:t xml:space="preserve"> 28:456–459. </w:t>
      </w:r>
      <w:hyperlink r:id="rId54" w:history="1">
        <w:r w:rsidRPr="00733AAE">
          <w:rPr>
            <w:rStyle w:val="Hyperlink"/>
            <w:rFonts w:ascii="Times New Roman" w:hAnsi="Times New Roman" w:cs="Times New Roman"/>
            <w:noProof/>
            <w:sz w:val="24"/>
            <w:szCs w:val="24"/>
            <w:lang w:val="en-GB"/>
          </w:rPr>
          <w:t>https://doi.org/10.1128/am.28.3.456-459.1974</w:t>
        </w:r>
      </w:hyperlink>
    </w:p>
    <w:p w14:paraId="35610F4A" w14:textId="2F46B609"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Tignat-Perrier R, Dommergue A, Vogel TM, Larose C. 2020. Microbial Ecology of the Planetary Boundary Layer. </w:t>
      </w:r>
      <w:r w:rsidRPr="00350025">
        <w:rPr>
          <w:rFonts w:ascii="Times New Roman" w:hAnsi="Times New Roman" w:cs="Times New Roman"/>
          <w:noProof/>
          <w:sz w:val="24"/>
          <w:szCs w:val="24"/>
          <w:lang w:val="en-GB"/>
        </w:rPr>
        <w:t>Atmosphere</w:t>
      </w:r>
      <w:r w:rsidRPr="00733AAE">
        <w:rPr>
          <w:rFonts w:ascii="Times New Roman" w:hAnsi="Times New Roman" w:cs="Times New Roman"/>
          <w:noProof/>
          <w:sz w:val="24"/>
          <w:szCs w:val="24"/>
          <w:lang w:val="en-GB"/>
        </w:rPr>
        <w:t xml:space="preserve"> 11:1296. </w:t>
      </w:r>
      <w:hyperlink r:id="rId55" w:history="1">
        <w:r w:rsidRPr="00733AAE">
          <w:rPr>
            <w:rStyle w:val="Hyperlink"/>
            <w:rFonts w:ascii="Times New Roman" w:hAnsi="Times New Roman" w:cs="Times New Roman"/>
            <w:noProof/>
            <w:sz w:val="24"/>
            <w:szCs w:val="24"/>
            <w:lang w:val="en-GB"/>
          </w:rPr>
          <w:t>https://doi.org/10.3390/atmos11121296</w:t>
        </w:r>
      </w:hyperlink>
    </w:p>
    <w:p w14:paraId="67944CCB"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Wilkinson DM, Koumoutsaris S, Mitchell EAD, Bey I. 2011 Modelling the effect of size on the aerial dispersal of microorganisms</w:t>
      </w:r>
      <w:r w:rsidRPr="00350025">
        <w:rPr>
          <w:rFonts w:ascii="Times New Roman" w:hAnsi="Times New Roman" w:cs="Times New Roman"/>
          <w:noProof/>
          <w:sz w:val="24"/>
          <w:szCs w:val="24"/>
          <w:lang w:val="en-GB"/>
        </w:rPr>
        <w:t>. J Biogeogr</w:t>
      </w:r>
      <w:r w:rsidRPr="00733AAE">
        <w:rPr>
          <w:rFonts w:ascii="Times New Roman" w:hAnsi="Times New Roman" w:cs="Times New Roman"/>
          <w:noProof/>
          <w:sz w:val="24"/>
          <w:szCs w:val="24"/>
          <w:lang w:val="en-GB"/>
        </w:rPr>
        <w:t xml:space="preserve"> 39:89-97. </w:t>
      </w:r>
      <w:hyperlink r:id="rId56" w:history="1">
        <w:r w:rsidRPr="00733AAE">
          <w:rPr>
            <w:rStyle w:val="Hyperlink"/>
            <w:rFonts w:ascii="Times New Roman" w:hAnsi="Times New Roman" w:cs="Times New Roman"/>
            <w:noProof/>
            <w:sz w:val="24"/>
            <w:szCs w:val="24"/>
            <w:lang w:val="en-GB"/>
          </w:rPr>
          <w:t>https://doi.org/10.1111/j.1365-2699.2011.02569.x</w:t>
        </w:r>
      </w:hyperlink>
    </w:p>
    <w:p w14:paraId="3F52E974" w14:textId="7FABC5A3"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rPr>
        <w:t xml:space="preserve">Bryan NC, Christner BC, Guzik TG, Granger DJ, Stewart MF. 2019. </w:t>
      </w:r>
      <w:r w:rsidRPr="00733AAE">
        <w:rPr>
          <w:rFonts w:ascii="Times New Roman" w:hAnsi="Times New Roman" w:cs="Times New Roman"/>
          <w:noProof/>
          <w:sz w:val="24"/>
          <w:szCs w:val="24"/>
          <w:lang w:val="en-GB"/>
        </w:rPr>
        <w:t xml:space="preserve">Abundance and survival of microbial aerosols in the troposphere and stratosphere. </w:t>
      </w:r>
      <w:r w:rsidRPr="00350025">
        <w:rPr>
          <w:rFonts w:ascii="Times New Roman" w:hAnsi="Times New Roman" w:cs="Times New Roman"/>
          <w:noProof/>
          <w:sz w:val="24"/>
          <w:szCs w:val="24"/>
          <w:lang w:val="en-GB"/>
        </w:rPr>
        <w:t>ISME J</w:t>
      </w:r>
      <w:r w:rsidRPr="00733AAE">
        <w:rPr>
          <w:rFonts w:ascii="Times New Roman" w:hAnsi="Times New Roman" w:cs="Times New Roman"/>
          <w:noProof/>
          <w:sz w:val="24"/>
          <w:szCs w:val="24"/>
          <w:lang w:val="en-GB"/>
        </w:rPr>
        <w:t xml:space="preserve"> 3:2789–2799. </w:t>
      </w:r>
      <w:hyperlink r:id="rId57" w:history="1">
        <w:r w:rsidRPr="00733AAE">
          <w:rPr>
            <w:rStyle w:val="Hyperlink"/>
            <w:rFonts w:ascii="Times New Roman" w:hAnsi="Times New Roman" w:cs="Times New Roman"/>
            <w:noProof/>
            <w:sz w:val="24"/>
            <w:szCs w:val="24"/>
            <w:lang w:val="en-GB"/>
          </w:rPr>
          <w:t>https://doi.org/10.1038/s41396-019-0474-0</w:t>
        </w:r>
      </w:hyperlink>
    </w:p>
    <w:p w14:paraId="6AD2DB95" w14:textId="7D5F906E"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Hamilton JF, Allen G, Watson NM, Lee JD, Saxton JE, Lewis AC, Vaughan G, Bower KN, Flynn MJ, Crosier J, Carver GD, Harris NRP, Parker RJ, Remedios JJ, Richards NAD. 2008. Observations of an atmospheric chemical equator and its implications for the tropical warm pool region. </w:t>
      </w:r>
      <w:r w:rsidRPr="00350025">
        <w:rPr>
          <w:rFonts w:ascii="Times New Roman" w:hAnsi="Times New Roman" w:cs="Times New Roman"/>
          <w:noProof/>
          <w:sz w:val="24"/>
          <w:szCs w:val="24"/>
          <w:lang w:val="en-GB"/>
        </w:rPr>
        <w:t>J Geophys Res</w:t>
      </w:r>
      <w:r w:rsidRPr="00733AAE">
        <w:rPr>
          <w:rFonts w:ascii="Times New Roman" w:hAnsi="Times New Roman" w:cs="Times New Roman"/>
          <w:noProof/>
          <w:sz w:val="24"/>
          <w:szCs w:val="24"/>
          <w:lang w:val="en-GB"/>
        </w:rPr>
        <w:t xml:space="preserve"> 113:D20313. </w:t>
      </w:r>
      <w:hyperlink r:id="rId58" w:history="1">
        <w:r w:rsidRPr="00733AAE">
          <w:rPr>
            <w:rStyle w:val="Hyperlink"/>
            <w:rFonts w:ascii="Times New Roman" w:hAnsi="Times New Roman" w:cs="Times New Roman"/>
            <w:noProof/>
            <w:sz w:val="24"/>
            <w:szCs w:val="24"/>
            <w:lang w:val="en-GB"/>
          </w:rPr>
          <w:t>https://doi.org/10.1029/2008JD009940</w:t>
        </w:r>
      </w:hyperlink>
    </w:p>
    <w:p w14:paraId="363ED82B"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lastRenderedPageBreak/>
        <w:t xml:space="preserve">Archer S, Lee K, Caruso T, Leung M, Tong X, Salter SJ, Hinchliffe G, Maki T, Santl-Temkiv T, Warren-Rhodes K, Gomez-Silva B, Hyde K, Liu C, Alcami A, Al-Mailem D, Araya J, Cary S, Cowan D, Dempsey J, Etchebehere C, Gantsetseg B, Hartery S, Harvey M, Hayakawa K, Hogg I, Inoue M, Kansour M, Lawrence T, Lee C, Leopold M, McKay C, Nagao S, Poh YH, Ramond J-B, Rastrojo A, Sekiguchi T, Sim JH, Stahm W, Sun H, Tang N, Vandenbrink B, Walther C, Lee P, Pointing SB. 2022. Global biogeography of </w:t>
      </w:r>
      <w:r w:rsidRPr="00350025">
        <w:rPr>
          <w:rFonts w:ascii="Times New Roman" w:hAnsi="Times New Roman" w:cs="Times New Roman"/>
          <w:noProof/>
          <w:sz w:val="24"/>
          <w:szCs w:val="24"/>
          <w:lang w:val="en-GB"/>
        </w:rPr>
        <w:t>atmospheric microorganisms reflects diverse recruitment and environmental filtering. Reseach Square</w:t>
      </w:r>
      <w:r w:rsidRPr="00733AAE">
        <w:rPr>
          <w:rFonts w:ascii="Times New Roman" w:hAnsi="Times New Roman" w:cs="Times New Roman"/>
          <w:noProof/>
          <w:sz w:val="24"/>
          <w:szCs w:val="24"/>
          <w:lang w:val="en-GB"/>
        </w:rPr>
        <w:t xml:space="preserve">. </w:t>
      </w:r>
      <w:hyperlink r:id="rId59" w:history="1">
        <w:r w:rsidRPr="00733AAE">
          <w:rPr>
            <w:rStyle w:val="Hyperlink"/>
            <w:rFonts w:ascii="Times New Roman" w:hAnsi="Times New Roman" w:cs="Times New Roman"/>
            <w:noProof/>
            <w:sz w:val="24"/>
            <w:szCs w:val="24"/>
            <w:lang w:val="en-GB"/>
          </w:rPr>
          <w:t>https://doi.org/10.2120</w:t>
        </w:r>
      </w:hyperlink>
    </w:p>
    <w:p w14:paraId="23F7B8F9" w14:textId="7E672298"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Šantl-Temkiv T, Amato P, Casamayor EO, Lee PKH, Pointing SB. 2022. Microbial ecology of the atmosphere. </w:t>
      </w:r>
      <w:r w:rsidRPr="00350025">
        <w:rPr>
          <w:rFonts w:ascii="Times New Roman" w:hAnsi="Times New Roman" w:cs="Times New Roman"/>
          <w:noProof/>
          <w:sz w:val="24"/>
          <w:szCs w:val="24"/>
          <w:lang w:val="en-GB"/>
        </w:rPr>
        <w:t>FEMS Microbiol Rev</w:t>
      </w:r>
      <w:r w:rsidRPr="00733AAE">
        <w:rPr>
          <w:rFonts w:ascii="Times New Roman" w:hAnsi="Times New Roman" w:cs="Times New Roman"/>
          <w:noProof/>
          <w:sz w:val="24"/>
          <w:szCs w:val="24"/>
          <w:lang w:val="en-GB"/>
        </w:rPr>
        <w:t xml:space="preserve"> 46:</w:t>
      </w:r>
      <w:r w:rsidRPr="00733AAE">
        <w:t xml:space="preserve"> </w:t>
      </w:r>
      <w:r w:rsidRPr="00733AAE">
        <w:rPr>
          <w:rFonts w:ascii="Times New Roman" w:hAnsi="Times New Roman" w:cs="Times New Roman"/>
          <w:noProof/>
          <w:sz w:val="24"/>
          <w:szCs w:val="24"/>
          <w:lang w:val="en-GB"/>
        </w:rPr>
        <w:t xml:space="preserve">fuac009 </w:t>
      </w:r>
      <w:hyperlink r:id="rId60" w:history="1">
        <w:r w:rsidRPr="00733AAE">
          <w:rPr>
            <w:rStyle w:val="Hyperlink"/>
            <w:rFonts w:ascii="Times New Roman" w:hAnsi="Times New Roman" w:cs="Times New Roman"/>
            <w:noProof/>
            <w:sz w:val="24"/>
            <w:szCs w:val="24"/>
            <w:lang w:val="en-GB"/>
          </w:rPr>
          <w:t>https://doi.org/10.1093/femsre/fuac009</w:t>
        </w:r>
      </w:hyperlink>
    </w:p>
    <w:p w14:paraId="717FE9A4" w14:textId="1C8A2DEE"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733AAE">
        <w:rPr>
          <w:rFonts w:ascii="Times New Roman" w:hAnsi="Times New Roman" w:cs="Times New Roman"/>
          <w:noProof/>
          <w:sz w:val="24"/>
          <w:szCs w:val="24"/>
          <w:lang w:val="en-GB"/>
        </w:rPr>
        <w:t xml:space="preserve">Pearce DA, Alekhina IA, Terauds A, Wilmotte A, Quesada A, Edwards A, Dommergue A, Sattler B, Adams BJ, Magalhães C, Chu W-L, Lau MCY, Cary C, Smith DJ, Wall DH, Eguren G, Matcher G, Bradley JA, de Vera J-P, </w:t>
      </w:r>
      <w:r w:rsidR="00350025">
        <w:rPr>
          <w:rFonts w:ascii="Times New Roman" w:hAnsi="Times New Roman" w:cs="Times New Roman"/>
          <w:noProof/>
          <w:sz w:val="24"/>
          <w:szCs w:val="24"/>
          <w:lang w:val="en-GB"/>
        </w:rPr>
        <w:t>Elster J, Hughes KA, Cuthbertson L, Benning LG, Gunde-Cimerman N, Convey P, Hong SG, Pointing S</w:t>
      </w:r>
      <w:r w:rsidR="002D7E6E">
        <w:rPr>
          <w:rFonts w:ascii="Times New Roman" w:hAnsi="Times New Roman" w:cs="Times New Roman"/>
          <w:noProof/>
          <w:sz w:val="24"/>
          <w:szCs w:val="24"/>
          <w:lang w:val="en-GB"/>
        </w:rPr>
        <w:t>B</w:t>
      </w:r>
      <w:r w:rsidR="00350025">
        <w:rPr>
          <w:rFonts w:ascii="Times New Roman" w:hAnsi="Times New Roman" w:cs="Times New Roman"/>
          <w:noProof/>
          <w:sz w:val="24"/>
          <w:szCs w:val="24"/>
          <w:lang w:val="en-GB"/>
        </w:rPr>
        <w:t xml:space="preserve">, </w:t>
      </w:r>
      <w:r w:rsidR="002D7E6E">
        <w:rPr>
          <w:rFonts w:ascii="Times New Roman" w:hAnsi="Times New Roman" w:cs="Times New Roman"/>
          <w:noProof/>
          <w:sz w:val="24"/>
          <w:szCs w:val="24"/>
          <w:lang w:val="en-GB"/>
        </w:rPr>
        <w:t>Pellizari</w:t>
      </w:r>
      <w:r w:rsidRPr="00733AAE">
        <w:rPr>
          <w:rFonts w:ascii="Times New Roman" w:hAnsi="Times New Roman" w:cs="Times New Roman"/>
          <w:noProof/>
          <w:sz w:val="24"/>
          <w:szCs w:val="24"/>
          <w:lang w:val="en-GB"/>
        </w:rPr>
        <w:t xml:space="preserve"> </w:t>
      </w:r>
      <w:r w:rsidR="002D7E6E">
        <w:rPr>
          <w:rFonts w:ascii="Times New Roman" w:hAnsi="Times New Roman" w:cs="Times New Roman"/>
          <w:noProof/>
          <w:sz w:val="24"/>
          <w:szCs w:val="24"/>
          <w:lang w:val="en-GB"/>
        </w:rPr>
        <w:t xml:space="preserve">VH, </w:t>
      </w:r>
      <w:r w:rsidRPr="00733AAE">
        <w:rPr>
          <w:rFonts w:ascii="Times New Roman" w:hAnsi="Times New Roman" w:cs="Times New Roman"/>
          <w:noProof/>
          <w:sz w:val="24"/>
          <w:szCs w:val="24"/>
          <w:lang w:val="en-GB"/>
        </w:rPr>
        <w:t xml:space="preserve">Vincent WF. 2016. Aerobiology Over Antarctica – A New Initiative for Atmospheric Ecology. </w:t>
      </w:r>
      <w:r w:rsidRPr="00350025">
        <w:rPr>
          <w:rFonts w:ascii="Times New Roman" w:hAnsi="Times New Roman" w:cs="Times New Roman"/>
          <w:noProof/>
          <w:sz w:val="24"/>
          <w:szCs w:val="24"/>
        </w:rPr>
        <w:t>Front Microbiol</w:t>
      </w:r>
      <w:r w:rsidRPr="00733AAE">
        <w:rPr>
          <w:rFonts w:ascii="Times New Roman" w:hAnsi="Times New Roman" w:cs="Times New Roman"/>
          <w:i/>
          <w:iCs/>
          <w:noProof/>
          <w:sz w:val="24"/>
          <w:szCs w:val="24"/>
        </w:rPr>
        <w:t xml:space="preserve"> </w:t>
      </w:r>
      <w:r w:rsidRPr="00733AAE">
        <w:rPr>
          <w:rFonts w:ascii="Times New Roman" w:hAnsi="Times New Roman" w:cs="Times New Roman"/>
          <w:noProof/>
          <w:sz w:val="24"/>
          <w:szCs w:val="24"/>
        </w:rPr>
        <w:t xml:space="preserve">7:fuac009. </w:t>
      </w:r>
      <w:hyperlink r:id="rId61" w:history="1">
        <w:r w:rsidRPr="00733AAE">
          <w:rPr>
            <w:rStyle w:val="Hyperlink"/>
            <w:rFonts w:ascii="Times New Roman" w:hAnsi="Times New Roman" w:cs="Times New Roman"/>
            <w:noProof/>
            <w:sz w:val="24"/>
            <w:szCs w:val="24"/>
          </w:rPr>
          <w:t>https://doi.org/10.3389/fmicb.2016.00016</w:t>
        </w:r>
      </w:hyperlink>
    </w:p>
    <w:p w14:paraId="533339D4" w14:textId="19A2E2EE"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pt-BR"/>
        </w:rPr>
        <w:t xml:space="preserve">DeLeon-Rodriguez N, Lathem TL, Rodriguez-R LM, Barazesh JM, Anderson BE, Beyersdorf AJ, Ziemba LD, Bergin M, Nenes A, Konstantinidis KT. 2013. </w:t>
      </w:r>
      <w:r w:rsidRPr="00733AAE">
        <w:rPr>
          <w:rFonts w:ascii="Times New Roman" w:hAnsi="Times New Roman" w:cs="Times New Roman"/>
          <w:noProof/>
          <w:sz w:val="24"/>
          <w:szCs w:val="24"/>
          <w:lang w:val="en-GB"/>
        </w:rPr>
        <w:t xml:space="preserve">Microbiome of the upper troposphere: Species composition and prevalence, effects of tropical storms, and atmospheric implications. </w:t>
      </w:r>
      <w:r w:rsidRPr="002D7E6E">
        <w:rPr>
          <w:rFonts w:ascii="Times New Roman" w:hAnsi="Times New Roman" w:cs="Times New Roman"/>
          <w:noProof/>
          <w:sz w:val="24"/>
          <w:szCs w:val="24"/>
          <w:lang w:val="en-GB"/>
        </w:rPr>
        <w:t>Proc Natl Acad  Sci</w:t>
      </w:r>
      <w:r w:rsidR="00733AAE" w:rsidRPr="002D7E6E">
        <w:rPr>
          <w:rFonts w:ascii="Times New Roman" w:hAnsi="Times New Roman" w:cs="Times New Roman"/>
          <w:noProof/>
          <w:sz w:val="24"/>
          <w:szCs w:val="24"/>
          <w:lang w:val="en-GB"/>
        </w:rPr>
        <w:t xml:space="preserve"> USA</w:t>
      </w:r>
      <w:r w:rsidRPr="00733AAE">
        <w:rPr>
          <w:rFonts w:ascii="Times New Roman" w:hAnsi="Times New Roman" w:cs="Times New Roman"/>
          <w:noProof/>
          <w:sz w:val="24"/>
          <w:szCs w:val="24"/>
          <w:lang w:val="en-GB"/>
        </w:rPr>
        <w:t xml:space="preserve"> 110:2575–2580. </w:t>
      </w:r>
      <w:hyperlink r:id="rId62" w:history="1">
        <w:r w:rsidRPr="00733AAE">
          <w:rPr>
            <w:rStyle w:val="Hyperlink"/>
            <w:rFonts w:ascii="Times New Roman" w:hAnsi="Times New Roman" w:cs="Times New Roman"/>
            <w:noProof/>
            <w:sz w:val="24"/>
            <w:szCs w:val="24"/>
            <w:lang w:val="en-GB"/>
          </w:rPr>
          <w:t>https://doi.org/10.1073/pnas.1212089110</w:t>
        </w:r>
      </w:hyperlink>
    </w:p>
    <w:p w14:paraId="6F3E6097"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Bringel F, Couée I. 2015. Pivotal roles of phyllosphere microorganisms at the interface between plant functioning and atmospheric trace gas dynamics. </w:t>
      </w:r>
      <w:r w:rsidRPr="002D7E6E">
        <w:rPr>
          <w:rFonts w:ascii="Times New Roman" w:hAnsi="Times New Roman" w:cs="Times New Roman"/>
          <w:noProof/>
          <w:sz w:val="24"/>
          <w:szCs w:val="24"/>
          <w:lang w:val="en-GB"/>
        </w:rPr>
        <w:t>Front Microbiol</w:t>
      </w:r>
      <w:r w:rsidRPr="00733AAE">
        <w:rPr>
          <w:rFonts w:ascii="Times New Roman" w:hAnsi="Times New Roman" w:cs="Times New Roman"/>
          <w:noProof/>
          <w:sz w:val="24"/>
          <w:szCs w:val="24"/>
          <w:lang w:val="en-GB"/>
        </w:rPr>
        <w:t xml:space="preserve"> 6:486. </w:t>
      </w:r>
      <w:hyperlink r:id="rId63" w:history="1">
        <w:r w:rsidRPr="00733AAE">
          <w:rPr>
            <w:rStyle w:val="Hyperlink"/>
            <w:rFonts w:ascii="Times New Roman" w:hAnsi="Times New Roman" w:cs="Times New Roman"/>
            <w:noProof/>
            <w:sz w:val="24"/>
            <w:szCs w:val="24"/>
            <w:lang w:val="en-GB"/>
          </w:rPr>
          <w:t>https://doi.org/10.3389/fmicb.2015.00486</w:t>
        </w:r>
      </w:hyperlink>
    </w:p>
    <w:p w14:paraId="470C743F" w14:textId="5ABBB965"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Christner BC. 2012. Cloudy with a chance of microbes. </w:t>
      </w:r>
      <w:r w:rsidRPr="002D7E6E">
        <w:rPr>
          <w:rFonts w:ascii="Times New Roman" w:hAnsi="Times New Roman" w:cs="Times New Roman"/>
          <w:noProof/>
          <w:sz w:val="24"/>
          <w:szCs w:val="24"/>
          <w:lang w:val="en-GB"/>
        </w:rPr>
        <w:t>Microbe</w:t>
      </w:r>
      <w:r w:rsidRPr="00733AAE">
        <w:rPr>
          <w:rFonts w:ascii="Times New Roman" w:hAnsi="Times New Roman" w:cs="Times New Roman"/>
          <w:noProof/>
          <w:sz w:val="24"/>
          <w:szCs w:val="24"/>
          <w:lang w:val="en-GB"/>
        </w:rPr>
        <w:t xml:space="preserve"> 7:70-74. </w:t>
      </w:r>
    </w:p>
    <w:p w14:paraId="43D4643C" w14:textId="10E75356"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lastRenderedPageBreak/>
        <w:t xml:space="preserve">Griffin DW. 2007. Atmospheric Movement of Microorganisms in Clouds of Desert Dust and Implications for Human Health. </w:t>
      </w:r>
      <w:r w:rsidRPr="002D7E6E">
        <w:rPr>
          <w:rFonts w:ascii="Times New Roman" w:hAnsi="Times New Roman" w:cs="Times New Roman"/>
          <w:noProof/>
          <w:sz w:val="24"/>
          <w:szCs w:val="24"/>
          <w:lang w:val="en-GB"/>
        </w:rPr>
        <w:t>Clin Microbiol Rev</w:t>
      </w:r>
      <w:r w:rsidRPr="00733AAE">
        <w:rPr>
          <w:rFonts w:ascii="Times New Roman" w:hAnsi="Times New Roman" w:cs="Times New Roman"/>
          <w:noProof/>
          <w:sz w:val="24"/>
          <w:szCs w:val="24"/>
          <w:lang w:val="en-GB"/>
        </w:rPr>
        <w:t xml:space="preserve"> 20:459–477. </w:t>
      </w:r>
      <w:hyperlink r:id="rId64" w:history="1">
        <w:r w:rsidRPr="00733AAE">
          <w:rPr>
            <w:rStyle w:val="Hyperlink"/>
            <w:rFonts w:ascii="Times New Roman" w:hAnsi="Times New Roman" w:cs="Times New Roman"/>
            <w:noProof/>
            <w:sz w:val="24"/>
            <w:szCs w:val="24"/>
            <w:lang w:val="en-GB"/>
          </w:rPr>
          <w:t>https://doi.org/10.1128/CMR.00039-06</w:t>
        </w:r>
      </w:hyperlink>
    </w:p>
    <w:p w14:paraId="46163959" w14:textId="73B1E294"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733AAE">
        <w:rPr>
          <w:rFonts w:ascii="Times New Roman" w:hAnsi="Times New Roman" w:cs="Times New Roman"/>
          <w:noProof/>
          <w:sz w:val="24"/>
          <w:szCs w:val="24"/>
          <w:lang w:val="en-GB"/>
        </w:rPr>
        <w:t xml:space="preserve">Björnham O, Sigg R, Burman J. 2020. Multilevel model for airborne transmission of foot-and-mouth disease applied to Swedish livestock. </w:t>
      </w:r>
      <w:r w:rsidR="00D64735" w:rsidRPr="002D7E6E">
        <w:rPr>
          <w:rFonts w:ascii="Times New Roman" w:hAnsi="Times New Roman" w:cs="Times New Roman"/>
          <w:noProof/>
          <w:sz w:val="24"/>
          <w:szCs w:val="24"/>
          <w:lang w:val="pt-BR"/>
        </w:rPr>
        <w:t>PLoS ONE</w:t>
      </w:r>
      <w:r w:rsidRPr="00733AAE">
        <w:rPr>
          <w:rFonts w:ascii="Times New Roman" w:hAnsi="Times New Roman" w:cs="Times New Roman"/>
          <w:noProof/>
          <w:sz w:val="24"/>
          <w:szCs w:val="24"/>
          <w:lang w:val="pt-BR"/>
        </w:rPr>
        <w:t xml:space="preserve"> 15:e0232489. </w:t>
      </w:r>
      <w:hyperlink r:id="rId65" w:history="1">
        <w:r w:rsidRPr="00733AAE">
          <w:rPr>
            <w:rStyle w:val="Hyperlink"/>
            <w:rFonts w:ascii="Times New Roman" w:hAnsi="Times New Roman" w:cs="Times New Roman"/>
            <w:noProof/>
            <w:sz w:val="24"/>
            <w:szCs w:val="24"/>
            <w:lang w:val="pt-BR"/>
          </w:rPr>
          <w:t>https://doi.org/https://doi.org/10.1371/journal.pone.0232489</w:t>
        </w:r>
      </w:hyperlink>
    </w:p>
    <w:p w14:paraId="5DA2E638" w14:textId="0BE89B18"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pt-BR"/>
        </w:rPr>
        <w:t xml:space="preserve">Vergadi E, Rouva,G, Angeli M, Galanakis E. 2022. </w:t>
      </w:r>
      <w:r w:rsidRPr="002D7E6E">
        <w:rPr>
          <w:rFonts w:ascii="Times New Roman" w:hAnsi="Times New Roman" w:cs="Times New Roman"/>
          <w:noProof/>
          <w:sz w:val="24"/>
          <w:szCs w:val="24"/>
          <w:lang w:val="en-GB"/>
        </w:rPr>
        <w:t xml:space="preserve">Infectious Diseases Associated with Desert Dust Outbreaks: A Systematic Review. Int J Environ Res Public Health 19: </w:t>
      </w:r>
      <w:hyperlink r:id="rId66" w:history="1">
        <w:r w:rsidRPr="002D7E6E">
          <w:rPr>
            <w:rStyle w:val="Hyperlink"/>
            <w:rFonts w:ascii="Times New Roman" w:hAnsi="Times New Roman" w:cs="Times New Roman"/>
            <w:noProof/>
            <w:sz w:val="24"/>
            <w:szCs w:val="24"/>
            <w:lang w:val="en-GB"/>
          </w:rPr>
          <w:t>https://doi.org/10.3390/ijerph19116907</w:t>
        </w:r>
      </w:hyperlink>
    </w:p>
    <w:p w14:paraId="4D66D8D8"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McEachran AD, Blackwell BR, Hanson JD, Wooten KJ, Mayer GD, Cox SB, Smith PN. 2015. Antibiotics, Bacteria, and Antibiotic Resistance Genes: Aerial Transport from Cattle Feed Yards via Particulate Matter. Environ Health Perspect 123:337–343. </w:t>
      </w:r>
      <w:hyperlink r:id="rId67" w:history="1">
        <w:r w:rsidRPr="002D7E6E">
          <w:rPr>
            <w:rStyle w:val="Hyperlink"/>
            <w:rFonts w:ascii="Times New Roman" w:hAnsi="Times New Roman" w:cs="Times New Roman"/>
            <w:noProof/>
            <w:sz w:val="24"/>
            <w:szCs w:val="24"/>
            <w:lang w:val="en-GB"/>
          </w:rPr>
          <w:t>http://dx.doi.org/10.1289/ehp.1408555</w:t>
        </w:r>
      </w:hyperlink>
    </w:p>
    <w:p w14:paraId="7D99C2E3"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Meola M, Lazzaro A, Zeyer J. 2015. Bacterial Composition and Survival on Sahara Dust Particles Transported to the European Alps. Front Microbiol 6:1454. </w:t>
      </w:r>
      <w:hyperlink r:id="rId68" w:history="1">
        <w:r w:rsidRPr="002D7E6E">
          <w:rPr>
            <w:rStyle w:val="Hyperlink"/>
            <w:rFonts w:ascii="Times New Roman" w:hAnsi="Times New Roman" w:cs="Times New Roman"/>
            <w:noProof/>
            <w:sz w:val="24"/>
            <w:szCs w:val="24"/>
            <w:lang w:val="en-GB"/>
          </w:rPr>
          <w:t>https://doi.org/10.3389/fmicb.2015.01454</w:t>
        </w:r>
      </w:hyperlink>
    </w:p>
    <w:p w14:paraId="0ED6784D" w14:textId="4ECC420A"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pt-BR"/>
        </w:rPr>
        <w:t xml:space="preserve">Tobías A, Caylà JA, Pey J, Alastuey A, Querol X. 2011. </w:t>
      </w:r>
      <w:r w:rsidRPr="002D7E6E">
        <w:rPr>
          <w:rFonts w:ascii="Times New Roman" w:hAnsi="Times New Roman" w:cs="Times New Roman"/>
          <w:noProof/>
          <w:sz w:val="24"/>
          <w:szCs w:val="24"/>
          <w:lang w:val="en-GB"/>
        </w:rPr>
        <w:t xml:space="preserve">Are Saharan dust intrusions increasing the risk of meningococcal meningitis? Int J Infect Dis 15:e503. </w:t>
      </w:r>
      <w:hyperlink r:id="rId69" w:history="1">
        <w:r w:rsidRPr="002D7E6E">
          <w:rPr>
            <w:rStyle w:val="Hyperlink"/>
            <w:rFonts w:ascii="Times New Roman" w:hAnsi="Times New Roman" w:cs="Times New Roman"/>
            <w:noProof/>
            <w:sz w:val="24"/>
            <w:szCs w:val="24"/>
            <w:lang w:val="en-GB"/>
          </w:rPr>
          <w:t>https://doi.org/10.1016/j.ijid.2011.03.008</w:t>
        </w:r>
      </w:hyperlink>
    </w:p>
    <w:p w14:paraId="60104D93" w14:textId="0CE72B91" w:rsidR="00CF7AB3" w:rsidRDefault="00CF7AB3"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Krumnis V, Mainelis G, Kerkof LJ, Fennell DE. 2014. </w:t>
      </w:r>
      <w:r w:rsidRPr="00CF7AB3">
        <w:rPr>
          <w:rFonts w:ascii="Times New Roman" w:hAnsi="Times New Roman" w:cs="Times New Roman"/>
          <w:noProof/>
          <w:sz w:val="24"/>
          <w:szCs w:val="24"/>
          <w:lang w:val="en-GB"/>
        </w:rPr>
        <w:t>Substrate-Dependent rRNA Production in an Airborne Bacterium</w:t>
      </w:r>
      <w:r>
        <w:rPr>
          <w:rFonts w:ascii="Times New Roman" w:hAnsi="Times New Roman" w:cs="Times New Roman"/>
          <w:noProof/>
          <w:sz w:val="24"/>
          <w:szCs w:val="24"/>
          <w:lang w:val="en-GB"/>
        </w:rPr>
        <w:t xml:space="preserve">. </w:t>
      </w:r>
      <w:r w:rsidRPr="00CF7AB3">
        <w:rPr>
          <w:rFonts w:ascii="Times New Roman" w:hAnsi="Times New Roman" w:cs="Times New Roman"/>
          <w:noProof/>
          <w:sz w:val="24"/>
          <w:szCs w:val="24"/>
          <w:lang w:val="en-GB"/>
        </w:rPr>
        <w:t>Environ Sci Technol Lett 1</w:t>
      </w:r>
      <w:r>
        <w:rPr>
          <w:rFonts w:ascii="Times New Roman" w:hAnsi="Times New Roman" w:cs="Times New Roman"/>
          <w:noProof/>
          <w:sz w:val="24"/>
          <w:szCs w:val="24"/>
          <w:lang w:val="en-GB"/>
        </w:rPr>
        <w:t>:</w:t>
      </w:r>
      <w:r w:rsidRPr="00CF7AB3">
        <w:rPr>
          <w:rFonts w:ascii="Times New Roman" w:hAnsi="Times New Roman" w:cs="Times New Roman"/>
          <w:noProof/>
          <w:sz w:val="24"/>
          <w:szCs w:val="24"/>
          <w:lang w:val="en-GB"/>
        </w:rPr>
        <w:t>376</w:t>
      </w:r>
      <w:r>
        <w:rPr>
          <w:rFonts w:ascii="Times New Roman" w:hAnsi="Times New Roman" w:cs="Times New Roman"/>
          <w:noProof/>
          <w:sz w:val="24"/>
          <w:szCs w:val="24"/>
          <w:lang w:val="en-GB"/>
        </w:rPr>
        <w:t>-</w:t>
      </w:r>
      <w:r w:rsidRPr="00CF7AB3">
        <w:rPr>
          <w:rFonts w:ascii="Times New Roman" w:hAnsi="Times New Roman" w:cs="Times New Roman"/>
          <w:noProof/>
          <w:sz w:val="24"/>
          <w:szCs w:val="24"/>
          <w:lang w:val="en-GB"/>
        </w:rPr>
        <w:t>381</w:t>
      </w:r>
      <w:r>
        <w:rPr>
          <w:rFonts w:ascii="Times New Roman" w:hAnsi="Times New Roman" w:cs="Times New Roman"/>
          <w:noProof/>
          <w:sz w:val="24"/>
          <w:szCs w:val="24"/>
          <w:lang w:val="en-GB"/>
        </w:rPr>
        <w:t xml:space="preserve">. </w:t>
      </w:r>
      <w:hyperlink r:id="rId70" w:history="1">
        <w:r w:rsidRPr="006C3F79">
          <w:rPr>
            <w:rStyle w:val="Hyperlink"/>
            <w:rFonts w:ascii="Times New Roman" w:hAnsi="Times New Roman" w:cs="Times New Roman"/>
            <w:noProof/>
            <w:sz w:val="24"/>
            <w:szCs w:val="24"/>
            <w:lang w:val="en-GB"/>
          </w:rPr>
          <w:t>https://doi</w:t>
        </w:r>
      </w:hyperlink>
      <w:r w:rsidRPr="00CF7AB3">
        <w:rPr>
          <w:rFonts w:ascii="Times New Roman" w:hAnsi="Times New Roman" w:cs="Times New Roman"/>
          <w:noProof/>
          <w:sz w:val="24"/>
          <w:szCs w:val="24"/>
          <w:lang w:val="en-GB"/>
        </w:rPr>
        <w:t>.org/10.1021/ez500245y</w:t>
      </w:r>
    </w:p>
    <w:p w14:paraId="4BDD85DA" w14:textId="13462CA1" w:rsidR="00CF7AB3" w:rsidRDefault="00CF7AB3"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Dillon KP, Krumnis V, Deshpande A, Kerkhof LJ, Mainelis G, Fennell DE. 2022. </w:t>
      </w:r>
      <w:r w:rsidRPr="00CF7AB3">
        <w:rPr>
          <w:rFonts w:ascii="Times New Roman" w:hAnsi="Times New Roman" w:cs="Times New Roman"/>
          <w:noProof/>
          <w:sz w:val="24"/>
          <w:szCs w:val="24"/>
          <w:lang w:val="en-GB"/>
        </w:rPr>
        <w:t>Characterization and DNA Stable-Isotope Probing of Methanotrophic Bioaerosols</w:t>
      </w:r>
      <w:r>
        <w:rPr>
          <w:rFonts w:ascii="Times New Roman" w:hAnsi="Times New Roman" w:cs="Times New Roman"/>
          <w:noProof/>
          <w:sz w:val="24"/>
          <w:szCs w:val="24"/>
          <w:lang w:val="en-GB"/>
        </w:rPr>
        <w:t xml:space="preserve">. Microbiol Spectr 10:e03421-22. </w:t>
      </w:r>
      <w:r w:rsidRPr="00CF7AB3">
        <w:rPr>
          <w:rFonts w:ascii="Times New Roman" w:hAnsi="Times New Roman" w:cs="Times New Roman"/>
          <w:noProof/>
          <w:sz w:val="24"/>
          <w:szCs w:val="24"/>
          <w:lang w:val="en-GB"/>
        </w:rPr>
        <w:t>https://doi.org/10.1128/spectrum.03421-22</w:t>
      </w:r>
      <w:r>
        <w:rPr>
          <w:rFonts w:ascii="Times New Roman" w:hAnsi="Times New Roman" w:cs="Times New Roman"/>
          <w:noProof/>
          <w:sz w:val="24"/>
          <w:szCs w:val="24"/>
          <w:lang w:val="en-GB"/>
        </w:rPr>
        <w:t xml:space="preserve"> </w:t>
      </w:r>
    </w:p>
    <w:p w14:paraId="54D1E2EF" w14:textId="521739C6"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Nicolaisen M, West JS, Sapkota R, Canning GGM, Schoen C, Justesen AF. 2017. Fungal </w:t>
      </w:r>
      <w:r w:rsidRPr="002D7E6E">
        <w:rPr>
          <w:rFonts w:ascii="Times New Roman" w:hAnsi="Times New Roman" w:cs="Times New Roman"/>
          <w:noProof/>
          <w:sz w:val="24"/>
          <w:szCs w:val="24"/>
          <w:lang w:val="en-GB"/>
        </w:rPr>
        <w:lastRenderedPageBreak/>
        <w:t xml:space="preserve">Communities Including Plant Pathogens in Near Surface Air Are Similar across Northwestern Europe. Front Microbiol 8:1729. </w:t>
      </w:r>
      <w:hyperlink r:id="rId71" w:history="1">
        <w:r w:rsidRPr="002D7E6E">
          <w:rPr>
            <w:rStyle w:val="Hyperlink"/>
            <w:rFonts w:ascii="Times New Roman" w:hAnsi="Times New Roman" w:cs="Times New Roman"/>
            <w:noProof/>
            <w:sz w:val="24"/>
            <w:szCs w:val="24"/>
            <w:lang w:val="en-GB"/>
          </w:rPr>
          <w:t>https://doi.org/10.3389/fmicb.2017.01729</w:t>
        </w:r>
      </w:hyperlink>
    </w:p>
    <w:p w14:paraId="12FBD72C" w14:textId="4A76DDB9"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Rogers SL, Atkins SD, West JS. 2009. Detection and quantification of airborne inoculum of Sclerotinia sclerotiorum using quantitative PCR. Plant Pathol 58:324–331. </w:t>
      </w:r>
      <w:hyperlink r:id="rId72" w:history="1">
        <w:r w:rsidRPr="002D7E6E">
          <w:rPr>
            <w:rStyle w:val="Hyperlink"/>
            <w:rFonts w:ascii="Times New Roman" w:hAnsi="Times New Roman" w:cs="Times New Roman"/>
            <w:noProof/>
            <w:sz w:val="24"/>
            <w:szCs w:val="24"/>
            <w:lang w:val="en-GB"/>
          </w:rPr>
          <w:t>https://doi.org/10.1111/j.1365-3059.2008.01945.x</w:t>
        </w:r>
      </w:hyperlink>
    </w:p>
    <w:p w14:paraId="627A7F7C" w14:textId="64D8DE2B"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Khalaf NF, Al-Obaidi MJ, Mohammed SW, Al-Malkey MK. Nayyef HJ, Al-Hur FJA, Sameer FO, Mesheal KI, Taqi IA, Ad’hiah AH. 2022. Indoor house dust-borne fungi and risk of allergic respiratory diseases in Baghdad city. Rev Franç d’Allergologie 64:401–406.</w:t>
      </w:r>
    </w:p>
    <w:p w14:paraId="1079A359" w14:textId="7B4969D9"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pt-BR"/>
        </w:rPr>
        <w:t xml:space="preserve">Salawu-Rotimi A, Lebre PH, Vos HC, Fister W, Kuhn N, Eckardt FD, Cowan DA. 2021. </w:t>
      </w:r>
      <w:r w:rsidRPr="002D7E6E">
        <w:rPr>
          <w:rFonts w:ascii="Times New Roman" w:hAnsi="Times New Roman" w:cs="Times New Roman"/>
          <w:noProof/>
          <w:sz w:val="24"/>
          <w:szCs w:val="24"/>
          <w:lang w:val="en-GB"/>
        </w:rPr>
        <w:t xml:space="preserve">Gone with the Wind: Microbial Communities Associated with Dust from Emissive Farmlands. Microb Ecol 82:859–869. </w:t>
      </w:r>
      <w:hyperlink r:id="rId73" w:history="1">
        <w:r w:rsidRPr="002D7E6E">
          <w:rPr>
            <w:rStyle w:val="Hyperlink"/>
            <w:rFonts w:ascii="Times New Roman" w:hAnsi="Times New Roman" w:cs="Times New Roman"/>
            <w:noProof/>
            <w:sz w:val="24"/>
            <w:szCs w:val="24"/>
            <w:lang w:val="en-GB"/>
          </w:rPr>
          <w:t>https://doi.org/10.1007/s00248-021-01717-8</w:t>
        </w:r>
      </w:hyperlink>
    </w:p>
    <w:p w14:paraId="257C4501"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Wardlaw AJ, Rick E-M, Pur Ozyigit L, Scadding A, Gaillard EA, Pashley CH. 2021. New Perspectives in the Diagnosis and Management of Allergic Fungal Airway Disease. J Asthma Allergy 14:557–573. </w:t>
      </w:r>
      <w:hyperlink r:id="rId74" w:history="1">
        <w:r w:rsidRPr="002D7E6E">
          <w:rPr>
            <w:rStyle w:val="Hyperlink"/>
            <w:rFonts w:ascii="Times New Roman" w:hAnsi="Times New Roman" w:cs="Times New Roman"/>
            <w:noProof/>
            <w:sz w:val="24"/>
            <w:szCs w:val="24"/>
            <w:lang w:val="en-GB"/>
          </w:rPr>
          <w:t>https://doi.org/10.2147/JAA.S251709</w:t>
        </w:r>
      </w:hyperlink>
    </w:p>
    <w:p w14:paraId="2B700FA1" w14:textId="10A37190"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Baumann P. 2005. Biology of bacteriocyte-associated endosymbionts of plant sap-sucking insects. Annu Rev Microbiol 59:155–189. </w:t>
      </w:r>
      <w:hyperlink r:id="rId75" w:history="1">
        <w:r w:rsidRPr="002D7E6E">
          <w:rPr>
            <w:rStyle w:val="Hyperlink"/>
            <w:rFonts w:ascii="Times New Roman" w:hAnsi="Times New Roman" w:cs="Times New Roman"/>
            <w:noProof/>
            <w:sz w:val="24"/>
            <w:szCs w:val="24"/>
            <w:lang w:val="en-GB"/>
          </w:rPr>
          <w:t>https://doi.org/10.1146/annurev.micro.59.030804.121041</w:t>
        </w:r>
      </w:hyperlink>
    </w:p>
    <w:p w14:paraId="05146C48" w14:textId="651296FC"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Perlmutter JI, Bordenstein SR. 2020. Microorganisms in the reproductive tissues of arthropods. Nature Rev Microbiol 18:97–111. </w:t>
      </w:r>
      <w:hyperlink r:id="rId76" w:history="1">
        <w:r w:rsidRPr="002D7E6E">
          <w:rPr>
            <w:rStyle w:val="Hyperlink"/>
            <w:rFonts w:ascii="Times New Roman" w:hAnsi="Times New Roman" w:cs="Times New Roman"/>
            <w:noProof/>
            <w:sz w:val="24"/>
            <w:szCs w:val="24"/>
            <w:lang w:val="en-GB"/>
          </w:rPr>
          <w:t>https://doi.org/10.1038/s41579-019-0309-z</w:t>
        </w:r>
      </w:hyperlink>
    </w:p>
    <w:p w14:paraId="7B8AC2FF" w14:textId="17739DF4"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Douglas AE. 2009. The microbial dimension in insect nutritional ecology. Funct Ecol 23:38–47. </w:t>
      </w:r>
      <w:hyperlink r:id="rId77" w:history="1">
        <w:r w:rsidRPr="002D7E6E">
          <w:rPr>
            <w:rStyle w:val="Hyperlink"/>
            <w:rFonts w:ascii="Times New Roman" w:hAnsi="Times New Roman" w:cs="Times New Roman"/>
            <w:noProof/>
            <w:sz w:val="24"/>
            <w:szCs w:val="24"/>
            <w:lang w:val="en-GB"/>
          </w:rPr>
          <w:t>https://doi.org/10.1111/j.1365-2435.2008.01442.x</w:t>
        </w:r>
      </w:hyperlink>
    </w:p>
    <w:p w14:paraId="15679D5C" w14:textId="76BC3600"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Brockhurst MA, Harrison E, Hall JPJ, Richards T, McNally A, MacLean C. 2019. The Ecology and Evolution of Pangenomes. </w:t>
      </w:r>
      <w:r w:rsidRPr="002D7E6E">
        <w:rPr>
          <w:rFonts w:ascii="Times New Roman" w:hAnsi="Times New Roman" w:cs="Times New Roman"/>
          <w:noProof/>
          <w:sz w:val="24"/>
          <w:szCs w:val="24"/>
          <w:lang w:val="en-GB"/>
        </w:rPr>
        <w:t>Curr Biol</w:t>
      </w:r>
      <w:r w:rsidRPr="00733AAE">
        <w:rPr>
          <w:rFonts w:ascii="Times New Roman" w:hAnsi="Times New Roman" w:cs="Times New Roman"/>
          <w:noProof/>
          <w:sz w:val="24"/>
          <w:szCs w:val="24"/>
          <w:lang w:val="en-GB"/>
        </w:rPr>
        <w:t xml:space="preserve"> 29:R1094–R1103. </w:t>
      </w:r>
      <w:hyperlink r:id="rId78" w:history="1">
        <w:r w:rsidRPr="00733AAE">
          <w:rPr>
            <w:rStyle w:val="Hyperlink"/>
            <w:rFonts w:ascii="Times New Roman" w:hAnsi="Times New Roman" w:cs="Times New Roman"/>
            <w:noProof/>
            <w:sz w:val="24"/>
            <w:szCs w:val="24"/>
            <w:lang w:val="en-GB"/>
          </w:rPr>
          <w:t>https://doi.org/10.1016/j.cub.2019.08.012</w:t>
        </w:r>
      </w:hyperlink>
    </w:p>
    <w:p w14:paraId="430C9B7A"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Gong L, He H, Li D, Cao L, Khan TA, Li Y, Pan L, Yan L, Ding X Sun Y, Zhang, Y, Yi </w:t>
      </w:r>
      <w:r w:rsidRPr="00733AAE">
        <w:rPr>
          <w:rFonts w:ascii="Times New Roman" w:hAnsi="Times New Roman" w:cs="Times New Roman"/>
          <w:noProof/>
          <w:sz w:val="24"/>
          <w:szCs w:val="24"/>
          <w:lang w:val="en-GB"/>
        </w:rPr>
        <w:lastRenderedPageBreak/>
        <w:t xml:space="preserve">G, Hu S, Xia L. 2019. A New Isolate of </w:t>
      </w:r>
      <w:r w:rsidRPr="00733AAE">
        <w:rPr>
          <w:rFonts w:ascii="Times New Roman" w:hAnsi="Times New Roman" w:cs="Times New Roman"/>
          <w:i/>
          <w:iCs/>
          <w:noProof/>
          <w:sz w:val="24"/>
          <w:szCs w:val="24"/>
          <w:lang w:val="en-GB"/>
        </w:rPr>
        <w:t>Pediococcus pentosaceus</w:t>
      </w:r>
      <w:r w:rsidRPr="00733AAE">
        <w:rPr>
          <w:rFonts w:ascii="Times New Roman" w:hAnsi="Times New Roman" w:cs="Times New Roman"/>
          <w:noProof/>
          <w:sz w:val="24"/>
          <w:szCs w:val="24"/>
          <w:lang w:val="en-GB"/>
        </w:rPr>
        <w:t xml:space="preserve"> (SL001) With Antibacterial Activity Against Fish Pathogens and Potency in Facilitating the Immunity and Growth Performance of Grass Carps. </w:t>
      </w:r>
      <w:r w:rsidRPr="002D7E6E">
        <w:rPr>
          <w:rFonts w:ascii="Times New Roman" w:hAnsi="Times New Roman" w:cs="Times New Roman"/>
          <w:noProof/>
          <w:sz w:val="24"/>
          <w:szCs w:val="24"/>
          <w:lang w:val="en-GB"/>
        </w:rPr>
        <w:t>Front Microbiol</w:t>
      </w:r>
      <w:r w:rsidRPr="00733AAE">
        <w:rPr>
          <w:rFonts w:ascii="Times New Roman" w:hAnsi="Times New Roman" w:cs="Times New Roman"/>
          <w:noProof/>
          <w:sz w:val="24"/>
          <w:szCs w:val="24"/>
          <w:lang w:val="en-GB"/>
        </w:rPr>
        <w:t xml:space="preserve"> 10:1384. </w:t>
      </w:r>
      <w:hyperlink r:id="rId79" w:history="1">
        <w:r w:rsidRPr="00733AAE">
          <w:rPr>
            <w:rStyle w:val="Hyperlink"/>
            <w:rFonts w:ascii="Times New Roman" w:hAnsi="Times New Roman" w:cs="Times New Roman"/>
            <w:noProof/>
            <w:sz w:val="24"/>
            <w:szCs w:val="24"/>
            <w:lang w:val="en-GB"/>
          </w:rPr>
          <w:t>https://doi.org/10.3389/fmicb.2019.01384</w:t>
        </w:r>
      </w:hyperlink>
    </w:p>
    <w:p w14:paraId="55B574FB" w14:textId="79271AAD"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733AAE">
        <w:rPr>
          <w:rFonts w:ascii="Times New Roman" w:hAnsi="Times New Roman" w:cs="Times New Roman"/>
          <w:noProof/>
          <w:sz w:val="24"/>
          <w:szCs w:val="24"/>
          <w:lang w:val="en-GB"/>
        </w:rPr>
        <w:t xml:space="preserve">Feldhaar H. 2011. Bacterial symbionts as mediators of ecologically important traits of insect hosts. </w:t>
      </w:r>
      <w:r w:rsidRPr="002D7E6E">
        <w:rPr>
          <w:rFonts w:ascii="Times New Roman" w:hAnsi="Times New Roman" w:cs="Times New Roman"/>
          <w:noProof/>
          <w:sz w:val="24"/>
          <w:szCs w:val="24"/>
          <w:lang w:val="pt-BR"/>
        </w:rPr>
        <w:t>Ecol Entomol</w:t>
      </w:r>
      <w:r w:rsidRPr="00733AAE">
        <w:rPr>
          <w:rFonts w:ascii="Times New Roman" w:hAnsi="Times New Roman" w:cs="Times New Roman"/>
          <w:noProof/>
          <w:sz w:val="24"/>
          <w:szCs w:val="24"/>
          <w:lang w:val="pt-BR"/>
        </w:rPr>
        <w:t xml:space="preserve"> 36:533–543. </w:t>
      </w:r>
      <w:hyperlink r:id="rId80" w:history="1">
        <w:r w:rsidRPr="00733AAE">
          <w:rPr>
            <w:rStyle w:val="Hyperlink"/>
            <w:rFonts w:ascii="Times New Roman" w:hAnsi="Times New Roman" w:cs="Times New Roman"/>
            <w:noProof/>
            <w:sz w:val="24"/>
            <w:szCs w:val="24"/>
            <w:lang w:val="pt-BR"/>
          </w:rPr>
          <w:t>https://doi.org/10.1111/j.1365-2311.2011.01318.x</w:t>
        </w:r>
      </w:hyperlink>
    </w:p>
    <w:p w14:paraId="2D559CF9" w14:textId="7FF30221"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pt-BR"/>
        </w:rPr>
        <w:t xml:space="preserve">Hughes GL, Dodson BL, Johnson RM, Murdock CC, Tsujimoto H, Suzuki Y, Patt AA, Cui L, Nossa CW, Barry RM, Sakamoto JM, Hornett EA, Rasgon JL. 2014. </w:t>
      </w:r>
      <w:r w:rsidRPr="00733AAE">
        <w:rPr>
          <w:rFonts w:ascii="Times New Roman" w:hAnsi="Times New Roman" w:cs="Times New Roman"/>
          <w:noProof/>
          <w:sz w:val="24"/>
          <w:szCs w:val="24"/>
          <w:lang w:val="en-GB"/>
        </w:rPr>
        <w:t xml:space="preserve">Native microbiome impedes vertical transmission of </w:t>
      </w:r>
      <w:r w:rsidRPr="00733AAE">
        <w:rPr>
          <w:rFonts w:ascii="Times New Roman" w:hAnsi="Times New Roman" w:cs="Times New Roman"/>
          <w:i/>
          <w:iCs/>
          <w:noProof/>
          <w:sz w:val="24"/>
          <w:szCs w:val="24"/>
          <w:lang w:val="en-GB"/>
        </w:rPr>
        <w:t>Wolbachia</w:t>
      </w:r>
      <w:r w:rsidRPr="00733AAE">
        <w:rPr>
          <w:rFonts w:ascii="Times New Roman" w:hAnsi="Times New Roman" w:cs="Times New Roman"/>
          <w:noProof/>
          <w:sz w:val="24"/>
          <w:szCs w:val="24"/>
          <w:lang w:val="en-GB"/>
        </w:rPr>
        <w:t xml:space="preserve"> in </w:t>
      </w:r>
      <w:r w:rsidRPr="00733AAE">
        <w:rPr>
          <w:rFonts w:ascii="Times New Roman" w:hAnsi="Times New Roman" w:cs="Times New Roman"/>
          <w:i/>
          <w:iCs/>
          <w:noProof/>
          <w:sz w:val="24"/>
          <w:szCs w:val="24"/>
          <w:lang w:val="en-GB"/>
        </w:rPr>
        <w:t>Anopheles</w:t>
      </w:r>
      <w:r w:rsidRPr="00733AAE">
        <w:rPr>
          <w:rFonts w:ascii="Times New Roman" w:hAnsi="Times New Roman" w:cs="Times New Roman"/>
          <w:noProof/>
          <w:sz w:val="24"/>
          <w:szCs w:val="24"/>
          <w:lang w:val="en-GB"/>
        </w:rPr>
        <w:t xml:space="preserve"> mosquitoes. </w:t>
      </w:r>
      <w:r w:rsidRPr="002D7E6E">
        <w:rPr>
          <w:rFonts w:ascii="Times New Roman" w:hAnsi="Times New Roman" w:cs="Times New Roman"/>
          <w:noProof/>
          <w:sz w:val="24"/>
          <w:szCs w:val="24"/>
          <w:lang w:val="en-GB"/>
        </w:rPr>
        <w:t xml:space="preserve">Proc Natl Acad Sci </w:t>
      </w:r>
      <w:r w:rsidR="00733AAE" w:rsidRPr="002D7E6E">
        <w:rPr>
          <w:rFonts w:ascii="Times New Roman" w:hAnsi="Times New Roman" w:cs="Times New Roman"/>
          <w:noProof/>
          <w:sz w:val="24"/>
          <w:szCs w:val="24"/>
          <w:lang w:val="en-GB"/>
        </w:rPr>
        <w:t>USA</w:t>
      </w:r>
      <w:r w:rsidR="00733AAE" w:rsidRPr="00733AAE">
        <w:rPr>
          <w:rFonts w:ascii="Times New Roman" w:hAnsi="Times New Roman" w:cs="Times New Roman"/>
          <w:i/>
          <w:iCs/>
          <w:noProof/>
          <w:sz w:val="24"/>
          <w:szCs w:val="24"/>
          <w:lang w:val="en-GB"/>
        </w:rPr>
        <w:t xml:space="preserve"> </w:t>
      </w:r>
      <w:r w:rsidRPr="00733AAE">
        <w:rPr>
          <w:rFonts w:ascii="Times New Roman" w:hAnsi="Times New Roman" w:cs="Times New Roman"/>
          <w:noProof/>
          <w:sz w:val="24"/>
          <w:szCs w:val="24"/>
          <w:lang w:val="en-GB"/>
        </w:rPr>
        <w:t xml:space="preserve">111:12498–12503. </w:t>
      </w:r>
      <w:hyperlink r:id="rId81" w:history="1">
        <w:r w:rsidRPr="00733AAE">
          <w:rPr>
            <w:rStyle w:val="Hyperlink"/>
            <w:rFonts w:ascii="Times New Roman" w:hAnsi="Times New Roman" w:cs="Times New Roman"/>
            <w:noProof/>
            <w:sz w:val="24"/>
            <w:szCs w:val="24"/>
            <w:lang w:val="en-GB"/>
          </w:rPr>
          <w:t>https://doi.org/10.1073/pnas.1408888111</w:t>
        </w:r>
      </w:hyperlink>
    </w:p>
    <w:p w14:paraId="4873C37D" w14:textId="1B3683D5"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Oliver KM, Degnan PH, Burke GR, Moran NA. 2010. Facultative Symbionts in Aphids and the Horizontal Transfer of Ecologically Important Traits. </w:t>
      </w:r>
      <w:r w:rsidRPr="002D7E6E">
        <w:rPr>
          <w:rFonts w:ascii="Times New Roman" w:hAnsi="Times New Roman" w:cs="Times New Roman"/>
          <w:noProof/>
          <w:sz w:val="24"/>
          <w:szCs w:val="24"/>
          <w:lang w:val="en-GB"/>
        </w:rPr>
        <w:t>Annu Rev Entomol</w:t>
      </w:r>
      <w:r w:rsidRPr="00733AAE">
        <w:rPr>
          <w:rFonts w:ascii="Times New Roman" w:hAnsi="Times New Roman" w:cs="Times New Roman"/>
          <w:noProof/>
          <w:sz w:val="24"/>
          <w:szCs w:val="24"/>
          <w:lang w:val="en-GB"/>
        </w:rPr>
        <w:t xml:space="preserve"> 55:247–266. </w:t>
      </w:r>
      <w:hyperlink r:id="rId82" w:history="1">
        <w:r w:rsidRPr="00733AAE">
          <w:rPr>
            <w:rStyle w:val="Hyperlink"/>
            <w:rFonts w:ascii="Times New Roman" w:hAnsi="Times New Roman" w:cs="Times New Roman"/>
            <w:noProof/>
            <w:sz w:val="24"/>
            <w:szCs w:val="24"/>
            <w:lang w:val="en-GB"/>
          </w:rPr>
          <w:t>https://doi.org/10.1146/annurev-ento-112408-085305</w:t>
        </w:r>
      </w:hyperlink>
    </w:p>
    <w:p w14:paraId="1C1F73BF" w14:textId="3C8A9B74"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Vorburger C, Gehrer L, Rodriguez P. 2010. </w:t>
      </w:r>
      <w:r w:rsidRPr="00733AAE">
        <w:rPr>
          <w:rFonts w:ascii="Times New Roman" w:hAnsi="Times New Roman" w:cs="Times New Roman"/>
          <w:noProof/>
          <w:sz w:val="24"/>
          <w:szCs w:val="24"/>
          <w:lang w:val="en-GB"/>
        </w:rPr>
        <w:t xml:space="preserve">A strain of the bacterial symbiont Regiella insecticola protects aphids against parasitoids. </w:t>
      </w:r>
      <w:r w:rsidRPr="002D7E6E">
        <w:rPr>
          <w:rFonts w:ascii="Times New Roman" w:hAnsi="Times New Roman" w:cs="Times New Roman"/>
          <w:noProof/>
          <w:sz w:val="24"/>
          <w:szCs w:val="24"/>
          <w:lang w:val="en-GB"/>
        </w:rPr>
        <w:t>Biol Lett</w:t>
      </w:r>
      <w:r w:rsidRPr="00733AAE">
        <w:rPr>
          <w:rFonts w:ascii="Times New Roman" w:hAnsi="Times New Roman" w:cs="Times New Roman"/>
          <w:noProof/>
          <w:sz w:val="24"/>
          <w:szCs w:val="24"/>
          <w:lang w:val="en-GB"/>
        </w:rPr>
        <w:t xml:space="preserve"> 6:109–111. </w:t>
      </w:r>
      <w:hyperlink r:id="rId83" w:history="1">
        <w:r w:rsidRPr="00733AAE">
          <w:rPr>
            <w:rStyle w:val="Hyperlink"/>
            <w:rFonts w:ascii="Times New Roman" w:hAnsi="Times New Roman" w:cs="Times New Roman"/>
            <w:noProof/>
            <w:sz w:val="24"/>
            <w:szCs w:val="24"/>
            <w:lang w:val="en-GB"/>
          </w:rPr>
          <w:t>https://doi.org/10.1098/rsbl.2009.0642</w:t>
        </w:r>
      </w:hyperlink>
    </w:p>
    <w:p w14:paraId="7DA817FC"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rPr>
        <w:t xml:space="preserve">Engel P, Moran NA. 2013. </w:t>
      </w:r>
      <w:r w:rsidRPr="00733AAE">
        <w:rPr>
          <w:rFonts w:ascii="Times New Roman" w:hAnsi="Times New Roman" w:cs="Times New Roman"/>
          <w:noProof/>
          <w:sz w:val="24"/>
          <w:szCs w:val="24"/>
          <w:lang w:val="en-GB"/>
        </w:rPr>
        <w:t xml:space="preserve">The gut microbiota of insects – diversity in structure and function. FEMS Microbio Rev 37(5):699–735. </w:t>
      </w:r>
      <w:hyperlink r:id="rId84" w:history="1">
        <w:r w:rsidRPr="00733AAE">
          <w:rPr>
            <w:rStyle w:val="Hyperlink"/>
            <w:rFonts w:ascii="Times New Roman" w:hAnsi="Times New Roman" w:cs="Times New Roman"/>
            <w:noProof/>
            <w:sz w:val="24"/>
            <w:szCs w:val="24"/>
            <w:lang w:val="en-GB"/>
          </w:rPr>
          <w:t>https://doi.org/10.1111/1574-6976.12025</w:t>
        </w:r>
      </w:hyperlink>
    </w:p>
    <w:p w14:paraId="34AD2831" w14:textId="62F10C21"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Smith CC, Mueller UG. 2015. Sexual transmission of beneficial microbes. </w:t>
      </w:r>
      <w:r w:rsidRPr="002D7E6E">
        <w:rPr>
          <w:rFonts w:ascii="Times New Roman" w:hAnsi="Times New Roman" w:cs="Times New Roman"/>
          <w:noProof/>
          <w:sz w:val="24"/>
          <w:szCs w:val="24"/>
          <w:lang w:val="en-GB"/>
        </w:rPr>
        <w:t>Trends Eco</w:t>
      </w:r>
      <w:r w:rsidR="002D7E6E">
        <w:rPr>
          <w:rFonts w:ascii="Times New Roman" w:hAnsi="Times New Roman" w:cs="Times New Roman"/>
          <w:noProof/>
          <w:sz w:val="24"/>
          <w:szCs w:val="24"/>
          <w:lang w:val="en-GB"/>
        </w:rPr>
        <w:t>l</w:t>
      </w:r>
      <w:r w:rsidRPr="002D7E6E">
        <w:rPr>
          <w:rFonts w:ascii="Times New Roman" w:hAnsi="Times New Roman" w:cs="Times New Roman"/>
          <w:noProof/>
          <w:sz w:val="24"/>
          <w:szCs w:val="24"/>
          <w:lang w:val="en-GB"/>
        </w:rPr>
        <w:t xml:space="preserve"> Evol 30:438–440. </w:t>
      </w:r>
      <w:hyperlink r:id="rId85" w:history="1">
        <w:r w:rsidRPr="002D7E6E">
          <w:rPr>
            <w:rStyle w:val="Hyperlink"/>
            <w:rFonts w:ascii="Times New Roman" w:hAnsi="Times New Roman" w:cs="Times New Roman"/>
            <w:noProof/>
            <w:sz w:val="24"/>
            <w:szCs w:val="24"/>
            <w:lang w:val="en-GB"/>
          </w:rPr>
          <w:t>https://doi.org/10.1016/j.tree.2015.05.006</w:t>
        </w:r>
      </w:hyperlink>
    </w:p>
    <w:p w14:paraId="71EBAD33" w14:textId="334006DE"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Weintraub PG, Beanland L. 2006. Insect vectors of phytoplasmas. </w:t>
      </w:r>
      <w:r w:rsidRPr="002D7E6E">
        <w:rPr>
          <w:rFonts w:ascii="Times New Roman" w:hAnsi="Times New Roman" w:cs="Times New Roman"/>
          <w:noProof/>
          <w:sz w:val="24"/>
          <w:szCs w:val="24"/>
          <w:lang w:val="en-GB"/>
        </w:rPr>
        <w:t>Annu Rev Entomol</w:t>
      </w:r>
      <w:r w:rsidRPr="00733AAE">
        <w:rPr>
          <w:rFonts w:ascii="Times New Roman" w:hAnsi="Times New Roman" w:cs="Times New Roman"/>
          <w:noProof/>
          <w:sz w:val="24"/>
          <w:szCs w:val="24"/>
          <w:lang w:val="en-GB"/>
        </w:rPr>
        <w:t xml:space="preserve"> 51:91–111. </w:t>
      </w:r>
      <w:hyperlink r:id="rId86" w:history="1">
        <w:r w:rsidRPr="00733AAE">
          <w:rPr>
            <w:rStyle w:val="Hyperlink"/>
            <w:rFonts w:ascii="Times New Roman" w:hAnsi="Times New Roman" w:cs="Times New Roman"/>
            <w:noProof/>
            <w:sz w:val="24"/>
            <w:szCs w:val="24"/>
            <w:lang w:val="en-GB"/>
          </w:rPr>
          <w:t>https://doi.org/10.1146/annurev.ento.51.110104.151039</w:t>
        </w:r>
      </w:hyperlink>
    </w:p>
    <w:p w14:paraId="79606FB7" w14:textId="78927409"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Heinen R, van der Sluijs M, Biere A, Harvey JA, Bezemer TM. 2018. </w:t>
      </w:r>
      <w:r w:rsidRPr="00733AAE">
        <w:rPr>
          <w:rFonts w:ascii="Times New Roman" w:hAnsi="Times New Roman" w:cs="Times New Roman"/>
          <w:noProof/>
          <w:sz w:val="24"/>
          <w:szCs w:val="24"/>
          <w:lang w:val="en-GB"/>
        </w:rPr>
        <w:t>Plant community composition but not plant traits determine the outcome of soil legacy effects on plants and insects</w:t>
      </w:r>
      <w:r w:rsidRPr="002D7E6E">
        <w:rPr>
          <w:rFonts w:ascii="Times New Roman" w:hAnsi="Times New Roman" w:cs="Times New Roman"/>
          <w:noProof/>
          <w:sz w:val="24"/>
          <w:szCs w:val="24"/>
          <w:lang w:val="en-GB"/>
        </w:rPr>
        <w:t xml:space="preserve">. J Ecol 106:1217–1229. </w:t>
      </w:r>
      <w:hyperlink r:id="rId87" w:history="1">
        <w:r w:rsidRPr="002D7E6E">
          <w:rPr>
            <w:rStyle w:val="Hyperlink"/>
            <w:rFonts w:ascii="Times New Roman" w:hAnsi="Times New Roman" w:cs="Times New Roman"/>
            <w:noProof/>
            <w:sz w:val="24"/>
            <w:szCs w:val="24"/>
            <w:lang w:val="en-GB"/>
          </w:rPr>
          <w:t>https://doi.org/10.1111/1365-2745.12907</w:t>
        </w:r>
      </w:hyperlink>
    </w:p>
    <w:p w14:paraId="03AAB8CB" w14:textId="749F382F"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F5488A">
        <w:rPr>
          <w:rFonts w:ascii="Times New Roman" w:hAnsi="Times New Roman" w:cs="Times New Roman"/>
          <w:noProof/>
          <w:sz w:val="24"/>
          <w:szCs w:val="24"/>
          <w:lang w:val="de-AT"/>
        </w:rPr>
        <w:lastRenderedPageBreak/>
        <w:t xml:space="preserve">Hannula SE, Zhu F, Heinen R, Bezemer TM. 2019. </w:t>
      </w:r>
      <w:r w:rsidRPr="002D7E6E">
        <w:rPr>
          <w:rFonts w:ascii="Times New Roman" w:hAnsi="Times New Roman" w:cs="Times New Roman"/>
          <w:noProof/>
          <w:sz w:val="24"/>
          <w:szCs w:val="24"/>
          <w:lang w:val="en-GB"/>
        </w:rPr>
        <w:t xml:space="preserve">Foliar-feeding insects acquire microbiomes from the soil rather than the host plant. </w:t>
      </w:r>
      <w:r w:rsidRPr="002D7E6E">
        <w:rPr>
          <w:rFonts w:ascii="Times New Roman" w:hAnsi="Times New Roman" w:cs="Times New Roman"/>
          <w:noProof/>
          <w:sz w:val="24"/>
          <w:szCs w:val="24"/>
          <w:lang w:val="pt-BR"/>
        </w:rPr>
        <w:t>Nature Commun</w:t>
      </w:r>
      <w:r w:rsidRPr="00733AAE">
        <w:rPr>
          <w:rFonts w:ascii="Times New Roman" w:hAnsi="Times New Roman" w:cs="Times New Roman"/>
          <w:noProof/>
          <w:sz w:val="24"/>
          <w:szCs w:val="24"/>
          <w:lang w:val="pt-BR"/>
        </w:rPr>
        <w:t xml:space="preserve"> 10:1254. </w:t>
      </w:r>
      <w:hyperlink r:id="rId88" w:history="1">
        <w:r w:rsidRPr="00733AAE">
          <w:rPr>
            <w:rStyle w:val="Hyperlink"/>
            <w:rFonts w:ascii="Times New Roman" w:hAnsi="Times New Roman" w:cs="Times New Roman"/>
            <w:noProof/>
            <w:sz w:val="24"/>
            <w:szCs w:val="24"/>
            <w:lang w:val="pt-BR"/>
          </w:rPr>
          <w:t>https://doi.org/10.1038/s41467-019-09284-w</w:t>
        </w:r>
      </w:hyperlink>
    </w:p>
    <w:p w14:paraId="477FFA38" w14:textId="748AE1BB"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733AAE">
        <w:rPr>
          <w:rFonts w:ascii="Times New Roman" w:hAnsi="Times New Roman" w:cs="Times New Roman"/>
          <w:noProof/>
          <w:sz w:val="24"/>
          <w:szCs w:val="24"/>
          <w:lang w:val="pt-BR"/>
        </w:rPr>
        <w:t xml:space="preserve">Chung SH, Rosa C, Scully ED, Peiffer M, Tooker JF, Hoover K, Luthe DS, Felton GW. 2013. Herbivore exploits orally secreted bacteria to suppress plant defenses. </w:t>
      </w:r>
      <w:r w:rsidRPr="002D7E6E">
        <w:rPr>
          <w:rFonts w:ascii="Times New Roman" w:hAnsi="Times New Roman" w:cs="Times New Roman"/>
          <w:noProof/>
          <w:sz w:val="24"/>
          <w:szCs w:val="24"/>
          <w:lang w:val="pt-BR"/>
        </w:rPr>
        <w:t xml:space="preserve">Proc Natl Acad Sci U S A 110:15728-33. </w:t>
      </w:r>
      <w:hyperlink r:id="rId89" w:history="1">
        <w:r w:rsidRPr="002D7E6E">
          <w:rPr>
            <w:rStyle w:val="Hyperlink"/>
            <w:rFonts w:ascii="Times New Roman" w:hAnsi="Times New Roman" w:cs="Times New Roman"/>
            <w:noProof/>
            <w:sz w:val="24"/>
            <w:szCs w:val="24"/>
            <w:lang w:val="pt-BR"/>
          </w:rPr>
          <w:t>https://doi.org/10.1073/pnas.1308867110</w:t>
        </w:r>
      </w:hyperlink>
    </w:p>
    <w:p w14:paraId="13AF1235" w14:textId="4DC6A50D"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F5488A">
        <w:rPr>
          <w:rFonts w:ascii="Times New Roman" w:hAnsi="Times New Roman" w:cs="Times New Roman"/>
          <w:noProof/>
          <w:sz w:val="24"/>
          <w:szCs w:val="24"/>
          <w:lang w:val="pt-BR"/>
        </w:rPr>
        <w:t xml:space="preserve">Guo Z, Döll K, Dastjerdi R, Karlovsky P Dehne, H-W, Altincicek B. 2014. </w:t>
      </w:r>
      <w:r w:rsidRPr="00733AAE">
        <w:rPr>
          <w:rFonts w:ascii="Times New Roman" w:hAnsi="Times New Roman" w:cs="Times New Roman"/>
          <w:noProof/>
          <w:sz w:val="24"/>
          <w:szCs w:val="24"/>
          <w:lang w:val="en-GB"/>
        </w:rPr>
        <w:t xml:space="preserve">Effect of Fungal Colonization of Wheat Grains with </w:t>
      </w:r>
      <w:r w:rsidRPr="00733AAE">
        <w:rPr>
          <w:rFonts w:ascii="Times New Roman" w:hAnsi="Times New Roman" w:cs="Times New Roman"/>
          <w:i/>
          <w:iCs/>
          <w:noProof/>
          <w:sz w:val="24"/>
          <w:szCs w:val="24"/>
          <w:lang w:val="en-GB"/>
        </w:rPr>
        <w:t>Fusarium</w:t>
      </w:r>
      <w:r w:rsidRPr="00733AAE">
        <w:rPr>
          <w:rFonts w:ascii="Times New Roman" w:hAnsi="Times New Roman" w:cs="Times New Roman"/>
          <w:noProof/>
          <w:sz w:val="24"/>
          <w:szCs w:val="24"/>
          <w:lang w:val="en-GB"/>
        </w:rPr>
        <w:t xml:space="preserve"> spp. on Food Choice, Weight Gain and Mortality of Meal Beetle Larvae (</w:t>
      </w:r>
      <w:r w:rsidRPr="00733AAE">
        <w:rPr>
          <w:rFonts w:ascii="Times New Roman" w:hAnsi="Times New Roman" w:cs="Times New Roman"/>
          <w:i/>
          <w:iCs/>
          <w:noProof/>
          <w:sz w:val="24"/>
          <w:szCs w:val="24"/>
          <w:lang w:val="en-GB"/>
        </w:rPr>
        <w:t>Tenebrio molitor</w:t>
      </w:r>
      <w:r w:rsidRPr="00733AAE">
        <w:rPr>
          <w:rFonts w:ascii="Times New Roman" w:hAnsi="Times New Roman" w:cs="Times New Roman"/>
          <w:noProof/>
          <w:sz w:val="24"/>
          <w:szCs w:val="24"/>
          <w:lang w:val="en-GB"/>
        </w:rPr>
        <w:t xml:space="preserve">). </w:t>
      </w:r>
      <w:r w:rsidRPr="002D7E6E">
        <w:rPr>
          <w:rFonts w:ascii="Times New Roman" w:hAnsi="Times New Roman" w:cs="Times New Roman"/>
          <w:noProof/>
          <w:sz w:val="24"/>
          <w:szCs w:val="24"/>
          <w:lang w:val="pt-BR"/>
        </w:rPr>
        <w:t>PLoS ONE</w:t>
      </w:r>
      <w:r w:rsidRPr="00733AAE">
        <w:rPr>
          <w:rFonts w:ascii="Times New Roman" w:hAnsi="Times New Roman" w:cs="Times New Roman"/>
          <w:noProof/>
          <w:sz w:val="24"/>
          <w:szCs w:val="24"/>
          <w:lang w:val="pt-BR"/>
        </w:rPr>
        <w:t xml:space="preserve"> 9:e100112. </w:t>
      </w:r>
      <w:hyperlink r:id="rId90" w:history="1">
        <w:r w:rsidRPr="00733AAE">
          <w:rPr>
            <w:rStyle w:val="Hyperlink"/>
            <w:rFonts w:ascii="Times New Roman" w:hAnsi="Times New Roman" w:cs="Times New Roman"/>
            <w:noProof/>
            <w:sz w:val="24"/>
            <w:szCs w:val="24"/>
            <w:lang w:val="pt-BR"/>
          </w:rPr>
          <w:t>https://doi.org/10.1371/journal.pone.0100112</w:t>
        </w:r>
      </w:hyperlink>
    </w:p>
    <w:p w14:paraId="3E5A4941" w14:textId="0128A606"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pt-BR"/>
        </w:rPr>
        <w:t xml:space="preserve">Luna E, van Eck L, Campillo T, Weinroth M, Metcalf J, Perez-Quintero AL, Botha A-M, Thannhauser TW, Pappin D, Tisserat NA, Lapitan NLV, Argueso CT, Ode PJ, Heck ML, Leach JE. 2018. </w:t>
      </w:r>
      <w:r w:rsidRPr="00733AAE">
        <w:rPr>
          <w:rFonts w:ascii="Times New Roman" w:hAnsi="Times New Roman" w:cs="Times New Roman"/>
          <w:noProof/>
          <w:sz w:val="24"/>
          <w:szCs w:val="24"/>
          <w:lang w:val="en-GB"/>
        </w:rPr>
        <w:t>Bacteria Associated with Russian Wheat Aphid (</w:t>
      </w:r>
      <w:r w:rsidRPr="00733AAE">
        <w:rPr>
          <w:rFonts w:ascii="Times New Roman" w:hAnsi="Times New Roman" w:cs="Times New Roman"/>
          <w:i/>
          <w:iCs/>
          <w:noProof/>
          <w:sz w:val="24"/>
          <w:szCs w:val="24"/>
          <w:lang w:val="en-GB"/>
        </w:rPr>
        <w:t>Diuraphis noxia</w:t>
      </w:r>
      <w:r w:rsidRPr="00733AAE">
        <w:rPr>
          <w:rFonts w:ascii="Times New Roman" w:hAnsi="Times New Roman" w:cs="Times New Roman"/>
          <w:noProof/>
          <w:sz w:val="24"/>
          <w:szCs w:val="24"/>
          <w:lang w:val="en-GB"/>
        </w:rPr>
        <w:t xml:space="preserve">) Enhance Aphid Virulence to Wheat. </w:t>
      </w:r>
      <w:r w:rsidRPr="002D7E6E">
        <w:rPr>
          <w:rFonts w:ascii="Times New Roman" w:hAnsi="Times New Roman" w:cs="Times New Roman"/>
          <w:noProof/>
          <w:sz w:val="24"/>
          <w:szCs w:val="24"/>
          <w:lang w:val="en-GB"/>
        </w:rPr>
        <w:t>Phytobiomes J</w:t>
      </w:r>
      <w:r w:rsidRPr="00733AAE">
        <w:rPr>
          <w:rFonts w:ascii="Times New Roman" w:hAnsi="Times New Roman" w:cs="Times New Roman"/>
          <w:noProof/>
          <w:sz w:val="24"/>
          <w:szCs w:val="24"/>
          <w:lang w:val="en-GB"/>
        </w:rPr>
        <w:t xml:space="preserve"> 2:151–164. </w:t>
      </w:r>
      <w:hyperlink r:id="rId91" w:history="1">
        <w:r w:rsidRPr="00733AAE">
          <w:rPr>
            <w:rStyle w:val="Hyperlink"/>
            <w:rFonts w:ascii="Times New Roman" w:hAnsi="Times New Roman" w:cs="Times New Roman"/>
            <w:noProof/>
            <w:sz w:val="24"/>
            <w:szCs w:val="24"/>
            <w:lang w:val="en-GB"/>
          </w:rPr>
          <w:t>https://doi.org/10.1094/PBIOMES-06-18-0027-R</w:t>
        </w:r>
      </w:hyperlink>
    </w:p>
    <w:p w14:paraId="28B91FD3" w14:textId="4A40662B"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Aizenberg-Gershtein Y, Izhaki I, Halpern M. 2013. Do Honeybees Shape the Bacterial Community Composition in Floral Nectar? </w:t>
      </w:r>
      <w:r w:rsidRPr="002D7E6E">
        <w:rPr>
          <w:rFonts w:ascii="Times New Roman" w:hAnsi="Times New Roman" w:cs="Times New Roman"/>
          <w:noProof/>
          <w:sz w:val="24"/>
          <w:szCs w:val="24"/>
          <w:lang w:val="en-GB"/>
        </w:rPr>
        <w:t>PLoS ONE</w:t>
      </w:r>
      <w:r w:rsidRPr="00733AAE">
        <w:rPr>
          <w:rFonts w:ascii="Times New Roman" w:hAnsi="Times New Roman" w:cs="Times New Roman"/>
          <w:noProof/>
          <w:sz w:val="24"/>
          <w:szCs w:val="24"/>
          <w:lang w:val="en-GB"/>
        </w:rPr>
        <w:t xml:space="preserve"> 8:e67556. </w:t>
      </w:r>
      <w:hyperlink r:id="rId92" w:history="1">
        <w:r w:rsidRPr="00733AAE">
          <w:rPr>
            <w:rStyle w:val="Hyperlink"/>
            <w:rFonts w:ascii="Times New Roman" w:hAnsi="Times New Roman" w:cs="Times New Roman"/>
            <w:noProof/>
            <w:sz w:val="24"/>
            <w:szCs w:val="24"/>
            <w:lang w:val="en-GB"/>
          </w:rPr>
          <w:t>https://doi.org/10.1371/journal.pone.0067556</w:t>
        </w:r>
      </w:hyperlink>
    </w:p>
    <w:p w14:paraId="6106B9FE" w14:textId="3A8F58EE"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McFrederick QS, Thomas JM, Neff JL, Vuong HQ, Russell KA, Hale AR, Mueller UG. 2017. </w:t>
      </w:r>
      <w:r w:rsidRPr="00733AAE">
        <w:rPr>
          <w:rFonts w:ascii="Times New Roman" w:hAnsi="Times New Roman" w:cs="Times New Roman"/>
          <w:noProof/>
          <w:sz w:val="24"/>
          <w:szCs w:val="24"/>
          <w:lang w:val="en-GB"/>
        </w:rPr>
        <w:t xml:space="preserve">Flowers and Wild Megachilid Bees Share Microbes. </w:t>
      </w:r>
      <w:r w:rsidRPr="002D7E6E">
        <w:rPr>
          <w:rFonts w:ascii="Times New Roman" w:hAnsi="Times New Roman" w:cs="Times New Roman"/>
          <w:noProof/>
          <w:sz w:val="24"/>
          <w:szCs w:val="24"/>
          <w:lang w:val="en-GB"/>
        </w:rPr>
        <w:t>Microb Ecol</w:t>
      </w:r>
      <w:r w:rsidRPr="00733AAE">
        <w:rPr>
          <w:rFonts w:ascii="Times New Roman" w:hAnsi="Times New Roman" w:cs="Times New Roman"/>
          <w:noProof/>
          <w:sz w:val="24"/>
          <w:szCs w:val="24"/>
          <w:lang w:val="en-GB"/>
        </w:rPr>
        <w:t xml:space="preserve"> 73:188–200. </w:t>
      </w:r>
      <w:hyperlink r:id="rId93" w:history="1">
        <w:r w:rsidRPr="00733AAE">
          <w:rPr>
            <w:rStyle w:val="Hyperlink"/>
            <w:rFonts w:ascii="Times New Roman" w:hAnsi="Times New Roman" w:cs="Times New Roman"/>
            <w:noProof/>
            <w:sz w:val="24"/>
            <w:szCs w:val="24"/>
            <w:lang w:val="en-GB"/>
          </w:rPr>
          <w:t>https://doi.org/10.1007/s00248-016-0838-1</w:t>
        </w:r>
      </w:hyperlink>
    </w:p>
    <w:p w14:paraId="5A1A2508" w14:textId="0438F8BF"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Manirajan AB, Ratering S, Rusch V, Schwiertz A, Geissler-Plaum R. Cardinale M, Schnell S. 2016. </w:t>
      </w:r>
      <w:r w:rsidRPr="00733AAE">
        <w:rPr>
          <w:rFonts w:ascii="Times New Roman" w:hAnsi="Times New Roman" w:cs="Times New Roman"/>
          <w:noProof/>
          <w:sz w:val="24"/>
          <w:szCs w:val="24"/>
          <w:lang w:val="en-GB"/>
        </w:rPr>
        <w:t xml:space="preserve">Bacterial microbiota associated with flower pollen is influenced by pollination type, and shows a high degree of diversity and species-specificity. </w:t>
      </w:r>
      <w:r w:rsidRPr="002D7E6E">
        <w:rPr>
          <w:rFonts w:ascii="Times New Roman" w:hAnsi="Times New Roman" w:cs="Times New Roman"/>
          <w:noProof/>
          <w:sz w:val="24"/>
          <w:szCs w:val="24"/>
          <w:lang w:val="en-GB"/>
        </w:rPr>
        <w:t xml:space="preserve">Environ Microbiol 18:5161–5174. </w:t>
      </w:r>
      <w:hyperlink r:id="rId94" w:history="1">
        <w:r w:rsidRPr="002D7E6E">
          <w:rPr>
            <w:rStyle w:val="Hyperlink"/>
            <w:rFonts w:ascii="Times New Roman" w:hAnsi="Times New Roman" w:cs="Times New Roman"/>
            <w:noProof/>
            <w:sz w:val="24"/>
            <w:szCs w:val="24"/>
            <w:lang w:val="en-GB"/>
          </w:rPr>
          <w:t>https://doi.org/10.1111/1462-2920.13524</w:t>
        </w:r>
      </w:hyperlink>
    </w:p>
    <w:p w14:paraId="380B82FE" w14:textId="3FACB778"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Vannette RL. 2020. The Floral Microbiome: Plant, Pollinator, and Microbial </w:t>
      </w:r>
      <w:r w:rsidRPr="002D7E6E">
        <w:rPr>
          <w:rFonts w:ascii="Times New Roman" w:hAnsi="Times New Roman" w:cs="Times New Roman"/>
          <w:noProof/>
          <w:sz w:val="24"/>
          <w:szCs w:val="24"/>
          <w:lang w:val="en-GB"/>
        </w:rPr>
        <w:lastRenderedPageBreak/>
        <w:t xml:space="preserve">Perspectives. Annu Rev Ecol Evol Syst 51:363–386. </w:t>
      </w:r>
      <w:hyperlink r:id="rId95" w:history="1">
        <w:r w:rsidRPr="002D7E6E">
          <w:rPr>
            <w:rStyle w:val="Hyperlink"/>
            <w:rFonts w:ascii="Times New Roman" w:hAnsi="Times New Roman" w:cs="Times New Roman"/>
            <w:noProof/>
            <w:sz w:val="24"/>
            <w:szCs w:val="24"/>
            <w:lang w:val="en-GB"/>
          </w:rPr>
          <w:t>https://doi.org/10.1146/annurev-ecolsys-011720-013401</w:t>
        </w:r>
      </w:hyperlink>
    </w:p>
    <w:p w14:paraId="2CAD1102" w14:textId="0798F610"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Canto A, Herrera CM. 2012. Micro-organisms behind the pollination scenes: microbial imprint on floral nectar sugar variation in a tropical plant community. </w:t>
      </w:r>
      <w:r w:rsidRPr="002D7E6E">
        <w:rPr>
          <w:rFonts w:ascii="Times New Roman" w:hAnsi="Times New Roman" w:cs="Times New Roman"/>
          <w:noProof/>
          <w:sz w:val="24"/>
          <w:szCs w:val="24"/>
          <w:lang w:val="en-GB"/>
        </w:rPr>
        <w:t xml:space="preserve">Ann Bot 110:1173–1183. </w:t>
      </w:r>
      <w:hyperlink r:id="rId96" w:history="1">
        <w:r w:rsidRPr="002D7E6E">
          <w:rPr>
            <w:rStyle w:val="Hyperlink"/>
            <w:rFonts w:ascii="Times New Roman" w:hAnsi="Times New Roman" w:cs="Times New Roman"/>
            <w:noProof/>
            <w:sz w:val="24"/>
            <w:szCs w:val="24"/>
            <w:lang w:val="en-GB"/>
          </w:rPr>
          <w:t>https://doi.org/10.1093/aob/mcs183</w:t>
        </w:r>
      </w:hyperlink>
    </w:p>
    <w:p w14:paraId="06723F30" w14:textId="3D401F23"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2D7E6E">
        <w:rPr>
          <w:rFonts w:ascii="Times New Roman" w:hAnsi="Times New Roman" w:cs="Times New Roman"/>
          <w:noProof/>
          <w:sz w:val="24"/>
          <w:szCs w:val="24"/>
          <w:lang w:val="en-GB"/>
        </w:rPr>
        <w:t xml:space="preserve">Rering CC, Beck JJ, Hall GW, McCartney MM, Vannette RL. 2018. Nectar‐inhabiting microorganisms influence nectar volatile composition and attractiveness to a generalist pollinator. </w:t>
      </w:r>
      <w:r w:rsidRPr="002D7E6E">
        <w:rPr>
          <w:rFonts w:ascii="Times New Roman" w:hAnsi="Times New Roman" w:cs="Times New Roman"/>
          <w:noProof/>
          <w:sz w:val="24"/>
          <w:szCs w:val="24"/>
        </w:rPr>
        <w:t xml:space="preserve">New Phytol 220:750–759. </w:t>
      </w:r>
      <w:hyperlink r:id="rId97" w:history="1">
        <w:r w:rsidRPr="002D7E6E">
          <w:rPr>
            <w:rStyle w:val="Hyperlink"/>
            <w:rFonts w:ascii="Times New Roman" w:hAnsi="Times New Roman" w:cs="Times New Roman"/>
            <w:noProof/>
            <w:sz w:val="24"/>
            <w:szCs w:val="24"/>
          </w:rPr>
          <w:t>https://doi.org/10.1111/nph.14809</w:t>
        </w:r>
      </w:hyperlink>
    </w:p>
    <w:p w14:paraId="67EED686" w14:textId="2B93888E"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F5488A">
        <w:rPr>
          <w:rFonts w:ascii="Times New Roman" w:hAnsi="Times New Roman" w:cs="Times New Roman"/>
          <w:noProof/>
          <w:sz w:val="24"/>
          <w:szCs w:val="24"/>
          <w:lang w:val="de-AT"/>
        </w:rPr>
        <w:t xml:space="preserve">Junker RR, Romeike T, Keller A, Langen D. 2014. </w:t>
      </w:r>
      <w:r w:rsidRPr="002D7E6E">
        <w:rPr>
          <w:rFonts w:ascii="Times New Roman" w:hAnsi="Times New Roman" w:cs="Times New Roman"/>
          <w:noProof/>
          <w:sz w:val="24"/>
          <w:szCs w:val="24"/>
          <w:lang w:val="en-GB"/>
        </w:rPr>
        <w:t xml:space="preserve">Density-dependent negative responses by bumblebees to bacteria isolated from flowers. </w:t>
      </w:r>
      <w:r w:rsidRPr="002D7E6E">
        <w:rPr>
          <w:rFonts w:ascii="Times New Roman" w:hAnsi="Times New Roman" w:cs="Times New Roman"/>
          <w:noProof/>
          <w:sz w:val="24"/>
          <w:szCs w:val="24"/>
          <w:lang w:val="pt-BR"/>
        </w:rPr>
        <w:t>Apidologie 45:467–477.</w:t>
      </w:r>
      <w:r w:rsidRPr="00733AAE">
        <w:rPr>
          <w:rFonts w:ascii="Times New Roman" w:hAnsi="Times New Roman" w:cs="Times New Roman"/>
          <w:noProof/>
          <w:sz w:val="24"/>
          <w:szCs w:val="24"/>
          <w:lang w:val="pt-BR"/>
        </w:rPr>
        <w:t xml:space="preserve"> </w:t>
      </w:r>
      <w:hyperlink r:id="rId98" w:history="1">
        <w:r w:rsidRPr="00733AAE">
          <w:rPr>
            <w:rStyle w:val="Hyperlink"/>
            <w:rFonts w:ascii="Times New Roman" w:hAnsi="Times New Roman" w:cs="Times New Roman"/>
            <w:noProof/>
            <w:sz w:val="24"/>
            <w:szCs w:val="24"/>
            <w:lang w:val="pt-BR"/>
          </w:rPr>
          <w:t>https://doi.org/10.1007/s13592-013-0262-1</w:t>
        </w:r>
      </w:hyperlink>
    </w:p>
    <w:p w14:paraId="50A8B476" w14:textId="59F9AF6C"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Grell MN, Linde T, Nygaard S, Nielsen KL, Boomsma JJ, Lange L. 2013. </w:t>
      </w:r>
      <w:r w:rsidRPr="00733AAE">
        <w:rPr>
          <w:rFonts w:ascii="Times New Roman" w:hAnsi="Times New Roman" w:cs="Times New Roman"/>
          <w:noProof/>
          <w:sz w:val="24"/>
          <w:szCs w:val="24"/>
          <w:lang w:val="en-GB"/>
        </w:rPr>
        <w:t xml:space="preserve">The fungal symbiont of </w:t>
      </w:r>
      <w:r w:rsidRPr="00733AAE">
        <w:rPr>
          <w:rFonts w:ascii="Times New Roman" w:hAnsi="Times New Roman" w:cs="Times New Roman"/>
          <w:i/>
          <w:iCs/>
          <w:noProof/>
          <w:sz w:val="24"/>
          <w:szCs w:val="24"/>
          <w:lang w:val="en-GB"/>
        </w:rPr>
        <w:t>Acromyrmex</w:t>
      </w:r>
      <w:r w:rsidRPr="00733AAE">
        <w:rPr>
          <w:rFonts w:ascii="Times New Roman" w:hAnsi="Times New Roman" w:cs="Times New Roman"/>
          <w:noProof/>
          <w:sz w:val="24"/>
          <w:szCs w:val="24"/>
          <w:lang w:val="en-GB"/>
        </w:rPr>
        <w:t xml:space="preserve"> leaf-cutting ants expresses the full spectrum of genes to degrade cellulose and other plant cell wall polysaccharides. </w:t>
      </w:r>
      <w:r w:rsidRPr="002D7E6E">
        <w:rPr>
          <w:rFonts w:ascii="Times New Roman" w:hAnsi="Times New Roman" w:cs="Times New Roman"/>
          <w:noProof/>
          <w:sz w:val="24"/>
          <w:szCs w:val="24"/>
          <w:lang w:val="en-GB"/>
        </w:rPr>
        <w:t xml:space="preserve">BMC Genomics 14:928. </w:t>
      </w:r>
      <w:hyperlink r:id="rId99" w:history="1">
        <w:r w:rsidRPr="002D7E6E">
          <w:rPr>
            <w:rStyle w:val="Hyperlink"/>
            <w:rFonts w:ascii="Times New Roman" w:hAnsi="Times New Roman" w:cs="Times New Roman"/>
            <w:noProof/>
            <w:sz w:val="24"/>
            <w:szCs w:val="24"/>
            <w:lang w:val="en-GB"/>
          </w:rPr>
          <w:t>https://doi.org/10.1186/1471-2164-14-928</w:t>
        </w:r>
      </w:hyperlink>
    </w:p>
    <w:p w14:paraId="731FEE47" w14:textId="65920A2C"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Michaud JM, Thompson LR, Kaul D, Espinoza JL, Richter RA, Xu ZZ, Lee C, Pham KM, Beall CM, Malfatti F, Azam F, Knight R, Burkart MD, Dupont CL, Prather KA. 2018. Taxon-specific aerosolization of bacteria and viruses in an experimental ocean-atmosphere mesocosm. Nature Commun 9: 2017. </w:t>
      </w:r>
      <w:hyperlink r:id="rId100" w:history="1">
        <w:r w:rsidRPr="002D7E6E">
          <w:rPr>
            <w:rStyle w:val="Hyperlink"/>
            <w:rFonts w:ascii="Times New Roman" w:hAnsi="Times New Roman" w:cs="Times New Roman"/>
            <w:noProof/>
            <w:sz w:val="24"/>
            <w:szCs w:val="24"/>
            <w:lang w:val="en-GB"/>
          </w:rPr>
          <w:t>https://doi.org/10.1038/s41467-018-04409-z</w:t>
        </w:r>
      </w:hyperlink>
    </w:p>
    <w:p w14:paraId="2B050AB6" w14:textId="736F8463"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Lang-Yona N, Flores JM, Haviv R, Alberti A, Poulain J, Belser C, Trainic M, Gat D, RuscheweyhH.-J, Wincker P, Sunagawa S, Rudich Y, Koren I, Vardi A. 2022. Terrestrial and marine influence on atmospheric bacterial diversity over the north Atlantic and Pacific Oceans. </w:t>
      </w:r>
      <w:r w:rsidRPr="002D7E6E">
        <w:rPr>
          <w:rFonts w:ascii="Times New Roman" w:hAnsi="Times New Roman" w:cs="Times New Roman"/>
          <w:noProof/>
          <w:sz w:val="24"/>
          <w:szCs w:val="24"/>
          <w:lang w:val="en-GB"/>
        </w:rPr>
        <w:t>Commun Earth Environ</w:t>
      </w:r>
      <w:r w:rsidRPr="00733AAE">
        <w:rPr>
          <w:rFonts w:ascii="Times New Roman" w:hAnsi="Times New Roman" w:cs="Times New Roman"/>
          <w:noProof/>
          <w:sz w:val="24"/>
          <w:szCs w:val="24"/>
          <w:lang w:val="en-GB"/>
        </w:rPr>
        <w:t xml:space="preserve"> 3:121. </w:t>
      </w:r>
      <w:hyperlink r:id="rId101" w:history="1">
        <w:r w:rsidRPr="00733AAE">
          <w:rPr>
            <w:rStyle w:val="Hyperlink"/>
            <w:rFonts w:ascii="Times New Roman" w:hAnsi="Times New Roman" w:cs="Times New Roman"/>
            <w:noProof/>
            <w:sz w:val="24"/>
            <w:szCs w:val="24"/>
            <w:lang w:val="en-GB"/>
          </w:rPr>
          <w:t>https://doi.org/10.1038/s43247-022-00441-6</w:t>
        </w:r>
      </w:hyperlink>
    </w:p>
    <w:p w14:paraId="7B78B7C3"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Thinesh T, Meenatchi R, Jose PA, Kiran GS, Selvin J. 2019. Differential bleaching and </w:t>
      </w:r>
      <w:r w:rsidRPr="00733AAE">
        <w:rPr>
          <w:rFonts w:ascii="Times New Roman" w:hAnsi="Times New Roman" w:cs="Times New Roman"/>
          <w:noProof/>
          <w:sz w:val="24"/>
          <w:szCs w:val="24"/>
          <w:lang w:val="en-GB"/>
        </w:rPr>
        <w:lastRenderedPageBreak/>
        <w:t xml:space="preserve">recovery pattern of southeast Indian coral reef to 2016 global mass bleaching event: </w:t>
      </w:r>
      <w:r w:rsidRPr="002D7E6E">
        <w:rPr>
          <w:rFonts w:ascii="Times New Roman" w:hAnsi="Times New Roman" w:cs="Times New Roman"/>
          <w:noProof/>
          <w:sz w:val="24"/>
          <w:szCs w:val="24"/>
          <w:lang w:val="en-GB"/>
        </w:rPr>
        <w:t xml:space="preserve">Occurrence of stress-tolerant symbiont </w:t>
      </w:r>
      <w:r w:rsidRPr="002D7E6E">
        <w:rPr>
          <w:rFonts w:ascii="Times New Roman" w:hAnsi="Times New Roman" w:cs="Times New Roman"/>
          <w:i/>
          <w:iCs/>
          <w:noProof/>
          <w:sz w:val="24"/>
          <w:szCs w:val="24"/>
          <w:lang w:val="en-GB"/>
        </w:rPr>
        <w:t>Durusdinium</w:t>
      </w:r>
      <w:r w:rsidRPr="002D7E6E">
        <w:rPr>
          <w:rFonts w:ascii="Times New Roman" w:hAnsi="Times New Roman" w:cs="Times New Roman"/>
          <w:noProof/>
          <w:sz w:val="24"/>
          <w:szCs w:val="24"/>
          <w:lang w:val="en-GB"/>
        </w:rPr>
        <w:t xml:space="preserve"> (Clade D) in corals of Palk Bay. Marine Poll Bull</w:t>
      </w:r>
      <w:r w:rsidRPr="00733AAE">
        <w:rPr>
          <w:rFonts w:ascii="Times New Roman" w:hAnsi="Times New Roman" w:cs="Times New Roman"/>
          <w:noProof/>
          <w:sz w:val="24"/>
          <w:szCs w:val="24"/>
          <w:lang w:val="en-GB"/>
        </w:rPr>
        <w:t xml:space="preserve"> 145:287–294. </w:t>
      </w:r>
      <w:hyperlink r:id="rId102" w:history="1">
        <w:r w:rsidRPr="00733AAE">
          <w:rPr>
            <w:rStyle w:val="Hyperlink"/>
            <w:rFonts w:ascii="Times New Roman" w:hAnsi="Times New Roman" w:cs="Times New Roman"/>
            <w:noProof/>
            <w:sz w:val="24"/>
            <w:szCs w:val="24"/>
            <w:lang w:val="en-GB"/>
          </w:rPr>
          <w:t>https://doi.org/10.1016/j.marpolbul.2019.05.033</w:t>
        </w:r>
      </w:hyperlink>
    </w:p>
    <w:p w14:paraId="612EB743" w14:textId="25B96408"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pt-BR"/>
        </w:rPr>
        <w:t xml:space="preserve">Avila-Magaña V, Kamel B, DeSalvo M Gómez-Campo K, Enríquez S, Kitano H, Rohlfs RV, Iglesias-Prieto R, Medina M. 2021. </w:t>
      </w:r>
      <w:r w:rsidRPr="00733AAE">
        <w:rPr>
          <w:rFonts w:ascii="Times New Roman" w:hAnsi="Times New Roman" w:cs="Times New Roman"/>
          <w:noProof/>
          <w:sz w:val="24"/>
          <w:szCs w:val="24"/>
          <w:lang w:val="en-GB"/>
        </w:rPr>
        <w:t xml:space="preserve">Elucidating gene expression adaptation of phylogenetically divergent coral holobionts under heat stress. </w:t>
      </w:r>
      <w:r w:rsidRPr="002D7E6E">
        <w:rPr>
          <w:rFonts w:ascii="Times New Roman" w:hAnsi="Times New Roman" w:cs="Times New Roman"/>
          <w:noProof/>
          <w:sz w:val="24"/>
          <w:szCs w:val="24"/>
          <w:lang w:val="en-GB"/>
        </w:rPr>
        <w:t xml:space="preserve">Nature Commun 12:5731. </w:t>
      </w:r>
      <w:hyperlink r:id="rId103" w:history="1">
        <w:r w:rsidRPr="002D7E6E">
          <w:rPr>
            <w:rStyle w:val="Hyperlink"/>
            <w:rFonts w:ascii="Times New Roman" w:hAnsi="Times New Roman" w:cs="Times New Roman"/>
            <w:noProof/>
            <w:sz w:val="24"/>
            <w:szCs w:val="24"/>
            <w:lang w:val="en-GB"/>
          </w:rPr>
          <w:t>https://doi.org/10.1038/s41467-021-25950-4</w:t>
        </w:r>
      </w:hyperlink>
    </w:p>
    <w:p w14:paraId="58397641" w14:textId="36CD00B4"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F5488A">
        <w:rPr>
          <w:rFonts w:ascii="Times New Roman" w:hAnsi="Times New Roman" w:cs="Times New Roman"/>
          <w:noProof/>
          <w:sz w:val="24"/>
          <w:szCs w:val="24"/>
          <w:lang w:val="de-AT"/>
        </w:rPr>
        <w:t xml:space="preserve">Hentschel U, Piel J, Degnan SM, Taylor MW. 2012. </w:t>
      </w:r>
      <w:r w:rsidRPr="002D7E6E">
        <w:rPr>
          <w:rFonts w:ascii="Times New Roman" w:hAnsi="Times New Roman" w:cs="Times New Roman"/>
          <w:noProof/>
          <w:sz w:val="24"/>
          <w:szCs w:val="24"/>
          <w:lang w:val="en-GB"/>
        </w:rPr>
        <w:t xml:space="preserve">Genomic insights into the marine sponge microbiome. </w:t>
      </w:r>
      <w:r w:rsidRPr="002D7E6E">
        <w:rPr>
          <w:rFonts w:ascii="Times New Roman" w:hAnsi="Times New Roman" w:cs="Times New Roman"/>
          <w:noProof/>
          <w:sz w:val="24"/>
          <w:szCs w:val="24"/>
          <w:lang w:val="pt-BR"/>
        </w:rPr>
        <w:t xml:space="preserve">Nature Rev Microbiol 10:641–654. </w:t>
      </w:r>
      <w:hyperlink r:id="rId104" w:history="1">
        <w:r w:rsidRPr="002D7E6E">
          <w:rPr>
            <w:rStyle w:val="Hyperlink"/>
            <w:rFonts w:ascii="Times New Roman" w:hAnsi="Times New Roman" w:cs="Times New Roman"/>
            <w:noProof/>
            <w:sz w:val="24"/>
            <w:szCs w:val="24"/>
            <w:lang w:val="pt-BR"/>
          </w:rPr>
          <w:t>https://doi.org/10.1038/nrmicro2839</w:t>
        </w:r>
      </w:hyperlink>
    </w:p>
    <w:p w14:paraId="093E4B4D" w14:textId="1AF0A92B" w:rsidR="00D64735"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Taylor MW, Radax R, Steger D, Wagner M. 2007. Sponge-Associated Microorganisms: Evolution, Ecology, and Biotechnological Potential. Microbiol Mol Biol Rev</w:t>
      </w:r>
      <w:r w:rsidRPr="00D64735">
        <w:rPr>
          <w:rFonts w:ascii="Times New Roman" w:hAnsi="Times New Roman" w:cs="Times New Roman"/>
          <w:noProof/>
          <w:sz w:val="24"/>
          <w:szCs w:val="24"/>
          <w:lang w:val="en-GB"/>
        </w:rPr>
        <w:t xml:space="preserve"> 71:295–347. </w:t>
      </w:r>
      <w:hyperlink r:id="rId105" w:history="1">
        <w:r w:rsidR="00D64735" w:rsidRPr="007C44FD">
          <w:rPr>
            <w:rStyle w:val="Hyperlink"/>
            <w:rFonts w:ascii="Times New Roman" w:hAnsi="Times New Roman" w:cs="Times New Roman"/>
            <w:noProof/>
            <w:sz w:val="24"/>
            <w:szCs w:val="24"/>
            <w:lang w:val="en-GB"/>
          </w:rPr>
          <w:t>https://doi.org/10.1128/MMBR.00040-06</w:t>
        </w:r>
      </w:hyperlink>
    </w:p>
    <w:p w14:paraId="0C2EA452" w14:textId="39D3B11C"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D64735">
        <w:rPr>
          <w:rFonts w:ascii="Times New Roman" w:hAnsi="Times New Roman" w:cs="Times New Roman"/>
          <w:noProof/>
          <w:sz w:val="24"/>
          <w:szCs w:val="24"/>
          <w:lang w:val="en-GB"/>
        </w:rPr>
        <w:t xml:space="preserve">Almeida EL, Carrillo Rincón AF, Jackson SA, Dobson ADW. 2019. Comparative Genomics of Marine Sponge-Derived </w:t>
      </w:r>
      <w:r w:rsidRPr="00D64735">
        <w:rPr>
          <w:rFonts w:ascii="Times New Roman" w:hAnsi="Times New Roman" w:cs="Times New Roman"/>
          <w:i/>
          <w:iCs/>
          <w:noProof/>
          <w:sz w:val="24"/>
          <w:szCs w:val="24"/>
          <w:lang w:val="en-GB"/>
        </w:rPr>
        <w:t>Streptomyces</w:t>
      </w:r>
      <w:r w:rsidRPr="00D64735">
        <w:rPr>
          <w:rFonts w:ascii="Times New Roman" w:hAnsi="Times New Roman" w:cs="Times New Roman"/>
          <w:noProof/>
          <w:sz w:val="24"/>
          <w:szCs w:val="24"/>
          <w:lang w:val="en-GB"/>
        </w:rPr>
        <w:t xml:space="preserve"> spp. Isolates SM17 and SM18 With Their Closest Terrestrial Relatives Provides Novel Insights Into Environmental Niche Adaptations and Secondary Metabolite Biosynthesis Potential. </w:t>
      </w:r>
      <w:r w:rsidRPr="002D7E6E">
        <w:rPr>
          <w:rFonts w:ascii="Times New Roman" w:hAnsi="Times New Roman" w:cs="Times New Roman"/>
          <w:noProof/>
          <w:sz w:val="24"/>
          <w:szCs w:val="24"/>
          <w:lang w:val="en-GB"/>
        </w:rPr>
        <w:t xml:space="preserve">Front Microbiol 10:1713. </w:t>
      </w:r>
      <w:hyperlink r:id="rId106" w:history="1">
        <w:r w:rsidRPr="002D7E6E">
          <w:rPr>
            <w:rStyle w:val="Hyperlink"/>
            <w:rFonts w:ascii="Times New Roman" w:hAnsi="Times New Roman" w:cs="Times New Roman"/>
            <w:noProof/>
            <w:sz w:val="24"/>
            <w:szCs w:val="24"/>
            <w:lang w:val="en-GB"/>
          </w:rPr>
          <w:t>https://doi.org/10.3389/fmicb.2019.01713</w:t>
        </w:r>
      </w:hyperlink>
    </w:p>
    <w:p w14:paraId="746285F3"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Zhang J, Fu Q, Huang Y, Fan Y, Liang M, Chen H, Yu S. 2022. Negative impacts of sea-level rise on soil microbial involvement in carbon metabolism. Sci Total Environ 838:156087. </w:t>
      </w:r>
      <w:hyperlink r:id="rId107" w:history="1">
        <w:r w:rsidRPr="002D7E6E">
          <w:rPr>
            <w:rStyle w:val="Hyperlink"/>
            <w:rFonts w:ascii="Times New Roman" w:hAnsi="Times New Roman" w:cs="Times New Roman"/>
            <w:noProof/>
            <w:sz w:val="24"/>
            <w:szCs w:val="24"/>
            <w:lang w:val="en-GB"/>
          </w:rPr>
          <w:t>https://doi.org/10.1016/j.scitotenv.2022.156087</w:t>
        </w:r>
      </w:hyperlink>
    </w:p>
    <w:p w14:paraId="02B9A2E8"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Hamilton AJ, Stagnitti F, Kumarage SC, Premier RR. 2007. RIRA: A tool for conducting health risk assessments for irrigation of edible crops with recycled water. Comp Electron Agricult 57:80-87. https://doi.org/10.1016/j.compag.2007.02.004.</w:t>
      </w:r>
    </w:p>
    <w:p w14:paraId="26AB59DA" w14:textId="5964B728"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2D7E6E">
        <w:rPr>
          <w:rFonts w:ascii="Times New Roman" w:hAnsi="Times New Roman" w:cs="Times New Roman"/>
          <w:noProof/>
          <w:sz w:val="24"/>
          <w:szCs w:val="24"/>
        </w:rPr>
        <w:t>Sahlström L, Aspan A, Bagge E, Danielsson- Tham M-L, Albihn A. 2004. Bacterial pathogen incidences in sludge from Swedish sewage treatment plants. Water Res</w:t>
      </w:r>
      <w:r w:rsidRPr="00733AAE">
        <w:rPr>
          <w:rFonts w:ascii="Times New Roman" w:hAnsi="Times New Roman" w:cs="Times New Roman"/>
          <w:noProof/>
          <w:sz w:val="24"/>
          <w:szCs w:val="24"/>
        </w:rPr>
        <w:t xml:space="preserve"> </w:t>
      </w:r>
      <w:r w:rsidRPr="00733AAE">
        <w:rPr>
          <w:rFonts w:ascii="Times New Roman" w:hAnsi="Times New Roman" w:cs="Times New Roman"/>
          <w:noProof/>
          <w:sz w:val="24"/>
          <w:szCs w:val="24"/>
        </w:rPr>
        <w:lastRenderedPageBreak/>
        <w:t xml:space="preserve">38:1989-1994. </w:t>
      </w:r>
      <w:hyperlink r:id="rId108" w:history="1">
        <w:r w:rsidRPr="00733AAE">
          <w:rPr>
            <w:rStyle w:val="Hyperlink"/>
            <w:rFonts w:ascii="Times New Roman" w:hAnsi="Times New Roman" w:cs="Times New Roman"/>
            <w:noProof/>
            <w:sz w:val="24"/>
            <w:szCs w:val="24"/>
          </w:rPr>
          <w:t>https://doi.org/10.1016/j.watres.2004.01.031</w:t>
        </w:r>
      </w:hyperlink>
      <w:r w:rsidRPr="00733AAE">
        <w:rPr>
          <w:rFonts w:ascii="Times New Roman" w:hAnsi="Times New Roman" w:cs="Times New Roman"/>
          <w:noProof/>
          <w:sz w:val="24"/>
          <w:szCs w:val="24"/>
        </w:rPr>
        <w:t>.</w:t>
      </w:r>
    </w:p>
    <w:p w14:paraId="12A97ECE" w14:textId="2D8BC4D7" w:rsidR="00C520B7" w:rsidRPr="00535C96" w:rsidRDefault="00C520B7"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F5488A">
        <w:rPr>
          <w:rFonts w:ascii="Times New Roman" w:hAnsi="Times New Roman" w:cs="Times New Roman"/>
          <w:noProof/>
          <w:sz w:val="24"/>
          <w:szCs w:val="24"/>
          <w:lang w:val="de-AT"/>
        </w:rPr>
        <w:t xml:space="preserve"> Franz E,  van Bruggen AHC. 2008. </w:t>
      </w:r>
      <w:r w:rsidRPr="00C520B7">
        <w:rPr>
          <w:rFonts w:ascii="Times New Roman" w:hAnsi="Times New Roman" w:cs="Times New Roman"/>
          <w:noProof/>
          <w:sz w:val="24"/>
          <w:szCs w:val="24"/>
        </w:rPr>
        <w:t>Ecology of E. coli O157:H7 and Salmonella enterica in the primary vegetable production chain. Critical Reviews in Microbiology 34:143-161.</w:t>
      </w:r>
      <w:r>
        <w:rPr>
          <w:rFonts w:ascii="Times New Roman" w:hAnsi="Times New Roman" w:cs="Times New Roman"/>
          <w:noProof/>
          <w:sz w:val="24"/>
          <w:szCs w:val="24"/>
        </w:rPr>
        <w:t xml:space="preserve"> </w:t>
      </w:r>
      <w:bookmarkStart w:id="26" w:name="_Hlk134696142"/>
      <w:r>
        <w:rPr>
          <w:rFonts w:ascii="Times New Roman" w:hAnsi="Times New Roman" w:cs="Times New Roman"/>
          <w:noProof/>
          <w:sz w:val="24"/>
          <w:szCs w:val="24"/>
        </w:rPr>
        <w:t>https://doi.org/</w:t>
      </w:r>
      <w:r w:rsidRPr="00C520B7">
        <w:t xml:space="preserve"> </w:t>
      </w:r>
      <w:r w:rsidRPr="00C520B7">
        <w:rPr>
          <w:rFonts w:ascii="Times New Roman" w:hAnsi="Times New Roman" w:cs="Times New Roman"/>
          <w:noProof/>
          <w:sz w:val="24"/>
          <w:szCs w:val="24"/>
        </w:rPr>
        <w:t>10.1080/10408410802357432</w:t>
      </w:r>
      <w:bookmarkEnd w:id="26"/>
      <w:r w:rsidRPr="00C520B7">
        <w:rPr>
          <w:rFonts w:ascii="Times New Roman" w:hAnsi="Times New Roman" w:cs="Times New Roman"/>
          <w:noProof/>
          <w:sz w:val="24"/>
          <w:szCs w:val="24"/>
        </w:rPr>
        <w:t>.</w:t>
      </w:r>
    </w:p>
    <w:p w14:paraId="16A2C330" w14:textId="60435890"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733AAE">
        <w:rPr>
          <w:rFonts w:ascii="Times New Roman" w:hAnsi="Times New Roman" w:cs="Times New Roman"/>
          <w:noProof/>
          <w:sz w:val="24"/>
          <w:szCs w:val="24"/>
          <w:lang w:val="pt-BR"/>
        </w:rPr>
        <w:t xml:space="preserve">Gibb R, Redding DW, Chin KQ, Donnelly CA, Blackburn TM, Newbold T, Jones KE. 2020. Zoonotic host diversity increases in human-dominated ecosystems. </w:t>
      </w:r>
      <w:r w:rsidRPr="002D7E6E">
        <w:rPr>
          <w:rFonts w:ascii="Times New Roman" w:hAnsi="Times New Roman" w:cs="Times New Roman"/>
          <w:noProof/>
          <w:sz w:val="24"/>
          <w:szCs w:val="24"/>
          <w:lang w:val="pt-BR"/>
        </w:rPr>
        <w:t>Nature</w:t>
      </w:r>
      <w:r w:rsidRPr="00733AAE">
        <w:rPr>
          <w:rFonts w:ascii="Times New Roman" w:hAnsi="Times New Roman" w:cs="Times New Roman"/>
          <w:noProof/>
          <w:sz w:val="24"/>
          <w:szCs w:val="24"/>
          <w:lang w:val="pt-BR"/>
        </w:rPr>
        <w:t xml:space="preserve"> 584:398–402. </w:t>
      </w:r>
      <w:hyperlink r:id="rId109" w:history="1">
        <w:r w:rsidRPr="00733AAE">
          <w:rPr>
            <w:rStyle w:val="Hyperlink"/>
            <w:rFonts w:ascii="Times New Roman" w:hAnsi="Times New Roman" w:cs="Times New Roman"/>
            <w:noProof/>
            <w:sz w:val="24"/>
            <w:szCs w:val="24"/>
            <w:lang w:val="pt-BR"/>
          </w:rPr>
          <w:t>https://doi.org/10.1038/s41586-020-2562-8</w:t>
        </w:r>
      </w:hyperlink>
    </w:p>
    <w:p w14:paraId="7D26BB63"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733AAE">
        <w:rPr>
          <w:rFonts w:ascii="Times New Roman" w:hAnsi="Times New Roman" w:cs="Times New Roman"/>
          <w:noProof/>
          <w:sz w:val="24"/>
          <w:szCs w:val="24"/>
          <w:lang w:val="en-GB"/>
        </w:rPr>
        <w:t xml:space="preserve">van Overbeek LS, van Doorn J Wichers JH, van Amerongen A, van Roermund HJW, Willemsen PTJ. 2014. The arable ecosystem as battleground for emergence of new human pathogens. </w:t>
      </w:r>
      <w:r w:rsidRPr="002D7E6E">
        <w:rPr>
          <w:rFonts w:ascii="Times New Roman" w:hAnsi="Times New Roman" w:cs="Times New Roman"/>
          <w:noProof/>
          <w:sz w:val="24"/>
          <w:szCs w:val="24"/>
        </w:rPr>
        <w:t xml:space="preserve">Front Microbiol 5:104. </w:t>
      </w:r>
      <w:hyperlink r:id="rId110" w:history="1">
        <w:r w:rsidRPr="002D7E6E">
          <w:rPr>
            <w:rStyle w:val="Hyperlink"/>
            <w:rFonts w:ascii="Times New Roman" w:hAnsi="Times New Roman" w:cs="Times New Roman"/>
            <w:noProof/>
            <w:sz w:val="24"/>
            <w:szCs w:val="24"/>
          </w:rPr>
          <w:t>https://doi.org/10.3389/fmicb.2014.00104</w:t>
        </w:r>
      </w:hyperlink>
    </w:p>
    <w:p w14:paraId="51EFB296" w14:textId="4005B036"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2D7E6E">
        <w:rPr>
          <w:rFonts w:ascii="Times New Roman" w:hAnsi="Times New Roman" w:cs="Times New Roman"/>
          <w:noProof/>
          <w:sz w:val="24"/>
          <w:szCs w:val="24"/>
          <w:lang w:val="en-GB"/>
        </w:rPr>
        <w:t xml:space="preserve">Mellmann A, Harmsen D, Cummings CA, Zentz EB, Leopold SR, Rico A, Prior K, Szczepanowski R, Ji Y, Zhang W, McLaughlin SF, Henkhaus JK, Leopold B, Bielaszewska M, Prager R, Brzoska PM, Moore RL, Guenther S, Rothberg JM, Karch H. 2011. Prospective Genomic Characterization of the German Enterohemorrhagic </w:t>
      </w:r>
      <w:r w:rsidRPr="002D7E6E">
        <w:rPr>
          <w:rFonts w:ascii="Times New Roman" w:hAnsi="Times New Roman" w:cs="Times New Roman"/>
          <w:i/>
          <w:iCs/>
          <w:noProof/>
          <w:sz w:val="24"/>
          <w:szCs w:val="24"/>
          <w:lang w:val="en-GB"/>
        </w:rPr>
        <w:t>Escherichia coli</w:t>
      </w:r>
      <w:r w:rsidRPr="002D7E6E">
        <w:rPr>
          <w:rFonts w:ascii="Times New Roman" w:hAnsi="Times New Roman" w:cs="Times New Roman"/>
          <w:noProof/>
          <w:sz w:val="24"/>
          <w:szCs w:val="24"/>
          <w:lang w:val="en-GB"/>
        </w:rPr>
        <w:t xml:space="preserve"> O104:H4 Outbreak by Rapid Next Generation Sequencing Technology. </w:t>
      </w:r>
      <w:r w:rsidRPr="002D7E6E">
        <w:rPr>
          <w:rFonts w:ascii="Times New Roman" w:hAnsi="Times New Roman" w:cs="Times New Roman"/>
          <w:noProof/>
          <w:sz w:val="24"/>
          <w:szCs w:val="24"/>
          <w:lang w:val="pt-BR"/>
        </w:rPr>
        <w:t>PLoS ONE 6:e22751</w:t>
      </w:r>
      <w:r w:rsidRPr="00733AAE">
        <w:rPr>
          <w:rFonts w:ascii="Times New Roman" w:hAnsi="Times New Roman" w:cs="Times New Roman"/>
          <w:noProof/>
          <w:sz w:val="24"/>
          <w:szCs w:val="24"/>
          <w:lang w:val="pt-BR"/>
        </w:rPr>
        <w:t xml:space="preserve">. </w:t>
      </w:r>
      <w:hyperlink r:id="rId111" w:history="1">
        <w:r w:rsidRPr="00733AAE">
          <w:rPr>
            <w:rStyle w:val="Hyperlink"/>
            <w:rFonts w:ascii="Times New Roman" w:hAnsi="Times New Roman" w:cs="Times New Roman"/>
            <w:noProof/>
            <w:sz w:val="24"/>
            <w:szCs w:val="24"/>
            <w:lang w:val="pt-BR"/>
          </w:rPr>
          <w:t>https://doi.org/10.1371/journal.pone.0022751</w:t>
        </w:r>
      </w:hyperlink>
    </w:p>
    <w:p w14:paraId="73A2F470" w14:textId="3D2276D9"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733AAE">
        <w:rPr>
          <w:rFonts w:ascii="Times New Roman" w:hAnsi="Times New Roman" w:cs="Times New Roman"/>
          <w:noProof/>
          <w:sz w:val="24"/>
          <w:szCs w:val="24"/>
          <w:lang w:val="en-GB"/>
        </w:rPr>
        <w:t xml:space="preserve">Liu P, Jia S He X, Zhang X, Ye L. 2017. Different impacts of manure and chemical fertilizers on bacterial community structure and antibiotic resistance genes in arable soils. </w:t>
      </w:r>
      <w:r w:rsidRPr="002D7E6E">
        <w:rPr>
          <w:rFonts w:ascii="Times New Roman" w:hAnsi="Times New Roman" w:cs="Times New Roman"/>
          <w:noProof/>
          <w:sz w:val="24"/>
          <w:szCs w:val="24"/>
          <w:lang w:val="pt-BR"/>
        </w:rPr>
        <w:t xml:space="preserve">Chemosphere 188:455–464. </w:t>
      </w:r>
      <w:hyperlink r:id="rId112" w:history="1">
        <w:r w:rsidRPr="002D7E6E">
          <w:rPr>
            <w:rStyle w:val="Hyperlink"/>
            <w:rFonts w:ascii="Times New Roman" w:hAnsi="Times New Roman" w:cs="Times New Roman"/>
            <w:noProof/>
            <w:sz w:val="24"/>
            <w:szCs w:val="24"/>
            <w:lang w:val="pt-BR"/>
          </w:rPr>
          <w:t>https://doi.org/10.1016/j.chemosphere.2017.08.162</w:t>
        </w:r>
      </w:hyperlink>
    </w:p>
    <w:p w14:paraId="4D88659F"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pt-BR"/>
        </w:rPr>
        <w:t xml:space="preserve">Han X-M, Hu H-W, Shi X-Z, Wang J-T, Han L-L, Chen D,  He J-Z. 2016. </w:t>
      </w:r>
      <w:r w:rsidRPr="002D7E6E">
        <w:rPr>
          <w:rFonts w:ascii="Times New Roman" w:hAnsi="Times New Roman" w:cs="Times New Roman"/>
          <w:noProof/>
          <w:sz w:val="24"/>
          <w:szCs w:val="24"/>
          <w:lang w:val="en-GB"/>
        </w:rPr>
        <w:t xml:space="preserve">Impacts of reclaimed water irrigation on soil antibiotic resistome in urban parks of Victoria, Australia. Environ Pollut 211:48–57. </w:t>
      </w:r>
      <w:hyperlink r:id="rId113" w:history="1">
        <w:r w:rsidRPr="002D7E6E">
          <w:rPr>
            <w:rStyle w:val="Hyperlink"/>
            <w:rFonts w:ascii="Times New Roman" w:hAnsi="Times New Roman" w:cs="Times New Roman"/>
            <w:noProof/>
            <w:sz w:val="24"/>
            <w:szCs w:val="24"/>
            <w:lang w:val="en-GB"/>
          </w:rPr>
          <w:t>https://doi.org/10.1016/j.envpol.2015.12.033</w:t>
        </w:r>
      </w:hyperlink>
    </w:p>
    <w:p w14:paraId="04AF6533"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pt-BR"/>
        </w:rPr>
        <w:t xml:space="preserve">Cerqueira F, Matamoros V, Bayona JM, Berendonk TU, Elsinga G, Hornstra LM, Piña B. 2019. </w:t>
      </w:r>
      <w:r w:rsidRPr="002D7E6E">
        <w:rPr>
          <w:rFonts w:ascii="Times New Roman" w:hAnsi="Times New Roman" w:cs="Times New Roman"/>
          <w:noProof/>
          <w:sz w:val="24"/>
          <w:szCs w:val="24"/>
          <w:lang w:val="en-GB"/>
        </w:rPr>
        <w:t xml:space="preserve">Antibiotic resistance gene distribution in agricultural fields and crops. A soil-to-food analysis. Environ Res 177:108608. </w:t>
      </w:r>
      <w:hyperlink r:id="rId114" w:history="1">
        <w:r w:rsidRPr="002D7E6E">
          <w:rPr>
            <w:rStyle w:val="Hyperlink"/>
            <w:rFonts w:ascii="Times New Roman" w:hAnsi="Times New Roman" w:cs="Times New Roman"/>
            <w:noProof/>
            <w:sz w:val="24"/>
            <w:szCs w:val="24"/>
            <w:lang w:val="en-GB"/>
          </w:rPr>
          <w:t>https://doi.org/10.1016/j.envres.2019.108608</w:t>
        </w:r>
      </w:hyperlink>
    </w:p>
    <w:p w14:paraId="57CA003C"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Margenat A, Matamoros V, Díez S, Cañameras N, Comas J, Bayona JM. 2017. </w:t>
      </w:r>
      <w:r w:rsidRPr="002D7E6E">
        <w:rPr>
          <w:rFonts w:ascii="Times New Roman" w:hAnsi="Times New Roman" w:cs="Times New Roman"/>
          <w:noProof/>
          <w:sz w:val="24"/>
          <w:szCs w:val="24"/>
          <w:lang w:val="en-GB"/>
        </w:rPr>
        <w:lastRenderedPageBreak/>
        <w:t>Occurrence of chemical contaminants in peri-urban agricultural irrigation waters and assessment of their phytotoxicity and crop productivity. Sci Total Environ</w:t>
      </w:r>
      <w:r w:rsidRPr="00733AAE">
        <w:rPr>
          <w:rFonts w:ascii="Times New Roman" w:hAnsi="Times New Roman" w:cs="Times New Roman"/>
          <w:noProof/>
          <w:sz w:val="24"/>
          <w:szCs w:val="24"/>
          <w:lang w:val="en-GB"/>
        </w:rPr>
        <w:t xml:space="preserve"> 599–600:1140–1148. </w:t>
      </w:r>
      <w:hyperlink r:id="rId115" w:history="1">
        <w:r w:rsidRPr="00733AAE">
          <w:rPr>
            <w:rStyle w:val="Hyperlink"/>
            <w:rFonts w:ascii="Times New Roman" w:hAnsi="Times New Roman" w:cs="Times New Roman"/>
            <w:noProof/>
            <w:sz w:val="24"/>
            <w:szCs w:val="24"/>
            <w:lang w:val="en-GB"/>
          </w:rPr>
          <w:t>https://doi.org/10.1016/j.scitotenv.2017.05.025</w:t>
        </w:r>
      </w:hyperlink>
    </w:p>
    <w:p w14:paraId="7B77EC2A" w14:textId="0500C855"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F5488A">
        <w:rPr>
          <w:rFonts w:ascii="Times New Roman" w:hAnsi="Times New Roman" w:cs="Times New Roman"/>
          <w:noProof/>
          <w:sz w:val="24"/>
          <w:szCs w:val="24"/>
          <w:lang w:val="de-AT"/>
        </w:rPr>
        <w:t xml:space="preserve">Cernava T, Erlacher A, Soh J, Sensen CW, Grube M, Berg G. 2019. </w:t>
      </w:r>
      <w:r w:rsidRPr="00733AAE">
        <w:rPr>
          <w:rFonts w:ascii="Times New Roman" w:hAnsi="Times New Roman" w:cs="Times New Roman"/>
          <w:noProof/>
          <w:sz w:val="24"/>
          <w:szCs w:val="24"/>
          <w:lang w:val="en-GB"/>
        </w:rPr>
        <w:t>Enterobacteriaceae dominate the core microbiome and contribute to the resistome of arugula (</w:t>
      </w:r>
      <w:r w:rsidRPr="00733AAE">
        <w:rPr>
          <w:rFonts w:ascii="Times New Roman" w:hAnsi="Times New Roman" w:cs="Times New Roman"/>
          <w:i/>
          <w:iCs/>
          <w:noProof/>
          <w:sz w:val="24"/>
          <w:szCs w:val="24"/>
          <w:lang w:val="en-GB"/>
        </w:rPr>
        <w:t>Eruca sativa</w:t>
      </w:r>
      <w:r w:rsidRPr="00733AAE">
        <w:rPr>
          <w:rFonts w:ascii="Times New Roman" w:hAnsi="Times New Roman" w:cs="Times New Roman"/>
          <w:noProof/>
          <w:sz w:val="24"/>
          <w:szCs w:val="24"/>
          <w:lang w:val="en-GB"/>
        </w:rPr>
        <w:t xml:space="preserve"> Mill.). </w:t>
      </w:r>
      <w:r w:rsidRPr="002D7E6E">
        <w:rPr>
          <w:rFonts w:ascii="Times New Roman" w:hAnsi="Times New Roman" w:cs="Times New Roman"/>
          <w:noProof/>
          <w:sz w:val="24"/>
          <w:szCs w:val="24"/>
          <w:lang w:val="pt-BR"/>
        </w:rPr>
        <w:t>Microbiome</w:t>
      </w:r>
      <w:r w:rsidRPr="00733AAE">
        <w:rPr>
          <w:rFonts w:ascii="Times New Roman" w:hAnsi="Times New Roman" w:cs="Times New Roman"/>
          <w:noProof/>
          <w:sz w:val="24"/>
          <w:szCs w:val="24"/>
          <w:lang w:val="pt-BR"/>
        </w:rPr>
        <w:t xml:space="preserve"> 7:13. </w:t>
      </w:r>
      <w:hyperlink r:id="rId116" w:history="1">
        <w:r w:rsidRPr="00733AAE">
          <w:rPr>
            <w:rStyle w:val="Hyperlink"/>
            <w:rFonts w:ascii="Times New Roman" w:hAnsi="Times New Roman" w:cs="Times New Roman"/>
            <w:noProof/>
            <w:sz w:val="24"/>
            <w:szCs w:val="24"/>
            <w:lang w:val="pt-BR"/>
          </w:rPr>
          <w:t>https://doi.org/10.1186/s40168-019-0624-7</w:t>
        </w:r>
      </w:hyperlink>
    </w:p>
    <w:p w14:paraId="42ABF674" w14:textId="3965FD48"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pt-BR"/>
        </w:rPr>
        <w:t xml:space="preserve">Haahtela T. 2019. </w:t>
      </w:r>
      <w:r w:rsidRPr="00733AAE">
        <w:rPr>
          <w:rFonts w:ascii="Times New Roman" w:hAnsi="Times New Roman" w:cs="Times New Roman"/>
          <w:noProof/>
          <w:sz w:val="24"/>
          <w:szCs w:val="24"/>
          <w:lang w:val="en-GB"/>
        </w:rPr>
        <w:t xml:space="preserve">A biodiversity hypothesis. </w:t>
      </w:r>
      <w:r w:rsidRPr="002D7E6E">
        <w:rPr>
          <w:rFonts w:ascii="Times New Roman" w:hAnsi="Times New Roman" w:cs="Times New Roman"/>
          <w:noProof/>
          <w:sz w:val="24"/>
          <w:szCs w:val="24"/>
          <w:lang w:val="en-GB"/>
        </w:rPr>
        <w:t>Allergy</w:t>
      </w:r>
      <w:r w:rsidRPr="00733AAE">
        <w:rPr>
          <w:rFonts w:ascii="Times New Roman" w:hAnsi="Times New Roman" w:cs="Times New Roman"/>
          <w:noProof/>
          <w:sz w:val="24"/>
          <w:szCs w:val="24"/>
          <w:lang w:val="en-GB"/>
        </w:rPr>
        <w:t xml:space="preserve"> 74:1445-1456</w:t>
      </w:r>
      <w:r w:rsidRPr="00733AAE">
        <w:rPr>
          <w:rFonts w:ascii="Times New Roman" w:hAnsi="Times New Roman" w:cs="Times New Roman"/>
          <w:i/>
          <w:iCs/>
          <w:noProof/>
          <w:sz w:val="24"/>
          <w:szCs w:val="24"/>
          <w:lang w:val="en-GB"/>
        </w:rPr>
        <w:t>.</w:t>
      </w:r>
      <w:r w:rsidRPr="00733AAE">
        <w:rPr>
          <w:rFonts w:ascii="Times New Roman" w:hAnsi="Times New Roman" w:cs="Times New Roman"/>
          <w:noProof/>
          <w:sz w:val="24"/>
          <w:szCs w:val="24"/>
          <w:lang w:val="en-GB"/>
        </w:rPr>
        <w:t xml:space="preserve"> </w:t>
      </w:r>
      <w:hyperlink r:id="rId117" w:history="1">
        <w:r w:rsidRPr="00733AAE">
          <w:rPr>
            <w:rStyle w:val="Hyperlink"/>
            <w:rFonts w:ascii="Times New Roman" w:hAnsi="Times New Roman" w:cs="Times New Roman"/>
            <w:noProof/>
            <w:sz w:val="24"/>
            <w:szCs w:val="24"/>
            <w:lang w:val="en-GB"/>
          </w:rPr>
          <w:t>https://doi.org/10.1111/all.13763</w:t>
        </w:r>
      </w:hyperlink>
    </w:p>
    <w:p w14:paraId="5A1A88E5"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pt-BR"/>
        </w:rPr>
        <w:t xml:space="preserve">Tadić Đ, Bleda Hernandez MJ, Cerqueira F, Matamoros V, Piña B, Bayona JM. 2021. </w:t>
      </w:r>
      <w:r w:rsidRPr="00733AAE">
        <w:rPr>
          <w:rFonts w:ascii="Times New Roman" w:hAnsi="Times New Roman" w:cs="Times New Roman"/>
          <w:noProof/>
          <w:sz w:val="24"/>
          <w:szCs w:val="24"/>
          <w:lang w:val="en-GB"/>
        </w:rPr>
        <w:t xml:space="preserve">Occurrence and human health risk assessment of antibiotics and their metabolites in vegetables grown in field-scale agricultural systems. </w:t>
      </w:r>
      <w:r w:rsidRPr="002D7E6E">
        <w:rPr>
          <w:rFonts w:ascii="Times New Roman" w:hAnsi="Times New Roman" w:cs="Times New Roman"/>
          <w:noProof/>
          <w:sz w:val="24"/>
          <w:szCs w:val="24"/>
          <w:lang w:val="en-GB"/>
        </w:rPr>
        <w:t xml:space="preserve">J Haz Mat 401:123424. </w:t>
      </w:r>
      <w:hyperlink r:id="rId118" w:history="1">
        <w:r w:rsidRPr="002D7E6E">
          <w:rPr>
            <w:rStyle w:val="Hyperlink"/>
            <w:rFonts w:ascii="Times New Roman" w:hAnsi="Times New Roman" w:cs="Times New Roman"/>
            <w:noProof/>
            <w:sz w:val="24"/>
            <w:szCs w:val="24"/>
            <w:lang w:val="en-GB"/>
          </w:rPr>
          <w:t>https://doi.org/10.1016/j.jhazmat.2020.123424</w:t>
        </w:r>
      </w:hyperlink>
    </w:p>
    <w:p w14:paraId="4702A157" w14:textId="084C541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Wassermann B, Abdelfattah A, Müller H, Korsten L, Berg G. 2022. </w:t>
      </w:r>
      <w:r w:rsidRPr="002D7E6E">
        <w:rPr>
          <w:rFonts w:ascii="Times New Roman" w:hAnsi="Times New Roman" w:cs="Times New Roman"/>
          <w:noProof/>
          <w:sz w:val="24"/>
          <w:szCs w:val="24"/>
          <w:lang w:val="en-GB"/>
        </w:rPr>
        <w:t xml:space="preserve">The microbiome and resistome of apple fruits alter in the post-harvest period. Environ Microbiome 17:10. </w:t>
      </w:r>
      <w:hyperlink r:id="rId119" w:history="1">
        <w:r w:rsidRPr="002D7E6E">
          <w:rPr>
            <w:rStyle w:val="Hyperlink"/>
            <w:rFonts w:ascii="Times New Roman" w:hAnsi="Times New Roman" w:cs="Times New Roman"/>
            <w:noProof/>
            <w:sz w:val="24"/>
            <w:szCs w:val="24"/>
            <w:lang w:val="en-GB"/>
          </w:rPr>
          <w:t>https://doi.org/10.1186/s40793-022-00402-8</w:t>
        </w:r>
      </w:hyperlink>
    </w:p>
    <w:p w14:paraId="4AF472E0" w14:textId="03406D78"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pt-BR"/>
        </w:rPr>
        <w:t xml:space="preserve">Mencía-Ares O, Cabrera-Rubio R, Cobo-Díaz JF, Álvarez-Ordóñez A, Gómez-García M, Puente H, Cotter PD, Crispie F, Carvajal A, Rubio P, Argüello H. 2020. </w:t>
      </w:r>
      <w:r w:rsidRPr="002D7E6E">
        <w:rPr>
          <w:rFonts w:ascii="Times New Roman" w:hAnsi="Times New Roman" w:cs="Times New Roman"/>
          <w:noProof/>
          <w:sz w:val="24"/>
          <w:szCs w:val="24"/>
          <w:lang w:val="en-GB"/>
        </w:rPr>
        <w:t>Antimicrobial use and production system shape the fecal, environmental, and slurry resistomes of pig farms. Microbiome 8</w:t>
      </w:r>
      <w:r w:rsidRPr="00733AAE">
        <w:rPr>
          <w:rFonts w:ascii="Times New Roman" w:hAnsi="Times New Roman" w:cs="Times New Roman"/>
          <w:noProof/>
          <w:sz w:val="24"/>
          <w:szCs w:val="24"/>
          <w:lang w:val="en-GB"/>
        </w:rPr>
        <w:t xml:space="preserve">:164. </w:t>
      </w:r>
      <w:hyperlink r:id="rId120" w:history="1">
        <w:r w:rsidRPr="00733AAE">
          <w:rPr>
            <w:rStyle w:val="Hyperlink"/>
            <w:rFonts w:ascii="Times New Roman" w:hAnsi="Times New Roman" w:cs="Times New Roman"/>
            <w:noProof/>
            <w:sz w:val="24"/>
            <w:szCs w:val="24"/>
            <w:lang w:val="en-GB"/>
          </w:rPr>
          <w:t>https://doi.org/10.1186/s40168-020-00941-7</w:t>
        </w:r>
      </w:hyperlink>
    </w:p>
    <w:p w14:paraId="1EE7E746" w14:textId="768A01F9"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733AAE">
        <w:rPr>
          <w:rFonts w:ascii="Times New Roman" w:hAnsi="Times New Roman" w:cs="Times New Roman"/>
          <w:noProof/>
          <w:sz w:val="24"/>
          <w:szCs w:val="24"/>
          <w:lang w:val="en-GB"/>
        </w:rPr>
        <w:t xml:space="preserve">Sun J, Liao XP, D’Souza AW, Boolchandani M, Li SH, Cheng K, Luis Martínez J, Li L, Feng YJ, Fang LX, Huang T, Xia J, Yu Y, Zhou YF, Sun YX, Deng XB, Zeng ZL, Jiang HX, Fang BH, </w:t>
      </w:r>
      <w:r w:rsidR="00D64735">
        <w:rPr>
          <w:rFonts w:ascii="Times New Roman" w:hAnsi="Times New Roman" w:cs="Times New Roman"/>
          <w:noProof/>
          <w:sz w:val="24"/>
          <w:szCs w:val="24"/>
          <w:lang w:val="en-GB"/>
        </w:rPr>
        <w:t>Yan QL,</w:t>
      </w:r>
      <w:r w:rsidRPr="00733AAE">
        <w:rPr>
          <w:rFonts w:ascii="Times New Roman" w:hAnsi="Times New Roman" w:cs="Times New Roman"/>
          <w:noProof/>
          <w:sz w:val="24"/>
          <w:szCs w:val="24"/>
          <w:lang w:val="en-GB"/>
        </w:rPr>
        <w:t xml:space="preserve"> </w:t>
      </w:r>
      <w:r w:rsidR="00D64735">
        <w:rPr>
          <w:rFonts w:ascii="Times New Roman" w:hAnsi="Times New Roman" w:cs="Times New Roman"/>
          <w:noProof/>
          <w:sz w:val="24"/>
          <w:szCs w:val="24"/>
          <w:lang w:val="en-GB"/>
        </w:rPr>
        <w:t xml:space="preserve">Dantas G, </w:t>
      </w:r>
      <w:r w:rsidRPr="00733AAE">
        <w:rPr>
          <w:rFonts w:ascii="Times New Roman" w:hAnsi="Times New Roman" w:cs="Times New Roman"/>
          <w:noProof/>
          <w:sz w:val="24"/>
          <w:szCs w:val="24"/>
          <w:lang w:val="en-GB"/>
        </w:rPr>
        <w:t xml:space="preserve">Liu YH. 2020. Environmental remodeling of human gut microbiota and antibiotic resistome in livestock farms. </w:t>
      </w:r>
      <w:r w:rsidRPr="002D7E6E">
        <w:rPr>
          <w:rFonts w:ascii="Times New Roman" w:hAnsi="Times New Roman" w:cs="Times New Roman"/>
          <w:noProof/>
          <w:sz w:val="24"/>
          <w:szCs w:val="24"/>
          <w:lang w:val="pt-BR"/>
        </w:rPr>
        <w:t xml:space="preserve">Nature Commun 11:1–11. </w:t>
      </w:r>
      <w:hyperlink r:id="rId121" w:history="1">
        <w:r w:rsidRPr="002D7E6E">
          <w:rPr>
            <w:rStyle w:val="Hyperlink"/>
            <w:rFonts w:ascii="Times New Roman" w:hAnsi="Times New Roman" w:cs="Times New Roman"/>
            <w:noProof/>
            <w:sz w:val="24"/>
            <w:szCs w:val="24"/>
            <w:lang w:val="pt-BR"/>
          </w:rPr>
          <w:t>https://doi.org/10.1038/s41467-020-15222-y</w:t>
        </w:r>
      </w:hyperlink>
    </w:p>
    <w:p w14:paraId="41A0317C" w14:textId="0245F39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Somerville V, Lutz S, Schmid M, Frei D, Moser A, Irmler S, Frey JE, Ahrens CH. 2019. Long-read based de novo assembly of low-complexity metagenome samples results in </w:t>
      </w:r>
      <w:r w:rsidRPr="002D7E6E">
        <w:rPr>
          <w:rFonts w:ascii="Times New Roman" w:hAnsi="Times New Roman" w:cs="Times New Roman"/>
          <w:noProof/>
          <w:sz w:val="24"/>
          <w:szCs w:val="24"/>
          <w:lang w:val="en-GB"/>
        </w:rPr>
        <w:lastRenderedPageBreak/>
        <w:t xml:space="preserve">finished genomes and reveals insights into strain diversity and an active phage system. BMC Microbiol 19:1–18. </w:t>
      </w:r>
      <w:hyperlink r:id="rId122" w:history="1">
        <w:r w:rsidRPr="002D7E6E">
          <w:rPr>
            <w:rStyle w:val="Hyperlink"/>
            <w:rFonts w:ascii="Times New Roman" w:hAnsi="Times New Roman" w:cs="Times New Roman"/>
            <w:noProof/>
            <w:sz w:val="24"/>
            <w:szCs w:val="24"/>
            <w:lang w:val="en-GB"/>
          </w:rPr>
          <w:t>https://doi.org/10.1186/s12866-019-1500-0</w:t>
        </w:r>
      </w:hyperlink>
    </w:p>
    <w:p w14:paraId="39973FB5" w14:textId="226624E8"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2D7E6E">
        <w:rPr>
          <w:rFonts w:ascii="Times New Roman" w:hAnsi="Times New Roman" w:cs="Times New Roman"/>
          <w:noProof/>
          <w:sz w:val="24"/>
          <w:szCs w:val="24"/>
          <w:lang w:val="en-GB"/>
        </w:rPr>
        <w:t xml:space="preserve">Leff JW, Fierer N. 2013. Bacterial Communities Associated with the Surfaces of Fresh Fruits and Vegetables. </w:t>
      </w:r>
      <w:r w:rsidRPr="002D7E6E">
        <w:rPr>
          <w:rFonts w:ascii="Times New Roman" w:hAnsi="Times New Roman" w:cs="Times New Roman"/>
          <w:noProof/>
          <w:sz w:val="24"/>
          <w:szCs w:val="24"/>
          <w:lang w:val="pt-BR"/>
        </w:rPr>
        <w:t>PLoS ONE 8:e59310.</w:t>
      </w:r>
      <w:r w:rsidRPr="00733AAE">
        <w:rPr>
          <w:rFonts w:ascii="Times New Roman" w:hAnsi="Times New Roman" w:cs="Times New Roman"/>
          <w:noProof/>
          <w:sz w:val="24"/>
          <w:szCs w:val="24"/>
          <w:lang w:val="pt-BR"/>
        </w:rPr>
        <w:t xml:space="preserve"> </w:t>
      </w:r>
      <w:hyperlink r:id="rId123" w:history="1">
        <w:r w:rsidRPr="00733AAE">
          <w:rPr>
            <w:rStyle w:val="Hyperlink"/>
            <w:rFonts w:ascii="Times New Roman" w:hAnsi="Times New Roman" w:cs="Times New Roman"/>
            <w:noProof/>
            <w:sz w:val="24"/>
            <w:szCs w:val="24"/>
            <w:lang w:val="pt-BR"/>
          </w:rPr>
          <w:t>https://doi.org/10.1371/journal.pone.0059310</w:t>
        </w:r>
      </w:hyperlink>
    </w:p>
    <w:p w14:paraId="7A73DE8A" w14:textId="30566AD2"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Marco ML, Hutkins R, Hill C, Fulgoni VL, Cifelli CJ, Gahche J, Slavin JL, Merenstein D, Tancredi DJ, Sanders ME. 2022. A Classification System for Defining and Estimating Dietary Intake of Live Microbes in US Adults and Children. </w:t>
      </w:r>
      <w:r w:rsidRPr="002D7E6E">
        <w:rPr>
          <w:rFonts w:ascii="Times New Roman" w:hAnsi="Times New Roman" w:cs="Times New Roman"/>
          <w:noProof/>
          <w:sz w:val="24"/>
          <w:szCs w:val="24"/>
          <w:lang w:val="en-GB"/>
        </w:rPr>
        <w:t xml:space="preserve">J Nutr 152:1729–1736. </w:t>
      </w:r>
      <w:hyperlink r:id="rId124" w:history="1">
        <w:r w:rsidRPr="002D7E6E">
          <w:rPr>
            <w:rStyle w:val="Hyperlink"/>
            <w:rFonts w:ascii="Times New Roman" w:hAnsi="Times New Roman" w:cs="Times New Roman"/>
            <w:noProof/>
            <w:sz w:val="24"/>
            <w:szCs w:val="24"/>
            <w:lang w:val="en-GB"/>
          </w:rPr>
          <w:t>https://doi.org/10.1093/jn/nxac074</w:t>
        </w:r>
      </w:hyperlink>
    </w:p>
    <w:p w14:paraId="4A2D4187"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Wassermann B, Müller H, Berg G. 2019. </w:t>
      </w:r>
      <w:r w:rsidRPr="002D7E6E">
        <w:rPr>
          <w:rFonts w:ascii="Times New Roman" w:hAnsi="Times New Roman" w:cs="Times New Roman"/>
          <w:noProof/>
          <w:sz w:val="24"/>
          <w:szCs w:val="24"/>
          <w:lang w:val="en-GB"/>
        </w:rPr>
        <w:t xml:space="preserve">An Apple a Day: Which Bacteria Do We Eat With Organic and Conventional Apples? Front Microbiol 10:1629. </w:t>
      </w:r>
      <w:hyperlink r:id="rId125" w:history="1">
        <w:r w:rsidRPr="002D7E6E">
          <w:rPr>
            <w:rStyle w:val="Hyperlink"/>
            <w:rFonts w:ascii="Times New Roman" w:hAnsi="Times New Roman" w:cs="Times New Roman"/>
            <w:noProof/>
            <w:sz w:val="24"/>
            <w:szCs w:val="24"/>
            <w:lang w:val="en-GB"/>
          </w:rPr>
          <w:t>https://doi.org/10.3389/fmicb.2019.01629</w:t>
        </w:r>
      </w:hyperlink>
    </w:p>
    <w:p w14:paraId="4537B960"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Zhang H, Zhang Q, Chen S, Zhang Z, Song J, Long Z, Yu Y, Fang H. 2020. Enterobacteriaceae predominate in the endophytic microbiome and contribute to the resistome of strawberry. Sci Tot Environ 727:138708.</w:t>
      </w:r>
      <w:r w:rsidRPr="00733AAE">
        <w:rPr>
          <w:rFonts w:ascii="Times New Roman" w:hAnsi="Times New Roman" w:cs="Times New Roman"/>
          <w:noProof/>
          <w:sz w:val="24"/>
          <w:szCs w:val="24"/>
          <w:lang w:val="en-GB"/>
        </w:rPr>
        <w:t xml:space="preserve"> </w:t>
      </w:r>
      <w:hyperlink r:id="rId126" w:history="1">
        <w:r w:rsidRPr="00733AAE">
          <w:rPr>
            <w:rStyle w:val="Hyperlink"/>
            <w:rFonts w:ascii="Times New Roman" w:hAnsi="Times New Roman" w:cs="Times New Roman"/>
            <w:noProof/>
            <w:sz w:val="24"/>
            <w:szCs w:val="24"/>
            <w:lang w:val="en-GB"/>
          </w:rPr>
          <w:t>https://doi.org/10.1016/j.scitotenv.2020.138708</w:t>
        </w:r>
      </w:hyperlink>
      <w:r w:rsidRPr="00733AAE">
        <w:rPr>
          <w:rFonts w:ascii="Times New Roman" w:hAnsi="Times New Roman" w:cs="Times New Roman"/>
          <w:noProof/>
          <w:sz w:val="24"/>
          <w:szCs w:val="24"/>
          <w:lang w:val="en-GB"/>
        </w:rPr>
        <w:t>.</w:t>
      </w:r>
    </w:p>
    <w:p w14:paraId="05CF6FD8" w14:textId="368817BE"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Abdelfattah A, Whitehead SR, Macarisin D, Liu J, Burchard E, Freilich S, Dardick C, Droby S, Wisniewski M. 2020. Effect of Washing, Waxing and Low-Temperature Storage on the Postharvest Microbiome of Apple. </w:t>
      </w:r>
      <w:r w:rsidRPr="002D7E6E">
        <w:rPr>
          <w:rFonts w:ascii="Times New Roman" w:hAnsi="Times New Roman" w:cs="Times New Roman"/>
          <w:noProof/>
          <w:sz w:val="24"/>
          <w:szCs w:val="24"/>
          <w:lang w:val="en-GB"/>
        </w:rPr>
        <w:t xml:space="preserve">Microorganisms, 8:944. </w:t>
      </w:r>
      <w:hyperlink r:id="rId127" w:history="1">
        <w:r w:rsidRPr="002D7E6E">
          <w:rPr>
            <w:rStyle w:val="Hyperlink"/>
            <w:rFonts w:ascii="Times New Roman" w:hAnsi="Times New Roman" w:cs="Times New Roman"/>
            <w:noProof/>
            <w:sz w:val="24"/>
            <w:szCs w:val="24"/>
            <w:lang w:val="en-GB"/>
          </w:rPr>
          <w:t>https://doi.org/10.3390/microorganisms8060944</w:t>
        </w:r>
      </w:hyperlink>
    </w:p>
    <w:p w14:paraId="02026E64"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Wicaksono WA, Buko A, Kusstatscher P, Sinkkonen A, Laitinen OH, Virtanen SM, Hyöty H, Cernava T, Berg G. 2022. Modulation of the food microbiome by apple fruit processing. Food Microbiol 108:104103. </w:t>
      </w:r>
      <w:hyperlink r:id="rId128" w:history="1">
        <w:r w:rsidRPr="002D7E6E">
          <w:rPr>
            <w:rStyle w:val="Hyperlink"/>
            <w:rFonts w:ascii="Times New Roman" w:hAnsi="Times New Roman" w:cs="Times New Roman"/>
            <w:noProof/>
            <w:sz w:val="24"/>
            <w:szCs w:val="24"/>
            <w:lang w:val="en-GB"/>
          </w:rPr>
          <w:t>https://doi.org/10.1016/j.fm.2022.104103</w:t>
        </w:r>
      </w:hyperlink>
      <w:r w:rsidRPr="002D7E6E">
        <w:rPr>
          <w:rFonts w:ascii="Times New Roman" w:hAnsi="Times New Roman" w:cs="Times New Roman"/>
          <w:noProof/>
          <w:sz w:val="24"/>
          <w:szCs w:val="24"/>
          <w:lang w:val="en-GB"/>
        </w:rPr>
        <w:t>.</w:t>
      </w:r>
    </w:p>
    <w:p w14:paraId="3251994B"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Knight S, Klaere S, Fedrizzi B, Goddard MR. 2015. Regional microbial signatures positively correlate with differential wine phenotypes: Evidence for a microbial aspect to terroir. Sci Rep 5:1–10. </w:t>
      </w:r>
      <w:hyperlink r:id="rId129" w:history="1">
        <w:r w:rsidRPr="002D7E6E">
          <w:rPr>
            <w:rStyle w:val="Hyperlink"/>
            <w:rFonts w:ascii="Times New Roman" w:hAnsi="Times New Roman" w:cs="Times New Roman"/>
            <w:noProof/>
            <w:sz w:val="24"/>
            <w:szCs w:val="24"/>
            <w:lang w:val="en-GB"/>
          </w:rPr>
          <w:t>https://doi.org/10.1038/srep14233</w:t>
        </w:r>
      </w:hyperlink>
    </w:p>
    <w:p w14:paraId="7F72971B" w14:textId="3DDFF45E"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lastRenderedPageBreak/>
        <w:t xml:space="preserve">Gilbert JA, van der Lelie D, Zarraonaindia I. 2014. </w:t>
      </w:r>
      <w:r w:rsidRPr="002D7E6E">
        <w:rPr>
          <w:rFonts w:ascii="Times New Roman" w:hAnsi="Times New Roman" w:cs="Times New Roman"/>
          <w:noProof/>
          <w:sz w:val="24"/>
          <w:szCs w:val="24"/>
          <w:lang w:val="en-GB"/>
        </w:rPr>
        <w:t xml:space="preserve">Microbial terroir for wine grapes. Proc Natl Acad Sci </w:t>
      </w:r>
      <w:r w:rsidR="00D64735" w:rsidRPr="002D7E6E">
        <w:rPr>
          <w:rFonts w:ascii="Times New Roman" w:hAnsi="Times New Roman" w:cs="Times New Roman"/>
          <w:noProof/>
          <w:sz w:val="24"/>
          <w:szCs w:val="24"/>
          <w:lang w:val="en-GB"/>
        </w:rPr>
        <w:t xml:space="preserve">USA </w:t>
      </w:r>
      <w:r w:rsidRPr="002D7E6E">
        <w:rPr>
          <w:rFonts w:ascii="Times New Roman" w:hAnsi="Times New Roman" w:cs="Times New Roman"/>
          <w:noProof/>
          <w:sz w:val="24"/>
          <w:szCs w:val="24"/>
          <w:lang w:val="en-GB"/>
        </w:rPr>
        <w:t>111:5–6. https://doi.org/10.1073/pnas.1320471110</w:t>
      </w:r>
    </w:p>
    <w:p w14:paraId="6A1BD4E0"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Gobbi A, Acedo A, Imam N, Santini RG, Ortiz-Álvarez R, Ellegaard-Jensen L, Belda I, Hansen LH. 2022. A global microbiome survey of vineyard soils highlights the microbial dimension of viticultural terroirs. </w:t>
      </w:r>
      <w:r w:rsidRPr="002D7E6E">
        <w:rPr>
          <w:rFonts w:ascii="Times New Roman" w:hAnsi="Times New Roman" w:cs="Times New Roman"/>
          <w:noProof/>
          <w:sz w:val="24"/>
          <w:szCs w:val="24"/>
          <w:lang w:val="en-GB"/>
        </w:rPr>
        <w:t>Commun Biol</w:t>
      </w:r>
      <w:r w:rsidRPr="00733AAE">
        <w:rPr>
          <w:rFonts w:ascii="Times New Roman" w:hAnsi="Times New Roman" w:cs="Times New Roman"/>
          <w:noProof/>
          <w:sz w:val="24"/>
          <w:szCs w:val="24"/>
          <w:lang w:val="en-GB"/>
        </w:rPr>
        <w:t xml:space="preserve"> 5:241. </w:t>
      </w:r>
      <w:hyperlink r:id="rId130" w:history="1">
        <w:r w:rsidRPr="00733AAE">
          <w:rPr>
            <w:rStyle w:val="Hyperlink"/>
            <w:rFonts w:ascii="Times New Roman" w:hAnsi="Times New Roman" w:cs="Times New Roman"/>
            <w:noProof/>
            <w:sz w:val="24"/>
            <w:szCs w:val="24"/>
            <w:lang w:val="en-GB"/>
          </w:rPr>
          <w:t>https://doi.org/10.1038/s42003-022-03202-5</w:t>
        </w:r>
      </w:hyperlink>
    </w:p>
    <w:p w14:paraId="48C28F22" w14:textId="5CF0DD6F"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David LA, Maurice CF, Carmody RN, Gootenberg DB, Button JE, Wolfe BE, Ling AV, Devlin AS, Varma Y, Fischbach MA, Biddinger SB, Dutton RJ, Turnbaugh PJ. 2014. Diet rapidly and reproducibly alters the human gut microbiome. </w:t>
      </w:r>
      <w:r w:rsidRPr="002D7E6E">
        <w:rPr>
          <w:rFonts w:ascii="Times New Roman" w:hAnsi="Times New Roman" w:cs="Times New Roman"/>
          <w:noProof/>
          <w:sz w:val="24"/>
          <w:szCs w:val="24"/>
          <w:lang w:val="en-GB"/>
        </w:rPr>
        <w:t xml:space="preserve">Nature 505:559–563. </w:t>
      </w:r>
      <w:hyperlink r:id="rId131" w:history="1">
        <w:r w:rsidRPr="002D7E6E">
          <w:rPr>
            <w:rStyle w:val="Hyperlink"/>
            <w:rFonts w:ascii="Times New Roman" w:hAnsi="Times New Roman" w:cs="Times New Roman"/>
            <w:noProof/>
            <w:sz w:val="24"/>
            <w:szCs w:val="24"/>
            <w:lang w:val="en-GB"/>
          </w:rPr>
          <w:t>https://doi.org/10.1038/nature12820</w:t>
        </w:r>
      </w:hyperlink>
    </w:p>
    <w:p w14:paraId="6AF9EB8F" w14:textId="09981850"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Pasolli E, De Filippis F, Mauriello IE, Cumbo F, Walsh AM, Leech J, Cotter PD, Segata N, Ercolini D. 2020. Large-scale genome-wide analysis links lactic acid bacteria from food with the gut microbiome. Nature Commun 11:1–12</w:t>
      </w:r>
      <w:r w:rsidRPr="00733AAE">
        <w:rPr>
          <w:rFonts w:ascii="Times New Roman" w:hAnsi="Times New Roman" w:cs="Times New Roman"/>
          <w:noProof/>
          <w:sz w:val="24"/>
          <w:szCs w:val="24"/>
          <w:lang w:val="en-GB"/>
        </w:rPr>
        <w:t xml:space="preserve">. </w:t>
      </w:r>
      <w:hyperlink r:id="rId132" w:history="1">
        <w:r w:rsidRPr="00733AAE">
          <w:rPr>
            <w:rStyle w:val="Hyperlink"/>
            <w:rFonts w:ascii="Times New Roman" w:hAnsi="Times New Roman" w:cs="Times New Roman"/>
            <w:noProof/>
            <w:sz w:val="24"/>
            <w:szCs w:val="24"/>
            <w:lang w:val="en-GB"/>
          </w:rPr>
          <w:t>https://doi.org/10.1038/s41467-020-16438-8</w:t>
        </w:r>
      </w:hyperlink>
    </w:p>
    <w:p w14:paraId="10CEAF7C"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Larsen MH, Dalmasso M, Ingmer H, Langsrud S. Malakauskas M, Mader A, Møretrø T, Smole Možina S, Rychli K, Wagner M, Wallace JR, Zentek J, Jordan K. 2014. Persistence of foodborne pathogens and their control in primary and secondary food production chains. </w:t>
      </w:r>
      <w:r w:rsidRPr="002D7E6E">
        <w:rPr>
          <w:rFonts w:ascii="Times New Roman" w:hAnsi="Times New Roman" w:cs="Times New Roman"/>
          <w:noProof/>
          <w:sz w:val="24"/>
          <w:szCs w:val="24"/>
          <w:lang w:val="en-GB"/>
        </w:rPr>
        <w:t xml:space="preserve">Food Contr 44:92–109. </w:t>
      </w:r>
      <w:hyperlink r:id="rId133" w:history="1">
        <w:r w:rsidRPr="002D7E6E">
          <w:rPr>
            <w:rStyle w:val="Hyperlink"/>
            <w:rFonts w:ascii="Times New Roman" w:hAnsi="Times New Roman" w:cs="Times New Roman"/>
            <w:noProof/>
            <w:sz w:val="24"/>
            <w:szCs w:val="24"/>
            <w:lang w:val="en-GB"/>
          </w:rPr>
          <w:t>https://doi.org/10.1016/j.foodcont.2014.03.039</w:t>
        </w:r>
      </w:hyperlink>
    </w:p>
    <w:p w14:paraId="642ED620"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Derrien M, van Hylckama Vlieg JET. 2015. </w:t>
      </w:r>
      <w:r w:rsidRPr="002D7E6E">
        <w:rPr>
          <w:rFonts w:ascii="Times New Roman" w:hAnsi="Times New Roman" w:cs="Times New Roman"/>
          <w:noProof/>
          <w:sz w:val="24"/>
          <w:szCs w:val="24"/>
          <w:lang w:val="en-GB"/>
        </w:rPr>
        <w:t xml:space="preserve">Fate, activity, and impact of ingested bacteria within the human gut microbiota. Trends Microbiol 23:354-366. </w:t>
      </w:r>
      <w:hyperlink r:id="rId134" w:history="1">
        <w:r w:rsidRPr="002D7E6E">
          <w:rPr>
            <w:rStyle w:val="Hyperlink"/>
            <w:rFonts w:ascii="Times New Roman" w:hAnsi="Times New Roman" w:cs="Times New Roman"/>
            <w:noProof/>
            <w:sz w:val="24"/>
            <w:szCs w:val="24"/>
            <w:lang w:val="en-GB"/>
          </w:rPr>
          <w:t>https://doi.org/10.1016/j.tim.2015.03.002</w:t>
        </w:r>
      </w:hyperlink>
    </w:p>
    <w:p w14:paraId="73D97EA9" w14:textId="0F3641AE"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Milani C, Duranti S, Napoli S, Alessandri G, Mancabelli L, Anzalone R, Longhi G, Viappiani A, Mangifesta M, Lugli GA, Bernasconi S, Ossiprandi MC, Van Sinderen D, Ventura M, Turroni F. 2019. Colonization of the human gut by bovine bacteria present in Parmesan cheese. Nature Commun 10:12. </w:t>
      </w:r>
      <w:hyperlink r:id="rId135" w:history="1">
        <w:r w:rsidRPr="002D7E6E">
          <w:rPr>
            <w:rStyle w:val="Hyperlink"/>
            <w:rFonts w:ascii="Times New Roman" w:hAnsi="Times New Roman" w:cs="Times New Roman"/>
            <w:noProof/>
            <w:sz w:val="24"/>
            <w:szCs w:val="24"/>
            <w:lang w:val="en-GB"/>
          </w:rPr>
          <w:t>https://doi.org/10.1038/s41467-019-09303-w</w:t>
        </w:r>
      </w:hyperlink>
    </w:p>
    <w:p w14:paraId="79DD0EF4" w14:textId="08FCB906"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lastRenderedPageBreak/>
        <w:t xml:space="preserve">Hallen-Adams HE, Suhr MJ. 2017. Fungi in the healthy human gastrointestinal tract. Virulence 8:352–358. </w:t>
      </w:r>
      <w:hyperlink r:id="rId136" w:history="1">
        <w:r w:rsidRPr="002D7E6E">
          <w:rPr>
            <w:rStyle w:val="Hyperlink"/>
            <w:rFonts w:ascii="Times New Roman" w:hAnsi="Times New Roman" w:cs="Times New Roman"/>
            <w:noProof/>
            <w:sz w:val="24"/>
            <w:szCs w:val="24"/>
            <w:lang w:val="en-GB"/>
          </w:rPr>
          <w:t>https://doi.org/10.1080/21505594.2016.1247140</w:t>
        </w:r>
      </w:hyperlink>
    </w:p>
    <w:p w14:paraId="3093A6B2" w14:textId="34D3F1A4"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2D7E6E">
        <w:rPr>
          <w:rFonts w:ascii="Times New Roman" w:hAnsi="Times New Roman" w:cs="Times New Roman"/>
          <w:noProof/>
          <w:sz w:val="24"/>
          <w:szCs w:val="24"/>
          <w:lang w:val="en-GB"/>
        </w:rPr>
        <w:t xml:space="preserve">Mamaev D, Zvyagilskaya R. 2021. </w:t>
      </w:r>
      <w:r w:rsidRPr="002D7E6E">
        <w:rPr>
          <w:rFonts w:ascii="Times New Roman" w:hAnsi="Times New Roman" w:cs="Times New Roman"/>
          <w:i/>
          <w:iCs/>
          <w:noProof/>
          <w:sz w:val="24"/>
          <w:szCs w:val="24"/>
          <w:lang w:val="en-GB"/>
        </w:rPr>
        <w:t>Yarrowia lipolytica</w:t>
      </w:r>
      <w:r w:rsidRPr="002D7E6E">
        <w:rPr>
          <w:rFonts w:ascii="Times New Roman" w:hAnsi="Times New Roman" w:cs="Times New Roman"/>
          <w:noProof/>
          <w:sz w:val="24"/>
          <w:szCs w:val="24"/>
          <w:lang w:val="en-GB"/>
        </w:rPr>
        <w:t xml:space="preserve">: A multitalented yeast species of ecological significance. </w:t>
      </w:r>
      <w:r w:rsidRPr="002D7E6E">
        <w:rPr>
          <w:rFonts w:ascii="Times New Roman" w:hAnsi="Times New Roman" w:cs="Times New Roman"/>
          <w:noProof/>
          <w:sz w:val="24"/>
          <w:szCs w:val="24"/>
        </w:rPr>
        <w:t>FEMS Yeast Res</w:t>
      </w:r>
      <w:r w:rsidRPr="00733AAE">
        <w:rPr>
          <w:rFonts w:ascii="Times New Roman" w:hAnsi="Times New Roman" w:cs="Times New Roman"/>
          <w:noProof/>
          <w:sz w:val="24"/>
          <w:szCs w:val="24"/>
        </w:rPr>
        <w:t xml:space="preserve"> 21:1–18. </w:t>
      </w:r>
      <w:hyperlink r:id="rId137" w:history="1">
        <w:r w:rsidRPr="00733AAE">
          <w:rPr>
            <w:rStyle w:val="Hyperlink"/>
            <w:rFonts w:ascii="Times New Roman" w:hAnsi="Times New Roman" w:cs="Times New Roman"/>
            <w:noProof/>
            <w:sz w:val="24"/>
            <w:szCs w:val="24"/>
          </w:rPr>
          <w:t>https://doi.org/10.1093/femsyr/foab008</w:t>
        </w:r>
      </w:hyperlink>
    </w:p>
    <w:p w14:paraId="2B6EBE7A"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Fadda ME, Mossa V, Deplano M, Pisano MB, Cosentino S. 2017. In vitro screening of </w:t>
      </w:r>
      <w:r w:rsidRPr="00733AAE">
        <w:rPr>
          <w:rFonts w:ascii="Times New Roman" w:hAnsi="Times New Roman" w:cs="Times New Roman"/>
          <w:i/>
          <w:iCs/>
          <w:noProof/>
          <w:sz w:val="24"/>
          <w:szCs w:val="24"/>
          <w:lang w:val="en-GB"/>
        </w:rPr>
        <w:t>Kluyveromyces</w:t>
      </w:r>
      <w:r w:rsidRPr="00733AAE">
        <w:rPr>
          <w:rFonts w:ascii="Times New Roman" w:hAnsi="Times New Roman" w:cs="Times New Roman"/>
          <w:noProof/>
          <w:sz w:val="24"/>
          <w:szCs w:val="24"/>
          <w:lang w:val="en-GB"/>
        </w:rPr>
        <w:t xml:space="preserve"> strains isolated from Fiore Sardo cheese for potential use as probiotics. </w:t>
      </w:r>
      <w:r w:rsidRPr="002D7E6E">
        <w:rPr>
          <w:rFonts w:ascii="Times New Roman" w:hAnsi="Times New Roman" w:cs="Times New Roman"/>
          <w:noProof/>
          <w:sz w:val="24"/>
          <w:szCs w:val="24"/>
          <w:lang w:val="en-GB"/>
        </w:rPr>
        <w:t xml:space="preserve">LWT - Food Sci Technol 75:100–106. </w:t>
      </w:r>
      <w:hyperlink r:id="rId138" w:history="1">
        <w:r w:rsidRPr="002D7E6E">
          <w:rPr>
            <w:rStyle w:val="Hyperlink"/>
            <w:rFonts w:ascii="Times New Roman" w:hAnsi="Times New Roman" w:cs="Times New Roman"/>
            <w:noProof/>
            <w:sz w:val="24"/>
            <w:szCs w:val="24"/>
            <w:lang w:val="en-GB"/>
          </w:rPr>
          <w:t>https://doi.org/10.1016/j.lwt.2016.08.020</w:t>
        </w:r>
      </w:hyperlink>
    </w:p>
    <w:p w14:paraId="528E108E" w14:textId="7AF3679D"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pt-BR"/>
        </w:rPr>
        <w:t xml:space="preserve">Ferrocino I, Ponzo V, Pellegrini M, Goitre I, Papurello M, Franciosa I, D’Eusebio C, Ghigo E, Cocolin L, Bo S. 2022. </w:t>
      </w:r>
      <w:r w:rsidRPr="002D7E6E">
        <w:rPr>
          <w:rFonts w:ascii="Times New Roman" w:hAnsi="Times New Roman" w:cs="Times New Roman"/>
          <w:noProof/>
          <w:sz w:val="24"/>
          <w:szCs w:val="24"/>
          <w:lang w:val="en-GB"/>
        </w:rPr>
        <w:t>Mycobiota composition and changes across pregnancy in patients with gestational diabetes mellitus (GDM). Sci Rep</w:t>
      </w:r>
      <w:r w:rsidRPr="00733AAE">
        <w:rPr>
          <w:rFonts w:ascii="Times New Roman" w:hAnsi="Times New Roman" w:cs="Times New Roman"/>
          <w:noProof/>
          <w:sz w:val="24"/>
          <w:szCs w:val="24"/>
          <w:lang w:val="en-GB"/>
        </w:rPr>
        <w:t xml:space="preserve"> 12:1–13. </w:t>
      </w:r>
      <w:hyperlink r:id="rId139" w:history="1">
        <w:r w:rsidRPr="00733AAE">
          <w:rPr>
            <w:rStyle w:val="Hyperlink"/>
            <w:rFonts w:ascii="Times New Roman" w:hAnsi="Times New Roman" w:cs="Times New Roman"/>
            <w:noProof/>
            <w:sz w:val="24"/>
            <w:szCs w:val="24"/>
            <w:lang w:val="en-GB"/>
          </w:rPr>
          <w:t>https://doi.org/10.1038/s41598-022-13438-0</w:t>
        </w:r>
      </w:hyperlink>
    </w:p>
    <w:p w14:paraId="2F1E074E" w14:textId="4FE9B58F"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Chaillou S, Chaulot-Talmon A, Caekebeke H, Cardinal M, Christieans S, Denis C, Desmonts HM, Dousset X, Feurer C, Hamon E, Joffraud J-J, La Carbona S, Leroi F., LeroyS Lorre, S, Macé S, Pilet M-F, Prévost H, Rivollier M, Rivollier M, Roux D, Talon R, Zagore M, Champomier-Vergès M-C. 2015. Origin and ecological selection of core and food-specific bacterial communities associated with meat and seafood spoilage. </w:t>
      </w:r>
      <w:r w:rsidRPr="002D7E6E">
        <w:rPr>
          <w:rFonts w:ascii="Times New Roman" w:hAnsi="Times New Roman" w:cs="Times New Roman"/>
          <w:noProof/>
          <w:sz w:val="24"/>
          <w:szCs w:val="24"/>
          <w:lang w:val="en-GB"/>
        </w:rPr>
        <w:t>ISME J 9</w:t>
      </w:r>
      <w:r w:rsidR="00D64735" w:rsidRPr="002D7E6E">
        <w:rPr>
          <w:rFonts w:ascii="Times New Roman" w:hAnsi="Times New Roman" w:cs="Times New Roman"/>
          <w:noProof/>
          <w:sz w:val="24"/>
          <w:szCs w:val="24"/>
          <w:lang w:val="en-GB"/>
        </w:rPr>
        <w:t>:</w:t>
      </w:r>
      <w:r w:rsidRPr="002D7E6E">
        <w:rPr>
          <w:rFonts w:ascii="Times New Roman" w:hAnsi="Times New Roman" w:cs="Times New Roman"/>
          <w:noProof/>
          <w:sz w:val="24"/>
          <w:szCs w:val="24"/>
          <w:lang w:val="en-GB"/>
        </w:rPr>
        <w:t xml:space="preserve">1105–1118. </w:t>
      </w:r>
      <w:hyperlink r:id="rId140" w:history="1">
        <w:r w:rsidRPr="002D7E6E">
          <w:rPr>
            <w:rStyle w:val="Hyperlink"/>
            <w:rFonts w:ascii="Times New Roman" w:hAnsi="Times New Roman" w:cs="Times New Roman"/>
            <w:noProof/>
            <w:sz w:val="24"/>
            <w:szCs w:val="24"/>
            <w:lang w:val="en-GB"/>
          </w:rPr>
          <w:t>https://doi.org/10.1038/ismej.2014.202</w:t>
        </w:r>
      </w:hyperlink>
    </w:p>
    <w:p w14:paraId="2E0B0E82" w14:textId="33DDB3BA"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Doyle CJ, Gleeson D, O’Toole PW, Cotter PD. 2017. Impacts of Seasonal Housing and Teat Preparation on Raw Milk Microbiota: a High-Throughput Sequencing Study. Appl Environ Microbiol 83:</w:t>
      </w:r>
      <w:r w:rsidRPr="002D7E6E">
        <w:t xml:space="preserve"> </w:t>
      </w:r>
      <w:r w:rsidRPr="002D7E6E">
        <w:rPr>
          <w:rFonts w:ascii="Times New Roman" w:hAnsi="Times New Roman" w:cs="Times New Roman"/>
          <w:noProof/>
          <w:sz w:val="24"/>
          <w:szCs w:val="24"/>
          <w:lang w:val="en-GB"/>
        </w:rPr>
        <w:t xml:space="preserve">e02694-16. </w:t>
      </w:r>
      <w:hyperlink r:id="rId141" w:history="1">
        <w:r w:rsidRPr="002D7E6E">
          <w:rPr>
            <w:rStyle w:val="Hyperlink"/>
            <w:rFonts w:ascii="Times New Roman" w:hAnsi="Times New Roman" w:cs="Times New Roman"/>
            <w:noProof/>
            <w:sz w:val="24"/>
            <w:szCs w:val="24"/>
            <w:lang w:val="en-GB"/>
          </w:rPr>
          <w:t>https://doi.org/10.1128/AEM.02694-16</w:t>
        </w:r>
      </w:hyperlink>
    </w:p>
    <w:p w14:paraId="79385C87" w14:textId="10CF28CA"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McHugh AJ, Feehily C, Fenelon MA, Gleeson D, Hill C, Cotter PD. 2020. Tracking the Dairy Microbiota from Farm Bulk Tank to Skimmed Milk Powder. MSystems 5:</w:t>
      </w:r>
      <w:r w:rsidRPr="002D7E6E">
        <w:t xml:space="preserve"> </w:t>
      </w:r>
      <w:r w:rsidRPr="002D7E6E">
        <w:rPr>
          <w:rFonts w:ascii="Times New Roman" w:hAnsi="Times New Roman" w:cs="Times New Roman"/>
          <w:noProof/>
          <w:sz w:val="24"/>
          <w:szCs w:val="24"/>
          <w:lang w:val="en-GB"/>
        </w:rPr>
        <w:t xml:space="preserve">e02694-16. </w:t>
      </w:r>
      <w:hyperlink r:id="rId142" w:history="1">
        <w:r w:rsidRPr="002D7E6E">
          <w:rPr>
            <w:rStyle w:val="Hyperlink"/>
            <w:rFonts w:ascii="Times New Roman" w:hAnsi="Times New Roman" w:cs="Times New Roman"/>
            <w:noProof/>
            <w:sz w:val="24"/>
            <w:szCs w:val="24"/>
            <w:lang w:val="en-GB"/>
          </w:rPr>
          <w:t>https://doi.org/10.1128/mSystems.00226-20</w:t>
        </w:r>
      </w:hyperlink>
    </w:p>
    <w:p w14:paraId="024295F1"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Ferrocino I, Rantsiou K, Cocolin L. 2022. Investigating dairy microbiome: an opportunity to ensure quality, safety and typicity. Curr Opin Biotechnol</w:t>
      </w:r>
      <w:r w:rsidRPr="00733AAE">
        <w:rPr>
          <w:rFonts w:ascii="Times New Roman" w:hAnsi="Times New Roman" w:cs="Times New Roman"/>
          <w:noProof/>
          <w:sz w:val="24"/>
          <w:szCs w:val="24"/>
          <w:lang w:val="en-GB"/>
        </w:rPr>
        <w:t xml:space="preserve"> 73:164–170. </w:t>
      </w:r>
      <w:hyperlink r:id="rId143" w:history="1">
        <w:r w:rsidRPr="00733AAE">
          <w:rPr>
            <w:rStyle w:val="Hyperlink"/>
            <w:rFonts w:ascii="Times New Roman" w:hAnsi="Times New Roman" w:cs="Times New Roman"/>
            <w:noProof/>
            <w:sz w:val="24"/>
            <w:szCs w:val="24"/>
            <w:lang w:val="en-GB"/>
          </w:rPr>
          <w:t>https://doi.org/10.1016/j.copbio.2021.08.009</w:t>
        </w:r>
      </w:hyperlink>
    </w:p>
    <w:p w14:paraId="4F7EEB6F"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Marco ML, Heeney D, Binda S, Cifelli CJ, Cotter PD, Foligné B, Gänzle M, Kort R, Pasin G, Pihlanto A, Smid EJ, Hutkins R. 2017. Health benefits of fermented foods: microbiota and beyond. </w:t>
      </w:r>
      <w:r w:rsidRPr="002D7E6E">
        <w:rPr>
          <w:rFonts w:ascii="Times New Roman" w:hAnsi="Times New Roman" w:cs="Times New Roman"/>
          <w:noProof/>
          <w:sz w:val="24"/>
          <w:szCs w:val="24"/>
          <w:lang w:val="en-GB"/>
        </w:rPr>
        <w:t>Curr Opin Biotechnol</w:t>
      </w:r>
      <w:r w:rsidRPr="00733AAE">
        <w:rPr>
          <w:rFonts w:ascii="Times New Roman" w:hAnsi="Times New Roman" w:cs="Times New Roman"/>
          <w:noProof/>
          <w:sz w:val="24"/>
          <w:szCs w:val="24"/>
          <w:lang w:val="en-GB"/>
        </w:rPr>
        <w:t xml:space="preserve"> 44: 94–102. </w:t>
      </w:r>
      <w:hyperlink r:id="rId144" w:history="1">
        <w:r w:rsidRPr="00733AAE">
          <w:rPr>
            <w:rStyle w:val="Hyperlink"/>
            <w:rFonts w:ascii="Times New Roman" w:hAnsi="Times New Roman" w:cs="Times New Roman"/>
            <w:noProof/>
            <w:sz w:val="24"/>
            <w:szCs w:val="24"/>
            <w:lang w:val="en-GB"/>
          </w:rPr>
          <w:t>https://doi.org/10.1016/j.copbio.2016.11.010</w:t>
        </w:r>
      </w:hyperlink>
    </w:p>
    <w:p w14:paraId="47346FFF" w14:textId="1061D40A" w:rsidR="00877168" w:rsidRDefault="004C6DFE"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EFSA. 2022. </w:t>
      </w:r>
      <w:r w:rsidRPr="004C6DFE">
        <w:rPr>
          <w:rFonts w:ascii="Times New Roman" w:hAnsi="Times New Roman" w:cs="Times New Roman"/>
          <w:noProof/>
          <w:sz w:val="24"/>
          <w:szCs w:val="24"/>
          <w:lang w:val="en-GB"/>
        </w:rPr>
        <w:t>The European Union Summary Report on Antimicrobial Resistance in zoonotic and indicator bacteria from humans, animals and food in 2019–2020</w:t>
      </w:r>
      <w:r>
        <w:rPr>
          <w:rFonts w:ascii="Times New Roman" w:hAnsi="Times New Roman" w:cs="Times New Roman"/>
          <w:noProof/>
          <w:sz w:val="24"/>
          <w:szCs w:val="24"/>
          <w:lang w:val="en-GB"/>
        </w:rPr>
        <w:t xml:space="preserve">. </w:t>
      </w:r>
      <w:r w:rsidRPr="002D7E6E">
        <w:rPr>
          <w:rFonts w:ascii="Times New Roman" w:hAnsi="Times New Roman" w:cs="Times New Roman"/>
          <w:noProof/>
          <w:sz w:val="24"/>
          <w:szCs w:val="24"/>
          <w:lang w:val="en-GB"/>
        </w:rPr>
        <w:t>EFSA J</w:t>
      </w:r>
      <w:r>
        <w:rPr>
          <w:rFonts w:ascii="Times New Roman" w:hAnsi="Times New Roman" w:cs="Times New Roman"/>
          <w:noProof/>
          <w:sz w:val="24"/>
          <w:szCs w:val="24"/>
          <w:lang w:val="en-GB"/>
        </w:rPr>
        <w:t xml:space="preserve"> </w:t>
      </w:r>
      <w:r w:rsidRPr="004C6DFE">
        <w:rPr>
          <w:rFonts w:ascii="Times New Roman" w:hAnsi="Times New Roman" w:cs="Times New Roman"/>
          <w:noProof/>
          <w:sz w:val="24"/>
          <w:szCs w:val="24"/>
          <w:lang w:val="en-GB"/>
        </w:rPr>
        <w:t>20:7209</w:t>
      </w:r>
      <w:r>
        <w:rPr>
          <w:rFonts w:ascii="Times New Roman" w:hAnsi="Times New Roman" w:cs="Times New Roman"/>
          <w:noProof/>
          <w:sz w:val="24"/>
          <w:szCs w:val="24"/>
          <w:lang w:val="en-GB"/>
        </w:rPr>
        <w:t xml:space="preserve">. </w:t>
      </w:r>
      <w:hyperlink r:id="rId145" w:history="1">
        <w:r w:rsidRPr="004D0568">
          <w:rPr>
            <w:rStyle w:val="Hyperlink"/>
            <w:rFonts w:ascii="Times New Roman" w:hAnsi="Times New Roman" w:cs="Times New Roman"/>
            <w:noProof/>
            <w:sz w:val="24"/>
            <w:szCs w:val="24"/>
            <w:lang w:val="en-GB"/>
          </w:rPr>
          <w:t>https://doi.org/10.2903/j.efsa.2022.7209</w:t>
        </w:r>
      </w:hyperlink>
    </w:p>
    <w:p w14:paraId="41B95431" w14:textId="291BDDF4"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Montville R, Chen Y, Schaffner DW. 2001. </w:t>
      </w:r>
      <w:r w:rsidRPr="00733AAE">
        <w:rPr>
          <w:rFonts w:ascii="Times New Roman" w:hAnsi="Times New Roman" w:cs="Times New Roman"/>
          <w:noProof/>
          <w:sz w:val="24"/>
          <w:szCs w:val="24"/>
          <w:lang w:val="en-GB"/>
        </w:rPr>
        <w:t>Glove Barriers to Bacterial Cross-Contamination between Hands to Food</w:t>
      </w:r>
      <w:r w:rsidRPr="002D7E6E">
        <w:rPr>
          <w:rFonts w:ascii="Times New Roman" w:hAnsi="Times New Roman" w:cs="Times New Roman"/>
          <w:noProof/>
          <w:sz w:val="24"/>
          <w:szCs w:val="24"/>
          <w:lang w:val="en-GB"/>
        </w:rPr>
        <w:t>. J Food Prot</w:t>
      </w:r>
      <w:r w:rsidRPr="00733AAE">
        <w:rPr>
          <w:rFonts w:ascii="Times New Roman" w:hAnsi="Times New Roman" w:cs="Times New Roman"/>
          <w:noProof/>
          <w:sz w:val="24"/>
          <w:szCs w:val="24"/>
          <w:lang w:val="en-GB"/>
        </w:rPr>
        <w:t xml:space="preserve"> 64:845–849. </w:t>
      </w:r>
      <w:hyperlink r:id="rId146" w:history="1">
        <w:r w:rsidRPr="00733AAE">
          <w:rPr>
            <w:rStyle w:val="Hyperlink"/>
            <w:rFonts w:ascii="Times New Roman" w:hAnsi="Times New Roman" w:cs="Times New Roman"/>
            <w:noProof/>
            <w:sz w:val="24"/>
            <w:szCs w:val="24"/>
            <w:lang w:val="en-GB"/>
          </w:rPr>
          <w:t>https://doi.org/10.4315/0362-028X-64.6.845</w:t>
        </w:r>
      </w:hyperlink>
    </w:p>
    <w:p w14:paraId="7DDFAB5F" w14:textId="61F016EF" w:rsidR="00877168"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Midelet G, Carpentier B. 2002. Transfer of Microorganisms, Including </w:t>
      </w:r>
      <w:r w:rsidRPr="00733AAE">
        <w:rPr>
          <w:rFonts w:ascii="Times New Roman" w:hAnsi="Times New Roman" w:cs="Times New Roman"/>
          <w:i/>
          <w:iCs/>
          <w:noProof/>
          <w:sz w:val="24"/>
          <w:szCs w:val="24"/>
          <w:lang w:val="en-GB"/>
        </w:rPr>
        <w:t>Listeria</w:t>
      </w:r>
      <w:r w:rsidRPr="00733AAE">
        <w:rPr>
          <w:rFonts w:ascii="Times New Roman" w:hAnsi="Times New Roman" w:cs="Times New Roman"/>
          <w:noProof/>
          <w:sz w:val="24"/>
          <w:szCs w:val="24"/>
          <w:lang w:val="en-GB"/>
        </w:rPr>
        <w:t xml:space="preserve"> </w:t>
      </w:r>
      <w:r w:rsidRPr="00733AAE">
        <w:rPr>
          <w:rFonts w:ascii="Times New Roman" w:hAnsi="Times New Roman" w:cs="Times New Roman"/>
          <w:i/>
          <w:iCs/>
          <w:noProof/>
          <w:sz w:val="24"/>
          <w:szCs w:val="24"/>
          <w:lang w:val="en-GB"/>
        </w:rPr>
        <w:t>monocytogenes</w:t>
      </w:r>
      <w:r w:rsidRPr="00733AAE">
        <w:rPr>
          <w:rFonts w:ascii="Times New Roman" w:hAnsi="Times New Roman" w:cs="Times New Roman"/>
          <w:noProof/>
          <w:sz w:val="24"/>
          <w:szCs w:val="24"/>
          <w:lang w:val="en-GB"/>
        </w:rPr>
        <w:t xml:space="preserve">, from Various Materials to Beef. </w:t>
      </w:r>
      <w:r w:rsidRPr="002D7E6E">
        <w:rPr>
          <w:rFonts w:ascii="Times New Roman" w:hAnsi="Times New Roman" w:cs="Times New Roman"/>
          <w:noProof/>
          <w:sz w:val="24"/>
          <w:szCs w:val="24"/>
          <w:lang w:val="en-GB"/>
        </w:rPr>
        <w:t>Appl Environ Microbiol</w:t>
      </w:r>
      <w:r w:rsidRPr="00733AAE">
        <w:rPr>
          <w:rFonts w:ascii="Times New Roman" w:hAnsi="Times New Roman" w:cs="Times New Roman"/>
          <w:noProof/>
          <w:sz w:val="24"/>
          <w:szCs w:val="24"/>
          <w:lang w:val="en-GB"/>
        </w:rPr>
        <w:t xml:space="preserve"> 68:4015–4024. </w:t>
      </w:r>
      <w:hyperlink r:id="rId147" w:history="1">
        <w:r w:rsidR="00D64735" w:rsidRPr="007C44FD">
          <w:rPr>
            <w:rStyle w:val="Hyperlink"/>
            <w:rFonts w:ascii="Times New Roman" w:hAnsi="Times New Roman" w:cs="Times New Roman"/>
            <w:noProof/>
            <w:sz w:val="24"/>
            <w:szCs w:val="24"/>
            <w:lang w:val="en-GB"/>
          </w:rPr>
          <w:t>https://doi.org/10.1128/AEM.68.8.4015-4024.2002</w:t>
        </w:r>
      </w:hyperlink>
    </w:p>
    <w:p w14:paraId="08BE57F9" w14:textId="1DBE5525"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pt-BR"/>
        </w:rPr>
        <w:t xml:space="preserve">Arora A, Dogra A, Dogra A, Goyal B, Sharma MA. 2018. </w:t>
      </w:r>
      <w:r w:rsidRPr="00733AAE">
        <w:rPr>
          <w:rFonts w:ascii="Times New Roman" w:hAnsi="Times New Roman" w:cs="Times New Roman"/>
          <w:noProof/>
          <w:sz w:val="24"/>
          <w:szCs w:val="24"/>
          <w:lang w:val="en-GB"/>
        </w:rPr>
        <w:t xml:space="preserve">Nipah Virus: An Outbreak of Deadly Paramyxvirus. </w:t>
      </w:r>
      <w:r w:rsidRPr="002D7E6E">
        <w:rPr>
          <w:rFonts w:ascii="Times New Roman" w:hAnsi="Times New Roman" w:cs="Times New Roman"/>
          <w:noProof/>
          <w:sz w:val="24"/>
          <w:szCs w:val="24"/>
          <w:lang w:val="en-GB"/>
        </w:rPr>
        <w:t>Biomed Pharmacol J 11</w:t>
      </w:r>
      <w:r w:rsidR="00D64735" w:rsidRPr="002D7E6E">
        <w:rPr>
          <w:rFonts w:ascii="Times New Roman" w:hAnsi="Times New Roman" w:cs="Times New Roman"/>
          <w:noProof/>
          <w:sz w:val="24"/>
          <w:szCs w:val="24"/>
          <w:lang w:val="en-GB"/>
        </w:rPr>
        <w:t>:</w:t>
      </w:r>
      <w:r w:rsidRPr="002D7E6E">
        <w:rPr>
          <w:rFonts w:ascii="Times New Roman" w:hAnsi="Times New Roman" w:cs="Times New Roman"/>
          <w:noProof/>
          <w:sz w:val="24"/>
          <w:szCs w:val="24"/>
          <w:lang w:val="en-GB"/>
        </w:rPr>
        <w:t xml:space="preserve">1177–1185. </w:t>
      </w:r>
      <w:hyperlink r:id="rId148" w:history="1">
        <w:r w:rsidRPr="002D7E6E">
          <w:rPr>
            <w:rStyle w:val="Hyperlink"/>
            <w:rFonts w:ascii="Times New Roman" w:hAnsi="Times New Roman" w:cs="Times New Roman"/>
            <w:noProof/>
            <w:sz w:val="24"/>
            <w:szCs w:val="24"/>
            <w:lang w:val="en-GB"/>
          </w:rPr>
          <w:t>https://doi.org/10.13005/bpj/1479</w:t>
        </w:r>
      </w:hyperlink>
    </w:p>
    <w:p w14:paraId="094193B2" w14:textId="7A1785B3"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Reese AT, Madden AA, Joossens M, Lacaze G, Dunn RR. 2020 Influences of Ingredients and Bakers on the Bacteria and Fungi in Sourdough Starters and Bread. </w:t>
      </w:r>
      <w:r w:rsidR="00D64735" w:rsidRPr="002D7E6E">
        <w:rPr>
          <w:rFonts w:ascii="Times New Roman" w:hAnsi="Times New Roman" w:cs="Times New Roman"/>
          <w:noProof/>
          <w:sz w:val="24"/>
          <w:szCs w:val="24"/>
          <w:lang w:val="en-GB"/>
        </w:rPr>
        <w:t>M</w:t>
      </w:r>
      <w:r w:rsidRPr="002D7E6E">
        <w:rPr>
          <w:rFonts w:ascii="Times New Roman" w:hAnsi="Times New Roman" w:cs="Times New Roman"/>
          <w:noProof/>
          <w:sz w:val="24"/>
          <w:szCs w:val="24"/>
          <w:lang w:val="en-GB"/>
        </w:rPr>
        <w:t>Sphere</w:t>
      </w:r>
      <w:r w:rsidRPr="00733AAE">
        <w:rPr>
          <w:rFonts w:ascii="Times New Roman" w:hAnsi="Times New Roman" w:cs="Times New Roman"/>
          <w:noProof/>
          <w:sz w:val="24"/>
          <w:szCs w:val="24"/>
          <w:lang w:val="en-GB"/>
        </w:rPr>
        <w:t xml:space="preserve"> 5:e00950-19. </w:t>
      </w:r>
      <w:hyperlink r:id="rId149" w:history="1">
        <w:r w:rsidRPr="00733AAE">
          <w:rPr>
            <w:rStyle w:val="Hyperlink"/>
            <w:rFonts w:ascii="Times New Roman" w:hAnsi="Times New Roman" w:cs="Times New Roman"/>
            <w:noProof/>
            <w:sz w:val="24"/>
            <w:szCs w:val="24"/>
            <w:lang w:val="en-GB"/>
          </w:rPr>
          <w:t>https://doi.org/10.1128/mSphere.00950-19</w:t>
        </w:r>
      </w:hyperlink>
    </w:p>
    <w:p w14:paraId="33CBDBE5" w14:textId="4DB47ADF"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Luber P, Brynestad S, Topsch D, Scherer K, Bartelt E. 2006. </w:t>
      </w:r>
      <w:r w:rsidRPr="00733AAE">
        <w:rPr>
          <w:rFonts w:ascii="Times New Roman" w:hAnsi="Times New Roman" w:cs="Times New Roman"/>
          <w:noProof/>
          <w:sz w:val="24"/>
          <w:szCs w:val="24"/>
          <w:lang w:val="en-GB"/>
        </w:rPr>
        <w:t xml:space="preserve">Quantification of </w:t>
      </w:r>
      <w:r w:rsidRPr="00733AAE">
        <w:rPr>
          <w:rFonts w:ascii="Times New Roman" w:hAnsi="Times New Roman" w:cs="Times New Roman"/>
          <w:i/>
          <w:iCs/>
          <w:noProof/>
          <w:sz w:val="24"/>
          <w:szCs w:val="24"/>
          <w:lang w:val="en-GB"/>
        </w:rPr>
        <w:t>Campylobacter</w:t>
      </w:r>
      <w:r w:rsidRPr="00733AAE">
        <w:rPr>
          <w:rFonts w:ascii="Times New Roman" w:hAnsi="Times New Roman" w:cs="Times New Roman"/>
          <w:noProof/>
          <w:sz w:val="24"/>
          <w:szCs w:val="24"/>
          <w:lang w:val="en-GB"/>
        </w:rPr>
        <w:t xml:space="preserve"> Species Cross-Contamination during Handling of Contaminated Fresh Chicken Parts in Kitchens. </w:t>
      </w:r>
      <w:r w:rsidRPr="002D7E6E">
        <w:rPr>
          <w:rFonts w:ascii="Times New Roman" w:hAnsi="Times New Roman" w:cs="Times New Roman"/>
          <w:noProof/>
          <w:sz w:val="24"/>
          <w:szCs w:val="24"/>
          <w:lang w:val="en-GB"/>
        </w:rPr>
        <w:t>Appl Environ Microbiol</w:t>
      </w:r>
      <w:r w:rsidRPr="00733AAE">
        <w:rPr>
          <w:rFonts w:ascii="Times New Roman" w:hAnsi="Times New Roman" w:cs="Times New Roman"/>
          <w:noProof/>
          <w:sz w:val="24"/>
          <w:szCs w:val="24"/>
          <w:lang w:val="en-GB"/>
        </w:rPr>
        <w:t xml:space="preserve"> 72: 66–70. </w:t>
      </w:r>
      <w:hyperlink r:id="rId150" w:history="1">
        <w:r w:rsidRPr="00733AAE">
          <w:rPr>
            <w:rStyle w:val="Hyperlink"/>
            <w:rFonts w:ascii="Times New Roman" w:hAnsi="Times New Roman" w:cs="Times New Roman"/>
            <w:noProof/>
            <w:sz w:val="24"/>
            <w:szCs w:val="24"/>
            <w:lang w:val="en-GB"/>
          </w:rPr>
          <w:t>https://doi.org/10.1128/AEM.72.1.66-70.2006</w:t>
        </w:r>
      </w:hyperlink>
    </w:p>
    <w:p w14:paraId="2EBFBDEE"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rPr>
      </w:pPr>
      <w:r w:rsidRPr="00F5488A">
        <w:rPr>
          <w:rFonts w:ascii="Times New Roman" w:hAnsi="Times New Roman" w:cs="Times New Roman"/>
          <w:noProof/>
          <w:sz w:val="24"/>
          <w:szCs w:val="24"/>
          <w:lang w:val="de-AT"/>
        </w:rPr>
        <w:t xml:space="preserve">Zwirzitz B, Wetzels SU, Dixon ED, Fleischmann S, Selberherr E, Thalguter S, Quijada NM, Dzieciol M, Wagner M, Stessl B. 2021. </w:t>
      </w:r>
      <w:r w:rsidRPr="00733AAE">
        <w:rPr>
          <w:rFonts w:ascii="Times New Roman" w:hAnsi="Times New Roman" w:cs="Times New Roman"/>
          <w:noProof/>
          <w:sz w:val="24"/>
          <w:szCs w:val="24"/>
          <w:lang w:val="en-GB"/>
        </w:rPr>
        <w:t xml:space="preserve">Co-Occurrence of </w:t>
      </w:r>
      <w:r w:rsidRPr="00733AAE">
        <w:rPr>
          <w:rFonts w:ascii="Times New Roman" w:hAnsi="Times New Roman" w:cs="Times New Roman"/>
          <w:i/>
          <w:iCs/>
          <w:noProof/>
          <w:sz w:val="24"/>
          <w:szCs w:val="24"/>
          <w:lang w:val="en-GB"/>
        </w:rPr>
        <w:t>Listeria</w:t>
      </w:r>
      <w:r w:rsidRPr="00733AAE">
        <w:rPr>
          <w:rFonts w:ascii="Times New Roman" w:hAnsi="Times New Roman" w:cs="Times New Roman"/>
          <w:noProof/>
          <w:sz w:val="24"/>
          <w:szCs w:val="24"/>
          <w:lang w:val="en-GB"/>
        </w:rPr>
        <w:t xml:space="preserve"> spp. and </w:t>
      </w:r>
      <w:r w:rsidRPr="00733AAE">
        <w:rPr>
          <w:rFonts w:ascii="Times New Roman" w:hAnsi="Times New Roman" w:cs="Times New Roman"/>
          <w:noProof/>
          <w:sz w:val="24"/>
          <w:szCs w:val="24"/>
          <w:lang w:val="en-GB"/>
        </w:rPr>
        <w:lastRenderedPageBreak/>
        <w:t xml:space="preserve">Spoilage Associated Microbiota During Meat Processing Due to Cross-Contamination Events. </w:t>
      </w:r>
      <w:r w:rsidRPr="002D7E6E">
        <w:rPr>
          <w:rFonts w:ascii="Times New Roman" w:hAnsi="Times New Roman" w:cs="Times New Roman"/>
          <w:noProof/>
          <w:sz w:val="24"/>
          <w:szCs w:val="24"/>
        </w:rPr>
        <w:t>Front Microbiol</w:t>
      </w:r>
      <w:r w:rsidRPr="00733AAE">
        <w:rPr>
          <w:rFonts w:ascii="Times New Roman" w:hAnsi="Times New Roman" w:cs="Times New Roman"/>
          <w:noProof/>
          <w:sz w:val="24"/>
          <w:szCs w:val="24"/>
        </w:rPr>
        <w:t xml:space="preserve"> 12:632935. </w:t>
      </w:r>
      <w:hyperlink r:id="rId151" w:history="1">
        <w:r w:rsidRPr="00733AAE">
          <w:rPr>
            <w:rStyle w:val="Hyperlink"/>
            <w:rFonts w:ascii="Times New Roman" w:hAnsi="Times New Roman" w:cs="Times New Roman"/>
            <w:noProof/>
            <w:sz w:val="24"/>
            <w:szCs w:val="24"/>
          </w:rPr>
          <w:t>https://doi.org/10.3389/fmicb.2021.632935</w:t>
        </w:r>
      </w:hyperlink>
    </w:p>
    <w:p w14:paraId="0CE60FDB" w14:textId="3A0575AF" w:rsidR="00877168"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Schaffner DW, Jensen D, Gerba CP, Shumaker D, Arbogast J. 2018. </w:t>
      </w:r>
      <w:r w:rsidRPr="00733AAE">
        <w:rPr>
          <w:rFonts w:ascii="Times New Roman" w:hAnsi="Times New Roman" w:cs="Times New Roman"/>
          <w:noProof/>
          <w:sz w:val="24"/>
          <w:szCs w:val="24"/>
          <w:lang w:val="en-GB"/>
        </w:rPr>
        <w:t xml:space="preserve">Influence of Soap Characteristics and Food Service Facility Type on the Degree of Bacterial Contamination of Open, Refillable Bulk Soaps. </w:t>
      </w:r>
      <w:r w:rsidRPr="002D7E6E">
        <w:rPr>
          <w:rFonts w:ascii="Times New Roman" w:hAnsi="Times New Roman" w:cs="Times New Roman"/>
          <w:noProof/>
          <w:sz w:val="24"/>
          <w:szCs w:val="24"/>
          <w:lang w:val="en-GB"/>
        </w:rPr>
        <w:t>J Food Prot</w:t>
      </w:r>
      <w:r w:rsidRPr="00733AAE">
        <w:rPr>
          <w:rFonts w:ascii="Times New Roman" w:hAnsi="Times New Roman" w:cs="Times New Roman"/>
          <w:noProof/>
          <w:sz w:val="24"/>
          <w:szCs w:val="24"/>
          <w:lang w:val="en-GB"/>
        </w:rPr>
        <w:t xml:space="preserve"> 81:218–225. </w:t>
      </w:r>
      <w:hyperlink r:id="rId152" w:history="1">
        <w:r w:rsidR="00D64735" w:rsidRPr="007C44FD">
          <w:rPr>
            <w:rStyle w:val="Hyperlink"/>
            <w:rFonts w:ascii="Times New Roman" w:hAnsi="Times New Roman" w:cs="Times New Roman"/>
            <w:noProof/>
            <w:sz w:val="24"/>
            <w:szCs w:val="24"/>
            <w:lang w:val="en-GB"/>
          </w:rPr>
          <w:t>https://doi.org/10.4315/0362-028X.JFP-17-251</w:t>
        </w:r>
      </w:hyperlink>
    </w:p>
    <w:p w14:paraId="70FB0778"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Olmo R, Wetzels SU, Armanhi JSL, Arruda P, Berg G, Cernava T, Cotter PD, Araujo SC, de Souza RSC, Ferrocino I Frisvad JC, Georgalaki M, Hansen HH, Kazou M, Kiran GS, Kostic T, Krauss-Etschmann S, Kriaa A, Lange L, Maguin E, Mitter B, Nielsen MO, Olivares M, Quijada NM, Romaní-Pérez M, Sanz Y, Schloter M, Schmitt-Kopplin P, Craven Seaton S, Selvin J, Sessitsch A, Wang M, Zwirzitz B, Selberherr E, Wagner M. 2022. Microbiome Research as an Effective Driver of Success Stories in Agrifood Systems – A Selection of Case Studies. </w:t>
      </w:r>
      <w:r w:rsidRPr="002D7E6E">
        <w:rPr>
          <w:rFonts w:ascii="Times New Roman" w:hAnsi="Times New Roman" w:cs="Times New Roman"/>
          <w:noProof/>
          <w:sz w:val="24"/>
          <w:szCs w:val="24"/>
          <w:lang w:val="en-GB"/>
        </w:rPr>
        <w:t>Front Microbiol</w:t>
      </w:r>
      <w:r w:rsidRPr="00733AAE">
        <w:rPr>
          <w:rFonts w:ascii="Times New Roman" w:hAnsi="Times New Roman" w:cs="Times New Roman"/>
          <w:noProof/>
          <w:sz w:val="24"/>
          <w:szCs w:val="24"/>
          <w:lang w:val="en-GB"/>
        </w:rPr>
        <w:t xml:space="preserve"> 13:834622. </w:t>
      </w:r>
      <w:hyperlink r:id="rId153" w:history="1">
        <w:r w:rsidRPr="00733AAE">
          <w:rPr>
            <w:rStyle w:val="Hyperlink"/>
            <w:rFonts w:ascii="Times New Roman" w:hAnsi="Times New Roman" w:cs="Times New Roman"/>
            <w:noProof/>
            <w:sz w:val="24"/>
            <w:szCs w:val="24"/>
            <w:lang w:val="en-GB"/>
          </w:rPr>
          <w:t>https://doi.org/10.3389/fmicb.2022.834622</w:t>
        </w:r>
      </w:hyperlink>
    </w:p>
    <w:p w14:paraId="695A684C" w14:textId="3A170A06" w:rsidR="00877168"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Bach A, Joulie I, Chevaux E, Elcoso G, Ragués J. 2021. Milk performance and rumen microbiome of dairy cows as affected by the inclusion of corn silage or corn shredlage in a total mixed ration. </w:t>
      </w:r>
      <w:r w:rsidRPr="002D7E6E">
        <w:rPr>
          <w:rFonts w:ascii="Times New Roman" w:hAnsi="Times New Roman" w:cs="Times New Roman"/>
          <w:noProof/>
          <w:sz w:val="24"/>
          <w:szCs w:val="24"/>
          <w:lang w:val="en-GB"/>
        </w:rPr>
        <w:t>Animal</w:t>
      </w:r>
      <w:r w:rsidRPr="00733AAE">
        <w:rPr>
          <w:rFonts w:ascii="Times New Roman" w:hAnsi="Times New Roman" w:cs="Times New Roman"/>
          <w:noProof/>
          <w:sz w:val="24"/>
          <w:szCs w:val="24"/>
          <w:lang w:val="en-GB"/>
        </w:rPr>
        <w:t xml:space="preserve"> 15:100014. </w:t>
      </w:r>
      <w:hyperlink r:id="rId154" w:history="1">
        <w:r w:rsidR="00615F7F" w:rsidRPr="007C44FD">
          <w:rPr>
            <w:rStyle w:val="Hyperlink"/>
            <w:rFonts w:ascii="Times New Roman" w:hAnsi="Times New Roman" w:cs="Times New Roman"/>
            <w:noProof/>
            <w:sz w:val="24"/>
            <w:szCs w:val="24"/>
            <w:lang w:val="en-GB"/>
          </w:rPr>
          <w:t>https://doi.org/10.1016/j.animal.2020.100014</w:t>
        </w:r>
      </w:hyperlink>
    </w:p>
    <w:p w14:paraId="4C60266B"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pt-BR"/>
        </w:rPr>
        <w:t xml:space="preserve">Belloso Daza MV, Milani G, Cortimiglia C, Pietta E, Bassi D, Cocconcelli PS. 2022. </w:t>
      </w:r>
      <w:r w:rsidRPr="00733AAE">
        <w:rPr>
          <w:rFonts w:ascii="Times New Roman" w:hAnsi="Times New Roman" w:cs="Times New Roman"/>
          <w:noProof/>
          <w:sz w:val="24"/>
          <w:szCs w:val="24"/>
          <w:lang w:val="en-GB"/>
        </w:rPr>
        <w:t xml:space="preserve">Genomic Insights of </w:t>
      </w:r>
      <w:r w:rsidRPr="00733AAE">
        <w:rPr>
          <w:rFonts w:ascii="Times New Roman" w:hAnsi="Times New Roman" w:cs="Times New Roman"/>
          <w:i/>
          <w:iCs/>
          <w:noProof/>
          <w:sz w:val="24"/>
          <w:szCs w:val="24"/>
          <w:lang w:val="en-GB"/>
        </w:rPr>
        <w:t>Enterococcus faecium</w:t>
      </w:r>
      <w:r w:rsidRPr="00733AAE">
        <w:rPr>
          <w:rFonts w:ascii="Times New Roman" w:hAnsi="Times New Roman" w:cs="Times New Roman"/>
          <w:noProof/>
          <w:sz w:val="24"/>
          <w:szCs w:val="24"/>
          <w:lang w:val="en-GB"/>
        </w:rPr>
        <w:t xml:space="preserve"> UC7251, a Multi-Drug Resistant Strain From Ready-to-Eat Food, Highlight the Risk of Antimicrobial Resistance in the Food Chain. </w:t>
      </w:r>
      <w:r w:rsidRPr="002D7E6E">
        <w:rPr>
          <w:rFonts w:ascii="Times New Roman" w:hAnsi="Times New Roman" w:cs="Times New Roman"/>
          <w:noProof/>
          <w:sz w:val="24"/>
          <w:szCs w:val="24"/>
          <w:lang w:val="en-GB"/>
        </w:rPr>
        <w:t>Front Microbiol</w:t>
      </w:r>
      <w:r w:rsidRPr="00733AAE">
        <w:rPr>
          <w:rFonts w:ascii="Times New Roman" w:hAnsi="Times New Roman" w:cs="Times New Roman"/>
          <w:noProof/>
          <w:sz w:val="24"/>
          <w:szCs w:val="24"/>
          <w:lang w:val="en-GB"/>
        </w:rPr>
        <w:t xml:space="preserve"> 13:891241. </w:t>
      </w:r>
      <w:hyperlink r:id="rId155" w:history="1">
        <w:r w:rsidRPr="00733AAE">
          <w:rPr>
            <w:rStyle w:val="Hyperlink"/>
            <w:rFonts w:ascii="Times New Roman" w:hAnsi="Times New Roman" w:cs="Times New Roman"/>
            <w:noProof/>
            <w:sz w:val="24"/>
            <w:szCs w:val="24"/>
            <w:lang w:val="en-GB"/>
          </w:rPr>
          <w:t>https://doi.org/10.3389/fmicb.2022.894241</w:t>
        </w:r>
      </w:hyperlink>
    </w:p>
    <w:p w14:paraId="1FAEA58C"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Pérez-Rodríguez F, Mercanoglu Taban B. 2019. A State-of-Art Review on Multi-Drug Resistant Pathogens in Foods of Animal Origin: Risk Factors and Mitigation Strategies. </w:t>
      </w:r>
      <w:r w:rsidRPr="002D7E6E">
        <w:rPr>
          <w:rFonts w:ascii="Times New Roman" w:hAnsi="Times New Roman" w:cs="Times New Roman"/>
          <w:noProof/>
          <w:sz w:val="24"/>
          <w:szCs w:val="24"/>
          <w:lang w:val="en-GB"/>
        </w:rPr>
        <w:t>Front Microbiol</w:t>
      </w:r>
      <w:r w:rsidRPr="00733AAE">
        <w:rPr>
          <w:rFonts w:ascii="Times New Roman" w:hAnsi="Times New Roman" w:cs="Times New Roman"/>
          <w:noProof/>
          <w:sz w:val="24"/>
          <w:szCs w:val="24"/>
          <w:lang w:val="en-GB"/>
        </w:rPr>
        <w:t xml:space="preserve"> 10:2091. </w:t>
      </w:r>
      <w:hyperlink r:id="rId156" w:history="1">
        <w:r w:rsidRPr="00733AAE">
          <w:rPr>
            <w:rStyle w:val="Hyperlink"/>
            <w:rFonts w:ascii="Times New Roman" w:hAnsi="Times New Roman" w:cs="Times New Roman"/>
            <w:noProof/>
            <w:sz w:val="24"/>
            <w:szCs w:val="24"/>
            <w:lang w:val="en-GB"/>
          </w:rPr>
          <w:t>https://doi.org/10.3389/fmicb.2019.02091</w:t>
        </w:r>
      </w:hyperlink>
      <w:r w:rsidRPr="00733AAE">
        <w:rPr>
          <w:rFonts w:ascii="Times New Roman" w:hAnsi="Times New Roman" w:cs="Times New Roman"/>
          <w:noProof/>
          <w:sz w:val="24"/>
          <w:szCs w:val="24"/>
          <w:lang w:val="en-GB"/>
        </w:rPr>
        <w:t>.</w:t>
      </w:r>
    </w:p>
    <w:p w14:paraId="0A11BB10" w14:textId="128F51E6"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pt-BR"/>
        </w:rPr>
        <w:t xml:space="preserve">Ferretti P, Pasolli E, Tett A, Asnicar F, Gorfer V, Fedi S, Armanini F, Truong DT, Manara S, Zolfo M, Beghini F, Bertorelli R, De Sanctis V, Bariletti I, Canto R, Clementi </w:t>
      </w:r>
      <w:r w:rsidRPr="00733AAE">
        <w:rPr>
          <w:rFonts w:ascii="Times New Roman" w:hAnsi="Times New Roman" w:cs="Times New Roman"/>
          <w:noProof/>
          <w:sz w:val="24"/>
          <w:szCs w:val="24"/>
          <w:lang w:val="pt-BR"/>
        </w:rPr>
        <w:lastRenderedPageBreak/>
        <w:t xml:space="preserve">R, Cologna M, Crifò T, Cusumano G, Gottardi S, Innamorati C, Masè C, Postai D, Savoi D, Duranti S, Lugli GA, Mancabelli L, Turroni F, Ferrario C, Milani C, Mangifesta M, Anzalone R, Viappiani A, Yassour M, Vlamakis H, Ramnik X, Collado CM, Koren O, Tateo S, Soffiati M, Pedrotti A, Ventura M, Huttenhower C, Bork P, </w:t>
      </w:r>
      <w:r w:rsidRPr="00733AAE">
        <w:rPr>
          <w:rFonts w:ascii="Times New Roman" w:hAnsi="Times New Roman" w:cs="Times New Roman"/>
          <w:noProof/>
          <w:sz w:val="24"/>
          <w:szCs w:val="24"/>
          <w:lang w:val="en-GB"/>
        </w:rPr>
        <w:t xml:space="preserve">Segata N. 2018. Mother-to-Infant Microbial Transmission from Different Body Sites Shapes the Developing Infant Gut Microbiome. </w:t>
      </w:r>
      <w:r w:rsidRPr="002D7E6E">
        <w:rPr>
          <w:rFonts w:ascii="Times New Roman" w:hAnsi="Times New Roman" w:cs="Times New Roman"/>
          <w:noProof/>
          <w:sz w:val="24"/>
          <w:szCs w:val="24"/>
          <w:lang w:val="en-GB"/>
        </w:rPr>
        <w:t>Cell Host Microbe 24</w:t>
      </w:r>
      <w:r w:rsidRPr="00733AAE">
        <w:rPr>
          <w:rFonts w:ascii="Times New Roman" w:hAnsi="Times New Roman" w:cs="Times New Roman"/>
          <w:noProof/>
          <w:sz w:val="24"/>
          <w:szCs w:val="24"/>
          <w:lang w:val="en-GB"/>
        </w:rPr>
        <w:t xml:space="preserve">:133-145.e5. </w:t>
      </w:r>
      <w:hyperlink r:id="rId157" w:history="1">
        <w:r w:rsidRPr="00733AAE">
          <w:rPr>
            <w:rStyle w:val="Hyperlink"/>
            <w:rFonts w:ascii="Times New Roman" w:hAnsi="Times New Roman" w:cs="Times New Roman"/>
            <w:noProof/>
            <w:sz w:val="24"/>
            <w:szCs w:val="24"/>
            <w:lang w:val="en-GB"/>
          </w:rPr>
          <w:t>https://doi.org/10.1016/j.chom.2018.06.005</w:t>
        </w:r>
      </w:hyperlink>
    </w:p>
    <w:p w14:paraId="65420810" w14:textId="679194FA"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Korpela K</w:t>
      </w:r>
      <w:r w:rsidR="007A3169" w:rsidRPr="00F5488A">
        <w:rPr>
          <w:rFonts w:ascii="Times New Roman" w:hAnsi="Times New Roman" w:cs="Times New Roman"/>
          <w:noProof/>
          <w:sz w:val="24"/>
          <w:szCs w:val="24"/>
          <w:lang w:val="de-AT"/>
        </w:rPr>
        <w:t>,</w:t>
      </w:r>
      <w:r w:rsidRPr="00F5488A">
        <w:rPr>
          <w:rFonts w:ascii="Times New Roman" w:hAnsi="Times New Roman" w:cs="Times New Roman"/>
          <w:noProof/>
          <w:sz w:val="24"/>
          <w:szCs w:val="24"/>
          <w:lang w:val="de-AT"/>
        </w:rPr>
        <w:t xml:space="preserve"> de Vos WM. 2022. </w:t>
      </w:r>
      <w:r w:rsidRPr="00733AAE">
        <w:rPr>
          <w:rFonts w:ascii="Times New Roman" w:hAnsi="Times New Roman" w:cs="Times New Roman"/>
          <w:noProof/>
          <w:sz w:val="24"/>
          <w:szCs w:val="24"/>
          <w:lang w:val="en-GB"/>
        </w:rPr>
        <w:t xml:space="preserve">Infant gut microbiota restoration: state of the art. </w:t>
      </w:r>
      <w:r w:rsidRPr="002D7E6E">
        <w:rPr>
          <w:rFonts w:ascii="Times New Roman" w:hAnsi="Times New Roman" w:cs="Times New Roman"/>
          <w:noProof/>
          <w:sz w:val="24"/>
          <w:szCs w:val="24"/>
          <w:lang w:val="en-GB"/>
        </w:rPr>
        <w:t xml:space="preserve">Gut Microb </w:t>
      </w:r>
      <w:r w:rsidRPr="00733AAE">
        <w:rPr>
          <w:rFonts w:ascii="Times New Roman" w:hAnsi="Times New Roman" w:cs="Times New Roman"/>
          <w:noProof/>
          <w:sz w:val="24"/>
          <w:szCs w:val="24"/>
          <w:lang w:val="en-GB"/>
        </w:rPr>
        <w:t xml:space="preserve">14:2118811. </w:t>
      </w:r>
      <w:hyperlink r:id="rId158" w:history="1">
        <w:r w:rsidRPr="00733AAE">
          <w:rPr>
            <w:rStyle w:val="Hyperlink"/>
            <w:rFonts w:ascii="Times New Roman" w:hAnsi="Times New Roman" w:cs="Times New Roman"/>
            <w:noProof/>
            <w:sz w:val="24"/>
            <w:szCs w:val="24"/>
            <w:lang w:val="en-GB"/>
          </w:rPr>
          <w:t>https://doi.org/10.1080/19490976.2022.2118811</w:t>
        </w:r>
      </w:hyperlink>
      <w:r w:rsidRPr="00733AAE">
        <w:rPr>
          <w:rFonts w:ascii="Times New Roman" w:hAnsi="Times New Roman" w:cs="Times New Roman"/>
          <w:noProof/>
          <w:sz w:val="24"/>
          <w:szCs w:val="24"/>
          <w:lang w:val="en-GB"/>
        </w:rPr>
        <w:t>.</w:t>
      </w:r>
    </w:p>
    <w:p w14:paraId="313C30F2" w14:textId="666C97DB"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Mitchell CM, Mazzoni C, Hogstrom L, Bryant A, Bergerat A, Cher A, Pochan S, Herman P, Carrigan M, Sharp K, Huttenhower C, Lander ES, Vlamakis H, Xavier RJ, Yassour M. 2020. Delivery Mode Affects Stability of Early Infant Gut Microbiota</w:t>
      </w:r>
      <w:r w:rsidRPr="002D7E6E">
        <w:rPr>
          <w:rFonts w:ascii="Times New Roman" w:hAnsi="Times New Roman" w:cs="Times New Roman"/>
          <w:i/>
          <w:iCs/>
          <w:noProof/>
          <w:sz w:val="24"/>
          <w:szCs w:val="24"/>
          <w:lang w:val="en-GB"/>
        </w:rPr>
        <w:t>. Cell Rep Med.</w:t>
      </w:r>
      <w:r w:rsidRPr="00733AAE">
        <w:rPr>
          <w:rFonts w:ascii="Times New Roman" w:hAnsi="Times New Roman" w:cs="Times New Roman"/>
          <w:noProof/>
          <w:sz w:val="24"/>
          <w:szCs w:val="24"/>
          <w:lang w:val="en-GB"/>
        </w:rPr>
        <w:t xml:space="preserve"> 22:100156. </w:t>
      </w:r>
      <w:hyperlink r:id="rId159" w:history="1">
        <w:r w:rsidRPr="00733AAE">
          <w:rPr>
            <w:rStyle w:val="Hyperlink"/>
            <w:rFonts w:ascii="Times New Roman" w:hAnsi="Times New Roman" w:cs="Times New Roman"/>
            <w:noProof/>
            <w:sz w:val="24"/>
            <w:szCs w:val="24"/>
            <w:lang w:val="en-GB"/>
          </w:rPr>
          <w:t>https://doi.org/10.1016/j.xcrm.2020.100156</w:t>
        </w:r>
      </w:hyperlink>
      <w:r w:rsidRPr="00733AAE">
        <w:rPr>
          <w:rFonts w:ascii="Times New Roman" w:hAnsi="Times New Roman" w:cs="Times New Roman"/>
          <w:noProof/>
          <w:sz w:val="24"/>
          <w:szCs w:val="24"/>
          <w:lang w:val="en-GB"/>
        </w:rPr>
        <w:t>.</w:t>
      </w:r>
    </w:p>
    <w:p w14:paraId="6D2E734D" w14:textId="003674CF"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Marcobal A, Sonnenburg JL. 2012. Human milk oligosaccharide consumption by intestinal microbiota. </w:t>
      </w:r>
      <w:r w:rsidRPr="002D7E6E">
        <w:rPr>
          <w:rFonts w:ascii="Times New Roman" w:hAnsi="Times New Roman" w:cs="Times New Roman"/>
          <w:noProof/>
          <w:sz w:val="24"/>
          <w:szCs w:val="24"/>
          <w:lang w:val="en-GB"/>
        </w:rPr>
        <w:t>Clin Microbiol Infect</w:t>
      </w:r>
      <w:r w:rsidRPr="00733AAE">
        <w:rPr>
          <w:rFonts w:ascii="Times New Roman" w:hAnsi="Times New Roman" w:cs="Times New Roman"/>
          <w:noProof/>
          <w:sz w:val="24"/>
          <w:szCs w:val="24"/>
          <w:lang w:val="en-GB"/>
        </w:rPr>
        <w:t xml:space="preserve"> 18:12–15. </w:t>
      </w:r>
      <w:hyperlink r:id="rId160" w:history="1">
        <w:r w:rsidRPr="00733AAE">
          <w:rPr>
            <w:rStyle w:val="Hyperlink"/>
            <w:rFonts w:ascii="Times New Roman" w:hAnsi="Times New Roman" w:cs="Times New Roman"/>
            <w:noProof/>
            <w:sz w:val="24"/>
            <w:szCs w:val="24"/>
            <w:lang w:val="en-GB"/>
          </w:rPr>
          <w:t>https://doi.org/10.1111/j.1469-0691.2012.03863.x</w:t>
        </w:r>
      </w:hyperlink>
    </w:p>
    <w:p w14:paraId="276BFD7E" w14:textId="3A56FF47" w:rsidR="000260E6" w:rsidRDefault="000260E6"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 </w:t>
      </w:r>
      <w:r w:rsidRPr="000260E6">
        <w:rPr>
          <w:rFonts w:ascii="Times New Roman" w:hAnsi="Times New Roman" w:cs="Times New Roman"/>
          <w:noProof/>
          <w:sz w:val="24"/>
          <w:szCs w:val="24"/>
          <w:lang w:val="en-GB"/>
        </w:rPr>
        <w:t>van Bruggen AHC, Finckh MR, He M, Ritsema</w:t>
      </w:r>
      <w:r>
        <w:rPr>
          <w:rFonts w:ascii="Times New Roman" w:hAnsi="Times New Roman" w:cs="Times New Roman"/>
          <w:noProof/>
          <w:sz w:val="24"/>
          <w:szCs w:val="24"/>
          <w:lang w:val="en-GB"/>
        </w:rPr>
        <w:t xml:space="preserve"> </w:t>
      </w:r>
      <w:r w:rsidRPr="000260E6">
        <w:rPr>
          <w:rFonts w:ascii="Times New Roman" w:hAnsi="Times New Roman" w:cs="Times New Roman"/>
          <w:noProof/>
          <w:sz w:val="24"/>
          <w:szCs w:val="24"/>
          <w:lang w:val="en-GB"/>
        </w:rPr>
        <w:t>CJ, Harkes P, Knuth D, Geissen V</w:t>
      </w:r>
      <w:r>
        <w:rPr>
          <w:rFonts w:ascii="Times New Roman" w:hAnsi="Times New Roman" w:cs="Times New Roman"/>
          <w:noProof/>
          <w:sz w:val="24"/>
          <w:szCs w:val="24"/>
          <w:lang w:val="en-GB"/>
        </w:rPr>
        <w:t>.</w:t>
      </w:r>
      <w:r w:rsidRPr="000260E6">
        <w:rPr>
          <w:rFonts w:ascii="Times New Roman" w:hAnsi="Times New Roman" w:cs="Times New Roman"/>
          <w:noProof/>
          <w:sz w:val="24"/>
          <w:szCs w:val="24"/>
          <w:lang w:val="en-GB"/>
        </w:rPr>
        <w:t xml:space="preserve"> 2021. Indirect effects of the herbicide glyphosate on plant, animal and human health through its effects on microbial communities. Front. Environ. Sci. 9</w:t>
      </w:r>
      <w:r>
        <w:rPr>
          <w:rFonts w:ascii="Times New Roman" w:hAnsi="Times New Roman" w:cs="Times New Roman"/>
          <w:noProof/>
          <w:sz w:val="24"/>
          <w:szCs w:val="24"/>
          <w:lang w:val="en-GB"/>
        </w:rPr>
        <w:t>:</w:t>
      </w:r>
      <w:r w:rsidRPr="000260E6">
        <w:rPr>
          <w:rFonts w:ascii="Times New Roman" w:hAnsi="Times New Roman" w:cs="Times New Roman"/>
          <w:noProof/>
          <w:sz w:val="24"/>
          <w:szCs w:val="24"/>
          <w:lang w:val="en-GB"/>
        </w:rPr>
        <w:t xml:space="preserve">763917, </w:t>
      </w:r>
      <w:hyperlink r:id="rId161" w:history="1">
        <w:r w:rsidRPr="00C64560">
          <w:rPr>
            <w:rStyle w:val="Hyperlink"/>
            <w:rFonts w:ascii="Times New Roman" w:hAnsi="Times New Roman" w:cs="Times New Roman"/>
            <w:noProof/>
            <w:sz w:val="24"/>
            <w:szCs w:val="24"/>
            <w:lang w:val="en-GB"/>
          </w:rPr>
          <w:t>https://doi.org/10.3389/fenvs.2021.763917</w:t>
        </w:r>
      </w:hyperlink>
      <w:r>
        <w:rPr>
          <w:rFonts w:ascii="Times New Roman" w:hAnsi="Times New Roman" w:cs="Times New Roman"/>
          <w:noProof/>
          <w:sz w:val="24"/>
          <w:szCs w:val="24"/>
          <w:lang w:val="en-GB"/>
        </w:rPr>
        <w:t xml:space="preserve"> </w:t>
      </w:r>
    </w:p>
    <w:p w14:paraId="47310541" w14:textId="5D3D79CC" w:rsidR="003649A2" w:rsidRDefault="003649A2"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 </w:t>
      </w:r>
      <w:bookmarkStart w:id="27" w:name="_Hlk134707841"/>
      <w:r w:rsidRPr="003649A2">
        <w:rPr>
          <w:rFonts w:ascii="Times New Roman" w:hAnsi="Times New Roman" w:cs="Times New Roman"/>
          <w:noProof/>
          <w:sz w:val="24"/>
          <w:szCs w:val="24"/>
          <w:lang w:val="en-GB"/>
        </w:rPr>
        <w:t xml:space="preserve">Dominguez-Bello MG, Costello EK, Contreras M, Magris M, Hidalgo G, Fierer N, Knight R. </w:t>
      </w:r>
      <w:r>
        <w:rPr>
          <w:rFonts w:ascii="Times New Roman" w:hAnsi="Times New Roman" w:cs="Times New Roman"/>
          <w:noProof/>
          <w:sz w:val="24"/>
          <w:szCs w:val="24"/>
          <w:lang w:val="en-GB"/>
        </w:rPr>
        <w:t xml:space="preserve">2010. </w:t>
      </w:r>
      <w:r w:rsidRPr="003649A2">
        <w:rPr>
          <w:rFonts w:ascii="Times New Roman" w:hAnsi="Times New Roman" w:cs="Times New Roman"/>
          <w:noProof/>
          <w:sz w:val="24"/>
          <w:szCs w:val="24"/>
          <w:lang w:val="en-GB"/>
        </w:rPr>
        <w:t xml:space="preserve">Delivery mode shapes the acquisition and structure of the initial microbiota across multiple body habitats in newborns. Proc. Natl. Acad. Sci. USA. 107:11971–11975. </w:t>
      </w:r>
      <w:bookmarkStart w:id="28" w:name="_Hlk134707762"/>
      <w:r>
        <w:rPr>
          <w:rFonts w:ascii="Times New Roman" w:hAnsi="Times New Roman" w:cs="Times New Roman"/>
          <w:noProof/>
          <w:sz w:val="24"/>
          <w:szCs w:val="24"/>
          <w:lang w:val="en-GB"/>
        </w:rPr>
        <w:fldChar w:fldCharType="begin"/>
      </w:r>
      <w:r>
        <w:rPr>
          <w:rFonts w:ascii="Times New Roman" w:hAnsi="Times New Roman" w:cs="Times New Roman"/>
          <w:noProof/>
          <w:sz w:val="24"/>
          <w:szCs w:val="24"/>
          <w:lang w:val="en-GB"/>
        </w:rPr>
        <w:instrText xml:space="preserve"> HYPERLINK "https://</w:instrText>
      </w:r>
      <w:r w:rsidRPr="003649A2">
        <w:rPr>
          <w:rFonts w:ascii="Times New Roman" w:hAnsi="Times New Roman" w:cs="Times New Roman"/>
          <w:noProof/>
          <w:sz w:val="24"/>
          <w:szCs w:val="24"/>
          <w:lang w:val="en-GB"/>
        </w:rPr>
        <w:instrText>doi</w:instrText>
      </w:r>
      <w:r>
        <w:rPr>
          <w:rFonts w:ascii="Times New Roman" w:hAnsi="Times New Roman" w:cs="Times New Roman"/>
          <w:noProof/>
          <w:sz w:val="24"/>
          <w:szCs w:val="24"/>
          <w:lang w:val="en-GB"/>
        </w:rPr>
        <w:instrText>.org/</w:instrText>
      </w:r>
      <w:r w:rsidRPr="003649A2">
        <w:rPr>
          <w:rFonts w:ascii="Times New Roman" w:hAnsi="Times New Roman" w:cs="Times New Roman"/>
          <w:noProof/>
          <w:sz w:val="24"/>
          <w:szCs w:val="24"/>
          <w:lang w:val="en-GB"/>
        </w:rPr>
        <w:instrText>10.1073/pnas.1002601107</w:instrText>
      </w:r>
      <w:r>
        <w:rPr>
          <w:rFonts w:ascii="Times New Roman" w:hAnsi="Times New Roman" w:cs="Times New Roman"/>
          <w:noProof/>
          <w:sz w:val="24"/>
          <w:szCs w:val="24"/>
          <w:lang w:val="en-GB"/>
        </w:rPr>
        <w:instrText xml:space="preserve">" </w:instrText>
      </w:r>
      <w:r>
        <w:rPr>
          <w:rFonts w:ascii="Times New Roman" w:hAnsi="Times New Roman" w:cs="Times New Roman"/>
          <w:noProof/>
          <w:sz w:val="24"/>
          <w:szCs w:val="24"/>
          <w:lang w:val="en-GB"/>
        </w:rPr>
        <w:fldChar w:fldCharType="separate"/>
      </w:r>
      <w:r w:rsidRPr="00C64560">
        <w:rPr>
          <w:rStyle w:val="Hyperlink"/>
          <w:rFonts w:ascii="Times New Roman" w:hAnsi="Times New Roman" w:cs="Times New Roman"/>
          <w:noProof/>
          <w:sz w:val="24"/>
          <w:szCs w:val="24"/>
          <w:lang w:val="en-GB"/>
        </w:rPr>
        <w:t>https://doi.org/10.1073/pnas.1002601107</w:t>
      </w:r>
      <w:bookmarkEnd w:id="28"/>
      <w:r>
        <w:rPr>
          <w:rFonts w:ascii="Times New Roman" w:hAnsi="Times New Roman" w:cs="Times New Roman"/>
          <w:noProof/>
          <w:sz w:val="24"/>
          <w:szCs w:val="24"/>
          <w:lang w:val="en-GB"/>
        </w:rPr>
        <w:fldChar w:fldCharType="end"/>
      </w:r>
      <w:bookmarkEnd w:id="27"/>
    </w:p>
    <w:p w14:paraId="42FEF3FA" w14:textId="11669011" w:rsidR="003649A2" w:rsidRDefault="003649A2"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bookmarkStart w:id="29" w:name="_Hlk134707833"/>
      <w:r w:rsidRPr="003649A2">
        <w:rPr>
          <w:rFonts w:ascii="Times New Roman" w:hAnsi="Times New Roman" w:cs="Times New Roman"/>
          <w:noProof/>
          <w:sz w:val="24"/>
          <w:szCs w:val="24"/>
          <w:lang w:val="en-GB"/>
        </w:rPr>
        <w:t xml:space="preserve">Ríos-Covian D, Langella P, Martín R. </w:t>
      </w:r>
      <w:r>
        <w:rPr>
          <w:rFonts w:ascii="Times New Roman" w:hAnsi="Times New Roman" w:cs="Times New Roman"/>
          <w:noProof/>
          <w:sz w:val="24"/>
          <w:szCs w:val="24"/>
          <w:lang w:val="en-GB"/>
        </w:rPr>
        <w:t xml:space="preserve">2021. </w:t>
      </w:r>
      <w:r w:rsidRPr="003649A2">
        <w:rPr>
          <w:rFonts w:ascii="Times New Roman" w:hAnsi="Times New Roman" w:cs="Times New Roman"/>
          <w:noProof/>
          <w:sz w:val="24"/>
          <w:szCs w:val="24"/>
          <w:lang w:val="en-GB"/>
        </w:rPr>
        <w:t xml:space="preserve">From Short- to Long-Term Effects of C-Section Delivery on Microbiome Establishment and Host Health. Microorganisms. </w:t>
      </w:r>
      <w:r w:rsidRPr="003649A2">
        <w:rPr>
          <w:rFonts w:ascii="Times New Roman" w:hAnsi="Times New Roman" w:cs="Times New Roman"/>
          <w:noProof/>
          <w:sz w:val="24"/>
          <w:szCs w:val="24"/>
          <w:lang w:val="en-GB"/>
        </w:rPr>
        <w:lastRenderedPageBreak/>
        <w:t xml:space="preserve">9(10):2122. </w:t>
      </w:r>
      <w:r>
        <w:rPr>
          <w:rFonts w:ascii="Times New Roman" w:hAnsi="Times New Roman" w:cs="Times New Roman"/>
          <w:noProof/>
          <w:sz w:val="24"/>
          <w:szCs w:val="24"/>
          <w:lang w:val="en-GB"/>
        </w:rPr>
        <w:t>https://</w:t>
      </w:r>
      <w:r w:rsidRPr="003649A2">
        <w:rPr>
          <w:rFonts w:ascii="Times New Roman" w:hAnsi="Times New Roman" w:cs="Times New Roman"/>
          <w:noProof/>
          <w:sz w:val="24"/>
          <w:szCs w:val="24"/>
          <w:lang w:val="en-GB"/>
        </w:rPr>
        <w:t>doi</w:t>
      </w:r>
      <w:r>
        <w:rPr>
          <w:rFonts w:ascii="Times New Roman" w:hAnsi="Times New Roman" w:cs="Times New Roman"/>
          <w:noProof/>
          <w:sz w:val="24"/>
          <w:szCs w:val="24"/>
          <w:lang w:val="en-GB"/>
        </w:rPr>
        <w:t>.org/</w:t>
      </w:r>
      <w:r w:rsidRPr="003649A2">
        <w:rPr>
          <w:rFonts w:ascii="Times New Roman" w:hAnsi="Times New Roman" w:cs="Times New Roman"/>
          <w:noProof/>
          <w:sz w:val="24"/>
          <w:szCs w:val="24"/>
          <w:lang w:val="en-GB"/>
        </w:rPr>
        <w:t xml:space="preserve">10.3390/microorganisms9102122 </w:t>
      </w:r>
    </w:p>
    <w:bookmarkEnd w:id="29"/>
    <w:p w14:paraId="2A0A4470" w14:textId="02530D47" w:rsidR="00877168"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Doare KL, Holder B, Bassett A, Pannaraj PS. 2018. Mother’s Milk: A purposeful contribution to the development of the infant microbiota and immunity. </w:t>
      </w:r>
      <w:r w:rsidRPr="002D7E6E">
        <w:rPr>
          <w:rFonts w:ascii="Times New Roman" w:hAnsi="Times New Roman" w:cs="Times New Roman"/>
          <w:noProof/>
          <w:sz w:val="24"/>
          <w:szCs w:val="24"/>
          <w:lang w:val="en-GB"/>
        </w:rPr>
        <w:t>Front Immunol</w:t>
      </w:r>
      <w:r w:rsidRPr="00733AAE">
        <w:rPr>
          <w:rFonts w:ascii="Times New Roman" w:hAnsi="Times New Roman" w:cs="Times New Roman"/>
          <w:noProof/>
          <w:sz w:val="24"/>
          <w:szCs w:val="24"/>
          <w:lang w:val="en-GB"/>
        </w:rPr>
        <w:t xml:space="preserve"> 9</w:t>
      </w:r>
      <w:r w:rsidR="00615F7F">
        <w:rPr>
          <w:rFonts w:ascii="Times New Roman" w:hAnsi="Times New Roman" w:cs="Times New Roman"/>
          <w:noProof/>
          <w:sz w:val="24"/>
          <w:szCs w:val="24"/>
          <w:lang w:val="en-GB"/>
        </w:rPr>
        <w:t>:</w:t>
      </w:r>
      <w:r w:rsidRPr="00733AAE">
        <w:rPr>
          <w:rFonts w:ascii="Times New Roman" w:hAnsi="Times New Roman" w:cs="Times New Roman"/>
          <w:noProof/>
          <w:sz w:val="24"/>
          <w:szCs w:val="24"/>
          <w:lang w:val="en-GB"/>
        </w:rPr>
        <w:t xml:space="preserve">00361. </w:t>
      </w:r>
      <w:hyperlink r:id="rId162" w:history="1">
        <w:r w:rsidR="00615F7F" w:rsidRPr="007C44FD">
          <w:rPr>
            <w:rStyle w:val="Hyperlink"/>
            <w:rFonts w:ascii="Times New Roman" w:hAnsi="Times New Roman" w:cs="Times New Roman"/>
            <w:noProof/>
            <w:sz w:val="24"/>
            <w:szCs w:val="24"/>
            <w:lang w:val="en-GB"/>
          </w:rPr>
          <w:t>https://doi.org/10.3389/fimmu.2018.00361</w:t>
        </w:r>
      </w:hyperlink>
    </w:p>
    <w:p w14:paraId="66F05314" w14:textId="3A548867" w:rsidR="00877168"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Murphy K, Curley D, O’Callaghan TF, O’Shea CA, Dempsey E, O’Toole PW, Ross RP, Ryan CA, Stanton C. 2017. The composition of human milk and infant faecal microbiota over the first three months of life: A pilot study. </w:t>
      </w:r>
      <w:r w:rsidRPr="002D7E6E">
        <w:rPr>
          <w:rFonts w:ascii="Times New Roman" w:hAnsi="Times New Roman" w:cs="Times New Roman"/>
          <w:noProof/>
          <w:sz w:val="24"/>
          <w:szCs w:val="24"/>
          <w:lang w:val="en-GB"/>
        </w:rPr>
        <w:t>Sci Rep</w:t>
      </w:r>
      <w:r w:rsidRPr="00733AAE">
        <w:rPr>
          <w:rFonts w:ascii="Times New Roman" w:hAnsi="Times New Roman" w:cs="Times New Roman"/>
          <w:noProof/>
          <w:sz w:val="24"/>
          <w:szCs w:val="24"/>
          <w:lang w:val="en-GB"/>
        </w:rPr>
        <w:t xml:space="preserve"> 7:40597. </w:t>
      </w:r>
      <w:hyperlink r:id="rId163" w:history="1">
        <w:r w:rsidR="00615F7F" w:rsidRPr="007C44FD">
          <w:rPr>
            <w:rStyle w:val="Hyperlink"/>
            <w:rFonts w:ascii="Times New Roman" w:hAnsi="Times New Roman" w:cs="Times New Roman"/>
            <w:noProof/>
            <w:sz w:val="24"/>
            <w:szCs w:val="24"/>
            <w:lang w:val="en-GB"/>
          </w:rPr>
          <w:t>https://doi.org/10.1038/srep40597</w:t>
        </w:r>
      </w:hyperlink>
    </w:p>
    <w:p w14:paraId="2CB010AA" w14:textId="09F0AF75"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Pannaraj PS, Li F, Cerini C, Bender JM, Yang S, Rollie A, Adisetiyo H, Zabih S, Lincez PJ, Bittinger K, Bailey A, Bushman FD, Sleasman JW, Aldrovandi GM. 2017. Association Between Breast Milk Bacterial Communities and Establishment and Development of the Infant Gut Microbiome</w:t>
      </w:r>
      <w:r w:rsidRPr="002D7E6E">
        <w:rPr>
          <w:rFonts w:ascii="Times New Roman" w:hAnsi="Times New Roman" w:cs="Times New Roman"/>
          <w:noProof/>
          <w:sz w:val="24"/>
          <w:szCs w:val="24"/>
          <w:lang w:val="en-GB"/>
        </w:rPr>
        <w:t>. JAMA Pediatrics</w:t>
      </w:r>
      <w:r w:rsidRPr="00733AAE">
        <w:rPr>
          <w:rFonts w:ascii="Times New Roman" w:hAnsi="Times New Roman" w:cs="Times New Roman"/>
          <w:noProof/>
          <w:sz w:val="24"/>
          <w:szCs w:val="24"/>
          <w:lang w:val="en-GB"/>
        </w:rPr>
        <w:t xml:space="preserve"> 171:647. </w:t>
      </w:r>
      <w:hyperlink r:id="rId164" w:history="1">
        <w:r w:rsidRPr="00733AAE">
          <w:rPr>
            <w:rStyle w:val="Hyperlink"/>
            <w:rFonts w:ascii="Times New Roman" w:hAnsi="Times New Roman" w:cs="Times New Roman"/>
            <w:noProof/>
            <w:sz w:val="24"/>
            <w:szCs w:val="24"/>
            <w:lang w:val="en-GB"/>
          </w:rPr>
          <w:t>https://doi.org/10.1001/jamapediatrics.2017.0378</w:t>
        </w:r>
      </w:hyperlink>
    </w:p>
    <w:p w14:paraId="797C20E5" w14:textId="6E7E1E1F"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Style w:val="Hyperlink"/>
          <w:rFonts w:ascii="Times New Roman" w:hAnsi="Times New Roman" w:cs="Times New Roman"/>
          <w:noProof/>
          <w:color w:val="auto"/>
          <w:sz w:val="24"/>
          <w:szCs w:val="24"/>
          <w:lang w:val="en-GB"/>
        </w:rPr>
      </w:pPr>
      <w:r w:rsidRPr="00733AAE">
        <w:rPr>
          <w:rFonts w:ascii="Times New Roman" w:hAnsi="Times New Roman" w:cs="Times New Roman"/>
          <w:noProof/>
          <w:sz w:val="24"/>
          <w:szCs w:val="24"/>
          <w:lang w:val="en-GB"/>
        </w:rPr>
        <w:t xml:space="preserve">Bäckhed F, Roswall J, Peng Y, Feng Q, Jia H, Kovatcheva-Datchary P, Li Y, Xia Y, Xie H, Zhong H, Khan MT, Zhang J, Li J, Xiao L, Al-Aama J, Zhang D, Lee YS, Kotowska D, Colding C, Tremaroli V, Yin Y, Bergman S, Xu X, Madsen L, Kristiansen K, Dahlgren J, Jun W. 2015. Dynamics and stabilization of the human gut microbiome during the first year of life. </w:t>
      </w:r>
      <w:r w:rsidRPr="002D7E6E">
        <w:rPr>
          <w:rFonts w:ascii="Times New Roman" w:hAnsi="Times New Roman" w:cs="Times New Roman"/>
          <w:noProof/>
          <w:sz w:val="24"/>
          <w:szCs w:val="24"/>
          <w:lang w:val="en-GB"/>
        </w:rPr>
        <w:t>Cell Host Microbe</w:t>
      </w:r>
      <w:r w:rsidRPr="00733AAE">
        <w:rPr>
          <w:rFonts w:ascii="Times New Roman" w:hAnsi="Times New Roman" w:cs="Times New Roman"/>
          <w:noProof/>
          <w:sz w:val="24"/>
          <w:szCs w:val="24"/>
          <w:lang w:val="en-GB"/>
        </w:rPr>
        <w:t xml:space="preserve"> 17</w:t>
      </w:r>
      <w:r w:rsidR="00615F7F">
        <w:rPr>
          <w:rFonts w:ascii="Times New Roman" w:hAnsi="Times New Roman" w:cs="Times New Roman"/>
          <w:noProof/>
          <w:sz w:val="24"/>
          <w:szCs w:val="24"/>
          <w:lang w:val="en-GB"/>
        </w:rPr>
        <w:t>:</w:t>
      </w:r>
      <w:r w:rsidRPr="00733AAE">
        <w:rPr>
          <w:rFonts w:ascii="Times New Roman" w:hAnsi="Times New Roman" w:cs="Times New Roman"/>
          <w:noProof/>
          <w:sz w:val="24"/>
          <w:szCs w:val="24"/>
          <w:lang w:val="en-GB"/>
        </w:rPr>
        <w:t xml:space="preserve">690–703. </w:t>
      </w:r>
      <w:hyperlink r:id="rId165" w:history="1">
        <w:r w:rsidRPr="00733AAE">
          <w:rPr>
            <w:rStyle w:val="Hyperlink"/>
            <w:rFonts w:ascii="Times New Roman" w:hAnsi="Times New Roman" w:cs="Times New Roman"/>
            <w:noProof/>
            <w:sz w:val="24"/>
            <w:szCs w:val="24"/>
            <w:lang w:val="en-GB"/>
          </w:rPr>
          <w:t>https://doi.org/10.1016/j.chom.2015.04.004</w:t>
        </w:r>
      </w:hyperlink>
    </w:p>
    <w:p w14:paraId="2A06FAE9" w14:textId="36F270F0"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Klein-Jöbstl D, Quijada NM, Dzieciol M, Feldbacher B, Wagner M, Drillich M, Schmitz-Esser S, Mann E. 2019. </w:t>
      </w:r>
      <w:r w:rsidRPr="00733AAE">
        <w:rPr>
          <w:rFonts w:ascii="Times New Roman" w:hAnsi="Times New Roman" w:cs="Times New Roman"/>
          <w:noProof/>
          <w:sz w:val="24"/>
          <w:szCs w:val="24"/>
          <w:lang w:val="en-GB"/>
        </w:rPr>
        <w:t xml:space="preserve">Microbiota of newborn calves and their mothers reveals possible transfer routes for newborn calves’ gastrointestinal microbiota. </w:t>
      </w:r>
      <w:r w:rsidRPr="002D7E6E">
        <w:rPr>
          <w:rFonts w:ascii="Times New Roman" w:hAnsi="Times New Roman" w:cs="Times New Roman"/>
          <w:noProof/>
          <w:sz w:val="24"/>
          <w:szCs w:val="24"/>
          <w:lang w:val="en-GB"/>
        </w:rPr>
        <w:t xml:space="preserve">PLoS ONE 14:1–18. </w:t>
      </w:r>
      <w:hyperlink r:id="rId166" w:history="1">
        <w:r w:rsidRPr="002D7E6E">
          <w:rPr>
            <w:rStyle w:val="Hyperlink"/>
            <w:rFonts w:ascii="Times New Roman" w:hAnsi="Times New Roman" w:cs="Times New Roman"/>
            <w:noProof/>
            <w:sz w:val="24"/>
            <w:szCs w:val="24"/>
            <w:lang w:val="en-GB"/>
          </w:rPr>
          <w:t>https://doi.org/10.1371/journal.pone.0220554</w:t>
        </w:r>
      </w:hyperlink>
    </w:p>
    <w:p w14:paraId="68D49116" w14:textId="3A88BE5D"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 Renz H, Holt PG, Inouye M, Logan AC, Prescott SL, Sly PD. 2017. An exposome perspective: Early-life events and immune development in a changing world. J Allergy Clin Immunol 140:24-40. </w:t>
      </w:r>
      <w:hyperlink r:id="rId167" w:history="1">
        <w:r w:rsidRPr="002D7E6E">
          <w:rPr>
            <w:rStyle w:val="Hyperlink"/>
            <w:rFonts w:ascii="Times New Roman" w:hAnsi="Times New Roman" w:cs="Times New Roman"/>
            <w:noProof/>
            <w:sz w:val="24"/>
            <w:szCs w:val="24"/>
            <w:lang w:val="en-GB"/>
          </w:rPr>
          <w:t>https://doi.org/10.1016/j.jaci.2017.05.015</w:t>
        </w:r>
      </w:hyperlink>
      <w:r w:rsidRPr="002D7E6E">
        <w:rPr>
          <w:rFonts w:ascii="Times New Roman" w:hAnsi="Times New Roman" w:cs="Times New Roman"/>
          <w:noProof/>
          <w:sz w:val="24"/>
          <w:szCs w:val="24"/>
          <w:lang w:val="en-GB"/>
        </w:rPr>
        <w:t>.</w:t>
      </w:r>
    </w:p>
    <w:p w14:paraId="3DCEEE08" w14:textId="2BA2D77A"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F5488A">
        <w:rPr>
          <w:rFonts w:ascii="Times New Roman" w:hAnsi="Times New Roman" w:cs="Times New Roman"/>
          <w:noProof/>
          <w:sz w:val="24"/>
          <w:szCs w:val="24"/>
          <w:lang w:val="de-AT"/>
        </w:rPr>
        <w:lastRenderedPageBreak/>
        <w:t xml:space="preserve">Pechlivanis S, Von Mutius E. 2020. </w:t>
      </w:r>
      <w:r w:rsidRPr="002D7E6E">
        <w:rPr>
          <w:rFonts w:ascii="Times New Roman" w:hAnsi="Times New Roman" w:cs="Times New Roman"/>
          <w:noProof/>
          <w:sz w:val="24"/>
          <w:szCs w:val="24"/>
          <w:lang w:val="en-GB"/>
        </w:rPr>
        <w:t xml:space="preserve">Effect of Farming on Asthma Introduction Asthma is a chronic airway inflammation that causes coughing, wheezing, chest tightness or Prevention (CDC) from the United States. </w:t>
      </w:r>
      <w:r w:rsidRPr="002D7E6E">
        <w:rPr>
          <w:rFonts w:ascii="Times New Roman" w:hAnsi="Times New Roman" w:cs="Times New Roman"/>
          <w:noProof/>
          <w:sz w:val="24"/>
          <w:szCs w:val="24"/>
          <w:lang w:val="pt-BR"/>
        </w:rPr>
        <w:t>Acta Med Acad 49:144–15</w:t>
      </w:r>
      <w:r w:rsidRPr="00733AAE">
        <w:rPr>
          <w:rFonts w:ascii="Times New Roman" w:hAnsi="Times New Roman" w:cs="Times New Roman"/>
          <w:noProof/>
          <w:sz w:val="24"/>
          <w:szCs w:val="24"/>
          <w:lang w:val="pt-BR"/>
        </w:rPr>
        <w:t xml:space="preserve">5. </w:t>
      </w:r>
      <w:hyperlink r:id="rId168" w:history="1">
        <w:r w:rsidRPr="00733AAE">
          <w:rPr>
            <w:rStyle w:val="Hyperlink"/>
            <w:rFonts w:ascii="Times New Roman" w:hAnsi="Times New Roman" w:cs="Times New Roman"/>
            <w:noProof/>
            <w:sz w:val="24"/>
            <w:szCs w:val="24"/>
            <w:lang w:val="pt-BR"/>
          </w:rPr>
          <w:t>https://doi.org/10.5644/ama2006-124.293</w:t>
        </w:r>
      </w:hyperlink>
    </w:p>
    <w:p w14:paraId="468E781B" w14:textId="21C039CB"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pt-BR"/>
        </w:rPr>
        <w:t xml:space="preserve">Stein MM, Hrusch CL, Gozdz J, Igartua C, Pivniouk V, Murray SE, Ledford JG, Marques dos Santos M, Anderson RL, Metwali N, Neilson JW, Maier RM, Gilbert JA, Holbreich M, Thorne PS, Martinez FD, von Mutius E, Vercelli D, Ober C, Sperling AI. 2016. </w:t>
      </w:r>
      <w:r w:rsidRPr="00733AAE">
        <w:rPr>
          <w:rFonts w:ascii="Times New Roman" w:hAnsi="Times New Roman" w:cs="Times New Roman"/>
          <w:noProof/>
          <w:sz w:val="24"/>
          <w:szCs w:val="24"/>
          <w:lang w:val="en-GB"/>
        </w:rPr>
        <w:t xml:space="preserve">Innate Immunity and Asthma Risk in Amish and Hutterite Farm Children. </w:t>
      </w:r>
      <w:r w:rsidRPr="002D7E6E">
        <w:rPr>
          <w:rFonts w:ascii="Times New Roman" w:hAnsi="Times New Roman" w:cs="Times New Roman"/>
          <w:noProof/>
          <w:sz w:val="24"/>
          <w:szCs w:val="24"/>
          <w:lang w:val="en-GB"/>
        </w:rPr>
        <w:t xml:space="preserve">New England J Med 375:411–421. </w:t>
      </w:r>
      <w:hyperlink r:id="rId169" w:history="1">
        <w:r w:rsidRPr="002D7E6E">
          <w:rPr>
            <w:rStyle w:val="Hyperlink"/>
            <w:rFonts w:ascii="Times New Roman" w:hAnsi="Times New Roman" w:cs="Times New Roman"/>
            <w:noProof/>
            <w:sz w:val="24"/>
            <w:szCs w:val="24"/>
            <w:lang w:val="en-GB"/>
          </w:rPr>
          <w:t>https://doi.org/10.1056/NEJMoa1508749</w:t>
        </w:r>
      </w:hyperlink>
    </w:p>
    <w:p w14:paraId="62A27D6C" w14:textId="43B1D8A2"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Pongsiri MJ, Bickersteth S, Colón C, DeFries R, Dhaliwal M, Georgeson L, Haines A, Linou N, Murray V, Naeem S, Small R, Ungvari J. 2019. Planetary health: from concept to decisive action. Lancet Planet Health 3:e402–e404. </w:t>
      </w:r>
      <w:hyperlink r:id="rId170" w:history="1">
        <w:r w:rsidR="00615F7F" w:rsidRPr="002D7E6E">
          <w:rPr>
            <w:rStyle w:val="Hyperlink"/>
            <w:rFonts w:ascii="Times New Roman" w:hAnsi="Times New Roman" w:cs="Times New Roman"/>
            <w:noProof/>
            <w:sz w:val="24"/>
            <w:szCs w:val="24"/>
            <w:lang w:val="en-GB"/>
          </w:rPr>
          <w:t>https://doi.org/10.1016/S2542-5196(19)30190-1</w:t>
        </w:r>
      </w:hyperlink>
    </w:p>
    <w:p w14:paraId="0EB27B5E" w14:textId="7D8D5E15"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Dill-McFarland KA, Tang Z-Z, Kemis JH, Kerby RL, Chen G, Palloni A, Sorenson T, Rey FE, Herd P. 2019. Close social relationships correlate with human gut microbiota composition. </w:t>
      </w:r>
      <w:r w:rsidRPr="002D7E6E">
        <w:rPr>
          <w:rFonts w:ascii="Times New Roman" w:hAnsi="Times New Roman" w:cs="Times New Roman"/>
          <w:noProof/>
          <w:sz w:val="24"/>
          <w:szCs w:val="24"/>
          <w:lang w:val="en-GB"/>
        </w:rPr>
        <w:t>Sci Rep</w:t>
      </w:r>
      <w:r w:rsidRPr="00733AAE">
        <w:rPr>
          <w:rFonts w:ascii="Times New Roman" w:hAnsi="Times New Roman" w:cs="Times New Roman"/>
          <w:noProof/>
          <w:sz w:val="24"/>
          <w:szCs w:val="24"/>
          <w:lang w:val="en-GB"/>
        </w:rPr>
        <w:t xml:space="preserve"> 9:703. </w:t>
      </w:r>
      <w:hyperlink r:id="rId171" w:history="1">
        <w:r w:rsidRPr="00733AAE">
          <w:rPr>
            <w:rStyle w:val="Hyperlink"/>
            <w:rFonts w:ascii="Times New Roman" w:hAnsi="Times New Roman" w:cs="Times New Roman"/>
            <w:noProof/>
            <w:sz w:val="24"/>
            <w:szCs w:val="24"/>
            <w:lang w:val="en-GB"/>
          </w:rPr>
          <w:t>https://doi.org/10.1038/s41598-018-37298-9</w:t>
        </w:r>
      </w:hyperlink>
    </w:p>
    <w:p w14:paraId="70338489" w14:textId="370F8899"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Brito IL, Gurry T, Zhao S, Huang K, Young SK, Shea TP, Naisilisili W, Jenkins AP, Jupiter SD, Gevers D, Alm EJ. 2019. Transmission of human-associated microbiota along family and social networks. </w:t>
      </w:r>
      <w:r w:rsidRPr="002D7E6E">
        <w:rPr>
          <w:rFonts w:ascii="Times New Roman" w:hAnsi="Times New Roman" w:cs="Times New Roman"/>
          <w:noProof/>
          <w:sz w:val="24"/>
          <w:szCs w:val="24"/>
          <w:lang w:val="en-GB"/>
        </w:rPr>
        <w:t xml:space="preserve">Nature Microbiol 4:964–971. </w:t>
      </w:r>
      <w:hyperlink r:id="rId172" w:history="1">
        <w:r w:rsidRPr="002D7E6E">
          <w:rPr>
            <w:rStyle w:val="Hyperlink"/>
            <w:rFonts w:ascii="Times New Roman" w:hAnsi="Times New Roman" w:cs="Times New Roman"/>
            <w:noProof/>
            <w:sz w:val="24"/>
            <w:szCs w:val="24"/>
            <w:lang w:val="en-GB"/>
          </w:rPr>
          <w:t>https://doi.org/10.1038/s41564-019-0409-6</w:t>
        </w:r>
      </w:hyperlink>
    </w:p>
    <w:p w14:paraId="03706F3D" w14:textId="192E0C2B"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Sarkar A, Harty S, Johnson KVA, Moeller AH, Archie EA, Schell LD, Carmody RN, Clutton-Brock TH, Dunbar RIM, Burnet PWJ. 2020. Microbial transmission in animal social networks and the social microbiome. Nature Ecol Evol</w:t>
      </w:r>
      <w:r w:rsidRPr="00733AAE">
        <w:rPr>
          <w:rFonts w:ascii="Times New Roman" w:hAnsi="Times New Roman" w:cs="Times New Roman"/>
          <w:noProof/>
          <w:sz w:val="24"/>
          <w:szCs w:val="24"/>
          <w:lang w:val="en-GB"/>
        </w:rPr>
        <w:t xml:space="preserve"> 4:1020–1035. </w:t>
      </w:r>
      <w:hyperlink r:id="rId173" w:history="1">
        <w:r w:rsidRPr="00733AAE">
          <w:rPr>
            <w:rStyle w:val="Hyperlink"/>
            <w:rFonts w:ascii="Times New Roman" w:hAnsi="Times New Roman" w:cs="Times New Roman"/>
            <w:noProof/>
            <w:sz w:val="24"/>
            <w:szCs w:val="24"/>
            <w:lang w:val="en-GB"/>
          </w:rPr>
          <w:t>https://doi.org/10.1038/s41559-020-1220-8</w:t>
        </w:r>
      </w:hyperlink>
    </w:p>
    <w:p w14:paraId="0B682731" w14:textId="3CDB99FF"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733AAE">
        <w:rPr>
          <w:rFonts w:ascii="Times New Roman" w:hAnsi="Times New Roman" w:cs="Times New Roman"/>
          <w:noProof/>
          <w:sz w:val="24"/>
          <w:szCs w:val="24"/>
          <w:lang w:val="en-GB"/>
        </w:rPr>
        <w:t xml:space="preserve">Valles-Colomer M, Blanco-Míguez A, Manghi P, Asnicar F, Dubois L, Golzato D, Armanini F, Cumbo F, Huang KD, Manara S, Masetti G, Pinto F, Piperni E, Punčochář </w:t>
      </w:r>
      <w:r w:rsidRPr="00733AAE">
        <w:rPr>
          <w:rFonts w:ascii="Times New Roman" w:hAnsi="Times New Roman" w:cs="Times New Roman"/>
          <w:noProof/>
          <w:sz w:val="24"/>
          <w:szCs w:val="24"/>
          <w:lang w:val="en-GB"/>
        </w:rPr>
        <w:lastRenderedPageBreak/>
        <w:t xml:space="preserve">M, Ricci L, Zolfo M, Farrant O, Goncalves A, Selma-Royo M, Binetti AG,  Becerra JE, Han B,  Lusingu J, Amuasi J, Amoroso L, Visconti A,  Steves CM,  Falchi M, Filosi M, Tett A, Last A, Xu Q, Qin N, Qin H, May J, Eibach D, Corrias MV, Ponzoni M,  Pasolli E, Spector TD, Domenici E, Collado  MC, Segata N. 2023. The person-to-person transmission landscape of the gut and oral microbiomes. </w:t>
      </w:r>
      <w:r w:rsidRPr="002D7E6E">
        <w:rPr>
          <w:rFonts w:ascii="Times New Roman" w:hAnsi="Times New Roman" w:cs="Times New Roman"/>
          <w:noProof/>
          <w:sz w:val="24"/>
          <w:szCs w:val="24"/>
        </w:rPr>
        <w:t>Nature</w:t>
      </w:r>
      <w:r w:rsidRPr="00733AAE">
        <w:rPr>
          <w:rFonts w:ascii="Times New Roman" w:hAnsi="Times New Roman" w:cs="Times New Roman"/>
          <w:noProof/>
          <w:sz w:val="24"/>
          <w:szCs w:val="24"/>
        </w:rPr>
        <w:t xml:space="preserve"> 614:125-135. </w:t>
      </w:r>
      <w:hyperlink r:id="rId174" w:history="1">
        <w:r w:rsidRPr="00733AAE">
          <w:rPr>
            <w:rStyle w:val="Hyperlink"/>
            <w:rFonts w:ascii="Times New Roman" w:hAnsi="Times New Roman" w:cs="Times New Roman"/>
            <w:noProof/>
            <w:sz w:val="24"/>
            <w:szCs w:val="24"/>
          </w:rPr>
          <w:t>https://doi.org/10.1038/s41586-022-05620-1</w:t>
        </w:r>
      </w:hyperlink>
    </w:p>
    <w:p w14:paraId="35B446D6" w14:textId="35EEF110" w:rsidR="00877168" w:rsidRPr="00615F7F"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rPr>
        <w:t xml:space="preserve">Lax S, Smith DP, Hampton-Marcell J, Owens SM, Handley KM, Scott NM, Gibbons SM, Larsen P, Shogan BD, Weiss S, Metcalf JL, Ursell LK, Vázquez-Baeza Y, Van Treuren W, Hasan NA, Gibson MK, Colwell R, Dantas G, Knight R, Gilbert JA. 2014. Longitudinal analysis of microbial interaction between humans and the indoor environment. </w:t>
      </w:r>
      <w:r w:rsidRPr="002D7E6E">
        <w:rPr>
          <w:rFonts w:ascii="Times New Roman" w:hAnsi="Times New Roman" w:cs="Times New Roman"/>
          <w:noProof/>
          <w:sz w:val="24"/>
          <w:szCs w:val="24"/>
        </w:rPr>
        <w:t>Science</w:t>
      </w:r>
      <w:r w:rsidRPr="00733AAE">
        <w:rPr>
          <w:rFonts w:ascii="Times New Roman" w:hAnsi="Times New Roman" w:cs="Times New Roman"/>
          <w:noProof/>
          <w:sz w:val="24"/>
          <w:szCs w:val="24"/>
        </w:rPr>
        <w:t xml:space="preserve"> 345:1048-52. https://doi.org/10.1126/science.1254529. </w:t>
      </w:r>
    </w:p>
    <w:p w14:paraId="600E56E2" w14:textId="5E912CFC" w:rsidR="00877168" w:rsidRPr="00F5488A"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de-AT"/>
        </w:rPr>
      </w:pPr>
      <w:r w:rsidRPr="00733AAE">
        <w:rPr>
          <w:rFonts w:ascii="Times New Roman" w:hAnsi="Times New Roman" w:cs="Times New Roman"/>
          <w:noProof/>
          <w:sz w:val="24"/>
          <w:szCs w:val="24"/>
          <w:lang w:val="en-GB"/>
        </w:rPr>
        <w:t xml:space="preserve">Settanni CR, Ianiro G, Bibbò S, Cammarota G, Gasbarrini A. 2021. Gut microbiota alteration and modulation in psychiatric disorders: Current evidence on fecal microbiota transplantation. </w:t>
      </w:r>
      <w:r w:rsidRPr="00F5488A">
        <w:rPr>
          <w:rFonts w:ascii="Times New Roman" w:hAnsi="Times New Roman" w:cs="Times New Roman"/>
          <w:noProof/>
          <w:sz w:val="24"/>
          <w:szCs w:val="24"/>
          <w:lang w:val="de-AT"/>
        </w:rPr>
        <w:t xml:space="preserve">Progr Neuro-Psychopharmacol Biol Psychiatry 109:110258. </w:t>
      </w:r>
      <w:hyperlink r:id="rId175" w:history="1">
        <w:r w:rsidRPr="00F5488A">
          <w:rPr>
            <w:rStyle w:val="Hyperlink"/>
            <w:rFonts w:ascii="Times New Roman" w:hAnsi="Times New Roman" w:cs="Times New Roman"/>
            <w:noProof/>
            <w:sz w:val="24"/>
            <w:szCs w:val="24"/>
            <w:lang w:val="de-AT"/>
          </w:rPr>
          <w:t>https://doi.org/10.1016/j.pnpbp.2021.110258</w:t>
        </w:r>
      </w:hyperlink>
    </w:p>
    <w:p w14:paraId="2127FF75" w14:textId="03496259"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sz w:val="24"/>
          <w:szCs w:val="24"/>
        </w:rPr>
        <w:t>Lewin-Epstein O, Hadany L. 2020. Host–microbiome coevolution can promote cooperation in a rock–paper–scissors dynamics. Proc. R. Soc. B.</w:t>
      </w:r>
      <w:r w:rsidR="00615F7F">
        <w:rPr>
          <w:rFonts w:ascii="Times New Roman" w:hAnsi="Times New Roman" w:cs="Times New Roman"/>
          <w:sz w:val="24"/>
          <w:szCs w:val="24"/>
        </w:rPr>
        <w:t xml:space="preserve"> </w:t>
      </w:r>
      <w:r w:rsidRPr="00733AAE">
        <w:rPr>
          <w:rFonts w:ascii="Times New Roman" w:hAnsi="Times New Roman" w:cs="Times New Roman"/>
          <w:sz w:val="24"/>
          <w:szCs w:val="24"/>
        </w:rPr>
        <w:t xml:space="preserve">2872019275420192754. </w:t>
      </w:r>
      <w:hyperlink r:id="rId176" w:history="1">
        <w:r w:rsidRPr="00733AAE">
          <w:rPr>
            <w:rStyle w:val="Hyperlink"/>
            <w:rFonts w:ascii="Times New Roman" w:hAnsi="Times New Roman" w:cs="Times New Roman"/>
            <w:sz w:val="24"/>
            <w:szCs w:val="24"/>
          </w:rPr>
          <w:t>http://doi.org/10.1098/rspb.2019.2754</w:t>
        </w:r>
      </w:hyperlink>
    </w:p>
    <w:p w14:paraId="167FFFCD" w14:textId="4B25486E"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Lee S-H, Yoon S-H, Jung Y, Kim N, Min U, Chun J, Choi I. 2020. Emotional well-being and gut microbiome profiles by enterotype. </w:t>
      </w:r>
      <w:r w:rsidRPr="002D7E6E">
        <w:rPr>
          <w:rFonts w:ascii="Times New Roman" w:hAnsi="Times New Roman" w:cs="Times New Roman"/>
          <w:noProof/>
          <w:sz w:val="24"/>
          <w:szCs w:val="24"/>
          <w:lang w:val="en-GB"/>
        </w:rPr>
        <w:t>Sci Rep</w:t>
      </w:r>
      <w:r w:rsidRPr="00733AAE">
        <w:rPr>
          <w:rFonts w:ascii="Times New Roman" w:hAnsi="Times New Roman" w:cs="Times New Roman"/>
          <w:noProof/>
          <w:sz w:val="24"/>
          <w:szCs w:val="24"/>
          <w:lang w:val="en-GB"/>
        </w:rPr>
        <w:t xml:space="preserve"> 10:20736. </w:t>
      </w:r>
      <w:hyperlink r:id="rId177" w:history="1">
        <w:r w:rsidRPr="00733AAE">
          <w:rPr>
            <w:rStyle w:val="Hyperlink"/>
            <w:rFonts w:ascii="Times New Roman" w:hAnsi="Times New Roman" w:cs="Times New Roman"/>
            <w:noProof/>
            <w:sz w:val="24"/>
            <w:szCs w:val="24"/>
            <w:lang w:val="en-GB"/>
          </w:rPr>
          <w:t>https://doi.org/10.1038/s41598-020-77673-z</w:t>
        </w:r>
      </w:hyperlink>
    </w:p>
    <w:p w14:paraId="47851C36"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Johnson KV-A, Watson KK, Dunbar RIM, Burnet PWJ. 2022. Sociability in a non-captive macaque population is associated with beneficial gut bacteria. Front Microbiol 13:1032495. </w:t>
      </w:r>
      <w:hyperlink r:id="rId178" w:history="1">
        <w:r w:rsidRPr="00733AAE">
          <w:rPr>
            <w:rStyle w:val="Hyperlink"/>
            <w:rFonts w:ascii="Times New Roman" w:hAnsi="Times New Roman" w:cs="Times New Roman"/>
            <w:noProof/>
            <w:sz w:val="24"/>
            <w:szCs w:val="24"/>
            <w:lang w:val="en-GB"/>
          </w:rPr>
          <w:t>https://doi.org/10.3389/fmicb.2022.1032495</w:t>
        </w:r>
      </w:hyperlink>
    </w:p>
    <w:p w14:paraId="58981B0F"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Du G, Huang H, Zhu Q, Ying L. 2021. </w:t>
      </w:r>
      <w:r w:rsidRPr="00733AAE">
        <w:rPr>
          <w:rFonts w:ascii="Times New Roman" w:hAnsi="Times New Roman" w:cs="Times New Roman"/>
          <w:noProof/>
          <w:sz w:val="24"/>
          <w:szCs w:val="24"/>
          <w:lang w:val="en-GB"/>
        </w:rPr>
        <w:t xml:space="preserve">Effects of cat ownership on the gut microbiota of owners. </w:t>
      </w:r>
      <w:r w:rsidRPr="002D7E6E">
        <w:rPr>
          <w:rFonts w:ascii="Times New Roman" w:hAnsi="Times New Roman" w:cs="Times New Roman"/>
          <w:noProof/>
          <w:sz w:val="24"/>
          <w:szCs w:val="24"/>
          <w:lang w:val="en-GB"/>
        </w:rPr>
        <w:t xml:space="preserve">PLoS ONE 16:1–14. </w:t>
      </w:r>
      <w:hyperlink r:id="rId179" w:history="1">
        <w:r w:rsidRPr="002D7E6E">
          <w:rPr>
            <w:rStyle w:val="Hyperlink"/>
            <w:rFonts w:ascii="Times New Roman" w:hAnsi="Times New Roman" w:cs="Times New Roman"/>
            <w:noProof/>
            <w:sz w:val="24"/>
            <w:szCs w:val="24"/>
            <w:lang w:val="en-GB"/>
          </w:rPr>
          <w:t>https://doi.org/10.1371/journal.pone.0253133</w:t>
        </w:r>
      </w:hyperlink>
    </w:p>
    <w:p w14:paraId="5E52E750" w14:textId="407F5B5D"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lastRenderedPageBreak/>
        <w:t>Wetzels SU, Strachan CR, Conrady B, Wagner M, Burgener IA, Virányi Z, Selberherr E. 2021. Wolves, dogs and humans in regular contact can mutually impact each other’s skin microbiota. Sci Rep</w:t>
      </w:r>
      <w:r w:rsidRPr="00733AAE">
        <w:rPr>
          <w:rFonts w:ascii="Times New Roman" w:hAnsi="Times New Roman" w:cs="Times New Roman"/>
          <w:noProof/>
          <w:sz w:val="24"/>
          <w:szCs w:val="24"/>
          <w:lang w:val="en-GB"/>
        </w:rPr>
        <w:t xml:space="preserve"> 11:17106. </w:t>
      </w:r>
      <w:hyperlink r:id="rId180" w:history="1">
        <w:r w:rsidRPr="00733AAE">
          <w:rPr>
            <w:rStyle w:val="Hyperlink"/>
            <w:rFonts w:ascii="Times New Roman" w:hAnsi="Times New Roman" w:cs="Times New Roman"/>
            <w:noProof/>
            <w:sz w:val="24"/>
            <w:szCs w:val="24"/>
            <w:lang w:val="en-GB"/>
          </w:rPr>
          <w:t>https://doi.org/10.1038/s41598-021-96160-7</w:t>
        </w:r>
      </w:hyperlink>
    </w:p>
    <w:p w14:paraId="2D80D23D" w14:textId="39EEF53E"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EMA. (2020). Reflection Paper on the Risk of Antimicrobial Resistance Transfer from Companion Animals</w:t>
      </w:r>
      <w:r w:rsidRPr="00733AAE">
        <w:rPr>
          <w:rFonts w:ascii="Times New Roman" w:hAnsi="Times New Roman" w:cs="Times New Roman"/>
          <w:i/>
          <w:iCs/>
          <w:noProof/>
          <w:sz w:val="24"/>
          <w:szCs w:val="24"/>
          <w:lang w:val="en-GB"/>
        </w:rPr>
        <w:t>.</w:t>
      </w:r>
      <w:r w:rsidR="008263D6" w:rsidRPr="00733AAE">
        <w:rPr>
          <w:rFonts w:ascii="Times New Roman" w:hAnsi="Times New Roman" w:cs="Times New Roman"/>
          <w:i/>
          <w:iCs/>
          <w:noProof/>
          <w:sz w:val="24"/>
          <w:szCs w:val="24"/>
          <w:lang w:val="en-GB"/>
        </w:rPr>
        <w:t xml:space="preserve"> </w:t>
      </w:r>
      <w:hyperlink r:id="rId181" w:history="1">
        <w:r w:rsidR="008263D6" w:rsidRPr="00733AAE">
          <w:rPr>
            <w:rStyle w:val="Hyperlink"/>
            <w:rFonts w:ascii="Times New Roman" w:hAnsi="Times New Roman" w:cs="Times New Roman"/>
            <w:noProof/>
            <w:sz w:val="24"/>
            <w:szCs w:val="24"/>
            <w:lang w:val="en-GB"/>
          </w:rPr>
          <w:t>https://www.ema.europa.eu/en/documents/scientific-guideline/reflection-paper-risk-antimicrobial-resistance-transfer-companion-animals_en.pdf</w:t>
        </w:r>
      </w:hyperlink>
      <w:r w:rsidR="008263D6" w:rsidRPr="00733AAE">
        <w:rPr>
          <w:rFonts w:ascii="Times New Roman" w:hAnsi="Times New Roman" w:cs="Times New Roman"/>
          <w:noProof/>
          <w:sz w:val="24"/>
          <w:szCs w:val="24"/>
          <w:lang w:val="en-GB"/>
        </w:rPr>
        <w:t xml:space="preserve"> </w:t>
      </w:r>
    </w:p>
    <w:p w14:paraId="420E3066" w14:textId="1DFCCABB"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pt-BR"/>
        </w:rPr>
      </w:pPr>
      <w:r w:rsidRPr="00733AAE">
        <w:rPr>
          <w:rFonts w:ascii="Times New Roman" w:hAnsi="Times New Roman" w:cs="Times New Roman"/>
          <w:noProof/>
          <w:sz w:val="24"/>
          <w:szCs w:val="24"/>
          <w:lang w:val="en-GB"/>
        </w:rPr>
        <w:t xml:space="preserve">Belas A, Menezes J, Gama LT, Pomba C. 2020. Sharing of Clinically Important Antimicrobial Resistance Genes by Companion Animals and Their Human Household Members. </w:t>
      </w:r>
      <w:r w:rsidRPr="002D7E6E">
        <w:rPr>
          <w:rFonts w:ascii="Times New Roman" w:hAnsi="Times New Roman" w:cs="Times New Roman"/>
          <w:noProof/>
          <w:sz w:val="24"/>
          <w:szCs w:val="24"/>
          <w:lang w:val="pt-BR"/>
        </w:rPr>
        <w:t xml:space="preserve">Microb Drug Resist 26:1174–1185. </w:t>
      </w:r>
      <w:hyperlink r:id="rId182" w:history="1">
        <w:r w:rsidRPr="002D7E6E">
          <w:rPr>
            <w:rStyle w:val="Hyperlink"/>
            <w:rFonts w:ascii="Times New Roman" w:hAnsi="Times New Roman" w:cs="Times New Roman"/>
            <w:noProof/>
            <w:sz w:val="24"/>
            <w:szCs w:val="24"/>
            <w:lang w:val="pt-BR"/>
          </w:rPr>
          <w:t>https://doi.org/10.1089/mdr.2019.0380</w:t>
        </w:r>
      </w:hyperlink>
    </w:p>
    <w:p w14:paraId="35638269" w14:textId="796A4549"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Menezes J, Moreira da Silva J, Frosini S-M, Loeffler A, Weese S, Perreten V, Schwarz S, Telo da Gama L, Amaral AJ, Pomba C. 2022. mcr-1 colistin resistance gene sharing between Escherichia coli from cohabiting dogs and humans, Lisbon, Portugal, 2018 to 2020. Eurosurveillance</w:t>
      </w:r>
      <w:r w:rsidRPr="00733AAE">
        <w:rPr>
          <w:rFonts w:ascii="Times New Roman" w:hAnsi="Times New Roman" w:cs="Times New Roman"/>
          <w:noProof/>
          <w:sz w:val="24"/>
          <w:szCs w:val="24"/>
          <w:lang w:val="en-GB"/>
        </w:rPr>
        <w:t xml:space="preserve"> 27:2101144. </w:t>
      </w:r>
      <w:hyperlink r:id="rId183" w:history="1">
        <w:r w:rsidRPr="00733AAE">
          <w:rPr>
            <w:rStyle w:val="Hyperlink"/>
            <w:rFonts w:ascii="Times New Roman" w:hAnsi="Times New Roman" w:cs="Times New Roman"/>
            <w:noProof/>
            <w:sz w:val="24"/>
            <w:szCs w:val="24"/>
            <w:lang w:val="en-GB"/>
          </w:rPr>
          <w:t>https://doi.org/10.2807/1560-7917.ES.2022.27.44.2101144</w:t>
        </w:r>
      </w:hyperlink>
    </w:p>
    <w:p w14:paraId="458EC951" w14:textId="2EA600BC"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Naziri Z, Poormaleknia M, Ghaedi Oliyaei A. 2022. Risk of sharing resistant bacteria and/or resistance elements between dogs and their owners. </w:t>
      </w:r>
      <w:r w:rsidRPr="002D7E6E">
        <w:rPr>
          <w:rFonts w:ascii="Times New Roman" w:hAnsi="Times New Roman" w:cs="Times New Roman"/>
          <w:noProof/>
          <w:sz w:val="24"/>
          <w:szCs w:val="24"/>
          <w:lang w:val="en-GB"/>
        </w:rPr>
        <w:t>BMC Vet Res</w:t>
      </w:r>
      <w:r w:rsidRPr="00733AAE">
        <w:rPr>
          <w:rFonts w:ascii="Times New Roman" w:hAnsi="Times New Roman" w:cs="Times New Roman"/>
          <w:noProof/>
          <w:sz w:val="24"/>
          <w:szCs w:val="24"/>
          <w:lang w:val="en-GB"/>
        </w:rPr>
        <w:t xml:space="preserve"> 18:203. </w:t>
      </w:r>
      <w:hyperlink r:id="rId184" w:history="1">
        <w:r w:rsidRPr="00733AAE">
          <w:rPr>
            <w:rStyle w:val="Hyperlink"/>
            <w:rFonts w:ascii="Times New Roman" w:hAnsi="Times New Roman" w:cs="Times New Roman"/>
            <w:noProof/>
            <w:sz w:val="24"/>
            <w:szCs w:val="24"/>
            <w:lang w:val="en-GB"/>
          </w:rPr>
          <w:t>https://doi.org/10.1186/s12917-022-03298-1</w:t>
        </w:r>
      </w:hyperlink>
    </w:p>
    <w:p w14:paraId="11CDF3BB" w14:textId="32CFF41D"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733AAE">
        <w:rPr>
          <w:rFonts w:ascii="Times New Roman" w:hAnsi="Times New Roman" w:cs="Times New Roman"/>
          <w:noProof/>
          <w:sz w:val="24"/>
          <w:szCs w:val="24"/>
          <w:lang w:val="en-GB"/>
        </w:rPr>
        <w:t xml:space="preserve">Zhao R, Hao J, Yang J, Tong C, Xie L, Xiao D, Zeng Z, Xiong W. 2022. The co‐occurrence of antibiotic resistance genes between dogs and their owners in families. </w:t>
      </w:r>
      <w:r w:rsidRPr="002D7E6E">
        <w:rPr>
          <w:rFonts w:ascii="Times New Roman" w:hAnsi="Times New Roman" w:cs="Times New Roman"/>
          <w:noProof/>
          <w:sz w:val="24"/>
          <w:szCs w:val="24"/>
        </w:rPr>
        <w:t xml:space="preserve">IMeta 1:21. </w:t>
      </w:r>
      <w:hyperlink r:id="rId185" w:history="1">
        <w:r w:rsidRPr="002D7E6E">
          <w:rPr>
            <w:rStyle w:val="Hyperlink"/>
            <w:rFonts w:ascii="Times New Roman" w:hAnsi="Times New Roman" w:cs="Times New Roman"/>
            <w:noProof/>
            <w:sz w:val="24"/>
            <w:szCs w:val="24"/>
          </w:rPr>
          <w:t>https://doi.org/10.1002/imt2.21</w:t>
        </w:r>
      </w:hyperlink>
    </w:p>
    <w:p w14:paraId="250C1577"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Kembel SW, Jones E, Kline J, Northcutt D, Stenson J, Womack AM, Bohannan BJM, Brown GZ, Green JL. 2012. Architectural design influences the diversity and structure of the built environment microbiome. ISME J 6:1469–1479. </w:t>
      </w:r>
      <w:hyperlink r:id="rId186" w:history="1">
        <w:r w:rsidRPr="002D7E6E">
          <w:rPr>
            <w:rStyle w:val="Hyperlink"/>
            <w:rFonts w:ascii="Times New Roman" w:hAnsi="Times New Roman" w:cs="Times New Roman"/>
            <w:noProof/>
            <w:sz w:val="24"/>
            <w:szCs w:val="24"/>
            <w:lang w:val="en-GB"/>
          </w:rPr>
          <w:t>https://doi.org/10.1038/ismej.2011.211</w:t>
        </w:r>
      </w:hyperlink>
    </w:p>
    <w:p w14:paraId="5BA04979" w14:textId="687EFE9F" w:rsidR="00877168"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Joung YS, Ge Z, Buie CR. 2017. Bioaerosol generation by raindrops on soil. Nature </w:t>
      </w:r>
      <w:r w:rsidRPr="002D7E6E">
        <w:rPr>
          <w:rFonts w:ascii="Times New Roman" w:hAnsi="Times New Roman" w:cs="Times New Roman"/>
          <w:noProof/>
          <w:sz w:val="24"/>
          <w:szCs w:val="24"/>
          <w:lang w:val="en-GB"/>
        </w:rPr>
        <w:lastRenderedPageBreak/>
        <w:t>Comm 8:1466</w:t>
      </w:r>
      <w:r w:rsidRPr="00733AAE">
        <w:rPr>
          <w:rFonts w:ascii="Times New Roman" w:hAnsi="Times New Roman" w:cs="Times New Roman"/>
          <w:noProof/>
          <w:sz w:val="24"/>
          <w:szCs w:val="24"/>
          <w:lang w:val="en-GB"/>
        </w:rPr>
        <w:t xml:space="preserve">8. </w:t>
      </w:r>
      <w:hyperlink r:id="rId187" w:history="1">
        <w:r w:rsidR="00615F7F" w:rsidRPr="007C44FD">
          <w:rPr>
            <w:rStyle w:val="Hyperlink"/>
            <w:rFonts w:ascii="Times New Roman" w:hAnsi="Times New Roman" w:cs="Times New Roman"/>
            <w:noProof/>
            <w:sz w:val="24"/>
            <w:szCs w:val="24"/>
            <w:lang w:val="en-GB"/>
          </w:rPr>
          <w:t>https://doi.org/10.1038/ncomms14668</w:t>
        </w:r>
      </w:hyperlink>
    </w:p>
    <w:p w14:paraId="59D1D056" w14:textId="065E9BA1" w:rsidR="00930842" w:rsidRDefault="00930842"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 </w:t>
      </w:r>
      <w:r w:rsidRPr="00930842">
        <w:rPr>
          <w:rFonts w:ascii="Times New Roman" w:hAnsi="Times New Roman" w:cs="Times New Roman"/>
          <w:noProof/>
          <w:sz w:val="24"/>
          <w:szCs w:val="24"/>
          <w:lang w:val="en-GB"/>
        </w:rPr>
        <w:t xml:space="preserve">Peltola J, Andersson MA, Haahtela T, Mussalo-Rauhamaa H, Rainey FA, Kroppenstedt RM, Samson RA, Salkinoja-Salonen MS. </w:t>
      </w:r>
      <w:r>
        <w:rPr>
          <w:rFonts w:ascii="Times New Roman" w:hAnsi="Times New Roman" w:cs="Times New Roman"/>
          <w:noProof/>
          <w:sz w:val="24"/>
          <w:szCs w:val="24"/>
          <w:lang w:val="en-GB"/>
        </w:rPr>
        <w:t xml:space="preserve">2001. </w:t>
      </w:r>
      <w:r w:rsidRPr="00930842">
        <w:rPr>
          <w:rFonts w:ascii="Times New Roman" w:hAnsi="Times New Roman" w:cs="Times New Roman"/>
          <w:noProof/>
          <w:sz w:val="24"/>
          <w:szCs w:val="24"/>
          <w:lang w:val="en-GB"/>
        </w:rPr>
        <w:t>Toxic-metabolite-producing bacteria and fungus in an indoor environment. Appl Environ Microbiol 67:3269-</w:t>
      </w:r>
      <w:r>
        <w:rPr>
          <w:rFonts w:ascii="Times New Roman" w:hAnsi="Times New Roman" w:cs="Times New Roman"/>
          <w:noProof/>
          <w:sz w:val="24"/>
          <w:szCs w:val="24"/>
          <w:lang w:val="en-GB"/>
        </w:rPr>
        <w:t>32</w:t>
      </w:r>
      <w:r w:rsidRPr="00930842">
        <w:rPr>
          <w:rFonts w:ascii="Times New Roman" w:hAnsi="Times New Roman" w:cs="Times New Roman"/>
          <w:noProof/>
          <w:sz w:val="24"/>
          <w:szCs w:val="24"/>
          <w:lang w:val="en-GB"/>
        </w:rPr>
        <w:t>74. https://doi.org/10.1128/AEM.67.7.3269-3274.2001</w:t>
      </w:r>
    </w:p>
    <w:p w14:paraId="2F2F9F98" w14:textId="69AAD59D"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Kozdrój J, Frączek K, Ropek D. 2019. Assessment of bioaerosols in indoor air of glasshouses located in a botanical garden. Build Environ 166:106436. </w:t>
      </w:r>
      <w:hyperlink r:id="rId188" w:history="1">
        <w:r w:rsidRPr="00733AAE">
          <w:rPr>
            <w:rStyle w:val="Hyperlink"/>
            <w:rFonts w:ascii="Times New Roman" w:hAnsi="Times New Roman" w:cs="Times New Roman"/>
            <w:noProof/>
            <w:sz w:val="24"/>
            <w:szCs w:val="24"/>
            <w:lang w:val="en-GB"/>
          </w:rPr>
          <w:t>https://doi.org/10.1016/j.buildenv.2019.106436</w:t>
        </w:r>
      </w:hyperlink>
    </w:p>
    <w:p w14:paraId="510A4EA1" w14:textId="3962D1E4"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Triadó-Margarit X, Veillette M, Duchaine C, Talbot M, Amato F, Minguillón MC, Martins V, de Miguel E, Casamayor EO, Moreno T. 2017. Bioaerosols in the Barcelona subway system. </w:t>
      </w:r>
      <w:r w:rsidRPr="002D7E6E">
        <w:rPr>
          <w:rFonts w:ascii="Times New Roman" w:hAnsi="Times New Roman" w:cs="Times New Roman"/>
          <w:noProof/>
          <w:sz w:val="24"/>
          <w:szCs w:val="24"/>
          <w:lang w:val="en-GB"/>
        </w:rPr>
        <w:t xml:space="preserve">Indoor Air 27:564–575. </w:t>
      </w:r>
      <w:hyperlink r:id="rId189" w:history="1">
        <w:r w:rsidRPr="002D7E6E">
          <w:rPr>
            <w:rStyle w:val="Hyperlink"/>
            <w:rFonts w:ascii="Times New Roman" w:hAnsi="Times New Roman" w:cs="Times New Roman"/>
            <w:noProof/>
            <w:sz w:val="24"/>
            <w:szCs w:val="24"/>
            <w:lang w:val="en-GB"/>
          </w:rPr>
          <w:t>https://doi.org/10.1111/ina.12343</w:t>
        </w:r>
      </w:hyperlink>
    </w:p>
    <w:p w14:paraId="13774A1C" w14:textId="7EA42472"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O’Gorman CM. 2011. Airborne Aspergillus fumigatus conidia: a risk factor for aspergillosis. Fung Biol Rev 25:151–157. </w:t>
      </w:r>
      <w:hyperlink r:id="rId190" w:history="1">
        <w:r w:rsidRPr="002D7E6E">
          <w:rPr>
            <w:rStyle w:val="Hyperlink"/>
            <w:rFonts w:ascii="Times New Roman" w:hAnsi="Times New Roman" w:cs="Times New Roman"/>
            <w:noProof/>
            <w:sz w:val="24"/>
            <w:szCs w:val="24"/>
            <w:lang w:val="en-GB"/>
          </w:rPr>
          <w:t>https://doi.org/10.1016/j.fbr.2011.07.002</w:t>
        </w:r>
      </w:hyperlink>
    </w:p>
    <w:p w14:paraId="6262E2EB" w14:textId="3F1EE50F"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Lange L, Huang Y, Busk PK. 2016. </w:t>
      </w:r>
      <w:r w:rsidRPr="002D7E6E">
        <w:rPr>
          <w:rFonts w:ascii="Times New Roman" w:hAnsi="Times New Roman" w:cs="Times New Roman"/>
          <w:noProof/>
          <w:sz w:val="24"/>
          <w:szCs w:val="24"/>
          <w:lang w:val="en-GB"/>
        </w:rPr>
        <w:t>Microbial decomposition of keratin in nature—a new hypothesis of industrial relevance. Appl Microbiol Biotechnol</w:t>
      </w:r>
      <w:r w:rsidRPr="00733AAE">
        <w:rPr>
          <w:rFonts w:ascii="Times New Roman" w:hAnsi="Times New Roman" w:cs="Times New Roman"/>
          <w:noProof/>
          <w:sz w:val="24"/>
          <w:szCs w:val="24"/>
          <w:lang w:val="en-GB"/>
        </w:rPr>
        <w:t xml:space="preserve"> 100:2083–2096. </w:t>
      </w:r>
      <w:hyperlink r:id="rId191" w:history="1">
        <w:r w:rsidRPr="00733AAE">
          <w:rPr>
            <w:rStyle w:val="Hyperlink"/>
            <w:rFonts w:ascii="Times New Roman" w:hAnsi="Times New Roman" w:cs="Times New Roman"/>
            <w:noProof/>
            <w:sz w:val="24"/>
            <w:szCs w:val="24"/>
            <w:lang w:val="en-GB"/>
          </w:rPr>
          <w:t>https://doi.org/10.1007/s00253-015-7262-1</w:t>
        </w:r>
      </w:hyperlink>
    </w:p>
    <w:p w14:paraId="06A84DE8" w14:textId="36A425A0"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Grice EA, Segre JA. 2011. The skin microbiome. </w:t>
      </w:r>
      <w:r w:rsidRPr="002D7E6E">
        <w:rPr>
          <w:rFonts w:ascii="Times New Roman" w:hAnsi="Times New Roman" w:cs="Times New Roman"/>
          <w:noProof/>
          <w:sz w:val="24"/>
          <w:szCs w:val="24"/>
          <w:lang w:val="en-GB"/>
        </w:rPr>
        <w:t xml:space="preserve">Nature Rev Microbiol 9:244–253. </w:t>
      </w:r>
      <w:hyperlink r:id="rId192" w:history="1">
        <w:r w:rsidRPr="002D7E6E">
          <w:rPr>
            <w:rStyle w:val="Hyperlink"/>
            <w:rFonts w:ascii="Times New Roman" w:hAnsi="Times New Roman" w:cs="Times New Roman"/>
            <w:noProof/>
            <w:sz w:val="24"/>
            <w:szCs w:val="24"/>
            <w:lang w:val="en-GB"/>
          </w:rPr>
          <w:t>https://doi.org/10.1038/nrmicro2537</w:t>
        </w:r>
      </w:hyperlink>
    </w:p>
    <w:p w14:paraId="01C16C6A" w14:textId="1FBFD1AC"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Oberauner L, Zachow C, Lackner S, Högenauer C, Smolle K-H, Berg G. 2013. </w:t>
      </w:r>
      <w:r w:rsidRPr="002D7E6E">
        <w:rPr>
          <w:rFonts w:ascii="Times New Roman" w:hAnsi="Times New Roman" w:cs="Times New Roman"/>
          <w:noProof/>
          <w:sz w:val="24"/>
          <w:szCs w:val="24"/>
          <w:lang w:val="en-GB"/>
        </w:rPr>
        <w:t xml:space="preserve">The ignored diversity: complex bacterial communities in intensive care units revealed by 16S pyrosequencing. Sci Rep 3:1413. </w:t>
      </w:r>
      <w:hyperlink r:id="rId193" w:history="1">
        <w:r w:rsidR="00615F7F" w:rsidRPr="002D7E6E">
          <w:rPr>
            <w:rStyle w:val="Hyperlink"/>
            <w:rFonts w:ascii="Times New Roman" w:hAnsi="Times New Roman" w:cs="Times New Roman"/>
            <w:noProof/>
            <w:sz w:val="24"/>
            <w:szCs w:val="24"/>
            <w:lang w:val="en-GB"/>
          </w:rPr>
          <w:t>https://doi.org/10.1038/srep01413</w:t>
        </w:r>
      </w:hyperlink>
    </w:p>
    <w:p w14:paraId="7468DBA5" w14:textId="41A2DBCA"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Mahnert A, Moissl-Eichinger C, Berg G. 2015. </w:t>
      </w:r>
      <w:r w:rsidRPr="00733AAE">
        <w:rPr>
          <w:rFonts w:ascii="Times New Roman" w:hAnsi="Times New Roman" w:cs="Times New Roman"/>
          <w:noProof/>
          <w:sz w:val="24"/>
          <w:szCs w:val="24"/>
          <w:lang w:val="en-GB"/>
        </w:rPr>
        <w:t xml:space="preserve">Microbiome interplay: plants alter microbial abundance and diversity within the built environment. </w:t>
      </w:r>
      <w:r w:rsidRPr="002D7E6E">
        <w:rPr>
          <w:rFonts w:ascii="Times New Roman" w:hAnsi="Times New Roman" w:cs="Times New Roman"/>
          <w:noProof/>
          <w:sz w:val="24"/>
          <w:szCs w:val="24"/>
          <w:lang w:val="en-GB"/>
        </w:rPr>
        <w:t xml:space="preserve">Front Microbiol 6:00887. </w:t>
      </w:r>
      <w:hyperlink r:id="rId194" w:history="1">
        <w:r w:rsidR="00615F7F" w:rsidRPr="002D7E6E">
          <w:rPr>
            <w:rStyle w:val="Hyperlink"/>
            <w:rFonts w:ascii="Times New Roman" w:hAnsi="Times New Roman" w:cs="Times New Roman"/>
            <w:noProof/>
            <w:sz w:val="24"/>
            <w:szCs w:val="24"/>
            <w:lang w:val="en-GB"/>
          </w:rPr>
          <w:t>https://doi.org/10.3389/fmicb.2015.00887</w:t>
        </w:r>
      </w:hyperlink>
    </w:p>
    <w:p w14:paraId="75BF5189"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Hui N, Parajuli A, Puhakka R, Grönroos M, Roslund MI, Vari HK, Selonen VAO, Yan G, Siter N, Nurminen N, Oikarinen S, Laitinen OH, Rajaniemi J, Hyöty H, Sinkkonen A. </w:t>
      </w:r>
      <w:r w:rsidRPr="002D7E6E">
        <w:rPr>
          <w:rFonts w:ascii="Times New Roman" w:hAnsi="Times New Roman" w:cs="Times New Roman"/>
          <w:noProof/>
          <w:sz w:val="24"/>
          <w:szCs w:val="24"/>
          <w:lang w:val="en-GB"/>
        </w:rPr>
        <w:lastRenderedPageBreak/>
        <w:t>2019. Temporal variation in indoor transfer of dirt-associated environmental bacteria in agricultural and urban areas. Environ Int 132:105069.</w:t>
      </w:r>
      <w:r w:rsidRPr="00733AAE">
        <w:rPr>
          <w:rFonts w:ascii="Times New Roman" w:hAnsi="Times New Roman" w:cs="Times New Roman"/>
          <w:noProof/>
          <w:sz w:val="24"/>
          <w:szCs w:val="24"/>
          <w:lang w:val="en-GB"/>
        </w:rPr>
        <w:t xml:space="preserve"> </w:t>
      </w:r>
      <w:hyperlink r:id="rId195" w:history="1">
        <w:r w:rsidRPr="00733AAE">
          <w:rPr>
            <w:rStyle w:val="Hyperlink"/>
            <w:rFonts w:ascii="Times New Roman" w:hAnsi="Times New Roman" w:cs="Times New Roman"/>
            <w:noProof/>
            <w:sz w:val="24"/>
            <w:szCs w:val="24"/>
            <w:lang w:val="en-GB"/>
          </w:rPr>
          <w:t>https://doi.org/10.1016/j.envint.2019.105069</w:t>
        </w:r>
      </w:hyperlink>
    </w:p>
    <w:p w14:paraId="47A7EAA2" w14:textId="7403A996"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Style w:val="Hyperlink"/>
          <w:rFonts w:ascii="Times New Roman" w:hAnsi="Times New Roman" w:cs="Times New Roman"/>
          <w:noProof/>
          <w:color w:val="auto"/>
          <w:sz w:val="24"/>
          <w:szCs w:val="24"/>
          <w:u w:val="none"/>
          <w:lang w:val="en-GB"/>
        </w:rPr>
      </w:pPr>
      <w:r w:rsidRPr="00733AAE">
        <w:rPr>
          <w:rFonts w:ascii="Times New Roman" w:hAnsi="Times New Roman" w:cs="Times New Roman"/>
          <w:noProof/>
          <w:sz w:val="24"/>
          <w:szCs w:val="24"/>
          <w:lang w:val="en-GB"/>
        </w:rPr>
        <w:t xml:space="preserve">Parajuli A, Hui N, Puhakka R, Oikarinen S, Grönroos M, Selonen VAO, Siter N, Kramna L, Roslund MI, Vari HK, Nurminen N, Honkanen H, Hintikka J, Sarkkinen H, Romantschuk M, Kauppi M, Valve R, Cinek O, Laitinen OH, Rajaniemi J, Hyöty H, Sinkkonen A. 2020. Yard vegetation is associated with gut microbiota composition. </w:t>
      </w:r>
      <w:r w:rsidRPr="002D7E6E">
        <w:rPr>
          <w:rFonts w:ascii="Times New Roman" w:hAnsi="Times New Roman" w:cs="Times New Roman"/>
          <w:noProof/>
          <w:sz w:val="24"/>
          <w:szCs w:val="24"/>
          <w:lang w:val="en-GB"/>
        </w:rPr>
        <w:t xml:space="preserve">Sci Tot Environ 713:136707. </w:t>
      </w:r>
      <w:hyperlink r:id="rId196" w:history="1">
        <w:r w:rsidRPr="002D7E6E">
          <w:rPr>
            <w:rStyle w:val="Hyperlink"/>
            <w:rFonts w:ascii="Times New Roman" w:hAnsi="Times New Roman" w:cs="Times New Roman"/>
            <w:noProof/>
            <w:sz w:val="24"/>
            <w:szCs w:val="24"/>
            <w:lang w:val="en-GB"/>
          </w:rPr>
          <w:t>https://doi.org/10.1016/j.scitotenv.2020.136707</w:t>
        </w:r>
      </w:hyperlink>
    </w:p>
    <w:p w14:paraId="4B8DC3D2" w14:textId="11B7796B" w:rsidR="00BB0B07" w:rsidRPr="002D7E6E" w:rsidRDefault="00BB0B07"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 xml:space="preserve">Bäumel S, Tytgat HLP, Nemec B, Schmidt R, Chia LW, Smidt H. (2018). Fifty Percent Human – how art brings us in touch with our microbial cohabitants. Microb Biotechnol 11:571-574. </w:t>
      </w:r>
      <w:hyperlink r:id="rId197" w:history="1">
        <w:r w:rsidRPr="002D7E6E">
          <w:rPr>
            <w:rStyle w:val="Hyperlink"/>
            <w:rFonts w:ascii="Times New Roman" w:hAnsi="Times New Roman" w:cs="Times New Roman"/>
            <w:noProof/>
            <w:sz w:val="24"/>
            <w:szCs w:val="24"/>
            <w:lang w:val="en-GB"/>
          </w:rPr>
          <w:t>https://doi.org/doi:10.1111/1751-7915.13285</w:t>
        </w:r>
      </w:hyperlink>
    </w:p>
    <w:p w14:paraId="0FE1180E" w14:textId="77777777" w:rsidR="00877168" w:rsidRPr="00F5488A"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de-AT"/>
        </w:rPr>
      </w:pPr>
      <w:r w:rsidRPr="00733AAE">
        <w:rPr>
          <w:rFonts w:ascii="Times New Roman" w:hAnsi="Times New Roman" w:cs="Times New Roman"/>
          <w:noProof/>
          <w:sz w:val="24"/>
          <w:szCs w:val="24"/>
          <w:lang w:val="en-GB"/>
        </w:rPr>
        <w:t xml:space="preserve">WHO. 2022. Global report on infection prevention and control. </w:t>
      </w:r>
      <w:r w:rsidRPr="00F5488A">
        <w:rPr>
          <w:rFonts w:ascii="Times New Roman" w:hAnsi="Times New Roman" w:cs="Times New Roman"/>
          <w:noProof/>
          <w:sz w:val="24"/>
          <w:szCs w:val="24"/>
          <w:lang w:val="de-AT"/>
        </w:rPr>
        <w:t xml:space="preserve">ISBN: 978-92-4-005116-4. </w:t>
      </w:r>
      <w:hyperlink r:id="rId198" w:history="1">
        <w:r w:rsidRPr="00F5488A">
          <w:rPr>
            <w:rStyle w:val="Hyperlink"/>
            <w:rFonts w:ascii="Times New Roman" w:hAnsi="Times New Roman" w:cs="Times New Roman"/>
            <w:noProof/>
            <w:sz w:val="24"/>
            <w:szCs w:val="24"/>
            <w:lang w:val="de-AT"/>
          </w:rPr>
          <w:t>https://www.who.int/publications/i/item/9789240051164</w:t>
        </w:r>
      </w:hyperlink>
    </w:p>
    <w:p w14:paraId="49648456" w14:textId="46D20086"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Jabłońska-Trypuć A, Makuła M, Włodarczyk-Makuła M, Wołejko E, Wydro U, Serra-Majem L, Wiater J. 2022. </w:t>
      </w:r>
      <w:r w:rsidRPr="00733AAE">
        <w:rPr>
          <w:rFonts w:ascii="Times New Roman" w:hAnsi="Times New Roman" w:cs="Times New Roman"/>
          <w:noProof/>
          <w:sz w:val="24"/>
          <w:szCs w:val="24"/>
          <w:lang w:val="en-GB"/>
        </w:rPr>
        <w:t xml:space="preserve">Inanimate Surfaces as a Source of Hospital Infections Caused by Fungi, Bacteria and Viruses with Particular Emphasis on SARS-CoV-2. </w:t>
      </w:r>
      <w:r w:rsidRPr="002D7E6E">
        <w:rPr>
          <w:rFonts w:ascii="Times New Roman" w:hAnsi="Times New Roman" w:cs="Times New Roman"/>
          <w:noProof/>
          <w:sz w:val="24"/>
          <w:szCs w:val="24"/>
          <w:lang w:val="en-GB"/>
        </w:rPr>
        <w:t xml:space="preserve">Int J Environ Res Public Health 19: 8121. </w:t>
      </w:r>
      <w:hyperlink r:id="rId199" w:history="1">
        <w:r w:rsidRPr="002D7E6E">
          <w:rPr>
            <w:rStyle w:val="Hyperlink"/>
            <w:rFonts w:ascii="Times New Roman" w:hAnsi="Times New Roman" w:cs="Times New Roman"/>
            <w:noProof/>
            <w:sz w:val="24"/>
            <w:szCs w:val="24"/>
            <w:lang w:val="en-GB"/>
          </w:rPr>
          <w:t>https://doi.org/10.3390/ijerph19138121</w:t>
        </w:r>
      </w:hyperlink>
    </w:p>
    <w:p w14:paraId="1EC9B469" w14:textId="479DE26D" w:rsidR="00D2297E" w:rsidRPr="00535C96" w:rsidRDefault="00D2297E"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F5488A">
        <w:rPr>
          <w:rFonts w:ascii="Times New Roman" w:hAnsi="Times New Roman" w:cs="Times New Roman"/>
          <w:noProof/>
          <w:sz w:val="24"/>
          <w:szCs w:val="24"/>
          <w:lang w:val="de-AT"/>
        </w:rPr>
        <w:t xml:space="preserve"> Sharma K, Goss EM, Dickstein ER, Smith M, Southwick F., van Bruggen AHC. 2014. </w:t>
      </w:r>
      <w:r w:rsidRPr="00D2297E">
        <w:rPr>
          <w:rFonts w:ascii="Times New Roman" w:hAnsi="Times New Roman" w:cs="Times New Roman"/>
          <w:noProof/>
          <w:sz w:val="24"/>
          <w:szCs w:val="24"/>
        </w:rPr>
        <w:t xml:space="preserve">Exserohilum rostratum: characterization of a cross-kingdom pathogen. PLoS ONE 9(10): e108691. </w:t>
      </w:r>
      <w:hyperlink r:id="rId200" w:history="1">
        <w:r w:rsidRPr="00C64560">
          <w:rPr>
            <w:rStyle w:val="Hyperlink"/>
            <w:rFonts w:ascii="Times New Roman" w:hAnsi="Times New Roman" w:cs="Times New Roman"/>
            <w:noProof/>
            <w:sz w:val="24"/>
            <w:szCs w:val="24"/>
          </w:rPr>
          <w:t>https://doi.org/10.1371/journal.pone.0108691</w:t>
        </w:r>
      </w:hyperlink>
      <w:r>
        <w:rPr>
          <w:rFonts w:ascii="Times New Roman" w:hAnsi="Times New Roman" w:cs="Times New Roman"/>
          <w:noProof/>
          <w:sz w:val="24"/>
          <w:szCs w:val="24"/>
        </w:rPr>
        <w:t xml:space="preserve"> </w:t>
      </w:r>
    </w:p>
    <w:p w14:paraId="183BB444" w14:textId="68805855" w:rsidR="00877168"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2D7E6E">
        <w:rPr>
          <w:rFonts w:ascii="Times New Roman" w:hAnsi="Times New Roman" w:cs="Times New Roman"/>
          <w:noProof/>
          <w:sz w:val="24"/>
          <w:szCs w:val="24"/>
          <w:lang w:val="en-GB"/>
        </w:rPr>
        <w:t xml:space="preserve">Cason C, D’Accolti M, Campisciano G, Soffritti I, Ponis G, Mazzacane S, Maggiore A, Risso FM, Comar M, Caselli E. 2021. Microbial Contamination in Hospital Environment Has the Potential to Colonize Preterm Newborns’ Nasal Cavities. </w:t>
      </w:r>
      <w:r w:rsidRPr="002D7E6E">
        <w:rPr>
          <w:rFonts w:ascii="Times New Roman" w:hAnsi="Times New Roman" w:cs="Times New Roman"/>
          <w:noProof/>
          <w:sz w:val="24"/>
          <w:szCs w:val="24"/>
        </w:rPr>
        <w:t>Pathogens 10:615</w:t>
      </w:r>
      <w:r w:rsidRPr="00733AAE">
        <w:rPr>
          <w:rFonts w:ascii="Times New Roman" w:hAnsi="Times New Roman" w:cs="Times New Roman"/>
          <w:noProof/>
          <w:sz w:val="24"/>
          <w:szCs w:val="24"/>
        </w:rPr>
        <w:t xml:space="preserve">. </w:t>
      </w:r>
      <w:hyperlink r:id="rId201" w:history="1">
        <w:r w:rsidR="00615F7F" w:rsidRPr="007C44FD">
          <w:rPr>
            <w:rStyle w:val="Hyperlink"/>
            <w:rFonts w:ascii="Times New Roman" w:hAnsi="Times New Roman" w:cs="Times New Roman"/>
            <w:noProof/>
            <w:sz w:val="24"/>
            <w:szCs w:val="24"/>
          </w:rPr>
          <w:t>https://doi.org/10.3390/pathogens10050615</w:t>
        </w:r>
      </w:hyperlink>
    </w:p>
    <w:p w14:paraId="457F61CE" w14:textId="012BBAC4"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Roguet A, Newton RJ, Eren AM, McLellan SL. 2022. Guts of the Urban Ecosystem: Microbial Ecology of Sewer Infrastructure. </w:t>
      </w:r>
      <w:r w:rsidRPr="002D7E6E">
        <w:rPr>
          <w:rFonts w:ascii="Times New Roman" w:hAnsi="Times New Roman" w:cs="Times New Roman"/>
          <w:noProof/>
          <w:sz w:val="24"/>
          <w:szCs w:val="24"/>
          <w:lang w:val="en-GB"/>
        </w:rPr>
        <w:t>MSystems</w:t>
      </w:r>
      <w:r w:rsidRPr="00733AAE">
        <w:rPr>
          <w:rFonts w:ascii="Times New Roman" w:hAnsi="Times New Roman" w:cs="Times New Roman"/>
          <w:noProof/>
          <w:sz w:val="24"/>
          <w:szCs w:val="24"/>
          <w:lang w:val="en-GB"/>
        </w:rPr>
        <w:t xml:space="preserve"> 7:</w:t>
      </w:r>
      <w:r w:rsidRPr="00733AAE">
        <w:t xml:space="preserve"> </w:t>
      </w:r>
      <w:r w:rsidRPr="00733AAE">
        <w:rPr>
          <w:rFonts w:ascii="Times New Roman" w:hAnsi="Times New Roman" w:cs="Times New Roman"/>
          <w:noProof/>
          <w:sz w:val="24"/>
          <w:szCs w:val="24"/>
          <w:lang w:val="en-GB"/>
        </w:rPr>
        <w:t xml:space="preserve">e00118-22. </w:t>
      </w:r>
      <w:hyperlink r:id="rId202" w:history="1">
        <w:r w:rsidRPr="00733AAE">
          <w:rPr>
            <w:rStyle w:val="Hyperlink"/>
            <w:rFonts w:ascii="Times New Roman" w:hAnsi="Times New Roman" w:cs="Times New Roman"/>
            <w:noProof/>
            <w:sz w:val="24"/>
            <w:szCs w:val="24"/>
            <w:lang w:val="en-GB"/>
          </w:rPr>
          <w:t>https://doi.org/10.1128/msystems.00118-22</w:t>
        </w:r>
      </w:hyperlink>
    </w:p>
    <w:p w14:paraId="42D7F227" w14:textId="7EB4A983"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rPr>
        <w:t xml:space="preserve">Wu L, Ning D, Zhang B, Li Y, Zhang P, Shan X, Zhang Q, Brown MR, Li Z, Van Nostrand JD, Ling F, Xiao N, Zhang Y, Vierheilig J, Wells GF, Yang Y, Deng Y, Tu Q, Wang A, Global Water Microbiome Consortium, Zhang T, He Z, Keller J, Nielsen PH, Alvarez PJJ, Criddle CS, Wagner M, Tiedje JM, He Q,  Curtis TP, Stahl DA, Alvarez-Cohen L, Rittmann BE, Wen X, Zhou J. 2019. </w:t>
      </w:r>
      <w:r w:rsidRPr="00733AAE">
        <w:rPr>
          <w:rFonts w:ascii="Times New Roman" w:hAnsi="Times New Roman" w:cs="Times New Roman"/>
          <w:noProof/>
          <w:sz w:val="24"/>
          <w:szCs w:val="24"/>
          <w:lang w:val="en-GB"/>
        </w:rPr>
        <w:t xml:space="preserve">Global diversity and biogeography of bacterial communities in wastewater treatment plants. </w:t>
      </w:r>
      <w:r w:rsidRPr="002D7E6E">
        <w:rPr>
          <w:rFonts w:ascii="Times New Roman" w:hAnsi="Times New Roman" w:cs="Times New Roman"/>
          <w:noProof/>
          <w:sz w:val="24"/>
          <w:szCs w:val="24"/>
          <w:lang w:val="en-GB"/>
        </w:rPr>
        <w:t>Nature Microbiol</w:t>
      </w:r>
      <w:r w:rsidRPr="00733AAE">
        <w:rPr>
          <w:rFonts w:ascii="Times New Roman" w:hAnsi="Times New Roman" w:cs="Times New Roman"/>
          <w:noProof/>
          <w:sz w:val="24"/>
          <w:szCs w:val="24"/>
          <w:lang w:val="en-GB"/>
        </w:rPr>
        <w:t xml:space="preserve"> 4:1183–1195. </w:t>
      </w:r>
      <w:hyperlink r:id="rId203" w:history="1">
        <w:r w:rsidRPr="00733AAE">
          <w:rPr>
            <w:rStyle w:val="Hyperlink"/>
            <w:rFonts w:ascii="Times New Roman" w:hAnsi="Times New Roman" w:cs="Times New Roman"/>
            <w:noProof/>
            <w:sz w:val="24"/>
            <w:szCs w:val="24"/>
            <w:lang w:val="en-GB"/>
          </w:rPr>
          <w:t>https://doi.org/10.1038/s41564-019-0426-5</w:t>
        </w:r>
      </w:hyperlink>
    </w:p>
    <w:p w14:paraId="7171A598"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F5488A">
        <w:rPr>
          <w:rFonts w:ascii="Times New Roman" w:hAnsi="Times New Roman" w:cs="Times New Roman"/>
          <w:noProof/>
          <w:sz w:val="24"/>
          <w:szCs w:val="24"/>
          <w:lang w:val="de-AT"/>
        </w:rPr>
        <w:t xml:space="preserve">Abdugheni R, Wang W, Wang Y, Du M, Liu F, Zhou N, Jiang C, Wang C, Wu L, Ma J, Liu C, Liu S. 2022. </w:t>
      </w:r>
      <w:r w:rsidRPr="00733AAE">
        <w:rPr>
          <w:rFonts w:ascii="Times New Roman" w:hAnsi="Times New Roman" w:cs="Times New Roman"/>
          <w:noProof/>
          <w:sz w:val="24"/>
          <w:szCs w:val="24"/>
          <w:lang w:val="en-GB"/>
        </w:rPr>
        <w:t xml:space="preserve">Metabolite profiling of human‐originated Lachnospiraceae at the strain level. IMeta 1:e58. </w:t>
      </w:r>
      <w:hyperlink r:id="rId204" w:history="1">
        <w:r w:rsidRPr="00733AAE">
          <w:rPr>
            <w:rStyle w:val="Hyperlink"/>
            <w:rFonts w:ascii="Times New Roman" w:hAnsi="Times New Roman" w:cs="Times New Roman"/>
            <w:noProof/>
            <w:sz w:val="24"/>
            <w:szCs w:val="24"/>
            <w:lang w:val="en-GB"/>
          </w:rPr>
          <w:t>https://doi.org/10.1002/imt2.58</w:t>
        </w:r>
      </w:hyperlink>
    </w:p>
    <w:p w14:paraId="2FEAB9D9" w14:textId="32E193DD"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Campisano A, Ometto L, Compant S, Pancher M, Antonielli L, Yousaf S, Varotto C, Anfora G, Pertot I, Sessitsch A, Rota-Stabelli O. 2014. Interkingdom Transfer of the Acne-Causing Agent, </w:t>
      </w:r>
      <w:r w:rsidRPr="00733AAE">
        <w:rPr>
          <w:rFonts w:ascii="Times New Roman" w:hAnsi="Times New Roman" w:cs="Times New Roman"/>
          <w:i/>
          <w:iCs/>
          <w:noProof/>
          <w:sz w:val="24"/>
          <w:szCs w:val="24"/>
          <w:lang w:val="en-GB"/>
        </w:rPr>
        <w:t>Propionibacterium acnes</w:t>
      </w:r>
      <w:r w:rsidRPr="00733AAE">
        <w:rPr>
          <w:rFonts w:ascii="Times New Roman" w:hAnsi="Times New Roman" w:cs="Times New Roman"/>
          <w:noProof/>
          <w:sz w:val="24"/>
          <w:szCs w:val="24"/>
          <w:lang w:val="en-GB"/>
        </w:rPr>
        <w:t xml:space="preserve">, from Human to Grapevine. </w:t>
      </w:r>
      <w:r w:rsidRPr="002D7E6E">
        <w:rPr>
          <w:rFonts w:ascii="Times New Roman" w:hAnsi="Times New Roman" w:cs="Times New Roman"/>
          <w:noProof/>
          <w:sz w:val="24"/>
          <w:szCs w:val="24"/>
          <w:lang w:val="en-GB"/>
        </w:rPr>
        <w:t xml:space="preserve">Mol Biol Evol 31:1059–1065. </w:t>
      </w:r>
      <w:hyperlink r:id="rId205" w:history="1">
        <w:r w:rsidRPr="002D7E6E">
          <w:rPr>
            <w:rStyle w:val="Hyperlink"/>
            <w:rFonts w:ascii="Times New Roman" w:hAnsi="Times New Roman" w:cs="Times New Roman"/>
            <w:noProof/>
            <w:sz w:val="24"/>
            <w:szCs w:val="24"/>
            <w:lang w:val="en-GB"/>
          </w:rPr>
          <w:t>https://doi.org/10.1093/molbev/msu075</w:t>
        </w:r>
      </w:hyperlink>
    </w:p>
    <w:p w14:paraId="5AE87699" w14:textId="1717BC28"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Crits-Christoph A, Kantor RS, Olm MR, Whitney ON, Al-Shayeb B, Lou YC, Flamholz A, Kennedy LC, Greenwald H, Hinkle A, Hetzel J, Spitzer S, Koble J, Tan A, Hyde F, Schroth G, Kuersten S, Banfield JF, Nelson KL. 2021. Genome Sequencing of Sewage Detects Regionally Prevalent SARS-CoV-2 Variants. </w:t>
      </w:r>
      <w:r w:rsidRPr="002D7E6E">
        <w:rPr>
          <w:rFonts w:ascii="Times New Roman" w:hAnsi="Times New Roman" w:cs="Times New Roman"/>
          <w:noProof/>
          <w:sz w:val="24"/>
          <w:szCs w:val="24"/>
          <w:lang w:val="en-GB"/>
        </w:rPr>
        <w:t>MBio</w:t>
      </w:r>
      <w:r w:rsidRPr="00733AAE">
        <w:rPr>
          <w:rFonts w:ascii="Times New Roman" w:hAnsi="Times New Roman" w:cs="Times New Roman"/>
          <w:noProof/>
          <w:sz w:val="24"/>
          <w:szCs w:val="24"/>
          <w:lang w:val="en-GB"/>
        </w:rPr>
        <w:t xml:space="preserve"> 12:</w:t>
      </w:r>
      <w:r w:rsidRPr="00733AAE">
        <w:t xml:space="preserve"> </w:t>
      </w:r>
      <w:r w:rsidRPr="00733AAE">
        <w:rPr>
          <w:rFonts w:ascii="Times New Roman" w:hAnsi="Times New Roman" w:cs="Times New Roman"/>
          <w:noProof/>
          <w:sz w:val="24"/>
          <w:szCs w:val="24"/>
          <w:lang w:val="en-GB"/>
        </w:rPr>
        <w:t xml:space="preserve">e02703-20. </w:t>
      </w:r>
      <w:hyperlink r:id="rId206" w:history="1">
        <w:r w:rsidRPr="00733AAE">
          <w:rPr>
            <w:rStyle w:val="Hyperlink"/>
            <w:rFonts w:ascii="Times New Roman" w:hAnsi="Times New Roman" w:cs="Times New Roman"/>
            <w:noProof/>
            <w:sz w:val="24"/>
            <w:szCs w:val="24"/>
            <w:lang w:val="en-GB"/>
          </w:rPr>
          <w:t>https://doi.org/10.1128/mBio.02703-20</w:t>
        </w:r>
      </w:hyperlink>
    </w:p>
    <w:p w14:paraId="231AB156" w14:textId="05046263"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Karthikeyan S, Nguyen A, McDonald D, Zong Y, Ronquillo N, Ren J, Zou J, Farmer S, Humphrey G, Henderson D, Javidi T, Messer K, Anderson C, Schooley R, Martin NK, Knight R. 2021. Rapid, Large-Scale Wastewater Surveillance and Automated Reporting System Enable Early Detection of Nearly 85% of COVID-19 Cases on a University Campus. </w:t>
      </w:r>
      <w:r w:rsidRPr="00615F7F">
        <w:rPr>
          <w:rFonts w:ascii="Times New Roman" w:hAnsi="Times New Roman" w:cs="Times New Roman"/>
          <w:i/>
          <w:iCs/>
          <w:noProof/>
          <w:sz w:val="24"/>
          <w:szCs w:val="24"/>
          <w:lang w:val="en-GB"/>
        </w:rPr>
        <w:t>MSystems</w:t>
      </w:r>
      <w:r w:rsidRPr="00733AAE">
        <w:rPr>
          <w:rFonts w:ascii="Times New Roman" w:hAnsi="Times New Roman" w:cs="Times New Roman"/>
          <w:noProof/>
          <w:sz w:val="24"/>
          <w:szCs w:val="24"/>
          <w:lang w:val="en-GB"/>
        </w:rPr>
        <w:t xml:space="preserve"> 6:e00793-21. </w:t>
      </w:r>
      <w:hyperlink r:id="rId207" w:history="1">
        <w:r w:rsidRPr="00733AAE">
          <w:rPr>
            <w:rStyle w:val="Hyperlink"/>
            <w:rFonts w:ascii="Times New Roman" w:hAnsi="Times New Roman" w:cs="Times New Roman"/>
            <w:noProof/>
            <w:sz w:val="24"/>
            <w:szCs w:val="24"/>
            <w:lang w:val="en-GB"/>
          </w:rPr>
          <w:t>https://doi.org/10.1128/mSystems.00793-21</w:t>
        </w:r>
      </w:hyperlink>
    </w:p>
    <w:p w14:paraId="5211FD58"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Tiwari A, Adhikari S, Kaya D, Islam MA, Malla B, Sherchan SP, Al-Mustapha AI, </w:t>
      </w:r>
      <w:r w:rsidRPr="00733AAE">
        <w:rPr>
          <w:rFonts w:ascii="Times New Roman" w:hAnsi="Times New Roman" w:cs="Times New Roman"/>
          <w:noProof/>
          <w:sz w:val="24"/>
          <w:szCs w:val="24"/>
          <w:lang w:val="en-GB"/>
        </w:rPr>
        <w:lastRenderedPageBreak/>
        <w:t xml:space="preserve">Kumar M, Aggarwal S, Bhattacharya P, Bibby K, Halden RU, Bivins A, Haramoto E, Oikarinen S, Heikinheimo A, Pitkänen T. 2023. Monkeypox outbreak: Wastewater and environmental surveillance perspective. </w:t>
      </w:r>
      <w:r w:rsidRPr="002D7E6E">
        <w:rPr>
          <w:rFonts w:ascii="Times New Roman" w:hAnsi="Times New Roman" w:cs="Times New Roman"/>
          <w:noProof/>
          <w:sz w:val="24"/>
          <w:szCs w:val="24"/>
          <w:lang w:val="en-GB"/>
        </w:rPr>
        <w:t xml:space="preserve">Sci Total Environ 856:159166. </w:t>
      </w:r>
      <w:hyperlink r:id="rId208" w:history="1">
        <w:r w:rsidRPr="002D7E6E">
          <w:rPr>
            <w:rStyle w:val="Hyperlink"/>
            <w:rFonts w:ascii="Times New Roman" w:hAnsi="Times New Roman" w:cs="Times New Roman"/>
            <w:noProof/>
            <w:sz w:val="24"/>
            <w:szCs w:val="24"/>
            <w:lang w:val="en-GB"/>
          </w:rPr>
          <w:t>https://doi.org/10.1016/j.scitotenv.2022.159166</w:t>
        </w:r>
      </w:hyperlink>
    </w:p>
    <w:p w14:paraId="1730EF4A" w14:textId="207B67BD"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Rothman JA, Whiteson KL. 2022. Sequencing and Variant Detection of Eight Abundant Plant-Infecting Tobamoviruses across Southern California Wastewater. Microbiol Spectrum</w:t>
      </w:r>
      <w:r w:rsidR="00C65F97" w:rsidRPr="002D7E6E">
        <w:rPr>
          <w:rFonts w:ascii="Times New Roman" w:hAnsi="Times New Roman" w:cs="Times New Roman"/>
          <w:noProof/>
          <w:sz w:val="24"/>
          <w:szCs w:val="24"/>
          <w:lang w:val="en-GB"/>
        </w:rPr>
        <w:t xml:space="preserve"> 10:</w:t>
      </w:r>
      <w:r w:rsidR="00C65F97" w:rsidRPr="002D7E6E">
        <w:t xml:space="preserve"> </w:t>
      </w:r>
      <w:r w:rsidR="00C65F97" w:rsidRPr="002D7E6E">
        <w:rPr>
          <w:rFonts w:ascii="Times New Roman" w:hAnsi="Times New Roman" w:cs="Times New Roman"/>
          <w:noProof/>
          <w:sz w:val="24"/>
          <w:szCs w:val="24"/>
          <w:lang w:val="en-GB"/>
        </w:rPr>
        <w:t>e03050-22</w:t>
      </w:r>
      <w:r w:rsidRPr="002D7E6E">
        <w:rPr>
          <w:rFonts w:ascii="Times New Roman" w:hAnsi="Times New Roman" w:cs="Times New Roman"/>
          <w:noProof/>
          <w:sz w:val="24"/>
          <w:szCs w:val="24"/>
          <w:lang w:val="en-GB"/>
        </w:rPr>
        <w:t xml:space="preserve">. </w:t>
      </w:r>
      <w:hyperlink r:id="rId209" w:history="1">
        <w:r w:rsidRPr="002D7E6E">
          <w:rPr>
            <w:rStyle w:val="Hyperlink"/>
            <w:rFonts w:ascii="Times New Roman" w:hAnsi="Times New Roman" w:cs="Times New Roman"/>
            <w:noProof/>
            <w:sz w:val="24"/>
            <w:szCs w:val="24"/>
            <w:lang w:val="en-GB"/>
          </w:rPr>
          <w:t>https://doi.org/10.1128/spectrum.03050-22</w:t>
        </w:r>
      </w:hyperlink>
    </w:p>
    <w:p w14:paraId="4B58A6F3" w14:textId="65E376B1"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Salem N, Mansour A, Ciuffo M, Falk BW, Turina M. 2016. A new tobamovirus infecting tomato crops in Jordan</w:t>
      </w:r>
      <w:r w:rsidRPr="002D7E6E">
        <w:rPr>
          <w:rFonts w:ascii="Times New Roman" w:hAnsi="Times New Roman" w:cs="Times New Roman"/>
          <w:noProof/>
          <w:sz w:val="24"/>
          <w:szCs w:val="24"/>
          <w:lang w:val="en-GB"/>
        </w:rPr>
        <w:t xml:space="preserve">. Archiv Virol 161:503–506. </w:t>
      </w:r>
      <w:hyperlink r:id="rId210" w:history="1">
        <w:r w:rsidRPr="002D7E6E">
          <w:rPr>
            <w:rStyle w:val="Hyperlink"/>
            <w:rFonts w:ascii="Times New Roman" w:hAnsi="Times New Roman" w:cs="Times New Roman"/>
            <w:noProof/>
            <w:sz w:val="24"/>
            <w:szCs w:val="24"/>
            <w:lang w:val="en-GB"/>
          </w:rPr>
          <w:t>https://doi.org/10.1007/s00705-015-2677-7</w:t>
        </w:r>
      </w:hyperlink>
    </w:p>
    <w:p w14:paraId="2309938B" w14:textId="5BCF85ED" w:rsidR="00877168"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t>Mallon CA, van  Elsas JD, Salles JF. 2015. Microbial invasions: the process, patterns, and mechanisms. Trends Microbiol</w:t>
      </w:r>
      <w:r w:rsidRPr="00733AAE">
        <w:rPr>
          <w:rFonts w:ascii="Times New Roman" w:hAnsi="Times New Roman" w:cs="Times New Roman"/>
          <w:noProof/>
          <w:sz w:val="24"/>
          <w:szCs w:val="24"/>
          <w:lang w:val="en-GB"/>
        </w:rPr>
        <w:t xml:space="preserve"> 23:719-729.</w:t>
      </w:r>
      <w:r w:rsidR="002E68EE">
        <w:rPr>
          <w:rFonts w:ascii="Times New Roman" w:hAnsi="Times New Roman" w:cs="Times New Roman"/>
          <w:noProof/>
          <w:sz w:val="24"/>
          <w:szCs w:val="24"/>
          <w:lang w:val="en-GB"/>
        </w:rPr>
        <w:t xml:space="preserve"> </w:t>
      </w:r>
      <w:hyperlink r:id="rId211" w:history="1">
        <w:r w:rsidR="002E68EE" w:rsidRPr="007C44FD">
          <w:rPr>
            <w:rStyle w:val="Hyperlink"/>
            <w:rFonts w:ascii="Times New Roman" w:hAnsi="Times New Roman" w:cs="Times New Roman"/>
            <w:noProof/>
            <w:sz w:val="24"/>
            <w:szCs w:val="24"/>
            <w:lang w:val="en-GB"/>
          </w:rPr>
          <w:t>https://doi.org/10.1016/j.tim.2015.07.013</w:t>
        </w:r>
      </w:hyperlink>
    </w:p>
    <w:p w14:paraId="416DF81D" w14:textId="6D94C777" w:rsidR="00877168" w:rsidRPr="00F5488A"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de-AT"/>
        </w:rPr>
      </w:pPr>
      <w:r w:rsidRPr="00733AAE">
        <w:rPr>
          <w:rFonts w:ascii="Times New Roman" w:hAnsi="Times New Roman" w:cs="Times New Roman"/>
          <w:noProof/>
          <w:sz w:val="24"/>
          <w:szCs w:val="24"/>
          <w:lang w:val="en-GB"/>
        </w:rPr>
        <w:t xml:space="preserve">Dini-Andreote F, Stegen JC, van Elsas JD, Salles JF. 2015. Disentangling mechanisms that mediate the balance between stochastic and deterministic processes in microbial succession. </w:t>
      </w:r>
      <w:r w:rsidRPr="00F5488A">
        <w:rPr>
          <w:rFonts w:ascii="Times New Roman" w:hAnsi="Times New Roman" w:cs="Times New Roman"/>
          <w:noProof/>
          <w:sz w:val="24"/>
          <w:szCs w:val="24"/>
          <w:lang w:val="de-AT"/>
        </w:rPr>
        <w:t>Proc Natl Acad Sci USA 112:</w:t>
      </w:r>
      <w:r w:rsidR="00C65F97" w:rsidRPr="00F5488A">
        <w:rPr>
          <w:rFonts w:ascii="Times New Roman" w:hAnsi="Times New Roman" w:cs="Times New Roman"/>
          <w:noProof/>
          <w:sz w:val="24"/>
          <w:szCs w:val="24"/>
          <w:lang w:val="de-AT"/>
        </w:rPr>
        <w:t xml:space="preserve"> E1326-E1332</w:t>
      </w:r>
      <w:r w:rsidRPr="00F5488A">
        <w:rPr>
          <w:rFonts w:ascii="Times New Roman" w:hAnsi="Times New Roman" w:cs="Times New Roman"/>
          <w:noProof/>
          <w:sz w:val="24"/>
          <w:szCs w:val="24"/>
          <w:lang w:val="de-AT"/>
        </w:rPr>
        <w:t xml:space="preserve">. </w:t>
      </w:r>
      <w:hyperlink r:id="rId212" w:history="1">
        <w:r w:rsidRPr="00F5488A">
          <w:rPr>
            <w:rStyle w:val="Hyperlink"/>
            <w:rFonts w:ascii="Times New Roman" w:hAnsi="Times New Roman" w:cs="Times New Roman"/>
            <w:noProof/>
            <w:sz w:val="24"/>
            <w:szCs w:val="24"/>
            <w:lang w:val="de-AT"/>
          </w:rPr>
          <w:t>https://doi.org/10.1073/pnas.1414261112</w:t>
        </w:r>
      </w:hyperlink>
    </w:p>
    <w:p w14:paraId="32D4485A" w14:textId="6DB29922"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pt-BR"/>
        </w:rPr>
        <w:t xml:space="preserve">Korpela K, Helve O, Kolho K-L, Saisto T Skogberg K, Dikareva E, Stefanovic V, Salonen A, Andersson S, de Vos WM. 2020. </w:t>
      </w:r>
      <w:r w:rsidRPr="002D7E6E">
        <w:rPr>
          <w:rFonts w:ascii="Times New Roman" w:hAnsi="Times New Roman" w:cs="Times New Roman"/>
          <w:noProof/>
          <w:sz w:val="24"/>
          <w:szCs w:val="24"/>
          <w:lang w:val="en-GB"/>
        </w:rPr>
        <w:t>Maternal Fecal Microbiota Transplantation in Cesarean-Born Infants Rapidly Restores Normal Gut Microbial Development: A Proof-of-Concept Study. Cell</w:t>
      </w:r>
      <w:r w:rsidRPr="00733AAE">
        <w:rPr>
          <w:rFonts w:ascii="Times New Roman" w:hAnsi="Times New Roman" w:cs="Times New Roman"/>
          <w:noProof/>
          <w:sz w:val="24"/>
          <w:szCs w:val="24"/>
          <w:lang w:val="en-GB"/>
        </w:rPr>
        <w:t xml:space="preserve"> 183:324-334.e5. </w:t>
      </w:r>
      <w:hyperlink r:id="rId213" w:history="1">
        <w:r w:rsidRPr="00733AAE">
          <w:rPr>
            <w:rStyle w:val="Hyperlink"/>
            <w:rFonts w:ascii="Times New Roman" w:hAnsi="Times New Roman" w:cs="Times New Roman"/>
            <w:noProof/>
            <w:sz w:val="24"/>
            <w:szCs w:val="24"/>
            <w:lang w:val="en-GB"/>
          </w:rPr>
          <w:t>https://doi.org/10.1016/j.cell.2020.08.047</w:t>
        </w:r>
      </w:hyperlink>
    </w:p>
    <w:p w14:paraId="14E87A0B" w14:textId="77777777" w:rsidR="00877168" w:rsidRPr="00733AA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733AAE">
        <w:rPr>
          <w:rFonts w:ascii="Times New Roman" w:hAnsi="Times New Roman" w:cs="Times New Roman"/>
          <w:noProof/>
          <w:sz w:val="24"/>
          <w:szCs w:val="24"/>
          <w:lang w:val="en-GB"/>
        </w:rPr>
        <w:t xml:space="preserve">Wolfe BE, Dutton RJ. 2015. Fermented Foods as Experimentally Tractable Microbial Ecosystems. </w:t>
      </w:r>
      <w:r w:rsidRPr="00733AAE">
        <w:rPr>
          <w:rFonts w:ascii="Times New Roman" w:hAnsi="Times New Roman" w:cs="Times New Roman"/>
          <w:noProof/>
          <w:sz w:val="24"/>
          <w:szCs w:val="24"/>
        </w:rPr>
        <w:t xml:space="preserve">Cell 161(1):49–55. </w:t>
      </w:r>
      <w:hyperlink r:id="rId214" w:history="1">
        <w:r w:rsidRPr="00733AAE">
          <w:rPr>
            <w:rStyle w:val="Hyperlink"/>
            <w:rFonts w:ascii="Times New Roman" w:hAnsi="Times New Roman" w:cs="Times New Roman"/>
            <w:noProof/>
            <w:sz w:val="24"/>
            <w:szCs w:val="24"/>
          </w:rPr>
          <w:t>https://doi.org/10.1016/j.cell.2015.02.034</w:t>
        </w:r>
      </w:hyperlink>
    </w:p>
    <w:p w14:paraId="359EA734" w14:textId="77777777" w:rsidR="00877168" w:rsidRPr="002D7E6E"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rPr>
        <w:t xml:space="preserve">Gänzle MG, Zheng J. 2019. </w:t>
      </w:r>
      <w:r w:rsidRPr="00733AAE">
        <w:rPr>
          <w:rFonts w:ascii="Times New Roman" w:hAnsi="Times New Roman" w:cs="Times New Roman"/>
          <w:noProof/>
          <w:sz w:val="24"/>
          <w:szCs w:val="24"/>
          <w:lang w:val="en-GB"/>
        </w:rPr>
        <w:t xml:space="preserve">Lifestyles of sourdough lactobacilli – Do they matter for microbial ecology and bread quality? </w:t>
      </w:r>
      <w:r w:rsidRPr="002D7E6E">
        <w:rPr>
          <w:rFonts w:ascii="Times New Roman" w:hAnsi="Times New Roman" w:cs="Times New Roman"/>
          <w:noProof/>
          <w:sz w:val="24"/>
          <w:szCs w:val="24"/>
          <w:lang w:val="en-GB"/>
        </w:rPr>
        <w:t xml:space="preserve">Int J Food Microbiol 302:15–23. </w:t>
      </w:r>
      <w:hyperlink r:id="rId215" w:history="1">
        <w:r w:rsidRPr="002D7E6E">
          <w:rPr>
            <w:rStyle w:val="Hyperlink"/>
            <w:rFonts w:ascii="Times New Roman" w:hAnsi="Times New Roman" w:cs="Times New Roman"/>
            <w:noProof/>
            <w:sz w:val="24"/>
            <w:szCs w:val="24"/>
            <w:lang w:val="en-GB"/>
          </w:rPr>
          <w:t>https://doi.org/10.1016/j.ijfoodmicro.2018.08.019</w:t>
        </w:r>
      </w:hyperlink>
    </w:p>
    <w:p w14:paraId="22813A01" w14:textId="13E37AEA" w:rsidR="00877168"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2D7E6E">
        <w:rPr>
          <w:rFonts w:ascii="Times New Roman" w:hAnsi="Times New Roman" w:cs="Times New Roman"/>
          <w:noProof/>
          <w:sz w:val="24"/>
          <w:szCs w:val="24"/>
          <w:lang w:val="en-GB"/>
        </w:rPr>
        <w:lastRenderedPageBreak/>
        <w:t>Raaijmakers JM, Mazzola M. 2016. Soil immune responses. Science 352</w:t>
      </w:r>
      <w:r w:rsidRPr="00733AAE">
        <w:rPr>
          <w:rFonts w:ascii="Times New Roman" w:hAnsi="Times New Roman" w:cs="Times New Roman"/>
          <w:noProof/>
          <w:sz w:val="24"/>
          <w:szCs w:val="24"/>
          <w:lang w:val="en-GB"/>
        </w:rPr>
        <w:t xml:space="preserve">:1392-1393. </w:t>
      </w:r>
      <w:hyperlink r:id="rId216" w:history="1">
        <w:r w:rsidR="002E68EE" w:rsidRPr="007C44FD">
          <w:rPr>
            <w:rStyle w:val="Hyperlink"/>
            <w:rFonts w:ascii="Times New Roman" w:hAnsi="Times New Roman" w:cs="Times New Roman"/>
            <w:noProof/>
            <w:sz w:val="24"/>
            <w:szCs w:val="24"/>
            <w:lang w:val="en-GB"/>
          </w:rPr>
          <w:t>https://doi.org/10.1126/science.aaf3252</w:t>
        </w:r>
      </w:hyperlink>
    </w:p>
    <w:p w14:paraId="529AF01C" w14:textId="46DA9484" w:rsidR="00877168" w:rsidRPr="007E59AC" w:rsidRDefault="00DD4B69"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33AAE">
        <w:rPr>
          <w:rFonts w:ascii="Times New Roman" w:hAnsi="Times New Roman" w:cs="Times New Roman"/>
          <w:noProof/>
          <w:sz w:val="24"/>
          <w:szCs w:val="24"/>
          <w:lang w:val="en-GB"/>
        </w:rPr>
        <w:t xml:space="preserve">Stacy A, Andrade-Oliveira V, McCulloch JA, Hild B, Oh JH, Perez-Chaparro PJ, Sim CK, Lim AI, Link VM, Enamorado M, Trinchieri G, Segre JA, Rehermann B, Belkaid Y. 2021. Infection trains the host for microbiota-enhanced resistance to pathogens. </w:t>
      </w:r>
      <w:r w:rsidRPr="007E59AC">
        <w:rPr>
          <w:rFonts w:ascii="Times New Roman" w:hAnsi="Times New Roman" w:cs="Times New Roman"/>
          <w:noProof/>
          <w:sz w:val="24"/>
          <w:szCs w:val="24"/>
          <w:lang w:val="en-GB"/>
        </w:rPr>
        <w:t>Cell 184: 615–627 e617</w:t>
      </w:r>
      <w:r w:rsidR="00877168" w:rsidRPr="007E59AC">
        <w:rPr>
          <w:rFonts w:ascii="Times New Roman" w:hAnsi="Times New Roman" w:cs="Times New Roman"/>
          <w:noProof/>
          <w:sz w:val="24"/>
          <w:szCs w:val="24"/>
          <w:lang w:val="en-GB"/>
        </w:rPr>
        <w:t>.</w:t>
      </w:r>
      <w:r w:rsidRPr="007E59AC">
        <w:rPr>
          <w:rFonts w:ascii="Times New Roman" w:hAnsi="Times New Roman" w:cs="Times New Roman"/>
          <w:noProof/>
          <w:sz w:val="24"/>
          <w:szCs w:val="24"/>
          <w:lang w:val="en-GB"/>
        </w:rPr>
        <w:t xml:space="preserve"> </w:t>
      </w:r>
      <w:hyperlink r:id="rId217" w:history="1">
        <w:r w:rsidR="002E68EE" w:rsidRPr="007E59AC">
          <w:rPr>
            <w:rStyle w:val="Hyperlink"/>
            <w:rFonts w:ascii="Times New Roman" w:hAnsi="Times New Roman" w:cs="Times New Roman"/>
            <w:noProof/>
            <w:sz w:val="24"/>
            <w:szCs w:val="24"/>
            <w:lang w:val="en-GB"/>
          </w:rPr>
          <w:t>https://doi.org/10.1016/j.cell.2020.12.011</w:t>
        </w:r>
      </w:hyperlink>
    </w:p>
    <w:p w14:paraId="1CFA4168" w14:textId="5A3FE294" w:rsidR="00877168" w:rsidRPr="007E59AC" w:rsidRDefault="00877168" w:rsidP="00D8619D">
      <w:pPr>
        <w:pStyle w:val="ListParagraph"/>
        <w:widowControl w:val="0"/>
        <w:numPr>
          <w:ilvl w:val="0"/>
          <w:numId w:val="44"/>
        </w:numPr>
        <w:autoSpaceDE w:val="0"/>
        <w:autoSpaceDN w:val="0"/>
        <w:adjustRightInd w:val="0"/>
        <w:spacing w:before="80" w:line="480" w:lineRule="auto"/>
        <w:ind w:left="426" w:hanging="426"/>
        <w:rPr>
          <w:rStyle w:val="Hyperlink"/>
          <w:rFonts w:ascii="Times New Roman" w:hAnsi="Times New Roman" w:cs="Times New Roman"/>
          <w:noProof/>
          <w:color w:val="auto"/>
          <w:sz w:val="24"/>
          <w:szCs w:val="24"/>
          <w:u w:val="none"/>
          <w:lang w:val="en-GB"/>
        </w:rPr>
      </w:pPr>
      <w:r w:rsidRPr="007E59AC">
        <w:rPr>
          <w:rFonts w:ascii="Times New Roman" w:hAnsi="Times New Roman" w:cs="Times New Roman"/>
          <w:noProof/>
          <w:sz w:val="24"/>
          <w:szCs w:val="24"/>
          <w:lang w:val="pt-BR"/>
        </w:rPr>
        <w:t xml:space="preserve">Hanssen NMJ, de Vos WM, Nieuwdorp M. 2021. </w:t>
      </w:r>
      <w:r w:rsidRPr="007E59AC">
        <w:rPr>
          <w:rFonts w:ascii="Times New Roman" w:hAnsi="Times New Roman" w:cs="Times New Roman"/>
          <w:noProof/>
          <w:sz w:val="24"/>
          <w:szCs w:val="24"/>
          <w:lang w:val="en-GB"/>
        </w:rPr>
        <w:t xml:space="preserve">Fecal microbiota transplantation in human metabolic diseases: From a murky past to a bright future? Cell Metabol 33:1098–1110. </w:t>
      </w:r>
      <w:hyperlink r:id="rId218" w:history="1">
        <w:r w:rsidRPr="007E59AC">
          <w:rPr>
            <w:rStyle w:val="Hyperlink"/>
            <w:rFonts w:ascii="Times New Roman" w:hAnsi="Times New Roman" w:cs="Times New Roman"/>
            <w:noProof/>
            <w:sz w:val="24"/>
            <w:szCs w:val="24"/>
            <w:lang w:val="en-GB"/>
          </w:rPr>
          <w:t>https://doi.org/10.1016/j.cmet.2021.05.005</w:t>
        </w:r>
      </w:hyperlink>
    </w:p>
    <w:p w14:paraId="5FE420EE" w14:textId="2AEE25D2" w:rsidR="00351D92" w:rsidRDefault="00351D92"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E59AC">
        <w:rPr>
          <w:rFonts w:ascii="Times New Roman" w:hAnsi="Times New Roman" w:cs="Times New Roman"/>
          <w:noProof/>
          <w:sz w:val="24"/>
          <w:szCs w:val="24"/>
          <w:lang w:val="en-GB"/>
        </w:rPr>
        <w:t>Benítez-Páez A, Hartstra AV, Nieuwdorp M, Sanz Y. 2022. Species- and strain-level assessment using rrn long-amplicons suggests donor's influence on gut microbial transference via fecal transplants in metabolic syndrome subjects. Gut Microb</w:t>
      </w:r>
      <w:r w:rsidRPr="00351D92">
        <w:rPr>
          <w:rFonts w:ascii="Times New Roman" w:hAnsi="Times New Roman" w:cs="Times New Roman"/>
          <w:noProof/>
          <w:sz w:val="24"/>
          <w:szCs w:val="24"/>
          <w:lang w:val="en-GB"/>
        </w:rPr>
        <w:t xml:space="preserve"> 14:2078621.</w:t>
      </w:r>
      <w:r w:rsidRPr="00351D92">
        <w:t xml:space="preserve"> </w:t>
      </w:r>
      <w:hyperlink r:id="rId219" w:history="1">
        <w:r w:rsidR="006A5D92" w:rsidRPr="004D0568">
          <w:rPr>
            <w:rStyle w:val="Hyperlink"/>
            <w:rFonts w:ascii="Times New Roman" w:hAnsi="Times New Roman" w:cs="Times New Roman"/>
            <w:noProof/>
            <w:sz w:val="24"/>
            <w:szCs w:val="24"/>
            <w:lang w:val="en-GB"/>
          </w:rPr>
          <w:t>https://doi.org/10.1080/19490976.2022.2078621</w:t>
        </w:r>
      </w:hyperlink>
    </w:p>
    <w:p w14:paraId="47AC0773" w14:textId="5AE640F8" w:rsidR="00877168" w:rsidRPr="007E59AC" w:rsidRDefault="00877168"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rPr>
      </w:pPr>
      <w:r w:rsidRPr="00733AAE">
        <w:rPr>
          <w:rFonts w:ascii="Times New Roman" w:hAnsi="Times New Roman" w:cs="Times New Roman"/>
          <w:noProof/>
          <w:sz w:val="24"/>
          <w:szCs w:val="24"/>
          <w:lang w:val="en-GB"/>
        </w:rPr>
        <w:t xml:space="preserve">Hänninen A, Toivonen R, Pöysti S, Belzer C, Plovier H, Ouwerkerk JP, Emani R, Cani PD, De Vos WM. 2018. </w:t>
      </w:r>
      <w:r w:rsidRPr="00733AAE">
        <w:rPr>
          <w:rFonts w:ascii="Times New Roman" w:hAnsi="Times New Roman" w:cs="Times New Roman"/>
          <w:i/>
          <w:iCs/>
          <w:noProof/>
          <w:sz w:val="24"/>
          <w:szCs w:val="24"/>
          <w:lang w:val="en-GB"/>
        </w:rPr>
        <w:t>Akkermansia muciniphila</w:t>
      </w:r>
      <w:r w:rsidRPr="00733AAE">
        <w:rPr>
          <w:rFonts w:ascii="Times New Roman" w:hAnsi="Times New Roman" w:cs="Times New Roman"/>
          <w:noProof/>
          <w:sz w:val="24"/>
          <w:szCs w:val="24"/>
          <w:lang w:val="en-GB"/>
        </w:rPr>
        <w:t xml:space="preserve"> induces gut microbiota remodelling and controls islet autoimmunity in NOD mice. </w:t>
      </w:r>
      <w:r w:rsidRPr="007E59AC">
        <w:rPr>
          <w:rFonts w:ascii="Times New Roman" w:hAnsi="Times New Roman" w:cs="Times New Roman"/>
          <w:noProof/>
          <w:sz w:val="24"/>
          <w:szCs w:val="24"/>
        </w:rPr>
        <w:t xml:space="preserve">Gut 67:1445–1453. </w:t>
      </w:r>
      <w:hyperlink r:id="rId220" w:history="1">
        <w:r w:rsidR="006A5D92" w:rsidRPr="007E59AC">
          <w:rPr>
            <w:rStyle w:val="Hyperlink"/>
            <w:rFonts w:ascii="Times New Roman" w:hAnsi="Times New Roman" w:cs="Times New Roman"/>
            <w:noProof/>
            <w:sz w:val="24"/>
            <w:szCs w:val="24"/>
          </w:rPr>
          <w:t>https://doi.org/10.1136/gutjnl-2017-314508</w:t>
        </w:r>
      </w:hyperlink>
    </w:p>
    <w:p w14:paraId="2DA6AA5C" w14:textId="65A83900" w:rsidR="00877168" w:rsidRPr="007E59AC" w:rsidRDefault="00877168" w:rsidP="00D8619D">
      <w:pPr>
        <w:pStyle w:val="ListParagraph"/>
        <w:widowControl w:val="0"/>
        <w:numPr>
          <w:ilvl w:val="0"/>
          <w:numId w:val="44"/>
        </w:numPr>
        <w:autoSpaceDE w:val="0"/>
        <w:autoSpaceDN w:val="0"/>
        <w:adjustRightInd w:val="0"/>
        <w:spacing w:before="80" w:line="480" w:lineRule="auto"/>
        <w:ind w:left="426" w:hanging="426"/>
        <w:rPr>
          <w:rStyle w:val="Hyperlink"/>
          <w:rFonts w:ascii="Times New Roman" w:hAnsi="Times New Roman" w:cs="Times New Roman"/>
          <w:noProof/>
          <w:color w:val="auto"/>
          <w:sz w:val="24"/>
          <w:szCs w:val="24"/>
          <w:u w:val="none"/>
          <w:lang w:val="en-GB"/>
        </w:rPr>
      </w:pPr>
      <w:r w:rsidRPr="007E59AC">
        <w:rPr>
          <w:rFonts w:ascii="Times New Roman" w:hAnsi="Times New Roman" w:cs="Times New Roman"/>
          <w:noProof/>
          <w:sz w:val="24"/>
          <w:szCs w:val="24"/>
          <w:lang w:val="en-GB"/>
        </w:rPr>
        <w:t xml:space="preserve">Scheuerl T, Hopkins M, Nowell RW, Rivett DW, Barraclough TG, Bell T. 2020. Bacterial adaptation is constrained in complex communities. Nature Comm 11:754. </w:t>
      </w:r>
      <w:hyperlink r:id="rId221" w:history="1">
        <w:r w:rsidRPr="007E59AC">
          <w:rPr>
            <w:rStyle w:val="Hyperlink"/>
            <w:rFonts w:ascii="Times New Roman" w:hAnsi="Times New Roman" w:cs="Times New Roman"/>
            <w:noProof/>
            <w:sz w:val="24"/>
            <w:szCs w:val="24"/>
            <w:lang w:val="en-GB"/>
          </w:rPr>
          <w:t>https://doi.org/10.1038/s41467-020-14570-z</w:t>
        </w:r>
      </w:hyperlink>
    </w:p>
    <w:p w14:paraId="19E59F74" w14:textId="3E125899" w:rsidR="009849F9" w:rsidRDefault="009849F9"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 Li J, Wang J, Liu H, Macdonald CA, Singh BK. 2022. </w:t>
      </w:r>
      <w:r w:rsidRPr="009849F9">
        <w:rPr>
          <w:rFonts w:ascii="Times New Roman" w:hAnsi="Times New Roman" w:cs="Times New Roman"/>
          <w:noProof/>
          <w:sz w:val="24"/>
          <w:szCs w:val="24"/>
          <w:lang w:val="en-GB"/>
        </w:rPr>
        <w:t>Application of microbial inoculants significantly  enhances crop productivity: A meta-analysis of studies from 2010 to 2020</w:t>
      </w:r>
      <w:r>
        <w:rPr>
          <w:rFonts w:ascii="Times New Roman" w:hAnsi="Times New Roman" w:cs="Times New Roman"/>
          <w:noProof/>
          <w:sz w:val="24"/>
          <w:szCs w:val="24"/>
          <w:lang w:val="en-GB"/>
        </w:rPr>
        <w:t xml:space="preserve">. </w:t>
      </w:r>
      <w:r w:rsidRPr="009849F9">
        <w:rPr>
          <w:rFonts w:ascii="Times New Roman" w:hAnsi="Times New Roman" w:cs="Times New Roman"/>
          <w:noProof/>
          <w:sz w:val="24"/>
          <w:szCs w:val="24"/>
          <w:lang w:val="en-GB"/>
        </w:rPr>
        <w:t>J Sustain Agric Environ</w:t>
      </w:r>
      <w:r>
        <w:rPr>
          <w:rFonts w:ascii="Times New Roman" w:hAnsi="Times New Roman" w:cs="Times New Roman"/>
          <w:noProof/>
          <w:sz w:val="24"/>
          <w:szCs w:val="24"/>
          <w:lang w:val="en-GB"/>
        </w:rPr>
        <w:t xml:space="preserve"> </w:t>
      </w:r>
      <w:r w:rsidRPr="009849F9">
        <w:rPr>
          <w:rFonts w:ascii="Times New Roman" w:hAnsi="Times New Roman" w:cs="Times New Roman"/>
          <w:noProof/>
          <w:sz w:val="24"/>
          <w:szCs w:val="24"/>
          <w:lang w:val="en-GB"/>
        </w:rPr>
        <w:t>1:216–225</w:t>
      </w:r>
      <w:r>
        <w:rPr>
          <w:rFonts w:ascii="Times New Roman" w:hAnsi="Times New Roman" w:cs="Times New Roman"/>
          <w:noProof/>
          <w:sz w:val="24"/>
          <w:szCs w:val="24"/>
          <w:lang w:val="en-GB"/>
        </w:rPr>
        <w:t xml:space="preserve">. </w:t>
      </w:r>
      <w:r w:rsidRPr="009849F9">
        <w:rPr>
          <w:rFonts w:ascii="Times New Roman" w:hAnsi="Times New Roman" w:cs="Times New Roman"/>
          <w:noProof/>
          <w:sz w:val="24"/>
          <w:szCs w:val="24"/>
          <w:lang w:val="en-GB"/>
        </w:rPr>
        <w:t>https://doi.org/10.1002/sae2.12028</w:t>
      </w:r>
      <w:r>
        <w:rPr>
          <w:rFonts w:ascii="Times New Roman" w:hAnsi="Times New Roman" w:cs="Times New Roman"/>
          <w:noProof/>
          <w:sz w:val="24"/>
          <w:szCs w:val="24"/>
          <w:lang w:val="en-GB"/>
        </w:rPr>
        <w:t xml:space="preserve"> </w:t>
      </w:r>
    </w:p>
    <w:p w14:paraId="60DDBDB2" w14:textId="19327726" w:rsidR="009849F9" w:rsidRDefault="00797392"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 </w:t>
      </w:r>
      <w:r w:rsidRPr="00797392">
        <w:rPr>
          <w:rFonts w:ascii="Times New Roman" w:hAnsi="Times New Roman" w:cs="Times New Roman"/>
          <w:noProof/>
          <w:sz w:val="24"/>
          <w:szCs w:val="24"/>
          <w:lang w:val="en-GB"/>
        </w:rPr>
        <w:t xml:space="preserve">Tarfeen N, Nisa KU, Hamid B, Bashir Z, Yatoo AM, Dar MA, Mohiddin FA, Amin Z, Ahmad RA, Sayyed RZ. </w:t>
      </w:r>
      <w:r>
        <w:rPr>
          <w:rFonts w:ascii="Times New Roman" w:hAnsi="Times New Roman" w:cs="Times New Roman"/>
          <w:noProof/>
          <w:sz w:val="24"/>
          <w:szCs w:val="24"/>
          <w:lang w:val="en-GB"/>
        </w:rPr>
        <w:t xml:space="preserve">2022. </w:t>
      </w:r>
      <w:r w:rsidRPr="00797392">
        <w:rPr>
          <w:rFonts w:ascii="Times New Roman" w:hAnsi="Times New Roman" w:cs="Times New Roman"/>
          <w:noProof/>
          <w:sz w:val="24"/>
          <w:szCs w:val="24"/>
          <w:lang w:val="en-GB"/>
        </w:rPr>
        <w:t xml:space="preserve">Microbial Remediation: A Promising Tool for Reclamation of Contaminated Sites with Special Emphasis on Heavy Metal and Pesticide </w:t>
      </w:r>
      <w:r w:rsidRPr="00797392">
        <w:rPr>
          <w:rFonts w:ascii="Times New Roman" w:hAnsi="Times New Roman" w:cs="Times New Roman"/>
          <w:noProof/>
          <w:sz w:val="24"/>
          <w:szCs w:val="24"/>
          <w:lang w:val="en-GB"/>
        </w:rPr>
        <w:lastRenderedPageBreak/>
        <w:t>Pollution: A Review. Processes</w:t>
      </w:r>
      <w:r>
        <w:rPr>
          <w:rFonts w:ascii="Times New Roman" w:hAnsi="Times New Roman" w:cs="Times New Roman"/>
          <w:noProof/>
          <w:sz w:val="24"/>
          <w:szCs w:val="24"/>
          <w:lang w:val="en-GB"/>
        </w:rPr>
        <w:t xml:space="preserve"> </w:t>
      </w:r>
      <w:r w:rsidRPr="00797392">
        <w:rPr>
          <w:rFonts w:ascii="Times New Roman" w:hAnsi="Times New Roman" w:cs="Times New Roman"/>
          <w:noProof/>
          <w:sz w:val="24"/>
          <w:szCs w:val="24"/>
          <w:lang w:val="en-GB"/>
        </w:rPr>
        <w:t>10:1358. https://doi.org/10.3390/pr10071358</w:t>
      </w:r>
    </w:p>
    <w:p w14:paraId="734D73AC" w14:textId="6BE06092" w:rsidR="00970D99" w:rsidRPr="00A77859" w:rsidRDefault="008623CE" w:rsidP="00D8619D">
      <w:pPr>
        <w:pStyle w:val="ListParagraph"/>
        <w:widowControl w:val="0"/>
        <w:numPr>
          <w:ilvl w:val="0"/>
          <w:numId w:val="44"/>
        </w:numPr>
        <w:autoSpaceDE w:val="0"/>
        <w:autoSpaceDN w:val="0"/>
        <w:adjustRightInd w:val="0"/>
        <w:spacing w:before="80" w:line="480" w:lineRule="auto"/>
        <w:ind w:left="426" w:hanging="426"/>
        <w:rPr>
          <w:rFonts w:ascii="Times New Roman" w:hAnsi="Times New Roman" w:cs="Times New Roman"/>
          <w:noProof/>
          <w:sz w:val="24"/>
          <w:szCs w:val="24"/>
          <w:lang w:val="en-GB"/>
        </w:rPr>
      </w:pPr>
      <w:r w:rsidRPr="007E59AC">
        <w:rPr>
          <w:rFonts w:ascii="Times New Roman" w:hAnsi="Times New Roman" w:cs="Times New Roman"/>
          <w:noProof/>
          <w:sz w:val="24"/>
          <w:szCs w:val="24"/>
          <w:lang w:val="en-GB"/>
        </w:rPr>
        <w:t>Cunningham M, Azcarate-Peril MA, Barnard A, Benoit V, Grimaldi R, Guyonnet D, Holscher HD, Hunter</w:t>
      </w:r>
      <w:r w:rsidR="00970D99" w:rsidRPr="007E59AC">
        <w:rPr>
          <w:rFonts w:ascii="Times New Roman" w:hAnsi="Times New Roman" w:cs="Times New Roman"/>
          <w:noProof/>
          <w:sz w:val="24"/>
          <w:szCs w:val="24"/>
          <w:lang w:val="en-GB"/>
        </w:rPr>
        <w:t xml:space="preserve"> K</w:t>
      </w:r>
      <w:r w:rsidRPr="007E59AC">
        <w:rPr>
          <w:rFonts w:ascii="Times New Roman" w:hAnsi="Times New Roman" w:cs="Times New Roman"/>
          <w:noProof/>
          <w:sz w:val="24"/>
          <w:szCs w:val="24"/>
          <w:lang w:val="en-GB"/>
        </w:rPr>
        <w:t>, Manurung</w:t>
      </w:r>
      <w:r w:rsidR="00970D99" w:rsidRPr="007E59AC">
        <w:rPr>
          <w:rFonts w:ascii="Times New Roman" w:hAnsi="Times New Roman" w:cs="Times New Roman"/>
          <w:noProof/>
          <w:sz w:val="24"/>
          <w:szCs w:val="24"/>
          <w:lang w:val="en-GB"/>
        </w:rPr>
        <w:t xml:space="preserve"> S</w:t>
      </w:r>
      <w:r w:rsidRPr="007E59AC">
        <w:rPr>
          <w:rFonts w:ascii="Times New Roman" w:hAnsi="Times New Roman" w:cs="Times New Roman"/>
          <w:noProof/>
          <w:sz w:val="24"/>
          <w:szCs w:val="24"/>
          <w:lang w:val="en-GB"/>
        </w:rPr>
        <w:t>, Obis</w:t>
      </w:r>
      <w:r w:rsidR="00970D99" w:rsidRPr="007E59AC">
        <w:rPr>
          <w:rFonts w:ascii="Times New Roman" w:hAnsi="Times New Roman" w:cs="Times New Roman"/>
          <w:noProof/>
          <w:sz w:val="24"/>
          <w:szCs w:val="24"/>
          <w:lang w:val="en-GB"/>
        </w:rPr>
        <w:t xml:space="preserve"> D</w:t>
      </w:r>
      <w:r w:rsidRPr="007E59AC">
        <w:rPr>
          <w:rFonts w:ascii="Times New Roman" w:hAnsi="Times New Roman" w:cs="Times New Roman"/>
          <w:noProof/>
          <w:sz w:val="24"/>
          <w:szCs w:val="24"/>
          <w:lang w:val="en-GB"/>
        </w:rPr>
        <w:t>, Petrova</w:t>
      </w:r>
      <w:r w:rsidR="00970D99" w:rsidRPr="007E59AC">
        <w:rPr>
          <w:rFonts w:ascii="Times New Roman" w:hAnsi="Times New Roman" w:cs="Times New Roman"/>
          <w:noProof/>
          <w:sz w:val="24"/>
          <w:szCs w:val="24"/>
          <w:lang w:val="en-GB"/>
        </w:rPr>
        <w:t xml:space="preserve"> MI</w:t>
      </w:r>
      <w:r w:rsidRPr="007E59AC">
        <w:rPr>
          <w:rFonts w:ascii="Times New Roman" w:hAnsi="Times New Roman" w:cs="Times New Roman"/>
          <w:noProof/>
          <w:sz w:val="24"/>
          <w:szCs w:val="24"/>
          <w:lang w:val="en-GB"/>
        </w:rPr>
        <w:t>, Steinert</w:t>
      </w:r>
      <w:r w:rsidR="00970D99" w:rsidRPr="007E59AC">
        <w:rPr>
          <w:rFonts w:ascii="Times New Roman" w:hAnsi="Times New Roman" w:cs="Times New Roman"/>
          <w:noProof/>
          <w:sz w:val="24"/>
          <w:szCs w:val="24"/>
          <w:lang w:val="en-GB"/>
        </w:rPr>
        <w:t xml:space="preserve"> RE</w:t>
      </w:r>
      <w:r w:rsidRPr="007E59AC">
        <w:rPr>
          <w:rFonts w:ascii="Times New Roman" w:hAnsi="Times New Roman" w:cs="Times New Roman"/>
          <w:noProof/>
          <w:sz w:val="24"/>
          <w:szCs w:val="24"/>
          <w:lang w:val="en-GB"/>
        </w:rPr>
        <w:t>, Swanson</w:t>
      </w:r>
      <w:r w:rsidR="00970D99" w:rsidRPr="007E59AC">
        <w:rPr>
          <w:rFonts w:ascii="Times New Roman" w:hAnsi="Times New Roman" w:cs="Times New Roman"/>
          <w:noProof/>
          <w:sz w:val="24"/>
          <w:szCs w:val="24"/>
          <w:lang w:val="en-GB"/>
        </w:rPr>
        <w:t xml:space="preserve"> KS</w:t>
      </w:r>
      <w:r w:rsidRPr="007E59AC">
        <w:rPr>
          <w:rFonts w:ascii="Times New Roman" w:hAnsi="Times New Roman" w:cs="Times New Roman"/>
          <w:noProof/>
          <w:sz w:val="24"/>
          <w:szCs w:val="24"/>
          <w:lang w:val="en-GB"/>
        </w:rPr>
        <w:t>, van Sinderen</w:t>
      </w:r>
      <w:r w:rsidR="00970D99" w:rsidRPr="007E59AC">
        <w:rPr>
          <w:rFonts w:ascii="Times New Roman" w:hAnsi="Times New Roman" w:cs="Times New Roman"/>
          <w:noProof/>
          <w:sz w:val="24"/>
          <w:szCs w:val="24"/>
          <w:lang w:val="en-GB"/>
        </w:rPr>
        <w:t xml:space="preserve"> D</w:t>
      </w:r>
      <w:r w:rsidRPr="007E59AC">
        <w:rPr>
          <w:rFonts w:ascii="Times New Roman" w:hAnsi="Times New Roman" w:cs="Times New Roman"/>
          <w:noProof/>
          <w:sz w:val="24"/>
          <w:szCs w:val="24"/>
          <w:lang w:val="en-GB"/>
        </w:rPr>
        <w:t>, Vulevic</w:t>
      </w:r>
      <w:r w:rsidR="00970D99" w:rsidRPr="007E59AC">
        <w:rPr>
          <w:rFonts w:ascii="Times New Roman" w:hAnsi="Times New Roman" w:cs="Times New Roman"/>
          <w:noProof/>
          <w:sz w:val="24"/>
          <w:szCs w:val="24"/>
          <w:lang w:val="en-GB"/>
        </w:rPr>
        <w:t xml:space="preserve"> J</w:t>
      </w:r>
      <w:r w:rsidRPr="007E59AC">
        <w:rPr>
          <w:rFonts w:ascii="Times New Roman" w:hAnsi="Times New Roman" w:cs="Times New Roman"/>
          <w:noProof/>
          <w:sz w:val="24"/>
          <w:szCs w:val="24"/>
          <w:lang w:val="en-GB"/>
        </w:rPr>
        <w:t>, Gibson</w:t>
      </w:r>
      <w:r w:rsidR="00970D99" w:rsidRPr="007E59AC">
        <w:rPr>
          <w:rFonts w:ascii="Times New Roman" w:hAnsi="Times New Roman" w:cs="Times New Roman"/>
          <w:noProof/>
          <w:sz w:val="24"/>
          <w:szCs w:val="24"/>
          <w:lang w:val="en-GB"/>
        </w:rPr>
        <w:t xml:space="preserve"> GR. 2021. </w:t>
      </w:r>
      <w:r w:rsidRPr="007E59AC">
        <w:rPr>
          <w:rFonts w:ascii="Times New Roman" w:hAnsi="Times New Roman" w:cs="Times New Roman"/>
          <w:noProof/>
          <w:sz w:val="24"/>
          <w:szCs w:val="24"/>
          <w:lang w:val="en-GB"/>
        </w:rPr>
        <w:t>Shaping the Future of Probiotics and Prebiotics</w:t>
      </w:r>
      <w:r w:rsidR="00970D99" w:rsidRPr="007E59AC">
        <w:rPr>
          <w:rFonts w:ascii="Times New Roman" w:hAnsi="Times New Roman" w:cs="Times New Roman"/>
          <w:noProof/>
          <w:sz w:val="24"/>
          <w:szCs w:val="24"/>
          <w:lang w:val="en-GB"/>
        </w:rPr>
        <w:t xml:space="preserve">. </w:t>
      </w:r>
      <w:r w:rsidRPr="007E59AC">
        <w:rPr>
          <w:rFonts w:ascii="Times New Roman" w:hAnsi="Times New Roman" w:cs="Times New Roman"/>
          <w:noProof/>
          <w:sz w:val="24"/>
          <w:szCs w:val="24"/>
          <w:lang w:val="en-GB"/>
        </w:rPr>
        <w:t>Trends Microbiol</w:t>
      </w:r>
      <w:r w:rsidR="00970D99" w:rsidRPr="007E59AC">
        <w:rPr>
          <w:rFonts w:ascii="Times New Roman" w:hAnsi="Times New Roman" w:cs="Times New Roman"/>
          <w:noProof/>
          <w:sz w:val="24"/>
          <w:szCs w:val="24"/>
          <w:lang w:val="en-GB"/>
        </w:rPr>
        <w:t xml:space="preserve"> 29:667-685. </w:t>
      </w:r>
      <w:hyperlink r:id="rId222" w:history="1">
        <w:r w:rsidR="00970D99" w:rsidRPr="007E59AC">
          <w:rPr>
            <w:rStyle w:val="Hyperlink"/>
            <w:rFonts w:ascii="Times New Roman" w:hAnsi="Times New Roman" w:cs="Times New Roman"/>
            <w:noProof/>
            <w:sz w:val="24"/>
            <w:szCs w:val="24"/>
            <w:lang w:val="en-GB"/>
          </w:rPr>
          <w:t>https://doi.org/10.1016/j.tim.2021.01.003</w:t>
        </w:r>
      </w:hyperlink>
      <w:r w:rsidRPr="00A77859">
        <w:rPr>
          <w:rFonts w:ascii="Times New Roman" w:hAnsi="Times New Roman" w:cs="Times New Roman"/>
          <w:noProof/>
          <w:sz w:val="24"/>
          <w:szCs w:val="24"/>
          <w:lang w:val="en-GB"/>
        </w:rPr>
        <w:t>.</w:t>
      </w:r>
    </w:p>
    <w:sectPr w:rsidR="00970D99" w:rsidRPr="00A77859" w:rsidSect="00C94D93">
      <w:footerReference w:type="default" r:id="rId223"/>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2CBFC" w14:textId="77777777" w:rsidR="00087DFD" w:rsidRDefault="00087DFD">
      <w:r>
        <w:separator/>
      </w:r>
    </w:p>
  </w:endnote>
  <w:endnote w:type="continuationSeparator" w:id="0">
    <w:p w14:paraId="1302E3EF" w14:textId="77777777" w:rsidR="00087DFD" w:rsidRDefault="0008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761435"/>
      <w:docPartObj>
        <w:docPartGallery w:val="Page Numbers (Bottom of Page)"/>
        <w:docPartUnique/>
      </w:docPartObj>
    </w:sdtPr>
    <w:sdtEndPr/>
    <w:sdtContent>
      <w:p w14:paraId="245AAC45" w14:textId="3B6620CE" w:rsidR="006A4071" w:rsidRDefault="006A4071">
        <w:pPr>
          <w:pStyle w:val="Footer"/>
          <w:jc w:val="right"/>
        </w:pPr>
        <w:r>
          <w:fldChar w:fldCharType="begin"/>
        </w:r>
        <w:r>
          <w:instrText>PAGE   \* MERGEFORMAT</w:instrText>
        </w:r>
        <w:r>
          <w:fldChar w:fldCharType="separate"/>
        </w:r>
        <w:r w:rsidR="00F5488A">
          <w:rPr>
            <w:noProof/>
          </w:rPr>
          <w:t>1</w:t>
        </w:r>
        <w:r>
          <w:fldChar w:fldCharType="end"/>
        </w:r>
      </w:p>
    </w:sdtContent>
  </w:sdt>
  <w:p w14:paraId="458FAA95" w14:textId="77777777" w:rsidR="006A4071" w:rsidRDefault="006A4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2F5D4" w14:textId="77777777" w:rsidR="00087DFD" w:rsidRDefault="00087DFD">
      <w:r>
        <w:separator/>
      </w:r>
    </w:p>
  </w:footnote>
  <w:footnote w:type="continuationSeparator" w:id="0">
    <w:p w14:paraId="2AB8AAA1" w14:textId="77777777" w:rsidR="00087DFD" w:rsidRDefault="00087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6F1"/>
    <w:multiLevelType w:val="multilevel"/>
    <w:tmpl w:val="AF38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1C3A"/>
    <w:multiLevelType w:val="hybridMultilevel"/>
    <w:tmpl w:val="E9F87AFA"/>
    <w:lvl w:ilvl="0" w:tplc="F4A61214">
      <w:start w:val="34"/>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1176A0"/>
    <w:multiLevelType w:val="multilevel"/>
    <w:tmpl w:val="574C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D642A"/>
    <w:multiLevelType w:val="multilevel"/>
    <w:tmpl w:val="E60C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149C1"/>
    <w:multiLevelType w:val="hybridMultilevel"/>
    <w:tmpl w:val="DEA294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D151C7C"/>
    <w:multiLevelType w:val="multilevel"/>
    <w:tmpl w:val="FF4C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17FBA"/>
    <w:multiLevelType w:val="hybridMultilevel"/>
    <w:tmpl w:val="97D2FECC"/>
    <w:lvl w:ilvl="0" w:tplc="05443BEA">
      <w:numFmt w:val="bullet"/>
      <w:lvlText w:val="•"/>
      <w:lvlJc w:val="left"/>
      <w:pPr>
        <w:ind w:left="1080" w:hanging="720"/>
      </w:pPr>
      <w:rPr>
        <w:rFonts w:ascii="Georgia" w:eastAsiaTheme="minorHAnsi" w:hAnsi="Georgi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871EF0"/>
    <w:multiLevelType w:val="multilevel"/>
    <w:tmpl w:val="2246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01228"/>
    <w:multiLevelType w:val="multilevel"/>
    <w:tmpl w:val="63E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D02894"/>
    <w:multiLevelType w:val="multilevel"/>
    <w:tmpl w:val="C2AC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35265"/>
    <w:multiLevelType w:val="multilevel"/>
    <w:tmpl w:val="5EA2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2B46C3"/>
    <w:multiLevelType w:val="hybridMultilevel"/>
    <w:tmpl w:val="C96E1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AE61E71"/>
    <w:multiLevelType w:val="multilevel"/>
    <w:tmpl w:val="F908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B35E9"/>
    <w:multiLevelType w:val="hybridMultilevel"/>
    <w:tmpl w:val="90A69A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E640CEE"/>
    <w:multiLevelType w:val="hybridMultilevel"/>
    <w:tmpl w:val="2D0C95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8F1702E"/>
    <w:multiLevelType w:val="hybridMultilevel"/>
    <w:tmpl w:val="0490666A"/>
    <w:lvl w:ilvl="0" w:tplc="A9941D1C">
      <w:start w:val="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9170986"/>
    <w:multiLevelType w:val="multilevel"/>
    <w:tmpl w:val="FC0A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C6AA1"/>
    <w:multiLevelType w:val="multilevel"/>
    <w:tmpl w:val="F54C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906B2F"/>
    <w:multiLevelType w:val="hybridMultilevel"/>
    <w:tmpl w:val="5AC0E27E"/>
    <w:lvl w:ilvl="0" w:tplc="0407000F">
      <w:start w:val="1"/>
      <w:numFmt w:val="decimal"/>
      <w:lvlText w:val="%1."/>
      <w:lvlJc w:val="left"/>
      <w:pPr>
        <w:ind w:left="107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2BC1E52"/>
    <w:multiLevelType w:val="multilevel"/>
    <w:tmpl w:val="D0F4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26960"/>
    <w:multiLevelType w:val="multilevel"/>
    <w:tmpl w:val="9B64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C6E86"/>
    <w:multiLevelType w:val="hybridMultilevel"/>
    <w:tmpl w:val="A0B4BD2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8268AF"/>
    <w:multiLevelType w:val="hybridMultilevel"/>
    <w:tmpl w:val="100AAB70"/>
    <w:lvl w:ilvl="0" w:tplc="BB0EB55C">
      <w:start w:val="1"/>
      <w:numFmt w:val="decimal"/>
      <w:lvlText w:val="%1."/>
      <w:lvlJc w:val="left"/>
      <w:pPr>
        <w:ind w:left="720" w:hanging="360"/>
      </w:pPr>
      <w:rPr>
        <w:rFonts w:ascii="Georgia" w:hAnsi="Georgia"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3" w15:restartNumberingAfterBreak="0">
    <w:nsid w:val="3766742A"/>
    <w:multiLevelType w:val="hybridMultilevel"/>
    <w:tmpl w:val="65B445FC"/>
    <w:lvl w:ilvl="0" w:tplc="05443BEA">
      <w:numFmt w:val="bullet"/>
      <w:lvlText w:val="•"/>
      <w:lvlJc w:val="left"/>
      <w:pPr>
        <w:ind w:left="1080" w:hanging="720"/>
      </w:pPr>
      <w:rPr>
        <w:rFonts w:ascii="Georgia" w:eastAsiaTheme="minorHAnsi" w:hAnsi="Georgi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B3F1BC3"/>
    <w:multiLevelType w:val="multilevel"/>
    <w:tmpl w:val="A256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C13A7F"/>
    <w:multiLevelType w:val="multilevel"/>
    <w:tmpl w:val="9220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7D4C2E"/>
    <w:multiLevelType w:val="hybridMultilevel"/>
    <w:tmpl w:val="7A5C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501B4"/>
    <w:multiLevelType w:val="hybridMultilevel"/>
    <w:tmpl w:val="E606F4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1172EF1"/>
    <w:multiLevelType w:val="hybridMultilevel"/>
    <w:tmpl w:val="02CE00DC"/>
    <w:lvl w:ilvl="0" w:tplc="05443BEA">
      <w:numFmt w:val="bullet"/>
      <w:lvlText w:val="•"/>
      <w:lvlJc w:val="left"/>
      <w:pPr>
        <w:ind w:left="1080" w:hanging="720"/>
      </w:pPr>
      <w:rPr>
        <w:rFonts w:ascii="Georgia" w:eastAsiaTheme="minorHAnsi" w:hAnsi="Georgi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080EEE"/>
    <w:multiLevelType w:val="multilevel"/>
    <w:tmpl w:val="FF4C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87259B"/>
    <w:multiLevelType w:val="multilevel"/>
    <w:tmpl w:val="D8DA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9280D"/>
    <w:multiLevelType w:val="multilevel"/>
    <w:tmpl w:val="5E4E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078F4"/>
    <w:multiLevelType w:val="multilevel"/>
    <w:tmpl w:val="D50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6D17C0"/>
    <w:multiLevelType w:val="multilevel"/>
    <w:tmpl w:val="8DE2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570412"/>
    <w:multiLevelType w:val="multilevel"/>
    <w:tmpl w:val="A0B4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72684"/>
    <w:multiLevelType w:val="multilevel"/>
    <w:tmpl w:val="B53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A9627B"/>
    <w:multiLevelType w:val="multilevel"/>
    <w:tmpl w:val="96FC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B37D9"/>
    <w:multiLevelType w:val="multilevel"/>
    <w:tmpl w:val="9776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4A7"/>
    <w:multiLevelType w:val="multilevel"/>
    <w:tmpl w:val="4E96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660B86"/>
    <w:multiLevelType w:val="hybridMultilevel"/>
    <w:tmpl w:val="A672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27C598A"/>
    <w:multiLevelType w:val="hybridMultilevel"/>
    <w:tmpl w:val="E7763932"/>
    <w:lvl w:ilvl="0" w:tplc="05443BEA">
      <w:numFmt w:val="bullet"/>
      <w:lvlText w:val="•"/>
      <w:lvlJc w:val="left"/>
      <w:pPr>
        <w:ind w:left="1080" w:hanging="720"/>
      </w:pPr>
      <w:rPr>
        <w:rFonts w:ascii="Georgia" w:eastAsiaTheme="minorHAnsi" w:hAnsi="Georgia"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56C7A1B"/>
    <w:multiLevelType w:val="hybridMultilevel"/>
    <w:tmpl w:val="2D0C95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83658A"/>
    <w:multiLevelType w:val="hybridMultilevel"/>
    <w:tmpl w:val="3C32B48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3" w15:restartNumberingAfterBreak="0">
    <w:nsid w:val="77D1502C"/>
    <w:multiLevelType w:val="multilevel"/>
    <w:tmpl w:val="F2F4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3E7BE4"/>
    <w:multiLevelType w:val="multilevel"/>
    <w:tmpl w:val="36BE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373ED8"/>
    <w:multiLevelType w:val="multilevel"/>
    <w:tmpl w:val="306E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EB4BF1"/>
    <w:multiLevelType w:val="multilevel"/>
    <w:tmpl w:val="5930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0"/>
  </w:num>
  <w:num w:numId="3">
    <w:abstractNumId w:val="6"/>
  </w:num>
  <w:num w:numId="4">
    <w:abstractNumId w:val="23"/>
  </w:num>
  <w:num w:numId="5">
    <w:abstractNumId w:val="28"/>
  </w:num>
  <w:num w:numId="6">
    <w:abstractNumId w:val="13"/>
  </w:num>
  <w:num w:numId="7">
    <w:abstractNumId w:val="15"/>
  </w:num>
  <w:num w:numId="8">
    <w:abstractNumId w:val="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
  </w:num>
  <w:num w:numId="11">
    <w:abstractNumId w:val="17"/>
  </w:num>
  <w:num w:numId="12">
    <w:abstractNumId w:val="19"/>
  </w:num>
  <w:num w:numId="13">
    <w:abstractNumId w:val="34"/>
  </w:num>
  <w:num w:numId="14">
    <w:abstractNumId w:val="32"/>
  </w:num>
  <w:num w:numId="15">
    <w:abstractNumId w:val="8"/>
  </w:num>
  <w:num w:numId="16">
    <w:abstractNumId w:val="38"/>
  </w:num>
  <w:num w:numId="17">
    <w:abstractNumId w:val="12"/>
  </w:num>
  <w:num w:numId="18">
    <w:abstractNumId w:val="9"/>
  </w:num>
  <w:num w:numId="19">
    <w:abstractNumId w:val="44"/>
  </w:num>
  <w:num w:numId="20">
    <w:abstractNumId w:val="30"/>
  </w:num>
  <w:num w:numId="21">
    <w:abstractNumId w:val="16"/>
  </w:num>
  <w:num w:numId="22">
    <w:abstractNumId w:val="40"/>
  </w:num>
  <w:num w:numId="23">
    <w:abstractNumId w:val="14"/>
  </w:num>
  <w:num w:numId="24">
    <w:abstractNumId w:val="41"/>
  </w:num>
  <w:num w:numId="25">
    <w:abstractNumId w:val="46"/>
  </w:num>
  <w:num w:numId="26">
    <w:abstractNumId w:val="29"/>
  </w:num>
  <w:num w:numId="27">
    <w:abstractNumId w:val="37"/>
  </w:num>
  <w:num w:numId="28">
    <w:abstractNumId w:val="43"/>
  </w:num>
  <w:num w:numId="29">
    <w:abstractNumId w:val="7"/>
  </w:num>
  <w:num w:numId="30">
    <w:abstractNumId w:val="20"/>
  </w:num>
  <w:num w:numId="31">
    <w:abstractNumId w:val="10"/>
  </w:num>
  <w:num w:numId="32">
    <w:abstractNumId w:val="36"/>
  </w:num>
  <w:num w:numId="33">
    <w:abstractNumId w:val="2"/>
  </w:num>
  <w:num w:numId="34">
    <w:abstractNumId w:val="24"/>
  </w:num>
  <w:num w:numId="35">
    <w:abstractNumId w:val="0"/>
  </w:num>
  <w:num w:numId="36">
    <w:abstractNumId w:val="31"/>
  </w:num>
  <w:num w:numId="37">
    <w:abstractNumId w:val="26"/>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7"/>
  </w:num>
  <w:num w:numId="41">
    <w:abstractNumId w:val="42"/>
  </w:num>
  <w:num w:numId="42">
    <w:abstractNumId w:val="45"/>
  </w:num>
  <w:num w:numId="43">
    <w:abstractNumId w:val="5"/>
  </w:num>
  <w:num w:numId="44">
    <w:abstractNumId w:val="18"/>
  </w:num>
  <w:num w:numId="45">
    <w:abstractNumId w:val="39"/>
  </w:num>
  <w:num w:numId="46">
    <w:abstractNumId w:val="33"/>
  </w:num>
  <w:num w:numId="47">
    <w:abstractNumId w:val="35"/>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QzNjAzMzA2MzOxNDNT0lEKTi0uzszPAymwqAUAn/Gp1SwAAAA="/>
  </w:docVars>
  <w:rsids>
    <w:rsidRoot w:val="005A7EFC"/>
    <w:rsid w:val="00004AB0"/>
    <w:rsid w:val="0000637C"/>
    <w:rsid w:val="00006AE6"/>
    <w:rsid w:val="00006F43"/>
    <w:rsid w:val="000174CE"/>
    <w:rsid w:val="00017858"/>
    <w:rsid w:val="00026049"/>
    <w:rsid w:val="000260E6"/>
    <w:rsid w:val="0003484B"/>
    <w:rsid w:val="0005355C"/>
    <w:rsid w:val="00056D78"/>
    <w:rsid w:val="0006614F"/>
    <w:rsid w:val="00076183"/>
    <w:rsid w:val="00076F2E"/>
    <w:rsid w:val="0008244E"/>
    <w:rsid w:val="00084DCF"/>
    <w:rsid w:val="000868F5"/>
    <w:rsid w:val="00087DFD"/>
    <w:rsid w:val="000A08F7"/>
    <w:rsid w:val="000A68A1"/>
    <w:rsid w:val="000B4479"/>
    <w:rsid w:val="000B4CEE"/>
    <w:rsid w:val="000C29BF"/>
    <w:rsid w:val="000C6664"/>
    <w:rsid w:val="000D463D"/>
    <w:rsid w:val="000E02B8"/>
    <w:rsid w:val="000E67E6"/>
    <w:rsid w:val="000F1D40"/>
    <w:rsid w:val="000F3DC5"/>
    <w:rsid w:val="00102BBF"/>
    <w:rsid w:val="00113495"/>
    <w:rsid w:val="00126CCC"/>
    <w:rsid w:val="00130427"/>
    <w:rsid w:val="00130BE9"/>
    <w:rsid w:val="001367BF"/>
    <w:rsid w:val="0014271F"/>
    <w:rsid w:val="001566E9"/>
    <w:rsid w:val="00157749"/>
    <w:rsid w:val="001611C2"/>
    <w:rsid w:val="00175A05"/>
    <w:rsid w:val="00182BF5"/>
    <w:rsid w:val="001878C4"/>
    <w:rsid w:val="00190050"/>
    <w:rsid w:val="001964AC"/>
    <w:rsid w:val="001A0462"/>
    <w:rsid w:val="001A094E"/>
    <w:rsid w:val="001A1DDF"/>
    <w:rsid w:val="001A6714"/>
    <w:rsid w:val="001B01BC"/>
    <w:rsid w:val="001B1EB0"/>
    <w:rsid w:val="001B59B2"/>
    <w:rsid w:val="001C1313"/>
    <w:rsid w:val="001C20A4"/>
    <w:rsid w:val="001D0878"/>
    <w:rsid w:val="001D621E"/>
    <w:rsid w:val="001F4BBA"/>
    <w:rsid w:val="001F7C55"/>
    <w:rsid w:val="00205894"/>
    <w:rsid w:val="00214370"/>
    <w:rsid w:val="002232F4"/>
    <w:rsid w:val="00234F78"/>
    <w:rsid w:val="00236405"/>
    <w:rsid w:val="00242B69"/>
    <w:rsid w:val="0024604A"/>
    <w:rsid w:val="00260052"/>
    <w:rsid w:val="00262250"/>
    <w:rsid w:val="002807A0"/>
    <w:rsid w:val="00282591"/>
    <w:rsid w:val="00282DE5"/>
    <w:rsid w:val="002842DD"/>
    <w:rsid w:val="0028444F"/>
    <w:rsid w:val="00291CD7"/>
    <w:rsid w:val="002A3ACE"/>
    <w:rsid w:val="002A6CB0"/>
    <w:rsid w:val="002B15C0"/>
    <w:rsid w:val="002B1D0F"/>
    <w:rsid w:val="002B5768"/>
    <w:rsid w:val="002C27C5"/>
    <w:rsid w:val="002D7E6E"/>
    <w:rsid w:val="002E5A34"/>
    <w:rsid w:val="002E68EE"/>
    <w:rsid w:val="003042A4"/>
    <w:rsid w:val="0031086F"/>
    <w:rsid w:val="003116C4"/>
    <w:rsid w:val="003209B6"/>
    <w:rsid w:val="00322D85"/>
    <w:rsid w:val="00323D33"/>
    <w:rsid w:val="00333F91"/>
    <w:rsid w:val="003374CE"/>
    <w:rsid w:val="00343398"/>
    <w:rsid w:val="003436D1"/>
    <w:rsid w:val="00345FC1"/>
    <w:rsid w:val="00350025"/>
    <w:rsid w:val="00351D92"/>
    <w:rsid w:val="00354B19"/>
    <w:rsid w:val="00356C62"/>
    <w:rsid w:val="003578A8"/>
    <w:rsid w:val="00357DA7"/>
    <w:rsid w:val="00362F35"/>
    <w:rsid w:val="003649A2"/>
    <w:rsid w:val="003674CA"/>
    <w:rsid w:val="003713DB"/>
    <w:rsid w:val="00371C4A"/>
    <w:rsid w:val="0037492C"/>
    <w:rsid w:val="00387009"/>
    <w:rsid w:val="003B1D43"/>
    <w:rsid w:val="003C2008"/>
    <w:rsid w:val="003C77E5"/>
    <w:rsid w:val="003D3AB5"/>
    <w:rsid w:val="003D63EC"/>
    <w:rsid w:val="003E2610"/>
    <w:rsid w:val="003E4C23"/>
    <w:rsid w:val="003F2FC7"/>
    <w:rsid w:val="003F4B9C"/>
    <w:rsid w:val="003F4D2F"/>
    <w:rsid w:val="003F6D32"/>
    <w:rsid w:val="003F716E"/>
    <w:rsid w:val="004040C2"/>
    <w:rsid w:val="00406F25"/>
    <w:rsid w:val="00407789"/>
    <w:rsid w:val="00411B62"/>
    <w:rsid w:val="00412364"/>
    <w:rsid w:val="00414602"/>
    <w:rsid w:val="00416DA6"/>
    <w:rsid w:val="00431B34"/>
    <w:rsid w:val="00433653"/>
    <w:rsid w:val="00437023"/>
    <w:rsid w:val="00437069"/>
    <w:rsid w:val="0044339D"/>
    <w:rsid w:val="00453D3A"/>
    <w:rsid w:val="004608CD"/>
    <w:rsid w:val="00461018"/>
    <w:rsid w:val="00467277"/>
    <w:rsid w:val="00471F2D"/>
    <w:rsid w:val="00473970"/>
    <w:rsid w:val="0047581E"/>
    <w:rsid w:val="0048552D"/>
    <w:rsid w:val="00492CA7"/>
    <w:rsid w:val="00494849"/>
    <w:rsid w:val="00494FE5"/>
    <w:rsid w:val="00495D8A"/>
    <w:rsid w:val="004A317C"/>
    <w:rsid w:val="004A3F9D"/>
    <w:rsid w:val="004A7BD0"/>
    <w:rsid w:val="004B471B"/>
    <w:rsid w:val="004C5D64"/>
    <w:rsid w:val="004C6DFE"/>
    <w:rsid w:val="004C7196"/>
    <w:rsid w:val="004C7D32"/>
    <w:rsid w:val="004D25D4"/>
    <w:rsid w:val="004E25FB"/>
    <w:rsid w:val="004E4C58"/>
    <w:rsid w:val="004F37D9"/>
    <w:rsid w:val="00503DF0"/>
    <w:rsid w:val="00506C27"/>
    <w:rsid w:val="00511B51"/>
    <w:rsid w:val="00526A9F"/>
    <w:rsid w:val="00535C96"/>
    <w:rsid w:val="00555588"/>
    <w:rsid w:val="005801D5"/>
    <w:rsid w:val="0058186C"/>
    <w:rsid w:val="005821D7"/>
    <w:rsid w:val="00582D96"/>
    <w:rsid w:val="00586571"/>
    <w:rsid w:val="00586E3D"/>
    <w:rsid w:val="005A7EFC"/>
    <w:rsid w:val="005B3BF3"/>
    <w:rsid w:val="005B3C5E"/>
    <w:rsid w:val="005C02E5"/>
    <w:rsid w:val="005C22EA"/>
    <w:rsid w:val="005D0277"/>
    <w:rsid w:val="005E21F7"/>
    <w:rsid w:val="005E7244"/>
    <w:rsid w:val="005F2567"/>
    <w:rsid w:val="00600B8E"/>
    <w:rsid w:val="00601FA7"/>
    <w:rsid w:val="00605EA5"/>
    <w:rsid w:val="00614458"/>
    <w:rsid w:val="006149B6"/>
    <w:rsid w:val="00615F7F"/>
    <w:rsid w:val="00633A9D"/>
    <w:rsid w:val="006358CA"/>
    <w:rsid w:val="006379F8"/>
    <w:rsid w:val="00640E86"/>
    <w:rsid w:val="00643ADE"/>
    <w:rsid w:val="006504B2"/>
    <w:rsid w:val="00650D54"/>
    <w:rsid w:val="00661EB3"/>
    <w:rsid w:val="00672232"/>
    <w:rsid w:val="00680D3F"/>
    <w:rsid w:val="00683EE3"/>
    <w:rsid w:val="006A4071"/>
    <w:rsid w:val="006A5D92"/>
    <w:rsid w:val="006A7F80"/>
    <w:rsid w:val="006B3550"/>
    <w:rsid w:val="006B562B"/>
    <w:rsid w:val="006C2055"/>
    <w:rsid w:val="006C5737"/>
    <w:rsid w:val="006C66EB"/>
    <w:rsid w:val="006D0C34"/>
    <w:rsid w:val="006D1E47"/>
    <w:rsid w:val="006D35B0"/>
    <w:rsid w:val="006D6F8B"/>
    <w:rsid w:val="006F18BD"/>
    <w:rsid w:val="00705902"/>
    <w:rsid w:val="007147FB"/>
    <w:rsid w:val="00717D26"/>
    <w:rsid w:val="00723581"/>
    <w:rsid w:val="00733AAE"/>
    <w:rsid w:val="00734526"/>
    <w:rsid w:val="00736469"/>
    <w:rsid w:val="00741730"/>
    <w:rsid w:val="00746213"/>
    <w:rsid w:val="00754CDD"/>
    <w:rsid w:val="0076018A"/>
    <w:rsid w:val="00777721"/>
    <w:rsid w:val="007812AD"/>
    <w:rsid w:val="00781693"/>
    <w:rsid w:val="007833B3"/>
    <w:rsid w:val="007877B1"/>
    <w:rsid w:val="00797392"/>
    <w:rsid w:val="007A3169"/>
    <w:rsid w:val="007B1BDC"/>
    <w:rsid w:val="007B69C9"/>
    <w:rsid w:val="007C2977"/>
    <w:rsid w:val="007C3964"/>
    <w:rsid w:val="007D1016"/>
    <w:rsid w:val="007D46CC"/>
    <w:rsid w:val="007D475A"/>
    <w:rsid w:val="007E2165"/>
    <w:rsid w:val="007E222D"/>
    <w:rsid w:val="007E319B"/>
    <w:rsid w:val="007E5099"/>
    <w:rsid w:val="007E59AC"/>
    <w:rsid w:val="007E62AD"/>
    <w:rsid w:val="007F3D91"/>
    <w:rsid w:val="007F65E2"/>
    <w:rsid w:val="00802AC6"/>
    <w:rsid w:val="00812EDC"/>
    <w:rsid w:val="008170EC"/>
    <w:rsid w:val="0082406C"/>
    <w:rsid w:val="008263D6"/>
    <w:rsid w:val="00830433"/>
    <w:rsid w:val="00834E90"/>
    <w:rsid w:val="00836635"/>
    <w:rsid w:val="00836B24"/>
    <w:rsid w:val="00841466"/>
    <w:rsid w:val="008623CE"/>
    <w:rsid w:val="008654FF"/>
    <w:rsid w:val="008658BE"/>
    <w:rsid w:val="00872B5B"/>
    <w:rsid w:val="00875CBC"/>
    <w:rsid w:val="00876DB6"/>
    <w:rsid w:val="00877168"/>
    <w:rsid w:val="00882DC6"/>
    <w:rsid w:val="00883666"/>
    <w:rsid w:val="00884E45"/>
    <w:rsid w:val="00885F16"/>
    <w:rsid w:val="00887458"/>
    <w:rsid w:val="00892E69"/>
    <w:rsid w:val="00896104"/>
    <w:rsid w:val="008968B0"/>
    <w:rsid w:val="008A35DA"/>
    <w:rsid w:val="008A439C"/>
    <w:rsid w:val="008A6795"/>
    <w:rsid w:val="008B017F"/>
    <w:rsid w:val="008B237F"/>
    <w:rsid w:val="008B7D30"/>
    <w:rsid w:val="008D766D"/>
    <w:rsid w:val="008E1DF3"/>
    <w:rsid w:val="008E2F63"/>
    <w:rsid w:val="008E4671"/>
    <w:rsid w:val="008E5C01"/>
    <w:rsid w:val="008F3033"/>
    <w:rsid w:val="00902D3C"/>
    <w:rsid w:val="00903109"/>
    <w:rsid w:val="00903D63"/>
    <w:rsid w:val="009042AA"/>
    <w:rsid w:val="00907262"/>
    <w:rsid w:val="0091718D"/>
    <w:rsid w:val="00920B57"/>
    <w:rsid w:val="00930842"/>
    <w:rsid w:val="0093466E"/>
    <w:rsid w:val="0093672F"/>
    <w:rsid w:val="009433D1"/>
    <w:rsid w:val="00945225"/>
    <w:rsid w:val="0095157E"/>
    <w:rsid w:val="0095745C"/>
    <w:rsid w:val="009666F1"/>
    <w:rsid w:val="00970CE6"/>
    <w:rsid w:val="00970D99"/>
    <w:rsid w:val="00975CAB"/>
    <w:rsid w:val="00981A97"/>
    <w:rsid w:val="0098252C"/>
    <w:rsid w:val="009845E8"/>
    <w:rsid w:val="009849F9"/>
    <w:rsid w:val="00986F11"/>
    <w:rsid w:val="00990A39"/>
    <w:rsid w:val="0099775D"/>
    <w:rsid w:val="009A05D0"/>
    <w:rsid w:val="009A31B1"/>
    <w:rsid w:val="009B3F2C"/>
    <w:rsid w:val="009C35AB"/>
    <w:rsid w:val="009D3997"/>
    <w:rsid w:val="009E1E4F"/>
    <w:rsid w:val="009E37BA"/>
    <w:rsid w:val="009F6F90"/>
    <w:rsid w:val="00A03462"/>
    <w:rsid w:val="00A0496E"/>
    <w:rsid w:val="00A05F00"/>
    <w:rsid w:val="00A10389"/>
    <w:rsid w:val="00A10819"/>
    <w:rsid w:val="00A13D29"/>
    <w:rsid w:val="00A14541"/>
    <w:rsid w:val="00A22BA1"/>
    <w:rsid w:val="00A31D76"/>
    <w:rsid w:val="00A332AE"/>
    <w:rsid w:val="00A4238E"/>
    <w:rsid w:val="00A42B51"/>
    <w:rsid w:val="00A46507"/>
    <w:rsid w:val="00A64351"/>
    <w:rsid w:val="00A64CC8"/>
    <w:rsid w:val="00A64FD0"/>
    <w:rsid w:val="00A75756"/>
    <w:rsid w:val="00A77859"/>
    <w:rsid w:val="00A81BAF"/>
    <w:rsid w:val="00A83043"/>
    <w:rsid w:val="00A84FA2"/>
    <w:rsid w:val="00A93727"/>
    <w:rsid w:val="00A95E99"/>
    <w:rsid w:val="00A96C04"/>
    <w:rsid w:val="00AB4EA0"/>
    <w:rsid w:val="00AC1FAD"/>
    <w:rsid w:val="00AD0D79"/>
    <w:rsid w:val="00AD458F"/>
    <w:rsid w:val="00AE5EA3"/>
    <w:rsid w:val="00AF2672"/>
    <w:rsid w:val="00B06F13"/>
    <w:rsid w:val="00B07DCB"/>
    <w:rsid w:val="00B12516"/>
    <w:rsid w:val="00B15548"/>
    <w:rsid w:val="00B178FE"/>
    <w:rsid w:val="00B26B62"/>
    <w:rsid w:val="00B26F68"/>
    <w:rsid w:val="00B336CA"/>
    <w:rsid w:val="00B33EAA"/>
    <w:rsid w:val="00B50845"/>
    <w:rsid w:val="00B56D6B"/>
    <w:rsid w:val="00B65833"/>
    <w:rsid w:val="00B811A5"/>
    <w:rsid w:val="00B8352F"/>
    <w:rsid w:val="00B944EE"/>
    <w:rsid w:val="00B949F7"/>
    <w:rsid w:val="00BB0B07"/>
    <w:rsid w:val="00BB2436"/>
    <w:rsid w:val="00BB6E9D"/>
    <w:rsid w:val="00BB74FA"/>
    <w:rsid w:val="00BD090D"/>
    <w:rsid w:val="00BE1ADC"/>
    <w:rsid w:val="00BE63F0"/>
    <w:rsid w:val="00BF1C5C"/>
    <w:rsid w:val="00BF468E"/>
    <w:rsid w:val="00C013C9"/>
    <w:rsid w:val="00C04C25"/>
    <w:rsid w:val="00C0684D"/>
    <w:rsid w:val="00C11400"/>
    <w:rsid w:val="00C136A3"/>
    <w:rsid w:val="00C17CCA"/>
    <w:rsid w:val="00C26178"/>
    <w:rsid w:val="00C26412"/>
    <w:rsid w:val="00C31691"/>
    <w:rsid w:val="00C346ED"/>
    <w:rsid w:val="00C36F88"/>
    <w:rsid w:val="00C450EC"/>
    <w:rsid w:val="00C467FF"/>
    <w:rsid w:val="00C520B7"/>
    <w:rsid w:val="00C549C0"/>
    <w:rsid w:val="00C5711A"/>
    <w:rsid w:val="00C619B4"/>
    <w:rsid w:val="00C620A0"/>
    <w:rsid w:val="00C6431B"/>
    <w:rsid w:val="00C65F97"/>
    <w:rsid w:val="00C71B3A"/>
    <w:rsid w:val="00C7502F"/>
    <w:rsid w:val="00C902EC"/>
    <w:rsid w:val="00C94D93"/>
    <w:rsid w:val="00C954C3"/>
    <w:rsid w:val="00CA138A"/>
    <w:rsid w:val="00CA2F16"/>
    <w:rsid w:val="00CA62AC"/>
    <w:rsid w:val="00CA64EE"/>
    <w:rsid w:val="00CB0435"/>
    <w:rsid w:val="00CC3BF7"/>
    <w:rsid w:val="00CC3DF5"/>
    <w:rsid w:val="00CC6ADA"/>
    <w:rsid w:val="00CD0FE2"/>
    <w:rsid w:val="00CE116B"/>
    <w:rsid w:val="00CE6520"/>
    <w:rsid w:val="00CE6876"/>
    <w:rsid w:val="00CF24F5"/>
    <w:rsid w:val="00CF7AB3"/>
    <w:rsid w:val="00D018FD"/>
    <w:rsid w:val="00D046EA"/>
    <w:rsid w:val="00D067A3"/>
    <w:rsid w:val="00D078E3"/>
    <w:rsid w:val="00D2056F"/>
    <w:rsid w:val="00D2297E"/>
    <w:rsid w:val="00D321A8"/>
    <w:rsid w:val="00D329CB"/>
    <w:rsid w:val="00D34CFA"/>
    <w:rsid w:val="00D45152"/>
    <w:rsid w:val="00D533BE"/>
    <w:rsid w:val="00D610FA"/>
    <w:rsid w:val="00D62682"/>
    <w:rsid w:val="00D64735"/>
    <w:rsid w:val="00D7444D"/>
    <w:rsid w:val="00D75EC9"/>
    <w:rsid w:val="00D8057D"/>
    <w:rsid w:val="00D8619D"/>
    <w:rsid w:val="00D87D28"/>
    <w:rsid w:val="00D90D82"/>
    <w:rsid w:val="00DA21BF"/>
    <w:rsid w:val="00DA36E2"/>
    <w:rsid w:val="00DB5193"/>
    <w:rsid w:val="00DC1A6A"/>
    <w:rsid w:val="00DD306B"/>
    <w:rsid w:val="00DD4B69"/>
    <w:rsid w:val="00DD4C81"/>
    <w:rsid w:val="00DF4E46"/>
    <w:rsid w:val="00E00D2D"/>
    <w:rsid w:val="00E03DFA"/>
    <w:rsid w:val="00E063C6"/>
    <w:rsid w:val="00E14459"/>
    <w:rsid w:val="00E21971"/>
    <w:rsid w:val="00E25A37"/>
    <w:rsid w:val="00E2742C"/>
    <w:rsid w:val="00E31E09"/>
    <w:rsid w:val="00E34CD6"/>
    <w:rsid w:val="00E40186"/>
    <w:rsid w:val="00E40E35"/>
    <w:rsid w:val="00E42AC9"/>
    <w:rsid w:val="00E60C26"/>
    <w:rsid w:val="00E81DB6"/>
    <w:rsid w:val="00E8354F"/>
    <w:rsid w:val="00E835E2"/>
    <w:rsid w:val="00E87A2E"/>
    <w:rsid w:val="00E87D15"/>
    <w:rsid w:val="00E90E06"/>
    <w:rsid w:val="00E94F94"/>
    <w:rsid w:val="00EB2331"/>
    <w:rsid w:val="00EC24E4"/>
    <w:rsid w:val="00EC29EB"/>
    <w:rsid w:val="00EC3886"/>
    <w:rsid w:val="00ED1FB7"/>
    <w:rsid w:val="00ED56D7"/>
    <w:rsid w:val="00EF205B"/>
    <w:rsid w:val="00EF3DFC"/>
    <w:rsid w:val="00EF4AB9"/>
    <w:rsid w:val="00EF69FE"/>
    <w:rsid w:val="00F32A81"/>
    <w:rsid w:val="00F34E8B"/>
    <w:rsid w:val="00F4050F"/>
    <w:rsid w:val="00F457EC"/>
    <w:rsid w:val="00F5488A"/>
    <w:rsid w:val="00F54D9C"/>
    <w:rsid w:val="00F63171"/>
    <w:rsid w:val="00F75FBA"/>
    <w:rsid w:val="00F84386"/>
    <w:rsid w:val="00F84ACB"/>
    <w:rsid w:val="00F87971"/>
    <w:rsid w:val="00F918B9"/>
    <w:rsid w:val="00F97A2C"/>
    <w:rsid w:val="00FA0B92"/>
    <w:rsid w:val="00FA7018"/>
    <w:rsid w:val="00FC14E6"/>
    <w:rsid w:val="00FC1C48"/>
    <w:rsid w:val="00FD717A"/>
    <w:rsid w:val="00FE44C8"/>
    <w:rsid w:val="00FE6D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B7BBAA"/>
  <w15:chartTrackingRefBased/>
  <w15:docId w15:val="{B48859D0-044A-4202-AC6A-FD37AE25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libri" w:hAnsi="Calibri" w:cs="Calibri"/>
      <w:lang w:val="en-US"/>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Calibri"/>
      <w:b/>
      <w:bCs/>
      <w:sz w:val="20"/>
      <w:szCs w:val="20"/>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citation-doi">
    <w:name w:val="citation-doi"/>
    <w:basedOn w:val="DefaultParagraphFont"/>
  </w:style>
  <w:style w:type="character" w:customStyle="1" w:styleId="c-bibliographic-informationvalue">
    <w:name w:val="c-bibliographic-information__valu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author">
    <w:name w:val="author"/>
    <w:basedOn w:val="DefaultParagraphFont"/>
  </w:style>
  <w:style w:type="character" w:customStyle="1" w:styleId="articletitle">
    <w:name w:val="articletitle"/>
    <w:basedOn w:val="DefaultParagraphFont"/>
  </w:style>
  <w:style w:type="character" w:customStyle="1" w:styleId="journaltitle">
    <w:name w:val="journaltitle"/>
    <w:basedOn w:val="DefaultParagraphFont"/>
  </w:style>
  <w:style w:type="character" w:customStyle="1" w:styleId="pubyear">
    <w:name w:val="pubyear"/>
    <w:basedOn w:val="DefaultParagraphFont"/>
  </w:style>
  <w:style w:type="character" w:customStyle="1" w:styleId="vol">
    <w:name w:val="vol"/>
    <w:basedOn w:val="DefaultParagraphFont"/>
  </w:style>
  <w:style w:type="character" w:customStyle="1" w:styleId="pagefirst">
    <w:name w:val="pagefirst"/>
    <w:basedOn w:val="DefaultParagraphFont"/>
  </w:style>
  <w:style w:type="character" w:customStyle="1" w:styleId="pagelast">
    <w:name w:val="pagelast"/>
    <w:basedOn w:val="DefaultParagraphFont"/>
  </w:style>
  <w:style w:type="paragraph" w:styleId="Revision">
    <w:name w:val="Revision"/>
    <w:hidden/>
    <w:uiPriority w:val="99"/>
    <w:semiHidden/>
    <w:pPr>
      <w:spacing w:after="0" w:line="240" w:lineRule="auto"/>
    </w:pPr>
    <w:rPr>
      <w:rFonts w:ascii="Calibri" w:hAnsi="Calibri" w:cs="Calibri"/>
    </w:rPr>
  </w:style>
  <w:style w:type="character" w:customStyle="1" w:styleId="identifier">
    <w:name w:val="identifier"/>
    <w:basedOn w:val="DefaultParagraphFont"/>
  </w:style>
  <w:style w:type="character" w:customStyle="1" w:styleId="id-label">
    <w:name w:val="id-label"/>
    <w:basedOn w:val="DefaultParagraphFont"/>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de-DE"/>
    </w:rPr>
  </w:style>
  <w:style w:type="paragraph" w:customStyle="1" w:styleId="c-article-author-listitem">
    <w:name w:val="c-article-author-list__item"/>
    <w:basedOn w:val="Normal"/>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c-article-info-details">
    <w:name w:val="c-article-info-details"/>
    <w:basedOn w:val="Normal"/>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u-visually-hidden">
    <w:name w:val="u-visually-hidden"/>
    <w:basedOn w:val="DefaultParagraphFont"/>
  </w:style>
  <w:style w:type="paragraph" w:customStyle="1" w:styleId="nova-legacy-e-listitem">
    <w:name w:val="nova-legacy-e-list__item"/>
    <w:basedOn w:val="Normal"/>
    <w:pPr>
      <w:spacing w:before="100" w:beforeAutospacing="1" w:after="100" w:afterAutospacing="1"/>
    </w:pPr>
    <w:rPr>
      <w:rFonts w:ascii="Times New Roman" w:eastAsia="Times New Roman" w:hAnsi="Times New Roman" w:cs="Times New Roman"/>
      <w:sz w:val="24"/>
      <w:szCs w:val="24"/>
      <w:lang w:eastAsia="de-DE"/>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hAnsi="Calibri" w:cs="Calibri"/>
    </w:rPr>
  </w:style>
  <w:style w:type="character" w:customStyle="1" w:styleId="groupname">
    <w:name w:val="groupname"/>
    <w:basedOn w:val="DefaultParagraphFont"/>
  </w:style>
  <w:style w:type="character" w:customStyle="1" w:styleId="heading">
    <w:name w:val="heading"/>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
    <w:name w:val="Unresolved Mention"/>
    <w:basedOn w:val="DefaultParagraphFont"/>
    <w:uiPriority w:val="99"/>
    <w:semiHidden/>
    <w:unhideWhenUsed/>
    <w:rsid w:val="001A0462"/>
    <w:rPr>
      <w:color w:val="605E5C"/>
      <w:shd w:val="clear" w:color="auto" w:fill="E1DFDD"/>
    </w:rPr>
  </w:style>
  <w:style w:type="paragraph" w:customStyle="1" w:styleId="dx-doi">
    <w:name w:val="dx-doi"/>
    <w:basedOn w:val="Normal"/>
    <w:rsid w:val="00754CDD"/>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ref-title">
    <w:name w:val="ref-title"/>
    <w:basedOn w:val="DefaultParagraphFont"/>
    <w:rsid w:val="00E34CD6"/>
  </w:style>
  <w:style w:type="character" w:customStyle="1" w:styleId="accordion-tabbedtab-mobile">
    <w:name w:val="accordion-tabbed__tab-mobile"/>
    <w:basedOn w:val="DefaultParagraphFont"/>
    <w:rsid w:val="00C136A3"/>
  </w:style>
  <w:style w:type="character" w:customStyle="1" w:styleId="comma-separator">
    <w:name w:val="comma-separator"/>
    <w:basedOn w:val="DefaultParagraphFont"/>
    <w:rsid w:val="00C136A3"/>
  </w:style>
  <w:style w:type="character" w:customStyle="1" w:styleId="anchor-text">
    <w:name w:val="anchor-text"/>
    <w:basedOn w:val="DefaultParagraphFont"/>
    <w:rsid w:val="00084DCF"/>
  </w:style>
  <w:style w:type="character" w:customStyle="1" w:styleId="citedissue">
    <w:name w:val="citedissue"/>
    <w:basedOn w:val="DefaultParagraphFont"/>
    <w:rsid w:val="002842DD"/>
  </w:style>
  <w:style w:type="paragraph" w:styleId="NoSpacing">
    <w:name w:val="No Spacing"/>
    <w:uiPriority w:val="1"/>
    <w:qFormat/>
    <w:rsid w:val="00A10389"/>
    <w:pPr>
      <w:spacing w:after="0" w:line="240" w:lineRule="auto"/>
    </w:pPr>
    <w:rPr>
      <w:rFonts w:ascii="Calibri" w:hAnsi="Calibri" w:cs="Calibri"/>
      <w:lang w:eastAsia="de-DE"/>
    </w:rPr>
  </w:style>
  <w:style w:type="character" w:styleId="LineNumber">
    <w:name w:val="line number"/>
    <w:basedOn w:val="DefaultParagraphFont"/>
    <w:uiPriority w:val="99"/>
    <w:semiHidden/>
    <w:unhideWhenUsed/>
    <w:rsid w:val="00C94D93"/>
  </w:style>
  <w:style w:type="paragraph" w:styleId="TOCHeading">
    <w:name w:val="TOC Heading"/>
    <w:basedOn w:val="Heading1"/>
    <w:next w:val="Normal"/>
    <w:uiPriority w:val="39"/>
    <w:unhideWhenUsed/>
    <w:qFormat/>
    <w:rsid w:val="00E8354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de-DE"/>
    </w:rPr>
  </w:style>
  <w:style w:type="paragraph" w:styleId="TOC2">
    <w:name w:val="toc 2"/>
    <w:basedOn w:val="Normal"/>
    <w:next w:val="Normal"/>
    <w:autoRedefine/>
    <w:uiPriority w:val="39"/>
    <w:unhideWhenUsed/>
    <w:rsid w:val="00E8354F"/>
    <w:pPr>
      <w:spacing w:after="100" w:line="259" w:lineRule="auto"/>
      <w:ind w:left="220"/>
    </w:pPr>
    <w:rPr>
      <w:rFonts w:asciiTheme="minorHAnsi" w:eastAsiaTheme="minorEastAsia" w:hAnsiTheme="minorHAnsi" w:cs="Times New Roman"/>
      <w:lang w:val="de-DE" w:eastAsia="de-DE"/>
    </w:rPr>
  </w:style>
  <w:style w:type="paragraph" w:styleId="TOC1">
    <w:name w:val="toc 1"/>
    <w:basedOn w:val="Normal"/>
    <w:next w:val="Normal"/>
    <w:autoRedefine/>
    <w:uiPriority w:val="39"/>
    <w:unhideWhenUsed/>
    <w:rsid w:val="00E8354F"/>
    <w:pPr>
      <w:spacing w:after="100" w:line="259" w:lineRule="auto"/>
    </w:pPr>
    <w:rPr>
      <w:rFonts w:asciiTheme="minorHAnsi" w:eastAsiaTheme="minorEastAsia" w:hAnsiTheme="minorHAnsi" w:cs="Times New Roman"/>
      <w:lang w:val="de-DE" w:eastAsia="de-DE"/>
    </w:rPr>
  </w:style>
  <w:style w:type="paragraph" w:styleId="TOC3">
    <w:name w:val="toc 3"/>
    <w:basedOn w:val="Normal"/>
    <w:next w:val="Normal"/>
    <w:autoRedefine/>
    <w:uiPriority w:val="39"/>
    <w:unhideWhenUsed/>
    <w:rsid w:val="00E8354F"/>
    <w:pPr>
      <w:spacing w:after="100" w:line="259" w:lineRule="auto"/>
      <w:ind w:left="440"/>
    </w:pPr>
    <w:rPr>
      <w:rFonts w:asciiTheme="minorHAnsi" w:eastAsiaTheme="minorEastAsia" w:hAnsiTheme="minorHAnsi"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258">
      <w:bodyDiv w:val="1"/>
      <w:marLeft w:val="0"/>
      <w:marRight w:val="0"/>
      <w:marTop w:val="0"/>
      <w:marBottom w:val="0"/>
      <w:divBdr>
        <w:top w:val="none" w:sz="0" w:space="0" w:color="auto"/>
        <w:left w:val="none" w:sz="0" w:space="0" w:color="auto"/>
        <w:bottom w:val="none" w:sz="0" w:space="0" w:color="auto"/>
        <w:right w:val="none" w:sz="0" w:space="0" w:color="auto"/>
      </w:divBdr>
      <w:divsChild>
        <w:div w:id="1851600189">
          <w:marLeft w:val="0"/>
          <w:marRight w:val="0"/>
          <w:marTop w:val="0"/>
          <w:marBottom w:val="0"/>
          <w:divBdr>
            <w:top w:val="none" w:sz="0" w:space="0" w:color="auto"/>
            <w:left w:val="none" w:sz="0" w:space="0" w:color="auto"/>
            <w:bottom w:val="none" w:sz="0" w:space="0" w:color="auto"/>
            <w:right w:val="none" w:sz="0" w:space="0" w:color="auto"/>
          </w:divBdr>
          <w:divsChild>
            <w:div w:id="1530724892">
              <w:marLeft w:val="0"/>
              <w:marRight w:val="0"/>
              <w:marTop w:val="0"/>
              <w:marBottom w:val="0"/>
              <w:divBdr>
                <w:top w:val="none" w:sz="0" w:space="0" w:color="auto"/>
                <w:left w:val="none" w:sz="0" w:space="0" w:color="auto"/>
                <w:bottom w:val="none" w:sz="0" w:space="0" w:color="auto"/>
                <w:right w:val="none" w:sz="0" w:space="0" w:color="auto"/>
              </w:divBdr>
            </w:div>
          </w:divsChild>
        </w:div>
        <w:div w:id="67895466">
          <w:marLeft w:val="0"/>
          <w:marRight w:val="0"/>
          <w:marTop w:val="0"/>
          <w:marBottom w:val="0"/>
          <w:divBdr>
            <w:top w:val="none" w:sz="0" w:space="0" w:color="auto"/>
            <w:left w:val="none" w:sz="0" w:space="0" w:color="auto"/>
            <w:bottom w:val="none" w:sz="0" w:space="0" w:color="auto"/>
            <w:right w:val="none" w:sz="0" w:space="0" w:color="auto"/>
          </w:divBdr>
        </w:div>
      </w:divsChild>
    </w:div>
    <w:div w:id="57019471">
      <w:bodyDiv w:val="1"/>
      <w:marLeft w:val="0"/>
      <w:marRight w:val="0"/>
      <w:marTop w:val="0"/>
      <w:marBottom w:val="0"/>
      <w:divBdr>
        <w:top w:val="none" w:sz="0" w:space="0" w:color="auto"/>
        <w:left w:val="none" w:sz="0" w:space="0" w:color="auto"/>
        <w:bottom w:val="none" w:sz="0" w:space="0" w:color="auto"/>
        <w:right w:val="none" w:sz="0" w:space="0" w:color="auto"/>
      </w:divBdr>
    </w:div>
    <w:div w:id="60451642">
      <w:bodyDiv w:val="1"/>
      <w:marLeft w:val="0"/>
      <w:marRight w:val="0"/>
      <w:marTop w:val="0"/>
      <w:marBottom w:val="0"/>
      <w:divBdr>
        <w:top w:val="none" w:sz="0" w:space="0" w:color="auto"/>
        <w:left w:val="none" w:sz="0" w:space="0" w:color="auto"/>
        <w:bottom w:val="none" w:sz="0" w:space="0" w:color="auto"/>
        <w:right w:val="none" w:sz="0" w:space="0" w:color="auto"/>
      </w:divBdr>
      <w:divsChild>
        <w:div w:id="325937525">
          <w:marLeft w:val="0"/>
          <w:marRight w:val="0"/>
          <w:marTop w:val="0"/>
          <w:marBottom w:val="0"/>
          <w:divBdr>
            <w:top w:val="none" w:sz="0" w:space="0" w:color="auto"/>
            <w:left w:val="none" w:sz="0" w:space="0" w:color="auto"/>
            <w:bottom w:val="none" w:sz="0" w:space="0" w:color="auto"/>
            <w:right w:val="none" w:sz="0" w:space="0" w:color="auto"/>
          </w:divBdr>
          <w:divsChild>
            <w:div w:id="495347222">
              <w:marLeft w:val="0"/>
              <w:marRight w:val="0"/>
              <w:marTop w:val="0"/>
              <w:marBottom w:val="0"/>
              <w:divBdr>
                <w:top w:val="none" w:sz="0" w:space="0" w:color="auto"/>
                <w:left w:val="none" w:sz="0" w:space="0" w:color="auto"/>
                <w:bottom w:val="none" w:sz="0" w:space="0" w:color="auto"/>
                <w:right w:val="none" w:sz="0" w:space="0" w:color="auto"/>
              </w:divBdr>
            </w:div>
          </w:divsChild>
        </w:div>
        <w:div w:id="1471442311">
          <w:marLeft w:val="0"/>
          <w:marRight w:val="0"/>
          <w:marTop w:val="0"/>
          <w:marBottom w:val="0"/>
          <w:divBdr>
            <w:top w:val="none" w:sz="0" w:space="0" w:color="auto"/>
            <w:left w:val="none" w:sz="0" w:space="0" w:color="auto"/>
            <w:bottom w:val="none" w:sz="0" w:space="0" w:color="auto"/>
            <w:right w:val="none" w:sz="0" w:space="0" w:color="auto"/>
          </w:divBdr>
        </w:div>
      </w:divsChild>
    </w:div>
    <w:div w:id="71663579">
      <w:bodyDiv w:val="1"/>
      <w:marLeft w:val="0"/>
      <w:marRight w:val="0"/>
      <w:marTop w:val="0"/>
      <w:marBottom w:val="0"/>
      <w:divBdr>
        <w:top w:val="none" w:sz="0" w:space="0" w:color="auto"/>
        <w:left w:val="none" w:sz="0" w:space="0" w:color="auto"/>
        <w:bottom w:val="none" w:sz="0" w:space="0" w:color="auto"/>
        <w:right w:val="none" w:sz="0" w:space="0" w:color="auto"/>
      </w:divBdr>
    </w:div>
    <w:div w:id="77793375">
      <w:bodyDiv w:val="1"/>
      <w:marLeft w:val="0"/>
      <w:marRight w:val="0"/>
      <w:marTop w:val="0"/>
      <w:marBottom w:val="0"/>
      <w:divBdr>
        <w:top w:val="none" w:sz="0" w:space="0" w:color="auto"/>
        <w:left w:val="none" w:sz="0" w:space="0" w:color="auto"/>
        <w:bottom w:val="none" w:sz="0" w:space="0" w:color="auto"/>
        <w:right w:val="none" w:sz="0" w:space="0" w:color="auto"/>
      </w:divBdr>
    </w:div>
    <w:div w:id="250823662">
      <w:bodyDiv w:val="1"/>
      <w:marLeft w:val="0"/>
      <w:marRight w:val="0"/>
      <w:marTop w:val="0"/>
      <w:marBottom w:val="0"/>
      <w:divBdr>
        <w:top w:val="none" w:sz="0" w:space="0" w:color="auto"/>
        <w:left w:val="none" w:sz="0" w:space="0" w:color="auto"/>
        <w:bottom w:val="none" w:sz="0" w:space="0" w:color="auto"/>
        <w:right w:val="none" w:sz="0" w:space="0" w:color="auto"/>
      </w:divBdr>
    </w:div>
    <w:div w:id="256524924">
      <w:bodyDiv w:val="1"/>
      <w:marLeft w:val="0"/>
      <w:marRight w:val="0"/>
      <w:marTop w:val="0"/>
      <w:marBottom w:val="0"/>
      <w:divBdr>
        <w:top w:val="none" w:sz="0" w:space="0" w:color="auto"/>
        <w:left w:val="none" w:sz="0" w:space="0" w:color="auto"/>
        <w:bottom w:val="none" w:sz="0" w:space="0" w:color="auto"/>
        <w:right w:val="none" w:sz="0" w:space="0" w:color="auto"/>
      </w:divBdr>
    </w:div>
    <w:div w:id="322204759">
      <w:bodyDiv w:val="1"/>
      <w:marLeft w:val="0"/>
      <w:marRight w:val="0"/>
      <w:marTop w:val="0"/>
      <w:marBottom w:val="0"/>
      <w:divBdr>
        <w:top w:val="none" w:sz="0" w:space="0" w:color="auto"/>
        <w:left w:val="none" w:sz="0" w:space="0" w:color="auto"/>
        <w:bottom w:val="none" w:sz="0" w:space="0" w:color="auto"/>
        <w:right w:val="none" w:sz="0" w:space="0" w:color="auto"/>
      </w:divBdr>
    </w:div>
    <w:div w:id="327759187">
      <w:bodyDiv w:val="1"/>
      <w:marLeft w:val="0"/>
      <w:marRight w:val="0"/>
      <w:marTop w:val="0"/>
      <w:marBottom w:val="0"/>
      <w:divBdr>
        <w:top w:val="none" w:sz="0" w:space="0" w:color="auto"/>
        <w:left w:val="none" w:sz="0" w:space="0" w:color="auto"/>
        <w:bottom w:val="none" w:sz="0" w:space="0" w:color="auto"/>
        <w:right w:val="none" w:sz="0" w:space="0" w:color="auto"/>
      </w:divBdr>
    </w:div>
    <w:div w:id="364672090">
      <w:bodyDiv w:val="1"/>
      <w:marLeft w:val="0"/>
      <w:marRight w:val="0"/>
      <w:marTop w:val="0"/>
      <w:marBottom w:val="0"/>
      <w:divBdr>
        <w:top w:val="none" w:sz="0" w:space="0" w:color="auto"/>
        <w:left w:val="none" w:sz="0" w:space="0" w:color="auto"/>
        <w:bottom w:val="none" w:sz="0" w:space="0" w:color="auto"/>
        <w:right w:val="none" w:sz="0" w:space="0" w:color="auto"/>
      </w:divBdr>
    </w:div>
    <w:div w:id="481967490">
      <w:bodyDiv w:val="1"/>
      <w:marLeft w:val="0"/>
      <w:marRight w:val="0"/>
      <w:marTop w:val="0"/>
      <w:marBottom w:val="0"/>
      <w:divBdr>
        <w:top w:val="none" w:sz="0" w:space="0" w:color="auto"/>
        <w:left w:val="none" w:sz="0" w:space="0" w:color="auto"/>
        <w:bottom w:val="none" w:sz="0" w:space="0" w:color="auto"/>
        <w:right w:val="none" w:sz="0" w:space="0" w:color="auto"/>
      </w:divBdr>
    </w:div>
    <w:div w:id="512960856">
      <w:bodyDiv w:val="1"/>
      <w:marLeft w:val="0"/>
      <w:marRight w:val="0"/>
      <w:marTop w:val="0"/>
      <w:marBottom w:val="0"/>
      <w:divBdr>
        <w:top w:val="none" w:sz="0" w:space="0" w:color="auto"/>
        <w:left w:val="none" w:sz="0" w:space="0" w:color="auto"/>
        <w:bottom w:val="none" w:sz="0" w:space="0" w:color="auto"/>
        <w:right w:val="none" w:sz="0" w:space="0" w:color="auto"/>
      </w:divBdr>
      <w:divsChild>
        <w:div w:id="716471668">
          <w:marLeft w:val="0"/>
          <w:marRight w:val="0"/>
          <w:marTop w:val="0"/>
          <w:marBottom w:val="0"/>
          <w:divBdr>
            <w:top w:val="none" w:sz="0" w:space="0" w:color="auto"/>
            <w:left w:val="none" w:sz="0" w:space="0" w:color="auto"/>
            <w:bottom w:val="none" w:sz="0" w:space="0" w:color="auto"/>
            <w:right w:val="none" w:sz="0" w:space="0" w:color="auto"/>
          </w:divBdr>
          <w:divsChild>
            <w:div w:id="1430854192">
              <w:marLeft w:val="0"/>
              <w:marRight w:val="0"/>
              <w:marTop w:val="0"/>
              <w:marBottom w:val="0"/>
              <w:divBdr>
                <w:top w:val="none" w:sz="0" w:space="0" w:color="auto"/>
                <w:left w:val="none" w:sz="0" w:space="0" w:color="auto"/>
                <w:bottom w:val="none" w:sz="0" w:space="0" w:color="auto"/>
                <w:right w:val="none" w:sz="0" w:space="0" w:color="auto"/>
              </w:divBdr>
            </w:div>
          </w:divsChild>
        </w:div>
        <w:div w:id="1810317774">
          <w:marLeft w:val="0"/>
          <w:marRight w:val="0"/>
          <w:marTop w:val="0"/>
          <w:marBottom w:val="0"/>
          <w:divBdr>
            <w:top w:val="none" w:sz="0" w:space="0" w:color="auto"/>
            <w:left w:val="none" w:sz="0" w:space="0" w:color="auto"/>
            <w:bottom w:val="none" w:sz="0" w:space="0" w:color="auto"/>
            <w:right w:val="none" w:sz="0" w:space="0" w:color="auto"/>
          </w:divBdr>
        </w:div>
      </w:divsChild>
    </w:div>
    <w:div w:id="520509750">
      <w:bodyDiv w:val="1"/>
      <w:marLeft w:val="0"/>
      <w:marRight w:val="0"/>
      <w:marTop w:val="0"/>
      <w:marBottom w:val="0"/>
      <w:divBdr>
        <w:top w:val="none" w:sz="0" w:space="0" w:color="auto"/>
        <w:left w:val="none" w:sz="0" w:space="0" w:color="auto"/>
        <w:bottom w:val="none" w:sz="0" w:space="0" w:color="auto"/>
        <w:right w:val="none" w:sz="0" w:space="0" w:color="auto"/>
      </w:divBdr>
      <w:divsChild>
        <w:div w:id="1798253455">
          <w:marLeft w:val="0"/>
          <w:marRight w:val="0"/>
          <w:marTop w:val="0"/>
          <w:marBottom w:val="0"/>
          <w:divBdr>
            <w:top w:val="none" w:sz="0" w:space="0" w:color="auto"/>
            <w:left w:val="none" w:sz="0" w:space="0" w:color="auto"/>
            <w:bottom w:val="none" w:sz="0" w:space="0" w:color="auto"/>
            <w:right w:val="none" w:sz="0" w:space="0" w:color="auto"/>
          </w:divBdr>
          <w:divsChild>
            <w:div w:id="723338384">
              <w:marLeft w:val="0"/>
              <w:marRight w:val="0"/>
              <w:marTop w:val="0"/>
              <w:marBottom w:val="0"/>
              <w:divBdr>
                <w:top w:val="none" w:sz="0" w:space="0" w:color="auto"/>
                <w:left w:val="none" w:sz="0" w:space="0" w:color="auto"/>
                <w:bottom w:val="none" w:sz="0" w:space="0" w:color="auto"/>
                <w:right w:val="none" w:sz="0" w:space="0" w:color="auto"/>
              </w:divBdr>
            </w:div>
          </w:divsChild>
        </w:div>
        <w:div w:id="472259947">
          <w:marLeft w:val="0"/>
          <w:marRight w:val="0"/>
          <w:marTop w:val="0"/>
          <w:marBottom w:val="0"/>
          <w:divBdr>
            <w:top w:val="none" w:sz="0" w:space="0" w:color="auto"/>
            <w:left w:val="none" w:sz="0" w:space="0" w:color="auto"/>
            <w:bottom w:val="none" w:sz="0" w:space="0" w:color="auto"/>
            <w:right w:val="none" w:sz="0" w:space="0" w:color="auto"/>
          </w:divBdr>
        </w:div>
      </w:divsChild>
    </w:div>
    <w:div w:id="540168021">
      <w:bodyDiv w:val="1"/>
      <w:marLeft w:val="0"/>
      <w:marRight w:val="0"/>
      <w:marTop w:val="0"/>
      <w:marBottom w:val="0"/>
      <w:divBdr>
        <w:top w:val="none" w:sz="0" w:space="0" w:color="auto"/>
        <w:left w:val="none" w:sz="0" w:space="0" w:color="auto"/>
        <w:bottom w:val="none" w:sz="0" w:space="0" w:color="auto"/>
        <w:right w:val="none" w:sz="0" w:space="0" w:color="auto"/>
      </w:divBdr>
    </w:div>
    <w:div w:id="585385058">
      <w:bodyDiv w:val="1"/>
      <w:marLeft w:val="0"/>
      <w:marRight w:val="0"/>
      <w:marTop w:val="0"/>
      <w:marBottom w:val="0"/>
      <w:divBdr>
        <w:top w:val="none" w:sz="0" w:space="0" w:color="auto"/>
        <w:left w:val="none" w:sz="0" w:space="0" w:color="auto"/>
        <w:bottom w:val="none" w:sz="0" w:space="0" w:color="auto"/>
        <w:right w:val="none" w:sz="0" w:space="0" w:color="auto"/>
      </w:divBdr>
    </w:div>
    <w:div w:id="596639818">
      <w:bodyDiv w:val="1"/>
      <w:marLeft w:val="0"/>
      <w:marRight w:val="0"/>
      <w:marTop w:val="0"/>
      <w:marBottom w:val="0"/>
      <w:divBdr>
        <w:top w:val="none" w:sz="0" w:space="0" w:color="auto"/>
        <w:left w:val="none" w:sz="0" w:space="0" w:color="auto"/>
        <w:bottom w:val="none" w:sz="0" w:space="0" w:color="auto"/>
        <w:right w:val="none" w:sz="0" w:space="0" w:color="auto"/>
      </w:divBdr>
    </w:div>
    <w:div w:id="689382415">
      <w:bodyDiv w:val="1"/>
      <w:marLeft w:val="0"/>
      <w:marRight w:val="0"/>
      <w:marTop w:val="0"/>
      <w:marBottom w:val="0"/>
      <w:divBdr>
        <w:top w:val="none" w:sz="0" w:space="0" w:color="auto"/>
        <w:left w:val="none" w:sz="0" w:space="0" w:color="auto"/>
        <w:bottom w:val="none" w:sz="0" w:space="0" w:color="auto"/>
        <w:right w:val="none" w:sz="0" w:space="0" w:color="auto"/>
      </w:divBdr>
    </w:div>
    <w:div w:id="732850684">
      <w:bodyDiv w:val="1"/>
      <w:marLeft w:val="0"/>
      <w:marRight w:val="0"/>
      <w:marTop w:val="0"/>
      <w:marBottom w:val="0"/>
      <w:divBdr>
        <w:top w:val="none" w:sz="0" w:space="0" w:color="auto"/>
        <w:left w:val="none" w:sz="0" w:space="0" w:color="auto"/>
        <w:bottom w:val="none" w:sz="0" w:space="0" w:color="auto"/>
        <w:right w:val="none" w:sz="0" w:space="0" w:color="auto"/>
      </w:divBdr>
    </w:div>
    <w:div w:id="759371043">
      <w:bodyDiv w:val="1"/>
      <w:marLeft w:val="0"/>
      <w:marRight w:val="0"/>
      <w:marTop w:val="0"/>
      <w:marBottom w:val="0"/>
      <w:divBdr>
        <w:top w:val="none" w:sz="0" w:space="0" w:color="auto"/>
        <w:left w:val="none" w:sz="0" w:space="0" w:color="auto"/>
        <w:bottom w:val="none" w:sz="0" w:space="0" w:color="auto"/>
        <w:right w:val="none" w:sz="0" w:space="0" w:color="auto"/>
      </w:divBdr>
    </w:div>
    <w:div w:id="782455269">
      <w:bodyDiv w:val="1"/>
      <w:marLeft w:val="0"/>
      <w:marRight w:val="0"/>
      <w:marTop w:val="0"/>
      <w:marBottom w:val="0"/>
      <w:divBdr>
        <w:top w:val="none" w:sz="0" w:space="0" w:color="auto"/>
        <w:left w:val="none" w:sz="0" w:space="0" w:color="auto"/>
        <w:bottom w:val="none" w:sz="0" w:space="0" w:color="auto"/>
        <w:right w:val="none" w:sz="0" w:space="0" w:color="auto"/>
      </w:divBdr>
    </w:div>
    <w:div w:id="913509748">
      <w:bodyDiv w:val="1"/>
      <w:marLeft w:val="0"/>
      <w:marRight w:val="0"/>
      <w:marTop w:val="0"/>
      <w:marBottom w:val="0"/>
      <w:divBdr>
        <w:top w:val="none" w:sz="0" w:space="0" w:color="auto"/>
        <w:left w:val="none" w:sz="0" w:space="0" w:color="auto"/>
        <w:bottom w:val="none" w:sz="0" w:space="0" w:color="auto"/>
        <w:right w:val="none" w:sz="0" w:space="0" w:color="auto"/>
      </w:divBdr>
    </w:div>
    <w:div w:id="938411810">
      <w:bodyDiv w:val="1"/>
      <w:marLeft w:val="0"/>
      <w:marRight w:val="0"/>
      <w:marTop w:val="0"/>
      <w:marBottom w:val="0"/>
      <w:divBdr>
        <w:top w:val="none" w:sz="0" w:space="0" w:color="auto"/>
        <w:left w:val="none" w:sz="0" w:space="0" w:color="auto"/>
        <w:bottom w:val="none" w:sz="0" w:space="0" w:color="auto"/>
        <w:right w:val="none" w:sz="0" w:space="0" w:color="auto"/>
      </w:divBdr>
      <w:divsChild>
        <w:div w:id="1854684032">
          <w:marLeft w:val="0"/>
          <w:marRight w:val="0"/>
          <w:marTop w:val="0"/>
          <w:marBottom w:val="0"/>
          <w:divBdr>
            <w:top w:val="none" w:sz="0" w:space="0" w:color="auto"/>
            <w:left w:val="none" w:sz="0" w:space="0" w:color="auto"/>
            <w:bottom w:val="none" w:sz="0" w:space="0" w:color="auto"/>
            <w:right w:val="none" w:sz="0" w:space="0" w:color="auto"/>
          </w:divBdr>
          <w:divsChild>
            <w:div w:id="807548938">
              <w:marLeft w:val="0"/>
              <w:marRight w:val="0"/>
              <w:marTop w:val="0"/>
              <w:marBottom w:val="0"/>
              <w:divBdr>
                <w:top w:val="none" w:sz="0" w:space="0" w:color="auto"/>
                <w:left w:val="none" w:sz="0" w:space="0" w:color="auto"/>
                <w:bottom w:val="none" w:sz="0" w:space="0" w:color="auto"/>
                <w:right w:val="none" w:sz="0" w:space="0" w:color="auto"/>
              </w:divBdr>
            </w:div>
          </w:divsChild>
        </w:div>
        <w:div w:id="1142308423">
          <w:marLeft w:val="0"/>
          <w:marRight w:val="0"/>
          <w:marTop w:val="0"/>
          <w:marBottom w:val="0"/>
          <w:divBdr>
            <w:top w:val="none" w:sz="0" w:space="0" w:color="auto"/>
            <w:left w:val="none" w:sz="0" w:space="0" w:color="auto"/>
            <w:bottom w:val="none" w:sz="0" w:space="0" w:color="auto"/>
            <w:right w:val="none" w:sz="0" w:space="0" w:color="auto"/>
          </w:divBdr>
        </w:div>
      </w:divsChild>
    </w:div>
    <w:div w:id="1071192780">
      <w:bodyDiv w:val="1"/>
      <w:marLeft w:val="0"/>
      <w:marRight w:val="0"/>
      <w:marTop w:val="0"/>
      <w:marBottom w:val="0"/>
      <w:divBdr>
        <w:top w:val="none" w:sz="0" w:space="0" w:color="auto"/>
        <w:left w:val="none" w:sz="0" w:space="0" w:color="auto"/>
        <w:bottom w:val="none" w:sz="0" w:space="0" w:color="auto"/>
        <w:right w:val="none" w:sz="0" w:space="0" w:color="auto"/>
      </w:divBdr>
      <w:divsChild>
        <w:div w:id="1263221494">
          <w:marLeft w:val="0"/>
          <w:marRight w:val="0"/>
          <w:marTop w:val="0"/>
          <w:marBottom w:val="0"/>
          <w:divBdr>
            <w:top w:val="none" w:sz="0" w:space="0" w:color="auto"/>
            <w:left w:val="none" w:sz="0" w:space="0" w:color="auto"/>
            <w:bottom w:val="none" w:sz="0" w:space="0" w:color="auto"/>
            <w:right w:val="none" w:sz="0" w:space="0" w:color="auto"/>
          </w:divBdr>
          <w:divsChild>
            <w:div w:id="837111699">
              <w:marLeft w:val="0"/>
              <w:marRight w:val="0"/>
              <w:marTop w:val="0"/>
              <w:marBottom w:val="0"/>
              <w:divBdr>
                <w:top w:val="none" w:sz="0" w:space="0" w:color="auto"/>
                <w:left w:val="none" w:sz="0" w:space="0" w:color="auto"/>
                <w:bottom w:val="none" w:sz="0" w:space="0" w:color="auto"/>
                <w:right w:val="none" w:sz="0" w:space="0" w:color="auto"/>
              </w:divBdr>
            </w:div>
          </w:divsChild>
        </w:div>
        <w:div w:id="60298346">
          <w:marLeft w:val="0"/>
          <w:marRight w:val="0"/>
          <w:marTop w:val="0"/>
          <w:marBottom w:val="0"/>
          <w:divBdr>
            <w:top w:val="none" w:sz="0" w:space="0" w:color="auto"/>
            <w:left w:val="none" w:sz="0" w:space="0" w:color="auto"/>
            <w:bottom w:val="none" w:sz="0" w:space="0" w:color="auto"/>
            <w:right w:val="none" w:sz="0" w:space="0" w:color="auto"/>
          </w:divBdr>
        </w:div>
      </w:divsChild>
    </w:div>
    <w:div w:id="1087001189">
      <w:bodyDiv w:val="1"/>
      <w:marLeft w:val="0"/>
      <w:marRight w:val="0"/>
      <w:marTop w:val="0"/>
      <w:marBottom w:val="0"/>
      <w:divBdr>
        <w:top w:val="none" w:sz="0" w:space="0" w:color="auto"/>
        <w:left w:val="none" w:sz="0" w:space="0" w:color="auto"/>
        <w:bottom w:val="none" w:sz="0" w:space="0" w:color="auto"/>
        <w:right w:val="none" w:sz="0" w:space="0" w:color="auto"/>
      </w:divBdr>
    </w:div>
    <w:div w:id="1100754228">
      <w:bodyDiv w:val="1"/>
      <w:marLeft w:val="0"/>
      <w:marRight w:val="0"/>
      <w:marTop w:val="0"/>
      <w:marBottom w:val="0"/>
      <w:divBdr>
        <w:top w:val="none" w:sz="0" w:space="0" w:color="auto"/>
        <w:left w:val="none" w:sz="0" w:space="0" w:color="auto"/>
        <w:bottom w:val="none" w:sz="0" w:space="0" w:color="auto"/>
        <w:right w:val="none" w:sz="0" w:space="0" w:color="auto"/>
      </w:divBdr>
    </w:div>
    <w:div w:id="1113355519">
      <w:bodyDiv w:val="1"/>
      <w:marLeft w:val="0"/>
      <w:marRight w:val="0"/>
      <w:marTop w:val="0"/>
      <w:marBottom w:val="0"/>
      <w:divBdr>
        <w:top w:val="none" w:sz="0" w:space="0" w:color="auto"/>
        <w:left w:val="none" w:sz="0" w:space="0" w:color="auto"/>
        <w:bottom w:val="none" w:sz="0" w:space="0" w:color="auto"/>
        <w:right w:val="none" w:sz="0" w:space="0" w:color="auto"/>
      </w:divBdr>
    </w:div>
    <w:div w:id="1120996176">
      <w:bodyDiv w:val="1"/>
      <w:marLeft w:val="0"/>
      <w:marRight w:val="0"/>
      <w:marTop w:val="0"/>
      <w:marBottom w:val="0"/>
      <w:divBdr>
        <w:top w:val="none" w:sz="0" w:space="0" w:color="auto"/>
        <w:left w:val="none" w:sz="0" w:space="0" w:color="auto"/>
        <w:bottom w:val="none" w:sz="0" w:space="0" w:color="auto"/>
        <w:right w:val="none" w:sz="0" w:space="0" w:color="auto"/>
      </w:divBdr>
      <w:divsChild>
        <w:div w:id="1286735033">
          <w:marLeft w:val="0"/>
          <w:marRight w:val="0"/>
          <w:marTop w:val="0"/>
          <w:marBottom w:val="0"/>
          <w:divBdr>
            <w:top w:val="none" w:sz="0" w:space="0" w:color="auto"/>
            <w:left w:val="none" w:sz="0" w:space="0" w:color="auto"/>
            <w:bottom w:val="none" w:sz="0" w:space="0" w:color="auto"/>
            <w:right w:val="none" w:sz="0" w:space="0" w:color="auto"/>
          </w:divBdr>
        </w:div>
      </w:divsChild>
    </w:div>
    <w:div w:id="1130170227">
      <w:bodyDiv w:val="1"/>
      <w:marLeft w:val="0"/>
      <w:marRight w:val="0"/>
      <w:marTop w:val="0"/>
      <w:marBottom w:val="0"/>
      <w:divBdr>
        <w:top w:val="none" w:sz="0" w:space="0" w:color="auto"/>
        <w:left w:val="none" w:sz="0" w:space="0" w:color="auto"/>
        <w:bottom w:val="none" w:sz="0" w:space="0" w:color="auto"/>
        <w:right w:val="none" w:sz="0" w:space="0" w:color="auto"/>
      </w:divBdr>
    </w:div>
    <w:div w:id="1141145116">
      <w:bodyDiv w:val="1"/>
      <w:marLeft w:val="0"/>
      <w:marRight w:val="0"/>
      <w:marTop w:val="0"/>
      <w:marBottom w:val="0"/>
      <w:divBdr>
        <w:top w:val="none" w:sz="0" w:space="0" w:color="auto"/>
        <w:left w:val="none" w:sz="0" w:space="0" w:color="auto"/>
        <w:bottom w:val="none" w:sz="0" w:space="0" w:color="auto"/>
        <w:right w:val="none" w:sz="0" w:space="0" w:color="auto"/>
      </w:divBdr>
      <w:divsChild>
        <w:div w:id="1665864547">
          <w:marLeft w:val="0"/>
          <w:marRight w:val="0"/>
          <w:marTop w:val="0"/>
          <w:marBottom w:val="0"/>
          <w:divBdr>
            <w:top w:val="none" w:sz="0" w:space="0" w:color="auto"/>
            <w:left w:val="none" w:sz="0" w:space="0" w:color="auto"/>
            <w:bottom w:val="none" w:sz="0" w:space="0" w:color="auto"/>
            <w:right w:val="none" w:sz="0" w:space="0" w:color="auto"/>
          </w:divBdr>
        </w:div>
      </w:divsChild>
    </w:div>
    <w:div w:id="1171529427">
      <w:bodyDiv w:val="1"/>
      <w:marLeft w:val="0"/>
      <w:marRight w:val="0"/>
      <w:marTop w:val="0"/>
      <w:marBottom w:val="0"/>
      <w:divBdr>
        <w:top w:val="none" w:sz="0" w:space="0" w:color="auto"/>
        <w:left w:val="none" w:sz="0" w:space="0" w:color="auto"/>
        <w:bottom w:val="none" w:sz="0" w:space="0" w:color="auto"/>
        <w:right w:val="none" w:sz="0" w:space="0" w:color="auto"/>
      </w:divBdr>
    </w:div>
    <w:div w:id="1193493176">
      <w:bodyDiv w:val="1"/>
      <w:marLeft w:val="0"/>
      <w:marRight w:val="0"/>
      <w:marTop w:val="0"/>
      <w:marBottom w:val="0"/>
      <w:divBdr>
        <w:top w:val="none" w:sz="0" w:space="0" w:color="auto"/>
        <w:left w:val="none" w:sz="0" w:space="0" w:color="auto"/>
        <w:bottom w:val="none" w:sz="0" w:space="0" w:color="auto"/>
        <w:right w:val="none" w:sz="0" w:space="0" w:color="auto"/>
      </w:divBdr>
    </w:div>
    <w:div w:id="1274705465">
      <w:bodyDiv w:val="1"/>
      <w:marLeft w:val="0"/>
      <w:marRight w:val="0"/>
      <w:marTop w:val="0"/>
      <w:marBottom w:val="0"/>
      <w:divBdr>
        <w:top w:val="none" w:sz="0" w:space="0" w:color="auto"/>
        <w:left w:val="none" w:sz="0" w:space="0" w:color="auto"/>
        <w:bottom w:val="none" w:sz="0" w:space="0" w:color="auto"/>
        <w:right w:val="none" w:sz="0" w:space="0" w:color="auto"/>
      </w:divBdr>
    </w:div>
    <w:div w:id="1289773158">
      <w:bodyDiv w:val="1"/>
      <w:marLeft w:val="0"/>
      <w:marRight w:val="0"/>
      <w:marTop w:val="0"/>
      <w:marBottom w:val="0"/>
      <w:divBdr>
        <w:top w:val="none" w:sz="0" w:space="0" w:color="auto"/>
        <w:left w:val="none" w:sz="0" w:space="0" w:color="auto"/>
        <w:bottom w:val="none" w:sz="0" w:space="0" w:color="auto"/>
        <w:right w:val="none" w:sz="0" w:space="0" w:color="auto"/>
      </w:divBdr>
    </w:div>
    <w:div w:id="1341812386">
      <w:bodyDiv w:val="1"/>
      <w:marLeft w:val="0"/>
      <w:marRight w:val="0"/>
      <w:marTop w:val="0"/>
      <w:marBottom w:val="0"/>
      <w:divBdr>
        <w:top w:val="none" w:sz="0" w:space="0" w:color="auto"/>
        <w:left w:val="none" w:sz="0" w:space="0" w:color="auto"/>
        <w:bottom w:val="none" w:sz="0" w:space="0" w:color="auto"/>
        <w:right w:val="none" w:sz="0" w:space="0" w:color="auto"/>
      </w:divBdr>
    </w:div>
    <w:div w:id="1464422289">
      <w:bodyDiv w:val="1"/>
      <w:marLeft w:val="0"/>
      <w:marRight w:val="0"/>
      <w:marTop w:val="0"/>
      <w:marBottom w:val="0"/>
      <w:divBdr>
        <w:top w:val="none" w:sz="0" w:space="0" w:color="auto"/>
        <w:left w:val="none" w:sz="0" w:space="0" w:color="auto"/>
        <w:bottom w:val="none" w:sz="0" w:space="0" w:color="auto"/>
        <w:right w:val="none" w:sz="0" w:space="0" w:color="auto"/>
      </w:divBdr>
      <w:divsChild>
        <w:div w:id="823354770">
          <w:marLeft w:val="0"/>
          <w:marRight w:val="0"/>
          <w:marTop w:val="0"/>
          <w:marBottom w:val="0"/>
          <w:divBdr>
            <w:top w:val="none" w:sz="0" w:space="0" w:color="auto"/>
            <w:left w:val="none" w:sz="0" w:space="0" w:color="auto"/>
            <w:bottom w:val="none" w:sz="0" w:space="0" w:color="auto"/>
            <w:right w:val="none" w:sz="0" w:space="0" w:color="auto"/>
          </w:divBdr>
          <w:divsChild>
            <w:div w:id="91820885">
              <w:marLeft w:val="0"/>
              <w:marRight w:val="0"/>
              <w:marTop w:val="0"/>
              <w:marBottom w:val="0"/>
              <w:divBdr>
                <w:top w:val="none" w:sz="0" w:space="0" w:color="auto"/>
                <w:left w:val="none" w:sz="0" w:space="0" w:color="auto"/>
                <w:bottom w:val="none" w:sz="0" w:space="0" w:color="auto"/>
                <w:right w:val="none" w:sz="0" w:space="0" w:color="auto"/>
              </w:divBdr>
            </w:div>
          </w:divsChild>
        </w:div>
        <w:div w:id="721565138">
          <w:marLeft w:val="0"/>
          <w:marRight w:val="0"/>
          <w:marTop w:val="0"/>
          <w:marBottom w:val="0"/>
          <w:divBdr>
            <w:top w:val="none" w:sz="0" w:space="0" w:color="auto"/>
            <w:left w:val="none" w:sz="0" w:space="0" w:color="auto"/>
            <w:bottom w:val="none" w:sz="0" w:space="0" w:color="auto"/>
            <w:right w:val="none" w:sz="0" w:space="0" w:color="auto"/>
          </w:divBdr>
        </w:div>
      </w:divsChild>
    </w:div>
    <w:div w:id="1487671887">
      <w:bodyDiv w:val="1"/>
      <w:marLeft w:val="0"/>
      <w:marRight w:val="0"/>
      <w:marTop w:val="0"/>
      <w:marBottom w:val="0"/>
      <w:divBdr>
        <w:top w:val="none" w:sz="0" w:space="0" w:color="auto"/>
        <w:left w:val="none" w:sz="0" w:space="0" w:color="auto"/>
        <w:bottom w:val="none" w:sz="0" w:space="0" w:color="auto"/>
        <w:right w:val="none" w:sz="0" w:space="0" w:color="auto"/>
      </w:divBdr>
    </w:div>
    <w:div w:id="1583368785">
      <w:bodyDiv w:val="1"/>
      <w:marLeft w:val="0"/>
      <w:marRight w:val="0"/>
      <w:marTop w:val="0"/>
      <w:marBottom w:val="0"/>
      <w:divBdr>
        <w:top w:val="none" w:sz="0" w:space="0" w:color="auto"/>
        <w:left w:val="none" w:sz="0" w:space="0" w:color="auto"/>
        <w:bottom w:val="none" w:sz="0" w:space="0" w:color="auto"/>
        <w:right w:val="none" w:sz="0" w:space="0" w:color="auto"/>
      </w:divBdr>
    </w:div>
    <w:div w:id="1608585378">
      <w:bodyDiv w:val="1"/>
      <w:marLeft w:val="0"/>
      <w:marRight w:val="0"/>
      <w:marTop w:val="0"/>
      <w:marBottom w:val="0"/>
      <w:divBdr>
        <w:top w:val="none" w:sz="0" w:space="0" w:color="auto"/>
        <w:left w:val="none" w:sz="0" w:space="0" w:color="auto"/>
        <w:bottom w:val="none" w:sz="0" w:space="0" w:color="auto"/>
        <w:right w:val="none" w:sz="0" w:space="0" w:color="auto"/>
      </w:divBdr>
    </w:div>
    <w:div w:id="1618104399">
      <w:bodyDiv w:val="1"/>
      <w:marLeft w:val="0"/>
      <w:marRight w:val="0"/>
      <w:marTop w:val="0"/>
      <w:marBottom w:val="0"/>
      <w:divBdr>
        <w:top w:val="none" w:sz="0" w:space="0" w:color="auto"/>
        <w:left w:val="none" w:sz="0" w:space="0" w:color="auto"/>
        <w:bottom w:val="none" w:sz="0" w:space="0" w:color="auto"/>
        <w:right w:val="none" w:sz="0" w:space="0" w:color="auto"/>
      </w:divBdr>
      <w:divsChild>
        <w:div w:id="1252616332">
          <w:marLeft w:val="0"/>
          <w:marRight w:val="0"/>
          <w:marTop w:val="0"/>
          <w:marBottom w:val="0"/>
          <w:divBdr>
            <w:top w:val="none" w:sz="0" w:space="0" w:color="auto"/>
            <w:left w:val="none" w:sz="0" w:space="0" w:color="auto"/>
            <w:bottom w:val="none" w:sz="0" w:space="0" w:color="auto"/>
            <w:right w:val="none" w:sz="0" w:space="0" w:color="auto"/>
          </w:divBdr>
          <w:divsChild>
            <w:div w:id="1329484217">
              <w:marLeft w:val="0"/>
              <w:marRight w:val="0"/>
              <w:marTop w:val="0"/>
              <w:marBottom w:val="0"/>
              <w:divBdr>
                <w:top w:val="none" w:sz="0" w:space="0" w:color="auto"/>
                <w:left w:val="none" w:sz="0" w:space="0" w:color="auto"/>
                <w:bottom w:val="none" w:sz="0" w:space="0" w:color="auto"/>
                <w:right w:val="none" w:sz="0" w:space="0" w:color="auto"/>
              </w:divBdr>
            </w:div>
          </w:divsChild>
        </w:div>
        <w:div w:id="1854026157">
          <w:marLeft w:val="0"/>
          <w:marRight w:val="0"/>
          <w:marTop w:val="0"/>
          <w:marBottom w:val="0"/>
          <w:divBdr>
            <w:top w:val="none" w:sz="0" w:space="0" w:color="auto"/>
            <w:left w:val="none" w:sz="0" w:space="0" w:color="auto"/>
            <w:bottom w:val="none" w:sz="0" w:space="0" w:color="auto"/>
            <w:right w:val="none" w:sz="0" w:space="0" w:color="auto"/>
          </w:divBdr>
        </w:div>
      </w:divsChild>
    </w:div>
    <w:div w:id="1626040038">
      <w:bodyDiv w:val="1"/>
      <w:marLeft w:val="0"/>
      <w:marRight w:val="0"/>
      <w:marTop w:val="0"/>
      <w:marBottom w:val="0"/>
      <w:divBdr>
        <w:top w:val="none" w:sz="0" w:space="0" w:color="auto"/>
        <w:left w:val="none" w:sz="0" w:space="0" w:color="auto"/>
        <w:bottom w:val="none" w:sz="0" w:space="0" w:color="auto"/>
        <w:right w:val="none" w:sz="0" w:space="0" w:color="auto"/>
      </w:divBdr>
    </w:div>
    <w:div w:id="1637300745">
      <w:bodyDiv w:val="1"/>
      <w:marLeft w:val="0"/>
      <w:marRight w:val="0"/>
      <w:marTop w:val="0"/>
      <w:marBottom w:val="0"/>
      <w:divBdr>
        <w:top w:val="none" w:sz="0" w:space="0" w:color="auto"/>
        <w:left w:val="none" w:sz="0" w:space="0" w:color="auto"/>
        <w:bottom w:val="none" w:sz="0" w:space="0" w:color="auto"/>
        <w:right w:val="none" w:sz="0" w:space="0" w:color="auto"/>
      </w:divBdr>
      <w:divsChild>
        <w:div w:id="125466575">
          <w:marLeft w:val="0"/>
          <w:marRight w:val="0"/>
          <w:marTop w:val="0"/>
          <w:marBottom w:val="0"/>
          <w:divBdr>
            <w:top w:val="none" w:sz="0" w:space="0" w:color="auto"/>
            <w:left w:val="none" w:sz="0" w:space="0" w:color="auto"/>
            <w:bottom w:val="none" w:sz="0" w:space="0" w:color="auto"/>
            <w:right w:val="none" w:sz="0" w:space="0" w:color="auto"/>
          </w:divBdr>
          <w:divsChild>
            <w:div w:id="852187296">
              <w:marLeft w:val="0"/>
              <w:marRight w:val="0"/>
              <w:marTop w:val="0"/>
              <w:marBottom w:val="0"/>
              <w:divBdr>
                <w:top w:val="none" w:sz="0" w:space="0" w:color="auto"/>
                <w:left w:val="none" w:sz="0" w:space="0" w:color="auto"/>
                <w:bottom w:val="none" w:sz="0" w:space="0" w:color="auto"/>
                <w:right w:val="none" w:sz="0" w:space="0" w:color="auto"/>
              </w:divBdr>
              <w:divsChild>
                <w:div w:id="749813639">
                  <w:marLeft w:val="0"/>
                  <w:marRight w:val="0"/>
                  <w:marTop w:val="0"/>
                  <w:marBottom w:val="0"/>
                  <w:divBdr>
                    <w:top w:val="none" w:sz="0" w:space="0" w:color="auto"/>
                    <w:left w:val="none" w:sz="0" w:space="0" w:color="auto"/>
                    <w:bottom w:val="none" w:sz="0" w:space="0" w:color="auto"/>
                    <w:right w:val="none" w:sz="0" w:space="0" w:color="auto"/>
                  </w:divBdr>
                  <w:divsChild>
                    <w:div w:id="5720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634393">
      <w:bodyDiv w:val="1"/>
      <w:marLeft w:val="0"/>
      <w:marRight w:val="0"/>
      <w:marTop w:val="0"/>
      <w:marBottom w:val="0"/>
      <w:divBdr>
        <w:top w:val="none" w:sz="0" w:space="0" w:color="auto"/>
        <w:left w:val="none" w:sz="0" w:space="0" w:color="auto"/>
        <w:bottom w:val="none" w:sz="0" w:space="0" w:color="auto"/>
        <w:right w:val="none" w:sz="0" w:space="0" w:color="auto"/>
      </w:divBdr>
    </w:div>
    <w:div w:id="1691636392">
      <w:bodyDiv w:val="1"/>
      <w:marLeft w:val="0"/>
      <w:marRight w:val="0"/>
      <w:marTop w:val="0"/>
      <w:marBottom w:val="0"/>
      <w:divBdr>
        <w:top w:val="none" w:sz="0" w:space="0" w:color="auto"/>
        <w:left w:val="none" w:sz="0" w:space="0" w:color="auto"/>
        <w:bottom w:val="none" w:sz="0" w:space="0" w:color="auto"/>
        <w:right w:val="none" w:sz="0" w:space="0" w:color="auto"/>
      </w:divBdr>
    </w:div>
    <w:div w:id="1693342504">
      <w:bodyDiv w:val="1"/>
      <w:marLeft w:val="0"/>
      <w:marRight w:val="0"/>
      <w:marTop w:val="0"/>
      <w:marBottom w:val="0"/>
      <w:divBdr>
        <w:top w:val="none" w:sz="0" w:space="0" w:color="auto"/>
        <w:left w:val="none" w:sz="0" w:space="0" w:color="auto"/>
        <w:bottom w:val="none" w:sz="0" w:space="0" w:color="auto"/>
        <w:right w:val="none" w:sz="0" w:space="0" w:color="auto"/>
      </w:divBdr>
      <w:divsChild>
        <w:div w:id="1366326972">
          <w:marLeft w:val="0"/>
          <w:marRight w:val="0"/>
          <w:marTop w:val="0"/>
          <w:marBottom w:val="0"/>
          <w:divBdr>
            <w:top w:val="none" w:sz="0" w:space="0" w:color="auto"/>
            <w:left w:val="none" w:sz="0" w:space="0" w:color="auto"/>
            <w:bottom w:val="none" w:sz="0" w:space="0" w:color="auto"/>
            <w:right w:val="none" w:sz="0" w:space="0" w:color="auto"/>
          </w:divBdr>
          <w:divsChild>
            <w:div w:id="1841970913">
              <w:marLeft w:val="0"/>
              <w:marRight w:val="0"/>
              <w:marTop w:val="0"/>
              <w:marBottom w:val="0"/>
              <w:divBdr>
                <w:top w:val="none" w:sz="0" w:space="0" w:color="auto"/>
                <w:left w:val="none" w:sz="0" w:space="0" w:color="auto"/>
                <w:bottom w:val="none" w:sz="0" w:space="0" w:color="auto"/>
                <w:right w:val="none" w:sz="0" w:space="0" w:color="auto"/>
              </w:divBdr>
            </w:div>
          </w:divsChild>
        </w:div>
        <w:div w:id="459880901">
          <w:marLeft w:val="0"/>
          <w:marRight w:val="0"/>
          <w:marTop w:val="0"/>
          <w:marBottom w:val="0"/>
          <w:divBdr>
            <w:top w:val="none" w:sz="0" w:space="0" w:color="auto"/>
            <w:left w:val="none" w:sz="0" w:space="0" w:color="auto"/>
            <w:bottom w:val="none" w:sz="0" w:space="0" w:color="auto"/>
            <w:right w:val="none" w:sz="0" w:space="0" w:color="auto"/>
          </w:divBdr>
        </w:div>
      </w:divsChild>
    </w:div>
    <w:div w:id="1717268341">
      <w:bodyDiv w:val="1"/>
      <w:marLeft w:val="0"/>
      <w:marRight w:val="0"/>
      <w:marTop w:val="0"/>
      <w:marBottom w:val="0"/>
      <w:divBdr>
        <w:top w:val="none" w:sz="0" w:space="0" w:color="auto"/>
        <w:left w:val="none" w:sz="0" w:space="0" w:color="auto"/>
        <w:bottom w:val="none" w:sz="0" w:space="0" w:color="auto"/>
        <w:right w:val="none" w:sz="0" w:space="0" w:color="auto"/>
      </w:divBdr>
    </w:div>
    <w:div w:id="1754467831">
      <w:bodyDiv w:val="1"/>
      <w:marLeft w:val="0"/>
      <w:marRight w:val="0"/>
      <w:marTop w:val="0"/>
      <w:marBottom w:val="0"/>
      <w:divBdr>
        <w:top w:val="none" w:sz="0" w:space="0" w:color="auto"/>
        <w:left w:val="none" w:sz="0" w:space="0" w:color="auto"/>
        <w:bottom w:val="none" w:sz="0" w:space="0" w:color="auto"/>
        <w:right w:val="none" w:sz="0" w:space="0" w:color="auto"/>
      </w:divBdr>
    </w:div>
    <w:div w:id="1761873643">
      <w:bodyDiv w:val="1"/>
      <w:marLeft w:val="0"/>
      <w:marRight w:val="0"/>
      <w:marTop w:val="0"/>
      <w:marBottom w:val="0"/>
      <w:divBdr>
        <w:top w:val="none" w:sz="0" w:space="0" w:color="auto"/>
        <w:left w:val="none" w:sz="0" w:space="0" w:color="auto"/>
        <w:bottom w:val="none" w:sz="0" w:space="0" w:color="auto"/>
        <w:right w:val="none" w:sz="0" w:space="0" w:color="auto"/>
      </w:divBdr>
    </w:div>
    <w:div w:id="1777410078">
      <w:bodyDiv w:val="1"/>
      <w:marLeft w:val="0"/>
      <w:marRight w:val="0"/>
      <w:marTop w:val="0"/>
      <w:marBottom w:val="0"/>
      <w:divBdr>
        <w:top w:val="none" w:sz="0" w:space="0" w:color="auto"/>
        <w:left w:val="none" w:sz="0" w:space="0" w:color="auto"/>
        <w:bottom w:val="none" w:sz="0" w:space="0" w:color="auto"/>
        <w:right w:val="none" w:sz="0" w:space="0" w:color="auto"/>
      </w:divBdr>
    </w:div>
    <w:div w:id="1810122056">
      <w:bodyDiv w:val="1"/>
      <w:marLeft w:val="0"/>
      <w:marRight w:val="0"/>
      <w:marTop w:val="0"/>
      <w:marBottom w:val="0"/>
      <w:divBdr>
        <w:top w:val="none" w:sz="0" w:space="0" w:color="auto"/>
        <w:left w:val="none" w:sz="0" w:space="0" w:color="auto"/>
        <w:bottom w:val="none" w:sz="0" w:space="0" w:color="auto"/>
        <w:right w:val="none" w:sz="0" w:space="0" w:color="auto"/>
      </w:divBdr>
    </w:div>
    <w:div w:id="1828933894">
      <w:bodyDiv w:val="1"/>
      <w:marLeft w:val="0"/>
      <w:marRight w:val="0"/>
      <w:marTop w:val="0"/>
      <w:marBottom w:val="0"/>
      <w:divBdr>
        <w:top w:val="none" w:sz="0" w:space="0" w:color="auto"/>
        <w:left w:val="none" w:sz="0" w:space="0" w:color="auto"/>
        <w:bottom w:val="none" w:sz="0" w:space="0" w:color="auto"/>
        <w:right w:val="none" w:sz="0" w:space="0" w:color="auto"/>
      </w:divBdr>
      <w:divsChild>
        <w:div w:id="1474298702">
          <w:marLeft w:val="0"/>
          <w:marRight w:val="0"/>
          <w:marTop w:val="0"/>
          <w:marBottom w:val="0"/>
          <w:divBdr>
            <w:top w:val="none" w:sz="0" w:space="0" w:color="auto"/>
            <w:left w:val="none" w:sz="0" w:space="0" w:color="auto"/>
            <w:bottom w:val="none" w:sz="0" w:space="0" w:color="auto"/>
            <w:right w:val="none" w:sz="0" w:space="0" w:color="auto"/>
          </w:divBdr>
          <w:divsChild>
            <w:div w:id="1700741307">
              <w:marLeft w:val="0"/>
              <w:marRight w:val="0"/>
              <w:marTop w:val="0"/>
              <w:marBottom w:val="0"/>
              <w:divBdr>
                <w:top w:val="none" w:sz="0" w:space="0" w:color="auto"/>
                <w:left w:val="none" w:sz="0" w:space="0" w:color="auto"/>
                <w:bottom w:val="none" w:sz="0" w:space="0" w:color="auto"/>
                <w:right w:val="none" w:sz="0" w:space="0" w:color="auto"/>
              </w:divBdr>
            </w:div>
          </w:divsChild>
        </w:div>
        <w:div w:id="1451120445">
          <w:marLeft w:val="0"/>
          <w:marRight w:val="0"/>
          <w:marTop w:val="0"/>
          <w:marBottom w:val="0"/>
          <w:divBdr>
            <w:top w:val="none" w:sz="0" w:space="0" w:color="auto"/>
            <w:left w:val="none" w:sz="0" w:space="0" w:color="auto"/>
            <w:bottom w:val="none" w:sz="0" w:space="0" w:color="auto"/>
            <w:right w:val="none" w:sz="0" w:space="0" w:color="auto"/>
          </w:divBdr>
        </w:div>
      </w:divsChild>
    </w:div>
    <w:div w:id="1863860850">
      <w:bodyDiv w:val="1"/>
      <w:marLeft w:val="0"/>
      <w:marRight w:val="0"/>
      <w:marTop w:val="0"/>
      <w:marBottom w:val="0"/>
      <w:divBdr>
        <w:top w:val="none" w:sz="0" w:space="0" w:color="auto"/>
        <w:left w:val="none" w:sz="0" w:space="0" w:color="auto"/>
        <w:bottom w:val="none" w:sz="0" w:space="0" w:color="auto"/>
        <w:right w:val="none" w:sz="0" w:space="0" w:color="auto"/>
      </w:divBdr>
    </w:div>
    <w:div w:id="1885946584">
      <w:bodyDiv w:val="1"/>
      <w:marLeft w:val="0"/>
      <w:marRight w:val="0"/>
      <w:marTop w:val="0"/>
      <w:marBottom w:val="0"/>
      <w:divBdr>
        <w:top w:val="none" w:sz="0" w:space="0" w:color="auto"/>
        <w:left w:val="none" w:sz="0" w:space="0" w:color="auto"/>
        <w:bottom w:val="none" w:sz="0" w:space="0" w:color="auto"/>
        <w:right w:val="none" w:sz="0" w:space="0" w:color="auto"/>
      </w:divBdr>
    </w:div>
    <w:div w:id="1886913179">
      <w:bodyDiv w:val="1"/>
      <w:marLeft w:val="0"/>
      <w:marRight w:val="0"/>
      <w:marTop w:val="0"/>
      <w:marBottom w:val="0"/>
      <w:divBdr>
        <w:top w:val="none" w:sz="0" w:space="0" w:color="auto"/>
        <w:left w:val="none" w:sz="0" w:space="0" w:color="auto"/>
        <w:bottom w:val="none" w:sz="0" w:space="0" w:color="auto"/>
        <w:right w:val="none" w:sz="0" w:space="0" w:color="auto"/>
      </w:divBdr>
      <w:divsChild>
        <w:div w:id="1992781778">
          <w:marLeft w:val="0"/>
          <w:marRight w:val="0"/>
          <w:marTop w:val="0"/>
          <w:marBottom w:val="0"/>
          <w:divBdr>
            <w:top w:val="none" w:sz="0" w:space="0" w:color="auto"/>
            <w:left w:val="none" w:sz="0" w:space="0" w:color="auto"/>
            <w:bottom w:val="none" w:sz="0" w:space="0" w:color="auto"/>
            <w:right w:val="none" w:sz="0" w:space="0" w:color="auto"/>
          </w:divBdr>
        </w:div>
      </w:divsChild>
    </w:div>
    <w:div w:id="1889342913">
      <w:bodyDiv w:val="1"/>
      <w:marLeft w:val="0"/>
      <w:marRight w:val="0"/>
      <w:marTop w:val="0"/>
      <w:marBottom w:val="0"/>
      <w:divBdr>
        <w:top w:val="none" w:sz="0" w:space="0" w:color="auto"/>
        <w:left w:val="none" w:sz="0" w:space="0" w:color="auto"/>
        <w:bottom w:val="none" w:sz="0" w:space="0" w:color="auto"/>
        <w:right w:val="none" w:sz="0" w:space="0" w:color="auto"/>
      </w:divBdr>
    </w:div>
    <w:div w:id="1906330504">
      <w:bodyDiv w:val="1"/>
      <w:marLeft w:val="0"/>
      <w:marRight w:val="0"/>
      <w:marTop w:val="0"/>
      <w:marBottom w:val="0"/>
      <w:divBdr>
        <w:top w:val="none" w:sz="0" w:space="0" w:color="auto"/>
        <w:left w:val="none" w:sz="0" w:space="0" w:color="auto"/>
        <w:bottom w:val="none" w:sz="0" w:space="0" w:color="auto"/>
        <w:right w:val="none" w:sz="0" w:space="0" w:color="auto"/>
      </w:divBdr>
    </w:div>
    <w:div w:id="1948996773">
      <w:bodyDiv w:val="1"/>
      <w:marLeft w:val="0"/>
      <w:marRight w:val="0"/>
      <w:marTop w:val="0"/>
      <w:marBottom w:val="0"/>
      <w:divBdr>
        <w:top w:val="none" w:sz="0" w:space="0" w:color="auto"/>
        <w:left w:val="none" w:sz="0" w:space="0" w:color="auto"/>
        <w:bottom w:val="none" w:sz="0" w:space="0" w:color="auto"/>
        <w:right w:val="none" w:sz="0" w:space="0" w:color="auto"/>
      </w:divBdr>
    </w:div>
    <w:div w:id="1976910627">
      <w:bodyDiv w:val="1"/>
      <w:marLeft w:val="0"/>
      <w:marRight w:val="0"/>
      <w:marTop w:val="0"/>
      <w:marBottom w:val="0"/>
      <w:divBdr>
        <w:top w:val="none" w:sz="0" w:space="0" w:color="auto"/>
        <w:left w:val="none" w:sz="0" w:space="0" w:color="auto"/>
        <w:bottom w:val="none" w:sz="0" w:space="0" w:color="auto"/>
        <w:right w:val="none" w:sz="0" w:space="0" w:color="auto"/>
      </w:divBdr>
    </w:div>
    <w:div w:id="2088454042">
      <w:bodyDiv w:val="1"/>
      <w:marLeft w:val="0"/>
      <w:marRight w:val="0"/>
      <w:marTop w:val="0"/>
      <w:marBottom w:val="0"/>
      <w:divBdr>
        <w:top w:val="none" w:sz="0" w:space="0" w:color="auto"/>
        <w:left w:val="none" w:sz="0" w:space="0" w:color="auto"/>
        <w:bottom w:val="none" w:sz="0" w:space="0" w:color="auto"/>
        <w:right w:val="none" w:sz="0" w:space="0" w:color="auto"/>
      </w:divBdr>
    </w:div>
    <w:div w:id="2129733407">
      <w:bodyDiv w:val="1"/>
      <w:marLeft w:val="0"/>
      <w:marRight w:val="0"/>
      <w:marTop w:val="0"/>
      <w:marBottom w:val="0"/>
      <w:divBdr>
        <w:top w:val="none" w:sz="0" w:space="0" w:color="auto"/>
        <w:left w:val="none" w:sz="0" w:space="0" w:color="auto"/>
        <w:bottom w:val="none" w:sz="0" w:space="0" w:color="auto"/>
        <w:right w:val="none" w:sz="0" w:space="0" w:color="auto"/>
      </w:divBdr>
    </w:div>
    <w:div w:id="2141612527">
      <w:bodyDiv w:val="1"/>
      <w:marLeft w:val="0"/>
      <w:marRight w:val="0"/>
      <w:marTop w:val="0"/>
      <w:marBottom w:val="0"/>
      <w:divBdr>
        <w:top w:val="none" w:sz="0" w:space="0" w:color="auto"/>
        <w:left w:val="none" w:sz="0" w:space="0" w:color="auto"/>
        <w:bottom w:val="none" w:sz="0" w:space="0" w:color="auto"/>
        <w:right w:val="none" w:sz="0" w:space="0" w:color="auto"/>
      </w:divBdr>
      <w:divsChild>
        <w:div w:id="357972578">
          <w:marLeft w:val="0"/>
          <w:marRight w:val="0"/>
          <w:marTop w:val="0"/>
          <w:marBottom w:val="0"/>
          <w:divBdr>
            <w:top w:val="none" w:sz="0" w:space="0" w:color="auto"/>
            <w:left w:val="none" w:sz="0" w:space="0" w:color="auto"/>
            <w:bottom w:val="none" w:sz="0" w:space="0" w:color="auto"/>
            <w:right w:val="none" w:sz="0" w:space="0" w:color="auto"/>
          </w:divBdr>
          <w:divsChild>
            <w:div w:id="1882814763">
              <w:marLeft w:val="0"/>
              <w:marRight w:val="0"/>
              <w:marTop w:val="0"/>
              <w:marBottom w:val="0"/>
              <w:divBdr>
                <w:top w:val="none" w:sz="0" w:space="0" w:color="auto"/>
                <w:left w:val="none" w:sz="0" w:space="0" w:color="auto"/>
                <w:bottom w:val="none" w:sz="0" w:space="0" w:color="auto"/>
                <w:right w:val="none" w:sz="0" w:space="0" w:color="auto"/>
              </w:divBdr>
            </w:div>
          </w:divsChild>
        </w:div>
        <w:div w:id="1383209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11/all.13763" TargetMode="External"/><Relationship Id="rId21" Type="http://schemas.openxmlformats.org/officeDocument/2006/relationships/hyperlink" Target="https://doi.org/10.1111/1462-2920.15240" TargetMode="External"/><Relationship Id="rId42" Type="http://schemas.openxmlformats.org/officeDocument/2006/relationships/hyperlink" Target="https://doi.org/10.3389/fmicb.2017.02336" TargetMode="External"/><Relationship Id="rId63" Type="http://schemas.openxmlformats.org/officeDocument/2006/relationships/hyperlink" Target="https://doi.org/10.3389/fmicb.2015.00486" TargetMode="External"/><Relationship Id="rId84" Type="http://schemas.openxmlformats.org/officeDocument/2006/relationships/hyperlink" Target="https://doi.org/10.1111/1574-6976.12025" TargetMode="External"/><Relationship Id="rId138" Type="http://schemas.openxmlformats.org/officeDocument/2006/relationships/hyperlink" Target="https://doi.org/10.1016/j.lwt.2016.08.020" TargetMode="External"/><Relationship Id="rId159" Type="http://schemas.openxmlformats.org/officeDocument/2006/relationships/hyperlink" Target="https://doi.org/10.1016/j.xcrm.2020.100156" TargetMode="External"/><Relationship Id="rId170" Type="http://schemas.openxmlformats.org/officeDocument/2006/relationships/hyperlink" Target="https://doi.org/10.1016/S2542-5196(19)30190-1" TargetMode="External"/><Relationship Id="rId191" Type="http://schemas.openxmlformats.org/officeDocument/2006/relationships/hyperlink" Target="https://doi.org/10.1007/s00253-015-7262-1" TargetMode="External"/><Relationship Id="rId205" Type="http://schemas.openxmlformats.org/officeDocument/2006/relationships/hyperlink" Target="https://doi.org/10.1093/molbev/msu075" TargetMode="External"/><Relationship Id="rId226" Type="http://schemas.openxmlformats.org/officeDocument/2006/relationships/theme" Target="theme/theme1.xml"/><Relationship Id="rId107" Type="http://schemas.openxmlformats.org/officeDocument/2006/relationships/hyperlink" Target="https://doi.org/10.1016/j.scitotenv.2022.156087" TargetMode="External"/><Relationship Id="rId11" Type="http://schemas.openxmlformats.org/officeDocument/2006/relationships/hyperlink" Target="https://doi.org/10.1016/j.copbio.2021.08.003" TargetMode="External"/><Relationship Id="rId32" Type="http://schemas.openxmlformats.org/officeDocument/2006/relationships/hyperlink" Target="https://doi.org/10.3389/fmicb.2017.00011" TargetMode="External"/><Relationship Id="rId53" Type="http://schemas.openxmlformats.org/officeDocument/2006/relationships/hyperlink" Target="https://doi.org/10.1016/j.aeolia.2015.06.001" TargetMode="External"/><Relationship Id="rId74" Type="http://schemas.openxmlformats.org/officeDocument/2006/relationships/hyperlink" Target="https://doi.org/10.2147/JAA.S251709" TargetMode="External"/><Relationship Id="rId128" Type="http://schemas.openxmlformats.org/officeDocument/2006/relationships/hyperlink" Target="https://doi.org/10.1016/j.fm.2022.104103" TargetMode="External"/><Relationship Id="rId149" Type="http://schemas.openxmlformats.org/officeDocument/2006/relationships/hyperlink" Target="https://doi.org/10.1128/mSphere.00950-19" TargetMode="External"/><Relationship Id="rId5" Type="http://schemas.openxmlformats.org/officeDocument/2006/relationships/webSettings" Target="webSettings.xml"/><Relationship Id="rId95" Type="http://schemas.openxmlformats.org/officeDocument/2006/relationships/hyperlink" Target="https://doi.org/10.1146/annurev-ecolsys-011720-013401" TargetMode="External"/><Relationship Id="rId160" Type="http://schemas.openxmlformats.org/officeDocument/2006/relationships/hyperlink" Target="https://doi.org/10.1111/j.1469-0691.2012.03863.x" TargetMode="External"/><Relationship Id="rId181" Type="http://schemas.openxmlformats.org/officeDocument/2006/relationships/hyperlink" Target="https://www.ema.europa.eu/en/documents/scientific-guideline/reflection-paper-risk-antimicrobial-resistance-transfer-companion-animals_en.pdf" TargetMode="External"/><Relationship Id="rId216" Type="http://schemas.openxmlformats.org/officeDocument/2006/relationships/hyperlink" Target="https://doi.org/10.1126/science.aaf3252" TargetMode="External"/><Relationship Id="rId211" Type="http://schemas.openxmlformats.org/officeDocument/2006/relationships/hyperlink" Target="https://doi.org/10.1016/j.tim.2015.07.013" TargetMode="External"/><Relationship Id="rId22" Type="http://schemas.openxmlformats.org/officeDocument/2006/relationships/hyperlink" Target="https://doi.org/10.3390/microorganisms5040077" TargetMode="External"/><Relationship Id="rId27" Type="http://schemas.openxmlformats.org/officeDocument/2006/relationships/hyperlink" Target="https://doi.org/10.3389/fmicb.2021.737616" TargetMode="External"/><Relationship Id="rId43" Type="http://schemas.openxmlformats.org/officeDocument/2006/relationships/hyperlink" Target="https://doi.org/10.1016/j.envpol.2020.114201" TargetMode="External"/><Relationship Id="rId48" Type="http://schemas.openxmlformats.org/officeDocument/2006/relationships/hyperlink" Target="https://doi.org/10.1016/j.ijfoodmicro.2012.07.009" TargetMode="External"/><Relationship Id="rId64" Type="http://schemas.openxmlformats.org/officeDocument/2006/relationships/hyperlink" Target="https://doi.org/10.1128/CMR.00039-06" TargetMode="External"/><Relationship Id="rId69" Type="http://schemas.openxmlformats.org/officeDocument/2006/relationships/hyperlink" Target="https://doi.org/10.1016/j.ijid.2011.03.008" TargetMode="External"/><Relationship Id="rId113" Type="http://schemas.openxmlformats.org/officeDocument/2006/relationships/hyperlink" Target="https://doi.org/10.1016/j.envpol.2015.12.033" TargetMode="External"/><Relationship Id="rId118" Type="http://schemas.openxmlformats.org/officeDocument/2006/relationships/hyperlink" Target="https://doi.org/10.1016/j.jhazmat.2020.123424" TargetMode="External"/><Relationship Id="rId134" Type="http://schemas.openxmlformats.org/officeDocument/2006/relationships/hyperlink" Target="https://doi.org/10.1016/j.tim.2015.03.002" TargetMode="External"/><Relationship Id="rId139" Type="http://schemas.openxmlformats.org/officeDocument/2006/relationships/hyperlink" Target="https://doi.org/10.1038/s41598-022-13438-0" TargetMode="External"/><Relationship Id="rId80" Type="http://schemas.openxmlformats.org/officeDocument/2006/relationships/hyperlink" Target="https://doi.org/10.1111/j.1365-2311.2011.01318.x" TargetMode="External"/><Relationship Id="rId85" Type="http://schemas.openxmlformats.org/officeDocument/2006/relationships/hyperlink" Target="https://doi.org/10.1016/j.tree.2015.05.006" TargetMode="External"/><Relationship Id="rId150" Type="http://schemas.openxmlformats.org/officeDocument/2006/relationships/hyperlink" Target="https://doi.org/10.1128/AEM.72.1.66-70.2006" TargetMode="External"/><Relationship Id="rId155" Type="http://schemas.openxmlformats.org/officeDocument/2006/relationships/hyperlink" Target="https://doi.org/10.3389/fmicb.2022.894241" TargetMode="External"/><Relationship Id="rId171" Type="http://schemas.openxmlformats.org/officeDocument/2006/relationships/hyperlink" Target="https://doi.org/10.1038/s41598-018-37298-9" TargetMode="External"/><Relationship Id="rId176" Type="http://schemas.openxmlformats.org/officeDocument/2006/relationships/hyperlink" Target="http://doi.org/10.1098/rspb.2019.2754" TargetMode="External"/><Relationship Id="rId192" Type="http://schemas.openxmlformats.org/officeDocument/2006/relationships/hyperlink" Target="https://doi.org/10.1038/nrmicro2537" TargetMode="External"/><Relationship Id="rId197" Type="http://schemas.openxmlformats.org/officeDocument/2006/relationships/hyperlink" Target="https://doi.org/doi:10.1111/1751-7915.13285" TargetMode="External"/><Relationship Id="rId206" Type="http://schemas.openxmlformats.org/officeDocument/2006/relationships/hyperlink" Target="https://doi.org/10.1128/mBio.02703-20" TargetMode="External"/><Relationship Id="rId201" Type="http://schemas.openxmlformats.org/officeDocument/2006/relationships/hyperlink" Target="https://doi.org/10.3390/pathogens10050615" TargetMode="External"/><Relationship Id="rId222" Type="http://schemas.openxmlformats.org/officeDocument/2006/relationships/hyperlink" Target="https://doi.org/10.1016/j.tim.2021.01.003" TargetMode="External"/><Relationship Id="rId12" Type="http://schemas.openxmlformats.org/officeDocument/2006/relationships/hyperlink" Target="https://doi.org/10.1111/1462-2920.14900" TargetMode="External"/><Relationship Id="rId17" Type="http://schemas.openxmlformats.org/officeDocument/2006/relationships/hyperlink" Target="https://doi.org/10.1038/s41396-022-01269-w" TargetMode="External"/><Relationship Id="rId33" Type="http://schemas.openxmlformats.org/officeDocument/2006/relationships/hyperlink" Target="https://doi.org/10.1201/9781482275650" TargetMode="External"/><Relationship Id="rId38" Type="http://schemas.openxmlformats.org/officeDocument/2006/relationships/hyperlink" Target="https://doi.org/10.1038/s41396-021-00967-1" TargetMode="External"/><Relationship Id="rId59" Type="http://schemas.openxmlformats.org/officeDocument/2006/relationships/hyperlink" Target="https://doi.org/10.2120" TargetMode="External"/><Relationship Id="rId103" Type="http://schemas.openxmlformats.org/officeDocument/2006/relationships/hyperlink" Target="https://doi.org/10.1038/s41467-021-25950-4" TargetMode="External"/><Relationship Id="rId108" Type="http://schemas.openxmlformats.org/officeDocument/2006/relationships/hyperlink" Target="https://doi.org/10.1016/j.watres.2004.01.031" TargetMode="External"/><Relationship Id="rId124" Type="http://schemas.openxmlformats.org/officeDocument/2006/relationships/hyperlink" Target="https://doi.org/10.1093/jn/nxac074" TargetMode="External"/><Relationship Id="rId129" Type="http://schemas.openxmlformats.org/officeDocument/2006/relationships/hyperlink" Target="https://doi.org/10.1038/srep14233" TargetMode="External"/><Relationship Id="rId54" Type="http://schemas.openxmlformats.org/officeDocument/2006/relationships/hyperlink" Target="https://doi.org/10.1128/am.28.3.456-459.1974" TargetMode="External"/><Relationship Id="rId70" Type="http://schemas.openxmlformats.org/officeDocument/2006/relationships/hyperlink" Target="https://doi" TargetMode="External"/><Relationship Id="rId75" Type="http://schemas.openxmlformats.org/officeDocument/2006/relationships/hyperlink" Target="https://doi.org/10.1146/annurev.micro.59.030804.121041" TargetMode="External"/><Relationship Id="rId91" Type="http://schemas.openxmlformats.org/officeDocument/2006/relationships/hyperlink" Target="https://doi.org/10.1094/PBIOMES-06-18-0027-R" TargetMode="External"/><Relationship Id="rId96" Type="http://schemas.openxmlformats.org/officeDocument/2006/relationships/hyperlink" Target="https://doi.org/10.1093/aob/mcs183" TargetMode="External"/><Relationship Id="rId140" Type="http://schemas.openxmlformats.org/officeDocument/2006/relationships/hyperlink" Target="https://doi.org/10.1038/ismej.2014.202" TargetMode="External"/><Relationship Id="rId145" Type="http://schemas.openxmlformats.org/officeDocument/2006/relationships/hyperlink" Target="https://doi.org/10.2903/j.efsa.2022.7209" TargetMode="External"/><Relationship Id="rId161" Type="http://schemas.openxmlformats.org/officeDocument/2006/relationships/hyperlink" Target="https://doi.org/10.3389/fenvs.2021.763917" TargetMode="External"/><Relationship Id="rId166" Type="http://schemas.openxmlformats.org/officeDocument/2006/relationships/hyperlink" Target="https://doi.org/10.1371/journal.pone.0220554" TargetMode="External"/><Relationship Id="rId182" Type="http://schemas.openxmlformats.org/officeDocument/2006/relationships/hyperlink" Target="https://doi.org/10.1089/mdr.2019.0380" TargetMode="External"/><Relationship Id="rId187" Type="http://schemas.openxmlformats.org/officeDocument/2006/relationships/hyperlink" Target="https://doi.org/10.1038/ncomms14668" TargetMode="External"/><Relationship Id="rId217" Type="http://schemas.openxmlformats.org/officeDocument/2006/relationships/hyperlink" Target="https://doi.org/10.1016/j.cell.2020.12.011"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doi.org/10.1073/pnas.1414261112" TargetMode="External"/><Relationship Id="rId23" Type="http://schemas.openxmlformats.org/officeDocument/2006/relationships/hyperlink" Target="https://doi.org/10.1093/femsec/fiv074" TargetMode="External"/><Relationship Id="rId28" Type="http://schemas.openxmlformats.org/officeDocument/2006/relationships/hyperlink" Target="https://doi.org/10.3389/fmicb.2018.02708" TargetMode="External"/><Relationship Id="rId49" Type="http://schemas.openxmlformats.org/officeDocument/2006/relationships/hyperlink" Target="https://doi.org/10.1080/027868200303533" TargetMode="External"/><Relationship Id="rId114" Type="http://schemas.openxmlformats.org/officeDocument/2006/relationships/hyperlink" Target="https://doi.org/10.1016/j.envres.2019.108608" TargetMode="External"/><Relationship Id="rId119" Type="http://schemas.openxmlformats.org/officeDocument/2006/relationships/hyperlink" Target="https://doi.org/10.1186/s40793-022-00402-8" TargetMode="External"/><Relationship Id="rId44" Type="http://schemas.openxmlformats.org/officeDocument/2006/relationships/hyperlink" Target="https://doi.org/10.1146/annurev-ecolsys-121415-032238" TargetMode="External"/><Relationship Id="rId60" Type="http://schemas.openxmlformats.org/officeDocument/2006/relationships/hyperlink" Target="https://doi.org/10.1093/femsre/fuac009" TargetMode="External"/><Relationship Id="rId65" Type="http://schemas.openxmlformats.org/officeDocument/2006/relationships/hyperlink" Target="https://doi.org/https://doi.org/10.1371/journal.pone.0232489" TargetMode="External"/><Relationship Id="rId81" Type="http://schemas.openxmlformats.org/officeDocument/2006/relationships/hyperlink" Target="https://doi.org/10.1073/pnas.1408888111" TargetMode="External"/><Relationship Id="rId86" Type="http://schemas.openxmlformats.org/officeDocument/2006/relationships/hyperlink" Target="https://doi.org/10.1146/annurev.ento.51.110104.151039" TargetMode="External"/><Relationship Id="rId130" Type="http://schemas.openxmlformats.org/officeDocument/2006/relationships/hyperlink" Target="https://doi.org/10.1038/s42003-022-03202-5" TargetMode="External"/><Relationship Id="rId135" Type="http://schemas.openxmlformats.org/officeDocument/2006/relationships/hyperlink" Target="https://doi.org/10.1038/s41467-019-09303-w" TargetMode="External"/><Relationship Id="rId151" Type="http://schemas.openxmlformats.org/officeDocument/2006/relationships/hyperlink" Target="https://doi.org/10.3389/fmicb.2021.632935" TargetMode="External"/><Relationship Id="rId156" Type="http://schemas.openxmlformats.org/officeDocument/2006/relationships/hyperlink" Target="https://doi.org/10.3389/fmicb.2019.02091" TargetMode="External"/><Relationship Id="rId177" Type="http://schemas.openxmlformats.org/officeDocument/2006/relationships/hyperlink" Target="https://doi.org/10.1038/s41598-020-77673-z" TargetMode="External"/><Relationship Id="rId198" Type="http://schemas.openxmlformats.org/officeDocument/2006/relationships/hyperlink" Target="https://www.who.int/publications/i/item/9789240051164" TargetMode="External"/><Relationship Id="rId172" Type="http://schemas.openxmlformats.org/officeDocument/2006/relationships/hyperlink" Target="https://doi.org/10.1038/s41564-019-0409-6" TargetMode="External"/><Relationship Id="rId193" Type="http://schemas.openxmlformats.org/officeDocument/2006/relationships/hyperlink" Target="https://doi.org/10.1038/srep01413" TargetMode="External"/><Relationship Id="rId202" Type="http://schemas.openxmlformats.org/officeDocument/2006/relationships/hyperlink" Target="https://doi.org/10.1128/msystems.00118-22" TargetMode="External"/><Relationship Id="rId207" Type="http://schemas.openxmlformats.org/officeDocument/2006/relationships/hyperlink" Target="https://doi.org/10.1128/mSystems.00793-21" TargetMode="External"/><Relationship Id="rId223" Type="http://schemas.openxmlformats.org/officeDocument/2006/relationships/footer" Target="footer1.xml"/><Relationship Id="rId13" Type="http://schemas.openxmlformats.org/officeDocument/2006/relationships/hyperlink" Target="https://doi.org/10.1016/j.scitotenv.2019.02.091" TargetMode="External"/><Relationship Id="rId18" Type="http://schemas.openxmlformats.org/officeDocument/2006/relationships/hyperlink" Target="https://doi.org/10.1111/1462-2920.15392" TargetMode="External"/><Relationship Id="rId39" Type="http://schemas.openxmlformats.org/officeDocument/2006/relationships/hyperlink" Target="https://doi.org/10.3390/microorganisms8091271" TargetMode="External"/><Relationship Id="rId109" Type="http://schemas.openxmlformats.org/officeDocument/2006/relationships/hyperlink" Target="https://doi.org/10.1038/s41586-020-2562-8" TargetMode="External"/><Relationship Id="rId34" Type="http://schemas.openxmlformats.org/officeDocument/2006/relationships/hyperlink" Target="https://doi.org/10.1098/rspb.2002.2006" TargetMode="External"/><Relationship Id="rId50" Type="http://schemas.openxmlformats.org/officeDocument/2006/relationships/hyperlink" Target="https://doi.org/10.1099/mgen.0.000089" TargetMode="External"/><Relationship Id="rId55" Type="http://schemas.openxmlformats.org/officeDocument/2006/relationships/hyperlink" Target="https://doi.org/10.3390/atmos11121296" TargetMode="External"/><Relationship Id="rId76" Type="http://schemas.openxmlformats.org/officeDocument/2006/relationships/hyperlink" Target="https://doi.org/10.1038/s41579-019-0309-z" TargetMode="External"/><Relationship Id="rId97" Type="http://schemas.openxmlformats.org/officeDocument/2006/relationships/hyperlink" Target="https://doi.org/10.1111/nph.14809" TargetMode="External"/><Relationship Id="rId104" Type="http://schemas.openxmlformats.org/officeDocument/2006/relationships/hyperlink" Target="https://doi.org/10.1038/nrmicro2839" TargetMode="External"/><Relationship Id="rId120" Type="http://schemas.openxmlformats.org/officeDocument/2006/relationships/hyperlink" Target="https://doi.org/10.1186/s40168-020-00941-7" TargetMode="External"/><Relationship Id="rId125" Type="http://schemas.openxmlformats.org/officeDocument/2006/relationships/hyperlink" Target="https://doi.org/10.3389/fmicb.2019.01629" TargetMode="External"/><Relationship Id="rId141" Type="http://schemas.openxmlformats.org/officeDocument/2006/relationships/hyperlink" Target="https://doi.org/10.1128/AEM.02694-16" TargetMode="External"/><Relationship Id="rId146" Type="http://schemas.openxmlformats.org/officeDocument/2006/relationships/hyperlink" Target="https://doi.org/10.4315/0362-028X-64.6.845" TargetMode="External"/><Relationship Id="rId167" Type="http://schemas.openxmlformats.org/officeDocument/2006/relationships/hyperlink" Target="https://doi.org/10.1016/j.jaci.2017.05.015" TargetMode="External"/><Relationship Id="rId188" Type="http://schemas.openxmlformats.org/officeDocument/2006/relationships/hyperlink" Target="https://doi.org/10.1016/j.buildenv.2019.106436" TargetMode="External"/><Relationship Id="rId7" Type="http://schemas.openxmlformats.org/officeDocument/2006/relationships/endnotes" Target="endnotes.xml"/><Relationship Id="rId71" Type="http://schemas.openxmlformats.org/officeDocument/2006/relationships/hyperlink" Target="https://doi.org/10.3389/fmicb.2017.01729" TargetMode="External"/><Relationship Id="rId92" Type="http://schemas.openxmlformats.org/officeDocument/2006/relationships/hyperlink" Target="https://doi.org/10.1371/journal.pone.0067556" TargetMode="External"/><Relationship Id="rId162" Type="http://schemas.openxmlformats.org/officeDocument/2006/relationships/hyperlink" Target="https://doi.org/10.3389/fimmu.2018.00361" TargetMode="External"/><Relationship Id="rId183" Type="http://schemas.openxmlformats.org/officeDocument/2006/relationships/hyperlink" Target="https://doi.org/10.2807/1560-7917.ES.2022.27.44.2101144" TargetMode="External"/><Relationship Id="rId213" Type="http://schemas.openxmlformats.org/officeDocument/2006/relationships/hyperlink" Target="https://doi.org/10.1016/j.cell.2020.08.047" TargetMode="External"/><Relationship Id="rId218" Type="http://schemas.openxmlformats.org/officeDocument/2006/relationships/hyperlink" Target="https://doi.org/10.1016/j.cmet.2021.05.005" TargetMode="External"/><Relationship Id="rId2" Type="http://schemas.openxmlformats.org/officeDocument/2006/relationships/numbering" Target="numbering.xml"/><Relationship Id="rId29" Type="http://schemas.openxmlformats.org/officeDocument/2006/relationships/hyperlink" Target="https://doi.org/10.1016/j.tree.2012.08.013" TargetMode="External"/><Relationship Id="rId24" Type="http://schemas.openxmlformats.org/officeDocument/2006/relationships/hyperlink" Target="https://doi.org/10.1007/s11104-017-3289-7" TargetMode="External"/><Relationship Id="rId40" Type="http://schemas.openxmlformats.org/officeDocument/2006/relationships/hyperlink" Target="https://doi.org/10.1128/AEM.00610-16" TargetMode="External"/><Relationship Id="rId45" Type="http://schemas.openxmlformats.org/officeDocument/2006/relationships/hyperlink" Target="https://doi.org/10.1016/j.cub.2020.07.037" TargetMode="External"/><Relationship Id="rId66" Type="http://schemas.openxmlformats.org/officeDocument/2006/relationships/hyperlink" Target="https://doi.org/10.3390/ijerph19116907" TargetMode="External"/><Relationship Id="rId87" Type="http://schemas.openxmlformats.org/officeDocument/2006/relationships/hyperlink" Target="https://doi.org/10.1111/1365-2745.12907" TargetMode="External"/><Relationship Id="rId110" Type="http://schemas.openxmlformats.org/officeDocument/2006/relationships/hyperlink" Target="https://doi.org/10.3389/fmicb.2014.00104" TargetMode="External"/><Relationship Id="rId115" Type="http://schemas.openxmlformats.org/officeDocument/2006/relationships/hyperlink" Target="https://doi.org/10.1016/j.scitotenv.2017.05.025" TargetMode="External"/><Relationship Id="rId131" Type="http://schemas.openxmlformats.org/officeDocument/2006/relationships/hyperlink" Target="https://doi.org/10.1038/nature12820" TargetMode="External"/><Relationship Id="rId136" Type="http://schemas.openxmlformats.org/officeDocument/2006/relationships/hyperlink" Target="https://doi.org/10.1080/21505594.2016.1247140" TargetMode="External"/><Relationship Id="rId157" Type="http://schemas.openxmlformats.org/officeDocument/2006/relationships/hyperlink" Target="https://doi.org/10.1016/j.chom.2018.06.005" TargetMode="External"/><Relationship Id="rId178" Type="http://schemas.openxmlformats.org/officeDocument/2006/relationships/hyperlink" Target="https://doi.org/10.3389/fmicb.2022.1032495" TargetMode="External"/><Relationship Id="rId61" Type="http://schemas.openxmlformats.org/officeDocument/2006/relationships/hyperlink" Target="https://doi.org/10.3389/fmicb.2016.00016" TargetMode="External"/><Relationship Id="rId82" Type="http://schemas.openxmlformats.org/officeDocument/2006/relationships/hyperlink" Target="https://doi.org/10.1146/annurev-ento-112408-085305" TargetMode="External"/><Relationship Id="rId152" Type="http://schemas.openxmlformats.org/officeDocument/2006/relationships/hyperlink" Target="https://doi.org/10.4315/0362-028X.JFP-17-251" TargetMode="External"/><Relationship Id="rId173" Type="http://schemas.openxmlformats.org/officeDocument/2006/relationships/hyperlink" Target="https://doi.org/10.1038/s41559-020-1220-8" TargetMode="External"/><Relationship Id="rId194" Type="http://schemas.openxmlformats.org/officeDocument/2006/relationships/hyperlink" Target="https://doi.org/10.3389/fmicb.2015.00887" TargetMode="External"/><Relationship Id="rId199" Type="http://schemas.openxmlformats.org/officeDocument/2006/relationships/hyperlink" Target="https://doi.org/10.3390/ijerph19138121" TargetMode="External"/><Relationship Id="rId203" Type="http://schemas.openxmlformats.org/officeDocument/2006/relationships/hyperlink" Target="https://doi.org/10.1038/s41564-019-0426-5" TargetMode="External"/><Relationship Id="rId208" Type="http://schemas.openxmlformats.org/officeDocument/2006/relationships/hyperlink" Target="https://doi.org/10.1016/j.scitotenv.2022.159166" TargetMode="External"/><Relationship Id="rId19" Type="http://schemas.openxmlformats.org/officeDocument/2006/relationships/hyperlink" Target="https://doi.org/10.1038/s41579-020-0412-1" TargetMode="External"/><Relationship Id="rId224" Type="http://schemas.openxmlformats.org/officeDocument/2006/relationships/fontTable" Target="fontTable.xml"/><Relationship Id="rId14" Type="http://schemas.openxmlformats.org/officeDocument/2006/relationships/hyperlink" Target="https://doi.org/10.1002/sae2.12019" TargetMode="External"/><Relationship Id="rId30" Type="http://schemas.openxmlformats.org/officeDocument/2006/relationships/hyperlink" Target="https://doi.org/10.3389/fmicb.2017.00834" TargetMode="External"/><Relationship Id="rId35" Type="http://schemas.openxmlformats.org/officeDocument/2006/relationships/hyperlink" Target="https://doi.org/10.1016/j.tim.2022.10.009" TargetMode="External"/><Relationship Id="rId56" Type="http://schemas.openxmlformats.org/officeDocument/2006/relationships/hyperlink" Target="https://doi.org/10.1111/j.1365-2699.2011.02569.x" TargetMode="External"/><Relationship Id="rId77" Type="http://schemas.openxmlformats.org/officeDocument/2006/relationships/hyperlink" Target="https://doi.org/10.1111/j.1365-2435.2008.01442.x" TargetMode="External"/><Relationship Id="rId100" Type="http://schemas.openxmlformats.org/officeDocument/2006/relationships/hyperlink" Target="https://doi.org/10.1038/s41467-018-04409-z" TargetMode="External"/><Relationship Id="rId105" Type="http://schemas.openxmlformats.org/officeDocument/2006/relationships/hyperlink" Target="https://doi.org/10.1128/MMBR.00040-06" TargetMode="External"/><Relationship Id="rId126" Type="http://schemas.openxmlformats.org/officeDocument/2006/relationships/hyperlink" Target="https://doi.org/10.1016/j.scitotenv.2020.138708" TargetMode="External"/><Relationship Id="rId147" Type="http://schemas.openxmlformats.org/officeDocument/2006/relationships/hyperlink" Target="https://doi.org/10.1128/AEM.68.8.4015-4024.2002" TargetMode="External"/><Relationship Id="rId168" Type="http://schemas.openxmlformats.org/officeDocument/2006/relationships/hyperlink" Target="https://doi.org/10.5644/ama2006-124.293" TargetMode="External"/><Relationship Id="rId8" Type="http://schemas.openxmlformats.org/officeDocument/2006/relationships/hyperlink" Target="mailto:angela.sessitsch@ait.ac.at" TargetMode="External"/><Relationship Id="rId51" Type="http://schemas.openxmlformats.org/officeDocument/2006/relationships/hyperlink" Target="https://doi.org/10.1094/PBIOMES-04-21-0025-R" TargetMode="External"/><Relationship Id="rId72" Type="http://schemas.openxmlformats.org/officeDocument/2006/relationships/hyperlink" Target="https://doi.org/10.1111/j.1365-3059.2008.01945.x" TargetMode="External"/><Relationship Id="rId93" Type="http://schemas.openxmlformats.org/officeDocument/2006/relationships/hyperlink" Target="https://doi.org/10.1007/s00248-016-0838-1" TargetMode="External"/><Relationship Id="rId98" Type="http://schemas.openxmlformats.org/officeDocument/2006/relationships/hyperlink" Target="https://doi.org/10.1007/s13592-013-0262-1" TargetMode="External"/><Relationship Id="rId121" Type="http://schemas.openxmlformats.org/officeDocument/2006/relationships/hyperlink" Target="https://doi.org/10.1038/s41467-020-15222-y" TargetMode="External"/><Relationship Id="rId142" Type="http://schemas.openxmlformats.org/officeDocument/2006/relationships/hyperlink" Target="https://doi.org/10.1128/mSystems.00226-20" TargetMode="External"/><Relationship Id="rId163" Type="http://schemas.openxmlformats.org/officeDocument/2006/relationships/hyperlink" Target="https://doi.org/10.1038/srep40597" TargetMode="External"/><Relationship Id="rId184" Type="http://schemas.openxmlformats.org/officeDocument/2006/relationships/hyperlink" Target="https://doi.org/10.1186/s12917-022-03298-1" TargetMode="External"/><Relationship Id="rId189" Type="http://schemas.openxmlformats.org/officeDocument/2006/relationships/hyperlink" Target="https://doi.org/10.1111/ina.12343" TargetMode="External"/><Relationship Id="rId219" Type="http://schemas.openxmlformats.org/officeDocument/2006/relationships/hyperlink" Target="https://doi.org/10.1080/19490976.2022.2078621" TargetMode="External"/><Relationship Id="rId3" Type="http://schemas.openxmlformats.org/officeDocument/2006/relationships/styles" Target="styles.xml"/><Relationship Id="rId214" Type="http://schemas.openxmlformats.org/officeDocument/2006/relationships/hyperlink" Target="https://doi.org/10.1016/j.cell.2015.02.034" TargetMode="External"/><Relationship Id="rId25" Type="http://schemas.openxmlformats.org/officeDocument/2006/relationships/hyperlink" Target="https://doi.org/10.1094/PBIOMES-04-19-0023-R" TargetMode="External"/><Relationship Id="rId46" Type="http://schemas.openxmlformats.org/officeDocument/2006/relationships/hyperlink" Target="https://doi.org/10.5194/acp-9-9281-2009" TargetMode="External"/><Relationship Id="rId67" Type="http://schemas.openxmlformats.org/officeDocument/2006/relationships/hyperlink" Target="http://dx.doi.org/10.1289/ehp.1408555" TargetMode="External"/><Relationship Id="rId116" Type="http://schemas.openxmlformats.org/officeDocument/2006/relationships/hyperlink" Target="https://doi.org/10.1186/s40168-019-0624-7" TargetMode="External"/><Relationship Id="rId137" Type="http://schemas.openxmlformats.org/officeDocument/2006/relationships/hyperlink" Target="https://doi.org/10.1093/femsyr/foab008" TargetMode="External"/><Relationship Id="rId158" Type="http://schemas.openxmlformats.org/officeDocument/2006/relationships/hyperlink" Target="https://doi.org/10.1080/19490976.2022.2118811" TargetMode="External"/><Relationship Id="rId20" Type="http://schemas.openxmlformats.org/officeDocument/2006/relationships/hyperlink" Target="https://doi.org/10.1128/MMBR.00050-14" TargetMode="External"/><Relationship Id="rId41" Type="http://schemas.openxmlformats.org/officeDocument/2006/relationships/hyperlink" Target="https://doi.org/10.1128/AEM.69.4.1875-1883.2003" TargetMode="External"/><Relationship Id="rId62" Type="http://schemas.openxmlformats.org/officeDocument/2006/relationships/hyperlink" Target="https://doi.org/10.1073/pnas.1212089110" TargetMode="External"/><Relationship Id="rId83" Type="http://schemas.openxmlformats.org/officeDocument/2006/relationships/hyperlink" Target="https://doi.org/10.1098/rsbl.2009.0642" TargetMode="External"/><Relationship Id="rId88" Type="http://schemas.openxmlformats.org/officeDocument/2006/relationships/hyperlink" Target="https://doi.org/10.1038/s41467-019-09284-w" TargetMode="External"/><Relationship Id="rId111" Type="http://schemas.openxmlformats.org/officeDocument/2006/relationships/hyperlink" Target="https://doi.org/10.1371/journal.pone.0022751" TargetMode="External"/><Relationship Id="rId132" Type="http://schemas.openxmlformats.org/officeDocument/2006/relationships/hyperlink" Target="https://doi.org/10.1038/s41467-020-16438-8" TargetMode="External"/><Relationship Id="rId153" Type="http://schemas.openxmlformats.org/officeDocument/2006/relationships/hyperlink" Target="https://doi.org/10.3389/fmicb.2022.834622" TargetMode="External"/><Relationship Id="rId174" Type="http://schemas.openxmlformats.org/officeDocument/2006/relationships/hyperlink" Target="https://doi.org/10.1038/s41586-022-05620-1" TargetMode="External"/><Relationship Id="rId179" Type="http://schemas.openxmlformats.org/officeDocument/2006/relationships/hyperlink" Target="https://doi.org/10.1371/journal.pone.0253133" TargetMode="External"/><Relationship Id="rId195" Type="http://schemas.openxmlformats.org/officeDocument/2006/relationships/hyperlink" Target="https://doi.org/10.1016/j.envint.2019.105069" TargetMode="External"/><Relationship Id="rId209" Type="http://schemas.openxmlformats.org/officeDocument/2006/relationships/hyperlink" Target="https://doi.org/10.1128/spectrum.03050-22" TargetMode="External"/><Relationship Id="rId190" Type="http://schemas.openxmlformats.org/officeDocument/2006/relationships/hyperlink" Target="https://doi.org/10.1016/j.fbr.2011.07.002" TargetMode="External"/><Relationship Id="rId204" Type="http://schemas.openxmlformats.org/officeDocument/2006/relationships/hyperlink" Target="https://doi.org/10.1002/imt2.58" TargetMode="External"/><Relationship Id="rId220" Type="http://schemas.openxmlformats.org/officeDocument/2006/relationships/hyperlink" Target="https://doi.org/10.1136/gutjnl-2017-314508" TargetMode="External"/><Relationship Id="rId225" Type="http://schemas.openxmlformats.org/officeDocument/2006/relationships/glossaryDocument" Target="glossary/document.xml"/><Relationship Id="rId15" Type="http://schemas.openxmlformats.org/officeDocument/2006/relationships/hyperlink" Target="https://doi.org/10.1038/s41579-022-00779-w" TargetMode="External"/><Relationship Id="rId36" Type="http://schemas.openxmlformats.org/officeDocument/2006/relationships/hyperlink" Target="https://doi.org/10.1111/1751-7915.14077" TargetMode="External"/><Relationship Id="rId57" Type="http://schemas.openxmlformats.org/officeDocument/2006/relationships/hyperlink" Target="https://doi.org/10.1038/s41396-019-0474-0" TargetMode="External"/><Relationship Id="rId106" Type="http://schemas.openxmlformats.org/officeDocument/2006/relationships/hyperlink" Target="https://doi.org/10.3389/fmicb.2019.01713" TargetMode="External"/><Relationship Id="rId127" Type="http://schemas.openxmlformats.org/officeDocument/2006/relationships/hyperlink" Target="https://doi.org/10.3390/microorganisms8060944" TargetMode="External"/><Relationship Id="rId10" Type="http://schemas.openxmlformats.org/officeDocument/2006/relationships/hyperlink" Target="https://doi.org/10.1016/j.copbio.2021.01.017" TargetMode="External"/><Relationship Id="rId31" Type="http://schemas.openxmlformats.org/officeDocument/2006/relationships/hyperlink" Target="https://doi.org/10.1016/j.soilbio.2009.11.024" TargetMode="External"/><Relationship Id="rId52" Type="http://schemas.openxmlformats.org/officeDocument/2006/relationships/hyperlink" Target="https://doi.org/10.1038/nrmicro2910" TargetMode="External"/><Relationship Id="rId73" Type="http://schemas.openxmlformats.org/officeDocument/2006/relationships/hyperlink" Target="https://doi.org/10.1007/s00248-021-01717-8" TargetMode="External"/><Relationship Id="rId78" Type="http://schemas.openxmlformats.org/officeDocument/2006/relationships/hyperlink" Target="https://doi.org/10.1016/j.cub.2019.08.012" TargetMode="External"/><Relationship Id="rId94" Type="http://schemas.openxmlformats.org/officeDocument/2006/relationships/hyperlink" Target="https://doi.org/10.1111/1462-2920.13524" TargetMode="External"/><Relationship Id="rId99" Type="http://schemas.openxmlformats.org/officeDocument/2006/relationships/hyperlink" Target="https://doi.org/10.1186/1471-2164-14-928" TargetMode="External"/><Relationship Id="rId101" Type="http://schemas.openxmlformats.org/officeDocument/2006/relationships/hyperlink" Target="https://doi.org/10.1038/s43247-022-00441-6" TargetMode="External"/><Relationship Id="rId122" Type="http://schemas.openxmlformats.org/officeDocument/2006/relationships/hyperlink" Target="https://doi.org/10.1186/s12866-019-1500-0" TargetMode="External"/><Relationship Id="rId143" Type="http://schemas.openxmlformats.org/officeDocument/2006/relationships/hyperlink" Target="https://doi.org/10.1016/j.copbio.2021.08.009" TargetMode="External"/><Relationship Id="rId148" Type="http://schemas.openxmlformats.org/officeDocument/2006/relationships/hyperlink" Target="https://doi.org/10.13005/bpj/1479" TargetMode="External"/><Relationship Id="rId164" Type="http://schemas.openxmlformats.org/officeDocument/2006/relationships/hyperlink" Target="https://doi.org/10.1001/jamapediatrics.2017.0378" TargetMode="External"/><Relationship Id="rId169" Type="http://schemas.openxmlformats.org/officeDocument/2006/relationships/hyperlink" Target="https://doi.org/10.1056/NEJMoa1508749" TargetMode="External"/><Relationship Id="rId185" Type="http://schemas.openxmlformats.org/officeDocument/2006/relationships/hyperlink" Target="https://doi.org/10.1002/imt2.21" TargetMode="External"/><Relationship Id="rId4" Type="http://schemas.openxmlformats.org/officeDocument/2006/relationships/settings" Target="settings.xml"/><Relationship Id="rId9" Type="http://schemas.openxmlformats.org/officeDocument/2006/relationships/hyperlink" Target="https://doi.org/10.1186/s40168-020-00875-0" TargetMode="External"/><Relationship Id="rId180" Type="http://schemas.openxmlformats.org/officeDocument/2006/relationships/hyperlink" Target="https://doi.org/10.1038/s41598-021-96160-7" TargetMode="External"/><Relationship Id="rId210" Type="http://schemas.openxmlformats.org/officeDocument/2006/relationships/hyperlink" Target="https://doi.org/10.1007/s00705-015-2677-7" TargetMode="External"/><Relationship Id="rId215" Type="http://schemas.openxmlformats.org/officeDocument/2006/relationships/hyperlink" Target="https://doi.org/10.1016/j.ijfoodmicro.2018.08.019" TargetMode="External"/><Relationship Id="rId26" Type="http://schemas.openxmlformats.org/officeDocument/2006/relationships/hyperlink" Target="https://doi.org/10.1038/s41477-020-00826-5" TargetMode="External"/><Relationship Id="rId47" Type="http://schemas.openxmlformats.org/officeDocument/2006/relationships/hyperlink" Target="https://doi.org/10.1038/ismej.2007.113" TargetMode="External"/><Relationship Id="rId68" Type="http://schemas.openxmlformats.org/officeDocument/2006/relationships/hyperlink" Target="https://doi.org/10.3389/fmicb.2015.01454" TargetMode="External"/><Relationship Id="rId89" Type="http://schemas.openxmlformats.org/officeDocument/2006/relationships/hyperlink" Target="https://doi.org/10.1073/pnas.1308867110" TargetMode="External"/><Relationship Id="rId112" Type="http://schemas.openxmlformats.org/officeDocument/2006/relationships/hyperlink" Target="https://doi.org/10.1016/j.chemosphere.2017.08.162" TargetMode="External"/><Relationship Id="rId133" Type="http://schemas.openxmlformats.org/officeDocument/2006/relationships/hyperlink" Target="https://doi.org/10.1016/j.foodcont.2014.03.039" TargetMode="External"/><Relationship Id="rId154" Type="http://schemas.openxmlformats.org/officeDocument/2006/relationships/hyperlink" Target="https://doi.org/10.1016/j.animal.2020.100014" TargetMode="External"/><Relationship Id="rId175" Type="http://schemas.openxmlformats.org/officeDocument/2006/relationships/hyperlink" Target="https://doi.org/10.1016/j.pnpbp.2021.110258" TargetMode="External"/><Relationship Id="rId196" Type="http://schemas.openxmlformats.org/officeDocument/2006/relationships/hyperlink" Target="https://doi.org/10.1016/j.scitotenv.2020.136707" TargetMode="External"/><Relationship Id="rId200" Type="http://schemas.openxmlformats.org/officeDocument/2006/relationships/hyperlink" Target="https://doi.org/10.1371/journal.pone.0108691" TargetMode="External"/><Relationship Id="rId16" Type="http://schemas.openxmlformats.org/officeDocument/2006/relationships/hyperlink" Target="https://doi.org/10.1111/nph.18016" TargetMode="External"/><Relationship Id="rId221" Type="http://schemas.openxmlformats.org/officeDocument/2006/relationships/hyperlink" Target="https://doi.org/10.1038/s41467-020-14570-z" TargetMode="External"/><Relationship Id="rId37" Type="http://schemas.openxmlformats.org/officeDocument/2006/relationships/hyperlink" Target="https://doi.org/10.1186/s40168-022-01422-9" TargetMode="External"/><Relationship Id="rId58" Type="http://schemas.openxmlformats.org/officeDocument/2006/relationships/hyperlink" Target="https://doi.org/10.1029/2008JD009940" TargetMode="External"/><Relationship Id="rId79" Type="http://schemas.openxmlformats.org/officeDocument/2006/relationships/hyperlink" Target="https://doi.org/10.3389/fmicb.2019.01384" TargetMode="External"/><Relationship Id="rId102" Type="http://schemas.openxmlformats.org/officeDocument/2006/relationships/hyperlink" Target="https://doi.org/10.1016/j.marpolbul.2019.05.033" TargetMode="External"/><Relationship Id="rId123" Type="http://schemas.openxmlformats.org/officeDocument/2006/relationships/hyperlink" Target="https://doi.org/10.1371/journal.pone.0059310" TargetMode="External"/><Relationship Id="rId144" Type="http://schemas.openxmlformats.org/officeDocument/2006/relationships/hyperlink" Target="https://doi.org/10.1016/j.copbio.2016.11.010" TargetMode="External"/><Relationship Id="rId90" Type="http://schemas.openxmlformats.org/officeDocument/2006/relationships/hyperlink" Target="https://doi.org/10.1371/journal.pone.0100112" TargetMode="External"/><Relationship Id="rId165" Type="http://schemas.openxmlformats.org/officeDocument/2006/relationships/hyperlink" Target="https://doi.org/10.1016/j.chom.2015.04.004" TargetMode="External"/><Relationship Id="rId186" Type="http://schemas.openxmlformats.org/officeDocument/2006/relationships/hyperlink" Target="https://doi.org/10.1038/ismej.2011.2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69644A99DA42BCAF173C6BAD768EEB"/>
        <w:category>
          <w:name w:val="Allgemein"/>
          <w:gallery w:val="placeholder"/>
        </w:category>
        <w:types>
          <w:type w:val="bbPlcHdr"/>
        </w:types>
        <w:behaviors>
          <w:behavior w:val="content"/>
        </w:behaviors>
        <w:guid w:val="{48C84B58-4CAA-4BEA-AFA0-F7C06F3C1630}"/>
      </w:docPartPr>
      <w:docPartBody>
        <w:p w:rsidR="00F96D91" w:rsidRDefault="005020A9" w:rsidP="005020A9">
          <w:pPr>
            <w:pStyle w:val="4969644A99DA42BCAF173C6BAD768EEB"/>
          </w:pPr>
          <w:r>
            <w:rPr>
              <w:rStyle w:val="PlaceholderText"/>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D4"/>
    <w:rsid w:val="000D45D4"/>
    <w:rsid w:val="000F39FF"/>
    <w:rsid w:val="00134438"/>
    <w:rsid w:val="00144B2C"/>
    <w:rsid w:val="00176BB3"/>
    <w:rsid w:val="001826A7"/>
    <w:rsid w:val="0025613A"/>
    <w:rsid w:val="00271247"/>
    <w:rsid w:val="002920DB"/>
    <w:rsid w:val="003134BA"/>
    <w:rsid w:val="003E2CA0"/>
    <w:rsid w:val="004503D8"/>
    <w:rsid w:val="0048501E"/>
    <w:rsid w:val="004C440D"/>
    <w:rsid w:val="005020A9"/>
    <w:rsid w:val="0050453C"/>
    <w:rsid w:val="0058122E"/>
    <w:rsid w:val="005A3EFC"/>
    <w:rsid w:val="00685036"/>
    <w:rsid w:val="006C644D"/>
    <w:rsid w:val="00713779"/>
    <w:rsid w:val="00730251"/>
    <w:rsid w:val="0074335C"/>
    <w:rsid w:val="008E1907"/>
    <w:rsid w:val="009146BB"/>
    <w:rsid w:val="00930C9C"/>
    <w:rsid w:val="009336D3"/>
    <w:rsid w:val="00A70D39"/>
    <w:rsid w:val="00AD3FE6"/>
    <w:rsid w:val="00AF6484"/>
    <w:rsid w:val="00B81C7D"/>
    <w:rsid w:val="00B87AEF"/>
    <w:rsid w:val="00C32254"/>
    <w:rsid w:val="00C52D92"/>
    <w:rsid w:val="00C6076F"/>
    <w:rsid w:val="00DC2026"/>
    <w:rsid w:val="00DF36AE"/>
    <w:rsid w:val="00E51BEC"/>
    <w:rsid w:val="00E71C59"/>
    <w:rsid w:val="00E87D27"/>
    <w:rsid w:val="00E97C46"/>
    <w:rsid w:val="00EA5B00"/>
    <w:rsid w:val="00EE1E2D"/>
    <w:rsid w:val="00F21498"/>
    <w:rsid w:val="00F8019C"/>
    <w:rsid w:val="00F96D91"/>
    <w:rsid w:val="00FE71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20A9"/>
    <w:rPr>
      <w:color w:val="808080"/>
    </w:rPr>
  </w:style>
  <w:style w:type="paragraph" w:customStyle="1" w:styleId="4969644A99DA42BCAF173C6BAD768EEB">
    <w:name w:val="4969644A99DA42BCAF173C6BAD768EEB"/>
    <w:rsid w:val="00502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12E62-F190-47AA-BD1D-DFC0B41E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98220</Words>
  <Characters>559860</Characters>
  <Application>Microsoft Office Word</Application>
  <DocSecurity>0</DocSecurity>
  <Lines>4665</Lines>
  <Paragraphs>1313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Fernandes-Lemos-Junior Wilson-Jose</dc:creator>
  <cp:keywords/>
  <dc:description/>
  <cp:lastModifiedBy>Tomislav Cernava</cp:lastModifiedBy>
  <cp:revision>2</cp:revision>
  <dcterms:created xsi:type="dcterms:W3CDTF">2023-05-23T08:56:00Z</dcterms:created>
  <dcterms:modified xsi:type="dcterms:W3CDTF">2023-05-23T08:56:00Z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http://csl.mendeley.com/styles/19265891/apa-2-jr</vt:lpwstr>
  </property>
  <property fmtid="{D5CDD505-2E9C-101B-9397-08002B2CF9AE}" pid="5" name="Mendeley Recent Style Name 1_1">
    <vt:lpwstr>American Psychological Association 7th edition - Wilson José Fernandes Lemos Junior</vt:lpwstr>
  </property>
  <property fmtid="{D5CDD505-2E9C-101B-9397-08002B2CF9AE}" pid="6" name="Mendeley Recent Style Id 2_1">
    <vt:lpwstr>http://csl.mendeley.com/styles/19265891/apa</vt:lpwstr>
  </property>
  <property fmtid="{D5CDD505-2E9C-101B-9397-08002B2CF9AE}" pid="7" name="Mendeley Recent Style Name 2_1">
    <vt:lpwstr>American Psychological Association 7th edition - Wilson José Fernandes Lemos Junior</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http://www.zotero.org/styles/begell-house-apa</vt:lpwstr>
  </property>
  <property fmtid="{D5CDD505-2E9C-101B-9397-08002B2CF9AE}" pid="11" name="Mendeley Recent Style Name 4_1">
    <vt:lpwstr>Begell House - APA</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http://www.zotero.org/styles/microbiology-and-molecular-biology-reviews</vt:lpwstr>
  </property>
  <property fmtid="{D5CDD505-2E9C-101B-9397-08002B2CF9AE}" pid="19" name="Mendeley Recent Style Name 8_1">
    <vt:lpwstr>Microbiology and Molecular Biology Reviews</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c4a3f2ca-3492-363c-b0ba-66362ebb1132</vt:lpwstr>
  </property>
  <property fmtid="{D5CDD505-2E9C-101B-9397-08002B2CF9AE}" pid="24" name="GrammarlyDocumentId">
    <vt:lpwstr>fb9cd690394ba6a436c6a3b2d45e4e70ba90551e0db14b2be8fa07d0a38033b5</vt:lpwstr>
  </property>
  <property fmtid="{D5CDD505-2E9C-101B-9397-08002B2CF9AE}" pid="25" name="Mendeley Citation Style_1">
    <vt:lpwstr>http://csl.mendeley.com/styles/19265891/apa</vt:lpwstr>
  </property>
</Properties>
</file>