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3550" w14:textId="77777777" w:rsidR="0096356D" w:rsidRPr="00390B54" w:rsidRDefault="0096356D">
      <w:pPr>
        <w:spacing w:line="249" w:lineRule="auto"/>
        <w:rPr>
          <w:rFonts w:ascii="Lucida Sans"/>
          <w:color w:val="000000" w:themeColor="text1"/>
          <w:sz w:val="18"/>
        </w:rPr>
        <w:sectPr w:rsidR="0096356D" w:rsidRPr="00390B54">
          <w:type w:val="continuous"/>
          <w:pgSz w:w="12690" w:h="16670"/>
          <w:pgMar w:top="380" w:right="320" w:bottom="280" w:left="480" w:header="720" w:footer="720" w:gutter="0"/>
          <w:cols w:space="720"/>
        </w:sectPr>
      </w:pPr>
    </w:p>
    <w:p w14:paraId="17A09EA6" w14:textId="77777777" w:rsidR="0096356D" w:rsidRPr="00390B54" w:rsidRDefault="0096356D">
      <w:pPr>
        <w:pStyle w:val="BodyText"/>
        <w:spacing w:before="10"/>
        <w:rPr>
          <w:rFonts w:ascii="Arial Narrow"/>
          <w:color w:val="000000" w:themeColor="text1"/>
          <w:sz w:val="8"/>
        </w:rPr>
      </w:pPr>
    </w:p>
    <w:p w14:paraId="07F3058C" w14:textId="77777777" w:rsidR="0096356D" w:rsidRPr="00390B54" w:rsidRDefault="00390B54">
      <w:pPr>
        <w:spacing w:before="126" w:line="225" w:lineRule="auto"/>
        <w:ind w:left="119" w:right="425"/>
        <w:rPr>
          <w:color w:val="000000" w:themeColor="text1"/>
          <w:sz w:val="28"/>
        </w:rPr>
      </w:pPr>
      <w:r w:rsidRPr="00390B54">
        <w:rPr>
          <w:color w:val="000000" w:themeColor="text1"/>
          <w:w w:val="110"/>
          <w:sz w:val="28"/>
        </w:rPr>
        <w:t xml:space="preserve">Capitalism divided? London, </w:t>
      </w:r>
      <w:proofErr w:type="spellStart"/>
      <w:r w:rsidRPr="00390B54">
        <w:rPr>
          <w:rFonts w:ascii="Arial" w:hAnsi="Arial"/>
          <w:color w:val="000000" w:themeColor="text1"/>
          <w:w w:val="110"/>
          <w:sz w:val="28"/>
        </w:rPr>
        <w:t>ﬁ</w:t>
      </w:r>
      <w:r w:rsidRPr="00390B54">
        <w:rPr>
          <w:color w:val="000000" w:themeColor="text1"/>
          <w:w w:val="110"/>
          <w:sz w:val="28"/>
        </w:rPr>
        <w:t>nancialisation</w:t>
      </w:r>
      <w:proofErr w:type="spellEnd"/>
      <w:r w:rsidRPr="00390B54">
        <w:rPr>
          <w:color w:val="000000" w:themeColor="text1"/>
          <w:w w:val="110"/>
          <w:sz w:val="28"/>
        </w:rPr>
        <w:t xml:space="preserve"> and the UK</w:t>
      </w:r>
      <w:r w:rsidRPr="00390B54">
        <w:rPr>
          <w:rFonts w:ascii="Lucida Sans" w:hAnsi="Lucida Sans"/>
          <w:color w:val="000000" w:themeColor="text1"/>
          <w:w w:val="110"/>
          <w:sz w:val="28"/>
        </w:rPr>
        <w:t>’</w:t>
      </w:r>
      <w:r w:rsidRPr="00390B54">
        <w:rPr>
          <w:color w:val="000000" w:themeColor="text1"/>
          <w:w w:val="110"/>
          <w:sz w:val="28"/>
        </w:rPr>
        <w:t>s spatially unbalanced economy</w:t>
      </w:r>
    </w:p>
    <w:p w14:paraId="11288B07" w14:textId="77777777" w:rsidR="0096356D" w:rsidRPr="00390B54" w:rsidRDefault="00390B54">
      <w:pPr>
        <w:spacing w:before="117"/>
        <w:ind w:left="119"/>
        <w:rPr>
          <w:color w:val="000000" w:themeColor="text1"/>
          <w:sz w:val="21"/>
        </w:rPr>
      </w:pPr>
      <w:r w:rsidRPr="00390B54">
        <w:rPr>
          <w:color w:val="000000" w:themeColor="text1"/>
          <w:w w:val="105"/>
          <w:sz w:val="21"/>
        </w:rPr>
        <w:t>Ron Martin</w:t>
      </w:r>
      <w:hyperlink w:anchor="_bookmark0" w:history="1">
        <w:r w:rsidRPr="00390B54">
          <w:rPr>
            <w:color w:val="000000" w:themeColor="text1"/>
            <w:w w:val="105"/>
            <w:sz w:val="21"/>
            <w:vertAlign w:val="superscript"/>
          </w:rPr>
          <w:t>a</w:t>
        </w:r>
        <w:r w:rsidRPr="00390B54">
          <w:rPr>
            <w:color w:val="000000" w:themeColor="text1"/>
            <w:w w:val="105"/>
            <w:sz w:val="21"/>
          </w:rPr>
          <w:t xml:space="preserve"> </w:t>
        </w:r>
      </w:hyperlink>
      <w:r w:rsidRPr="00390B54">
        <w:rPr>
          <w:color w:val="000000" w:themeColor="text1"/>
          <w:w w:val="105"/>
          <w:sz w:val="21"/>
        </w:rPr>
        <w:t xml:space="preserve">and Peter </w:t>
      </w:r>
      <w:proofErr w:type="spellStart"/>
      <w:r w:rsidRPr="00390B54">
        <w:rPr>
          <w:color w:val="000000" w:themeColor="text1"/>
          <w:w w:val="105"/>
          <w:sz w:val="21"/>
        </w:rPr>
        <w:t>Sunley</w:t>
      </w:r>
      <w:hyperlink w:anchor="_bookmark0" w:history="1">
        <w:r w:rsidRPr="00390B54">
          <w:rPr>
            <w:color w:val="000000" w:themeColor="text1"/>
            <w:w w:val="105"/>
            <w:sz w:val="21"/>
            <w:vertAlign w:val="superscript"/>
          </w:rPr>
          <w:t>b</w:t>
        </w:r>
        <w:proofErr w:type="spellEnd"/>
      </w:hyperlink>
    </w:p>
    <w:p w14:paraId="5B6A43BD" w14:textId="77777777" w:rsidR="0096356D" w:rsidRPr="00390B54" w:rsidRDefault="00390B54">
      <w:pPr>
        <w:spacing w:before="117" w:line="232" w:lineRule="auto"/>
        <w:ind w:left="119" w:right="758"/>
        <w:rPr>
          <w:rFonts w:ascii="Arial Narrow"/>
          <w:color w:val="000000" w:themeColor="text1"/>
          <w:sz w:val="18"/>
        </w:rPr>
      </w:pPr>
      <w:r w:rsidRPr="00390B54">
        <w:rPr>
          <w:rFonts w:ascii="Arial Narrow"/>
          <w:color w:val="000000" w:themeColor="text1"/>
          <w:w w:val="110"/>
          <w:position w:val="8"/>
          <w:sz w:val="12"/>
        </w:rPr>
        <w:t>a</w:t>
      </w:r>
      <w:r w:rsidRPr="00390B54">
        <w:rPr>
          <w:rFonts w:ascii="Arial Narrow"/>
          <w:color w:val="000000" w:themeColor="text1"/>
          <w:w w:val="110"/>
          <w:sz w:val="18"/>
        </w:rPr>
        <w:t>Department</w:t>
      </w:r>
      <w:r w:rsidRPr="00390B54">
        <w:rPr>
          <w:rFonts w:ascii="Arial Narrow"/>
          <w:color w:val="000000" w:themeColor="text1"/>
          <w:spacing w:val="-13"/>
          <w:w w:val="110"/>
          <w:sz w:val="18"/>
        </w:rPr>
        <w:t xml:space="preserve"> </w:t>
      </w:r>
      <w:r w:rsidRPr="00390B54">
        <w:rPr>
          <w:rFonts w:ascii="Arial Narrow"/>
          <w:color w:val="000000" w:themeColor="text1"/>
          <w:w w:val="110"/>
          <w:sz w:val="18"/>
        </w:rPr>
        <w:t>of</w:t>
      </w:r>
      <w:r w:rsidRPr="00390B54">
        <w:rPr>
          <w:rFonts w:ascii="Arial Narrow"/>
          <w:color w:val="000000" w:themeColor="text1"/>
          <w:spacing w:val="-13"/>
          <w:w w:val="110"/>
          <w:sz w:val="18"/>
        </w:rPr>
        <w:t xml:space="preserve"> </w:t>
      </w:r>
      <w:r w:rsidRPr="00390B54">
        <w:rPr>
          <w:rFonts w:ascii="Arial Narrow"/>
          <w:color w:val="000000" w:themeColor="text1"/>
          <w:w w:val="110"/>
          <w:sz w:val="18"/>
        </w:rPr>
        <w:t>Geography,</w:t>
      </w:r>
      <w:r w:rsidRPr="00390B54">
        <w:rPr>
          <w:rFonts w:ascii="Arial Narrow"/>
          <w:color w:val="000000" w:themeColor="text1"/>
          <w:spacing w:val="-12"/>
          <w:w w:val="110"/>
          <w:sz w:val="18"/>
        </w:rPr>
        <w:t xml:space="preserve"> </w:t>
      </w:r>
      <w:r w:rsidRPr="00390B54">
        <w:rPr>
          <w:rFonts w:ascii="Arial Narrow"/>
          <w:color w:val="000000" w:themeColor="text1"/>
          <w:w w:val="110"/>
          <w:sz w:val="18"/>
        </w:rPr>
        <w:t>University</w:t>
      </w:r>
      <w:r w:rsidRPr="00390B54">
        <w:rPr>
          <w:rFonts w:ascii="Arial Narrow"/>
          <w:color w:val="000000" w:themeColor="text1"/>
          <w:spacing w:val="-13"/>
          <w:w w:val="110"/>
          <w:sz w:val="18"/>
        </w:rPr>
        <w:t xml:space="preserve"> </w:t>
      </w:r>
      <w:r w:rsidRPr="00390B54">
        <w:rPr>
          <w:rFonts w:ascii="Arial Narrow"/>
          <w:color w:val="000000" w:themeColor="text1"/>
          <w:w w:val="110"/>
          <w:sz w:val="18"/>
        </w:rPr>
        <w:t>of</w:t>
      </w:r>
      <w:r w:rsidRPr="00390B54">
        <w:rPr>
          <w:rFonts w:ascii="Arial Narrow"/>
          <w:color w:val="000000" w:themeColor="text1"/>
          <w:spacing w:val="-13"/>
          <w:w w:val="110"/>
          <w:sz w:val="18"/>
        </w:rPr>
        <w:t xml:space="preserve"> </w:t>
      </w:r>
      <w:r w:rsidRPr="00390B54">
        <w:rPr>
          <w:rFonts w:ascii="Arial Narrow"/>
          <w:color w:val="000000" w:themeColor="text1"/>
          <w:w w:val="110"/>
          <w:sz w:val="18"/>
        </w:rPr>
        <w:t>Cambridge,</w:t>
      </w:r>
      <w:r w:rsidRPr="00390B54">
        <w:rPr>
          <w:rFonts w:ascii="Arial Narrow"/>
          <w:color w:val="000000" w:themeColor="text1"/>
          <w:spacing w:val="-12"/>
          <w:w w:val="110"/>
          <w:sz w:val="18"/>
        </w:rPr>
        <w:t xml:space="preserve"> </w:t>
      </w:r>
      <w:r w:rsidRPr="00390B54">
        <w:rPr>
          <w:rFonts w:ascii="Arial Narrow"/>
          <w:color w:val="000000" w:themeColor="text1"/>
          <w:w w:val="110"/>
          <w:sz w:val="18"/>
        </w:rPr>
        <w:t>Cambridge,</w:t>
      </w:r>
      <w:r w:rsidRPr="00390B54">
        <w:rPr>
          <w:rFonts w:ascii="Arial Narrow"/>
          <w:color w:val="000000" w:themeColor="text1"/>
          <w:spacing w:val="-13"/>
          <w:w w:val="110"/>
          <w:sz w:val="18"/>
        </w:rPr>
        <w:t xml:space="preserve"> </w:t>
      </w:r>
      <w:r w:rsidRPr="00390B54">
        <w:rPr>
          <w:rFonts w:ascii="Arial Narrow"/>
          <w:color w:val="000000" w:themeColor="text1"/>
          <w:w w:val="110"/>
          <w:sz w:val="18"/>
        </w:rPr>
        <w:t>UK;</w:t>
      </w:r>
      <w:r w:rsidRPr="00390B54">
        <w:rPr>
          <w:rFonts w:ascii="Arial Narrow"/>
          <w:color w:val="000000" w:themeColor="text1"/>
          <w:spacing w:val="-13"/>
          <w:w w:val="110"/>
          <w:sz w:val="18"/>
        </w:rPr>
        <w:t xml:space="preserve"> </w:t>
      </w:r>
      <w:proofErr w:type="spellStart"/>
      <w:r w:rsidRPr="00390B54">
        <w:rPr>
          <w:rFonts w:ascii="Arial Narrow"/>
          <w:color w:val="000000" w:themeColor="text1"/>
          <w:w w:val="110"/>
          <w:sz w:val="18"/>
          <w:vertAlign w:val="superscript"/>
        </w:rPr>
        <w:t>b</w:t>
      </w:r>
      <w:r w:rsidRPr="00390B54">
        <w:rPr>
          <w:rFonts w:ascii="Arial Narrow"/>
          <w:color w:val="000000" w:themeColor="text1"/>
          <w:w w:val="110"/>
          <w:sz w:val="18"/>
        </w:rPr>
        <w:t>School</w:t>
      </w:r>
      <w:proofErr w:type="spellEnd"/>
      <w:r w:rsidRPr="00390B54">
        <w:rPr>
          <w:rFonts w:ascii="Arial Narrow"/>
          <w:color w:val="000000" w:themeColor="text1"/>
          <w:spacing w:val="-12"/>
          <w:w w:val="110"/>
          <w:sz w:val="18"/>
        </w:rPr>
        <w:t xml:space="preserve"> </w:t>
      </w:r>
      <w:r w:rsidRPr="00390B54">
        <w:rPr>
          <w:rFonts w:ascii="Arial Narrow"/>
          <w:color w:val="000000" w:themeColor="text1"/>
          <w:w w:val="110"/>
          <w:sz w:val="18"/>
        </w:rPr>
        <w:t>of</w:t>
      </w:r>
      <w:r w:rsidRPr="00390B54">
        <w:rPr>
          <w:rFonts w:ascii="Arial Narrow"/>
          <w:color w:val="000000" w:themeColor="text1"/>
          <w:spacing w:val="-13"/>
          <w:w w:val="110"/>
          <w:sz w:val="18"/>
        </w:rPr>
        <w:t xml:space="preserve"> </w:t>
      </w:r>
      <w:r w:rsidRPr="00390B54">
        <w:rPr>
          <w:rFonts w:ascii="Arial Narrow"/>
          <w:color w:val="000000" w:themeColor="text1"/>
          <w:w w:val="110"/>
          <w:sz w:val="18"/>
        </w:rPr>
        <w:t>Geography</w:t>
      </w:r>
      <w:r w:rsidRPr="00390B54">
        <w:rPr>
          <w:rFonts w:ascii="Arial Narrow"/>
          <w:color w:val="000000" w:themeColor="text1"/>
          <w:spacing w:val="-12"/>
          <w:w w:val="110"/>
          <w:sz w:val="18"/>
        </w:rPr>
        <w:t xml:space="preserve"> </w:t>
      </w:r>
      <w:r w:rsidRPr="00390B54">
        <w:rPr>
          <w:rFonts w:ascii="Arial Narrow"/>
          <w:color w:val="000000" w:themeColor="text1"/>
          <w:w w:val="110"/>
          <w:sz w:val="18"/>
        </w:rPr>
        <w:t>and Environmental Science, University of Southampton, Southampton,</w:t>
      </w:r>
      <w:r w:rsidRPr="00390B54">
        <w:rPr>
          <w:rFonts w:ascii="Arial Narrow"/>
          <w:color w:val="000000" w:themeColor="text1"/>
          <w:spacing w:val="26"/>
          <w:w w:val="110"/>
          <w:sz w:val="18"/>
        </w:rPr>
        <w:t xml:space="preserve"> </w:t>
      </w:r>
      <w:r w:rsidRPr="00390B54">
        <w:rPr>
          <w:rFonts w:ascii="Arial Narrow"/>
          <w:color w:val="000000" w:themeColor="text1"/>
          <w:w w:val="110"/>
          <w:sz w:val="18"/>
        </w:rPr>
        <w:t>UK</w:t>
      </w:r>
    </w:p>
    <w:p w14:paraId="16B58C58" w14:textId="507D1C8A" w:rsidR="0096356D" w:rsidRPr="00390B54" w:rsidRDefault="00390B54">
      <w:pPr>
        <w:pStyle w:val="BodyText"/>
        <w:spacing w:before="8"/>
        <w:rPr>
          <w:rFonts w:ascii="Arial Narrow"/>
          <w:color w:val="000000" w:themeColor="text1"/>
          <w:sz w:val="26"/>
        </w:rPr>
      </w:pPr>
      <w:r w:rsidRPr="00390B54">
        <w:rPr>
          <w:color w:val="000000" w:themeColor="text1"/>
          <w:sz w:val="22"/>
        </w:rPr>
        <w:pict w14:anchorId="07A56C96">
          <v:group id="_x0000_s1125" style="position:absolute;margin-left:60pt;margin-top:10.2pt;width:360.9pt;height:169.9pt;z-index:1312;mso-position-horizontal-relative:page" coordorigin="1200,-103" coordsize="5545,4569">
            <v:shape id="_x0000_s1129" style="position:absolute;left:1200;top:-104;width:5545;height:4568" coordorigin="1200,-103" coordsize="5545,4568" path="m6745,-103r-5545,l1200,-63r,288l1200,4465r5545,l6745,225r,-288l6745,-103e" fillcolor="#f1f0f8" stroked="f">
              <v:path arrowok="t"/>
            </v:shape>
            <v:line id="_x0000_s1128" style="position:absolute" from="1440,-13" to="6505,-13" strokecolor="#f1f0f8" strokeweight="5pt"/>
            <v:shape id="_x0000_s1127" style="position:absolute;left:1200;top:224;width:5545;height:4241" coordorigin="1200,225" coordsize="5545,4241" o:spt="100" adj="0,,0" path="m1440,225r-240,l1200,425r,200l1200,825r,200l1200,1225r,200l1200,1625r,200l1200,2025r,200l1200,2425r,200l1200,2825r,200l1200,3225r240,l1440,3025r,-200l1440,2625r,-200l1440,2225r,-200l1440,1825r,-200l1440,1425r,-200l1440,1025r,-200l1440,625r,-200l1440,225m6745,3225r-240,l6505,3425r,200l6505,3825r,200l6505,4225r-5065,l1440,4025r,-200l1440,3625r,-200l1440,3225r-240,l1200,3425r,200l1200,3825r,200l1200,4465r5545,l6745,4025r,-200l6745,3625r,-200l6745,3225t,-3000l6505,225r,200l6505,625r,200l6505,1025r,200l6505,1425r,200l6505,1825r,200l6505,2225r,200l6505,2625r,200l6505,3025r,200l6745,3225r,-200l6745,2825r,-200l6745,2425r,-200l6745,2025r,-200l6745,1625r,-200l6745,1225r,-200l6745,825r,-200l6745,425r,-200e" fillcolor="#f1f0f8" stroked="f">
              <v:stroke joinstyle="round"/>
              <v:formulas/>
              <v:path arrowok="t" o:connecttype="segments"/>
            </v:shape>
            <v:shapetype id="_x0000_t202" coordsize="21600,21600" o:spt="202" path="m,l,21600r21600,l21600,xe">
              <v:stroke joinstyle="miter"/>
              <v:path gradientshapeok="t" o:connecttype="rect"/>
            </v:shapetype>
            <v:shape id="_x0000_s1126" type="#_x0000_t202" style="position:absolute;left:1200;top:-104;width:5545;height:4569" filled="f" stroked="f">
              <v:textbox inset="0,0,0,0">
                <w:txbxContent>
                  <w:p w14:paraId="570D06E8" w14:textId="77777777" w:rsidR="0096356D" w:rsidRDefault="0096356D">
                    <w:pPr>
                      <w:spacing w:before="10"/>
                      <w:rPr>
                        <w:rFonts w:ascii="Arial Narrow"/>
                        <w:sz w:val="16"/>
                      </w:rPr>
                    </w:pPr>
                  </w:p>
                  <w:p w14:paraId="29CED69D" w14:textId="77777777" w:rsidR="0096356D" w:rsidRPr="00390B54" w:rsidRDefault="00390B54">
                    <w:pPr>
                      <w:spacing w:before="1" w:line="169" w:lineRule="exact"/>
                      <w:ind w:left="240"/>
                      <w:rPr>
                        <w:rFonts w:ascii="Lucida Sans"/>
                        <w:color w:val="000000" w:themeColor="text1"/>
                        <w:sz w:val="15"/>
                      </w:rPr>
                    </w:pPr>
                    <w:r w:rsidRPr="00390B54">
                      <w:rPr>
                        <w:rFonts w:ascii="Lucida Sans"/>
                        <w:color w:val="000000" w:themeColor="text1"/>
                        <w:sz w:val="15"/>
                      </w:rPr>
                      <w:t>ABSTRACT</w:t>
                    </w:r>
                  </w:p>
                  <w:p w14:paraId="7F0C00D3" w14:textId="77777777" w:rsidR="0096356D" w:rsidRDefault="00390B54">
                    <w:pPr>
                      <w:spacing w:before="8" w:line="218" w:lineRule="auto"/>
                      <w:ind w:left="239" w:right="237"/>
                      <w:jc w:val="both"/>
                      <w:rPr>
                        <w:sz w:val="18"/>
                      </w:rPr>
                    </w:pPr>
                    <w:r>
                      <w:rPr>
                        <w:w w:val="105"/>
                        <w:sz w:val="18"/>
                      </w:rPr>
                      <w:t>The</w:t>
                    </w:r>
                    <w:r>
                      <w:rPr>
                        <w:spacing w:val="-7"/>
                        <w:w w:val="105"/>
                        <w:sz w:val="18"/>
                      </w:rPr>
                      <w:t xml:space="preserve"> </w:t>
                    </w:r>
                    <w:r>
                      <w:rPr>
                        <w:w w:val="105"/>
                        <w:sz w:val="18"/>
                      </w:rPr>
                      <w:t>UK</w:t>
                    </w:r>
                    <w:r>
                      <w:rPr>
                        <w:spacing w:val="-7"/>
                        <w:w w:val="105"/>
                        <w:sz w:val="18"/>
                      </w:rPr>
                      <w:t xml:space="preserve"> </w:t>
                    </w:r>
                    <w:r>
                      <w:rPr>
                        <w:w w:val="105"/>
                        <w:sz w:val="18"/>
                      </w:rPr>
                      <w:t>economy</w:t>
                    </w:r>
                    <w:r>
                      <w:rPr>
                        <w:spacing w:val="-6"/>
                        <w:w w:val="105"/>
                        <w:sz w:val="18"/>
                      </w:rPr>
                      <w:t xml:space="preserve"> </w:t>
                    </w:r>
                    <w:r>
                      <w:rPr>
                        <w:w w:val="105"/>
                        <w:sz w:val="18"/>
                      </w:rPr>
                      <w:t>is</w:t>
                    </w:r>
                    <w:r>
                      <w:rPr>
                        <w:spacing w:val="-7"/>
                        <w:w w:val="105"/>
                        <w:sz w:val="18"/>
                      </w:rPr>
                      <w:t xml:space="preserve"> </w:t>
                    </w:r>
                    <w:r>
                      <w:rPr>
                        <w:w w:val="105"/>
                        <w:sz w:val="18"/>
                      </w:rPr>
                      <w:t>one</w:t>
                    </w:r>
                    <w:r>
                      <w:rPr>
                        <w:spacing w:val="-7"/>
                        <w:w w:val="105"/>
                        <w:sz w:val="18"/>
                      </w:rPr>
                      <w:t xml:space="preserve"> </w:t>
                    </w:r>
                    <w:r>
                      <w:rPr>
                        <w:w w:val="105"/>
                        <w:sz w:val="18"/>
                      </w:rPr>
                      <w:t>of</w:t>
                    </w:r>
                    <w:r>
                      <w:rPr>
                        <w:spacing w:val="-7"/>
                        <w:w w:val="105"/>
                        <w:sz w:val="18"/>
                      </w:rPr>
                      <w:t xml:space="preserve"> </w:t>
                    </w:r>
                    <w:r>
                      <w:rPr>
                        <w:w w:val="105"/>
                        <w:sz w:val="18"/>
                      </w:rPr>
                      <w:t>the</w:t>
                    </w:r>
                    <w:r>
                      <w:rPr>
                        <w:spacing w:val="-7"/>
                        <w:w w:val="105"/>
                        <w:sz w:val="18"/>
                      </w:rPr>
                      <w:t xml:space="preserve"> </w:t>
                    </w:r>
                    <w:r>
                      <w:rPr>
                        <w:w w:val="105"/>
                        <w:sz w:val="18"/>
                      </w:rPr>
                      <w:t>most</w:t>
                    </w:r>
                    <w:r>
                      <w:rPr>
                        <w:spacing w:val="-6"/>
                        <w:w w:val="105"/>
                        <w:sz w:val="18"/>
                      </w:rPr>
                      <w:t xml:space="preserve"> </w:t>
                    </w:r>
                    <w:r>
                      <w:rPr>
                        <w:w w:val="105"/>
                        <w:sz w:val="18"/>
                      </w:rPr>
                      <w:t>geographically</w:t>
                    </w:r>
                    <w:r>
                      <w:rPr>
                        <w:spacing w:val="-7"/>
                        <w:w w:val="105"/>
                        <w:sz w:val="18"/>
                      </w:rPr>
                      <w:t xml:space="preserve"> </w:t>
                    </w:r>
                    <w:r>
                      <w:rPr>
                        <w:w w:val="105"/>
                        <w:sz w:val="18"/>
                      </w:rPr>
                      <w:t>unequal</w:t>
                    </w:r>
                    <w:r>
                      <w:rPr>
                        <w:spacing w:val="-7"/>
                        <w:w w:val="105"/>
                        <w:sz w:val="18"/>
                      </w:rPr>
                      <w:t xml:space="preserve"> </w:t>
                    </w:r>
                    <w:r>
                      <w:rPr>
                        <w:w w:val="105"/>
                        <w:sz w:val="18"/>
                      </w:rPr>
                      <w:t>among OECD countries, with London</w:t>
                    </w:r>
                    <w:r>
                      <w:rPr>
                        <w:rFonts w:ascii="Lucida Sans" w:hAnsi="Lucida Sans"/>
                        <w:w w:val="105"/>
                        <w:sz w:val="18"/>
                      </w:rPr>
                      <w:t>’</w:t>
                    </w:r>
                    <w:r>
                      <w:rPr>
                        <w:w w:val="105"/>
                        <w:sz w:val="18"/>
                      </w:rPr>
                      <w:t xml:space="preserve">s lead having increased since the mid-1980s. The UK is also one of the most </w:t>
                    </w:r>
                    <w:proofErr w:type="spellStart"/>
                    <w:r>
                      <w:rPr>
                        <w:w w:val="105"/>
                        <w:sz w:val="18"/>
                      </w:rPr>
                      <w:t>centralised</w:t>
                    </w:r>
                    <w:proofErr w:type="spellEnd"/>
                    <w:r>
                      <w:rPr>
                        <w:w w:val="105"/>
                        <w:sz w:val="18"/>
                      </w:rPr>
                      <w:t xml:space="preserve">, in terms of the overwhelming concentration of economic, </w:t>
                    </w:r>
                    <w:r>
                      <w:rPr>
                        <w:rFonts w:ascii="Arial" w:hAnsi="Arial"/>
                        <w:w w:val="105"/>
                        <w:sz w:val="18"/>
                      </w:rPr>
                      <w:t>ﬁ</w:t>
                    </w:r>
                    <w:r>
                      <w:rPr>
                        <w:w w:val="105"/>
                        <w:sz w:val="18"/>
                      </w:rPr>
                      <w:t>nancial, political and institutional power in the cap</w:t>
                    </w:r>
                    <w:r>
                      <w:rPr>
                        <w:w w:val="105"/>
                        <w:sz w:val="18"/>
                      </w:rPr>
                      <w:t>ital, London. A key question, therefore, is whether the latter feature is a cause of the former. This paper focuses on one aspect of this question, namely London</w:t>
                    </w:r>
                    <w:r>
                      <w:rPr>
                        <w:rFonts w:ascii="Lucida Sans" w:hAnsi="Lucida Sans"/>
                        <w:w w:val="105"/>
                        <w:sz w:val="18"/>
                      </w:rPr>
                      <w:t>’</w:t>
                    </w:r>
                    <w:r>
                      <w:rPr>
                        <w:w w:val="105"/>
                        <w:sz w:val="18"/>
                      </w:rPr>
                      <w:t>s dominating role in the UK</w:t>
                    </w:r>
                    <w:r>
                      <w:rPr>
                        <w:rFonts w:ascii="Lucida Sans" w:hAnsi="Lucida Sans"/>
                        <w:w w:val="105"/>
                        <w:sz w:val="18"/>
                      </w:rPr>
                      <w:t>’</w:t>
                    </w:r>
                    <w:r>
                      <w:rPr>
                        <w:w w:val="105"/>
                        <w:sz w:val="18"/>
                      </w:rPr>
                      <w:t xml:space="preserve">s </w:t>
                    </w:r>
                    <w:proofErr w:type="spellStart"/>
                    <w:r>
                      <w:rPr>
                        <w:rFonts w:ascii="Arial" w:hAnsi="Arial"/>
                        <w:w w:val="105"/>
                        <w:sz w:val="18"/>
                      </w:rPr>
                      <w:t>ﬁ</w:t>
                    </w:r>
                    <w:r>
                      <w:rPr>
                        <w:w w:val="105"/>
                        <w:sz w:val="18"/>
                      </w:rPr>
                      <w:t>nancialised</w:t>
                    </w:r>
                    <w:proofErr w:type="spellEnd"/>
                    <w:r>
                      <w:rPr>
                        <w:w w:val="105"/>
                        <w:sz w:val="18"/>
                      </w:rPr>
                      <w:t>,</w:t>
                    </w:r>
                    <w:r>
                      <w:rPr>
                        <w:spacing w:val="32"/>
                        <w:w w:val="105"/>
                        <w:sz w:val="18"/>
                      </w:rPr>
                      <w:t xml:space="preserve"> </w:t>
                    </w:r>
                    <w:r>
                      <w:rPr>
                        <w:w w:val="105"/>
                        <w:sz w:val="18"/>
                      </w:rPr>
                      <w:t xml:space="preserve">neoliberal- </w:t>
                    </w:r>
                    <w:proofErr w:type="spellStart"/>
                    <w:r>
                      <w:rPr>
                        <w:w w:val="105"/>
                        <w:sz w:val="18"/>
                      </w:rPr>
                      <w:t>globalised</w:t>
                    </w:r>
                    <w:proofErr w:type="spellEnd"/>
                    <w:r>
                      <w:rPr>
                        <w:w w:val="105"/>
                        <w:sz w:val="18"/>
                      </w:rPr>
                      <w:t xml:space="preserve"> growth model that has held </w:t>
                    </w:r>
                    <w:r>
                      <w:rPr>
                        <w:w w:val="105"/>
                        <w:sz w:val="18"/>
                      </w:rPr>
                      <w:t>sway for the past forty years. It is often argued that London</w:t>
                    </w:r>
                    <w:r>
                      <w:rPr>
                        <w:rFonts w:ascii="Lucida Sans" w:hAnsi="Lucida Sans"/>
                        <w:w w:val="105"/>
                        <w:sz w:val="18"/>
                      </w:rPr>
                      <w:t>’</w:t>
                    </w:r>
                    <w:r>
                      <w:rPr>
                        <w:w w:val="105"/>
                        <w:sz w:val="18"/>
                      </w:rPr>
                      <w:t xml:space="preserve">s pre-eminence in </w:t>
                    </w:r>
                    <w:r>
                      <w:rPr>
                        <w:rFonts w:ascii="Arial" w:hAnsi="Arial"/>
                        <w:w w:val="105"/>
                        <w:sz w:val="18"/>
                      </w:rPr>
                      <w:t>ﬁ</w:t>
                    </w:r>
                    <w:r>
                      <w:rPr>
                        <w:w w:val="105"/>
                        <w:sz w:val="18"/>
                      </w:rPr>
                      <w:t>nance acts as an engine of national growth, delivering bene</w:t>
                    </w:r>
                    <w:r>
                      <w:rPr>
                        <w:rFonts w:ascii="Arial" w:hAnsi="Arial"/>
                        <w:w w:val="105"/>
                        <w:sz w:val="18"/>
                      </w:rPr>
                      <w:t>ﬁ</w:t>
                    </w:r>
                    <w:r>
                      <w:rPr>
                        <w:w w:val="105"/>
                        <w:sz w:val="18"/>
                      </w:rPr>
                      <w:t xml:space="preserve">ts to all regions through </w:t>
                    </w:r>
                    <w:r>
                      <w:rPr>
                        <w:rFonts w:ascii="Lucida Sans" w:hAnsi="Lucida Sans"/>
                        <w:w w:val="105"/>
                        <w:sz w:val="18"/>
                      </w:rPr>
                      <w:t>‘</w:t>
                    </w:r>
                    <w:r>
                      <w:rPr>
                        <w:w w:val="105"/>
                        <w:sz w:val="18"/>
                      </w:rPr>
                      <w:t>trickle down</w:t>
                    </w:r>
                    <w:r>
                      <w:rPr>
                        <w:rFonts w:ascii="Lucida Sans" w:hAnsi="Lucida Sans"/>
                        <w:w w:val="105"/>
                        <w:sz w:val="18"/>
                      </w:rPr>
                      <w:t xml:space="preserve">’ </w:t>
                    </w:r>
                    <w:r>
                      <w:rPr>
                        <w:w w:val="105"/>
                        <w:sz w:val="18"/>
                      </w:rPr>
                      <w:t>e</w:t>
                    </w:r>
                    <w:r>
                      <w:rPr>
                        <w:rFonts w:ascii="Arial" w:hAnsi="Arial"/>
                        <w:w w:val="105"/>
                        <w:sz w:val="18"/>
                      </w:rPr>
                      <w:t>ﬀ</w:t>
                    </w:r>
                    <w:r>
                      <w:rPr>
                        <w:w w:val="105"/>
                        <w:sz w:val="18"/>
                      </w:rPr>
                      <w:t>ects. We argue that these</w:t>
                    </w:r>
                    <w:r>
                      <w:rPr>
                        <w:spacing w:val="-29"/>
                        <w:w w:val="105"/>
                        <w:sz w:val="18"/>
                      </w:rPr>
                      <w:t xml:space="preserve"> </w:t>
                    </w:r>
                    <w:r>
                      <w:rPr>
                        <w:w w:val="105"/>
                        <w:sz w:val="18"/>
                      </w:rPr>
                      <w:t>claims are exaggerated and that much more need to be known about London</w:t>
                    </w:r>
                    <w:r>
                      <w:rPr>
                        <w:rFonts w:ascii="Lucida Sans" w:hAnsi="Lucida Sans"/>
                        <w:w w:val="105"/>
                        <w:sz w:val="18"/>
                      </w:rPr>
                      <w:t>’</w:t>
                    </w:r>
                    <w:r>
                      <w:rPr>
                        <w:w w:val="105"/>
                        <w:sz w:val="18"/>
                      </w:rPr>
                      <w:t xml:space="preserve">s negative impacts on other regions and cities, about the geographical dimensions of what some have labelled the </w:t>
                    </w:r>
                    <w:r>
                      <w:rPr>
                        <w:rFonts w:ascii="Lucida Sans" w:hAnsi="Lucida Sans"/>
                        <w:w w:val="105"/>
                        <w:sz w:val="18"/>
                      </w:rPr>
                      <w:t>‘</w:t>
                    </w:r>
                    <w:r>
                      <w:rPr>
                        <w:rFonts w:ascii="Arial" w:hAnsi="Arial"/>
                        <w:w w:val="105"/>
                        <w:sz w:val="18"/>
                      </w:rPr>
                      <w:t>ﬁ</w:t>
                    </w:r>
                    <w:r>
                      <w:rPr>
                        <w:w w:val="105"/>
                        <w:sz w:val="18"/>
                      </w:rPr>
                      <w:t>nance curse</w:t>
                    </w:r>
                    <w:r>
                      <w:rPr>
                        <w:rFonts w:ascii="Lucida Sans" w:hAnsi="Lucida Sans"/>
                        <w:w w:val="105"/>
                        <w:sz w:val="18"/>
                      </w:rPr>
                      <w:t>’</w:t>
                    </w:r>
                    <w:r>
                      <w:rPr>
                        <w:w w:val="105"/>
                        <w:sz w:val="18"/>
                      </w:rPr>
                      <w:t>. We argue that such negative e</w:t>
                    </w:r>
                    <w:r>
                      <w:rPr>
                        <w:rFonts w:ascii="Arial" w:hAnsi="Arial"/>
                        <w:w w:val="105"/>
                        <w:sz w:val="18"/>
                      </w:rPr>
                      <w:t>ﬀ</w:t>
                    </w:r>
                    <w:r>
                      <w:rPr>
                        <w:w w:val="105"/>
                        <w:sz w:val="18"/>
                      </w:rPr>
                      <w:t xml:space="preserve">ects are integral to the </w:t>
                    </w:r>
                    <w:r>
                      <w:rPr>
                        <w:w w:val="105"/>
                        <w:sz w:val="18"/>
                      </w:rPr>
                      <w:t>growth of regional inequality in the UK. The Government</w:t>
                    </w:r>
                    <w:r>
                      <w:rPr>
                        <w:rFonts w:ascii="Lucida Sans" w:hAnsi="Lucida Sans"/>
                        <w:w w:val="105"/>
                        <w:sz w:val="18"/>
                      </w:rPr>
                      <w:t>’</w:t>
                    </w:r>
                    <w:r>
                      <w:rPr>
                        <w:w w:val="105"/>
                        <w:sz w:val="18"/>
                      </w:rPr>
                      <w:t xml:space="preserve">s new </w:t>
                    </w:r>
                    <w:r>
                      <w:rPr>
                        <w:rFonts w:ascii="Lucida Sans" w:hAnsi="Lucida Sans"/>
                        <w:w w:val="105"/>
                        <w:sz w:val="18"/>
                      </w:rPr>
                      <w:t>‘</w:t>
                    </w:r>
                    <w:r>
                      <w:rPr>
                        <w:w w:val="105"/>
                        <w:sz w:val="18"/>
                      </w:rPr>
                      <w:t>Levelling Up</w:t>
                    </w:r>
                    <w:r>
                      <w:rPr>
                        <w:rFonts w:ascii="Lucida Sans" w:hAnsi="Lucida Sans"/>
                        <w:w w:val="105"/>
                        <w:sz w:val="18"/>
                      </w:rPr>
                      <w:t>’</w:t>
                    </w:r>
                    <w:r>
                      <w:rPr>
                        <w:rFonts w:ascii="Lucida Sans" w:hAnsi="Lucida Sans"/>
                        <w:spacing w:val="-32"/>
                        <w:w w:val="105"/>
                        <w:sz w:val="18"/>
                      </w:rPr>
                      <w:t xml:space="preserve"> </w:t>
                    </w:r>
                    <w:r>
                      <w:rPr>
                        <w:w w:val="105"/>
                        <w:sz w:val="18"/>
                      </w:rPr>
                      <w:t xml:space="preserve">policy, though innovative in some respects, remains subordinate to the promotion of London and </w:t>
                    </w:r>
                    <w:r>
                      <w:rPr>
                        <w:rFonts w:ascii="Arial" w:hAnsi="Arial"/>
                        <w:w w:val="105"/>
                        <w:sz w:val="18"/>
                      </w:rPr>
                      <w:t>ﬁ</w:t>
                    </w:r>
                    <w:r>
                      <w:rPr>
                        <w:w w:val="105"/>
                        <w:sz w:val="18"/>
                      </w:rPr>
                      <w:t xml:space="preserve">nance, and is unlikely to </w:t>
                    </w:r>
                    <w:proofErr w:type="spellStart"/>
                    <w:r>
                      <w:rPr>
                        <w:w w:val="105"/>
                        <w:sz w:val="18"/>
                      </w:rPr>
                      <w:t>decentre</w:t>
                    </w:r>
                    <w:proofErr w:type="spellEnd"/>
                    <w:r>
                      <w:rPr>
                        <w:w w:val="105"/>
                        <w:sz w:val="18"/>
                      </w:rPr>
                      <w:t xml:space="preserve"> and spatially rebalance the</w:t>
                    </w:r>
                    <w:r>
                      <w:rPr>
                        <w:spacing w:val="40"/>
                        <w:w w:val="105"/>
                        <w:sz w:val="18"/>
                      </w:rPr>
                      <w:t xml:space="preserve"> </w:t>
                    </w:r>
                    <w:r>
                      <w:rPr>
                        <w:w w:val="105"/>
                        <w:sz w:val="18"/>
                      </w:rPr>
                      <w:t>economy.</w:t>
                    </w:r>
                  </w:p>
                </w:txbxContent>
              </v:textbox>
            </v:shape>
            <w10:wrap anchorx="page"/>
          </v:group>
        </w:pict>
      </w:r>
    </w:p>
    <w:p w14:paraId="7E21C506" w14:textId="3CEFA441" w:rsidR="0096356D" w:rsidRPr="00390B54" w:rsidRDefault="0096356D" w:rsidP="00390B54">
      <w:pPr>
        <w:spacing w:before="91" w:line="170" w:lineRule="exact"/>
        <w:ind w:right="678"/>
        <w:jc w:val="right"/>
        <w:rPr>
          <w:rFonts w:ascii="Lucida Sans"/>
          <w:color w:val="000000" w:themeColor="text1"/>
          <w:sz w:val="15"/>
        </w:rPr>
      </w:pPr>
      <w:bookmarkStart w:id="0" w:name="Abstract"/>
      <w:bookmarkEnd w:id="0"/>
    </w:p>
    <w:p w14:paraId="70906FBD" w14:textId="77777777" w:rsidR="0096356D" w:rsidRPr="00390B54" w:rsidRDefault="0096356D">
      <w:pPr>
        <w:pStyle w:val="BodyText"/>
        <w:spacing w:before="9"/>
        <w:rPr>
          <w:rFonts w:ascii="Arial Narrow"/>
          <w:color w:val="000000" w:themeColor="text1"/>
          <w:sz w:val="15"/>
        </w:rPr>
      </w:pPr>
    </w:p>
    <w:p w14:paraId="410DFE1B" w14:textId="77777777" w:rsidR="0096356D" w:rsidRPr="00390B54" w:rsidRDefault="0096356D">
      <w:pPr>
        <w:pStyle w:val="BodyText"/>
        <w:rPr>
          <w:rFonts w:ascii="Arial Narrow"/>
          <w:color w:val="000000" w:themeColor="text1"/>
          <w:sz w:val="18"/>
        </w:rPr>
      </w:pPr>
    </w:p>
    <w:p w14:paraId="50DA3B9C" w14:textId="77777777" w:rsidR="0096356D" w:rsidRPr="00390B54" w:rsidRDefault="0096356D">
      <w:pPr>
        <w:pStyle w:val="BodyText"/>
        <w:rPr>
          <w:rFonts w:ascii="Arial Narrow"/>
          <w:color w:val="000000" w:themeColor="text1"/>
          <w:sz w:val="18"/>
        </w:rPr>
      </w:pPr>
    </w:p>
    <w:p w14:paraId="5F2DAC6E" w14:textId="77777777" w:rsidR="0096356D" w:rsidRPr="00390B54" w:rsidRDefault="0096356D">
      <w:pPr>
        <w:pStyle w:val="BodyText"/>
        <w:rPr>
          <w:rFonts w:ascii="Arial Narrow"/>
          <w:color w:val="000000" w:themeColor="text1"/>
          <w:sz w:val="18"/>
        </w:rPr>
      </w:pPr>
    </w:p>
    <w:p w14:paraId="763CF337" w14:textId="77777777" w:rsidR="0096356D" w:rsidRPr="00390B54" w:rsidRDefault="0096356D">
      <w:pPr>
        <w:pStyle w:val="BodyText"/>
        <w:rPr>
          <w:rFonts w:ascii="Arial Narrow"/>
          <w:color w:val="000000" w:themeColor="text1"/>
          <w:sz w:val="18"/>
        </w:rPr>
      </w:pPr>
    </w:p>
    <w:p w14:paraId="1B4B7D78" w14:textId="77777777" w:rsidR="0096356D" w:rsidRPr="00390B54" w:rsidRDefault="0096356D">
      <w:pPr>
        <w:pStyle w:val="BodyText"/>
        <w:rPr>
          <w:rFonts w:ascii="Arial Narrow"/>
          <w:color w:val="000000" w:themeColor="text1"/>
          <w:sz w:val="18"/>
        </w:rPr>
      </w:pPr>
    </w:p>
    <w:p w14:paraId="3A191B11" w14:textId="77777777" w:rsidR="0096356D" w:rsidRPr="00390B54" w:rsidRDefault="0096356D">
      <w:pPr>
        <w:pStyle w:val="BodyText"/>
        <w:rPr>
          <w:rFonts w:ascii="Arial Narrow"/>
          <w:color w:val="000000" w:themeColor="text1"/>
          <w:sz w:val="18"/>
        </w:rPr>
      </w:pPr>
    </w:p>
    <w:p w14:paraId="70303709" w14:textId="77777777" w:rsidR="0096356D" w:rsidRPr="00390B54" w:rsidRDefault="0096356D">
      <w:pPr>
        <w:pStyle w:val="BodyText"/>
        <w:rPr>
          <w:rFonts w:ascii="Arial Narrow"/>
          <w:color w:val="000000" w:themeColor="text1"/>
          <w:sz w:val="18"/>
        </w:rPr>
      </w:pPr>
    </w:p>
    <w:p w14:paraId="04BC48A3" w14:textId="77777777" w:rsidR="0096356D" w:rsidRPr="00390B54" w:rsidRDefault="0096356D">
      <w:pPr>
        <w:pStyle w:val="BodyText"/>
        <w:rPr>
          <w:rFonts w:ascii="Arial Narrow"/>
          <w:color w:val="000000" w:themeColor="text1"/>
          <w:sz w:val="18"/>
        </w:rPr>
      </w:pPr>
    </w:p>
    <w:p w14:paraId="463B4C23" w14:textId="77777777" w:rsidR="0096356D" w:rsidRPr="00390B54" w:rsidRDefault="0096356D">
      <w:pPr>
        <w:pStyle w:val="BodyText"/>
        <w:rPr>
          <w:rFonts w:ascii="Arial Narrow"/>
          <w:color w:val="000000" w:themeColor="text1"/>
          <w:sz w:val="18"/>
        </w:rPr>
      </w:pPr>
    </w:p>
    <w:p w14:paraId="6BE4BA05" w14:textId="77777777" w:rsidR="0096356D" w:rsidRPr="00390B54" w:rsidRDefault="0096356D">
      <w:pPr>
        <w:pStyle w:val="BodyText"/>
        <w:rPr>
          <w:rFonts w:ascii="Arial Narrow"/>
          <w:color w:val="000000" w:themeColor="text1"/>
          <w:sz w:val="18"/>
        </w:rPr>
      </w:pPr>
    </w:p>
    <w:p w14:paraId="40C153D1" w14:textId="77777777" w:rsidR="0096356D" w:rsidRPr="00390B54" w:rsidRDefault="0096356D">
      <w:pPr>
        <w:pStyle w:val="BodyText"/>
        <w:rPr>
          <w:rFonts w:ascii="Arial Narrow"/>
          <w:color w:val="000000" w:themeColor="text1"/>
          <w:sz w:val="18"/>
        </w:rPr>
      </w:pPr>
    </w:p>
    <w:p w14:paraId="53B95875" w14:textId="77777777" w:rsidR="0096356D" w:rsidRPr="00390B54" w:rsidRDefault="0096356D">
      <w:pPr>
        <w:pStyle w:val="BodyText"/>
        <w:rPr>
          <w:rFonts w:ascii="Arial Narrow"/>
          <w:color w:val="000000" w:themeColor="text1"/>
          <w:sz w:val="18"/>
        </w:rPr>
      </w:pPr>
    </w:p>
    <w:p w14:paraId="0883710D" w14:textId="77777777" w:rsidR="0096356D" w:rsidRPr="00390B54" w:rsidRDefault="0096356D">
      <w:pPr>
        <w:pStyle w:val="BodyText"/>
        <w:rPr>
          <w:rFonts w:ascii="Arial Narrow"/>
          <w:color w:val="000000" w:themeColor="text1"/>
          <w:sz w:val="18"/>
        </w:rPr>
      </w:pPr>
    </w:p>
    <w:p w14:paraId="3594AC75" w14:textId="77777777" w:rsidR="0096356D" w:rsidRPr="00390B54" w:rsidRDefault="0096356D">
      <w:pPr>
        <w:pStyle w:val="BodyText"/>
        <w:rPr>
          <w:rFonts w:ascii="Arial Narrow"/>
          <w:color w:val="000000" w:themeColor="text1"/>
          <w:sz w:val="18"/>
        </w:rPr>
      </w:pPr>
    </w:p>
    <w:p w14:paraId="67FFFEB5" w14:textId="77777777" w:rsidR="00390B54" w:rsidRPr="00390B54" w:rsidRDefault="00390B54">
      <w:pPr>
        <w:spacing w:before="141"/>
        <w:ind w:left="360" w:right="357"/>
        <w:jc w:val="both"/>
        <w:rPr>
          <w:color w:val="000000" w:themeColor="text1"/>
          <w:sz w:val="18"/>
        </w:rPr>
      </w:pPr>
    </w:p>
    <w:p w14:paraId="147909F9" w14:textId="7D4557BF" w:rsidR="00390B54" w:rsidRPr="00390B54" w:rsidRDefault="00390B54">
      <w:pPr>
        <w:spacing w:before="141"/>
        <w:ind w:left="360" w:right="357"/>
        <w:jc w:val="both"/>
        <w:rPr>
          <w:color w:val="000000" w:themeColor="text1"/>
          <w:sz w:val="18"/>
        </w:rPr>
      </w:pPr>
      <w:r w:rsidRPr="00390B54">
        <w:rPr>
          <w:rFonts w:ascii="Lucida Sans"/>
          <w:color w:val="000000" w:themeColor="text1"/>
          <w:w w:val="95"/>
          <w:sz w:val="15"/>
        </w:rPr>
        <w:t>Accepted Version   Contemporary Social Science May 2023</w:t>
      </w:r>
    </w:p>
    <w:p w14:paraId="117D27D7" w14:textId="77777777" w:rsidR="00390B54" w:rsidRPr="00390B54" w:rsidRDefault="00390B54">
      <w:pPr>
        <w:spacing w:before="141"/>
        <w:ind w:left="360" w:right="357"/>
        <w:jc w:val="both"/>
        <w:rPr>
          <w:color w:val="000000" w:themeColor="text1"/>
          <w:sz w:val="18"/>
        </w:rPr>
      </w:pPr>
    </w:p>
    <w:p w14:paraId="608A6D9C" w14:textId="472B956C" w:rsidR="00390B54" w:rsidRPr="00390B54" w:rsidRDefault="00390B54">
      <w:pPr>
        <w:spacing w:before="141"/>
        <w:ind w:left="360" w:right="357"/>
        <w:jc w:val="both"/>
        <w:rPr>
          <w:color w:val="000000" w:themeColor="text1"/>
          <w:sz w:val="18"/>
        </w:rPr>
      </w:pPr>
    </w:p>
    <w:p w14:paraId="6E101923" w14:textId="7AA149CC" w:rsidR="00390B54" w:rsidRPr="00390B54" w:rsidRDefault="00390B54">
      <w:pPr>
        <w:spacing w:before="141"/>
        <w:ind w:left="360" w:right="357"/>
        <w:jc w:val="both"/>
        <w:rPr>
          <w:color w:val="000000" w:themeColor="text1"/>
          <w:sz w:val="18"/>
        </w:rPr>
      </w:pPr>
    </w:p>
    <w:p w14:paraId="18992181" w14:textId="45A71839" w:rsidR="00390B54" w:rsidRPr="00390B54" w:rsidRDefault="00390B54">
      <w:pPr>
        <w:spacing w:before="141"/>
        <w:ind w:left="360" w:right="357"/>
        <w:jc w:val="both"/>
        <w:rPr>
          <w:color w:val="000000" w:themeColor="text1"/>
          <w:sz w:val="18"/>
        </w:rPr>
      </w:pPr>
    </w:p>
    <w:p w14:paraId="36590BB0" w14:textId="112235A2" w:rsidR="00390B54" w:rsidRPr="00390B54" w:rsidRDefault="00390B54">
      <w:pPr>
        <w:spacing w:before="141"/>
        <w:ind w:left="360" w:right="357"/>
        <w:jc w:val="both"/>
        <w:rPr>
          <w:color w:val="000000" w:themeColor="text1"/>
          <w:sz w:val="18"/>
        </w:rPr>
      </w:pPr>
    </w:p>
    <w:p w14:paraId="68704165" w14:textId="3589ACB7" w:rsidR="00390B54" w:rsidRPr="00390B54" w:rsidRDefault="00390B54">
      <w:pPr>
        <w:spacing w:before="141"/>
        <w:ind w:left="360" w:right="357"/>
        <w:jc w:val="both"/>
        <w:rPr>
          <w:color w:val="000000" w:themeColor="text1"/>
          <w:sz w:val="18"/>
        </w:rPr>
      </w:pPr>
    </w:p>
    <w:p w14:paraId="7DB3A6F8" w14:textId="701964AA" w:rsidR="00390B54" w:rsidRPr="00390B54" w:rsidRDefault="00390B54">
      <w:pPr>
        <w:spacing w:before="141"/>
        <w:ind w:left="360" w:right="357"/>
        <w:jc w:val="both"/>
        <w:rPr>
          <w:color w:val="000000" w:themeColor="text1"/>
          <w:sz w:val="18"/>
        </w:rPr>
      </w:pPr>
    </w:p>
    <w:p w14:paraId="1937AF3E" w14:textId="084A9D24" w:rsidR="00390B54" w:rsidRPr="00390B54" w:rsidRDefault="00390B54">
      <w:pPr>
        <w:spacing w:before="141"/>
        <w:ind w:left="360" w:right="357"/>
        <w:jc w:val="both"/>
        <w:rPr>
          <w:color w:val="000000" w:themeColor="text1"/>
          <w:sz w:val="18"/>
        </w:rPr>
      </w:pPr>
    </w:p>
    <w:p w14:paraId="317B29B9" w14:textId="5CFC6829" w:rsidR="00390B54" w:rsidRPr="00390B54" w:rsidRDefault="00390B54">
      <w:pPr>
        <w:spacing w:before="141"/>
        <w:ind w:left="360" w:right="357"/>
        <w:jc w:val="both"/>
        <w:rPr>
          <w:color w:val="000000" w:themeColor="text1"/>
          <w:sz w:val="18"/>
        </w:rPr>
      </w:pPr>
    </w:p>
    <w:p w14:paraId="5A34D172" w14:textId="3753F97A" w:rsidR="00390B54" w:rsidRPr="00390B54" w:rsidRDefault="00390B54">
      <w:pPr>
        <w:spacing w:before="141"/>
        <w:ind w:left="360" w:right="357"/>
        <w:jc w:val="both"/>
        <w:rPr>
          <w:color w:val="000000" w:themeColor="text1"/>
          <w:sz w:val="18"/>
        </w:rPr>
      </w:pPr>
    </w:p>
    <w:p w14:paraId="2B9688D9" w14:textId="490CCA44" w:rsidR="00390B54" w:rsidRPr="00390B54" w:rsidRDefault="00390B54">
      <w:pPr>
        <w:spacing w:before="141"/>
        <w:ind w:left="360" w:right="357"/>
        <w:jc w:val="both"/>
        <w:rPr>
          <w:color w:val="000000" w:themeColor="text1"/>
          <w:sz w:val="18"/>
        </w:rPr>
      </w:pPr>
    </w:p>
    <w:p w14:paraId="0AB87FF4" w14:textId="631160AC" w:rsidR="00390B54" w:rsidRPr="00390B54" w:rsidRDefault="00390B54">
      <w:pPr>
        <w:spacing w:before="141"/>
        <w:ind w:left="360" w:right="357"/>
        <w:jc w:val="both"/>
        <w:rPr>
          <w:color w:val="000000" w:themeColor="text1"/>
          <w:sz w:val="18"/>
        </w:rPr>
      </w:pPr>
    </w:p>
    <w:p w14:paraId="2CB686B2" w14:textId="715A16D4" w:rsidR="00390B54" w:rsidRPr="00390B54" w:rsidRDefault="00390B54">
      <w:pPr>
        <w:spacing w:before="141"/>
        <w:ind w:left="360" w:right="357"/>
        <w:jc w:val="both"/>
        <w:rPr>
          <w:color w:val="000000" w:themeColor="text1"/>
          <w:sz w:val="18"/>
        </w:rPr>
      </w:pPr>
    </w:p>
    <w:p w14:paraId="282ABDC0" w14:textId="0ABE369C" w:rsidR="00390B54" w:rsidRPr="00390B54" w:rsidRDefault="00390B54">
      <w:pPr>
        <w:spacing w:before="141"/>
        <w:ind w:left="360" w:right="357"/>
        <w:jc w:val="both"/>
        <w:rPr>
          <w:color w:val="000000" w:themeColor="text1"/>
          <w:sz w:val="18"/>
        </w:rPr>
      </w:pPr>
    </w:p>
    <w:p w14:paraId="3E41B991" w14:textId="7A78C0AC" w:rsidR="00390B54" w:rsidRPr="00390B54" w:rsidRDefault="00390B54">
      <w:pPr>
        <w:spacing w:before="141"/>
        <w:ind w:left="360" w:right="357"/>
        <w:jc w:val="both"/>
        <w:rPr>
          <w:color w:val="000000" w:themeColor="text1"/>
          <w:sz w:val="18"/>
        </w:rPr>
      </w:pPr>
    </w:p>
    <w:p w14:paraId="05846DE4" w14:textId="44786A6B" w:rsidR="00390B54" w:rsidRPr="00390B54" w:rsidRDefault="00390B54">
      <w:pPr>
        <w:spacing w:before="141"/>
        <w:ind w:left="360" w:right="357"/>
        <w:jc w:val="both"/>
        <w:rPr>
          <w:color w:val="000000" w:themeColor="text1"/>
          <w:sz w:val="18"/>
        </w:rPr>
      </w:pPr>
    </w:p>
    <w:p w14:paraId="5A975340" w14:textId="7A61A9EB" w:rsidR="00390B54" w:rsidRPr="00390B54" w:rsidRDefault="00390B54">
      <w:pPr>
        <w:spacing w:before="141"/>
        <w:ind w:left="360" w:right="357"/>
        <w:jc w:val="both"/>
        <w:rPr>
          <w:color w:val="000000" w:themeColor="text1"/>
          <w:sz w:val="18"/>
        </w:rPr>
      </w:pPr>
    </w:p>
    <w:p w14:paraId="0FC09D40" w14:textId="6B5D63E8" w:rsidR="00390B54" w:rsidRPr="00390B54" w:rsidRDefault="00390B54">
      <w:pPr>
        <w:spacing w:before="141"/>
        <w:ind w:left="360" w:right="357"/>
        <w:jc w:val="both"/>
        <w:rPr>
          <w:color w:val="000000" w:themeColor="text1"/>
          <w:sz w:val="18"/>
        </w:rPr>
      </w:pPr>
    </w:p>
    <w:p w14:paraId="5860EBD9" w14:textId="77777777" w:rsidR="0096356D" w:rsidRPr="00390B54" w:rsidRDefault="0096356D">
      <w:pPr>
        <w:rPr>
          <w:rFonts w:ascii="Arial Narrow" w:hAnsi="Arial Narrow"/>
          <w:color w:val="000000" w:themeColor="text1"/>
          <w:sz w:val="14"/>
        </w:rPr>
        <w:sectPr w:rsidR="0096356D" w:rsidRPr="00390B54">
          <w:pgSz w:w="9870" w:h="14060"/>
          <w:pgMar w:top="900" w:right="1080" w:bottom="280" w:left="1080" w:header="720" w:footer="720" w:gutter="0"/>
          <w:cols w:space="720"/>
        </w:sectPr>
      </w:pPr>
    </w:p>
    <w:p w14:paraId="78A2B7B1" w14:textId="77777777" w:rsidR="00390B54" w:rsidRPr="00390B54" w:rsidRDefault="00390B54" w:rsidP="00390B54">
      <w:pPr>
        <w:spacing w:before="141"/>
        <w:ind w:left="360" w:right="357"/>
        <w:jc w:val="both"/>
        <w:rPr>
          <w:color w:val="000000" w:themeColor="text1"/>
          <w:sz w:val="18"/>
        </w:rPr>
      </w:pPr>
      <w:r w:rsidRPr="00390B54">
        <w:rPr>
          <w:color w:val="000000" w:themeColor="text1"/>
          <w:sz w:val="18"/>
        </w:rPr>
        <w:lastRenderedPageBreak/>
        <w:t xml:space="preserve">To suggest social action for the public good to the City of London is  like discussing the </w:t>
      </w:r>
      <w:r w:rsidRPr="00390B54">
        <w:rPr>
          <w:i/>
          <w:color w:val="000000" w:themeColor="text1"/>
          <w:sz w:val="18"/>
        </w:rPr>
        <w:t xml:space="preserve">Origin </w:t>
      </w:r>
      <w:bookmarkStart w:id="1" w:name="_bookmark1"/>
      <w:bookmarkEnd w:id="1"/>
      <w:r w:rsidRPr="00390B54">
        <w:rPr>
          <w:i/>
          <w:color w:val="000000" w:themeColor="text1"/>
          <w:sz w:val="18"/>
        </w:rPr>
        <w:t xml:space="preserve"> of Species </w:t>
      </w:r>
      <w:r w:rsidRPr="00390B54">
        <w:rPr>
          <w:color w:val="000000" w:themeColor="text1"/>
          <w:sz w:val="18"/>
        </w:rPr>
        <w:t xml:space="preserve">with a bishop 60 years ago </w:t>
      </w:r>
      <w:r w:rsidRPr="00390B54">
        <w:rPr>
          <w:rFonts w:ascii="Lucida Sans" w:hAnsi="Lucida Sans"/>
          <w:color w:val="000000" w:themeColor="text1"/>
          <w:sz w:val="18"/>
        </w:rPr>
        <w:t xml:space="preserve">… </w:t>
      </w:r>
      <w:r w:rsidRPr="00390B54">
        <w:rPr>
          <w:color w:val="000000" w:themeColor="text1"/>
          <w:sz w:val="18"/>
        </w:rPr>
        <w:t>An orthodoxy is in question and the more persuasive the</w:t>
      </w:r>
      <w:r w:rsidRPr="00390B54">
        <w:rPr>
          <w:color w:val="000000" w:themeColor="text1"/>
          <w:spacing w:val="12"/>
          <w:sz w:val="18"/>
        </w:rPr>
        <w:t xml:space="preserve"> </w:t>
      </w:r>
      <w:r w:rsidRPr="00390B54">
        <w:rPr>
          <w:color w:val="000000" w:themeColor="text1"/>
          <w:sz w:val="18"/>
        </w:rPr>
        <w:t>argument</w:t>
      </w:r>
      <w:r w:rsidRPr="00390B54">
        <w:rPr>
          <w:color w:val="000000" w:themeColor="text1"/>
          <w:spacing w:val="12"/>
          <w:sz w:val="18"/>
        </w:rPr>
        <w:t xml:space="preserve"> </w:t>
      </w:r>
      <w:r w:rsidRPr="00390B54">
        <w:rPr>
          <w:color w:val="000000" w:themeColor="text1"/>
          <w:sz w:val="18"/>
        </w:rPr>
        <w:t>the</w:t>
      </w:r>
      <w:r w:rsidRPr="00390B54">
        <w:rPr>
          <w:color w:val="000000" w:themeColor="text1"/>
          <w:spacing w:val="11"/>
          <w:sz w:val="18"/>
        </w:rPr>
        <w:t xml:space="preserve"> </w:t>
      </w:r>
      <w:r w:rsidRPr="00390B54">
        <w:rPr>
          <w:color w:val="000000" w:themeColor="text1"/>
          <w:sz w:val="18"/>
        </w:rPr>
        <w:t>greater</w:t>
      </w:r>
      <w:r w:rsidRPr="00390B54">
        <w:rPr>
          <w:color w:val="000000" w:themeColor="text1"/>
          <w:spacing w:val="13"/>
          <w:sz w:val="18"/>
        </w:rPr>
        <w:t xml:space="preserve"> </w:t>
      </w:r>
      <w:r w:rsidRPr="00390B54">
        <w:rPr>
          <w:color w:val="000000" w:themeColor="text1"/>
          <w:sz w:val="18"/>
        </w:rPr>
        <w:t>the</w:t>
      </w:r>
      <w:r w:rsidRPr="00390B54">
        <w:rPr>
          <w:color w:val="000000" w:themeColor="text1"/>
          <w:spacing w:val="12"/>
          <w:sz w:val="18"/>
        </w:rPr>
        <w:t xml:space="preserve"> </w:t>
      </w:r>
      <w:r w:rsidRPr="00390B54">
        <w:rPr>
          <w:color w:val="000000" w:themeColor="text1"/>
          <w:sz w:val="18"/>
        </w:rPr>
        <w:t>o</w:t>
      </w:r>
      <w:r w:rsidRPr="00390B54">
        <w:rPr>
          <w:rFonts w:ascii="Arial" w:hAnsi="Arial"/>
          <w:color w:val="000000" w:themeColor="text1"/>
          <w:sz w:val="18"/>
        </w:rPr>
        <w:t>ﬀ</w:t>
      </w:r>
      <w:r w:rsidRPr="00390B54">
        <w:rPr>
          <w:color w:val="000000" w:themeColor="text1"/>
          <w:sz w:val="18"/>
        </w:rPr>
        <w:t>ence.</w:t>
      </w:r>
      <w:r w:rsidRPr="00390B54">
        <w:rPr>
          <w:color w:val="000000" w:themeColor="text1"/>
          <w:spacing w:val="12"/>
          <w:sz w:val="18"/>
        </w:rPr>
        <w:t xml:space="preserve"> </w:t>
      </w:r>
      <w:r w:rsidRPr="00390B54">
        <w:rPr>
          <w:color w:val="000000" w:themeColor="text1"/>
          <w:sz w:val="18"/>
        </w:rPr>
        <w:t>(J.M.</w:t>
      </w:r>
      <w:r w:rsidRPr="00390B54">
        <w:rPr>
          <w:color w:val="000000" w:themeColor="text1"/>
          <w:spacing w:val="12"/>
          <w:sz w:val="18"/>
        </w:rPr>
        <w:t xml:space="preserve"> </w:t>
      </w:r>
      <w:r w:rsidRPr="00390B54">
        <w:rPr>
          <w:color w:val="000000" w:themeColor="text1"/>
          <w:sz w:val="18"/>
        </w:rPr>
        <w:t>Keynes,</w:t>
      </w:r>
      <w:r w:rsidRPr="00390B54">
        <w:rPr>
          <w:color w:val="000000" w:themeColor="text1"/>
          <w:spacing w:val="11"/>
          <w:sz w:val="18"/>
        </w:rPr>
        <w:t xml:space="preserve"> </w:t>
      </w:r>
      <w:hyperlink w:anchor="_bookmark175" w:history="1">
        <w:r w:rsidRPr="00390B54">
          <w:rPr>
            <w:color w:val="000000" w:themeColor="text1"/>
            <w:sz w:val="18"/>
          </w:rPr>
          <w:t>1926</w:t>
        </w:r>
      </w:hyperlink>
      <w:r w:rsidRPr="00390B54">
        <w:rPr>
          <w:color w:val="000000" w:themeColor="text1"/>
          <w:sz w:val="18"/>
        </w:rPr>
        <w:t>)</w:t>
      </w:r>
    </w:p>
    <w:p w14:paraId="156DEFBF" w14:textId="77777777" w:rsidR="00390B54" w:rsidRPr="00390B54" w:rsidRDefault="00390B54" w:rsidP="00390B54">
      <w:pPr>
        <w:spacing w:before="166"/>
        <w:ind w:left="360" w:right="357" w:hanging="1"/>
        <w:jc w:val="both"/>
        <w:rPr>
          <w:color w:val="000000" w:themeColor="text1"/>
          <w:sz w:val="18"/>
        </w:rPr>
      </w:pPr>
      <w:r w:rsidRPr="00390B54">
        <w:rPr>
          <w:color w:val="000000" w:themeColor="text1"/>
          <w:sz w:val="18"/>
        </w:rPr>
        <w:t xml:space="preserve">For years our prosperity has been pinned on </w:t>
      </w:r>
      <w:r w:rsidRPr="00390B54">
        <w:rPr>
          <w:rFonts w:ascii="Arial" w:hAnsi="Arial"/>
          <w:color w:val="000000" w:themeColor="text1"/>
          <w:sz w:val="18"/>
        </w:rPr>
        <w:t>ﬁ</w:t>
      </w:r>
      <w:r w:rsidRPr="00390B54">
        <w:rPr>
          <w:color w:val="000000" w:themeColor="text1"/>
          <w:sz w:val="18"/>
        </w:rPr>
        <w:t>nancial wizardry in London</w:t>
      </w:r>
      <w:r w:rsidRPr="00390B54">
        <w:rPr>
          <w:rFonts w:ascii="Lucida Sans" w:hAnsi="Lucida Sans"/>
          <w:color w:val="000000" w:themeColor="text1"/>
          <w:sz w:val="18"/>
        </w:rPr>
        <w:t>’</w:t>
      </w:r>
      <w:r w:rsidRPr="00390B54">
        <w:rPr>
          <w:color w:val="000000" w:themeColor="text1"/>
          <w:sz w:val="18"/>
        </w:rPr>
        <w:t>s Square mile, with other sectors and other regions left behind. That imbalance left us hugely exposed when the banking crisis hit. And now Britain has a budget de</w:t>
      </w:r>
      <w:r w:rsidRPr="00390B54">
        <w:rPr>
          <w:rFonts w:ascii="Arial" w:hAnsi="Arial"/>
          <w:color w:val="000000" w:themeColor="text1"/>
          <w:sz w:val="18"/>
        </w:rPr>
        <w:t>ﬁ</w:t>
      </w:r>
      <w:r w:rsidRPr="00390B54">
        <w:rPr>
          <w:color w:val="000000" w:themeColor="text1"/>
          <w:sz w:val="18"/>
        </w:rPr>
        <w:t xml:space="preserve">cit higher than at any time since the </w:t>
      </w:r>
      <w:bookmarkStart w:id="2" w:name="_bookmark2"/>
      <w:bookmarkEnd w:id="2"/>
      <w:r w:rsidRPr="00390B54">
        <w:rPr>
          <w:color w:val="000000" w:themeColor="text1"/>
          <w:sz w:val="18"/>
        </w:rPr>
        <w:t xml:space="preserve"> Second World War. We need to spread growth across the whole country and across  all  sectors. (N. Clegg,</w:t>
      </w:r>
      <w:r w:rsidRPr="00390B54">
        <w:rPr>
          <w:color w:val="000000" w:themeColor="text1"/>
          <w:spacing w:val="38"/>
          <w:sz w:val="18"/>
        </w:rPr>
        <w:t xml:space="preserve"> </w:t>
      </w:r>
      <w:hyperlink w:anchor="_bookmark137" w:history="1">
        <w:r w:rsidRPr="00390B54">
          <w:rPr>
            <w:color w:val="000000" w:themeColor="text1"/>
            <w:sz w:val="18"/>
          </w:rPr>
          <w:t>2010</w:t>
        </w:r>
      </w:hyperlink>
      <w:r w:rsidRPr="00390B54">
        <w:rPr>
          <w:color w:val="000000" w:themeColor="text1"/>
          <w:sz w:val="18"/>
        </w:rPr>
        <w:t>)</w:t>
      </w:r>
    </w:p>
    <w:p w14:paraId="35934256" w14:textId="77777777" w:rsidR="00390B54" w:rsidRPr="00390B54" w:rsidRDefault="00390B54" w:rsidP="00390B54">
      <w:pPr>
        <w:pStyle w:val="BodyText"/>
        <w:rPr>
          <w:color w:val="000000" w:themeColor="text1"/>
        </w:rPr>
      </w:pPr>
    </w:p>
    <w:p w14:paraId="6D64AFD0" w14:textId="77777777" w:rsidR="00390B54" w:rsidRPr="00390B54" w:rsidRDefault="00390B54" w:rsidP="00390B54">
      <w:pPr>
        <w:pStyle w:val="BodyText"/>
        <w:spacing w:before="4"/>
        <w:rPr>
          <w:color w:val="000000" w:themeColor="text1"/>
          <w:sz w:val="25"/>
        </w:rPr>
      </w:pPr>
    </w:p>
    <w:p w14:paraId="4AB99ED8" w14:textId="77777777" w:rsidR="00390B54" w:rsidRPr="00390B54" w:rsidRDefault="00390B54" w:rsidP="00390B54">
      <w:pPr>
        <w:pStyle w:val="Heading1"/>
        <w:spacing w:before="1"/>
        <w:rPr>
          <w:color w:val="000000" w:themeColor="text1"/>
        </w:rPr>
      </w:pPr>
      <w:bookmarkStart w:id="3" w:name="Introduction"/>
      <w:bookmarkEnd w:id="3"/>
      <w:r w:rsidRPr="00390B54">
        <w:rPr>
          <w:color w:val="000000" w:themeColor="text1"/>
        </w:rPr>
        <w:t>Introduction</w:t>
      </w:r>
    </w:p>
    <w:p w14:paraId="1944D01C" w14:textId="7A91A104" w:rsidR="0096356D" w:rsidRPr="00390B54" w:rsidRDefault="00390B54" w:rsidP="00390B54">
      <w:pPr>
        <w:pStyle w:val="BodyText"/>
        <w:spacing w:before="153"/>
        <w:ind w:left="119" w:right="119"/>
        <w:jc w:val="both"/>
        <w:rPr>
          <w:color w:val="000000" w:themeColor="text1"/>
        </w:rPr>
      </w:pPr>
      <w:r w:rsidRPr="00390B54">
        <w:rPr>
          <w:color w:val="000000" w:themeColor="text1"/>
          <w:w w:val="105"/>
        </w:rPr>
        <w:t>The announcement by the UK Government in early-2022 of a major new spatial policy</w:t>
      </w:r>
      <w:bookmarkStart w:id="4" w:name="_bookmark3"/>
      <w:bookmarkEnd w:id="4"/>
      <w:r w:rsidRPr="00390B54">
        <w:rPr>
          <w:color w:val="000000" w:themeColor="text1"/>
          <w:w w:val="105"/>
        </w:rPr>
        <w:t xml:space="preserve"> initiative,</w:t>
      </w:r>
      <w:r w:rsidRPr="00390B54">
        <w:rPr>
          <w:color w:val="000000" w:themeColor="text1"/>
          <w:spacing w:val="-4"/>
          <w:w w:val="105"/>
        </w:rPr>
        <w:t xml:space="preserve"> </w:t>
      </w:r>
      <w:r w:rsidRPr="00390B54">
        <w:rPr>
          <w:color w:val="000000" w:themeColor="text1"/>
          <w:w w:val="105"/>
        </w:rPr>
        <w:t>directed</w:t>
      </w:r>
      <w:r w:rsidRPr="00390B54">
        <w:rPr>
          <w:color w:val="000000" w:themeColor="text1"/>
          <w:spacing w:val="-4"/>
          <w:w w:val="105"/>
        </w:rPr>
        <w:t xml:space="preserve"> </w:t>
      </w:r>
      <w:r w:rsidRPr="00390B54">
        <w:rPr>
          <w:color w:val="000000" w:themeColor="text1"/>
          <w:w w:val="105"/>
        </w:rPr>
        <w:t>at</w:t>
      </w:r>
      <w:r w:rsidRPr="00390B54">
        <w:rPr>
          <w:color w:val="000000" w:themeColor="text1"/>
          <w:spacing w:val="-4"/>
          <w:w w:val="105"/>
        </w:rPr>
        <w:t xml:space="preserve"> </w:t>
      </w:r>
      <w:r w:rsidRPr="00390B54">
        <w:rPr>
          <w:rFonts w:ascii="Lucida Sans" w:hAnsi="Lucida Sans"/>
          <w:color w:val="000000" w:themeColor="text1"/>
          <w:w w:val="105"/>
        </w:rPr>
        <w:t>‘</w:t>
      </w:r>
      <w:r w:rsidRPr="00390B54">
        <w:rPr>
          <w:color w:val="000000" w:themeColor="text1"/>
          <w:w w:val="105"/>
        </w:rPr>
        <w:t>levelling</w:t>
      </w:r>
      <w:r w:rsidRPr="00390B54">
        <w:rPr>
          <w:color w:val="000000" w:themeColor="text1"/>
          <w:spacing w:val="-4"/>
          <w:w w:val="105"/>
        </w:rPr>
        <w:t xml:space="preserve"> </w:t>
      </w:r>
      <w:r w:rsidRPr="00390B54">
        <w:rPr>
          <w:color w:val="000000" w:themeColor="text1"/>
          <w:w w:val="105"/>
        </w:rPr>
        <w:t>up</w:t>
      </w:r>
      <w:r w:rsidRPr="00390B54">
        <w:rPr>
          <w:rFonts w:ascii="Lucida Sans" w:hAnsi="Lucida Sans"/>
          <w:color w:val="000000" w:themeColor="text1"/>
          <w:w w:val="105"/>
        </w:rPr>
        <w:t>’</w:t>
      </w:r>
      <w:r w:rsidRPr="00390B54">
        <w:rPr>
          <w:rFonts w:ascii="Lucida Sans" w:hAnsi="Lucida Sans"/>
          <w:color w:val="000000" w:themeColor="text1"/>
          <w:spacing w:val="-23"/>
          <w:w w:val="105"/>
        </w:rPr>
        <w:t xml:space="preserve"> </w:t>
      </w:r>
      <w:r w:rsidRPr="00390B54">
        <w:rPr>
          <w:color w:val="000000" w:themeColor="text1"/>
          <w:w w:val="105"/>
        </w:rPr>
        <w:t>the</w:t>
      </w:r>
      <w:r w:rsidRPr="00390B54">
        <w:rPr>
          <w:color w:val="000000" w:themeColor="text1"/>
          <w:spacing w:val="-4"/>
          <w:w w:val="105"/>
        </w:rPr>
        <w:t xml:space="preserve"> </w:t>
      </w:r>
      <w:r w:rsidRPr="00390B54">
        <w:rPr>
          <w:color w:val="000000" w:themeColor="text1"/>
          <w:w w:val="105"/>
        </w:rPr>
        <w:t>economic</w:t>
      </w:r>
      <w:r w:rsidRPr="00390B54">
        <w:rPr>
          <w:color w:val="000000" w:themeColor="text1"/>
          <w:spacing w:val="-4"/>
          <w:w w:val="105"/>
        </w:rPr>
        <w:t xml:space="preserve"> </w:t>
      </w:r>
      <w:r w:rsidRPr="00390B54">
        <w:rPr>
          <w:color w:val="000000" w:themeColor="text1"/>
          <w:w w:val="105"/>
        </w:rPr>
        <w:t>geography</w:t>
      </w:r>
      <w:r w:rsidRPr="00390B54">
        <w:rPr>
          <w:color w:val="000000" w:themeColor="text1"/>
          <w:spacing w:val="-4"/>
          <w:w w:val="105"/>
        </w:rPr>
        <w:t xml:space="preserve"> </w:t>
      </w:r>
      <w:r w:rsidRPr="00390B54">
        <w:rPr>
          <w:color w:val="000000" w:themeColor="text1"/>
          <w:w w:val="105"/>
        </w:rPr>
        <w:t>of</w:t>
      </w:r>
      <w:r w:rsidRPr="00390B54">
        <w:rPr>
          <w:color w:val="000000" w:themeColor="text1"/>
          <w:spacing w:val="-4"/>
          <w:w w:val="105"/>
        </w:rPr>
        <w:t xml:space="preserve"> </w:t>
      </w:r>
      <w:r w:rsidRPr="00390B54">
        <w:rPr>
          <w:color w:val="000000" w:themeColor="text1"/>
          <w:w w:val="105"/>
        </w:rPr>
        <w:t>the</w:t>
      </w:r>
      <w:r w:rsidRPr="00390B54">
        <w:rPr>
          <w:color w:val="000000" w:themeColor="text1"/>
          <w:spacing w:val="-4"/>
          <w:w w:val="105"/>
        </w:rPr>
        <w:t xml:space="preserve"> </w:t>
      </w:r>
      <w:r w:rsidRPr="00390B54">
        <w:rPr>
          <w:color w:val="000000" w:themeColor="text1"/>
          <w:w w:val="105"/>
        </w:rPr>
        <w:t>country</w:t>
      </w:r>
      <w:r w:rsidRPr="00390B54">
        <w:rPr>
          <w:color w:val="000000" w:themeColor="text1"/>
          <w:spacing w:val="-4"/>
          <w:w w:val="105"/>
        </w:rPr>
        <w:t xml:space="preserve"> </w:t>
      </w:r>
      <w:r w:rsidRPr="00390B54">
        <w:rPr>
          <w:color w:val="000000" w:themeColor="text1"/>
          <w:w w:val="105"/>
        </w:rPr>
        <w:t>(HM</w:t>
      </w:r>
      <w:r w:rsidRPr="00390B54">
        <w:rPr>
          <w:color w:val="000000" w:themeColor="text1"/>
          <w:spacing w:val="-5"/>
          <w:w w:val="105"/>
        </w:rPr>
        <w:t xml:space="preserve"> </w:t>
      </w:r>
      <w:r w:rsidRPr="00390B54">
        <w:rPr>
          <w:color w:val="000000" w:themeColor="text1"/>
          <w:w w:val="105"/>
        </w:rPr>
        <w:t xml:space="preserve">Govern- </w:t>
      </w:r>
      <w:proofErr w:type="spellStart"/>
      <w:r w:rsidRPr="00390B54">
        <w:rPr>
          <w:color w:val="000000" w:themeColor="text1"/>
          <w:w w:val="105"/>
        </w:rPr>
        <w:t>ment</w:t>
      </w:r>
      <w:proofErr w:type="spellEnd"/>
      <w:r w:rsidRPr="00390B54">
        <w:rPr>
          <w:color w:val="000000" w:themeColor="text1"/>
          <w:w w:val="105"/>
        </w:rPr>
        <w:t>,</w:t>
      </w:r>
      <w:r w:rsidRPr="00390B54">
        <w:rPr>
          <w:color w:val="000000" w:themeColor="text1"/>
          <w:spacing w:val="10"/>
          <w:w w:val="105"/>
        </w:rPr>
        <w:t xml:space="preserve"> </w:t>
      </w:r>
      <w:hyperlink w:anchor="_bookmark164" w:history="1">
        <w:r w:rsidRPr="00390B54">
          <w:rPr>
            <w:color w:val="000000" w:themeColor="text1"/>
            <w:w w:val="105"/>
          </w:rPr>
          <w:t>2022</w:t>
        </w:r>
      </w:hyperlink>
      <w:r w:rsidRPr="00390B54">
        <w:rPr>
          <w:color w:val="000000" w:themeColor="text1"/>
          <w:w w:val="105"/>
        </w:rPr>
        <w:t>)</w:t>
      </w:r>
      <w:r w:rsidRPr="00390B54">
        <w:rPr>
          <w:color w:val="000000" w:themeColor="text1"/>
          <w:spacing w:val="8"/>
          <w:w w:val="105"/>
        </w:rPr>
        <w:t xml:space="preserve"> </w:t>
      </w:r>
      <w:r w:rsidRPr="00390B54">
        <w:rPr>
          <w:color w:val="000000" w:themeColor="text1"/>
          <w:w w:val="105"/>
        </w:rPr>
        <w:t>marked</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latest</w:t>
      </w:r>
      <w:r w:rsidRPr="00390B54">
        <w:rPr>
          <w:color w:val="000000" w:themeColor="text1"/>
          <w:spacing w:val="10"/>
          <w:w w:val="105"/>
        </w:rPr>
        <w:t xml:space="preserve"> </w:t>
      </w:r>
      <w:r w:rsidRPr="00390B54">
        <w:rPr>
          <w:color w:val="000000" w:themeColor="text1"/>
          <w:w w:val="105"/>
        </w:rPr>
        <w:t>phase</w:t>
      </w:r>
      <w:r w:rsidRPr="00390B54">
        <w:rPr>
          <w:color w:val="000000" w:themeColor="text1"/>
          <w:spacing w:val="8"/>
          <w:w w:val="105"/>
        </w:rPr>
        <w:t xml:space="preserve"> </w:t>
      </w:r>
      <w:r w:rsidRPr="00390B54">
        <w:rPr>
          <w:color w:val="000000" w:themeColor="text1"/>
          <w:w w:val="105"/>
        </w:rPr>
        <w:t>in</w:t>
      </w:r>
      <w:r w:rsidRPr="00390B54">
        <w:rPr>
          <w:color w:val="000000" w:themeColor="text1"/>
          <w:spacing w:val="10"/>
          <w:w w:val="105"/>
        </w:rPr>
        <w:t xml:space="preserve"> </w:t>
      </w:r>
      <w:r w:rsidRPr="00390B54">
        <w:rPr>
          <w:color w:val="000000" w:themeColor="text1"/>
          <w:w w:val="105"/>
        </w:rPr>
        <w:t>almost</w:t>
      </w:r>
      <w:r w:rsidRPr="00390B54">
        <w:rPr>
          <w:color w:val="000000" w:themeColor="text1"/>
          <w:spacing w:val="10"/>
          <w:w w:val="105"/>
        </w:rPr>
        <w:t xml:space="preserve"> </w:t>
      </w:r>
      <w:r w:rsidRPr="00390B54">
        <w:rPr>
          <w:color w:val="000000" w:themeColor="text1"/>
          <w:w w:val="105"/>
        </w:rPr>
        <w:t>a</w:t>
      </w:r>
      <w:r w:rsidRPr="00390B54">
        <w:rPr>
          <w:color w:val="000000" w:themeColor="text1"/>
          <w:spacing w:val="8"/>
          <w:w w:val="105"/>
        </w:rPr>
        <w:t xml:space="preserve"> </w:t>
      </w:r>
      <w:r w:rsidRPr="00390B54">
        <w:rPr>
          <w:color w:val="000000" w:themeColor="text1"/>
          <w:w w:val="105"/>
        </w:rPr>
        <w:t>century</w:t>
      </w:r>
      <w:r w:rsidRPr="00390B54">
        <w:rPr>
          <w:color w:val="000000" w:themeColor="text1"/>
          <w:spacing w:val="10"/>
          <w:w w:val="105"/>
        </w:rPr>
        <w:t xml:space="preserve"> </w:t>
      </w:r>
      <w:r w:rsidRPr="00390B54">
        <w:rPr>
          <w:color w:val="000000" w:themeColor="text1"/>
          <w:w w:val="105"/>
        </w:rPr>
        <w:t>of</w:t>
      </w:r>
      <w:r w:rsidRPr="00390B54">
        <w:rPr>
          <w:color w:val="000000" w:themeColor="text1"/>
          <w:spacing w:val="10"/>
          <w:w w:val="105"/>
        </w:rPr>
        <w:t xml:space="preserve"> </w:t>
      </w:r>
      <w:r w:rsidRPr="00390B54">
        <w:rPr>
          <w:color w:val="000000" w:themeColor="text1"/>
          <w:w w:val="105"/>
        </w:rPr>
        <w:t>British</w:t>
      </w:r>
      <w:r w:rsidRPr="00390B54">
        <w:rPr>
          <w:color w:val="000000" w:themeColor="text1"/>
          <w:spacing w:val="8"/>
          <w:w w:val="105"/>
        </w:rPr>
        <w:t xml:space="preserve"> </w:t>
      </w:r>
      <w:r w:rsidRPr="00390B54">
        <w:rPr>
          <w:color w:val="000000" w:themeColor="text1"/>
          <w:w w:val="105"/>
        </w:rPr>
        <w:t>regional</w:t>
      </w:r>
      <w:r w:rsidRPr="00390B54">
        <w:rPr>
          <w:color w:val="000000" w:themeColor="text1"/>
          <w:spacing w:val="10"/>
          <w:w w:val="105"/>
        </w:rPr>
        <w:t xml:space="preserve"> </w:t>
      </w:r>
      <w:r w:rsidRPr="00390B54">
        <w:rPr>
          <w:color w:val="000000" w:themeColor="text1"/>
          <w:w w:val="105"/>
        </w:rPr>
        <w:t>and</w:t>
      </w:r>
      <w:r w:rsidRPr="00390B54">
        <w:rPr>
          <w:color w:val="000000" w:themeColor="text1"/>
          <w:spacing w:val="8"/>
          <w:w w:val="105"/>
        </w:rPr>
        <w:t xml:space="preserve"> </w:t>
      </w:r>
      <w:r w:rsidRPr="00390B54">
        <w:rPr>
          <w:color w:val="000000" w:themeColor="text1"/>
          <w:w w:val="105"/>
        </w:rPr>
        <w:t>urban</w:t>
      </w:r>
      <w:r w:rsidRPr="00390B54">
        <w:rPr>
          <w:color w:val="000000" w:themeColor="text1"/>
        </w:rPr>
        <w:t xml:space="preserve"> </w:t>
      </w:r>
      <w:r w:rsidRPr="00390B54">
        <w:rPr>
          <w:color w:val="000000" w:themeColor="text1"/>
          <w:w w:val="105"/>
        </w:rPr>
        <w:t>policies</w:t>
      </w:r>
      <w:r w:rsidRPr="00390B54">
        <w:rPr>
          <w:color w:val="000000" w:themeColor="text1"/>
          <w:spacing w:val="-14"/>
          <w:w w:val="105"/>
        </w:rPr>
        <w:t xml:space="preserve"> </w:t>
      </w:r>
      <w:r w:rsidRPr="00390B54">
        <w:rPr>
          <w:color w:val="000000" w:themeColor="text1"/>
          <w:w w:val="105"/>
        </w:rPr>
        <w:t>aimed</w:t>
      </w:r>
      <w:r w:rsidRPr="00390B54">
        <w:rPr>
          <w:color w:val="000000" w:themeColor="text1"/>
          <w:spacing w:val="-14"/>
          <w:w w:val="105"/>
        </w:rPr>
        <w:t xml:space="preserve"> </w:t>
      </w:r>
      <w:r w:rsidRPr="00390B54">
        <w:rPr>
          <w:color w:val="000000" w:themeColor="text1"/>
          <w:w w:val="105"/>
        </w:rPr>
        <w:t>at</w:t>
      </w:r>
      <w:r w:rsidRPr="00390B54">
        <w:rPr>
          <w:color w:val="000000" w:themeColor="text1"/>
          <w:spacing w:val="-14"/>
          <w:w w:val="105"/>
        </w:rPr>
        <w:t xml:space="preserve"> </w:t>
      </w:r>
      <w:r w:rsidRPr="00390B54">
        <w:rPr>
          <w:color w:val="000000" w:themeColor="text1"/>
          <w:w w:val="105"/>
        </w:rPr>
        <w:t>reducing</w:t>
      </w:r>
      <w:r w:rsidRPr="00390B54">
        <w:rPr>
          <w:color w:val="000000" w:themeColor="text1"/>
          <w:spacing w:val="-14"/>
          <w:w w:val="105"/>
        </w:rPr>
        <w:t xml:space="preserve"> </w:t>
      </w:r>
      <w:r w:rsidRPr="00390B54">
        <w:rPr>
          <w:color w:val="000000" w:themeColor="text1"/>
          <w:w w:val="105"/>
        </w:rPr>
        <w:t>geographical</w:t>
      </w:r>
      <w:r w:rsidRPr="00390B54">
        <w:rPr>
          <w:color w:val="000000" w:themeColor="text1"/>
          <w:spacing w:val="-14"/>
          <w:w w:val="105"/>
        </w:rPr>
        <w:t xml:space="preserve"> </w:t>
      </w:r>
      <w:r w:rsidRPr="00390B54">
        <w:rPr>
          <w:color w:val="000000" w:themeColor="text1"/>
          <w:w w:val="105"/>
        </w:rPr>
        <w:t>inequalities</w:t>
      </w:r>
      <w:r w:rsidRPr="00390B54">
        <w:rPr>
          <w:color w:val="000000" w:themeColor="text1"/>
          <w:spacing w:val="-14"/>
          <w:w w:val="105"/>
        </w:rPr>
        <w:t xml:space="preserve"> </w:t>
      </w:r>
      <w:r w:rsidRPr="00390B54">
        <w:rPr>
          <w:color w:val="000000" w:themeColor="text1"/>
          <w:w w:val="105"/>
        </w:rPr>
        <w:t>in</w:t>
      </w:r>
      <w:r w:rsidRPr="00390B54">
        <w:rPr>
          <w:color w:val="000000" w:themeColor="text1"/>
          <w:spacing w:val="-14"/>
          <w:w w:val="105"/>
        </w:rPr>
        <w:t xml:space="preserve"> </w:t>
      </w:r>
      <w:r w:rsidRPr="00390B54">
        <w:rPr>
          <w:color w:val="000000" w:themeColor="text1"/>
          <w:w w:val="105"/>
        </w:rPr>
        <w:t>economic</w:t>
      </w:r>
      <w:r w:rsidRPr="00390B54">
        <w:rPr>
          <w:color w:val="000000" w:themeColor="text1"/>
          <w:spacing w:val="-14"/>
          <w:w w:val="105"/>
        </w:rPr>
        <w:t xml:space="preserve"> </w:t>
      </w:r>
      <w:r w:rsidRPr="00390B54">
        <w:rPr>
          <w:color w:val="000000" w:themeColor="text1"/>
          <w:w w:val="105"/>
        </w:rPr>
        <w:t>prosperity</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 xml:space="preserve">perform- </w:t>
      </w:r>
      <w:proofErr w:type="spellStart"/>
      <w:r w:rsidRPr="00390B54">
        <w:rPr>
          <w:color w:val="000000" w:themeColor="text1"/>
          <w:w w:val="105"/>
        </w:rPr>
        <w:t>ance</w:t>
      </w:r>
      <w:proofErr w:type="spellEnd"/>
      <w:r w:rsidRPr="00390B54">
        <w:rPr>
          <w:color w:val="000000" w:themeColor="text1"/>
          <w:w w:val="105"/>
        </w:rPr>
        <w:t>.</w:t>
      </w:r>
      <w:r w:rsidRPr="00390B54">
        <w:rPr>
          <w:color w:val="000000" w:themeColor="text1"/>
          <w:spacing w:val="-13"/>
          <w:w w:val="105"/>
        </w:rPr>
        <w:t xml:space="preserve"> </w:t>
      </w:r>
      <w:r w:rsidRPr="00390B54">
        <w:rPr>
          <w:color w:val="000000" w:themeColor="text1"/>
          <w:w w:val="105"/>
        </w:rPr>
        <w:t>The</w:t>
      </w:r>
      <w:r w:rsidRPr="00390B54">
        <w:rPr>
          <w:color w:val="000000" w:themeColor="text1"/>
          <w:spacing w:val="-13"/>
          <w:w w:val="105"/>
        </w:rPr>
        <w:t xml:space="preserve"> </w:t>
      </w:r>
      <w:r w:rsidRPr="00390B54">
        <w:rPr>
          <w:color w:val="000000" w:themeColor="text1"/>
          <w:w w:val="105"/>
        </w:rPr>
        <w:t>basic</w:t>
      </w:r>
      <w:r w:rsidRPr="00390B54">
        <w:rPr>
          <w:color w:val="000000" w:themeColor="text1"/>
          <w:spacing w:val="-13"/>
          <w:w w:val="105"/>
        </w:rPr>
        <w:t xml:space="preserve"> </w:t>
      </w:r>
      <w:r w:rsidRPr="00390B54">
        <w:rPr>
          <w:color w:val="000000" w:themeColor="text1"/>
          <w:w w:val="105"/>
        </w:rPr>
        <w:t>objective</w:t>
      </w:r>
      <w:r w:rsidRPr="00390B54">
        <w:rPr>
          <w:color w:val="000000" w:themeColor="text1"/>
          <w:spacing w:val="-13"/>
          <w:w w:val="105"/>
        </w:rPr>
        <w:t xml:space="preserve"> </w:t>
      </w:r>
      <w:r w:rsidRPr="00390B54">
        <w:rPr>
          <w:color w:val="000000" w:themeColor="text1"/>
          <w:w w:val="105"/>
        </w:rPr>
        <w:t>of</w:t>
      </w:r>
      <w:r w:rsidRPr="00390B54">
        <w:rPr>
          <w:color w:val="000000" w:themeColor="text1"/>
          <w:spacing w:val="-14"/>
          <w:w w:val="105"/>
        </w:rPr>
        <w:t xml:space="preserve"> </w:t>
      </w:r>
      <w:r w:rsidRPr="00390B54">
        <w:rPr>
          <w:rFonts w:ascii="Lucida Sans" w:hAnsi="Lucida Sans"/>
          <w:color w:val="000000" w:themeColor="text1"/>
          <w:w w:val="105"/>
        </w:rPr>
        <w:t>‘</w:t>
      </w:r>
      <w:r w:rsidRPr="00390B54">
        <w:rPr>
          <w:color w:val="000000" w:themeColor="text1"/>
          <w:w w:val="105"/>
        </w:rPr>
        <w:t>levelling</w:t>
      </w:r>
      <w:r w:rsidRPr="00390B54">
        <w:rPr>
          <w:color w:val="000000" w:themeColor="text1"/>
          <w:spacing w:val="-13"/>
          <w:w w:val="105"/>
        </w:rPr>
        <w:t xml:space="preserve"> </w:t>
      </w:r>
      <w:r w:rsidRPr="00390B54">
        <w:rPr>
          <w:color w:val="000000" w:themeColor="text1"/>
          <w:w w:val="105"/>
        </w:rPr>
        <w:t>up</w:t>
      </w:r>
      <w:r w:rsidRPr="00390B54">
        <w:rPr>
          <w:rFonts w:ascii="Lucida Sans" w:hAnsi="Lucida Sans"/>
          <w:color w:val="000000" w:themeColor="text1"/>
          <w:w w:val="105"/>
        </w:rPr>
        <w:t>’</w:t>
      </w:r>
      <w:r w:rsidRPr="00390B54">
        <w:rPr>
          <w:rFonts w:ascii="Lucida Sans" w:hAnsi="Lucida Sans"/>
          <w:color w:val="000000" w:themeColor="text1"/>
          <w:spacing w:val="-32"/>
          <w:w w:val="105"/>
        </w:rPr>
        <w:t xml:space="preserve"> </w:t>
      </w:r>
      <w:r w:rsidRPr="00390B54">
        <w:rPr>
          <w:color w:val="000000" w:themeColor="text1"/>
          <w:w w:val="105"/>
        </w:rPr>
        <w:t>had</w:t>
      </w:r>
      <w:r w:rsidRPr="00390B54">
        <w:rPr>
          <w:color w:val="000000" w:themeColor="text1"/>
          <w:spacing w:val="-14"/>
          <w:w w:val="105"/>
        </w:rPr>
        <w:t xml:space="preserve"> </w:t>
      </w:r>
      <w:r w:rsidRPr="00390B54">
        <w:rPr>
          <w:color w:val="000000" w:themeColor="text1"/>
          <w:w w:val="105"/>
        </w:rPr>
        <w:t>been</w:t>
      </w:r>
      <w:r w:rsidRPr="00390B54">
        <w:rPr>
          <w:color w:val="000000" w:themeColor="text1"/>
          <w:spacing w:val="-13"/>
          <w:w w:val="105"/>
        </w:rPr>
        <w:t xml:space="preserve"> </w:t>
      </w:r>
      <w:r w:rsidRPr="00390B54">
        <w:rPr>
          <w:color w:val="000000" w:themeColor="text1"/>
          <w:w w:val="105"/>
        </w:rPr>
        <w:t>proclaimed</w:t>
      </w:r>
      <w:r w:rsidRPr="00390B54">
        <w:rPr>
          <w:color w:val="000000" w:themeColor="text1"/>
          <w:spacing w:val="-13"/>
          <w:w w:val="105"/>
        </w:rPr>
        <w:t xml:space="preserve"> </w:t>
      </w:r>
      <w:r w:rsidRPr="00390B54">
        <w:rPr>
          <w:color w:val="000000" w:themeColor="text1"/>
          <w:w w:val="105"/>
        </w:rPr>
        <w:t>by</w:t>
      </w:r>
      <w:r w:rsidRPr="00390B54">
        <w:rPr>
          <w:color w:val="000000" w:themeColor="text1"/>
          <w:spacing w:val="-14"/>
          <w:w w:val="105"/>
        </w:rPr>
        <w:t xml:space="preserve"> </w:t>
      </w:r>
      <w:r w:rsidRPr="00390B54">
        <w:rPr>
          <w:color w:val="000000" w:themeColor="text1"/>
          <w:w w:val="105"/>
        </w:rPr>
        <w:t>Government</w:t>
      </w:r>
      <w:r w:rsidRPr="00390B54">
        <w:rPr>
          <w:color w:val="000000" w:themeColor="text1"/>
          <w:spacing w:val="-12"/>
          <w:w w:val="105"/>
        </w:rPr>
        <w:t xml:space="preserve"> </w:t>
      </w:r>
      <w:r w:rsidRPr="00390B54">
        <w:rPr>
          <w:color w:val="000000" w:themeColor="text1"/>
          <w:w w:val="105"/>
        </w:rPr>
        <w:t>two</w:t>
      </w:r>
      <w:r w:rsidRPr="00390B54">
        <w:rPr>
          <w:color w:val="000000" w:themeColor="text1"/>
          <w:spacing w:val="-13"/>
          <w:w w:val="105"/>
        </w:rPr>
        <w:t xml:space="preserve"> </w:t>
      </w:r>
      <w:r w:rsidRPr="00390B54">
        <w:rPr>
          <w:color w:val="000000" w:themeColor="text1"/>
          <w:w w:val="105"/>
        </w:rPr>
        <w:t>years earlier:</w:t>
      </w:r>
    </w:p>
    <w:p w14:paraId="7FF07857" w14:textId="77777777" w:rsidR="0096356D" w:rsidRPr="00390B54" w:rsidRDefault="00390B54">
      <w:pPr>
        <w:spacing w:before="151"/>
        <w:ind w:left="360" w:right="357"/>
        <w:jc w:val="both"/>
        <w:rPr>
          <w:color w:val="000000" w:themeColor="text1"/>
          <w:sz w:val="18"/>
        </w:rPr>
      </w:pPr>
      <w:r w:rsidRPr="00390B54">
        <w:rPr>
          <w:color w:val="000000" w:themeColor="text1"/>
          <w:w w:val="105"/>
          <w:sz w:val="18"/>
        </w:rPr>
        <w:t>[T]</w:t>
      </w:r>
      <w:proofErr w:type="spellStart"/>
      <w:r w:rsidRPr="00390B54">
        <w:rPr>
          <w:color w:val="000000" w:themeColor="text1"/>
          <w:w w:val="105"/>
          <w:sz w:val="18"/>
        </w:rPr>
        <w:t>oo</w:t>
      </w:r>
      <w:proofErr w:type="spellEnd"/>
      <w:r w:rsidRPr="00390B54">
        <w:rPr>
          <w:color w:val="000000" w:themeColor="text1"/>
          <w:w w:val="105"/>
          <w:sz w:val="18"/>
        </w:rPr>
        <w:t xml:space="preserve"> many parts of the country have felt left behind. Neglected, unloved, as though someone</w:t>
      </w:r>
      <w:r w:rsidRPr="00390B54">
        <w:rPr>
          <w:color w:val="000000" w:themeColor="text1"/>
          <w:spacing w:val="-6"/>
          <w:w w:val="105"/>
          <w:sz w:val="18"/>
        </w:rPr>
        <w:t xml:space="preserve"> </w:t>
      </w:r>
      <w:r w:rsidRPr="00390B54">
        <w:rPr>
          <w:color w:val="000000" w:themeColor="text1"/>
          <w:w w:val="105"/>
          <w:sz w:val="18"/>
        </w:rPr>
        <w:t>had</w:t>
      </w:r>
      <w:r w:rsidRPr="00390B54">
        <w:rPr>
          <w:color w:val="000000" w:themeColor="text1"/>
          <w:spacing w:val="-6"/>
          <w:w w:val="105"/>
          <w:sz w:val="18"/>
        </w:rPr>
        <w:t xml:space="preserve"> </w:t>
      </w:r>
      <w:r w:rsidRPr="00390B54">
        <w:rPr>
          <w:color w:val="000000" w:themeColor="text1"/>
          <w:w w:val="105"/>
          <w:sz w:val="18"/>
        </w:rPr>
        <w:t>taken</w:t>
      </w:r>
      <w:r w:rsidRPr="00390B54">
        <w:rPr>
          <w:color w:val="000000" w:themeColor="text1"/>
          <w:spacing w:val="-7"/>
          <w:w w:val="105"/>
          <w:sz w:val="18"/>
        </w:rPr>
        <w:t xml:space="preserve"> </w:t>
      </w:r>
      <w:r w:rsidRPr="00390B54">
        <w:rPr>
          <w:color w:val="000000" w:themeColor="text1"/>
          <w:w w:val="105"/>
          <w:sz w:val="18"/>
        </w:rPr>
        <w:t>a</w:t>
      </w:r>
      <w:r w:rsidRPr="00390B54">
        <w:rPr>
          <w:color w:val="000000" w:themeColor="text1"/>
          <w:spacing w:val="-6"/>
          <w:w w:val="105"/>
          <w:sz w:val="18"/>
        </w:rPr>
        <w:t xml:space="preserve"> </w:t>
      </w:r>
      <w:r w:rsidRPr="00390B54">
        <w:rPr>
          <w:color w:val="000000" w:themeColor="text1"/>
          <w:w w:val="105"/>
          <w:sz w:val="18"/>
        </w:rPr>
        <w:t>strategic</w:t>
      </w:r>
      <w:r w:rsidRPr="00390B54">
        <w:rPr>
          <w:color w:val="000000" w:themeColor="text1"/>
          <w:spacing w:val="-7"/>
          <w:w w:val="105"/>
          <w:sz w:val="18"/>
        </w:rPr>
        <w:t xml:space="preserve"> </w:t>
      </w:r>
      <w:r w:rsidRPr="00390B54">
        <w:rPr>
          <w:color w:val="000000" w:themeColor="text1"/>
          <w:w w:val="105"/>
          <w:sz w:val="18"/>
        </w:rPr>
        <w:t>decision</w:t>
      </w:r>
      <w:r w:rsidRPr="00390B54">
        <w:rPr>
          <w:color w:val="000000" w:themeColor="text1"/>
          <w:spacing w:val="-6"/>
          <w:w w:val="105"/>
          <w:sz w:val="18"/>
        </w:rPr>
        <w:t xml:space="preserve"> </w:t>
      </w:r>
      <w:r w:rsidRPr="00390B54">
        <w:rPr>
          <w:color w:val="000000" w:themeColor="text1"/>
          <w:w w:val="105"/>
          <w:sz w:val="18"/>
        </w:rPr>
        <w:t>that</w:t>
      </w:r>
      <w:r w:rsidRPr="00390B54">
        <w:rPr>
          <w:color w:val="000000" w:themeColor="text1"/>
          <w:spacing w:val="-5"/>
          <w:w w:val="105"/>
          <w:sz w:val="18"/>
        </w:rPr>
        <w:t xml:space="preserve"> </w:t>
      </w:r>
      <w:r w:rsidRPr="00390B54">
        <w:rPr>
          <w:color w:val="000000" w:themeColor="text1"/>
          <w:w w:val="105"/>
          <w:sz w:val="18"/>
        </w:rPr>
        <w:t>their</w:t>
      </w:r>
      <w:r w:rsidRPr="00390B54">
        <w:rPr>
          <w:color w:val="000000" w:themeColor="text1"/>
          <w:spacing w:val="-7"/>
          <w:w w:val="105"/>
          <w:sz w:val="18"/>
        </w:rPr>
        <w:t xml:space="preserve"> </w:t>
      </w:r>
      <w:r w:rsidRPr="00390B54">
        <w:rPr>
          <w:color w:val="000000" w:themeColor="text1"/>
          <w:w w:val="105"/>
          <w:sz w:val="18"/>
        </w:rPr>
        <w:t>fate</w:t>
      </w:r>
      <w:r w:rsidRPr="00390B54">
        <w:rPr>
          <w:color w:val="000000" w:themeColor="text1"/>
          <w:spacing w:val="-6"/>
          <w:w w:val="105"/>
          <w:sz w:val="18"/>
        </w:rPr>
        <w:t xml:space="preserve"> </w:t>
      </w:r>
      <w:r w:rsidRPr="00390B54">
        <w:rPr>
          <w:color w:val="000000" w:themeColor="text1"/>
          <w:w w:val="105"/>
          <w:sz w:val="18"/>
        </w:rPr>
        <w:t>did</w:t>
      </w:r>
      <w:r w:rsidRPr="00390B54">
        <w:rPr>
          <w:color w:val="000000" w:themeColor="text1"/>
          <w:spacing w:val="-7"/>
          <w:w w:val="105"/>
          <w:sz w:val="18"/>
        </w:rPr>
        <w:t xml:space="preserve"> </w:t>
      </w:r>
      <w:r w:rsidRPr="00390B54">
        <w:rPr>
          <w:color w:val="000000" w:themeColor="text1"/>
          <w:w w:val="105"/>
          <w:sz w:val="18"/>
        </w:rPr>
        <w:t>not</w:t>
      </w:r>
      <w:r w:rsidRPr="00390B54">
        <w:rPr>
          <w:color w:val="000000" w:themeColor="text1"/>
          <w:spacing w:val="-6"/>
          <w:w w:val="105"/>
          <w:sz w:val="18"/>
        </w:rPr>
        <w:t xml:space="preserve"> </w:t>
      </w:r>
      <w:r w:rsidRPr="00390B54">
        <w:rPr>
          <w:color w:val="000000" w:themeColor="text1"/>
          <w:w w:val="105"/>
          <w:sz w:val="18"/>
        </w:rPr>
        <w:t>matter</w:t>
      </w:r>
      <w:r w:rsidRPr="00390B54">
        <w:rPr>
          <w:color w:val="000000" w:themeColor="text1"/>
          <w:spacing w:val="-6"/>
          <w:w w:val="105"/>
          <w:sz w:val="18"/>
        </w:rPr>
        <w:t xml:space="preserve"> </w:t>
      </w:r>
      <w:r w:rsidRPr="00390B54">
        <w:rPr>
          <w:color w:val="000000" w:themeColor="text1"/>
          <w:w w:val="105"/>
          <w:sz w:val="18"/>
        </w:rPr>
        <w:t>as</w:t>
      </w:r>
      <w:r w:rsidRPr="00390B54">
        <w:rPr>
          <w:color w:val="000000" w:themeColor="text1"/>
          <w:spacing w:val="-6"/>
          <w:w w:val="105"/>
          <w:sz w:val="18"/>
        </w:rPr>
        <w:t xml:space="preserve"> </w:t>
      </w:r>
      <w:r w:rsidRPr="00390B54">
        <w:rPr>
          <w:color w:val="000000" w:themeColor="text1"/>
          <w:w w:val="105"/>
          <w:sz w:val="18"/>
        </w:rPr>
        <w:t>much</w:t>
      </w:r>
      <w:r w:rsidRPr="00390B54">
        <w:rPr>
          <w:color w:val="000000" w:themeColor="text1"/>
          <w:spacing w:val="-7"/>
          <w:w w:val="105"/>
          <w:sz w:val="18"/>
        </w:rPr>
        <w:t xml:space="preserve"> </w:t>
      </w:r>
      <w:r w:rsidRPr="00390B54">
        <w:rPr>
          <w:color w:val="000000" w:themeColor="text1"/>
          <w:w w:val="105"/>
          <w:sz w:val="18"/>
        </w:rPr>
        <w:t>as</w:t>
      </w:r>
      <w:r w:rsidRPr="00390B54">
        <w:rPr>
          <w:color w:val="000000" w:themeColor="text1"/>
          <w:spacing w:val="-6"/>
          <w:w w:val="105"/>
          <w:sz w:val="18"/>
        </w:rPr>
        <w:t xml:space="preserve"> </w:t>
      </w:r>
      <w:r w:rsidRPr="00390B54">
        <w:rPr>
          <w:color w:val="000000" w:themeColor="text1"/>
          <w:w w:val="105"/>
          <w:sz w:val="18"/>
        </w:rPr>
        <w:t>the</w:t>
      </w:r>
      <w:r w:rsidRPr="00390B54">
        <w:rPr>
          <w:color w:val="000000" w:themeColor="text1"/>
          <w:spacing w:val="-6"/>
          <w:w w:val="105"/>
          <w:sz w:val="18"/>
        </w:rPr>
        <w:t xml:space="preserve"> </w:t>
      </w:r>
      <w:r w:rsidRPr="00390B54">
        <w:rPr>
          <w:color w:val="000000" w:themeColor="text1"/>
          <w:w w:val="105"/>
          <w:sz w:val="18"/>
        </w:rPr>
        <w:t>metro- polis [London]. So I want you to know that this Government not only a vision to change</w:t>
      </w:r>
      <w:r w:rsidRPr="00390B54">
        <w:rPr>
          <w:color w:val="000000" w:themeColor="text1"/>
          <w:spacing w:val="-27"/>
          <w:w w:val="105"/>
          <w:sz w:val="18"/>
        </w:rPr>
        <w:t xml:space="preserve"> </w:t>
      </w:r>
      <w:r w:rsidRPr="00390B54">
        <w:rPr>
          <w:color w:val="000000" w:themeColor="text1"/>
          <w:w w:val="105"/>
          <w:sz w:val="18"/>
        </w:rPr>
        <w:t>this for</w:t>
      </w:r>
      <w:r w:rsidRPr="00390B54">
        <w:rPr>
          <w:color w:val="000000" w:themeColor="text1"/>
          <w:spacing w:val="-1"/>
          <w:w w:val="105"/>
          <w:sz w:val="18"/>
        </w:rPr>
        <w:t xml:space="preserve"> </w:t>
      </w:r>
      <w:r w:rsidRPr="00390B54">
        <w:rPr>
          <w:color w:val="000000" w:themeColor="text1"/>
          <w:w w:val="105"/>
          <w:sz w:val="18"/>
        </w:rPr>
        <w:t>the</w:t>
      </w:r>
      <w:r w:rsidRPr="00390B54">
        <w:rPr>
          <w:color w:val="000000" w:themeColor="text1"/>
          <w:spacing w:val="-1"/>
          <w:w w:val="105"/>
          <w:sz w:val="18"/>
        </w:rPr>
        <w:t xml:space="preserve"> </w:t>
      </w:r>
      <w:r w:rsidRPr="00390B54">
        <w:rPr>
          <w:color w:val="000000" w:themeColor="text1"/>
          <w:w w:val="105"/>
          <w:sz w:val="18"/>
        </w:rPr>
        <w:t>better.</w:t>
      </w:r>
      <w:r w:rsidRPr="00390B54">
        <w:rPr>
          <w:color w:val="000000" w:themeColor="text1"/>
          <w:spacing w:val="-1"/>
          <w:w w:val="105"/>
          <w:sz w:val="18"/>
        </w:rPr>
        <w:t xml:space="preserve"> </w:t>
      </w:r>
      <w:r w:rsidRPr="00390B54">
        <w:rPr>
          <w:color w:val="000000" w:themeColor="text1"/>
          <w:w w:val="105"/>
          <w:sz w:val="18"/>
        </w:rPr>
        <w:t>We</w:t>
      </w:r>
      <w:r w:rsidRPr="00390B54">
        <w:rPr>
          <w:color w:val="000000" w:themeColor="text1"/>
          <w:spacing w:val="-1"/>
          <w:w w:val="105"/>
          <w:sz w:val="18"/>
        </w:rPr>
        <w:t xml:space="preserve"> </w:t>
      </w:r>
      <w:r w:rsidRPr="00390B54">
        <w:rPr>
          <w:color w:val="000000" w:themeColor="text1"/>
          <w:w w:val="105"/>
          <w:sz w:val="18"/>
        </w:rPr>
        <w:t>have</w:t>
      </w:r>
      <w:r w:rsidRPr="00390B54">
        <w:rPr>
          <w:color w:val="000000" w:themeColor="text1"/>
          <w:spacing w:val="-1"/>
          <w:w w:val="105"/>
          <w:sz w:val="18"/>
        </w:rPr>
        <w:t xml:space="preserve"> </w:t>
      </w:r>
      <w:r w:rsidRPr="00390B54">
        <w:rPr>
          <w:color w:val="000000" w:themeColor="text1"/>
          <w:w w:val="105"/>
          <w:sz w:val="18"/>
        </w:rPr>
        <w:t>a</w:t>
      </w:r>
      <w:r w:rsidRPr="00390B54">
        <w:rPr>
          <w:color w:val="000000" w:themeColor="text1"/>
          <w:spacing w:val="-1"/>
          <w:w w:val="105"/>
          <w:sz w:val="18"/>
        </w:rPr>
        <w:t xml:space="preserve"> </w:t>
      </w:r>
      <w:r w:rsidRPr="00390B54">
        <w:rPr>
          <w:color w:val="000000" w:themeColor="text1"/>
          <w:w w:val="105"/>
          <w:sz w:val="18"/>
        </w:rPr>
        <w:t>mission</w:t>
      </w:r>
      <w:r w:rsidRPr="00390B54">
        <w:rPr>
          <w:color w:val="000000" w:themeColor="text1"/>
          <w:spacing w:val="-1"/>
          <w:w w:val="105"/>
          <w:sz w:val="18"/>
        </w:rPr>
        <w:t xml:space="preserve"> </w:t>
      </w:r>
      <w:r w:rsidRPr="00390B54">
        <w:rPr>
          <w:color w:val="000000" w:themeColor="text1"/>
          <w:w w:val="105"/>
          <w:sz w:val="18"/>
        </w:rPr>
        <w:t>to</w:t>
      </w:r>
      <w:r w:rsidRPr="00390B54">
        <w:rPr>
          <w:color w:val="000000" w:themeColor="text1"/>
          <w:spacing w:val="-1"/>
          <w:w w:val="105"/>
          <w:sz w:val="18"/>
        </w:rPr>
        <w:t xml:space="preserve"> </w:t>
      </w:r>
      <w:r w:rsidRPr="00390B54">
        <w:rPr>
          <w:color w:val="000000" w:themeColor="text1"/>
          <w:w w:val="105"/>
          <w:sz w:val="18"/>
        </w:rPr>
        <w:t>unite</w:t>
      </w:r>
      <w:r w:rsidRPr="00390B54">
        <w:rPr>
          <w:color w:val="000000" w:themeColor="text1"/>
          <w:spacing w:val="-1"/>
          <w:w w:val="105"/>
          <w:sz w:val="18"/>
        </w:rPr>
        <w:t xml:space="preserve"> </w:t>
      </w:r>
      <w:r w:rsidRPr="00390B54">
        <w:rPr>
          <w:color w:val="000000" w:themeColor="text1"/>
          <w:w w:val="105"/>
          <w:sz w:val="18"/>
        </w:rPr>
        <w:t>and</w:t>
      </w:r>
      <w:r w:rsidRPr="00390B54">
        <w:rPr>
          <w:color w:val="000000" w:themeColor="text1"/>
          <w:spacing w:val="-1"/>
          <w:w w:val="105"/>
          <w:sz w:val="18"/>
        </w:rPr>
        <w:t xml:space="preserve"> </w:t>
      </w:r>
      <w:r w:rsidRPr="00390B54">
        <w:rPr>
          <w:color w:val="000000" w:themeColor="text1"/>
          <w:w w:val="105"/>
          <w:sz w:val="18"/>
        </w:rPr>
        <w:t>level</w:t>
      </w:r>
      <w:r w:rsidRPr="00390B54">
        <w:rPr>
          <w:color w:val="000000" w:themeColor="text1"/>
          <w:spacing w:val="-1"/>
          <w:w w:val="105"/>
          <w:sz w:val="18"/>
        </w:rPr>
        <w:t xml:space="preserve"> </w:t>
      </w:r>
      <w:r w:rsidRPr="00390B54">
        <w:rPr>
          <w:color w:val="000000" w:themeColor="text1"/>
          <w:w w:val="105"/>
          <w:sz w:val="18"/>
        </w:rPr>
        <w:t>up</w:t>
      </w:r>
      <w:r w:rsidRPr="00390B54">
        <w:rPr>
          <w:color w:val="000000" w:themeColor="text1"/>
          <w:spacing w:val="-14"/>
          <w:w w:val="105"/>
          <w:sz w:val="18"/>
        </w:rPr>
        <w:t xml:space="preserve"> </w:t>
      </w:r>
      <w:r w:rsidRPr="00390B54">
        <w:rPr>
          <w:rFonts w:ascii="Lucida Sans" w:hAnsi="Lucida Sans"/>
          <w:color w:val="000000" w:themeColor="text1"/>
          <w:w w:val="105"/>
          <w:sz w:val="18"/>
        </w:rPr>
        <w:t>…</w:t>
      </w:r>
      <w:r w:rsidRPr="00390B54">
        <w:rPr>
          <w:rFonts w:ascii="Lucida Sans" w:hAnsi="Lucida Sans"/>
          <w:color w:val="000000" w:themeColor="text1"/>
          <w:spacing w:val="-30"/>
          <w:w w:val="105"/>
          <w:sz w:val="18"/>
        </w:rPr>
        <w:t xml:space="preserve"> </w:t>
      </w:r>
      <w:r w:rsidRPr="00390B54">
        <w:rPr>
          <w:color w:val="000000" w:themeColor="text1"/>
          <w:w w:val="105"/>
          <w:sz w:val="18"/>
        </w:rPr>
        <w:t>We</w:t>
      </w:r>
      <w:r w:rsidRPr="00390B54">
        <w:rPr>
          <w:color w:val="000000" w:themeColor="text1"/>
          <w:spacing w:val="-1"/>
          <w:w w:val="105"/>
          <w:sz w:val="18"/>
        </w:rPr>
        <w:t xml:space="preserve"> </w:t>
      </w:r>
      <w:r w:rsidRPr="00390B54">
        <w:rPr>
          <w:color w:val="000000" w:themeColor="text1"/>
          <w:w w:val="105"/>
          <w:sz w:val="18"/>
        </w:rPr>
        <w:t>will</w:t>
      </w:r>
      <w:r w:rsidRPr="00390B54">
        <w:rPr>
          <w:color w:val="000000" w:themeColor="text1"/>
          <w:spacing w:val="-1"/>
          <w:w w:val="105"/>
          <w:sz w:val="18"/>
        </w:rPr>
        <w:t xml:space="preserve"> </w:t>
      </w:r>
      <w:r w:rsidRPr="00390B54">
        <w:rPr>
          <w:color w:val="000000" w:themeColor="text1"/>
          <w:w w:val="105"/>
          <w:sz w:val="18"/>
        </w:rPr>
        <w:t>double</w:t>
      </w:r>
      <w:r w:rsidRPr="00390B54">
        <w:rPr>
          <w:color w:val="000000" w:themeColor="text1"/>
          <w:spacing w:val="-1"/>
          <w:w w:val="105"/>
          <w:sz w:val="18"/>
        </w:rPr>
        <w:t xml:space="preserve"> </w:t>
      </w:r>
      <w:r w:rsidRPr="00390B54">
        <w:rPr>
          <w:color w:val="000000" w:themeColor="text1"/>
          <w:w w:val="105"/>
          <w:sz w:val="18"/>
        </w:rPr>
        <w:t>down</w:t>
      </w:r>
      <w:r w:rsidRPr="00390B54">
        <w:rPr>
          <w:color w:val="000000" w:themeColor="text1"/>
          <w:spacing w:val="-1"/>
          <w:w w:val="105"/>
          <w:sz w:val="18"/>
        </w:rPr>
        <w:t xml:space="preserve"> </w:t>
      </w:r>
      <w:r w:rsidRPr="00390B54">
        <w:rPr>
          <w:color w:val="000000" w:themeColor="text1"/>
          <w:w w:val="105"/>
          <w:sz w:val="18"/>
        </w:rPr>
        <w:t>on</w:t>
      </w:r>
      <w:r w:rsidRPr="00390B54">
        <w:rPr>
          <w:color w:val="000000" w:themeColor="text1"/>
          <w:spacing w:val="-1"/>
          <w:w w:val="105"/>
          <w:sz w:val="18"/>
        </w:rPr>
        <w:t xml:space="preserve"> </w:t>
      </w:r>
      <w:r w:rsidRPr="00390B54">
        <w:rPr>
          <w:color w:val="000000" w:themeColor="text1"/>
          <w:w w:val="105"/>
          <w:sz w:val="18"/>
        </w:rPr>
        <w:t>levelling</w:t>
      </w:r>
      <w:bookmarkStart w:id="5" w:name="_bookmark4"/>
      <w:bookmarkEnd w:id="5"/>
      <w:r w:rsidRPr="00390B54">
        <w:rPr>
          <w:color w:val="000000" w:themeColor="text1"/>
          <w:w w:val="105"/>
          <w:sz w:val="18"/>
        </w:rPr>
        <w:t xml:space="preserve"> up </w:t>
      </w:r>
      <w:r w:rsidRPr="00390B54">
        <w:rPr>
          <w:rFonts w:ascii="Lucida Sans" w:hAnsi="Lucida Sans"/>
          <w:color w:val="000000" w:themeColor="text1"/>
          <w:w w:val="105"/>
          <w:sz w:val="18"/>
        </w:rPr>
        <w:t xml:space="preserve">… </w:t>
      </w:r>
      <w:r w:rsidRPr="00390B54">
        <w:rPr>
          <w:color w:val="000000" w:themeColor="text1"/>
          <w:w w:val="105"/>
          <w:sz w:val="18"/>
        </w:rPr>
        <w:t xml:space="preserve">To mend the indefensible gap in opportunity and productivity </w:t>
      </w:r>
      <w:r w:rsidRPr="00390B54">
        <w:rPr>
          <w:color w:val="000000" w:themeColor="text1"/>
          <w:w w:val="105"/>
          <w:sz w:val="18"/>
        </w:rPr>
        <w:t>and connectivity between</w:t>
      </w:r>
      <w:r w:rsidRPr="00390B54">
        <w:rPr>
          <w:color w:val="000000" w:themeColor="text1"/>
          <w:spacing w:val="6"/>
          <w:w w:val="105"/>
          <w:sz w:val="18"/>
        </w:rPr>
        <w:t xml:space="preserve"> </w:t>
      </w:r>
      <w:r w:rsidRPr="00390B54">
        <w:rPr>
          <w:color w:val="000000" w:themeColor="text1"/>
          <w:w w:val="105"/>
          <w:sz w:val="18"/>
        </w:rPr>
        <w:t>the</w:t>
      </w:r>
      <w:r w:rsidRPr="00390B54">
        <w:rPr>
          <w:color w:val="000000" w:themeColor="text1"/>
          <w:spacing w:val="6"/>
          <w:w w:val="105"/>
          <w:sz w:val="18"/>
        </w:rPr>
        <w:t xml:space="preserve"> </w:t>
      </w:r>
      <w:r w:rsidRPr="00390B54">
        <w:rPr>
          <w:color w:val="000000" w:themeColor="text1"/>
          <w:w w:val="105"/>
          <w:sz w:val="18"/>
        </w:rPr>
        <w:t>regions</w:t>
      </w:r>
      <w:r w:rsidRPr="00390B54">
        <w:rPr>
          <w:color w:val="000000" w:themeColor="text1"/>
          <w:spacing w:val="6"/>
          <w:w w:val="105"/>
          <w:sz w:val="18"/>
        </w:rPr>
        <w:t xml:space="preserve"> </w:t>
      </w:r>
      <w:r w:rsidRPr="00390B54">
        <w:rPr>
          <w:color w:val="000000" w:themeColor="text1"/>
          <w:w w:val="105"/>
          <w:sz w:val="18"/>
        </w:rPr>
        <w:t>of</w:t>
      </w:r>
      <w:r w:rsidRPr="00390B54">
        <w:rPr>
          <w:color w:val="000000" w:themeColor="text1"/>
          <w:spacing w:val="6"/>
          <w:w w:val="105"/>
          <w:sz w:val="18"/>
        </w:rPr>
        <w:t xml:space="preserve"> </w:t>
      </w:r>
      <w:r w:rsidRPr="00390B54">
        <w:rPr>
          <w:color w:val="000000" w:themeColor="text1"/>
          <w:w w:val="105"/>
          <w:sz w:val="18"/>
        </w:rPr>
        <w:t>the</w:t>
      </w:r>
      <w:r w:rsidRPr="00390B54">
        <w:rPr>
          <w:color w:val="000000" w:themeColor="text1"/>
          <w:spacing w:val="6"/>
          <w:w w:val="105"/>
          <w:sz w:val="18"/>
        </w:rPr>
        <w:t xml:space="preserve"> </w:t>
      </w:r>
      <w:r w:rsidRPr="00390B54">
        <w:rPr>
          <w:color w:val="000000" w:themeColor="text1"/>
          <w:w w:val="105"/>
          <w:sz w:val="18"/>
        </w:rPr>
        <w:t>UK.</w:t>
      </w:r>
      <w:r w:rsidRPr="00390B54">
        <w:rPr>
          <w:color w:val="000000" w:themeColor="text1"/>
          <w:spacing w:val="6"/>
          <w:w w:val="105"/>
          <w:sz w:val="18"/>
        </w:rPr>
        <w:t xml:space="preserve"> </w:t>
      </w:r>
      <w:r w:rsidRPr="00390B54">
        <w:rPr>
          <w:color w:val="000000" w:themeColor="text1"/>
          <w:w w:val="105"/>
          <w:sz w:val="18"/>
        </w:rPr>
        <w:t>(Prime</w:t>
      </w:r>
      <w:r w:rsidRPr="00390B54">
        <w:rPr>
          <w:color w:val="000000" w:themeColor="text1"/>
          <w:spacing w:val="6"/>
          <w:w w:val="105"/>
          <w:sz w:val="18"/>
        </w:rPr>
        <w:t xml:space="preserve"> </w:t>
      </w:r>
      <w:r w:rsidRPr="00390B54">
        <w:rPr>
          <w:color w:val="000000" w:themeColor="text1"/>
          <w:w w:val="105"/>
          <w:sz w:val="18"/>
        </w:rPr>
        <w:t>Minister</w:t>
      </w:r>
      <w:r w:rsidRPr="00390B54">
        <w:rPr>
          <w:color w:val="000000" w:themeColor="text1"/>
          <w:spacing w:val="6"/>
          <w:w w:val="105"/>
          <w:sz w:val="18"/>
        </w:rPr>
        <w:t xml:space="preserve"> </w:t>
      </w:r>
      <w:r w:rsidRPr="00390B54">
        <w:rPr>
          <w:color w:val="000000" w:themeColor="text1"/>
          <w:w w:val="105"/>
          <w:sz w:val="18"/>
        </w:rPr>
        <w:t>Boris</w:t>
      </w:r>
      <w:r w:rsidRPr="00390B54">
        <w:rPr>
          <w:color w:val="000000" w:themeColor="text1"/>
          <w:spacing w:val="6"/>
          <w:w w:val="105"/>
          <w:sz w:val="18"/>
        </w:rPr>
        <w:t xml:space="preserve"> </w:t>
      </w:r>
      <w:r w:rsidRPr="00390B54">
        <w:rPr>
          <w:color w:val="000000" w:themeColor="text1"/>
          <w:w w:val="105"/>
          <w:sz w:val="18"/>
        </w:rPr>
        <w:t>Johnson,</w:t>
      </w:r>
      <w:r w:rsidRPr="00390B54">
        <w:rPr>
          <w:color w:val="000000" w:themeColor="text1"/>
          <w:spacing w:val="5"/>
          <w:w w:val="105"/>
          <w:sz w:val="18"/>
        </w:rPr>
        <w:t xml:space="preserve"> </w:t>
      </w:r>
      <w:hyperlink w:anchor="_bookmark173" w:history="1">
        <w:r w:rsidRPr="00390B54">
          <w:rPr>
            <w:color w:val="000000" w:themeColor="text1"/>
            <w:w w:val="105"/>
            <w:sz w:val="18"/>
          </w:rPr>
          <w:t>2020</w:t>
        </w:r>
      </w:hyperlink>
      <w:r w:rsidRPr="00390B54">
        <w:rPr>
          <w:color w:val="000000" w:themeColor="text1"/>
          <w:w w:val="105"/>
          <w:sz w:val="18"/>
        </w:rPr>
        <w:t>)</w:t>
      </w:r>
    </w:p>
    <w:p w14:paraId="4745AE52" w14:textId="77777777" w:rsidR="0096356D" w:rsidRPr="00390B54" w:rsidRDefault="00390B54">
      <w:pPr>
        <w:pStyle w:val="BodyText"/>
        <w:spacing w:before="147" w:line="254" w:lineRule="auto"/>
        <w:ind w:left="119" w:right="117"/>
        <w:jc w:val="both"/>
        <w:rPr>
          <w:color w:val="000000" w:themeColor="text1"/>
        </w:rPr>
      </w:pPr>
      <w:r w:rsidRPr="00390B54">
        <w:rPr>
          <w:color w:val="000000" w:themeColor="text1"/>
        </w:rPr>
        <w:t>The reference to the metropolis, London, is important since not only has the London city- region long been the most prosperous part of the UK, over the past four decades it has further increased its lead over the  UK</w:t>
      </w:r>
      <w:r w:rsidRPr="00390B54">
        <w:rPr>
          <w:rFonts w:ascii="Lucida Sans" w:hAnsi="Lucida Sans"/>
          <w:color w:val="000000" w:themeColor="text1"/>
        </w:rPr>
        <w:t>’</w:t>
      </w:r>
      <w:r w:rsidRPr="00390B54">
        <w:rPr>
          <w:color w:val="000000" w:themeColor="text1"/>
        </w:rPr>
        <w:t>s  other  regions  and  cities  substan</w:t>
      </w:r>
      <w:r w:rsidRPr="00390B54">
        <w:rPr>
          <w:color w:val="000000" w:themeColor="text1"/>
        </w:rPr>
        <w:t xml:space="preserve">tially,  to become almost a </w:t>
      </w:r>
      <w:r w:rsidRPr="00390B54">
        <w:rPr>
          <w:rFonts w:ascii="Lucida Sans" w:hAnsi="Lucida Sans"/>
          <w:color w:val="000000" w:themeColor="text1"/>
        </w:rPr>
        <w:t>‘</w:t>
      </w:r>
      <w:r w:rsidRPr="00390B54">
        <w:rPr>
          <w:color w:val="000000" w:themeColor="text1"/>
        </w:rPr>
        <w:t>city apart</w:t>
      </w:r>
      <w:r w:rsidRPr="00390B54">
        <w:rPr>
          <w:rFonts w:ascii="Lucida Sans" w:hAnsi="Lucida Sans"/>
          <w:color w:val="000000" w:themeColor="text1"/>
        </w:rPr>
        <w:t>’</w:t>
      </w:r>
      <w:r w:rsidRPr="00390B54">
        <w:rPr>
          <w:color w:val="000000" w:themeColor="text1"/>
        </w:rPr>
        <w:t>, seemingly decoupled from much of the  rest  of  the  UK which</w:t>
      </w:r>
      <w:r w:rsidRPr="00390B54">
        <w:rPr>
          <w:color w:val="000000" w:themeColor="text1"/>
          <w:spacing w:val="15"/>
        </w:rPr>
        <w:t xml:space="preserve"> </w:t>
      </w:r>
      <w:r w:rsidRPr="00390B54">
        <w:rPr>
          <w:color w:val="000000" w:themeColor="text1"/>
        </w:rPr>
        <w:t>has</w:t>
      </w:r>
      <w:r w:rsidRPr="00390B54">
        <w:rPr>
          <w:color w:val="000000" w:themeColor="text1"/>
          <w:spacing w:val="15"/>
        </w:rPr>
        <w:t xml:space="preserve"> </w:t>
      </w:r>
      <w:r w:rsidRPr="00390B54">
        <w:rPr>
          <w:color w:val="000000" w:themeColor="text1"/>
        </w:rPr>
        <w:t>been</w:t>
      </w:r>
      <w:r w:rsidRPr="00390B54">
        <w:rPr>
          <w:color w:val="000000" w:themeColor="text1"/>
          <w:spacing w:val="15"/>
        </w:rPr>
        <w:t xml:space="preserve"> </w:t>
      </w:r>
      <w:r w:rsidRPr="00390B54">
        <w:rPr>
          <w:color w:val="000000" w:themeColor="text1"/>
        </w:rPr>
        <w:t>progressively</w:t>
      </w:r>
      <w:r w:rsidRPr="00390B54">
        <w:rPr>
          <w:color w:val="000000" w:themeColor="text1"/>
          <w:spacing w:val="15"/>
        </w:rPr>
        <w:t xml:space="preserve"> </w:t>
      </w:r>
      <w:r w:rsidRPr="00390B54">
        <w:rPr>
          <w:color w:val="000000" w:themeColor="text1"/>
        </w:rPr>
        <w:t>left</w:t>
      </w:r>
      <w:r w:rsidRPr="00390B54">
        <w:rPr>
          <w:color w:val="000000" w:themeColor="text1"/>
          <w:spacing w:val="15"/>
        </w:rPr>
        <w:t xml:space="preserve"> </w:t>
      </w:r>
      <w:r w:rsidRPr="00390B54">
        <w:rPr>
          <w:color w:val="000000" w:themeColor="text1"/>
        </w:rPr>
        <w:t>behind.</w:t>
      </w:r>
    </w:p>
    <w:p w14:paraId="573D5E6C" w14:textId="77777777" w:rsidR="0096356D" w:rsidRPr="00390B54" w:rsidRDefault="00390B54">
      <w:pPr>
        <w:pStyle w:val="BodyText"/>
        <w:spacing w:line="254" w:lineRule="auto"/>
        <w:ind w:left="119" w:right="116" w:firstLine="240"/>
        <w:jc w:val="both"/>
        <w:rPr>
          <w:color w:val="000000" w:themeColor="text1"/>
        </w:rPr>
      </w:pPr>
      <w:r w:rsidRPr="00390B54">
        <w:rPr>
          <w:color w:val="000000" w:themeColor="text1"/>
        </w:rPr>
        <w:t>As the nation</w:t>
      </w:r>
      <w:r w:rsidRPr="00390B54">
        <w:rPr>
          <w:rFonts w:ascii="Lucida Sans" w:hAnsi="Lucida Sans"/>
          <w:color w:val="000000" w:themeColor="text1"/>
        </w:rPr>
        <w:t>’</w:t>
      </w:r>
      <w:r w:rsidRPr="00390B54">
        <w:rPr>
          <w:color w:val="000000" w:themeColor="text1"/>
        </w:rPr>
        <w:t xml:space="preserve">s capital city, primary economic </w:t>
      </w:r>
      <w:proofErr w:type="spellStart"/>
      <w:r w:rsidRPr="00390B54">
        <w:rPr>
          <w:color w:val="000000" w:themeColor="text1"/>
        </w:rPr>
        <w:t>centre</w:t>
      </w:r>
      <w:proofErr w:type="spellEnd"/>
      <w:r w:rsidRPr="00390B54">
        <w:rPr>
          <w:color w:val="000000" w:themeColor="text1"/>
        </w:rPr>
        <w:t xml:space="preserve">, main concentration of media and cultural production, seat of </w:t>
      </w:r>
      <w:r w:rsidRPr="00390B54">
        <w:rPr>
          <w:color w:val="000000" w:themeColor="text1"/>
        </w:rPr>
        <w:t xml:space="preserve">national government, and </w:t>
      </w:r>
      <w:r w:rsidRPr="00390B54">
        <w:rPr>
          <w:rFonts w:ascii="Lucida Sans" w:hAnsi="Lucida Sans"/>
          <w:color w:val="000000" w:themeColor="text1"/>
        </w:rPr>
        <w:t xml:space="preserve">– </w:t>
      </w:r>
      <w:r w:rsidRPr="00390B54">
        <w:rPr>
          <w:color w:val="000000" w:themeColor="text1"/>
        </w:rPr>
        <w:t>of particular signi</w:t>
      </w:r>
      <w:r w:rsidRPr="00390B54">
        <w:rPr>
          <w:rFonts w:ascii="Arial" w:hAnsi="Arial"/>
          <w:color w:val="000000" w:themeColor="text1"/>
        </w:rPr>
        <w:t>ﬁ</w:t>
      </w:r>
      <w:r w:rsidRPr="00390B54">
        <w:rPr>
          <w:color w:val="000000" w:themeColor="text1"/>
        </w:rPr>
        <w:t xml:space="preserve">cance </w:t>
      </w:r>
      <w:r w:rsidRPr="00390B54">
        <w:rPr>
          <w:rFonts w:ascii="Lucida Sans" w:hAnsi="Lucida Sans"/>
          <w:color w:val="000000" w:themeColor="text1"/>
        </w:rPr>
        <w:t xml:space="preserve">– </w:t>
      </w:r>
      <w:r w:rsidRPr="00390B54">
        <w:rPr>
          <w:color w:val="000000" w:themeColor="text1"/>
        </w:rPr>
        <w:t>one of the world</w:t>
      </w:r>
      <w:r w:rsidRPr="00390B54">
        <w:rPr>
          <w:rFonts w:ascii="Lucida Sans" w:hAnsi="Lucida Sans"/>
          <w:color w:val="000000" w:themeColor="text1"/>
        </w:rPr>
        <w:t>’</w:t>
      </w:r>
      <w:r w:rsidRPr="00390B54">
        <w:rPr>
          <w:color w:val="000000" w:themeColor="text1"/>
        </w:rPr>
        <w:t xml:space="preserve">s leading </w:t>
      </w:r>
      <w:r w:rsidRPr="00390B54">
        <w:rPr>
          <w:rFonts w:ascii="Arial" w:hAnsi="Arial"/>
          <w:color w:val="000000" w:themeColor="text1"/>
        </w:rPr>
        <w:t>ﬁ</w:t>
      </w:r>
      <w:r w:rsidRPr="00390B54">
        <w:rPr>
          <w:color w:val="000000" w:themeColor="text1"/>
        </w:rPr>
        <w:t xml:space="preserve">nancial </w:t>
      </w:r>
      <w:proofErr w:type="spellStart"/>
      <w:r w:rsidRPr="00390B54">
        <w:rPr>
          <w:color w:val="000000" w:themeColor="text1"/>
        </w:rPr>
        <w:t>centres</w:t>
      </w:r>
      <w:proofErr w:type="spellEnd"/>
      <w:r w:rsidRPr="00390B54">
        <w:rPr>
          <w:color w:val="000000" w:themeColor="text1"/>
        </w:rPr>
        <w:t>, London has always exerted a dominating in</w:t>
      </w:r>
      <w:r w:rsidRPr="00390B54">
        <w:rPr>
          <w:rFonts w:ascii="Arial" w:hAnsi="Arial"/>
          <w:color w:val="000000" w:themeColor="text1"/>
        </w:rPr>
        <w:t>ﬂ</w:t>
      </w:r>
      <w:r w:rsidRPr="00390B54">
        <w:rPr>
          <w:color w:val="000000" w:themeColor="text1"/>
        </w:rPr>
        <w:t xml:space="preserve">uence over UK national life. Indeed, the UK economy is one of the most </w:t>
      </w:r>
      <w:proofErr w:type="spellStart"/>
      <w:r w:rsidRPr="00390B54">
        <w:rPr>
          <w:color w:val="000000" w:themeColor="text1"/>
        </w:rPr>
        <w:t>centralised</w:t>
      </w:r>
      <w:proofErr w:type="spellEnd"/>
      <w:r w:rsidRPr="00390B54">
        <w:rPr>
          <w:color w:val="000000" w:themeColor="text1"/>
        </w:rPr>
        <w:t xml:space="preserve"> in the OECD bloc. As </w:t>
      </w:r>
      <w:r w:rsidRPr="00390B54">
        <w:rPr>
          <w:i/>
          <w:color w:val="000000" w:themeColor="text1"/>
        </w:rPr>
        <w:t>The Econom</w:t>
      </w:r>
      <w:r w:rsidRPr="00390B54">
        <w:rPr>
          <w:i/>
          <w:color w:val="000000" w:themeColor="text1"/>
        </w:rPr>
        <w:t>ist</w:t>
      </w:r>
      <w:r w:rsidRPr="00390B54">
        <w:rPr>
          <w:color w:val="000000" w:themeColor="text1"/>
        </w:rPr>
        <w:t>, hardly a left-leaning publication, has commented:</w:t>
      </w:r>
    </w:p>
    <w:p w14:paraId="685C3EE2" w14:textId="77777777" w:rsidR="0096356D" w:rsidRPr="00390B54" w:rsidRDefault="00390B54">
      <w:pPr>
        <w:spacing w:before="148" w:line="237" w:lineRule="auto"/>
        <w:ind w:left="360" w:right="357"/>
        <w:jc w:val="both"/>
        <w:rPr>
          <w:color w:val="000000" w:themeColor="text1"/>
          <w:sz w:val="18"/>
        </w:rPr>
      </w:pPr>
      <w:r w:rsidRPr="00390B54">
        <w:rPr>
          <w:color w:val="000000" w:themeColor="text1"/>
          <w:sz w:val="18"/>
        </w:rPr>
        <w:t xml:space="preserve">So much that is wrong with Britain today stems from the fact that is unusually </w:t>
      </w:r>
      <w:proofErr w:type="spellStart"/>
      <w:r w:rsidRPr="00390B54">
        <w:rPr>
          <w:color w:val="000000" w:themeColor="text1"/>
          <w:sz w:val="18"/>
        </w:rPr>
        <w:t>centralised</w:t>
      </w:r>
      <w:proofErr w:type="spellEnd"/>
      <w:r w:rsidRPr="00390B54">
        <w:rPr>
          <w:color w:val="000000" w:themeColor="text1"/>
          <w:sz w:val="18"/>
        </w:rPr>
        <w:t>. Draw a circle with a 60-mile radius from Charing Cross [central London]. Within that circle     the vast majo</w:t>
      </w:r>
      <w:r w:rsidRPr="00390B54">
        <w:rPr>
          <w:color w:val="000000" w:themeColor="text1"/>
          <w:sz w:val="18"/>
        </w:rPr>
        <w:t xml:space="preserve">rity of public spending is administered </w:t>
      </w:r>
      <w:r w:rsidRPr="00390B54">
        <w:rPr>
          <w:rFonts w:ascii="Lucida Sans" w:hAnsi="Lucida Sans"/>
          <w:color w:val="000000" w:themeColor="text1"/>
          <w:sz w:val="18"/>
        </w:rPr>
        <w:t xml:space="preserve">… </w:t>
      </w:r>
      <w:r w:rsidRPr="00390B54">
        <w:rPr>
          <w:color w:val="000000" w:themeColor="text1"/>
          <w:sz w:val="18"/>
        </w:rPr>
        <w:t xml:space="preserve">all major decisions pertaining to  foreign policy, </w:t>
      </w:r>
      <w:proofErr w:type="spellStart"/>
      <w:r w:rsidRPr="00390B54">
        <w:rPr>
          <w:color w:val="000000" w:themeColor="text1"/>
          <w:sz w:val="18"/>
        </w:rPr>
        <w:t>defence</w:t>
      </w:r>
      <w:proofErr w:type="spellEnd"/>
      <w:r w:rsidRPr="00390B54">
        <w:rPr>
          <w:color w:val="000000" w:themeColor="text1"/>
          <w:sz w:val="18"/>
        </w:rPr>
        <w:t xml:space="preserve">, the economy, the national debt, interest rates, [taken] </w:t>
      </w:r>
      <w:r w:rsidRPr="00390B54">
        <w:rPr>
          <w:rFonts w:ascii="Lucida Sans" w:hAnsi="Lucida Sans"/>
          <w:color w:val="000000" w:themeColor="text1"/>
          <w:sz w:val="18"/>
        </w:rPr>
        <w:t xml:space="preserve">… </w:t>
      </w:r>
      <w:r w:rsidRPr="00390B54">
        <w:rPr>
          <w:color w:val="000000" w:themeColor="text1"/>
          <w:sz w:val="18"/>
        </w:rPr>
        <w:t>all of the</w:t>
      </w:r>
      <w:bookmarkStart w:id="6" w:name="_bookmark5"/>
      <w:bookmarkEnd w:id="6"/>
      <w:r w:rsidRPr="00390B54">
        <w:rPr>
          <w:color w:val="000000" w:themeColor="text1"/>
          <w:sz w:val="18"/>
        </w:rPr>
        <w:t xml:space="preserve"> major banks, the major theatres, media and art  worlds,  the  </w:t>
      </w:r>
      <w:r w:rsidRPr="00390B54">
        <w:rPr>
          <w:rFonts w:ascii="Arial" w:hAnsi="Arial"/>
          <w:color w:val="000000" w:themeColor="text1"/>
          <w:sz w:val="18"/>
        </w:rPr>
        <w:t>ﬁ</w:t>
      </w:r>
      <w:r w:rsidRPr="00390B54">
        <w:rPr>
          <w:color w:val="000000" w:themeColor="text1"/>
          <w:sz w:val="18"/>
        </w:rPr>
        <w:t>ve  best  universities</w:t>
      </w:r>
      <w:r w:rsidRPr="00390B54">
        <w:rPr>
          <w:color w:val="000000" w:themeColor="text1"/>
          <w:sz w:val="18"/>
        </w:rPr>
        <w:t>,  70  percent</w:t>
      </w:r>
      <w:r w:rsidRPr="00390B54">
        <w:rPr>
          <w:color w:val="000000" w:themeColor="text1"/>
          <w:spacing w:val="16"/>
          <w:sz w:val="18"/>
        </w:rPr>
        <w:t xml:space="preserve"> </w:t>
      </w:r>
      <w:r w:rsidRPr="00390B54">
        <w:rPr>
          <w:color w:val="000000" w:themeColor="text1"/>
          <w:sz w:val="18"/>
        </w:rPr>
        <w:t>of</w:t>
      </w:r>
      <w:r w:rsidRPr="00390B54">
        <w:rPr>
          <w:color w:val="000000" w:themeColor="text1"/>
          <w:spacing w:val="16"/>
          <w:sz w:val="18"/>
        </w:rPr>
        <w:t xml:space="preserve"> </w:t>
      </w:r>
      <w:r w:rsidRPr="00390B54">
        <w:rPr>
          <w:color w:val="000000" w:themeColor="text1"/>
          <w:sz w:val="18"/>
        </w:rPr>
        <w:t>the</w:t>
      </w:r>
      <w:r w:rsidRPr="00390B54">
        <w:rPr>
          <w:color w:val="000000" w:themeColor="text1"/>
          <w:spacing w:val="16"/>
          <w:sz w:val="18"/>
        </w:rPr>
        <w:t xml:space="preserve"> </w:t>
      </w:r>
      <w:r w:rsidRPr="00390B54">
        <w:rPr>
          <w:color w:val="000000" w:themeColor="text1"/>
          <w:sz w:val="18"/>
        </w:rPr>
        <w:t>FTSE,</w:t>
      </w:r>
      <w:r w:rsidRPr="00390B54">
        <w:rPr>
          <w:color w:val="000000" w:themeColor="text1"/>
          <w:spacing w:val="16"/>
          <w:sz w:val="18"/>
        </w:rPr>
        <w:t xml:space="preserve"> </w:t>
      </w:r>
      <w:r w:rsidRPr="00390B54">
        <w:rPr>
          <w:color w:val="000000" w:themeColor="text1"/>
          <w:sz w:val="18"/>
        </w:rPr>
        <w:t>most</w:t>
      </w:r>
      <w:r w:rsidRPr="00390B54">
        <w:rPr>
          <w:color w:val="000000" w:themeColor="text1"/>
          <w:spacing w:val="15"/>
          <w:sz w:val="18"/>
        </w:rPr>
        <w:t xml:space="preserve"> </w:t>
      </w:r>
      <w:r w:rsidRPr="00390B54">
        <w:rPr>
          <w:color w:val="000000" w:themeColor="text1"/>
          <w:sz w:val="18"/>
        </w:rPr>
        <w:t>of</w:t>
      </w:r>
      <w:r w:rsidRPr="00390B54">
        <w:rPr>
          <w:color w:val="000000" w:themeColor="text1"/>
          <w:spacing w:val="16"/>
          <w:sz w:val="18"/>
        </w:rPr>
        <w:t xml:space="preserve"> </w:t>
      </w:r>
      <w:r w:rsidRPr="00390B54">
        <w:rPr>
          <w:color w:val="000000" w:themeColor="text1"/>
          <w:sz w:val="18"/>
        </w:rPr>
        <w:t>Britain</w:t>
      </w:r>
      <w:r w:rsidRPr="00390B54">
        <w:rPr>
          <w:rFonts w:ascii="Lucida Sans" w:hAnsi="Lucida Sans"/>
          <w:color w:val="000000" w:themeColor="text1"/>
          <w:sz w:val="18"/>
        </w:rPr>
        <w:t>’</w:t>
      </w:r>
      <w:r w:rsidRPr="00390B54">
        <w:rPr>
          <w:color w:val="000000" w:themeColor="text1"/>
          <w:sz w:val="18"/>
        </w:rPr>
        <w:t>s</w:t>
      </w:r>
      <w:r w:rsidRPr="00390B54">
        <w:rPr>
          <w:color w:val="000000" w:themeColor="text1"/>
          <w:spacing w:val="15"/>
          <w:sz w:val="18"/>
        </w:rPr>
        <w:t xml:space="preserve"> </w:t>
      </w:r>
      <w:r w:rsidRPr="00390B54">
        <w:rPr>
          <w:color w:val="000000" w:themeColor="text1"/>
          <w:sz w:val="18"/>
        </w:rPr>
        <w:t>airport</w:t>
      </w:r>
      <w:r w:rsidRPr="00390B54">
        <w:rPr>
          <w:color w:val="000000" w:themeColor="text1"/>
          <w:spacing w:val="16"/>
          <w:sz w:val="18"/>
        </w:rPr>
        <w:t xml:space="preserve"> </w:t>
      </w:r>
      <w:r w:rsidRPr="00390B54">
        <w:rPr>
          <w:color w:val="000000" w:themeColor="text1"/>
          <w:sz w:val="18"/>
        </w:rPr>
        <w:t>capacity</w:t>
      </w:r>
      <w:r w:rsidRPr="00390B54">
        <w:rPr>
          <w:color w:val="000000" w:themeColor="text1"/>
          <w:spacing w:val="16"/>
          <w:sz w:val="18"/>
        </w:rPr>
        <w:t xml:space="preserve"> </w:t>
      </w:r>
      <w:r w:rsidRPr="00390B54">
        <w:rPr>
          <w:color w:val="000000" w:themeColor="text1"/>
          <w:sz w:val="18"/>
        </w:rPr>
        <w:t>[located]</w:t>
      </w:r>
      <w:r w:rsidRPr="00390B54">
        <w:rPr>
          <w:color w:val="000000" w:themeColor="text1"/>
          <w:spacing w:val="-2"/>
          <w:sz w:val="18"/>
        </w:rPr>
        <w:t xml:space="preserve"> </w:t>
      </w:r>
      <w:r w:rsidRPr="00390B54">
        <w:rPr>
          <w:rFonts w:ascii="Lucida Sans" w:hAnsi="Lucida Sans"/>
          <w:color w:val="000000" w:themeColor="text1"/>
          <w:sz w:val="18"/>
        </w:rPr>
        <w:t>…</w:t>
      </w:r>
      <w:r w:rsidRPr="00390B54">
        <w:rPr>
          <w:rFonts w:ascii="Lucida Sans" w:hAnsi="Lucida Sans"/>
          <w:color w:val="000000" w:themeColor="text1"/>
          <w:spacing w:val="-19"/>
          <w:sz w:val="18"/>
        </w:rPr>
        <w:t xml:space="preserve"> </w:t>
      </w:r>
      <w:r w:rsidRPr="00390B54">
        <w:rPr>
          <w:color w:val="000000" w:themeColor="text1"/>
          <w:sz w:val="18"/>
        </w:rPr>
        <w:t>(The</w:t>
      </w:r>
      <w:r w:rsidRPr="00390B54">
        <w:rPr>
          <w:color w:val="000000" w:themeColor="text1"/>
          <w:spacing w:val="16"/>
          <w:sz w:val="18"/>
        </w:rPr>
        <w:t xml:space="preserve"> </w:t>
      </w:r>
      <w:r w:rsidRPr="00390B54">
        <w:rPr>
          <w:color w:val="000000" w:themeColor="text1"/>
          <w:sz w:val="18"/>
        </w:rPr>
        <w:t>Economist,</w:t>
      </w:r>
      <w:r w:rsidRPr="00390B54">
        <w:rPr>
          <w:color w:val="000000" w:themeColor="text1"/>
          <w:spacing w:val="16"/>
          <w:sz w:val="18"/>
        </w:rPr>
        <w:t xml:space="preserve"> </w:t>
      </w:r>
      <w:hyperlink w:anchor="_bookmark207" w:history="1">
        <w:r w:rsidRPr="00390B54">
          <w:rPr>
            <w:color w:val="000000" w:themeColor="text1"/>
            <w:sz w:val="18"/>
          </w:rPr>
          <w:t>2017</w:t>
        </w:r>
      </w:hyperlink>
      <w:r w:rsidRPr="00390B54">
        <w:rPr>
          <w:color w:val="000000" w:themeColor="text1"/>
          <w:sz w:val="18"/>
        </w:rPr>
        <w:t>)</w:t>
      </w:r>
    </w:p>
    <w:p w14:paraId="35E5424A" w14:textId="77777777" w:rsidR="0096356D" w:rsidRPr="00390B54" w:rsidRDefault="00390B54">
      <w:pPr>
        <w:pStyle w:val="BodyText"/>
        <w:spacing w:before="156" w:line="254" w:lineRule="auto"/>
        <w:ind w:left="119" w:right="117"/>
        <w:jc w:val="both"/>
        <w:rPr>
          <w:color w:val="000000" w:themeColor="text1"/>
        </w:rPr>
      </w:pPr>
      <w:r w:rsidRPr="00390B54">
        <w:rPr>
          <w:color w:val="000000" w:themeColor="text1"/>
        </w:rPr>
        <w:t>At the same time, regional and sub-regional disparities in economic prosperity in the UK  are amongst the largest in the OECD nations, far greater than in other major advanced</w:t>
      </w:r>
      <w:bookmarkStart w:id="7" w:name="_bookmark6"/>
      <w:bookmarkEnd w:id="7"/>
      <w:r w:rsidRPr="00390B54">
        <w:rPr>
          <w:color w:val="000000" w:themeColor="text1"/>
        </w:rPr>
        <w:t xml:space="preserve"> economies such as Germany, France, Italy, Japan and the USA, and  only  exceeded</w:t>
      </w:r>
      <w:r w:rsidRPr="00390B54">
        <w:rPr>
          <w:color w:val="000000" w:themeColor="text1"/>
        </w:rPr>
        <w:t xml:space="preserve">  by those in Hungary, Turkey and Colombia (OECD, </w:t>
      </w:r>
      <w:hyperlink w:anchor="_bookmark195" w:history="1">
        <w:r w:rsidRPr="00390B54">
          <w:rPr>
            <w:color w:val="000000" w:themeColor="text1"/>
          </w:rPr>
          <w:t>2020</w:t>
        </w:r>
      </w:hyperlink>
      <w:r w:rsidRPr="00390B54">
        <w:rPr>
          <w:color w:val="000000" w:themeColor="text1"/>
        </w:rPr>
        <w:t xml:space="preserve">). There is an interesting question, therefore, as to whether these two distinctive features of the UK political economy </w:t>
      </w:r>
      <w:r w:rsidRPr="00390B54">
        <w:rPr>
          <w:rFonts w:ascii="Lucida Sans" w:hAnsi="Lucida Sans"/>
          <w:color w:val="000000" w:themeColor="text1"/>
        </w:rPr>
        <w:t xml:space="preserve">– </w:t>
      </w:r>
      <w:r w:rsidRPr="00390B54">
        <w:rPr>
          <w:color w:val="000000" w:themeColor="text1"/>
        </w:rPr>
        <w:t xml:space="preserve">a  high degree of </w:t>
      </w:r>
      <w:proofErr w:type="spellStart"/>
      <w:r w:rsidRPr="00390B54">
        <w:rPr>
          <w:color w:val="000000" w:themeColor="text1"/>
        </w:rPr>
        <w:t>centralisation</w:t>
      </w:r>
      <w:proofErr w:type="spellEnd"/>
      <w:r w:rsidRPr="00390B54">
        <w:rPr>
          <w:color w:val="000000" w:themeColor="text1"/>
        </w:rPr>
        <w:t xml:space="preserve"> in London, and</w:t>
      </w:r>
      <w:r w:rsidRPr="00390B54">
        <w:rPr>
          <w:color w:val="000000" w:themeColor="text1"/>
        </w:rPr>
        <w:t xml:space="preserve"> a high level of spatial economic inequality       as between London and other regions and cities across the country, particularly northern regions</w:t>
      </w:r>
      <w:r w:rsidRPr="00390B54">
        <w:rPr>
          <w:color w:val="000000" w:themeColor="text1"/>
          <w:spacing w:val="18"/>
        </w:rPr>
        <w:t xml:space="preserve"> </w:t>
      </w:r>
      <w:r w:rsidRPr="00390B54">
        <w:rPr>
          <w:color w:val="000000" w:themeColor="text1"/>
        </w:rPr>
        <w:t>and</w:t>
      </w:r>
      <w:r w:rsidRPr="00390B54">
        <w:rPr>
          <w:color w:val="000000" w:themeColor="text1"/>
          <w:spacing w:val="17"/>
        </w:rPr>
        <w:t xml:space="preserve"> </w:t>
      </w:r>
      <w:r w:rsidRPr="00390B54">
        <w:rPr>
          <w:color w:val="000000" w:themeColor="text1"/>
        </w:rPr>
        <w:t>cities</w:t>
      </w:r>
      <w:r w:rsidRPr="00390B54">
        <w:rPr>
          <w:color w:val="000000" w:themeColor="text1"/>
          <w:spacing w:val="17"/>
        </w:rPr>
        <w:t xml:space="preserve"> </w:t>
      </w:r>
      <w:r w:rsidRPr="00390B54">
        <w:rPr>
          <w:rFonts w:ascii="Lucida Sans" w:hAnsi="Lucida Sans"/>
          <w:color w:val="000000" w:themeColor="text1"/>
        </w:rPr>
        <w:t xml:space="preserve">– </w:t>
      </w:r>
      <w:r w:rsidRPr="00390B54">
        <w:rPr>
          <w:color w:val="000000" w:themeColor="text1"/>
        </w:rPr>
        <w:t>are</w:t>
      </w:r>
      <w:r w:rsidRPr="00390B54">
        <w:rPr>
          <w:color w:val="000000" w:themeColor="text1"/>
          <w:spacing w:val="17"/>
        </w:rPr>
        <w:t xml:space="preserve"> </w:t>
      </w:r>
      <w:r w:rsidRPr="00390B54">
        <w:rPr>
          <w:color w:val="000000" w:themeColor="text1"/>
        </w:rPr>
        <w:t>related,</w:t>
      </w:r>
      <w:r w:rsidRPr="00390B54">
        <w:rPr>
          <w:color w:val="000000" w:themeColor="text1"/>
          <w:spacing w:val="18"/>
        </w:rPr>
        <w:t xml:space="preserve"> </w:t>
      </w:r>
      <w:r w:rsidRPr="00390B54">
        <w:rPr>
          <w:color w:val="000000" w:themeColor="text1"/>
        </w:rPr>
        <w:t>whether</w:t>
      </w:r>
      <w:r w:rsidRPr="00390B54">
        <w:rPr>
          <w:color w:val="000000" w:themeColor="text1"/>
          <w:spacing w:val="17"/>
        </w:rPr>
        <w:t xml:space="preserve"> </w:t>
      </w:r>
      <w:r w:rsidRPr="00390B54">
        <w:rPr>
          <w:color w:val="000000" w:themeColor="text1"/>
        </w:rPr>
        <w:t>the</w:t>
      </w:r>
      <w:r w:rsidRPr="00390B54">
        <w:rPr>
          <w:color w:val="000000" w:themeColor="text1"/>
          <w:spacing w:val="18"/>
        </w:rPr>
        <w:t xml:space="preserve"> </w:t>
      </w:r>
      <w:r w:rsidRPr="00390B54">
        <w:rPr>
          <w:color w:val="000000" w:themeColor="text1"/>
        </w:rPr>
        <w:t>former</w:t>
      </w:r>
      <w:r w:rsidRPr="00390B54">
        <w:rPr>
          <w:color w:val="000000" w:themeColor="text1"/>
          <w:spacing w:val="17"/>
        </w:rPr>
        <w:t xml:space="preserve"> </w:t>
      </w:r>
      <w:r w:rsidRPr="00390B54">
        <w:rPr>
          <w:color w:val="000000" w:themeColor="text1"/>
        </w:rPr>
        <w:t>is</w:t>
      </w:r>
      <w:r w:rsidRPr="00390B54">
        <w:rPr>
          <w:color w:val="000000" w:themeColor="text1"/>
          <w:spacing w:val="17"/>
        </w:rPr>
        <w:t xml:space="preserve"> </w:t>
      </w:r>
      <w:r w:rsidRPr="00390B54">
        <w:rPr>
          <w:color w:val="000000" w:themeColor="text1"/>
        </w:rPr>
        <w:t>one</w:t>
      </w:r>
      <w:r w:rsidRPr="00390B54">
        <w:rPr>
          <w:color w:val="000000" w:themeColor="text1"/>
          <w:spacing w:val="17"/>
        </w:rPr>
        <w:t xml:space="preserve"> </w:t>
      </w:r>
      <w:r w:rsidRPr="00390B54">
        <w:rPr>
          <w:color w:val="000000" w:themeColor="text1"/>
        </w:rPr>
        <w:t>of</w:t>
      </w:r>
      <w:r w:rsidRPr="00390B54">
        <w:rPr>
          <w:color w:val="000000" w:themeColor="text1"/>
          <w:spacing w:val="17"/>
        </w:rPr>
        <w:t xml:space="preserve"> </w:t>
      </w:r>
      <w:r w:rsidRPr="00390B54">
        <w:rPr>
          <w:color w:val="000000" w:themeColor="text1"/>
        </w:rPr>
        <w:t>the</w:t>
      </w:r>
      <w:r w:rsidRPr="00390B54">
        <w:rPr>
          <w:color w:val="000000" w:themeColor="text1"/>
          <w:spacing w:val="18"/>
        </w:rPr>
        <w:t xml:space="preserve"> </w:t>
      </w:r>
      <w:r w:rsidRPr="00390B54">
        <w:rPr>
          <w:color w:val="000000" w:themeColor="text1"/>
        </w:rPr>
        <w:t>reasons</w:t>
      </w:r>
      <w:r w:rsidRPr="00390B54">
        <w:rPr>
          <w:color w:val="000000" w:themeColor="text1"/>
          <w:spacing w:val="17"/>
        </w:rPr>
        <w:t xml:space="preserve"> </w:t>
      </w:r>
      <w:r w:rsidRPr="00390B54">
        <w:rPr>
          <w:color w:val="000000" w:themeColor="text1"/>
        </w:rPr>
        <w:t>for</w:t>
      </w:r>
      <w:r w:rsidRPr="00390B54">
        <w:rPr>
          <w:color w:val="000000" w:themeColor="text1"/>
          <w:spacing w:val="17"/>
        </w:rPr>
        <w:t xml:space="preserve"> </w:t>
      </w:r>
      <w:r w:rsidRPr="00390B54">
        <w:rPr>
          <w:color w:val="000000" w:themeColor="text1"/>
        </w:rPr>
        <w:t>the</w:t>
      </w:r>
      <w:r w:rsidRPr="00390B54">
        <w:rPr>
          <w:color w:val="000000" w:themeColor="text1"/>
          <w:spacing w:val="17"/>
        </w:rPr>
        <w:t xml:space="preserve"> </w:t>
      </w:r>
      <w:r w:rsidRPr="00390B54">
        <w:rPr>
          <w:color w:val="000000" w:themeColor="text1"/>
        </w:rPr>
        <w:t>latter.</w:t>
      </w:r>
    </w:p>
    <w:p w14:paraId="372CD0B9" w14:textId="77777777" w:rsidR="0096356D" w:rsidRPr="00390B54" w:rsidRDefault="00390B54">
      <w:pPr>
        <w:pStyle w:val="BodyText"/>
        <w:spacing w:before="3" w:line="254" w:lineRule="auto"/>
        <w:ind w:left="119" w:right="117" w:firstLine="240"/>
        <w:jc w:val="both"/>
        <w:rPr>
          <w:color w:val="000000" w:themeColor="text1"/>
        </w:rPr>
      </w:pPr>
      <w:r w:rsidRPr="00390B54">
        <w:rPr>
          <w:color w:val="000000" w:themeColor="text1"/>
          <w:w w:val="105"/>
        </w:rPr>
        <w:t>There are those who conte</w:t>
      </w:r>
      <w:r w:rsidRPr="00390B54">
        <w:rPr>
          <w:color w:val="000000" w:themeColor="text1"/>
          <w:w w:val="105"/>
        </w:rPr>
        <w:t xml:space="preserve">st any such suggestion, and argue that London is the </w:t>
      </w:r>
      <w:r w:rsidRPr="00390B54">
        <w:rPr>
          <w:color w:val="000000" w:themeColor="text1"/>
          <w:w w:val="105"/>
        </w:rPr>
        <w:lastRenderedPageBreak/>
        <w:t>nation</w:t>
      </w:r>
      <w:r w:rsidRPr="00390B54">
        <w:rPr>
          <w:rFonts w:ascii="Lucida Sans" w:hAnsi="Lucida Sans"/>
          <w:color w:val="000000" w:themeColor="text1"/>
          <w:w w:val="105"/>
        </w:rPr>
        <w:t>’</w:t>
      </w:r>
      <w:r w:rsidRPr="00390B54">
        <w:rPr>
          <w:color w:val="000000" w:themeColor="text1"/>
          <w:w w:val="105"/>
        </w:rPr>
        <w:t>s economic dynamo (</w:t>
      </w:r>
      <w:r w:rsidRPr="00390B54">
        <w:rPr>
          <w:rFonts w:ascii="Lucida Sans" w:hAnsi="Lucida Sans"/>
          <w:color w:val="000000" w:themeColor="text1"/>
          <w:w w:val="105"/>
        </w:rPr>
        <w:t>‘</w:t>
      </w:r>
      <w:r w:rsidRPr="00390B54">
        <w:rPr>
          <w:color w:val="000000" w:themeColor="text1"/>
          <w:w w:val="105"/>
        </w:rPr>
        <w:t>the goose that lays the golden egg</w:t>
      </w:r>
      <w:r w:rsidRPr="00390B54">
        <w:rPr>
          <w:rFonts w:ascii="Lucida Sans" w:hAnsi="Lucida Sans"/>
          <w:color w:val="000000" w:themeColor="text1"/>
          <w:w w:val="105"/>
        </w:rPr>
        <w:t>’</w:t>
      </w:r>
      <w:r w:rsidRPr="00390B54">
        <w:rPr>
          <w:color w:val="000000" w:themeColor="text1"/>
          <w:w w:val="105"/>
        </w:rPr>
        <w:t>) that bene</w:t>
      </w:r>
      <w:r w:rsidRPr="00390B54">
        <w:rPr>
          <w:rFonts w:ascii="Arial" w:hAnsi="Arial"/>
          <w:color w:val="000000" w:themeColor="text1"/>
          <w:w w:val="105"/>
        </w:rPr>
        <w:t>ﬁ</w:t>
      </w:r>
      <w:r w:rsidRPr="00390B54">
        <w:rPr>
          <w:color w:val="000000" w:themeColor="text1"/>
          <w:w w:val="105"/>
        </w:rPr>
        <w:t xml:space="preserve">ts the rest of the UK, for example, through the surplus taxes paid by London businesses and </w:t>
      </w:r>
      <w:proofErr w:type="spellStart"/>
      <w:r w:rsidRPr="00390B54">
        <w:rPr>
          <w:color w:val="000000" w:themeColor="text1"/>
          <w:w w:val="105"/>
        </w:rPr>
        <w:t>resi</w:t>
      </w:r>
      <w:proofErr w:type="spellEnd"/>
      <w:r w:rsidRPr="00390B54">
        <w:rPr>
          <w:color w:val="000000" w:themeColor="text1"/>
          <w:w w:val="105"/>
        </w:rPr>
        <w:t>- dents that help to support nation-wide social and public services, by generating the</w:t>
      </w:r>
      <w:bookmarkStart w:id="8" w:name="_bookmark8"/>
      <w:bookmarkEnd w:id="8"/>
      <w:r w:rsidRPr="00390B54">
        <w:rPr>
          <w:color w:val="000000" w:themeColor="text1"/>
          <w:w w:val="105"/>
        </w:rPr>
        <w:t xml:space="preserve"> largest external trade surplus, and through acting as a major customer fo</w:t>
      </w:r>
      <w:r w:rsidRPr="00390B54">
        <w:rPr>
          <w:color w:val="000000" w:themeColor="text1"/>
          <w:w w:val="105"/>
        </w:rPr>
        <w:t>r the products</w:t>
      </w:r>
      <w:bookmarkStart w:id="9" w:name="_bookmark9"/>
      <w:bookmarkEnd w:id="9"/>
      <w:r w:rsidRPr="00390B54">
        <w:rPr>
          <w:color w:val="000000" w:themeColor="text1"/>
          <w:w w:val="105"/>
        </w:rPr>
        <w:t xml:space="preserve"> and services of the nation</w:t>
      </w:r>
      <w:r w:rsidRPr="00390B54">
        <w:rPr>
          <w:rFonts w:ascii="Lucida Sans" w:hAnsi="Lucida Sans"/>
          <w:color w:val="000000" w:themeColor="text1"/>
          <w:w w:val="105"/>
        </w:rPr>
        <w:t>’</w:t>
      </w:r>
      <w:r w:rsidRPr="00390B54">
        <w:rPr>
          <w:color w:val="000000" w:themeColor="text1"/>
          <w:w w:val="105"/>
        </w:rPr>
        <w:t xml:space="preserve">s other cities and regions (Greater London Authority, </w:t>
      </w:r>
      <w:hyperlink w:anchor="_bookmark160" w:history="1">
        <w:r w:rsidRPr="00390B54">
          <w:rPr>
            <w:color w:val="000000" w:themeColor="text1"/>
            <w:w w:val="105"/>
          </w:rPr>
          <w:t>2016</w:t>
        </w:r>
      </w:hyperlink>
      <w:r w:rsidRPr="00390B54">
        <w:rPr>
          <w:color w:val="000000" w:themeColor="text1"/>
          <w:w w:val="105"/>
        </w:rPr>
        <w:t xml:space="preserve">, </w:t>
      </w:r>
      <w:hyperlink w:anchor="_bookmark161" w:history="1">
        <w:r w:rsidRPr="00390B54">
          <w:rPr>
            <w:color w:val="000000" w:themeColor="text1"/>
            <w:w w:val="105"/>
          </w:rPr>
          <w:t>2019</w:t>
        </w:r>
      </w:hyperlink>
      <w:r w:rsidRPr="00390B54">
        <w:rPr>
          <w:color w:val="000000" w:themeColor="text1"/>
          <w:w w:val="105"/>
        </w:rPr>
        <w:t>;</w:t>
      </w:r>
      <w:r w:rsidRPr="00390B54">
        <w:rPr>
          <w:color w:val="000000" w:themeColor="text1"/>
          <w:spacing w:val="-8"/>
          <w:w w:val="105"/>
        </w:rPr>
        <w:t xml:space="preserve"> </w:t>
      </w:r>
      <w:proofErr w:type="spellStart"/>
      <w:r w:rsidRPr="00390B54">
        <w:rPr>
          <w:color w:val="000000" w:themeColor="text1"/>
          <w:w w:val="105"/>
        </w:rPr>
        <w:t>Tetlow</w:t>
      </w:r>
      <w:proofErr w:type="spellEnd"/>
      <w:r w:rsidRPr="00390B54">
        <w:rPr>
          <w:color w:val="000000" w:themeColor="text1"/>
          <w:w w:val="105"/>
        </w:rPr>
        <w:t>,</w:t>
      </w:r>
      <w:r w:rsidRPr="00390B54">
        <w:rPr>
          <w:color w:val="000000" w:themeColor="text1"/>
          <w:spacing w:val="-8"/>
          <w:w w:val="105"/>
        </w:rPr>
        <w:t xml:space="preserve"> </w:t>
      </w:r>
      <w:hyperlink w:anchor="_bookmark206" w:history="1">
        <w:r w:rsidRPr="00390B54">
          <w:rPr>
            <w:color w:val="000000" w:themeColor="text1"/>
            <w:w w:val="105"/>
          </w:rPr>
          <w:t>2017</w:t>
        </w:r>
      </w:hyperlink>
      <w:r w:rsidRPr="00390B54">
        <w:rPr>
          <w:color w:val="000000" w:themeColor="text1"/>
          <w:w w:val="105"/>
        </w:rPr>
        <w:t>).</w:t>
      </w:r>
      <w:r w:rsidRPr="00390B54">
        <w:rPr>
          <w:color w:val="000000" w:themeColor="text1"/>
          <w:spacing w:val="-9"/>
          <w:w w:val="105"/>
        </w:rPr>
        <w:t xml:space="preserve"> </w:t>
      </w:r>
      <w:r w:rsidRPr="00390B54">
        <w:rPr>
          <w:color w:val="000000" w:themeColor="text1"/>
          <w:w w:val="105"/>
        </w:rPr>
        <w:t>For</w:t>
      </w:r>
      <w:r w:rsidRPr="00390B54">
        <w:rPr>
          <w:color w:val="000000" w:themeColor="text1"/>
          <w:spacing w:val="-9"/>
          <w:w w:val="105"/>
        </w:rPr>
        <w:t xml:space="preserve"> </w:t>
      </w:r>
      <w:r w:rsidRPr="00390B54">
        <w:rPr>
          <w:color w:val="000000" w:themeColor="text1"/>
          <w:w w:val="105"/>
        </w:rPr>
        <w:t>these</w:t>
      </w:r>
      <w:r w:rsidRPr="00390B54">
        <w:rPr>
          <w:color w:val="000000" w:themeColor="text1"/>
          <w:spacing w:val="-8"/>
          <w:w w:val="105"/>
        </w:rPr>
        <w:t xml:space="preserve"> </w:t>
      </w:r>
      <w:r w:rsidRPr="00390B54">
        <w:rPr>
          <w:color w:val="000000" w:themeColor="text1"/>
          <w:w w:val="105"/>
        </w:rPr>
        <w:t>commentators,</w:t>
      </w:r>
      <w:r w:rsidRPr="00390B54">
        <w:rPr>
          <w:color w:val="000000" w:themeColor="text1"/>
          <w:spacing w:val="-8"/>
          <w:w w:val="105"/>
        </w:rPr>
        <w:t xml:space="preserve"> </w:t>
      </w:r>
      <w:r w:rsidRPr="00390B54">
        <w:rPr>
          <w:color w:val="000000" w:themeColor="text1"/>
          <w:w w:val="105"/>
        </w:rPr>
        <w:t>London</w:t>
      </w:r>
      <w:r w:rsidRPr="00390B54">
        <w:rPr>
          <w:color w:val="000000" w:themeColor="text1"/>
          <w:spacing w:val="-8"/>
          <w:w w:val="105"/>
        </w:rPr>
        <w:t xml:space="preserve"> </w:t>
      </w:r>
      <w:r w:rsidRPr="00390B54">
        <w:rPr>
          <w:color w:val="000000" w:themeColor="text1"/>
          <w:w w:val="105"/>
        </w:rPr>
        <w:t>is</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8"/>
          <w:w w:val="105"/>
        </w:rPr>
        <w:t xml:space="preserve"> </w:t>
      </w:r>
      <w:r w:rsidRPr="00390B54">
        <w:rPr>
          <w:rFonts w:ascii="Lucida Sans" w:hAnsi="Lucida Sans"/>
          <w:color w:val="000000" w:themeColor="text1"/>
          <w:w w:val="105"/>
        </w:rPr>
        <w:t>‘</w:t>
      </w:r>
      <w:r w:rsidRPr="00390B54">
        <w:rPr>
          <w:color w:val="000000" w:themeColor="text1"/>
          <w:w w:val="105"/>
        </w:rPr>
        <w:t>cash</w:t>
      </w:r>
      <w:r w:rsidRPr="00390B54">
        <w:rPr>
          <w:color w:val="000000" w:themeColor="text1"/>
          <w:spacing w:val="-8"/>
          <w:w w:val="105"/>
        </w:rPr>
        <w:t xml:space="preserve"> </w:t>
      </w:r>
      <w:r w:rsidRPr="00390B54">
        <w:rPr>
          <w:color w:val="000000" w:themeColor="text1"/>
          <w:w w:val="105"/>
        </w:rPr>
        <w:t>cow</w:t>
      </w:r>
      <w:r w:rsidRPr="00390B54">
        <w:rPr>
          <w:rFonts w:ascii="Lucida Sans" w:hAnsi="Lucida Sans"/>
          <w:color w:val="000000" w:themeColor="text1"/>
          <w:w w:val="105"/>
        </w:rPr>
        <w:t>’</w:t>
      </w:r>
      <w:r w:rsidRPr="00390B54">
        <w:rPr>
          <w:rFonts w:ascii="Lucida Sans" w:hAnsi="Lucida Sans"/>
          <w:color w:val="000000" w:themeColor="text1"/>
          <w:spacing w:val="-27"/>
          <w:w w:val="105"/>
        </w:rPr>
        <w:t xml:space="preserve"> </w:t>
      </w:r>
      <w:r w:rsidRPr="00390B54">
        <w:rPr>
          <w:color w:val="000000" w:themeColor="text1"/>
          <w:w w:val="105"/>
        </w:rPr>
        <w:t>that</w:t>
      </w:r>
      <w:r w:rsidRPr="00390B54">
        <w:rPr>
          <w:color w:val="000000" w:themeColor="text1"/>
          <w:spacing w:val="-9"/>
          <w:w w:val="105"/>
        </w:rPr>
        <w:t xml:space="preserve"> </w:t>
      </w:r>
      <w:r w:rsidRPr="00390B54">
        <w:rPr>
          <w:rFonts w:ascii="Lucida Sans" w:hAnsi="Lucida Sans"/>
          <w:color w:val="000000" w:themeColor="text1"/>
          <w:w w:val="105"/>
        </w:rPr>
        <w:t>‘</w:t>
      </w:r>
      <w:r w:rsidRPr="00390B54">
        <w:rPr>
          <w:color w:val="000000" w:themeColor="text1"/>
          <w:w w:val="105"/>
        </w:rPr>
        <w:t>subsidizes</w:t>
      </w:r>
      <w:r w:rsidRPr="00390B54">
        <w:rPr>
          <w:rFonts w:ascii="Lucida Sans" w:hAnsi="Lucida Sans"/>
          <w:color w:val="000000" w:themeColor="text1"/>
          <w:w w:val="105"/>
        </w:rPr>
        <w:t xml:space="preserve">’ </w:t>
      </w:r>
      <w:r w:rsidRPr="00390B54">
        <w:rPr>
          <w:color w:val="000000" w:themeColor="text1"/>
          <w:w w:val="105"/>
        </w:rPr>
        <w:t xml:space="preserve">northern regions of the UK, so that attempts to </w:t>
      </w:r>
      <w:r w:rsidRPr="00390B54">
        <w:rPr>
          <w:rFonts w:ascii="Lucida Sans" w:hAnsi="Lucida Sans"/>
          <w:color w:val="000000" w:themeColor="text1"/>
          <w:w w:val="105"/>
        </w:rPr>
        <w:t>‘</w:t>
      </w:r>
      <w:r w:rsidRPr="00390B54">
        <w:rPr>
          <w:color w:val="000000" w:themeColor="text1"/>
          <w:w w:val="105"/>
        </w:rPr>
        <w:t>level up</w:t>
      </w:r>
      <w:r w:rsidRPr="00390B54">
        <w:rPr>
          <w:rFonts w:ascii="Lucida Sans" w:hAnsi="Lucida Sans"/>
          <w:color w:val="000000" w:themeColor="text1"/>
          <w:w w:val="105"/>
        </w:rPr>
        <w:t xml:space="preserve">’ </w:t>
      </w:r>
      <w:r w:rsidRPr="00390B54">
        <w:rPr>
          <w:color w:val="000000" w:themeColor="text1"/>
          <w:w w:val="105"/>
        </w:rPr>
        <w:t>those regions runs the</w:t>
      </w:r>
      <w:bookmarkStart w:id="10" w:name="_bookmark7"/>
      <w:bookmarkEnd w:id="10"/>
      <w:r w:rsidRPr="00390B54">
        <w:rPr>
          <w:color w:val="000000" w:themeColor="text1"/>
          <w:w w:val="105"/>
        </w:rPr>
        <w:t xml:space="preserve"> serious</w:t>
      </w:r>
      <w:r w:rsidRPr="00390B54">
        <w:rPr>
          <w:color w:val="000000" w:themeColor="text1"/>
          <w:spacing w:val="-10"/>
          <w:w w:val="105"/>
        </w:rPr>
        <w:t xml:space="preserve"> </w:t>
      </w:r>
      <w:r w:rsidRPr="00390B54">
        <w:rPr>
          <w:color w:val="000000" w:themeColor="text1"/>
          <w:w w:val="105"/>
        </w:rPr>
        <w:t>risk</w:t>
      </w:r>
      <w:r w:rsidRPr="00390B54">
        <w:rPr>
          <w:color w:val="000000" w:themeColor="text1"/>
          <w:spacing w:val="-11"/>
          <w:w w:val="105"/>
        </w:rPr>
        <w:t xml:space="preserve"> </w:t>
      </w:r>
      <w:r w:rsidRPr="00390B54">
        <w:rPr>
          <w:color w:val="000000" w:themeColor="text1"/>
          <w:w w:val="105"/>
        </w:rPr>
        <w:t>of</w:t>
      </w:r>
      <w:r w:rsidRPr="00390B54">
        <w:rPr>
          <w:color w:val="000000" w:themeColor="text1"/>
          <w:spacing w:val="-11"/>
          <w:w w:val="105"/>
        </w:rPr>
        <w:t xml:space="preserve"> </w:t>
      </w:r>
      <w:r w:rsidRPr="00390B54">
        <w:rPr>
          <w:color w:val="000000" w:themeColor="text1"/>
          <w:w w:val="105"/>
        </w:rPr>
        <w:t>diverting</w:t>
      </w:r>
      <w:r w:rsidRPr="00390B54">
        <w:rPr>
          <w:color w:val="000000" w:themeColor="text1"/>
          <w:spacing w:val="-11"/>
          <w:w w:val="105"/>
        </w:rPr>
        <w:t xml:space="preserve"> </w:t>
      </w:r>
      <w:r w:rsidRPr="00390B54">
        <w:rPr>
          <w:color w:val="000000" w:themeColor="text1"/>
          <w:w w:val="105"/>
        </w:rPr>
        <w:t>resources</w:t>
      </w:r>
      <w:r w:rsidRPr="00390B54">
        <w:rPr>
          <w:color w:val="000000" w:themeColor="text1"/>
          <w:spacing w:val="-10"/>
          <w:w w:val="105"/>
        </w:rPr>
        <w:t xml:space="preserve"> </w:t>
      </w:r>
      <w:r w:rsidRPr="00390B54">
        <w:rPr>
          <w:color w:val="000000" w:themeColor="text1"/>
          <w:w w:val="105"/>
        </w:rPr>
        <w:t>away</w:t>
      </w:r>
      <w:r w:rsidRPr="00390B54">
        <w:rPr>
          <w:color w:val="000000" w:themeColor="text1"/>
          <w:spacing w:val="-11"/>
          <w:w w:val="105"/>
        </w:rPr>
        <w:t xml:space="preserve"> </w:t>
      </w:r>
      <w:r w:rsidRPr="00390B54">
        <w:rPr>
          <w:color w:val="000000" w:themeColor="text1"/>
          <w:w w:val="105"/>
        </w:rPr>
        <w:t>from,</w:t>
      </w:r>
      <w:r w:rsidRPr="00390B54">
        <w:rPr>
          <w:color w:val="000000" w:themeColor="text1"/>
          <w:spacing w:val="-11"/>
          <w:w w:val="105"/>
        </w:rPr>
        <w:t xml:space="preserve"> </w:t>
      </w:r>
      <w:r w:rsidRPr="00390B54">
        <w:rPr>
          <w:color w:val="000000" w:themeColor="text1"/>
          <w:w w:val="105"/>
        </w:rPr>
        <w:t>and</w:t>
      </w:r>
      <w:r w:rsidRPr="00390B54">
        <w:rPr>
          <w:color w:val="000000" w:themeColor="text1"/>
          <w:spacing w:val="-11"/>
          <w:w w:val="105"/>
        </w:rPr>
        <w:t xml:space="preserve"> </w:t>
      </w:r>
      <w:r w:rsidRPr="00390B54">
        <w:rPr>
          <w:color w:val="000000" w:themeColor="text1"/>
          <w:w w:val="105"/>
        </w:rPr>
        <w:t>hence</w:t>
      </w:r>
      <w:r w:rsidRPr="00390B54">
        <w:rPr>
          <w:color w:val="000000" w:themeColor="text1"/>
          <w:spacing w:val="-11"/>
          <w:w w:val="105"/>
        </w:rPr>
        <w:t xml:space="preserve"> </w:t>
      </w:r>
      <w:r w:rsidRPr="00390B54">
        <w:rPr>
          <w:rFonts w:ascii="Lucida Sans" w:hAnsi="Lucida Sans"/>
          <w:color w:val="000000" w:themeColor="text1"/>
          <w:w w:val="105"/>
        </w:rPr>
        <w:t>‘</w:t>
      </w:r>
      <w:r w:rsidRPr="00390B54">
        <w:rPr>
          <w:color w:val="000000" w:themeColor="text1"/>
          <w:w w:val="105"/>
        </w:rPr>
        <w:t>levelling</w:t>
      </w:r>
      <w:r w:rsidRPr="00390B54">
        <w:rPr>
          <w:color w:val="000000" w:themeColor="text1"/>
          <w:spacing w:val="-11"/>
          <w:w w:val="105"/>
        </w:rPr>
        <w:t xml:space="preserve"> </w:t>
      </w:r>
      <w:r w:rsidRPr="00390B54">
        <w:rPr>
          <w:color w:val="000000" w:themeColor="text1"/>
          <w:w w:val="105"/>
        </w:rPr>
        <w:t>down</w:t>
      </w:r>
      <w:r w:rsidRPr="00390B54">
        <w:rPr>
          <w:rFonts w:ascii="Lucida Sans" w:hAnsi="Lucida Sans"/>
          <w:color w:val="000000" w:themeColor="text1"/>
          <w:w w:val="105"/>
        </w:rPr>
        <w:t>’</w:t>
      </w:r>
      <w:r w:rsidRPr="00390B54">
        <w:rPr>
          <w:rFonts w:ascii="Lucida Sans" w:hAnsi="Lucida Sans"/>
          <w:color w:val="000000" w:themeColor="text1"/>
          <w:spacing w:val="-30"/>
          <w:w w:val="105"/>
        </w:rPr>
        <w:t xml:space="preserve"> </w:t>
      </w:r>
      <w:r w:rsidRPr="00390B54">
        <w:rPr>
          <w:color w:val="000000" w:themeColor="text1"/>
          <w:w w:val="105"/>
        </w:rPr>
        <w:t>London,</w:t>
      </w:r>
      <w:r w:rsidRPr="00390B54">
        <w:rPr>
          <w:color w:val="000000" w:themeColor="text1"/>
          <w:spacing w:val="-11"/>
          <w:w w:val="105"/>
        </w:rPr>
        <w:t xml:space="preserve"> </w:t>
      </w:r>
      <w:r w:rsidRPr="00390B54">
        <w:rPr>
          <w:color w:val="000000" w:themeColor="text1"/>
          <w:w w:val="105"/>
        </w:rPr>
        <w:t>under- mining its dynamism and competitiveness (Adonis,</w:t>
      </w:r>
      <w:r w:rsidRPr="00390B54">
        <w:rPr>
          <w:color w:val="000000" w:themeColor="text1"/>
          <w:spacing w:val="12"/>
          <w:w w:val="105"/>
        </w:rPr>
        <w:t xml:space="preserve"> </w:t>
      </w:r>
      <w:hyperlink w:anchor="_bookmark113" w:history="1">
        <w:r w:rsidRPr="00390B54">
          <w:rPr>
            <w:color w:val="000000" w:themeColor="text1"/>
            <w:w w:val="105"/>
          </w:rPr>
          <w:t>2021</w:t>
        </w:r>
      </w:hyperlink>
      <w:r w:rsidRPr="00390B54">
        <w:rPr>
          <w:color w:val="000000" w:themeColor="text1"/>
          <w:w w:val="105"/>
        </w:rPr>
        <w:t>).</w:t>
      </w:r>
    </w:p>
    <w:p w14:paraId="4D5019C1" w14:textId="77777777" w:rsidR="0096356D" w:rsidRPr="00390B54" w:rsidRDefault="00390B54">
      <w:pPr>
        <w:pStyle w:val="BodyText"/>
        <w:spacing w:line="256" w:lineRule="auto"/>
        <w:ind w:left="120" w:right="116" w:firstLine="240"/>
        <w:jc w:val="both"/>
        <w:rPr>
          <w:color w:val="000000" w:themeColor="text1"/>
        </w:rPr>
      </w:pPr>
      <w:r w:rsidRPr="00390B54">
        <w:rPr>
          <w:color w:val="000000" w:themeColor="text1"/>
          <w:w w:val="105"/>
        </w:rPr>
        <w:t>These concerns notwithstanding, we know much less about the potential</w:t>
      </w:r>
      <w:r w:rsidRPr="00390B54">
        <w:rPr>
          <w:color w:val="000000" w:themeColor="text1"/>
          <w:spacing w:val="-25"/>
          <w:w w:val="105"/>
        </w:rPr>
        <w:t xml:space="preserve"> </w:t>
      </w:r>
      <w:r w:rsidRPr="00390B54">
        <w:rPr>
          <w:color w:val="000000" w:themeColor="text1"/>
          <w:w w:val="105"/>
        </w:rPr>
        <w:t>distortions, disbene</w:t>
      </w:r>
      <w:r w:rsidRPr="00390B54">
        <w:rPr>
          <w:rFonts w:ascii="Arial" w:hAnsi="Arial"/>
          <w:color w:val="000000" w:themeColor="text1"/>
          <w:w w:val="105"/>
        </w:rPr>
        <w:t>ﬁ</w:t>
      </w:r>
      <w:r w:rsidRPr="00390B54">
        <w:rPr>
          <w:color w:val="000000" w:themeColor="text1"/>
          <w:w w:val="105"/>
        </w:rPr>
        <w:t>ts</w:t>
      </w:r>
      <w:r w:rsidRPr="00390B54">
        <w:rPr>
          <w:color w:val="000000" w:themeColor="text1"/>
          <w:spacing w:val="38"/>
          <w:w w:val="105"/>
        </w:rPr>
        <w:t xml:space="preserve"> </w:t>
      </w:r>
      <w:r w:rsidRPr="00390B54">
        <w:rPr>
          <w:color w:val="000000" w:themeColor="text1"/>
          <w:w w:val="105"/>
        </w:rPr>
        <w:t>and</w:t>
      </w:r>
      <w:r w:rsidRPr="00390B54">
        <w:rPr>
          <w:color w:val="000000" w:themeColor="text1"/>
          <w:spacing w:val="40"/>
          <w:w w:val="105"/>
        </w:rPr>
        <w:t xml:space="preserve"> </w:t>
      </w:r>
      <w:r w:rsidRPr="00390B54">
        <w:rPr>
          <w:color w:val="000000" w:themeColor="text1"/>
          <w:w w:val="105"/>
        </w:rPr>
        <w:t>costs</w:t>
      </w:r>
      <w:r w:rsidRPr="00390B54">
        <w:rPr>
          <w:color w:val="000000" w:themeColor="text1"/>
          <w:spacing w:val="38"/>
          <w:w w:val="105"/>
        </w:rPr>
        <w:t xml:space="preserve"> </w:t>
      </w:r>
      <w:r w:rsidRPr="00390B54">
        <w:rPr>
          <w:color w:val="000000" w:themeColor="text1"/>
          <w:w w:val="105"/>
        </w:rPr>
        <w:t>that</w:t>
      </w:r>
      <w:r w:rsidRPr="00390B54">
        <w:rPr>
          <w:color w:val="000000" w:themeColor="text1"/>
          <w:spacing w:val="38"/>
          <w:w w:val="105"/>
        </w:rPr>
        <w:t xml:space="preserve"> </w:t>
      </w:r>
      <w:r w:rsidRPr="00390B54">
        <w:rPr>
          <w:color w:val="000000" w:themeColor="text1"/>
          <w:w w:val="105"/>
        </w:rPr>
        <w:t>global</w:t>
      </w:r>
      <w:r w:rsidRPr="00390B54">
        <w:rPr>
          <w:color w:val="000000" w:themeColor="text1"/>
          <w:spacing w:val="38"/>
          <w:w w:val="105"/>
        </w:rPr>
        <w:t xml:space="preserve"> </w:t>
      </w:r>
      <w:r w:rsidRPr="00390B54">
        <w:rPr>
          <w:color w:val="000000" w:themeColor="text1"/>
          <w:w w:val="105"/>
        </w:rPr>
        <w:t>cities</w:t>
      </w:r>
      <w:r w:rsidRPr="00390B54">
        <w:rPr>
          <w:color w:val="000000" w:themeColor="text1"/>
          <w:spacing w:val="38"/>
          <w:w w:val="105"/>
        </w:rPr>
        <w:t xml:space="preserve"> </w:t>
      </w:r>
      <w:r w:rsidRPr="00390B54">
        <w:rPr>
          <w:color w:val="000000" w:themeColor="text1"/>
          <w:w w:val="105"/>
        </w:rPr>
        <w:t>and</w:t>
      </w:r>
      <w:r w:rsidRPr="00390B54">
        <w:rPr>
          <w:color w:val="000000" w:themeColor="text1"/>
          <w:spacing w:val="40"/>
          <w:w w:val="105"/>
        </w:rPr>
        <w:t xml:space="preserve"> </w:t>
      </w:r>
      <w:r w:rsidRPr="00390B54">
        <w:rPr>
          <w:color w:val="000000" w:themeColor="text1"/>
          <w:w w:val="105"/>
        </w:rPr>
        <w:t>global</w:t>
      </w:r>
      <w:r w:rsidRPr="00390B54">
        <w:rPr>
          <w:color w:val="000000" w:themeColor="text1"/>
          <w:spacing w:val="38"/>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38"/>
          <w:w w:val="105"/>
        </w:rPr>
        <w:t xml:space="preserve"> </w:t>
      </w:r>
      <w:proofErr w:type="spellStart"/>
      <w:r w:rsidRPr="00390B54">
        <w:rPr>
          <w:color w:val="000000" w:themeColor="text1"/>
          <w:w w:val="105"/>
        </w:rPr>
        <w:t>centres</w:t>
      </w:r>
      <w:proofErr w:type="spellEnd"/>
      <w:r w:rsidRPr="00390B54">
        <w:rPr>
          <w:color w:val="000000" w:themeColor="text1"/>
          <w:spacing w:val="37"/>
          <w:w w:val="105"/>
        </w:rPr>
        <w:t xml:space="preserve"> </w:t>
      </w:r>
      <w:r w:rsidRPr="00390B54">
        <w:rPr>
          <w:color w:val="000000" w:themeColor="text1"/>
          <w:w w:val="105"/>
        </w:rPr>
        <w:t>like</w:t>
      </w:r>
      <w:r w:rsidRPr="00390B54">
        <w:rPr>
          <w:color w:val="000000" w:themeColor="text1"/>
          <w:spacing w:val="38"/>
          <w:w w:val="105"/>
        </w:rPr>
        <w:t xml:space="preserve"> </w:t>
      </w:r>
      <w:r w:rsidRPr="00390B54">
        <w:rPr>
          <w:color w:val="000000" w:themeColor="text1"/>
          <w:w w:val="105"/>
        </w:rPr>
        <w:t>Londo</w:t>
      </w:r>
      <w:r w:rsidRPr="00390B54">
        <w:rPr>
          <w:color w:val="000000" w:themeColor="text1"/>
          <w:w w:val="105"/>
        </w:rPr>
        <w:t>n</w:t>
      </w:r>
      <w:r w:rsidRPr="00390B54">
        <w:rPr>
          <w:color w:val="000000" w:themeColor="text1"/>
          <w:spacing w:val="40"/>
          <w:w w:val="105"/>
        </w:rPr>
        <w:t xml:space="preserve"> </w:t>
      </w:r>
      <w:r w:rsidRPr="00390B54">
        <w:rPr>
          <w:color w:val="000000" w:themeColor="text1"/>
          <w:w w:val="105"/>
        </w:rPr>
        <w:t>can</w:t>
      </w:r>
    </w:p>
    <w:p w14:paraId="14F8E512" w14:textId="77777777" w:rsidR="0096356D" w:rsidRPr="00390B54" w:rsidRDefault="0096356D">
      <w:pPr>
        <w:spacing w:line="256" w:lineRule="auto"/>
        <w:jc w:val="both"/>
        <w:rPr>
          <w:color w:val="000000" w:themeColor="text1"/>
        </w:rPr>
        <w:sectPr w:rsidR="0096356D" w:rsidRPr="00390B54">
          <w:headerReference w:type="even" r:id="rId7"/>
          <w:headerReference w:type="default" r:id="rId8"/>
          <w:pgSz w:w="9870" w:h="14060"/>
          <w:pgMar w:top="900" w:right="1080" w:bottom="280" w:left="1080" w:header="503" w:footer="0" w:gutter="0"/>
          <w:pgNumType w:start="2"/>
          <w:cols w:space="720"/>
        </w:sectPr>
      </w:pPr>
    </w:p>
    <w:p w14:paraId="2B78A2DB" w14:textId="77777777" w:rsidR="0096356D" w:rsidRPr="00390B54" w:rsidRDefault="00390B54">
      <w:pPr>
        <w:pStyle w:val="BodyText"/>
        <w:spacing w:before="99" w:line="254" w:lineRule="auto"/>
        <w:ind w:left="119" w:right="117"/>
        <w:jc w:val="both"/>
        <w:rPr>
          <w:color w:val="000000" w:themeColor="text1"/>
        </w:rPr>
      </w:pPr>
      <w:r w:rsidRPr="00390B54">
        <w:rPr>
          <w:color w:val="000000" w:themeColor="text1"/>
          <w:w w:val="105"/>
        </w:rPr>
        <w:lastRenderedPageBreak/>
        <w:t>impose</w:t>
      </w:r>
      <w:r w:rsidRPr="00390B54">
        <w:rPr>
          <w:color w:val="000000" w:themeColor="text1"/>
          <w:spacing w:val="-5"/>
          <w:w w:val="105"/>
        </w:rPr>
        <w:t xml:space="preserve"> </w:t>
      </w:r>
      <w:r w:rsidRPr="00390B54">
        <w:rPr>
          <w:color w:val="000000" w:themeColor="text1"/>
          <w:w w:val="105"/>
        </w:rPr>
        <w:t>on</w:t>
      </w:r>
      <w:r w:rsidRPr="00390B54">
        <w:rPr>
          <w:color w:val="000000" w:themeColor="text1"/>
          <w:spacing w:val="-6"/>
          <w:w w:val="105"/>
        </w:rPr>
        <w:t xml:space="preserve"> </w:t>
      </w:r>
      <w:r w:rsidRPr="00390B54">
        <w:rPr>
          <w:color w:val="000000" w:themeColor="text1"/>
          <w:w w:val="105"/>
        </w:rPr>
        <w:t>their</w:t>
      </w:r>
      <w:r w:rsidRPr="00390B54">
        <w:rPr>
          <w:color w:val="000000" w:themeColor="text1"/>
          <w:spacing w:val="-6"/>
          <w:w w:val="105"/>
        </w:rPr>
        <w:t xml:space="preserve"> </w:t>
      </w:r>
      <w:r w:rsidRPr="00390B54">
        <w:rPr>
          <w:color w:val="000000" w:themeColor="text1"/>
          <w:w w:val="105"/>
        </w:rPr>
        <w:t>national</w:t>
      </w:r>
      <w:r w:rsidRPr="00390B54">
        <w:rPr>
          <w:color w:val="000000" w:themeColor="text1"/>
          <w:spacing w:val="-6"/>
          <w:w w:val="105"/>
        </w:rPr>
        <w:t xml:space="preserve"> </w:t>
      </w:r>
      <w:r w:rsidRPr="00390B54">
        <w:rPr>
          <w:color w:val="000000" w:themeColor="text1"/>
          <w:w w:val="105"/>
        </w:rPr>
        <w:t>economies,</w:t>
      </w:r>
      <w:r w:rsidRPr="00390B54">
        <w:rPr>
          <w:color w:val="000000" w:themeColor="text1"/>
          <w:spacing w:val="-5"/>
          <w:w w:val="105"/>
        </w:rPr>
        <w:t xml:space="preserve"> </w:t>
      </w:r>
      <w:r w:rsidRPr="00390B54">
        <w:rPr>
          <w:color w:val="000000" w:themeColor="text1"/>
          <w:w w:val="105"/>
        </w:rPr>
        <w:t>and</w:t>
      </w:r>
      <w:r w:rsidRPr="00390B54">
        <w:rPr>
          <w:color w:val="000000" w:themeColor="text1"/>
          <w:spacing w:val="-6"/>
          <w:w w:val="105"/>
        </w:rPr>
        <w:t xml:space="preserve"> </w:t>
      </w:r>
      <w:r w:rsidRPr="00390B54">
        <w:rPr>
          <w:color w:val="000000" w:themeColor="text1"/>
          <w:w w:val="105"/>
        </w:rPr>
        <w:t>how</w:t>
      </w:r>
      <w:r w:rsidRPr="00390B54">
        <w:rPr>
          <w:color w:val="000000" w:themeColor="text1"/>
          <w:spacing w:val="-6"/>
          <w:w w:val="105"/>
        </w:rPr>
        <w:t xml:space="preserve"> </w:t>
      </w:r>
      <w:r w:rsidRPr="00390B54">
        <w:rPr>
          <w:color w:val="000000" w:themeColor="text1"/>
          <w:w w:val="105"/>
        </w:rPr>
        <w:t>those</w:t>
      </w:r>
      <w:r w:rsidRPr="00390B54">
        <w:rPr>
          <w:color w:val="000000" w:themeColor="text1"/>
          <w:spacing w:val="-7"/>
          <w:w w:val="105"/>
        </w:rPr>
        <w:t xml:space="preserve"> </w:t>
      </w:r>
      <w:r w:rsidRPr="00390B54">
        <w:rPr>
          <w:color w:val="000000" w:themeColor="text1"/>
          <w:w w:val="105"/>
        </w:rPr>
        <w:t>distortions</w:t>
      </w:r>
      <w:r w:rsidRPr="00390B54">
        <w:rPr>
          <w:color w:val="000000" w:themeColor="text1"/>
          <w:spacing w:val="-6"/>
          <w:w w:val="105"/>
        </w:rPr>
        <w:t xml:space="preserve"> </w:t>
      </w:r>
      <w:r w:rsidRPr="00390B54">
        <w:rPr>
          <w:color w:val="000000" w:themeColor="text1"/>
          <w:w w:val="105"/>
        </w:rPr>
        <w:t>and</w:t>
      </w:r>
      <w:r w:rsidRPr="00390B54">
        <w:rPr>
          <w:color w:val="000000" w:themeColor="text1"/>
          <w:spacing w:val="-6"/>
          <w:w w:val="105"/>
        </w:rPr>
        <w:t xml:space="preserve"> </w:t>
      </w:r>
      <w:r w:rsidRPr="00390B54">
        <w:rPr>
          <w:color w:val="000000" w:themeColor="text1"/>
          <w:w w:val="105"/>
        </w:rPr>
        <w:t>costs</w:t>
      </w:r>
      <w:r w:rsidRPr="00390B54">
        <w:rPr>
          <w:color w:val="000000" w:themeColor="text1"/>
          <w:spacing w:val="-5"/>
          <w:w w:val="105"/>
        </w:rPr>
        <w:t xml:space="preserve"> </w:t>
      </w:r>
      <w:r w:rsidRPr="00390B54">
        <w:rPr>
          <w:color w:val="000000" w:themeColor="text1"/>
          <w:w w:val="105"/>
        </w:rPr>
        <w:t>can</w:t>
      </w:r>
      <w:r w:rsidRPr="00390B54">
        <w:rPr>
          <w:color w:val="000000" w:themeColor="text1"/>
          <w:spacing w:val="-6"/>
          <w:w w:val="105"/>
        </w:rPr>
        <w:t xml:space="preserve"> </w:t>
      </w:r>
      <w:r w:rsidRPr="00390B54">
        <w:rPr>
          <w:color w:val="000000" w:themeColor="text1"/>
          <w:w w:val="105"/>
        </w:rPr>
        <w:t>hinder</w:t>
      </w:r>
      <w:r w:rsidRPr="00390B54">
        <w:rPr>
          <w:color w:val="000000" w:themeColor="text1"/>
          <w:spacing w:val="-6"/>
          <w:w w:val="105"/>
        </w:rPr>
        <w:t xml:space="preserve"> </w:t>
      </w:r>
      <w:r w:rsidRPr="00390B54">
        <w:rPr>
          <w:color w:val="000000" w:themeColor="text1"/>
          <w:w w:val="105"/>
        </w:rPr>
        <w:t>the economic growth and development of other domestic regions and cities. Our argument in</w:t>
      </w:r>
      <w:r w:rsidRPr="00390B54">
        <w:rPr>
          <w:color w:val="000000" w:themeColor="text1"/>
          <w:spacing w:val="-15"/>
          <w:w w:val="105"/>
        </w:rPr>
        <w:t xml:space="preserve"> </w:t>
      </w:r>
      <w:r w:rsidRPr="00390B54">
        <w:rPr>
          <w:color w:val="000000" w:themeColor="text1"/>
          <w:w w:val="105"/>
        </w:rPr>
        <w:t>this</w:t>
      </w:r>
      <w:r w:rsidRPr="00390B54">
        <w:rPr>
          <w:color w:val="000000" w:themeColor="text1"/>
          <w:spacing w:val="-16"/>
          <w:w w:val="105"/>
        </w:rPr>
        <w:t xml:space="preserve"> </w:t>
      </w:r>
      <w:r w:rsidRPr="00390B54">
        <w:rPr>
          <w:color w:val="000000" w:themeColor="text1"/>
          <w:w w:val="105"/>
        </w:rPr>
        <w:t>paper</w:t>
      </w:r>
      <w:r w:rsidRPr="00390B54">
        <w:rPr>
          <w:color w:val="000000" w:themeColor="text1"/>
          <w:spacing w:val="-15"/>
          <w:w w:val="105"/>
        </w:rPr>
        <w:t xml:space="preserve"> </w:t>
      </w:r>
      <w:r w:rsidRPr="00390B54">
        <w:rPr>
          <w:color w:val="000000" w:themeColor="text1"/>
          <w:w w:val="105"/>
        </w:rPr>
        <w:t>is</w:t>
      </w:r>
      <w:r w:rsidRPr="00390B54">
        <w:rPr>
          <w:color w:val="000000" w:themeColor="text1"/>
          <w:spacing w:val="-15"/>
          <w:w w:val="105"/>
        </w:rPr>
        <w:t xml:space="preserve"> </w:t>
      </w:r>
      <w:r w:rsidRPr="00390B54">
        <w:rPr>
          <w:color w:val="000000" w:themeColor="text1"/>
          <w:w w:val="105"/>
        </w:rPr>
        <w:t>that</w:t>
      </w:r>
      <w:r w:rsidRPr="00390B54">
        <w:rPr>
          <w:color w:val="000000" w:themeColor="text1"/>
          <w:spacing w:val="-15"/>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problem</w:t>
      </w:r>
      <w:r w:rsidRPr="00390B54">
        <w:rPr>
          <w:color w:val="000000" w:themeColor="text1"/>
          <w:spacing w:val="-16"/>
          <w:w w:val="105"/>
        </w:rPr>
        <w:t xml:space="preserve"> </w:t>
      </w:r>
      <w:r w:rsidRPr="00390B54">
        <w:rPr>
          <w:color w:val="000000" w:themeColor="text1"/>
          <w:w w:val="105"/>
        </w:rPr>
        <w:t>of</w:t>
      </w:r>
      <w:r w:rsidRPr="00390B54">
        <w:rPr>
          <w:color w:val="000000" w:themeColor="text1"/>
          <w:spacing w:val="-15"/>
          <w:w w:val="105"/>
        </w:rPr>
        <w:t xml:space="preserve"> </w:t>
      </w:r>
      <w:r w:rsidRPr="00390B54">
        <w:rPr>
          <w:rFonts w:ascii="Lucida Sans" w:hAnsi="Lucida Sans"/>
          <w:color w:val="000000" w:themeColor="text1"/>
          <w:w w:val="105"/>
        </w:rPr>
        <w:t>‘</w:t>
      </w:r>
      <w:r w:rsidRPr="00390B54">
        <w:rPr>
          <w:color w:val="000000" w:themeColor="text1"/>
          <w:w w:val="105"/>
        </w:rPr>
        <w:t>left</w:t>
      </w:r>
      <w:r w:rsidRPr="00390B54">
        <w:rPr>
          <w:color w:val="000000" w:themeColor="text1"/>
          <w:spacing w:val="-15"/>
          <w:w w:val="105"/>
        </w:rPr>
        <w:t xml:space="preserve"> </w:t>
      </w:r>
      <w:r w:rsidRPr="00390B54">
        <w:rPr>
          <w:color w:val="000000" w:themeColor="text1"/>
          <w:w w:val="105"/>
        </w:rPr>
        <w:t>behind</w:t>
      </w:r>
      <w:r w:rsidRPr="00390B54">
        <w:rPr>
          <w:rFonts w:ascii="Lucida Sans" w:hAnsi="Lucida Sans"/>
          <w:color w:val="000000" w:themeColor="text1"/>
          <w:w w:val="105"/>
        </w:rPr>
        <w:t>’</w:t>
      </w:r>
      <w:r w:rsidRPr="00390B54">
        <w:rPr>
          <w:rFonts w:ascii="Lucida Sans" w:hAnsi="Lucida Sans"/>
          <w:color w:val="000000" w:themeColor="text1"/>
          <w:spacing w:val="-34"/>
          <w:w w:val="105"/>
        </w:rPr>
        <w:t xml:space="preserve"> </w:t>
      </w:r>
      <w:r w:rsidRPr="00390B54">
        <w:rPr>
          <w:color w:val="000000" w:themeColor="text1"/>
          <w:w w:val="105"/>
        </w:rPr>
        <w:t>regions,</w:t>
      </w:r>
      <w:r w:rsidRPr="00390B54">
        <w:rPr>
          <w:color w:val="000000" w:themeColor="text1"/>
          <w:spacing w:val="-16"/>
          <w:w w:val="105"/>
        </w:rPr>
        <w:t xml:space="preserve"> </w:t>
      </w:r>
      <w:r w:rsidRPr="00390B54">
        <w:rPr>
          <w:color w:val="000000" w:themeColor="text1"/>
          <w:w w:val="105"/>
        </w:rPr>
        <w:t>cities</w:t>
      </w:r>
      <w:r w:rsidRPr="00390B54">
        <w:rPr>
          <w:color w:val="000000" w:themeColor="text1"/>
          <w:spacing w:val="-16"/>
          <w:w w:val="105"/>
        </w:rPr>
        <w:t xml:space="preserve"> </w:t>
      </w:r>
      <w:r w:rsidRPr="00390B54">
        <w:rPr>
          <w:color w:val="000000" w:themeColor="text1"/>
          <w:w w:val="105"/>
        </w:rPr>
        <w:t>and</w:t>
      </w:r>
      <w:r w:rsidRPr="00390B54">
        <w:rPr>
          <w:color w:val="000000" w:themeColor="text1"/>
          <w:spacing w:val="-15"/>
          <w:w w:val="105"/>
        </w:rPr>
        <w:t xml:space="preserve"> </w:t>
      </w:r>
      <w:r w:rsidRPr="00390B54">
        <w:rPr>
          <w:color w:val="000000" w:themeColor="text1"/>
          <w:w w:val="105"/>
        </w:rPr>
        <w:t>places</w:t>
      </w:r>
      <w:r w:rsidRPr="00390B54">
        <w:rPr>
          <w:color w:val="000000" w:themeColor="text1"/>
          <w:spacing w:val="-16"/>
          <w:w w:val="105"/>
        </w:rPr>
        <w:t xml:space="preserve"> </w:t>
      </w:r>
      <w:r w:rsidRPr="00390B54">
        <w:rPr>
          <w:color w:val="000000" w:themeColor="text1"/>
          <w:w w:val="105"/>
        </w:rPr>
        <w:t>in</w:t>
      </w:r>
      <w:r w:rsidRPr="00390B54">
        <w:rPr>
          <w:color w:val="000000" w:themeColor="text1"/>
          <w:spacing w:val="-15"/>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UK</w:t>
      </w:r>
      <w:r w:rsidRPr="00390B54">
        <w:rPr>
          <w:color w:val="000000" w:themeColor="text1"/>
          <w:spacing w:val="-15"/>
          <w:w w:val="105"/>
        </w:rPr>
        <w:t xml:space="preserve"> </w:t>
      </w:r>
      <w:r w:rsidRPr="00390B54">
        <w:rPr>
          <w:color w:val="000000" w:themeColor="text1"/>
          <w:w w:val="105"/>
        </w:rPr>
        <w:t>cannot be divorced from London</w:t>
      </w:r>
      <w:r w:rsidRPr="00390B54">
        <w:rPr>
          <w:rFonts w:ascii="Lucida Sans" w:hAnsi="Lucida Sans"/>
          <w:color w:val="000000" w:themeColor="text1"/>
          <w:w w:val="105"/>
        </w:rPr>
        <w:t>’</w:t>
      </w:r>
      <w:r w:rsidRPr="00390B54">
        <w:rPr>
          <w:color w:val="000000" w:themeColor="text1"/>
          <w:w w:val="105"/>
        </w:rPr>
        <w:t>s key role in, and in</w:t>
      </w:r>
      <w:r w:rsidRPr="00390B54">
        <w:rPr>
          <w:rFonts w:ascii="Arial" w:hAnsi="Arial"/>
          <w:color w:val="000000" w:themeColor="text1"/>
          <w:w w:val="105"/>
        </w:rPr>
        <w:t>ﬂ</w:t>
      </w:r>
      <w:r w:rsidRPr="00390B54">
        <w:rPr>
          <w:color w:val="000000" w:themeColor="text1"/>
          <w:w w:val="105"/>
        </w:rPr>
        <w:t>uence on, the UK</w:t>
      </w:r>
      <w:r w:rsidRPr="00390B54">
        <w:rPr>
          <w:rFonts w:ascii="Lucida Sans" w:hAnsi="Lucida Sans"/>
          <w:color w:val="000000" w:themeColor="text1"/>
          <w:w w:val="105"/>
        </w:rPr>
        <w:t>’</w:t>
      </w:r>
      <w:r w:rsidRPr="00390B54">
        <w:rPr>
          <w:color w:val="000000" w:themeColor="text1"/>
          <w:w w:val="105"/>
        </w:rPr>
        <w:t>s national political economy.</w:t>
      </w:r>
      <w:r w:rsidRPr="00390B54">
        <w:rPr>
          <w:color w:val="000000" w:themeColor="text1"/>
          <w:spacing w:val="-6"/>
          <w:w w:val="105"/>
        </w:rPr>
        <w:t xml:space="preserve"> </w:t>
      </w:r>
      <w:r w:rsidRPr="00390B54">
        <w:rPr>
          <w:color w:val="000000" w:themeColor="text1"/>
          <w:w w:val="105"/>
        </w:rPr>
        <w:t>A</w:t>
      </w:r>
      <w:r w:rsidRPr="00390B54">
        <w:rPr>
          <w:color w:val="000000" w:themeColor="text1"/>
          <w:spacing w:val="-8"/>
          <w:w w:val="105"/>
        </w:rPr>
        <w:t xml:space="preserve"> </w:t>
      </w:r>
      <w:r w:rsidRPr="00390B54">
        <w:rPr>
          <w:color w:val="000000" w:themeColor="text1"/>
          <w:w w:val="105"/>
        </w:rPr>
        <w:t>marked</w:t>
      </w:r>
      <w:r w:rsidRPr="00390B54">
        <w:rPr>
          <w:color w:val="000000" w:themeColor="text1"/>
          <w:spacing w:val="-6"/>
          <w:w w:val="105"/>
        </w:rPr>
        <w:t xml:space="preserve"> </w:t>
      </w:r>
      <w:r w:rsidRPr="00390B54">
        <w:rPr>
          <w:color w:val="000000" w:themeColor="text1"/>
          <w:w w:val="105"/>
        </w:rPr>
        <w:t>change</w:t>
      </w:r>
      <w:r w:rsidRPr="00390B54">
        <w:rPr>
          <w:color w:val="000000" w:themeColor="text1"/>
          <w:spacing w:val="-8"/>
          <w:w w:val="105"/>
        </w:rPr>
        <w:t xml:space="preserve"> </w:t>
      </w:r>
      <w:r w:rsidRPr="00390B54">
        <w:rPr>
          <w:color w:val="000000" w:themeColor="text1"/>
          <w:w w:val="105"/>
        </w:rPr>
        <w:t>in</w:t>
      </w:r>
      <w:r w:rsidRPr="00390B54">
        <w:rPr>
          <w:color w:val="000000" w:themeColor="text1"/>
          <w:spacing w:val="-7"/>
          <w:w w:val="105"/>
        </w:rPr>
        <w:t xml:space="preserve"> </w:t>
      </w:r>
      <w:r w:rsidRPr="00390B54">
        <w:rPr>
          <w:color w:val="000000" w:themeColor="text1"/>
          <w:w w:val="105"/>
        </w:rPr>
        <w:t>the</w:t>
      </w:r>
      <w:r w:rsidRPr="00390B54">
        <w:rPr>
          <w:color w:val="000000" w:themeColor="text1"/>
          <w:spacing w:val="-6"/>
          <w:w w:val="105"/>
        </w:rPr>
        <w:t xml:space="preserve"> </w:t>
      </w:r>
      <w:r w:rsidRPr="00390B54">
        <w:rPr>
          <w:color w:val="000000" w:themeColor="text1"/>
          <w:w w:val="105"/>
        </w:rPr>
        <w:t>nature</w:t>
      </w:r>
      <w:r w:rsidRPr="00390B54">
        <w:rPr>
          <w:color w:val="000000" w:themeColor="text1"/>
          <w:spacing w:val="-7"/>
          <w:w w:val="105"/>
        </w:rPr>
        <w:t xml:space="preserve"> </w:t>
      </w:r>
      <w:r w:rsidRPr="00390B54">
        <w:rPr>
          <w:color w:val="000000" w:themeColor="text1"/>
          <w:w w:val="105"/>
        </w:rPr>
        <w:t>and</w:t>
      </w:r>
      <w:r w:rsidRPr="00390B54">
        <w:rPr>
          <w:color w:val="000000" w:themeColor="text1"/>
          <w:spacing w:val="-7"/>
          <w:w w:val="105"/>
        </w:rPr>
        <w:t xml:space="preserve"> </w:t>
      </w:r>
      <w:r w:rsidRPr="00390B54">
        <w:rPr>
          <w:color w:val="000000" w:themeColor="text1"/>
          <w:w w:val="105"/>
        </w:rPr>
        <w:t>orientation</w:t>
      </w:r>
      <w:r w:rsidRPr="00390B54">
        <w:rPr>
          <w:color w:val="000000" w:themeColor="text1"/>
          <w:spacing w:val="-6"/>
          <w:w w:val="105"/>
        </w:rPr>
        <w:t xml:space="preserve"> </w:t>
      </w:r>
      <w:r w:rsidRPr="00390B54">
        <w:rPr>
          <w:color w:val="000000" w:themeColor="text1"/>
          <w:w w:val="105"/>
        </w:rPr>
        <w:t>of</w:t>
      </w:r>
      <w:r w:rsidRPr="00390B54">
        <w:rPr>
          <w:color w:val="000000" w:themeColor="text1"/>
          <w:spacing w:val="-7"/>
          <w:w w:val="105"/>
        </w:rPr>
        <w:t xml:space="preserve"> </w:t>
      </w:r>
      <w:r w:rsidRPr="00390B54">
        <w:rPr>
          <w:color w:val="000000" w:themeColor="text1"/>
          <w:w w:val="105"/>
        </w:rPr>
        <w:t>national</w:t>
      </w:r>
      <w:r w:rsidRPr="00390B54">
        <w:rPr>
          <w:color w:val="000000" w:themeColor="text1"/>
          <w:spacing w:val="-8"/>
          <w:w w:val="105"/>
        </w:rPr>
        <w:t xml:space="preserve"> </w:t>
      </w:r>
      <w:r w:rsidRPr="00390B54">
        <w:rPr>
          <w:color w:val="000000" w:themeColor="text1"/>
          <w:w w:val="105"/>
        </w:rPr>
        <w:t>economic</w:t>
      </w:r>
      <w:r w:rsidRPr="00390B54">
        <w:rPr>
          <w:color w:val="000000" w:themeColor="text1"/>
          <w:spacing w:val="-6"/>
          <w:w w:val="105"/>
        </w:rPr>
        <w:t xml:space="preserve"> </w:t>
      </w:r>
      <w:r w:rsidRPr="00390B54">
        <w:rPr>
          <w:color w:val="000000" w:themeColor="text1"/>
          <w:w w:val="105"/>
        </w:rPr>
        <w:t xml:space="preserve">manage- </w:t>
      </w:r>
      <w:proofErr w:type="spellStart"/>
      <w:r w:rsidRPr="00390B54">
        <w:rPr>
          <w:color w:val="000000" w:themeColor="text1"/>
          <w:w w:val="105"/>
        </w:rPr>
        <w:t>ment</w:t>
      </w:r>
      <w:proofErr w:type="spellEnd"/>
      <w:r w:rsidRPr="00390B54">
        <w:rPr>
          <w:color w:val="000000" w:themeColor="text1"/>
          <w:spacing w:val="-8"/>
          <w:w w:val="105"/>
        </w:rPr>
        <w:t xml:space="preserve"> </w:t>
      </w:r>
      <w:r w:rsidRPr="00390B54">
        <w:rPr>
          <w:color w:val="000000" w:themeColor="text1"/>
          <w:w w:val="105"/>
        </w:rPr>
        <w:t>took</w:t>
      </w:r>
      <w:r w:rsidRPr="00390B54">
        <w:rPr>
          <w:color w:val="000000" w:themeColor="text1"/>
          <w:spacing w:val="-8"/>
          <w:w w:val="105"/>
        </w:rPr>
        <w:t xml:space="preserve"> </w:t>
      </w:r>
      <w:r w:rsidRPr="00390B54">
        <w:rPr>
          <w:color w:val="000000" w:themeColor="text1"/>
          <w:w w:val="105"/>
        </w:rPr>
        <w:t>place</w:t>
      </w:r>
      <w:r w:rsidRPr="00390B54">
        <w:rPr>
          <w:color w:val="000000" w:themeColor="text1"/>
          <w:spacing w:val="-8"/>
          <w:w w:val="105"/>
        </w:rPr>
        <w:t xml:space="preserve"> </w:t>
      </w:r>
      <w:r w:rsidRPr="00390B54">
        <w:rPr>
          <w:color w:val="000000" w:themeColor="text1"/>
          <w:w w:val="105"/>
        </w:rPr>
        <w:t>at</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8"/>
          <w:w w:val="105"/>
        </w:rPr>
        <w:t xml:space="preserve"> </w:t>
      </w:r>
      <w:r w:rsidRPr="00390B54">
        <w:rPr>
          <w:color w:val="000000" w:themeColor="text1"/>
          <w:w w:val="105"/>
        </w:rPr>
        <w:t>end</w:t>
      </w:r>
      <w:r w:rsidRPr="00390B54">
        <w:rPr>
          <w:color w:val="000000" w:themeColor="text1"/>
          <w:spacing w:val="-8"/>
          <w:w w:val="105"/>
        </w:rPr>
        <w:t xml:space="preserve"> </w:t>
      </w:r>
      <w:r w:rsidRPr="00390B54">
        <w:rPr>
          <w:color w:val="000000" w:themeColor="text1"/>
          <w:w w:val="105"/>
        </w:rPr>
        <w:t>of</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8"/>
          <w:w w:val="105"/>
        </w:rPr>
        <w:t xml:space="preserve"> </w:t>
      </w:r>
      <w:r w:rsidRPr="00390B54">
        <w:rPr>
          <w:color w:val="000000" w:themeColor="text1"/>
          <w:w w:val="105"/>
        </w:rPr>
        <w:t>1970s,</w:t>
      </w:r>
      <w:r w:rsidRPr="00390B54">
        <w:rPr>
          <w:color w:val="000000" w:themeColor="text1"/>
          <w:spacing w:val="-8"/>
          <w:w w:val="105"/>
        </w:rPr>
        <w:t xml:space="preserve"> </w:t>
      </w:r>
      <w:r w:rsidRPr="00390B54">
        <w:rPr>
          <w:color w:val="000000" w:themeColor="text1"/>
          <w:w w:val="105"/>
        </w:rPr>
        <w:t>from</w:t>
      </w:r>
      <w:r w:rsidRPr="00390B54">
        <w:rPr>
          <w:color w:val="000000" w:themeColor="text1"/>
          <w:spacing w:val="-8"/>
          <w:w w:val="105"/>
        </w:rPr>
        <w:t xml:space="preserve"> </w:t>
      </w:r>
      <w:r w:rsidRPr="00390B54">
        <w:rPr>
          <w:color w:val="000000" w:themeColor="text1"/>
          <w:w w:val="105"/>
        </w:rPr>
        <w:t>a</w:t>
      </w:r>
      <w:r w:rsidRPr="00390B54">
        <w:rPr>
          <w:color w:val="000000" w:themeColor="text1"/>
          <w:spacing w:val="-8"/>
          <w:w w:val="105"/>
        </w:rPr>
        <w:t xml:space="preserve"> </w:t>
      </w:r>
      <w:r w:rsidRPr="00390B54">
        <w:rPr>
          <w:color w:val="000000" w:themeColor="text1"/>
          <w:w w:val="105"/>
        </w:rPr>
        <w:t>post-war</w:t>
      </w:r>
      <w:r w:rsidRPr="00390B54">
        <w:rPr>
          <w:color w:val="000000" w:themeColor="text1"/>
          <w:spacing w:val="-9"/>
          <w:w w:val="105"/>
        </w:rPr>
        <w:t xml:space="preserve"> </w:t>
      </w:r>
      <w:r w:rsidRPr="00390B54">
        <w:rPr>
          <w:color w:val="000000" w:themeColor="text1"/>
          <w:w w:val="105"/>
        </w:rPr>
        <w:t>Keynesian-welfarist</w:t>
      </w:r>
      <w:r w:rsidRPr="00390B54">
        <w:rPr>
          <w:color w:val="000000" w:themeColor="text1"/>
          <w:spacing w:val="-8"/>
          <w:w w:val="105"/>
        </w:rPr>
        <w:t xml:space="preserve"> </w:t>
      </w:r>
      <w:r w:rsidRPr="00390B54">
        <w:rPr>
          <w:color w:val="000000" w:themeColor="text1"/>
          <w:w w:val="105"/>
        </w:rPr>
        <w:t>model</w:t>
      </w:r>
      <w:r w:rsidRPr="00390B54">
        <w:rPr>
          <w:color w:val="000000" w:themeColor="text1"/>
          <w:spacing w:val="-8"/>
          <w:w w:val="105"/>
        </w:rPr>
        <w:t xml:space="preserve"> </w:t>
      </w:r>
      <w:r w:rsidRPr="00390B54">
        <w:rPr>
          <w:color w:val="000000" w:themeColor="text1"/>
          <w:w w:val="105"/>
        </w:rPr>
        <w:t>to</w:t>
      </w:r>
      <w:r w:rsidRPr="00390B54">
        <w:rPr>
          <w:color w:val="000000" w:themeColor="text1"/>
          <w:spacing w:val="-8"/>
          <w:w w:val="105"/>
        </w:rPr>
        <w:t xml:space="preserve"> </w:t>
      </w:r>
      <w:r w:rsidRPr="00390B54">
        <w:rPr>
          <w:color w:val="000000" w:themeColor="text1"/>
          <w:w w:val="105"/>
        </w:rPr>
        <w:t>a neoliberal-</w:t>
      </w:r>
      <w:proofErr w:type="spellStart"/>
      <w:r w:rsidRPr="00390B54">
        <w:rPr>
          <w:rFonts w:ascii="Arial" w:hAnsi="Arial"/>
          <w:color w:val="000000" w:themeColor="text1"/>
          <w:w w:val="105"/>
        </w:rPr>
        <w:t>ﬁ</w:t>
      </w:r>
      <w:r w:rsidRPr="00390B54">
        <w:rPr>
          <w:color w:val="000000" w:themeColor="text1"/>
          <w:w w:val="105"/>
        </w:rPr>
        <w:t>nancialisation</w:t>
      </w:r>
      <w:proofErr w:type="spellEnd"/>
      <w:r w:rsidRPr="00390B54">
        <w:rPr>
          <w:color w:val="000000" w:themeColor="text1"/>
          <w:w w:val="105"/>
        </w:rPr>
        <w:t>-</w:t>
      </w:r>
      <w:proofErr w:type="spellStart"/>
      <w:r w:rsidRPr="00390B54">
        <w:rPr>
          <w:color w:val="000000" w:themeColor="text1"/>
          <w:w w:val="105"/>
        </w:rPr>
        <w:t>globalisation</w:t>
      </w:r>
      <w:proofErr w:type="spellEnd"/>
      <w:r w:rsidRPr="00390B54">
        <w:rPr>
          <w:color w:val="000000" w:themeColor="text1"/>
          <w:w w:val="105"/>
        </w:rPr>
        <w:t xml:space="preserve"> model</w:t>
      </w:r>
      <w:r w:rsidRPr="00390B54">
        <w:rPr>
          <w:color w:val="000000" w:themeColor="text1"/>
          <w:w w:val="105"/>
        </w:rPr>
        <w:t xml:space="preserve">, in which </w:t>
      </w:r>
      <w:r w:rsidRPr="00390B54">
        <w:rPr>
          <w:rFonts w:ascii="Arial" w:hAnsi="Arial"/>
          <w:color w:val="000000" w:themeColor="text1"/>
          <w:w w:val="105"/>
        </w:rPr>
        <w:t>ﬁ</w:t>
      </w:r>
      <w:r w:rsidRPr="00390B54">
        <w:rPr>
          <w:color w:val="000000" w:themeColor="text1"/>
          <w:w w:val="105"/>
        </w:rPr>
        <w:t>nance was almost completely deregulated</w:t>
      </w:r>
      <w:r w:rsidRPr="00390B54">
        <w:rPr>
          <w:color w:val="000000" w:themeColor="text1"/>
          <w:spacing w:val="8"/>
          <w:w w:val="105"/>
        </w:rPr>
        <w:t xml:space="preserve"> </w:t>
      </w:r>
      <w:r w:rsidRPr="00390B54">
        <w:rPr>
          <w:color w:val="000000" w:themeColor="text1"/>
          <w:w w:val="105"/>
        </w:rPr>
        <w:t>and</w:t>
      </w:r>
      <w:r w:rsidRPr="00390B54">
        <w:rPr>
          <w:color w:val="000000" w:themeColor="text1"/>
          <w:spacing w:val="7"/>
          <w:w w:val="105"/>
        </w:rPr>
        <w:t xml:space="preserve"> </w:t>
      </w:r>
      <w:r w:rsidRPr="00390B54">
        <w:rPr>
          <w:color w:val="000000" w:themeColor="text1"/>
          <w:w w:val="105"/>
        </w:rPr>
        <w:t>singled</w:t>
      </w:r>
      <w:r w:rsidRPr="00390B54">
        <w:rPr>
          <w:color w:val="000000" w:themeColor="text1"/>
          <w:spacing w:val="7"/>
          <w:w w:val="105"/>
        </w:rPr>
        <w:t xml:space="preserve"> </w:t>
      </w:r>
      <w:r w:rsidRPr="00390B54">
        <w:rPr>
          <w:color w:val="000000" w:themeColor="text1"/>
          <w:w w:val="105"/>
        </w:rPr>
        <w:t>out</w:t>
      </w:r>
      <w:r w:rsidRPr="00390B54">
        <w:rPr>
          <w:color w:val="000000" w:themeColor="text1"/>
          <w:spacing w:val="8"/>
          <w:w w:val="105"/>
        </w:rPr>
        <w:t xml:space="preserve"> </w:t>
      </w:r>
      <w:r w:rsidRPr="00390B54">
        <w:rPr>
          <w:color w:val="000000" w:themeColor="text1"/>
          <w:w w:val="105"/>
        </w:rPr>
        <w:t>as</w:t>
      </w:r>
      <w:r w:rsidRPr="00390B54">
        <w:rPr>
          <w:color w:val="000000" w:themeColor="text1"/>
          <w:spacing w:val="6"/>
          <w:w w:val="105"/>
        </w:rPr>
        <w:t xml:space="preserve"> </w:t>
      </w:r>
      <w:r w:rsidRPr="00390B54">
        <w:rPr>
          <w:color w:val="000000" w:themeColor="text1"/>
          <w:w w:val="105"/>
        </w:rPr>
        <w:t>the</w:t>
      </w:r>
      <w:r w:rsidRPr="00390B54">
        <w:rPr>
          <w:color w:val="000000" w:themeColor="text1"/>
          <w:spacing w:val="8"/>
          <w:w w:val="105"/>
        </w:rPr>
        <w:t xml:space="preserve"> </w:t>
      </w:r>
      <w:r w:rsidRPr="00390B54">
        <w:rPr>
          <w:color w:val="000000" w:themeColor="text1"/>
          <w:w w:val="105"/>
        </w:rPr>
        <w:t>nation</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6"/>
          <w:w w:val="105"/>
        </w:rPr>
        <w:t xml:space="preserve"> </w:t>
      </w:r>
      <w:r w:rsidRPr="00390B54">
        <w:rPr>
          <w:color w:val="000000" w:themeColor="text1"/>
          <w:w w:val="105"/>
        </w:rPr>
        <w:t>prime</w:t>
      </w:r>
      <w:r w:rsidRPr="00390B54">
        <w:rPr>
          <w:color w:val="000000" w:themeColor="text1"/>
          <w:spacing w:val="8"/>
          <w:w w:val="105"/>
        </w:rPr>
        <w:t xml:space="preserve"> </w:t>
      </w:r>
      <w:r w:rsidRPr="00390B54">
        <w:rPr>
          <w:rFonts w:ascii="Lucida Sans" w:hAnsi="Lucida Sans"/>
          <w:color w:val="000000" w:themeColor="text1"/>
          <w:w w:val="105"/>
        </w:rPr>
        <w:t>‘</w:t>
      </w:r>
      <w:r w:rsidRPr="00390B54">
        <w:rPr>
          <w:color w:val="000000" w:themeColor="text1"/>
          <w:w w:val="105"/>
        </w:rPr>
        <w:t>growth</w:t>
      </w:r>
      <w:r w:rsidRPr="00390B54">
        <w:rPr>
          <w:color w:val="000000" w:themeColor="text1"/>
          <w:spacing w:val="7"/>
          <w:w w:val="105"/>
        </w:rPr>
        <w:t xml:space="preserve"> </w:t>
      </w:r>
      <w:r w:rsidRPr="00390B54">
        <w:rPr>
          <w:color w:val="000000" w:themeColor="text1"/>
          <w:w w:val="105"/>
        </w:rPr>
        <w:t>engine</w:t>
      </w:r>
      <w:r w:rsidRPr="00390B54">
        <w:rPr>
          <w:rFonts w:ascii="Lucida Sans" w:hAnsi="Lucida Sans"/>
          <w:color w:val="000000" w:themeColor="text1"/>
          <w:w w:val="105"/>
        </w:rPr>
        <w:t>’</w:t>
      </w:r>
      <w:r w:rsidRPr="00390B54">
        <w:rPr>
          <w:color w:val="000000" w:themeColor="text1"/>
          <w:w w:val="105"/>
        </w:rPr>
        <w:t>.</w:t>
      </w:r>
    </w:p>
    <w:p w14:paraId="4E0C71B1" w14:textId="77777777" w:rsidR="0096356D" w:rsidRPr="00390B54" w:rsidRDefault="00390B54">
      <w:pPr>
        <w:pStyle w:val="BodyText"/>
        <w:spacing w:line="254" w:lineRule="auto"/>
        <w:ind w:left="120" w:right="116" w:firstLine="240"/>
        <w:jc w:val="both"/>
        <w:rPr>
          <w:color w:val="000000" w:themeColor="text1"/>
        </w:rPr>
      </w:pPr>
      <w:bookmarkStart w:id="11" w:name="_bookmark10"/>
      <w:bookmarkEnd w:id="11"/>
      <w:r w:rsidRPr="00390B54">
        <w:rPr>
          <w:color w:val="000000" w:themeColor="text1"/>
        </w:rPr>
        <w:t>To power that engine, London</w:t>
      </w:r>
      <w:r w:rsidRPr="00390B54">
        <w:rPr>
          <w:rFonts w:ascii="Lucida Sans" w:hAnsi="Lucida Sans"/>
          <w:color w:val="000000" w:themeColor="text1"/>
        </w:rPr>
        <w:t>’</w:t>
      </w:r>
      <w:r w:rsidRPr="00390B54">
        <w:rPr>
          <w:color w:val="000000" w:themeColor="text1"/>
        </w:rPr>
        <w:t xml:space="preserve">s role as a global </w:t>
      </w:r>
      <w:r w:rsidRPr="00390B54">
        <w:rPr>
          <w:rFonts w:ascii="Arial" w:hAnsi="Arial"/>
          <w:color w:val="000000" w:themeColor="text1"/>
        </w:rPr>
        <w:t>ﬁ</w:t>
      </w:r>
      <w:r w:rsidRPr="00390B54">
        <w:rPr>
          <w:color w:val="000000" w:themeColor="text1"/>
        </w:rPr>
        <w:t xml:space="preserve">nancial </w:t>
      </w:r>
      <w:proofErr w:type="spellStart"/>
      <w:r w:rsidRPr="00390B54">
        <w:rPr>
          <w:color w:val="000000" w:themeColor="text1"/>
        </w:rPr>
        <w:t>centre</w:t>
      </w:r>
      <w:proofErr w:type="spellEnd"/>
      <w:r w:rsidRPr="00390B54">
        <w:rPr>
          <w:color w:val="000000" w:themeColor="text1"/>
        </w:rPr>
        <w:t xml:space="preserve"> has been repeatedly </w:t>
      </w:r>
      <w:proofErr w:type="spellStart"/>
      <w:r w:rsidRPr="00390B54">
        <w:rPr>
          <w:color w:val="000000" w:themeColor="text1"/>
        </w:rPr>
        <w:t>prioritised</w:t>
      </w:r>
      <w:proofErr w:type="spellEnd"/>
      <w:r w:rsidRPr="00390B54">
        <w:rPr>
          <w:color w:val="000000" w:themeColor="text1"/>
        </w:rPr>
        <w:t xml:space="preserve"> and promoted (see, for example, Davis, </w:t>
      </w:r>
      <w:hyperlink w:anchor="_bookmark144" w:history="1">
        <w:r w:rsidRPr="00390B54">
          <w:rPr>
            <w:color w:val="000000" w:themeColor="text1"/>
          </w:rPr>
          <w:t>2022</w:t>
        </w:r>
      </w:hyperlink>
      <w:r w:rsidRPr="00390B54">
        <w:rPr>
          <w:color w:val="000000" w:themeColor="text1"/>
        </w:rPr>
        <w:t xml:space="preserve">; </w:t>
      </w:r>
      <w:proofErr w:type="spellStart"/>
      <w:r w:rsidRPr="00390B54">
        <w:rPr>
          <w:color w:val="000000" w:themeColor="text1"/>
        </w:rPr>
        <w:t>Shaxson</w:t>
      </w:r>
      <w:proofErr w:type="spellEnd"/>
      <w:r w:rsidRPr="00390B54">
        <w:rPr>
          <w:color w:val="000000" w:themeColor="text1"/>
        </w:rPr>
        <w:t xml:space="preserve">, </w:t>
      </w:r>
      <w:hyperlink w:anchor="_bookmark202" w:history="1">
        <w:r w:rsidRPr="00390B54">
          <w:rPr>
            <w:color w:val="000000" w:themeColor="text1"/>
          </w:rPr>
          <w:t>2018</w:t>
        </w:r>
      </w:hyperlink>
      <w:r w:rsidRPr="00390B54">
        <w:rPr>
          <w:color w:val="000000" w:themeColor="text1"/>
        </w:rPr>
        <w:t xml:space="preserve">). In a very real sense, a </w:t>
      </w:r>
      <w:r w:rsidRPr="00390B54">
        <w:rPr>
          <w:rFonts w:ascii="Lucida Sans" w:hAnsi="Lucida Sans"/>
          <w:color w:val="000000" w:themeColor="text1"/>
        </w:rPr>
        <w:t>‘</w:t>
      </w:r>
      <w:r w:rsidRPr="00390B54">
        <w:rPr>
          <w:color w:val="000000" w:themeColor="text1"/>
        </w:rPr>
        <w:t>strategic decision</w:t>
      </w:r>
      <w:r w:rsidRPr="00390B54">
        <w:rPr>
          <w:rFonts w:ascii="Lucida Sans" w:hAnsi="Lucida Sans"/>
          <w:color w:val="000000" w:themeColor="text1"/>
        </w:rPr>
        <w:t xml:space="preserve">’ </w:t>
      </w:r>
      <w:r w:rsidRPr="00390B54">
        <w:rPr>
          <w:color w:val="000000" w:themeColor="text1"/>
        </w:rPr>
        <w:t xml:space="preserve">(to quote Johnson, </w:t>
      </w:r>
      <w:hyperlink w:anchor="_bookmark144" w:history="1">
        <w:r w:rsidRPr="00390B54">
          <w:rPr>
            <w:color w:val="000000" w:themeColor="text1"/>
          </w:rPr>
          <w:t>2022</w:t>
        </w:r>
      </w:hyperlink>
      <w:r w:rsidRPr="00390B54">
        <w:rPr>
          <w:color w:val="000000" w:themeColor="text1"/>
        </w:rPr>
        <w:t xml:space="preserve">) was indeed made by successive Gov- </w:t>
      </w:r>
      <w:proofErr w:type="spellStart"/>
      <w:r w:rsidRPr="00390B54">
        <w:rPr>
          <w:color w:val="000000" w:themeColor="text1"/>
        </w:rPr>
        <w:t>ernments</w:t>
      </w:r>
      <w:proofErr w:type="spellEnd"/>
      <w:r w:rsidRPr="00390B54">
        <w:rPr>
          <w:color w:val="000000" w:themeColor="text1"/>
        </w:rPr>
        <w:t xml:space="preserve"> that the fate of the UK</w:t>
      </w:r>
      <w:r w:rsidRPr="00390B54">
        <w:rPr>
          <w:rFonts w:ascii="Lucida Sans" w:hAnsi="Lucida Sans"/>
          <w:color w:val="000000" w:themeColor="text1"/>
        </w:rPr>
        <w:t>’</w:t>
      </w:r>
      <w:r w:rsidRPr="00390B54">
        <w:rPr>
          <w:color w:val="000000" w:themeColor="text1"/>
        </w:rPr>
        <w:t xml:space="preserve">s </w:t>
      </w:r>
      <w:r w:rsidRPr="00390B54">
        <w:rPr>
          <w:rFonts w:ascii="Lucida Sans" w:hAnsi="Lucida Sans"/>
          <w:color w:val="000000" w:themeColor="text1"/>
        </w:rPr>
        <w:t>‘</w:t>
      </w:r>
      <w:r w:rsidRPr="00390B54">
        <w:rPr>
          <w:color w:val="000000" w:themeColor="text1"/>
        </w:rPr>
        <w:t>left behind</w:t>
      </w:r>
      <w:r w:rsidRPr="00390B54">
        <w:rPr>
          <w:rFonts w:ascii="Lucida Sans" w:hAnsi="Lucida Sans"/>
          <w:color w:val="000000" w:themeColor="text1"/>
        </w:rPr>
        <w:t xml:space="preserve">’ </w:t>
      </w:r>
      <w:r w:rsidRPr="00390B54">
        <w:rPr>
          <w:color w:val="000000" w:themeColor="text1"/>
        </w:rPr>
        <w:t xml:space="preserve">places did not matter as much as the </w:t>
      </w:r>
      <w:r w:rsidRPr="00390B54">
        <w:rPr>
          <w:rFonts w:ascii="Arial" w:hAnsi="Arial"/>
          <w:color w:val="000000" w:themeColor="text1"/>
        </w:rPr>
        <w:t>ﬁ</w:t>
      </w:r>
      <w:r w:rsidRPr="00390B54">
        <w:rPr>
          <w:color w:val="000000" w:themeColor="text1"/>
        </w:rPr>
        <w:t>nance-driven success of London, the metropolis. As  Davis  (</w:t>
      </w:r>
      <w:hyperlink w:anchor="_bookmark144" w:history="1">
        <w:r w:rsidRPr="00390B54">
          <w:rPr>
            <w:color w:val="000000" w:themeColor="text1"/>
          </w:rPr>
          <w:t>2022</w:t>
        </w:r>
      </w:hyperlink>
      <w:r w:rsidRPr="00390B54">
        <w:rPr>
          <w:color w:val="000000" w:themeColor="text1"/>
        </w:rPr>
        <w:t xml:space="preserve">)  documents,  the  </w:t>
      </w:r>
      <w:r w:rsidRPr="00390B54">
        <w:rPr>
          <w:color w:val="000000" w:themeColor="text1"/>
        </w:rPr>
        <w:t xml:space="preserve">variant of neoliberalism prosecuted by the Thatcher Governments  in  the  1980s  and  1990s was quintessentially that of </w:t>
      </w:r>
      <w:proofErr w:type="spellStart"/>
      <w:r w:rsidRPr="00390B54">
        <w:rPr>
          <w:rFonts w:ascii="Arial" w:hAnsi="Arial"/>
          <w:color w:val="000000" w:themeColor="text1"/>
        </w:rPr>
        <w:t>ﬁ</w:t>
      </w:r>
      <w:r w:rsidRPr="00390B54">
        <w:rPr>
          <w:color w:val="000000" w:themeColor="text1"/>
        </w:rPr>
        <w:t>nancialisation</w:t>
      </w:r>
      <w:proofErr w:type="spellEnd"/>
      <w:r w:rsidRPr="00390B54">
        <w:rPr>
          <w:color w:val="000000" w:themeColor="text1"/>
        </w:rPr>
        <w:t xml:space="preserve"> and this was focused primarily on pro- </w:t>
      </w:r>
      <w:proofErr w:type="spellStart"/>
      <w:r w:rsidRPr="00390B54">
        <w:rPr>
          <w:color w:val="000000" w:themeColor="text1"/>
        </w:rPr>
        <w:t>moting</w:t>
      </w:r>
      <w:proofErr w:type="spellEnd"/>
      <w:r w:rsidRPr="00390B54">
        <w:rPr>
          <w:color w:val="000000" w:themeColor="text1"/>
          <w:spacing w:val="16"/>
        </w:rPr>
        <w:t xml:space="preserve"> </w:t>
      </w:r>
      <w:r w:rsidRPr="00390B54">
        <w:rPr>
          <w:color w:val="000000" w:themeColor="text1"/>
        </w:rPr>
        <w:t>London</w:t>
      </w:r>
      <w:r w:rsidRPr="00390B54">
        <w:rPr>
          <w:rFonts w:ascii="Lucida Sans" w:hAnsi="Lucida Sans"/>
          <w:color w:val="000000" w:themeColor="text1"/>
        </w:rPr>
        <w:t>’</w:t>
      </w:r>
      <w:r w:rsidRPr="00390B54">
        <w:rPr>
          <w:color w:val="000000" w:themeColor="text1"/>
        </w:rPr>
        <w:t>s</w:t>
      </w:r>
      <w:r w:rsidRPr="00390B54">
        <w:rPr>
          <w:color w:val="000000" w:themeColor="text1"/>
          <w:spacing w:val="17"/>
        </w:rPr>
        <w:t xml:space="preserve"> </w:t>
      </w:r>
      <w:r w:rsidRPr="00390B54">
        <w:rPr>
          <w:color w:val="000000" w:themeColor="text1"/>
        </w:rPr>
        <w:t>competitiveness</w:t>
      </w:r>
      <w:r w:rsidRPr="00390B54">
        <w:rPr>
          <w:color w:val="000000" w:themeColor="text1"/>
          <w:spacing w:val="16"/>
        </w:rPr>
        <w:t xml:space="preserve"> </w:t>
      </w:r>
      <w:r w:rsidRPr="00390B54">
        <w:rPr>
          <w:color w:val="000000" w:themeColor="text1"/>
        </w:rPr>
        <w:t>as</w:t>
      </w:r>
      <w:r w:rsidRPr="00390B54">
        <w:rPr>
          <w:color w:val="000000" w:themeColor="text1"/>
          <w:spacing w:val="17"/>
        </w:rPr>
        <w:t xml:space="preserve"> </w:t>
      </w:r>
      <w:r w:rsidRPr="00390B54">
        <w:rPr>
          <w:color w:val="000000" w:themeColor="text1"/>
        </w:rPr>
        <w:t>a</w:t>
      </w:r>
      <w:r w:rsidRPr="00390B54">
        <w:rPr>
          <w:color w:val="000000" w:themeColor="text1"/>
          <w:spacing w:val="16"/>
        </w:rPr>
        <w:t xml:space="preserve"> </w:t>
      </w:r>
      <w:r w:rsidRPr="00390B54">
        <w:rPr>
          <w:color w:val="000000" w:themeColor="text1"/>
        </w:rPr>
        <w:t>global</w:t>
      </w:r>
      <w:r w:rsidRPr="00390B54">
        <w:rPr>
          <w:color w:val="000000" w:themeColor="text1"/>
          <w:spacing w:val="16"/>
        </w:rPr>
        <w:t xml:space="preserve"> </w:t>
      </w:r>
      <w:r w:rsidRPr="00390B54">
        <w:rPr>
          <w:rFonts w:ascii="Arial" w:hAnsi="Arial"/>
          <w:color w:val="000000" w:themeColor="text1"/>
        </w:rPr>
        <w:t>ﬁ</w:t>
      </w:r>
      <w:r w:rsidRPr="00390B54">
        <w:rPr>
          <w:color w:val="000000" w:themeColor="text1"/>
        </w:rPr>
        <w:t>nancial</w:t>
      </w:r>
      <w:r w:rsidRPr="00390B54">
        <w:rPr>
          <w:color w:val="000000" w:themeColor="text1"/>
          <w:spacing w:val="17"/>
        </w:rPr>
        <w:t xml:space="preserve"> </w:t>
      </w:r>
      <w:proofErr w:type="spellStart"/>
      <w:r w:rsidRPr="00390B54">
        <w:rPr>
          <w:color w:val="000000" w:themeColor="text1"/>
        </w:rPr>
        <w:t>centre</w:t>
      </w:r>
      <w:proofErr w:type="spellEnd"/>
      <w:r w:rsidRPr="00390B54">
        <w:rPr>
          <w:color w:val="000000" w:themeColor="text1"/>
        </w:rPr>
        <w:t>.</w:t>
      </w:r>
    </w:p>
    <w:p w14:paraId="4E726DBD" w14:textId="77777777" w:rsidR="0096356D" w:rsidRPr="00390B54" w:rsidRDefault="00390B54">
      <w:pPr>
        <w:spacing w:before="150" w:line="237" w:lineRule="auto"/>
        <w:ind w:left="359" w:right="357"/>
        <w:jc w:val="both"/>
        <w:rPr>
          <w:color w:val="000000" w:themeColor="text1"/>
          <w:sz w:val="18"/>
        </w:rPr>
      </w:pPr>
      <w:r w:rsidRPr="00390B54">
        <w:rPr>
          <w:color w:val="000000" w:themeColor="text1"/>
          <w:w w:val="105"/>
          <w:sz w:val="18"/>
        </w:rPr>
        <w:t>Many</w:t>
      </w:r>
      <w:r w:rsidRPr="00390B54">
        <w:rPr>
          <w:color w:val="000000" w:themeColor="text1"/>
          <w:spacing w:val="-7"/>
          <w:w w:val="105"/>
          <w:sz w:val="18"/>
        </w:rPr>
        <w:t xml:space="preserve"> </w:t>
      </w:r>
      <w:r w:rsidRPr="00390B54">
        <w:rPr>
          <w:color w:val="000000" w:themeColor="text1"/>
          <w:w w:val="105"/>
          <w:sz w:val="18"/>
        </w:rPr>
        <w:t>of</w:t>
      </w:r>
      <w:r w:rsidRPr="00390B54">
        <w:rPr>
          <w:color w:val="000000" w:themeColor="text1"/>
          <w:spacing w:val="-7"/>
          <w:w w:val="105"/>
          <w:sz w:val="18"/>
        </w:rPr>
        <w:t xml:space="preserve"> </w:t>
      </w:r>
      <w:r w:rsidRPr="00390B54">
        <w:rPr>
          <w:color w:val="000000" w:themeColor="text1"/>
          <w:w w:val="105"/>
          <w:sz w:val="18"/>
        </w:rPr>
        <w:t>the</w:t>
      </w:r>
      <w:r w:rsidRPr="00390B54">
        <w:rPr>
          <w:color w:val="000000" w:themeColor="text1"/>
          <w:spacing w:val="-7"/>
          <w:w w:val="105"/>
          <w:sz w:val="18"/>
        </w:rPr>
        <w:t xml:space="preserve"> </w:t>
      </w:r>
      <w:r w:rsidRPr="00390B54">
        <w:rPr>
          <w:color w:val="000000" w:themeColor="text1"/>
          <w:w w:val="105"/>
          <w:sz w:val="18"/>
        </w:rPr>
        <w:t>central</w:t>
      </w:r>
      <w:r w:rsidRPr="00390B54">
        <w:rPr>
          <w:color w:val="000000" w:themeColor="text1"/>
          <w:spacing w:val="-7"/>
          <w:w w:val="105"/>
          <w:sz w:val="18"/>
        </w:rPr>
        <w:t xml:space="preserve"> </w:t>
      </w:r>
      <w:r w:rsidRPr="00390B54">
        <w:rPr>
          <w:rFonts w:ascii="Arial" w:hAnsi="Arial"/>
          <w:color w:val="000000" w:themeColor="text1"/>
          <w:w w:val="105"/>
          <w:sz w:val="18"/>
        </w:rPr>
        <w:t>ﬁ</w:t>
      </w:r>
      <w:r w:rsidRPr="00390B54">
        <w:rPr>
          <w:color w:val="000000" w:themeColor="text1"/>
          <w:w w:val="105"/>
          <w:sz w:val="18"/>
        </w:rPr>
        <w:t>gures</w:t>
      </w:r>
      <w:r w:rsidRPr="00390B54">
        <w:rPr>
          <w:color w:val="000000" w:themeColor="text1"/>
          <w:spacing w:val="-7"/>
          <w:w w:val="105"/>
          <w:sz w:val="18"/>
        </w:rPr>
        <w:t xml:space="preserve"> </w:t>
      </w:r>
      <w:r w:rsidRPr="00390B54">
        <w:rPr>
          <w:color w:val="000000" w:themeColor="text1"/>
          <w:w w:val="105"/>
          <w:sz w:val="18"/>
        </w:rPr>
        <w:t>of</w:t>
      </w:r>
      <w:r w:rsidRPr="00390B54">
        <w:rPr>
          <w:color w:val="000000" w:themeColor="text1"/>
          <w:spacing w:val="-7"/>
          <w:w w:val="105"/>
          <w:sz w:val="18"/>
        </w:rPr>
        <w:t xml:space="preserve"> </w:t>
      </w:r>
      <w:r w:rsidRPr="00390B54">
        <w:rPr>
          <w:color w:val="000000" w:themeColor="text1"/>
          <w:w w:val="105"/>
          <w:sz w:val="18"/>
        </w:rPr>
        <w:t>the</w:t>
      </w:r>
      <w:r w:rsidRPr="00390B54">
        <w:rPr>
          <w:color w:val="000000" w:themeColor="text1"/>
          <w:spacing w:val="-7"/>
          <w:w w:val="105"/>
          <w:sz w:val="18"/>
        </w:rPr>
        <w:t xml:space="preserve"> </w:t>
      </w:r>
      <w:r w:rsidRPr="00390B54">
        <w:rPr>
          <w:color w:val="000000" w:themeColor="text1"/>
          <w:w w:val="105"/>
          <w:sz w:val="18"/>
        </w:rPr>
        <w:t>Thatcher</w:t>
      </w:r>
      <w:r w:rsidRPr="00390B54">
        <w:rPr>
          <w:color w:val="000000" w:themeColor="text1"/>
          <w:spacing w:val="-7"/>
          <w:w w:val="105"/>
          <w:sz w:val="18"/>
        </w:rPr>
        <w:t xml:space="preserve"> </w:t>
      </w:r>
      <w:r w:rsidRPr="00390B54">
        <w:rPr>
          <w:color w:val="000000" w:themeColor="text1"/>
          <w:w w:val="105"/>
          <w:sz w:val="18"/>
        </w:rPr>
        <w:t>Revolution</w:t>
      </w:r>
      <w:r w:rsidRPr="00390B54">
        <w:rPr>
          <w:color w:val="000000" w:themeColor="text1"/>
          <w:spacing w:val="-7"/>
          <w:w w:val="105"/>
          <w:sz w:val="18"/>
        </w:rPr>
        <w:t xml:space="preserve"> </w:t>
      </w:r>
      <w:r w:rsidRPr="00390B54">
        <w:rPr>
          <w:color w:val="000000" w:themeColor="text1"/>
          <w:w w:val="105"/>
          <w:sz w:val="18"/>
        </w:rPr>
        <w:t>came</w:t>
      </w:r>
      <w:r w:rsidRPr="00390B54">
        <w:rPr>
          <w:color w:val="000000" w:themeColor="text1"/>
          <w:spacing w:val="-6"/>
          <w:w w:val="105"/>
          <w:sz w:val="18"/>
        </w:rPr>
        <w:t xml:space="preserve"> </w:t>
      </w:r>
      <w:r w:rsidRPr="00390B54">
        <w:rPr>
          <w:color w:val="000000" w:themeColor="text1"/>
          <w:w w:val="105"/>
          <w:sz w:val="18"/>
        </w:rPr>
        <w:t>not</w:t>
      </w:r>
      <w:r w:rsidRPr="00390B54">
        <w:rPr>
          <w:color w:val="000000" w:themeColor="text1"/>
          <w:spacing w:val="-7"/>
          <w:w w:val="105"/>
          <w:sz w:val="18"/>
        </w:rPr>
        <w:t xml:space="preserve"> </w:t>
      </w:r>
      <w:r w:rsidRPr="00390B54">
        <w:rPr>
          <w:color w:val="000000" w:themeColor="text1"/>
          <w:w w:val="105"/>
          <w:sz w:val="18"/>
        </w:rPr>
        <w:t>from</w:t>
      </w:r>
      <w:r w:rsidRPr="00390B54">
        <w:rPr>
          <w:color w:val="000000" w:themeColor="text1"/>
          <w:spacing w:val="-7"/>
          <w:w w:val="105"/>
          <w:sz w:val="18"/>
        </w:rPr>
        <w:t xml:space="preserve"> </w:t>
      </w:r>
      <w:r w:rsidRPr="00390B54">
        <w:rPr>
          <w:color w:val="000000" w:themeColor="text1"/>
          <w:w w:val="105"/>
          <w:sz w:val="18"/>
        </w:rPr>
        <w:t>business</w:t>
      </w:r>
      <w:r w:rsidRPr="00390B54">
        <w:rPr>
          <w:color w:val="000000" w:themeColor="text1"/>
          <w:spacing w:val="-7"/>
          <w:w w:val="105"/>
          <w:sz w:val="18"/>
        </w:rPr>
        <w:t xml:space="preserve"> </w:t>
      </w:r>
      <w:r w:rsidRPr="00390B54">
        <w:rPr>
          <w:color w:val="000000" w:themeColor="text1"/>
          <w:w w:val="105"/>
          <w:sz w:val="18"/>
        </w:rPr>
        <w:t>but</w:t>
      </w:r>
      <w:r w:rsidRPr="00390B54">
        <w:rPr>
          <w:color w:val="000000" w:themeColor="text1"/>
          <w:spacing w:val="-7"/>
          <w:w w:val="105"/>
          <w:sz w:val="18"/>
        </w:rPr>
        <w:t xml:space="preserve"> </w:t>
      </w:r>
      <w:r w:rsidRPr="00390B54">
        <w:rPr>
          <w:color w:val="000000" w:themeColor="text1"/>
          <w:w w:val="105"/>
          <w:sz w:val="18"/>
        </w:rPr>
        <w:t>from</w:t>
      </w:r>
      <w:r w:rsidRPr="00390B54">
        <w:rPr>
          <w:color w:val="000000" w:themeColor="text1"/>
          <w:spacing w:val="-6"/>
          <w:w w:val="105"/>
          <w:sz w:val="18"/>
        </w:rPr>
        <w:t xml:space="preserve"> </w:t>
      </w:r>
      <w:r w:rsidRPr="00390B54">
        <w:rPr>
          <w:color w:val="000000" w:themeColor="text1"/>
          <w:w w:val="105"/>
          <w:sz w:val="18"/>
        </w:rPr>
        <w:t>the [</w:t>
      </w:r>
      <w:r w:rsidRPr="00390B54">
        <w:rPr>
          <w:rFonts w:ascii="Arial" w:hAnsi="Arial"/>
          <w:color w:val="000000" w:themeColor="text1"/>
          <w:w w:val="105"/>
          <w:sz w:val="18"/>
        </w:rPr>
        <w:t>ﬁ</w:t>
      </w:r>
      <w:r w:rsidRPr="00390B54">
        <w:rPr>
          <w:color w:val="000000" w:themeColor="text1"/>
          <w:w w:val="105"/>
          <w:sz w:val="18"/>
        </w:rPr>
        <w:t>nancial]</w:t>
      </w:r>
      <w:r w:rsidRPr="00390B54">
        <w:rPr>
          <w:color w:val="000000" w:themeColor="text1"/>
          <w:spacing w:val="-9"/>
          <w:w w:val="105"/>
          <w:sz w:val="18"/>
        </w:rPr>
        <w:t xml:space="preserve"> </w:t>
      </w:r>
      <w:r w:rsidRPr="00390B54">
        <w:rPr>
          <w:color w:val="000000" w:themeColor="text1"/>
          <w:w w:val="105"/>
          <w:sz w:val="18"/>
        </w:rPr>
        <w:t>City</w:t>
      </w:r>
      <w:r w:rsidRPr="00390B54">
        <w:rPr>
          <w:color w:val="000000" w:themeColor="text1"/>
          <w:spacing w:val="-17"/>
          <w:w w:val="105"/>
          <w:sz w:val="18"/>
        </w:rPr>
        <w:t xml:space="preserve"> </w:t>
      </w:r>
      <w:r w:rsidRPr="00390B54">
        <w:rPr>
          <w:rFonts w:ascii="Lucida Sans" w:hAnsi="Lucida Sans"/>
          <w:color w:val="000000" w:themeColor="text1"/>
          <w:w w:val="105"/>
          <w:sz w:val="18"/>
        </w:rPr>
        <w:t>…</w:t>
      </w:r>
      <w:r w:rsidRPr="00390B54">
        <w:rPr>
          <w:rFonts w:ascii="Lucida Sans" w:hAnsi="Lucida Sans"/>
          <w:color w:val="000000" w:themeColor="text1"/>
          <w:spacing w:val="-34"/>
          <w:w w:val="105"/>
          <w:sz w:val="18"/>
        </w:rPr>
        <w:t xml:space="preserve"> </w:t>
      </w:r>
      <w:r w:rsidRPr="00390B54">
        <w:rPr>
          <w:color w:val="000000" w:themeColor="text1"/>
          <w:w w:val="105"/>
          <w:sz w:val="18"/>
        </w:rPr>
        <w:t>Such</w:t>
      </w:r>
      <w:r w:rsidRPr="00390B54">
        <w:rPr>
          <w:color w:val="000000" w:themeColor="text1"/>
          <w:spacing w:val="-10"/>
          <w:w w:val="105"/>
          <w:sz w:val="18"/>
        </w:rPr>
        <w:t xml:space="preserve"> </w:t>
      </w:r>
      <w:r w:rsidRPr="00390B54">
        <w:rPr>
          <w:color w:val="000000" w:themeColor="text1"/>
          <w:w w:val="105"/>
          <w:sz w:val="18"/>
        </w:rPr>
        <w:t>people</w:t>
      </w:r>
      <w:r w:rsidRPr="00390B54">
        <w:rPr>
          <w:color w:val="000000" w:themeColor="text1"/>
          <w:spacing w:val="-9"/>
          <w:w w:val="105"/>
          <w:sz w:val="18"/>
        </w:rPr>
        <w:t xml:space="preserve"> </w:t>
      </w:r>
      <w:r w:rsidRPr="00390B54">
        <w:rPr>
          <w:rFonts w:ascii="Arial" w:hAnsi="Arial"/>
          <w:color w:val="000000" w:themeColor="text1"/>
          <w:w w:val="105"/>
          <w:sz w:val="18"/>
        </w:rPr>
        <w:t>ﬁ</w:t>
      </w:r>
      <w:r w:rsidRPr="00390B54">
        <w:rPr>
          <w:color w:val="000000" w:themeColor="text1"/>
          <w:w w:val="105"/>
          <w:sz w:val="18"/>
        </w:rPr>
        <w:t>rst</w:t>
      </w:r>
      <w:r w:rsidRPr="00390B54">
        <w:rPr>
          <w:color w:val="000000" w:themeColor="text1"/>
          <w:spacing w:val="-9"/>
          <w:w w:val="105"/>
          <w:sz w:val="18"/>
        </w:rPr>
        <w:t xml:space="preserve"> </w:t>
      </w:r>
      <w:r w:rsidRPr="00390B54">
        <w:rPr>
          <w:color w:val="000000" w:themeColor="text1"/>
          <w:w w:val="105"/>
          <w:sz w:val="18"/>
        </w:rPr>
        <w:t>took</w:t>
      </w:r>
      <w:r w:rsidRPr="00390B54">
        <w:rPr>
          <w:color w:val="000000" w:themeColor="text1"/>
          <w:spacing w:val="-10"/>
          <w:w w:val="105"/>
          <w:sz w:val="18"/>
        </w:rPr>
        <w:t xml:space="preserve"> </w:t>
      </w:r>
      <w:r w:rsidRPr="00390B54">
        <w:rPr>
          <w:color w:val="000000" w:themeColor="text1"/>
          <w:w w:val="105"/>
          <w:sz w:val="18"/>
        </w:rPr>
        <w:t>over</w:t>
      </w:r>
      <w:r w:rsidRPr="00390B54">
        <w:rPr>
          <w:color w:val="000000" w:themeColor="text1"/>
          <w:spacing w:val="-9"/>
          <w:w w:val="105"/>
          <w:sz w:val="18"/>
        </w:rPr>
        <w:t xml:space="preserve"> </w:t>
      </w:r>
      <w:r w:rsidRPr="00390B54">
        <w:rPr>
          <w:color w:val="000000" w:themeColor="text1"/>
          <w:w w:val="105"/>
          <w:sz w:val="18"/>
        </w:rPr>
        <w:t>the</w:t>
      </w:r>
      <w:r w:rsidRPr="00390B54">
        <w:rPr>
          <w:color w:val="000000" w:themeColor="text1"/>
          <w:spacing w:val="-10"/>
          <w:w w:val="105"/>
          <w:sz w:val="18"/>
        </w:rPr>
        <w:t xml:space="preserve"> </w:t>
      </w:r>
      <w:r w:rsidRPr="00390B54">
        <w:rPr>
          <w:color w:val="000000" w:themeColor="text1"/>
          <w:w w:val="105"/>
          <w:sz w:val="18"/>
        </w:rPr>
        <w:t>Treasury</w:t>
      </w:r>
      <w:r w:rsidRPr="00390B54">
        <w:rPr>
          <w:color w:val="000000" w:themeColor="text1"/>
          <w:spacing w:val="-10"/>
          <w:w w:val="105"/>
          <w:sz w:val="18"/>
        </w:rPr>
        <w:t xml:space="preserve"> </w:t>
      </w:r>
      <w:r w:rsidRPr="00390B54">
        <w:rPr>
          <w:color w:val="000000" w:themeColor="text1"/>
          <w:w w:val="105"/>
          <w:sz w:val="18"/>
        </w:rPr>
        <w:t>and</w:t>
      </w:r>
      <w:r w:rsidRPr="00390B54">
        <w:rPr>
          <w:color w:val="000000" w:themeColor="text1"/>
          <w:spacing w:val="-9"/>
          <w:w w:val="105"/>
          <w:sz w:val="18"/>
        </w:rPr>
        <w:t xml:space="preserve"> </w:t>
      </w:r>
      <w:r w:rsidRPr="00390B54">
        <w:rPr>
          <w:color w:val="000000" w:themeColor="text1"/>
          <w:w w:val="105"/>
          <w:sz w:val="18"/>
        </w:rPr>
        <w:t>then</w:t>
      </w:r>
      <w:r w:rsidRPr="00390B54">
        <w:rPr>
          <w:color w:val="000000" w:themeColor="text1"/>
          <w:spacing w:val="-9"/>
          <w:w w:val="105"/>
          <w:sz w:val="18"/>
        </w:rPr>
        <w:t xml:space="preserve"> </w:t>
      </w:r>
      <w:r w:rsidRPr="00390B54">
        <w:rPr>
          <w:color w:val="000000" w:themeColor="text1"/>
          <w:w w:val="105"/>
          <w:sz w:val="18"/>
        </w:rPr>
        <w:t>the</w:t>
      </w:r>
      <w:r w:rsidRPr="00390B54">
        <w:rPr>
          <w:color w:val="000000" w:themeColor="text1"/>
          <w:spacing w:val="-10"/>
          <w:w w:val="105"/>
          <w:sz w:val="18"/>
        </w:rPr>
        <w:t xml:space="preserve"> </w:t>
      </w:r>
      <w:r w:rsidRPr="00390B54">
        <w:rPr>
          <w:color w:val="000000" w:themeColor="text1"/>
          <w:w w:val="105"/>
          <w:sz w:val="18"/>
        </w:rPr>
        <w:t>Department</w:t>
      </w:r>
      <w:r w:rsidRPr="00390B54">
        <w:rPr>
          <w:color w:val="000000" w:themeColor="text1"/>
          <w:spacing w:val="-9"/>
          <w:w w:val="105"/>
          <w:sz w:val="18"/>
        </w:rPr>
        <w:t xml:space="preserve"> </w:t>
      </w:r>
      <w:r w:rsidRPr="00390B54">
        <w:rPr>
          <w:color w:val="000000" w:themeColor="text1"/>
          <w:w w:val="105"/>
          <w:sz w:val="18"/>
        </w:rPr>
        <w:t>of</w:t>
      </w:r>
      <w:r w:rsidRPr="00390B54">
        <w:rPr>
          <w:color w:val="000000" w:themeColor="text1"/>
          <w:spacing w:val="-9"/>
          <w:w w:val="105"/>
          <w:sz w:val="18"/>
        </w:rPr>
        <w:t xml:space="preserve"> </w:t>
      </w:r>
      <w:r w:rsidRPr="00390B54">
        <w:rPr>
          <w:color w:val="000000" w:themeColor="text1"/>
          <w:w w:val="105"/>
          <w:sz w:val="18"/>
        </w:rPr>
        <w:t>Trade and</w:t>
      </w:r>
      <w:r w:rsidRPr="00390B54">
        <w:rPr>
          <w:color w:val="000000" w:themeColor="text1"/>
          <w:spacing w:val="-8"/>
          <w:w w:val="105"/>
          <w:sz w:val="18"/>
        </w:rPr>
        <w:t xml:space="preserve"> </w:t>
      </w:r>
      <w:r w:rsidRPr="00390B54">
        <w:rPr>
          <w:color w:val="000000" w:themeColor="text1"/>
          <w:w w:val="105"/>
          <w:sz w:val="18"/>
        </w:rPr>
        <w:t>Industry</w:t>
      </w:r>
      <w:r w:rsidRPr="00390B54">
        <w:rPr>
          <w:color w:val="000000" w:themeColor="text1"/>
          <w:spacing w:val="-14"/>
          <w:w w:val="105"/>
          <w:sz w:val="18"/>
        </w:rPr>
        <w:t xml:space="preserve"> </w:t>
      </w:r>
      <w:r w:rsidRPr="00390B54">
        <w:rPr>
          <w:rFonts w:ascii="Lucida Sans" w:hAnsi="Lucida Sans"/>
          <w:color w:val="000000" w:themeColor="text1"/>
          <w:w w:val="105"/>
          <w:sz w:val="18"/>
        </w:rPr>
        <w:t>…</w:t>
      </w:r>
      <w:r w:rsidRPr="00390B54">
        <w:rPr>
          <w:rFonts w:ascii="Lucida Sans" w:hAnsi="Lucida Sans"/>
          <w:color w:val="000000" w:themeColor="text1"/>
          <w:spacing w:val="-30"/>
          <w:w w:val="105"/>
          <w:sz w:val="18"/>
        </w:rPr>
        <w:t xml:space="preserve"> </w:t>
      </w:r>
      <w:r w:rsidRPr="00390B54">
        <w:rPr>
          <w:color w:val="000000" w:themeColor="text1"/>
          <w:w w:val="105"/>
          <w:sz w:val="18"/>
        </w:rPr>
        <w:t>In</w:t>
      </w:r>
      <w:r w:rsidRPr="00390B54">
        <w:rPr>
          <w:color w:val="000000" w:themeColor="text1"/>
          <w:spacing w:val="-9"/>
          <w:w w:val="105"/>
          <w:sz w:val="18"/>
        </w:rPr>
        <w:t xml:space="preserve"> </w:t>
      </w:r>
      <w:r w:rsidRPr="00390B54">
        <w:rPr>
          <w:color w:val="000000" w:themeColor="text1"/>
          <w:w w:val="105"/>
          <w:sz w:val="18"/>
        </w:rPr>
        <w:t>e</w:t>
      </w:r>
      <w:r w:rsidRPr="00390B54">
        <w:rPr>
          <w:rFonts w:ascii="Arial" w:hAnsi="Arial"/>
          <w:color w:val="000000" w:themeColor="text1"/>
          <w:w w:val="105"/>
          <w:sz w:val="18"/>
        </w:rPr>
        <w:t>ﬀ</w:t>
      </w:r>
      <w:r w:rsidRPr="00390B54">
        <w:rPr>
          <w:color w:val="000000" w:themeColor="text1"/>
          <w:w w:val="105"/>
          <w:sz w:val="18"/>
        </w:rPr>
        <w:t>ect</w:t>
      </w:r>
      <w:r w:rsidRPr="00390B54">
        <w:rPr>
          <w:color w:val="000000" w:themeColor="text1"/>
          <w:spacing w:val="-8"/>
          <w:w w:val="105"/>
          <w:sz w:val="18"/>
        </w:rPr>
        <w:t xml:space="preserve"> </w:t>
      </w:r>
      <w:r w:rsidRPr="00390B54">
        <w:rPr>
          <w:color w:val="000000" w:themeColor="text1"/>
          <w:w w:val="105"/>
          <w:sz w:val="18"/>
        </w:rPr>
        <w:t>a</w:t>
      </w:r>
      <w:r w:rsidRPr="00390B54">
        <w:rPr>
          <w:color w:val="000000" w:themeColor="text1"/>
          <w:spacing w:val="-9"/>
          <w:w w:val="105"/>
          <w:sz w:val="18"/>
        </w:rPr>
        <w:t xml:space="preserve"> </w:t>
      </w:r>
      <w:r w:rsidRPr="00390B54">
        <w:rPr>
          <w:color w:val="000000" w:themeColor="text1"/>
          <w:w w:val="105"/>
          <w:sz w:val="18"/>
        </w:rPr>
        <w:t>political</w:t>
      </w:r>
      <w:r w:rsidRPr="00390B54">
        <w:rPr>
          <w:color w:val="000000" w:themeColor="text1"/>
          <w:spacing w:val="-8"/>
          <w:w w:val="105"/>
          <w:sz w:val="18"/>
        </w:rPr>
        <w:t xml:space="preserve"> </w:t>
      </w:r>
      <w:r w:rsidRPr="00390B54">
        <w:rPr>
          <w:color w:val="000000" w:themeColor="text1"/>
          <w:w w:val="105"/>
          <w:sz w:val="18"/>
        </w:rPr>
        <w:t>coup</w:t>
      </w:r>
      <w:r w:rsidRPr="00390B54">
        <w:rPr>
          <w:color w:val="000000" w:themeColor="text1"/>
          <w:spacing w:val="-9"/>
          <w:w w:val="105"/>
          <w:sz w:val="18"/>
        </w:rPr>
        <w:t xml:space="preserve"> </w:t>
      </w:r>
      <w:r w:rsidRPr="00390B54">
        <w:rPr>
          <w:color w:val="000000" w:themeColor="text1"/>
          <w:w w:val="105"/>
          <w:sz w:val="18"/>
        </w:rPr>
        <w:t>took</w:t>
      </w:r>
      <w:r w:rsidRPr="00390B54">
        <w:rPr>
          <w:color w:val="000000" w:themeColor="text1"/>
          <w:spacing w:val="-9"/>
          <w:w w:val="105"/>
          <w:sz w:val="18"/>
        </w:rPr>
        <w:t xml:space="preserve"> </w:t>
      </w:r>
      <w:r w:rsidRPr="00390B54">
        <w:rPr>
          <w:color w:val="000000" w:themeColor="text1"/>
          <w:w w:val="105"/>
          <w:sz w:val="18"/>
        </w:rPr>
        <w:t>place</w:t>
      </w:r>
      <w:r w:rsidRPr="00390B54">
        <w:rPr>
          <w:color w:val="000000" w:themeColor="text1"/>
          <w:spacing w:val="-13"/>
          <w:w w:val="105"/>
          <w:sz w:val="18"/>
        </w:rPr>
        <w:t xml:space="preserve"> </w:t>
      </w:r>
      <w:r w:rsidRPr="00390B54">
        <w:rPr>
          <w:rFonts w:ascii="Lucida Sans" w:hAnsi="Lucida Sans"/>
          <w:color w:val="000000" w:themeColor="text1"/>
          <w:w w:val="105"/>
          <w:sz w:val="18"/>
        </w:rPr>
        <w:t>…</w:t>
      </w:r>
      <w:r w:rsidRPr="00390B54">
        <w:rPr>
          <w:rFonts w:ascii="Lucida Sans" w:hAnsi="Lucida Sans"/>
          <w:color w:val="000000" w:themeColor="text1"/>
          <w:spacing w:val="-31"/>
          <w:w w:val="105"/>
          <w:sz w:val="18"/>
        </w:rPr>
        <w:t xml:space="preserve"> </w:t>
      </w:r>
      <w:r w:rsidRPr="00390B54">
        <w:rPr>
          <w:color w:val="000000" w:themeColor="text1"/>
          <w:w w:val="105"/>
          <w:sz w:val="18"/>
        </w:rPr>
        <w:t>City</w:t>
      </w:r>
      <w:r w:rsidRPr="00390B54">
        <w:rPr>
          <w:color w:val="000000" w:themeColor="text1"/>
          <w:spacing w:val="-9"/>
          <w:w w:val="105"/>
          <w:sz w:val="18"/>
        </w:rPr>
        <w:t xml:space="preserve"> </w:t>
      </w:r>
      <w:r w:rsidRPr="00390B54">
        <w:rPr>
          <w:color w:val="000000" w:themeColor="text1"/>
          <w:w w:val="105"/>
          <w:sz w:val="18"/>
        </w:rPr>
        <w:t>and</w:t>
      </w:r>
      <w:r w:rsidRPr="00390B54">
        <w:rPr>
          <w:color w:val="000000" w:themeColor="text1"/>
          <w:spacing w:val="-8"/>
          <w:w w:val="105"/>
          <w:sz w:val="18"/>
        </w:rPr>
        <w:t xml:space="preserve"> </w:t>
      </w:r>
      <w:r w:rsidRPr="00390B54">
        <w:rPr>
          <w:color w:val="000000" w:themeColor="text1"/>
          <w:w w:val="105"/>
          <w:sz w:val="18"/>
        </w:rPr>
        <w:t>banking</w:t>
      </w:r>
      <w:r w:rsidRPr="00390B54">
        <w:rPr>
          <w:color w:val="000000" w:themeColor="text1"/>
          <w:spacing w:val="-9"/>
          <w:w w:val="105"/>
          <w:sz w:val="18"/>
        </w:rPr>
        <w:t xml:space="preserve"> </w:t>
      </w:r>
      <w:r w:rsidRPr="00390B54">
        <w:rPr>
          <w:color w:val="000000" w:themeColor="text1"/>
          <w:w w:val="105"/>
          <w:sz w:val="18"/>
        </w:rPr>
        <w:t>perspectives</w:t>
      </w:r>
      <w:r w:rsidRPr="00390B54">
        <w:rPr>
          <w:color w:val="000000" w:themeColor="text1"/>
          <w:spacing w:val="-8"/>
          <w:w w:val="105"/>
          <w:sz w:val="18"/>
        </w:rPr>
        <w:t xml:space="preserve"> </w:t>
      </w:r>
      <w:r w:rsidRPr="00390B54">
        <w:rPr>
          <w:color w:val="000000" w:themeColor="text1"/>
          <w:w w:val="105"/>
          <w:sz w:val="18"/>
        </w:rPr>
        <w:t>became</w:t>
      </w:r>
      <w:bookmarkStart w:id="12" w:name="_bookmark11"/>
      <w:bookmarkEnd w:id="12"/>
      <w:r w:rsidRPr="00390B54">
        <w:rPr>
          <w:color w:val="000000" w:themeColor="text1"/>
          <w:w w:val="105"/>
          <w:sz w:val="18"/>
        </w:rPr>
        <w:t xml:space="preserve"> a powerful in</w:t>
      </w:r>
      <w:r w:rsidRPr="00390B54">
        <w:rPr>
          <w:rFonts w:ascii="Arial" w:hAnsi="Arial"/>
          <w:color w:val="000000" w:themeColor="text1"/>
          <w:w w:val="105"/>
          <w:sz w:val="18"/>
        </w:rPr>
        <w:t>ﬂ</w:t>
      </w:r>
      <w:r w:rsidRPr="00390B54">
        <w:rPr>
          <w:color w:val="000000" w:themeColor="text1"/>
          <w:w w:val="105"/>
          <w:sz w:val="18"/>
        </w:rPr>
        <w:t>uence in government economic policymaking and institutional</w:t>
      </w:r>
      <w:r w:rsidRPr="00390B54">
        <w:rPr>
          <w:color w:val="000000" w:themeColor="text1"/>
          <w:spacing w:val="-16"/>
          <w:w w:val="105"/>
          <w:sz w:val="18"/>
        </w:rPr>
        <w:t xml:space="preserve"> </w:t>
      </w:r>
      <w:r w:rsidRPr="00390B54">
        <w:rPr>
          <w:color w:val="000000" w:themeColor="text1"/>
          <w:w w:val="105"/>
          <w:sz w:val="18"/>
        </w:rPr>
        <w:t xml:space="preserve">management. (Davis </w:t>
      </w:r>
      <w:hyperlink w:anchor="_bookmark144" w:history="1">
        <w:r w:rsidRPr="00390B54">
          <w:rPr>
            <w:color w:val="000000" w:themeColor="text1"/>
            <w:w w:val="105"/>
            <w:sz w:val="18"/>
          </w:rPr>
          <w:t>2022</w:t>
        </w:r>
      </w:hyperlink>
      <w:r w:rsidRPr="00390B54">
        <w:rPr>
          <w:color w:val="000000" w:themeColor="text1"/>
          <w:w w:val="105"/>
          <w:sz w:val="18"/>
        </w:rPr>
        <w:t>, pp.</w:t>
      </w:r>
      <w:r w:rsidRPr="00390B54">
        <w:rPr>
          <w:color w:val="000000" w:themeColor="text1"/>
          <w:spacing w:val="30"/>
          <w:w w:val="105"/>
          <w:sz w:val="18"/>
        </w:rPr>
        <w:t xml:space="preserve"> </w:t>
      </w:r>
      <w:r w:rsidRPr="00390B54">
        <w:rPr>
          <w:color w:val="000000" w:themeColor="text1"/>
          <w:w w:val="105"/>
          <w:sz w:val="18"/>
        </w:rPr>
        <w:t>56</w:t>
      </w:r>
      <w:r w:rsidRPr="00390B54">
        <w:rPr>
          <w:rFonts w:ascii="Lucida Sans" w:hAnsi="Lucida Sans"/>
          <w:color w:val="000000" w:themeColor="text1"/>
          <w:w w:val="105"/>
          <w:sz w:val="18"/>
        </w:rPr>
        <w:t>–</w:t>
      </w:r>
      <w:r w:rsidRPr="00390B54">
        <w:rPr>
          <w:color w:val="000000" w:themeColor="text1"/>
          <w:w w:val="105"/>
          <w:sz w:val="18"/>
        </w:rPr>
        <w:t>57)</w:t>
      </w:r>
    </w:p>
    <w:p w14:paraId="16E8CEB8" w14:textId="77777777" w:rsidR="0096356D" w:rsidRPr="00390B54" w:rsidRDefault="00390B54">
      <w:pPr>
        <w:pStyle w:val="BodyText"/>
        <w:spacing w:before="154" w:line="254" w:lineRule="auto"/>
        <w:ind w:left="119" w:right="117"/>
        <w:jc w:val="both"/>
        <w:rPr>
          <w:color w:val="000000" w:themeColor="text1"/>
        </w:rPr>
      </w:pPr>
      <w:r w:rsidRPr="00390B54">
        <w:rPr>
          <w:color w:val="000000" w:themeColor="text1"/>
          <w:w w:val="105"/>
        </w:rPr>
        <w:t>The Treasury has had far more dealings with the City and the Bank of England than</w:t>
      </w:r>
      <w:r w:rsidRPr="00390B54">
        <w:rPr>
          <w:color w:val="000000" w:themeColor="text1"/>
          <w:spacing w:val="-15"/>
          <w:w w:val="105"/>
        </w:rPr>
        <w:t xml:space="preserve"> </w:t>
      </w:r>
      <w:r w:rsidRPr="00390B54">
        <w:rPr>
          <w:color w:val="000000" w:themeColor="text1"/>
          <w:w w:val="105"/>
        </w:rPr>
        <w:t>with industr</w:t>
      </w:r>
      <w:r w:rsidRPr="00390B54">
        <w:rPr>
          <w:color w:val="000000" w:themeColor="text1"/>
          <w:w w:val="105"/>
        </w:rPr>
        <w:t>y or the regions outside London. As a result, over the past four decades or so</w:t>
      </w:r>
      <w:r w:rsidRPr="00390B54">
        <w:rPr>
          <w:color w:val="000000" w:themeColor="text1"/>
          <w:spacing w:val="-28"/>
          <w:w w:val="105"/>
        </w:rPr>
        <w:t xml:space="preserve"> </w:t>
      </w:r>
      <w:r w:rsidRPr="00390B54">
        <w:rPr>
          <w:color w:val="000000" w:themeColor="text1"/>
          <w:w w:val="105"/>
        </w:rPr>
        <w:t xml:space="preserve">the UK has ended up with the biggest </w:t>
      </w:r>
      <w:r w:rsidRPr="00390B54">
        <w:rPr>
          <w:rFonts w:ascii="Arial" w:hAnsi="Arial"/>
          <w:color w:val="000000" w:themeColor="text1"/>
          <w:w w:val="105"/>
        </w:rPr>
        <w:t>ﬁ</w:t>
      </w:r>
      <w:r w:rsidRPr="00390B54">
        <w:rPr>
          <w:color w:val="000000" w:themeColor="text1"/>
          <w:w w:val="105"/>
        </w:rPr>
        <w:t>nancial sector relative to its economy of any major economy,</w:t>
      </w:r>
      <w:r w:rsidRPr="00390B54">
        <w:rPr>
          <w:color w:val="000000" w:themeColor="text1"/>
          <w:spacing w:val="-7"/>
          <w:w w:val="105"/>
        </w:rPr>
        <w:t xml:space="preserve"> </w:t>
      </w:r>
      <w:r w:rsidRPr="00390B54">
        <w:rPr>
          <w:color w:val="000000" w:themeColor="text1"/>
          <w:w w:val="105"/>
        </w:rPr>
        <w:t>a</w:t>
      </w:r>
      <w:r w:rsidRPr="00390B54">
        <w:rPr>
          <w:color w:val="000000" w:themeColor="text1"/>
          <w:spacing w:val="-9"/>
          <w:w w:val="105"/>
        </w:rPr>
        <w:t xml:space="preserve"> </w:t>
      </w:r>
      <w:r w:rsidRPr="00390B54">
        <w:rPr>
          <w:color w:val="000000" w:themeColor="text1"/>
          <w:w w:val="105"/>
        </w:rPr>
        <w:t>manufacturing</w:t>
      </w:r>
      <w:r w:rsidRPr="00390B54">
        <w:rPr>
          <w:color w:val="000000" w:themeColor="text1"/>
          <w:spacing w:val="-7"/>
          <w:w w:val="105"/>
        </w:rPr>
        <w:t xml:space="preserve"> </w:t>
      </w:r>
      <w:r w:rsidRPr="00390B54">
        <w:rPr>
          <w:color w:val="000000" w:themeColor="text1"/>
          <w:w w:val="105"/>
        </w:rPr>
        <w:t>base</w:t>
      </w:r>
      <w:r w:rsidRPr="00390B54">
        <w:rPr>
          <w:color w:val="000000" w:themeColor="text1"/>
          <w:spacing w:val="-8"/>
          <w:w w:val="105"/>
        </w:rPr>
        <w:t xml:space="preserve"> </w:t>
      </w:r>
      <w:r w:rsidRPr="00390B54">
        <w:rPr>
          <w:color w:val="000000" w:themeColor="text1"/>
          <w:w w:val="105"/>
        </w:rPr>
        <w:t>that</w:t>
      </w:r>
      <w:r w:rsidRPr="00390B54">
        <w:rPr>
          <w:color w:val="000000" w:themeColor="text1"/>
          <w:spacing w:val="-8"/>
          <w:w w:val="105"/>
        </w:rPr>
        <w:t xml:space="preserve"> </w:t>
      </w:r>
      <w:r w:rsidRPr="00390B54">
        <w:rPr>
          <w:color w:val="000000" w:themeColor="text1"/>
          <w:w w:val="105"/>
        </w:rPr>
        <w:t>has</w:t>
      </w:r>
      <w:r w:rsidRPr="00390B54">
        <w:rPr>
          <w:color w:val="000000" w:themeColor="text1"/>
          <w:spacing w:val="-7"/>
          <w:w w:val="105"/>
        </w:rPr>
        <w:t xml:space="preserve"> </w:t>
      </w:r>
      <w:r w:rsidRPr="00390B54">
        <w:rPr>
          <w:color w:val="000000" w:themeColor="text1"/>
          <w:w w:val="105"/>
        </w:rPr>
        <w:t>shrunk</w:t>
      </w:r>
      <w:r w:rsidRPr="00390B54">
        <w:rPr>
          <w:color w:val="000000" w:themeColor="text1"/>
          <w:spacing w:val="-8"/>
          <w:w w:val="105"/>
        </w:rPr>
        <w:t xml:space="preserve"> </w:t>
      </w:r>
      <w:r w:rsidRPr="00390B54">
        <w:rPr>
          <w:color w:val="000000" w:themeColor="text1"/>
          <w:w w:val="105"/>
        </w:rPr>
        <w:t>faster</w:t>
      </w:r>
      <w:r w:rsidRPr="00390B54">
        <w:rPr>
          <w:color w:val="000000" w:themeColor="text1"/>
          <w:spacing w:val="-8"/>
          <w:w w:val="105"/>
        </w:rPr>
        <w:t xml:space="preserve"> </w:t>
      </w:r>
      <w:r w:rsidRPr="00390B54">
        <w:rPr>
          <w:color w:val="000000" w:themeColor="text1"/>
          <w:w w:val="105"/>
        </w:rPr>
        <w:t>than</w:t>
      </w:r>
      <w:r w:rsidRPr="00390B54">
        <w:rPr>
          <w:color w:val="000000" w:themeColor="text1"/>
          <w:spacing w:val="-8"/>
          <w:w w:val="105"/>
        </w:rPr>
        <w:t xml:space="preserve"> </w:t>
      </w:r>
      <w:r w:rsidRPr="00390B54">
        <w:rPr>
          <w:color w:val="000000" w:themeColor="text1"/>
          <w:w w:val="105"/>
        </w:rPr>
        <w:t>any</w:t>
      </w:r>
      <w:r w:rsidRPr="00390B54">
        <w:rPr>
          <w:color w:val="000000" w:themeColor="text1"/>
          <w:spacing w:val="-8"/>
          <w:w w:val="105"/>
        </w:rPr>
        <w:t xml:space="preserve"> </w:t>
      </w:r>
      <w:r w:rsidRPr="00390B54">
        <w:rPr>
          <w:color w:val="000000" w:themeColor="text1"/>
          <w:w w:val="105"/>
        </w:rPr>
        <w:t>of</w:t>
      </w:r>
      <w:r w:rsidRPr="00390B54">
        <w:rPr>
          <w:color w:val="000000" w:themeColor="text1"/>
          <w:spacing w:val="-8"/>
          <w:w w:val="105"/>
        </w:rPr>
        <w:t xml:space="preserve"> </w:t>
      </w:r>
      <w:r w:rsidRPr="00390B54">
        <w:rPr>
          <w:color w:val="000000" w:themeColor="text1"/>
          <w:w w:val="105"/>
        </w:rPr>
        <w:t>its</w:t>
      </w:r>
      <w:r w:rsidRPr="00390B54">
        <w:rPr>
          <w:color w:val="000000" w:themeColor="text1"/>
          <w:spacing w:val="-8"/>
          <w:w w:val="105"/>
        </w:rPr>
        <w:t xml:space="preserve"> </w:t>
      </w:r>
      <w:r w:rsidRPr="00390B54">
        <w:rPr>
          <w:color w:val="000000" w:themeColor="text1"/>
          <w:w w:val="105"/>
        </w:rPr>
        <w:t>rivals,</w:t>
      </w:r>
      <w:r w:rsidRPr="00390B54">
        <w:rPr>
          <w:color w:val="000000" w:themeColor="text1"/>
          <w:spacing w:val="-8"/>
          <w:w w:val="105"/>
        </w:rPr>
        <w:t xml:space="preserve"> </w:t>
      </w:r>
      <w:r w:rsidRPr="00390B54">
        <w:rPr>
          <w:color w:val="000000" w:themeColor="text1"/>
          <w:w w:val="105"/>
        </w:rPr>
        <w:t>and</w:t>
      </w:r>
      <w:r w:rsidRPr="00390B54">
        <w:rPr>
          <w:color w:val="000000" w:themeColor="text1"/>
          <w:spacing w:val="-8"/>
          <w:w w:val="105"/>
        </w:rPr>
        <w:t xml:space="preserve"> </w:t>
      </w:r>
      <w:r w:rsidRPr="00390B54">
        <w:rPr>
          <w:color w:val="000000" w:themeColor="text1"/>
          <w:w w:val="105"/>
        </w:rPr>
        <w:t>regional inequalities</w:t>
      </w:r>
      <w:r w:rsidRPr="00390B54">
        <w:rPr>
          <w:color w:val="000000" w:themeColor="text1"/>
          <w:spacing w:val="10"/>
          <w:w w:val="105"/>
        </w:rPr>
        <w:t xml:space="preserve"> </w:t>
      </w:r>
      <w:r w:rsidRPr="00390B54">
        <w:rPr>
          <w:color w:val="000000" w:themeColor="text1"/>
          <w:w w:val="105"/>
        </w:rPr>
        <w:t>greater</w:t>
      </w:r>
      <w:r w:rsidRPr="00390B54">
        <w:rPr>
          <w:color w:val="000000" w:themeColor="text1"/>
          <w:spacing w:val="8"/>
          <w:w w:val="105"/>
        </w:rPr>
        <w:t xml:space="preserve"> </w:t>
      </w:r>
      <w:r w:rsidRPr="00390B54">
        <w:rPr>
          <w:color w:val="000000" w:themeColor="text1"/>
          <w:w w:val="105"/>
        </w:rPr>
        <w:t>than</w:t>
      </w:r>
      <w:r w:rsidRPr="00390B54">
        <w:rPr>
          <w:color w:val="000000" w:themeColor="text1"/>
          <w:spacing w:val="8"/>
          <w:w w:val="105"/>
        </w:rPr>
        <w:t xml:space="preserve"> </w:t>
      </w:r>
      <w:r w:rsidRPr="00390B54">
        <w:rPr>
          <w:color w:val="000000" w:themeColor="text1"/>
          <w:w w:val="105"/>
        </w:rPr>
        <w:t>in</w:t>
      </w:r>
      <w:r w:rsidRPr="00390B54">
        <w:rPr>
          <w:color w:val="000000" w:themeColor="text1"/>
          <w:spacing w:val="8"/>
          <w:w w:val="105"/>
        </w:rPr>
        <w:t xml:space="preserve"> </w:t>
      </w:r>
      <w:r w:rsidRPr="00390B54">
        <w:rPr>
          <w:color w:val="000000" w:themeColor="text1"/>
          <w:w w:val="105"/>
        </w:rPr>
        <w:t>any</w:t>
      </w:r>
      <w:r w:rsidRPr="00390B54">
        <w:rPr>
          <w:color w:val="000000" w:themeColor="text1"/>
          <w:spacing w:val="8"/>
          <w:w w:val="105"/>
        </w:rPr>
        <w:t xml:space="preserve"> </w:t>
      </w:r>
      <w:r w:rsidRPr="00390B54">
        <w:rPr>
          <w:color w:val="000000" w:themeColor="text1"/>
          <w:w w:val="105"/>
        </w:rPr>
        <w:t>of</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major</w:t>
      </w:r>
      <w:r w:rsidRPr="00390B54">
        <w:rPr>
          <w:color w:val="000000" w:themeColor="text1"/>
          <w:spacing w:val="8"/>
          <w:w w:val="105"/>
        </w:rPr>
        <w:t xml:space="preserve"> </w:t>
      </w:r>
      <w:r w:rsidRPr="00390B54">
        <w:rPr>
          <w:color w:val="000000" w:themeColor="text1"/>
          <w:w w:val="105"/>
        </w:rPr>
        <w:t>OECD</w:t>
      </w:r>
      <w:r w:rsidRPr="00390B54">
        <w:rPr>
          <w:color w:val="000000" w:themeColor="text1"/>
          <w:spacing w:val="8"/>
          <w:w w:val="105"/>
        </w:rPr>
        <w:t xml:space="preserve"> </w:t>
      </w:r>
      <w:r w:rsidRPr="00390B54">
        <w:rPr>
          <w:color w:val="000000" w:themeColor="text1"/>
          <w:w w:val="105"/>
        </w:rPr>
        <w:t>countries.</w:t>
      </w:r>
    </w:p>
    <w:p w14:paraId="7C4F2143" w14:textId="77777777" w:rsidR="0096356D" w:rsidRPr="00390B54" w:rsidRDefault="00390B54">
      <w:pPr>
        <w:pStyle w:val="BodyText"/>
        <w:spacing w:before="2" w:line="254" w:lineRule="auto"/>
        <w:ind w:left="119" w:right="117" w:firstLine="240"/>
        <w:jc w:val="both"/>
        <w:rPr>
          <w:color w:val="000000" w:themeColor="text1"/>
        </w:rPr>
      </w:pPr>
      <w:r w:rsidRPr="00390B54">
        <w:rPr>
          <w:color w:val="000000" w:themeColor="text1"/>
          <w:w w:val="105"/>
        </w:rPr>
        <w:t>Our</w:t>
      </w:r>
      <w:r w:rsidRPr="00390B54">
        <w:rPr>
          <w:color w:val="000000" w:themeColor="text1"/>
          <w:spacing w:val="-15"/>
          <w:w w:val="105"/>
        </w:rPr>
        <w:t xml:space="preserve"> </w:t>
      </w:r>
      <w:r w:rsidRPr="00390B54">
        <w:rPr>
          <w:color w:val="000000" w:themeColor="text1"/>
          <w:w w:val="105"/>
        </w:rPr>
        <w:t>argument</w:t>
      </w:r>
      <w:r w:rsidRPr="00390B54">
        <w:rPr>
          <w:color w:val="000000" w:themeColor="text1"/>
          <w:spacing w:val="-15"/>
          <w:w w:val="105"/>
        </w:rPr>
        <w:t xml:space="preserve"> </w:t>
      </w:r>
      <w:r w:rsidRPr="00390B54">
        <w:rPr>
          <w:color w:val="000000" w:themeColor="text1"/>
          <w:w w:val="105"/>
        </w:rPr>
        <w:t>in</w:t>
      </w:r>
      <w:r w:rsidRPr="00390B54">
        <w:rPr>
          <w:color w:val="000000" w:themeColor="text1"/>
          <w:spacing w:val="-15"/>
          <w:w w:val="105"/>
        </w:rPr>
        <w:t xml:space="preserve"> </w:t>
      </w:r>
      <w:r w:rsidRPr="00390B54">
        <w:rPr>
          <w:color w:val="000000" w:themeColor="text1"/>
          <w:w w:val="105"/>
        </w:rPr>
        <w:t>this</w:t>
      </w:r>
      <w:r w:rsidRPr="00390B54">
        <w:rPr>
          <w:color w:val="000000" w:themeColor="text1"/>
          <w:spacing w:val="-15"/>
          <w:w w:val="105"/>
        </w:rPr>
        <w:t xml:space="preserve"> </w:t>
      </w:r>
      <w:r w:rsidRPr="00390B54">
        <w:rPr>
          <w:color w:val="000000" w:themeColor="text1"/>
          <w:w w:val="105"/>
        </w:rPr>
        <w:t>paper,</w:t>
      </w:r>
      <w:r w:rsidRPr="00390B54">
        <w:rPr>
          <w:color w:val="000000" w:themeColor="text1"/>
          <w:spacing w:val="-15"/>
          <w:w w:val="105"/>
        </w:rPr>
        <w:t xml:space="preserve"> </w:t>
      </w:r>
      <w:r w:rsidRPr="00390B54">
        <w:rPr>
          <w:color w:val="000000" w:themeColor="text1"/>
          <w:w w:val="105"/>
        </w:rPr>
        <w:t>then,</w:t>
      </w:r>
      <w:r w:rsidRPr="00390B54">
        <w:rPr>
          <w:color w:val="000000" w:themeColor="text1"/>
          <w:spacing w:val="-14"/>
          <w:w w:val="105"/>
        </w:rPr>
        <w:t xml:space="preserve"> </w:t>
      </w:r>
      <w:r w:rsidRPr="00390B54">
        <w:rPr>
          <w:color w:val="000000" w:themeColor="text1"/>
          <w:w w:val="105"/>
        </w:rPr>
        <w:t>is</w:t>
      </w:r>
      <w:r w:rsidRPr="00390B54">
        <w:rPr>
          <w:color w:val="000000" w:themeColor="text1"/>
          <w:spacing w:val="-16"/>
          <w:w w:val="105"/>
        </w:rPr>
        <w:t xml:space="preserve"> </w:t>
      </w:r>
      <w:r w:rsidRPr="00390B54">
        <w:rPr>
          <w:color w:val="000000" w:themeColor="text1"/>
          <w:w w:val="105"/>
        </w:rPr>
        <w:t>that</w:t>
      </w:r>
      <w:r w:rsidRPr="00390B54">
        <w:rPr>
          <w:color w:val="000000" w:themeColor="text1"/>
          <w:spacing w:val="-14"/>
          <w:w w:val="105"/>
        </w:rPr>
        <w:t xml:space="preserve"> </w:t>
      </w:r>
      <w:r w:rsidRPr="00390B54">
        <w:rPr>
          <w:color w:val="000000" w:themeColor="text1"/>
          <w:w w:val="105"/>
        </w:rPr>
        <w:t>just</w:t>
      </w:r>
      <w:r w:rsidRPr="00390B54">
        <w:rPr>
          <w:color w:val="000000" w:themeColor="text1"/>
          <w:spacing w:val="-15"/>
          <w:w w:val="105"/>
        </w:rPr>
        <w:t xml:space="preserve"> </w:t>
      </w:r>
      <w:r w:rsidRPr="00390B54">
        <w:rPr>
          <w:color w:val="000000" w:themeColor="text1"/>
          <w:w w:val="105"/>
        </w:rPr>
        <w:t>as</w:t>
      </w:r>
      <w:r w:rsidRPr="00390B54">
        <w:rPr>
          <w:color w:val="000000" w:themeColor="text1"/>
          <w:spacing w:val="-15"/>
          <w:w w:val="105"/>
        </w:rPr>
        <w:t xml:space="preserve"> </w:t>
      </w:r>
      <w:r w:rsidRPr="00390B54">
        <w:rPr>
          <w:color w:val="000000" w:themeColor="text1"/>
          <w:w w:val="105"/>
        </w:rPr>
        <w:t>London</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4"/>
          <w:w w:val="105"/>
        </w:rPr>
        <w:t xml:space="preserve"> </w:t>
      </w:r>
      <w:r w:rsidRPr="00390B54">
        <w:rPr>
          <w:color w:val="000000" w:themeColor="text1"/>
          <w:w w:val="105"/>
        </w:rPr>
        <w:t>rising</w:t>
      </w:r>
      <w:r w:rsidRPr="00390B54">
        <w:rPr>
          <w:color w:val="000000" w:themeColor="text1"/>
          <w:spacing w:val="-15"/>
          <w:w w:val="105"/>
        </w:rPr>
        <w:t xml:space="preserve"> </w:t>
      </w:r>
      <w:r w:rsidRPr="00390B54">
        <w:rPr>
          <w:color w:val="000000" w:themeColor="text1"/>
          <w:w w:val="105"/>
        </w:rPr>
        <w:t>economic</w:t>
      </w:r>
      <w:r w:rsidRPr="00390B54">
        <w:rPr>
          <w:color w:val="000000" w:themeColor="text1"/>
          <w:spacing w:val="-15"/>
          <w:w w:val="105"/>
        </w:rPr>
        <w:t xml:space="preserve"> </w:t>
      </w:r>
      <w:r w:rsidRPr="00390B54">
        <w:rPr>
          <w:color w:val="000000" w:themeColor="text1"/>
          <w:w w:val="105"/>
        </w:rPr>
        <w:t>performance over</w:t>
      </w:r>
      <w:r w:rsidRPr="00390B54">
        <w:rPr>
          <w:color w:val="000000" w:themeColor="text1"/>
          <w:spacing w:val="-18"/>
          <w:w w:val="105"/>
        </w:rPr>
        <w:t xml:space="preserve"> </w:t>
      </w:r>
      <w:r w:rsidRPr="00390B54">
        <w:rPr>
          <w:color w:val="000000" w:themeColor="text1"/>
          <w:w w:val="105"/>
        </w:rPr>
        <w:t>recent</w:t>
      </w:r>
      <w:r w:rsidRPr="00390B54">
        <w:rPr>
          <w:color w:val="000000" w:themeColor="text1"/>
          <w:spacing w:val="-19"/>
          <w:w w:val="105"/>
        </w:rPr>
        <w:t xml:space="preserve"> </w:t>
      </w:r>
      <w:r w:rsidRPr="00390B54">
        <w:rPr>
          <w:color w:val="000000" w:themeColor="text1"/>
          <w:w w:val="105"/>
        </w:rPr>
        <w:t>decades</w:t>
      </w:r>
      <w:r w:rsidRPr="00390B54">
        <w:rPr>
          <w:color w:val="000000" w:themeColor="text1"/>
          <w:spacing w:val="-18"/>
          <w:w w:val="105"/>
        </w:rPr>
        <w:t xml:space="preserve"> </w:t>
      </w:r>
      <w:r w:rsidRPr="00390B54">
        <w:rPr>
          <w:color w:val="000000" w:themeColor="text1"/>
          <w:w w:val="105"/>
        </w:rPr>
        <w:t>has</w:t>
      </w:r>
      <w:r w:rsidRPr="00390B54">
        <w:rPr>
          <w:color w:val="000000" w:themeColor="text1"/>
          <w:spacing w:val="-19"/>
          <w:w w:val="105"/>
        </w:rPr>
        <w:t xml:space="preserve"> </w:t>
      </w:r>
      <w:r w:rsidRPr="00390B54">
        <w:rPr>
          <w:color w:val="000000" w:themeColor="text1"/>
          <w:w w:val="105"/>
        </w:rPr>
        <w:t>been</w:t>
      </w:r>
      <w:r w:rsidRPr="00390B54">
        <w:rPr>
          <w:color w:val="000000" w:themeColor="text1"/>
          <w:spacing w:val="-18"/>
          <w:w w:val="105"/>
        </w:rPr>
        <w:t xml:space="preserve"> </w:t>
      </w:r>
      <w:r w:rsidRPr="00390B54">
        <w:rPr>
          <w:color w:val="000000" w:themeColor="text1"/>
          <w:w w:val="105"/>
        </w:rPr>
        <w:t>closely</w:t>
      </w:r>
      <w:r w:rsidRPr="00390B54">
        <w:rPr>
          <w:color w:val="000000" w:themeColor="text1"/>
          <w:spacing w:val="-18"/>
          <w:w w:val="105"/>
        </w:rPr>
        <w:t xml:space="preserve"> </w:t>
      </w:r>
      <w:r w:rsidRPr="00390B54">
        <w:rPr>
          <w:color w:val="000000" w:themeColor="text1"/>
          <w:w w:val="105"/>
        </w:rPr>
        <w:t>tied</w:t>
      </w:r>
      <w:r w:rsidRPr="00390B54">
        <w:rPr>
          <w:color w:val="000000" w:themeColor="text1"/>
          <w:spacing w:val="-18"/>
          <w:w w:val="105"/>
        </w:rPr>
        <w:t xml:space="preserve"> </w:t>
      </w:r>
      <w:r w:rsidRPr="00390B54">
        <w:rPr>
          <w:color w:val="000000" w:themeColor="text1"/>
          <w:w w:val="105"/>
        </w:rPr>
        <w:t>up</w:t>
      </w:r>
      <w:r w:rsidRPr="00390B54">
        <w:rPr>
          <w:color w:val="000000" w:themeColor="text1"/>
          <w:spacing w:val="-18"/>
          <w:w w:val="105"/>
        </w:rPr>
        <w:t xml:space="preserve"> </w:t>
      </w:r>
      <w:r w:rsidRPr="00390B54">
        <w:rPr>
          <w:color w:val="000000" w:themeColor="text1"/>
          <w:w w:val="105"/>
        </w:rPr>
        <w:t>with</w:t>
      </w:r>
      <w:r w:rsidRPr="00390B54">
        <w:rPr>
          <w:color w:val="000000" w:themeColor="text1"/>
          <w:spacing w:val="-18"/>
          <w:w w:val="105"/>
        </w:rPr>
        <w:t xml:space="preserve"> </w:t>
      </w:r>
      <w:r w:rsidRPr="00390B54">
        <w:rPr>
          <w:color w:val="000000" w:themeColor="text1"/>
          <w:w w:val="105"/>
        </w:rPr>
        <w:t>the</w:t>
      </w:r>
      <w:r w:rsidRPr="00390B54">
        <w:rPr>
          <w:color w:val="000000" w:themeColor="text1"/>
          <w:spacing w:val="-18"/>
          <w:w w:val="105"/>
        </w:rPr>
        <w:t xml:space="preserve"> </w:t>
      </w:r>
      <w:r w:rsidRPr="00390B54">
        <w:rPr>
          <w:color w:val="000000" w:themeColor="text1"/>
          <w:w w:val="105"/>
        </w:rPr>
        <w:t>UK</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8"/>
          <w:w w:val="105"/>
        </w:rPr>
        <w:t xml:space="preserve"> </w:t>
      </w:r>
      <w:proofErr w:type="spellStart"/>
      <w:r w:rsidRPr="00390B54">
        <w:rPr>
          <w:rFonts w:ascii="Arial" w:hAnsi="Arial"/>
          <w:color w:val="000000" w:themeColor="text1"/>
          <w:w w:val="105"/>
        </w:rPr>
        <w:t>ﬁ</w:t>
      </w:r>
      <w:r w:rsidRPr="00390B54">
        <w:rPr>
          <w:color w:val="000000" w:themeColor="text1"/>
          <w:w w:val="105"/>
        </w:rPr>
        <w:t>nancialised</w:t>
      </w:r>
      <w:proofErr w:type="spellEnd"/>
      <w:r w:rsidRPr="00390B54">
        <w:rPr>
          <w:color w:val="000000" w:themeColor="text1"/>
          <w:spacing w:val="-18"/>
          <w:w w:val="105"/>
        </w:rPr>
        <w:t xml:space="preserve"> </w:t>
      </w:r>
      <w:r w:rsidRPr="00390B54">
        <w:rPr>
          <w:color w:val="000000" w:themeColor="text1"/>
          <w:w w:val="105"/>
        </w:rPr>
        <w:t>neoliberal</w:t>
      </w:r>
      <w:r w:rsidRPr="00390B54">
        <w:rPr>
          <w:color w:val="000000" w:themeColor="text1"/>
          <w:spacing w:val="-19"/>
          <w:w w:val="105"/>
        </w:rPr>
        <w:t xml:space="preserve"> </w:t>
      </w:r>
      <w:r w:rsidRPr="00390B54">
        <w:rPr>
          <w:color w:val="000000" w:themeColor="text1"/>
          <w:w w:val="105"/>
        </w:rPr>
        <w:t>growth regime,</w:t>
      </w:r>
      <w:r w:rsidRPr="00390B54">
        <w:rPr>
          <w:color w:val="000000" w:themeColor="text1"/>
          <w:spacing w:val="-5"/>
          <w:w w:val="105"/>
        </w:rPr>
        <w:t xml:space="preserve"> </w:t>
      </w:r>
      <w:r w:rsidRPr="00390B54">
        <w:rPr>
          <w:color w:val="000000" w:themeColor="text1"/>
          <w:w w:val="105"/>
        </w:rPr>
        <w:t>so</w:t>
      </w:r>
      <w:r w:rsidRPr="00390B54">
        <w:rPr>
          <w:color w:val="000000" w:themeColor="text1"/>
          <w:spacing w:val="-5"/>
          <w:w w:val="105"/>
        </w:rPr>
        <w:t xml:space="preserve"> </w:t>
      </w:r>
      <w:r w:rsidRPr="00390B54">
        <w:rPr>
          <w:color w:val="000000" w:themeColor="text1"/>
          <w:w w:val="105"/>
        </w:rPr>
        <w:t>too</w:t>
      </w:r>
      <w:r w:rsidRPr="00390B54">
        <w:rPr>
          <w:color w:val="000000" w:themeColor="text1"/>
          <w:spacing w:val="-5"/>
          <w:w w:val="105"/>
        </w:rPr>
        <w:t xml:space="preserve"> </w:t>
      </w:r>
      <w:r w:rsidRPr="00390B54">
        <w:rPr>
          <w:color w:val="000000" w:themeColor="text1"/>
          <w:w w:val="105"/>
        </w:rPr>
        <w:t>has</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5"/>
          <w:w w:val="105"/>
        </w:rPr>
        <w:t xml:space="preserve"> </w:t>
      </w:r>
      <w:r w:rsidRPr="00390B54">
        <w:rPr>
          <w:color w:val="000000" w:themeColor="text1"/>
          <w:w w:val="105"/>
        </w:rPr>
        <w:t>slower</w:t>
      </w:r>
      <w:r w:rsidRPr="00390B54">
        <w:rPr>
          <w:color w:val="000000" w:themeColor="text1"/>
          <w:spacing w:val="-5"/>
          <w:w w:val="105"/>
        </w:rPr>
        <w:t xml:space="preserve"> </w:t>
      </w:r>
      <w:r w:rsidRPr="00390B54">
        <w:rPr>
          <w:color w:val="000000" w:themeColor="text1"/>
          <w:w w:val="105"/>
        </w:rPr>
        <w:t>economic</w:t>
      </w:r>
      <w:r w:rsidRPr="00390B54">
        <w:rPr>
          <w:color w:val="000000" w:themeColor="text1"/>
          <w:spacing w:val="-5"/>
          <w:w w:val="105"/>
        </w:rPr>
        <w:t xml:space="preserve"> </w:t>
      </w:r>
      <w:r w:rsidRPr="00390B54">
        <w:rPr>
          <w:color w:val="000000" w:themeColor="text1"/>
          <w:w w:val="105"/>
        </w:rPr>
        <w:t>growth</w:t>
      </w:r>
      <w:r w:rsidRPr="00390B54">
        <w:rPr>
          <w:color w:val="000000" w:themeColor="text1"/>
          <w:spacing w:val="-5"/>
          <w:w w:val="105"/>
        </w:rPr>
        <w:t xml:space="preserve"> </w:t>
      </w:r>
      <w:r w:rsidRPr="00390B54">
        <w:rPr>
          <w:color w:val="000000" w:themeColor="text1"/>
          <w:w w:val="105"/>
        </w:rPr>
        <w:t>of</w:t>
      </w:r>
      <w:r w:rsidRPr="00390B54">
        <w:rPr>
          <w:color w:val="000000" w:themeColor="text1"/>
          <w:spacing w:val="-5"/>
          <w:w w:val="105"/>
        </w:rPr>
        <w:t xml:space="preserve"> </w:t>
      </w:r>
      <w:r w:rsidRPr="00390B54">
        <w:rPr>
          <w:color w:val="000000" w:themeColor="text1"/>
          <w:w w:val="105"/>
        </w:rPr>
        <w:t>much</w:t>
      </w:r>
      <w:r w:rsidRPr="00390B54">
        <w:rPr>
          <w:color w:val="000000" w:themeColor="text1"/>
          <w:spacing w:val="-5"/>
          <w:w w:val="105"/>
        </w:rPr>
        <w:t xml:space="preserve"> </w:t>
      </w:r>
      <w:r w:rsidRPr="00390B54">
        <w:rPr>
          <w:color w:val="000000" w:themeColor="text1"/>
          <w:w w:val="105"/>
        </w:rPr>
        <w:t>of</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5"/>
          <w:w w:val="105"/>
        </w:rPr>
        <w:t xml:space="preserve"> </w:t>
      </w:r>
      <w:r w:rsidRPr="00390B54">
        <w:rPr>
          <w:color w:val="000000" w:themeColor="text1"/>
          <w:w w:val="105"/>
        </w:rPr>
        <w:t>rest</w:t>
      </w:r>
      <w:r w:rsidRPr="00390B54">
        <w:rPr>
          <w:color w:val="000000" w:themeColor="text1"/>
          <w:spacing w:val="-5"/>
          <w:w w:val="105"/>
        </w:rPr>
        <w:t xml:space="preserve"> </w:t>
      </w:r>
      <w:r w:rsidRPr="00390B54">
        <w:rPr>
          <w:color w:val="000000" w:themeColor="text1"/>
          <w:w w:val="105"/>
        </w:rPr>
        <w:t>of</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5"/>
          <w:w w:val="105"/>
        </w:rPr>
        <w:t xml:space="preserve"> </w:t>
      </w:r>
      <w:r w:rsidRPr="00390B54">
        <w:rPr>
          <w:color w:val="000000" w:themeColor="text1"/>
          <w:w w:val="105"/>
        </w:rPr>
        <w:t>UK.</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5"/>
          <w:w w:val="105"/>
        </w:rPr>
        <w:t xml:space="preserve"> </w:t>
      </w:r>
      <w:proofErr w:type="spellStart"/>
      <w:r w:rsidRPr="00390B54">
        <w:rPr>
          <w:color w:val="000000" w:themeColor="text1"/>
          <w:w w:val="105"/>
        </w:rPr>
        <w:t>impli</w:t>
      </w:r>
      <w:proofErr w:type="spellEnd"/>
      <w:r w:rsidRPr="00390B54">
        <w:rPr>
          <w:color w:val="000000" w:themeColor="text1"/>
          <w:w w:val="105"/>
        </w:rPr>
        <w:t>- cations</w:t>
      </w:r>
      <w:r w:rsidRPr="00390B54">
        <w:rPr>
          <w:color w:val="000000" w:themeColor="text1"/>
          <w:spacing w:val="-10"/>
          <w:w w:val="105"/>
        </w:rPr>
        <w:t xml:space="preserve"> </w:t>
      </w:r>
      <w:r w:rsidRPr="00390B54">
        <w:rPr>
          <w:color w:val="000000" w:themeColor="text1"/>
          <w:w w:val="105"/>
        </w:rPr>
        <w:t>for</w:t>
      </w:r>
      <w:r w:rsidRPr="00390B54">
        <w:rPr>
          <w:color w:val="000000" w:themeColor="text1"/>
          <w:spacing w:val="-10"/>
          <w:w w:val="105"/>
        </w:rPr>
        <w:t xml:space="preserve"> </w:t>
      </w:r>
      <w:r w:rsidRPr="00390B54">
        <w:rPr>
          <w:rFonts w:ascii="Lucida Sans" w:hAnsi="Lucida Sans"/>
          <w:color w:val="000000" w:themeColor="text1"/>
          <w:w w:val="105"/>
        </w:rPr>
        <w:t>‘</w:t>
      </w:r>
      <w:r w:rsidRPr="00390B54">
        <w:rPr>
          <w:color w:val="000000" w:themeColor="text1"/>
          <w:w w:val="105"/>
        </w:rPr>
        <w:t>levelling</w:t>
      </w:r>
      <w:r w:rsidRPr="00390B54">
        <w:rPr>
          <w:color w:val="000000" w:themeColor="text1"/>
          <w:spacing w:val="-10"/>
          <w:w w:val="105"/>
        </w:rPr>
        <w:t xml:space="preserve"> </w:t>
      </w:r>
      <w:r w:rsidRPr="00390B54">
        <w:rPr>
          <w:color w:val="000000" w:themeColor="text1"/>
          <w:w w:val="105"/>
        </w:rPr>
        <w:t>up</w:t>
      </w:r>
      <w:r w:rsidRPr="00390B54">
        <w:rPr>
          <w:rFonts w:ascii="Lucida Sans" w:hAnsi="Lucida Sans"/>
          <w:color w:val="000000" w:themeColor="text1"/>
          <w:w w:val="105"/>
        </w:rPr>
        <w:t>’</w:t>
      </w:r>
      <w:r w:rsidRPr="00390B54">
        <w:rPr>
          <w:rFonts w:ascii="Lucida Sans" w:hAnsi="Lucida Sans"/>
          <w:color w:val="000000" w:themeColor="text1"/>
          <w:spacing w:val="-30"/>
          <w:w w:val="105"/>
        </w:rPr>
        <w:t xml:space="preserve"> </w:t>
      </w:r>
      <w:r w:rsidRPr="00390B54">
        <w:rPr>
          <w:color w:val="000000" w:themeColor="text1"/>
          <w:w w:val="105"/>
        </w:rPr>
        <w:t>are</w:t>
      </w:r>
      <w:r w:rsidRPr="00390B54">
        <w:rPr>
          <w:color w:val="000000" w:themeColor="text1"/>
          <w:spacing w:val="-10"/>
          <w:w w:val="105"/>
        </w:rPr>
        <w:t xml:space="preserve"> </w:t>
      </w:r>
      <w:r w:rsidRPr="00390B54">
        <w:rPr>
          <w:color w:val="000000" w:themeColor="text1"/>
          <w:w w:val="105"/>
        </w:rPr>
        <w:t>far</w:t>
      </w:r>
      <w:r w:rsidRPr="00390B54">
        <w:rPr>
          <w:color w:val="000000" w:themeColor="text1"/>
          <w:spacing w:val="-10"/>
          <w:w w:val="105"/>
        </w:rPr>
        <w:t xml:space="preserve"> </w:t>
      </w:r>
      <w:r w:rsidRPr="00390B54">
        <w:rPr>
          <w:color w:val="000000" w:themeColor="text1"/>
          <w:w w:val="105"/>
        </w:rPr>
        <w:t>reaching.</w:t>
      </w:r>
      <w:r w:rsidRPr="00390B54">
        <w:rPr>
          <w:color w:val="000000" w:themeColor="text1"/>
          <w:spacing w:val="-10"/>
          <w:w w:val="105"/>
        </w:rPr>
        <w:t xml:space="preserve"> </w:t>
      </w:r>
      <w:r w:rsidRPr="00390B54">
        <w:rPr>
          <w:color w:val="000000" w:themeColor="text1"/>
          <w:w w:val="105"/>
        </w:rPr>
        <w:t>We</w:t>
      </w:r>
      <w:r w:rsidRPr="00390B54">
        <w:rPr>
          <w:color w:val="000000" w:themeColor="text1"/>
          <w:spacing w:val="-11"/>
          <w:w w:val="105"/>
        </w:rPr>
        <w:t xml:space="preserve"> </w:t>
      </w:r>
      <w:r w:rsidRPr="00390B54">
        <w:rPr>
          <w:color w:val="000000" w:themeColor="text1"/>
          <w:w w:val="105"/>
        </w:rPr>
        <w:t>conclude</w:t>
      </w:r>
      <w:r w:rsidRPr="00390B54">
        <w:rPr>
          <w:color w:val="000000" w:themeColor="text1"/>
          <w:spacing w:val="-11"/>
          <w:w w:val="105"/>
        </w:rPr>
        <w:t xml:space="preserve"> </w:t>
      </w:r>
      <w:r w:rsidRPr="00390B54">
        <w:rPr>
          <w:color w:val="000000" w:themeColor="text1"/>
          <w:w w:val="105"/>
        </w:rPr>
        <w:t>that</w:t>
      </w:r>
      <w:r w:rsidRPr="00390B54">
        <w:rPr>
          <w:color w:val="000000" w:themeColor="text1"/>
          <w:spacing w:val="-11"/>
          <w:w w:val="105"/>
        </w:rPr>
        <w:t xml:space="preserve"> </w:t>
      </w:r>
      <w:r w:rsidRPr="00390B54">
        <w:rPr>
          <w:color w:val="000000" w:themeColor="text1"/>
          <w:w w:val="105"/>
        </w:rPr>
        <w:t>while</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1"/>
          <w:w w:val="105"/>
        </w:rPr>
        <w:t xml:space="preserve"> </w:t>
      </w:r>
      <w:r w:rsidRPr="00390B54">
        <w:rPr>
          <w:color w:val="000000" w:themeColor="text1"/>
          <w:w w:val="105"/>
        </w:rPr>
        <w:t>Government</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0"/>
          <w:w w:val="105"/>
        </w:rPr>
        <w:t xml:space="preserve"> </w:t>
      </w:r>
      <w:r w:rsidRPr="00390B54">
        <w:rPr>
          <w:color w:val="000000" w:themeColor="text1"/>
          <w:w w:val="105"/>
        </w:rPr>
        <w:t>new levelling up policy programme contains some important measures to help spread econ-</w:t>
      </w:r>
      <w:bookmarkStart w:id="13" w:name="_bookmark12"/>
      <w:bookmarkEnd w:id="13"/>
      <w:r w:rsidRPr="00390B54">
        <w:rPr>
          <w:color w:val="000000" w:themeColor="text1"/>
          <w:w w:val="105"/>
        </w:rPr>
        <w:t xml:space="preserve"> </w:t>
      </w:r>
      <w:proofErr w:type="spellStart"/>
      <w:r w:rsidRPr="00390B54">
        <w:rPr>
          <w:color w:val="000000" w:themeColor="text1"/>
          <w:w w:val="105"/>
        </w:rPr>
        <w:t>omic</w:t>
      </w:r>
      <w:proofErr w:type="spellEnd"/>
      <w:r w:rsidRPr="00390B54">
        <w:rPr>
          <w:color w:val="000000" w:themeColor="text1"/>
          <w:w w:val="105"/>
        </w:rPr>
        <w:t xml:space="preserve"> prosperity and opportunity more evenly across the UK, it has some key limitations (Martin et al., </w:t>
      </w:r>
      <w:hyperlink w:anchor="_bookmark187" w:history="1">
        <w:r w:rsidRPr="00390B54">
          <w:rPr>
            <w:color w:val="000000" w:themeColor="text1"/>
            <w:w w:val="105"/>
          </w:rPr>
          <w:t>2022</w:t>
        </w:r>
      </w:hyperlink>
      <w:r w:rsidRPr="00390B54">
        <w:rPr>
          <w:color w:val="000000" w:themeColor="text1"/>
          <w:w w:val="105"/>
        </w:rPr>
        <w:t>), and will have to go much f</w:t>
      </w:r>
      <w:r w:rsidRPr="00390B54">
        <w:rPr>
          <w:color w:val="000000" w:themeColor="text1"/>
          <w:w w:val="105"/>
        </w:rPr>
        <w:t xml:space="preserve">urther if it is to secure a much-needed </w:t>
      </w:r>
      <w:proofErr w:type="spellStart"/>
      <w:r w:rsidRPr="00390B54">
        <w:rPr>
          <w:color w:val="000000" w:themeColor="text1"/>
          <w:w w:val="105"/>
        </w:rPr>
        <w:t>decentring</w:t>
      </w:r>
      <w:proofErr w:type="spellEnd"/>
      <w:r w:rsidRPr="00390B54">
        <w:rPr>
          <w:color w:val="000000" w:themeColor="text1"/>
          <w:w w:val="105"/>
        </w:rPr>
        <w:t xml:space="preserve"> of the national</w:t>
      </w:r>
      <w:r w:rsidRPr="00390B54">
        <w:rPr>
          <w:color w:val="000000" w:themeColor="text1"/>
          <w:spacing w:val="45"/>
          <w:w w:val="105"/>
        </w:rPr>
        <w:t xml:space="preserve"> </w:t>
      </w:r>
      <w:r w:rsidRPr="00390B54">
        <w:rPr>
          <w:color w:val="000000" w:themeColor="text1"/>
          <w:w w:val="105"/>
        </w:rPr>
        <w:t>economy.</w:t>
      </w:r>
    </w:p>
    <w:p w14:paraId="02BBFEEE" w14:textId="77777777" w:rsidR="0096356D" w:rsidRPr="00390B54" w:rsidRDefault="0096356D">
      <w:pPr>
        <w:pStyle w:val="BodyText"/>
        <w:rPr>
          <w:color w:val="000000" w:themeColor="text1"/>
          <w:sz w:val="22"/>
        </w:rPr>
      </w:pPr>
    </w:p>
    <w:p w14:paraId="012FA00B" w14:textId="77777777" w:rsidR="0096356D" w:rsidRPr="00390B54" w:rsidRDefault="0096356D">
      <w:pPr>
        <w:pStyle w:val="BodyText"/>
        <w:spacing w:before="9"/>
        <w:rPr>
          <w:color w:val="000000" w:themeColor="text1"/>
          <w:sz w:val="21"/>
        </w:rPr>
      </w:pPr>
    </w:p>
    <w:p w14:paraId="1B1B8697" w14:textId="77777777" w:rsidR="0096356D" w:rsidRPr="00390B54" w:rsidRDefault="00390B54">
      <w:pPr>
        <w:pStyle w:val="Heading1"/>
        <w:rPr>
          <w:color w:val="000000" w:themeColor="text1"/>
        </w:rPr>
      </w:pPr>
      <w:bookmarkStart w:id="14" w:name="A_city_apart?_How_London_has_grown_away_"/>
      <w:bookmarkEnd w:id="14"/>
      <w:r w:rsidRPr="00390B54">
        <w:rPr>
          <w:color w:val="000000" w:themeColor="text1"/>
        </w:rPr>
        <w:t>A city apart? How London has grown away from the rest of the UK</w:t>
      </w:r>
    </w:p>
    <w:p w14:paraId="0A0708FF" w14:textId="77777777" w:rsidR="0096356D" w:rsidRPr="00390B54" w:rsidRDefault="00390B54">
      <w:pPr>
        <w:pStyle w:val="BodyText"/>
        <w:spacing w:before="149" w:line="256" w:lineRule="auto"/>
        <w:ind w:left="119" w:right="117"/>
        <w:jc w:val="both"/>
        <w:rPr>
          <w:color w:val="000000" w:themeColor="text1"/>
        </w:rPr>
      </w:pPr>
      <w:r w:rsidRPr="00390B54">
        <w:rPr>
          <w:color w:val="000000" w:themeColor="text1"/>
          <w:w w:val="105"/>
        </w:rPr>
        <w:t>London has long been regarded as the UK</w:t>
      </w:r>
      <w:r w:rsidRPr="00390B54">
        <w:rPr>
          <w:rFonts w:ascii="Lucida Sans" w:hAnsi="Lucida Sans"/>
          <w:color w:val="000000" w:themeColor="text1"/>
          <w:w w:val="105"/>
        </w:rPr>
        <w:t>’</w:t>
      </w:r>
      <w:r w:rsidRPr="00390B54">
        <w:rPr>
          <w:color w:val="000000" w:themeColor="text1"/>
          <w:w w:val="105"/>
        </w:rPr>
        <w:t xml:space="preserve">s economic </w:t>
      </w:r>
      <w:r w:rsidRPr="00390B54">
        <w:rPr>
          <w:rFonts w:ascii="Lucida Sans" w:hAnsi="Lucida Sans"/>
          <w:color w:val="000000" w:themeColor="text1"/>
          <w:w w:val="105"/>
        </w:rPr>
        <w:t>‘</w:t>
      </w:r>
      <w:r w:rsidRPr="00390B54">
        <w:rPr>
          <w:color w:val="000000" w:themeColor="text1"/>
          <w:w w:val="105"/>
        </w:rPr>
        <w:t>powerhouse</w:t>
      </w:r>
      <w:r w:rsidRPr="00390B54">
        <w:rPr>
          <w:rFonts w:ascii="Lucida Sans" w:hAnsi="Lucida Sans"/>
          <w:color w:val="000000" w:themeColor="text1"/>
          <w:w w:val="105"/>
        </w:rPr>
        <w:t>’</w:t>
      </w:r>
      <w:r w:rsidRPr="00390B54">
        <w:rPr>
          <w:color w:val="000000" w:themeColor="text1"/>
          <w:w w:val="105"/>
        </w:rPr>
        <w:t>. Even during the Industrial Revolution and Victori</w:t>
      </w:r>
      <w:r w:rsidRPr="00390B54">
        <w:rPr>
          <w:color w:val="000000" w:themeColor="text1"/>
          <w:w w:val="105"/>
        </w:rPr>
        <w:t>an periods, when economic development was</w:t>
      </w:r>
      <w:r w:rsidRPr="00390B54">
        <w:rPr>
          <w:color w:val="000000" w:themeColor="text1"/>
          <w:spacing w:val="-16"/>
          <w:w w:val="105"/>
        </w:rPr>
        <w:t xml:space="preserve"> </w:t>
      </w:r>
      <w:r w:rsidRPr="00390B54">
        <w:rPr>
          <w:color w:val="000000" w:themeColor="text1"/>
          <w:w w:val="105"/>
        </w:rPr>
        <w:t xml:space="preserve">proceed- </w:t>
      </w:r>
      <w:proofErr w:type="spellStart"/>
      <w:r w:rsidRPr="00390B54">
        <w:rPr>
          <w:color w:val="000000" w:themeColor="text1"/>
          <w:w w:val="105"/>
        </w:rPr>
        <w:t>ing</w:t>
      </w:r>
      <w:proofErr w:type="spellEnd"/>
      <w:r w:rsidRPr="00390B54">
        <w:rPr>
          <w:color w:val="000000" w:themeColor="text1"/>
          <w:w w:val="105"/>
        </w:rPr>
        <w:t xml:space="preserve"> apace in the northern industrial regions of Britain, London was the largest </w:t>
      </w:r>
      <w:proofErr w:type="spellStart"/>
      <w:r w:rsidRPr="00390B54">
        <w:rPr>
          <w:color w:val="000000" w:themeColor="text1"/>
          <w:w w:val="105"/>
        </w:rPr>
        <w:t>manufac</w:t>
      </w:r>
      <w:proofErr w:type="spellEnd"/>
      <w:r w:rsidRPr="00390B54">
        <w:rPr>
          <w:color w:val="000000" w:themeColor="text1"/>
          <w:w w:val="105"/>
        </w:rPr>
        <w:t>-</w:t>
      </w:r>
      <w:bookmarkStart w:id="15" w:name="_bookmark13"/>
      <w:bookmarkEnd w:id="15"/>
      <w:r w:rsidRPr="00390B54">
        <w:rPr>
          <w:color w:val="000000" w:themeColor="text1"/>
          <w:w w:val="105"/>
        </w:rPr>
        <w:t xml:space="preserve"> </w:t>
      </w:r>
      <w:proofErr w:type="spellStart"/>
      <w:r w:rsidRPr="00390B54">
        <w:rPr>
          <w:color w:val="000000" w:themeColor="text1"/>
          <w:w w:val="105"/>
        </w:rPr>
        <w:t>turing</w:t>
      </w:r>
      <w:proofErr w:type="spellEnd"/>
      <w:r w:rsidRPr="00390B54">
        <w:rPr>
          <w:color w:val="000000" w:themeColor="text1"/>
          <w:w w:val="105"/>
        </w:rPr>
        <w:t xml:space="preserve"> </w:t>
      </w:r>
      <w:proofErr w:type="spellStart"/>
      <w:r w:rsidRPr="00390B54">
        <w:rPr>
          <w:color w:val="000000" w:themeColor="text1"/>
          <w:w w:val="105"/>
        </w:rPr>
        <w:t>centre</w:t>
      </w:r>
      <w:proofErr w:type="spellEnd"/>
      <w:r w:rsidRPr="00390B54">
        <w:rPr>
          <w:color w:val="000000" w:themeColor="text1"/>
          <w:w w:val="105"/>
        </w:rPr>
        <w:t xml:space="preserve"> of the country, employing over 500,000 manufacturing workers in 1861 (Hall,</w:t>
      </w:r>
      <w:r w:rsidRPr="00390B54">
        <w:rPr>
          <w:color w:val="000000" w:themeColor="text1"/>
          <w:spacing w:val="-4"/>
          <w:w w:val="105"/>
        </w:rPr>
        <w:t xml:space="preserve"> </w:t>
      </w:r>
      <w:hyperlink w:anchor="_bookmark165" w:history="1">
        <w:r w:rsidRPr="00390B54">
          <w:rPr>
            <w:color w:val="000000" w:themeColor="text1"/>
            <w:w w:val="105"/>
          </w:rPr>
          <w:t>1962</w:t>
        </w:r>
      </w:hyperlink>
      <w:r w:rsidRPr="00390B54">
        <w:rPr>
          <w:color w:val="000000" w:themeColor="text1"/>
          <w:w w:val="105"/>
        </w:rPr>
        <w:t>).</w:t>
      </w:r>
      <w:r w:rsidRPr="00390B54">
        <w:rPr>
          <w:color w:val="000000" w:themeColor="text1"/>
          <w:spacing w:val="-3"/>
          <w:w w:val="105"/>
        </w:rPr>
        <w:t xml:space="preserve"> </w:t>
      </w:r>
      <w:r w:rsidRPr="00390B54">
        <w:rPr>
          <w:color w:val="000000" w:themeColor="text1"/>
          <w:w w:val="105"/>
        </w:rPr>
        <w:t>It</w:t>
      </w:r>
      <w:r w:rsidRPr="00390B54">
        <w:rPr>
          <w:color w:val="000000" w:themeColor="text1"/>
          <w:spacing w:val="-3"/>
          <w:w w:val="105"/>
        </w:rPr>
        <w:t xml:space="preserve"> </w:t>
      </w:r>
      <w:r w:rsidRPr="00390B54">
        <w:rPr>
          <w:color w:val="000000" w:themeColor="text1"/>
          <w:w w:val="105"/>
        </w:rPr>
        <w:t>was</w:t>
      </w:r>
      <w:r w:rsidRPr="00390B54">
        <w:rPr>
          <w:color w:val="000000" w:themeColor="text1"/>
          <w:spacing w:val="-3"/>
          <w:w w:val="105"/>
        </w:rPr>
        <w:t xml:space="preserve"> </w:t>
      </w:r>
      <w:r w:rsidRPr="00390B54">
        <w:rPr>
          <w:color w:val="000000" w:themeColor="text1"/>
          <w:w w:val="105"/>
        </w:rPr>
        <w:t>also</w:t>
      </w:r>
      <w:r w:rsidRPr="00390B54">
        <w:rPr>
          <w:color w:val="000000" w:themeColor="text1"/>
          <w:spacing w:val="-3"/>
          <w:w w:val="105"/>
        </w:rPr>
        <w:t xml:space="preserve"> </w:t>
      </w:r>
      <w:r w:rsidRPr="00390B54">
        <w:rPr>
          <w:color w:val="000000" w:themeColor="text1"/>
          <w:w w:val="105"/>
        </w:rPr>
        <w:t>by</w:t>
      </w:r>
      <w:r w:rsidRPr="00390B54">
        <w:rPr>
          <w:color w:val="000000" w:themeColor="text1"/>
          <w:spacing w:val="-4"/>
          <w:w w:val="105"/>
        </w:rPr>
        <w:t xml:space="preserve"> </w:t>
      </w:r>
      <w:r w:rsidRPr="00390B54">
        <w:rPr>
          <w:color w:val="000000" w:themeColor="text1"/>
          <w:w w:val="105"/>
        </w:rPr>
        <w:t>far</w:t>
      </w:r>
      <w:r w:rsidRPr="00390B54">
        <w:rPr>
          <w:color w:val="000000" w:themeColor="text1"/>
          <w:spacing w:val="-3"/>
          <w:w w:val="105"/>
        </w:rPr>
        <w:t xml:space="preserve"> </w:t>
      </w:r>
      <w:r w:rsidRPr="00390B54">
        <w:rPr>
          <w:color w:val="000000" w:themeColor="text1"/>
          <w:w w:val="105"/>
        </w:rPr>
        <w:t>the</w:t>
      </w:r>
      <w:r w:rsidRPr="00390B54">
        <w:rPr>
          <w:color w:val="000000" w:themeColor="text1"/>
          <w:spacing w:val="-3"/>
          <w:w w:val="105"/>
        </w:rPr>
        <w:t xml:space="preserve"> </w:t>
      </w:r>
      <w:r w:rsidRPr="00390B54">
        <w:rPr>
          <w:color w:val="000000" w:themeColor="text1"/>
          <w:w w:val="105"/>
        </w:rPr>
        <w:t>wealthiest</w:t>
      </w:r>
      <w:r w:rsidRPr="00390B54">
        <w:rPr>
          <w:color w:val="000000" w:themeColor="text1"/>
          <w:spacing w:val="-4"/>
          <w:w w:val="105"/>
        </w:rPr>
        <w:t xml:space="preserve"> </w:t>
      </w:r>
      <w:r w:rsidRPr="00390B54">
        <w:rPr>
          <w:color w:val="000000" w:themeColor="text1"/>
          <w:w w:val="105"/>
        </w:rPr>
        <w:t>part</w:t>
      </w:r>
      <w:r w:rsidRPr="00390B54">
        <w:rPr>
          <w:color w:val="000000" w:themeColor="text1"/>
          <w:spacing w:val="-3"/>
          <w:w w:val="105"/>
        </w:rPr>
        <w:t xml:space="preserve"> </w:t>
      </w:r>
      <w:r w:rsidRPr="00390B54">
        <w:rPr>
          <w:color w:val="000000" w:themeColor="text1"/>
          <w:w w:val="105"/>
        </w:rPr>
        <w:t>of</w:t>
      </w:r>
      <w:r w:rsidRPr="00390B54">
        <w:rPr>
          <w:color w:val="000000" w:themeColor="text1"/>
          <w:spacing w:val="-4"/>
          <w:w w:val="105"/>
        </w:rPr>
        <w:t xml:space="preserve"> </w:t>
      </w:r>
      <w:r w:rsidRPr="00390B54">
        <w:rPr>
          <w:color w:val="000000" w:themeColor="text1"/>
          <w:w w:val="105"/>
        </w:rPr>
        <w:t>the</w:t>
      </w:r>
      <w:r w:rsidRPr="00390B54">
        <w:rPr>
          <w:color w:val="000000" w:themeColor="text1"/>
          <w:spacing w:val="-3"/>
          <w:w w:val="105"/>
        </w:rPr>
        <w:t xml:space="preserve"> </w:t>
      </w:r>
      <w:r w:rsidRPr="00390B54">
        <w:rPr>
          <w:color w:val="000000" w:themeColor="text1"/>
          <w:w w:val="105"/>
        </w:rPr>
        <w:t>country,</w:t>
      </w:r>
      <w:r w:rsidRPr="00390B54">
        <w:rPr>
          <w:color w:val="000000" w:themeColor="text1"/>
          <w:spacing w:val="-3"/>
          <w:w w:val="105"/>
        </w:rPr>
        <w:t xml:space="preserve"> </w:t>
      </w:r>
      <w:r w:rsidRPr="00390B54">
        <w:rPr>
          <w:color w:val="000000" w:themeColor="text1"/>
          <w:w w:val="105"/>
        </w:rPr>
        <w:t>which</w:t>
      </w:r>
      <w:r w:rsidRPr="00390B54">
        <w:rPr>
          <w:color w:val="000000" w:themeColor="text1"/>
          <w:spacing w:val="-4"/>
          <w:w w:val="105"/>
        </w:rPr>
        <w:t xml:space="preserve"> </w:t>
      </w:r>
      <w:r w:rsidRPr="00390B54">
        <w:rPr>
          <w:color w:val="000000" w:themeColor="text1"/>
          <w:w w:val="105"/>
        </w:rPr>
        <w:t>re</w:t>
      </w:r>
      <w:r w:rsidRPr="00390B54">
        <w:rPr>
          <w:rFonts w:ascii="Arial" w:hAnsi="Arial"/>
          <w:color w:val="000000" w:themeColor="text1"/>
          <w:w w:val="105"/>
        </w:rPr>
        <w:t>ﬂ</w:t>
      </w:r>
      <w:r w:rsidRPr="00390B54">
        <w:rPr>
          <w:color w:val="000000" w:themeColor="text1"/>
          <w:w w:val="105"/>
        </w:rPr>
        <w:t>ected</w:t>
      </w:r>
      <w:r w:rsidRPr="00390B54">
        <w:rPr>
          <w:color w:val="000000" w:themeColor="text1"/>
          <w:spacing w:val="-4"/>
          <w:w w:val="105"/>
        </w:rPr>
        <w:t xml:space="preserve"> </w:t>
      </w:r>
      <w:r w:rsidRPr="00390B54">
        <w:rPr>
          <w:color w:val="000000" w:themeColor="text1"/>
          <w:w w:val="105"/>
        </w:rPr>
        <w:t>its</w:t>
      </w:r>
      <w:r w:rsidRPr="00390B54">
        <w:rPr>
          <w:color w:val="000000" w:themeColor="text1"/>
          <w:spacing w:val="-3"/>
          <w:w w:val="105"/>
        </w:rPr>
        <w:t xml:space="preserve"> </w:t>
      </w:r>
      <w:r w:rsidRPr="00390B54">
        <w:rPr>
          <w:color w:val="000000" w:themeColor="text1"/>
          <w:w w:val="105"/>
        </w:rPr>
        <w:t>pre- dominance</w:t>
      </w:r>
      <w:r w:rsidRPr="00390B54">
        <w:rPr>
          <w:color w:val="000000" w:themeColor="text1"/>
          <w:spacing w:val="-19"/>
          <w:w w:val="105"/>
        </w:rPr>
        <w:t xml:space="preserve"> </w:t>
      </w:r>
      <w:r w:rsidRPr="00390B54">
        <w:rPr>
          <w:color w:val="000000" w:themeColor="text1"/>
          <w:w w:val="105"/>
        </w:rPr>
        <w:t>in</w:t>
      </w:r>
      <w:r w:rsidRPr="00390B54">
        <w:rPr>
          <w:color w:val="000000" w:themeColor="text1"/>
          <w:spacing w:val="-20"/>
          <w:w w:val="105"/>
        </w:rPr>
        <w:t xml:space="preserve"> </w:t>
      </w:r>
      <w:r w:rsidRPr="00390B54">
        <w:rPr>
          <w:color w:val="000000" w:themeColor="text1"/>
          <w:w w:val="105"/>
        </w:rPr>
        <w:t>imperial</w:t>
      </w:r>
      <w:r w:rsidRPr="00390B54">
        <w:rPr>
          <w:color w:val="000000" w:themeColor="text1"/>
          <w:spacing w:val="-20"/>
          <w:w w:val="105"/>
        </w:rPr>
        <w:t xml:space="preserve"> </w:t>
      </w:r>
      <w:r w:rsidRPr="00390B54">
        <w:rPr>
          <w:color w:val="000000" w:themeColor="text1"/>
          <w:w w:val="105"/>
        </w:rPr>
        <w:t>administration,</w:t>
      </w:r>
      <w:r w:rsidRPr="00390B54">
        <w:rPr>
          <w:color w:val="000000" w:themeColor="text1"/>
          <w:spacing w:val="-19"/>
          <w:w w:val="105"/>
        </w:rPr>
        <w:t xml:space="preserve"> </w:t>
      </w:r>
      <w:r w:rsidRPr="00390B54">
        <w:rPr>
          <w:rFonts w:ascii="Arial" w:hAnsi="Arial"/>
          <w:color w:val="000000" w:themeColor="text1"/>
          <w:w w:val="105"/>
        </w:rPr>
        <w:t>ﬁ</w:t>
      </w:r>
      <w:r w:rsidRPr="00390B54">
        <w:rPr>
          <w:color w:val="000000" w:themeColor="text1"/>
          <w:w w:val="105"/>
        </w:rPr>
        <w:t>nance</w:t>
      </w:r>
      <w:r w:rsidRPr="00390B54">
        <w:rPr>
          <w:color w:val="000000" w:themeColor="text1"/>
          <w:spacing w:val="-20"/>
          <w:w w:val="105"/>
        </w:rPr>
        <w:t xml:space="preserve"> </w:t>
      </w:r>
      <w:r w:rsidRPr="00390B54">
        <w:rPr>
          <w:color w:val="000000" w:themeColor="text1"/>
          <w:w w:val="105"/>
        </w:rPr>
        <w:t>and</w:t>
      </w:r>
      <w:r w:rsidRPr="00390B54">
        <w:rPr>
          <w:color w:val="000000" w:themeColor="text1"/>
          <w:spacing w:val="-20"/>
          <w:w w:val="105"/>
        </w:rPr>
        <w:t xml:space="preserve"> </w:t>
      </w:r>
      <w:r w:rsidRPr="00390B54">
        <w:rPr>
          <w:color w:val="000000" w:themeColor="text1"/>
          <w:w w:val="105"/>
        </w:rPr>
        <w:t>mercantile</w:t>
      </w:r>
      <w:r w:rsidRPr="00390B54">
        <w:rPr>
          <w:color w:val="000000" w:themeColor="text1"/>
          <w:spacing w:val="-19"/>
          <w:w w:val="105"/>
        </w:rPr>
        <w:t xml:space="preserve"> </w:t>
      </w:r>
      <w:r w:rsidRPr="00390B54">
        <w:rPr>
          <w:color w:val="000000" w:themeColor="text1"/>
          <w:w w:val="105"/>
        </w:rPr>
        <w:t>services.</w:t>
      </w:r>
      <w:r w:rsidRPr="00390B54">
        <w:rPr>
          <w:color w:val="000000" w:themeColor="text1"/>
          <w:spacing w:val="-20"/>
          <w:w w:val="105"/>
        </w:rPr>
        <w:t xml:space="preserve"> </w:t>
      </w:r>
      <w:r w:rsidRPr="00390B54">
        <w:rPr>
          <w:color w:val="000000" w:themeColor="text1"/>
          <w:w w:val="105"/>
        </w:rPr>
        <w:t>The</w:t>
      </w:r>
      <w:r w:rsidRPr="00390B54">
        <w:rPr>
          <w:color w:val="000000" w:themeColor="text1"/>
          <w:spacing w:val="-19"/>
          <w:w w:val="105"/>
        </w:rPr>
        <w:t xml:space="preserve"> </w:t>
      </w:r>
      <w:r w:rsidRPr="00390B54">
        <w:rPr>
          <w:color w:val="000000" w:themeColor="text1"/>
          <w:w w:val="105"/>
        </w:rPr>
        <w:t>importance</w:t>
      </w:r>
      <w:r w:rsidRPr="00390B54">
        <w:rPr>
          <w:color w:val="000000" w:themeColor="text1"/>
          <w:spacing w:val="-20"/>
          <w:w w:val="105"/>
        </w:rPr>
        <w:t xml:space="preserve"> </w:t>
      </w:r>
      <w:r w:rsidRPr="00390B54">
        <w:rPr>
          <w:color w:val="000000" w:themeColor="text1"/>
          <w:w w:val="105"/>
        </w:rPr>
        <w:t xml:space="preserve">of northern regional manufacturing and trading </w:t>
      </w:r>
      <w:proofErr w:type="spellStart"/>
      <w:r w:rsidRPr="00390B54">
        <w:rPr>
          <w:color w:val="000000" w:themeColor="text1"/>
          <w:w w:val="105"/>
        </w:rPr>
        <w:t>centres</w:t>
      </w:r>
      <w:proofErr w:type="spellEnd"/>
      <w:r w:rsidRPr="00390B54">
        <w:rPr>
          <w:color w:val="000000" w:themeColor="text1"/>
          <w:w w:val="105"/>
        </w:rPr>
        <w:t xml:space="preserve"> such as Manchester, Liverpool, Leeds,</w:t>
      </w:r>
      <w:r w:rsidRPr="00390B54">
        <w:rPr>
          <w:color w:val="000000" w:themeColor="text1"/>
          <w:spacing w:val="12"/>
          <w:w w:val="105"/>
        </w:rPr>
        <w:t xml:space="preserve"> </w:t>
      </w:r>
      <w:r w:rsidRPr="00390B54">
        <w:rPr>
          <w:color w:val="000000" w:themeColor="text1"/>
          <w:w w:val="105"/>
        </w:rPr>
        <w:t>Newcastle,</w:t>
      </w:r>
      <w:r w:rsidRPr="00390B54">
        <w:rPr>
          <w:color w:val="000000" w:themeColor="text1"/>
          <w:spacing w:val="12"/>
          <w:w w:val="105"/>
        </w:rPr>
        <w:t xml:space="preserve"> </w:t>
      </w:r>
      <w:r w:rsidRPr="00390B54">
        <w:rPr>
          <w:color w:val="000000" w:themeColor="text1"/>
          <w:w w:val="105"/>
        </w:rPr>
        <w:t>She</w:t>
      </w:r>
      <w:r w:rsidRPr="00390B54">
        <w:rPr>
          <w:rFonts w:ascii="Arial" w:hAnsi="Arial"/>
          <w:color w:val="000000" w:themeColor="text1"/>
          <w:w w:val="105"/>
        </w:rPr>
        <w:t>ﬃ</w:t>
      </w:r>
      <w:r w:rsidRPr="00390B54">
        <w:rPr>
          <w:color w:val="000000" w:themeColor="text1"/>
          <w:w w:val="105"/>
        </w:rPr>
        <w:t>eld,</w:t>
      </w:r>
      <w:r w:rsidRPr="00390B54">
        <w:rPr>
          <w:color w:val="000000" w:themeColor="text1"/>
          <w:spacing w:val="12"/>
          <w:w w:val="105"/>
        </w:rPr>
        <w:t xml:space="preserve"> </w:t>
      </w:r>
      <w:r w:rsidRPr="00390B54">
        <w:rPr>
          <w:color w:val="000000" w:themeColor="text1"/>
          <w:w w:val="105"/>
        </w:rPr>
        <w:t>Birmingham,</w:t>
      </w:r>
      <w:r w:rsidRPr="00390B54">
        <w:rPr>
          <w:color w:val="000000" w:themeColor="text1"/>
          <w:spacing w:val="12"/>
          <w:w w:val="105"/>
        </w:rPr>
        <w:t xml:space="preserve"> </w:t>
      </w:r>
      <w:r w:rsidRPr="00390B54">
        <w:rPr>
          <w:color w:val="000000" w:themeColor="text1"/>
          <w:w w:val="105"/>
        </w:rPr>
        <w:t>and</w:t>
      </w:r>
      <w:r w:rsidRPr="00390B54">
        <w:rPr>
          <w:color w:val="000000" w:themeColor="text1"/>
          <w:spacing w:val="12"/>
          <w:w w:val="105"/>
        </w:rPr>
        <w:t xml:space="preserve"> </w:t>
      </w:r>
      <w:r w:rsidRPr="00390B54">
        <w:rPr>
          <w:color w:val="000000" w:themeColor="text1"/>
          <w:w w:val="105"/>
        </w:rPr>
        <w:t>Glasgow</w:t>
      </w:r>
      <w:r w:rsidRPr="00390B54">
        <w:rPr>
          <w:color w:val="000000" w:themeColor="text1"/>
          <w:spacing w:val="11"/>
          <w:w w:val="105"/>
        </w:rPr>
        <w:t xml:space="preserve"> </w:t>
      </w:r>
      <w:r w:rsidRPr="00390B54">
        <w:rPr>
          <w:color w:val="000000" w:themeColor="text1"/>
          <w:w w:val="105"/>
        </w:rPr>
        <w:t>notwithstanding,</w:t>
      </w:r>
      <w:r w:rsidRPr="00390B54">
        <w:rPr>
          <w:color w:val="000000" w:themeColor="text1"/>
          <w:spacing w:val="13"/>
          <w:w w:val="105"/>
        </w:rPr>
        <w:t xml:space="preserve"> </w:t>
      </w:r>
      <w:r w:rsidRPr="00390B54">
        <w:rPr>
          <w:color w:val="000000" w:themeColor="text1"/>
          <w:w w:val="105"/>
        </w:rPr>
        <w:t>more</w:t>
      </w:r>
      <w:r w:rsidRPr="00390B54">
        <w:rPr>
          <w:color w:val="000000" w:themeColor="text1"/>
          <w:spacing w:val="11"/>
          <w:w w:val="105"/>
        </w:rPr>
        <w:t xml:space="preserve"> </w:t>
      </w:r>
      <w:r w:rsidRPr="00390B54">
        <w:rPr>
          <w:color w:val="000000" w:themeColor="text1"/>
          <w:w w:val="105"/>
        </w:rPr>
        <w:t>than</w:t>
      </w:r>
      <w:r w:rsidRPr="00390B54">
        <w:rPr>
          <w:color w:val="000000" w:themeColor="text1"/>
          <w:spacing w:val="12"/>
          <w:w w:val="105"/>
        </w:rPr>
        <w:t xml:space="preserve"> </w:t>
      </w:r>
      <w:r w:rsidRPr="00390B54">
        <w:rPr>
          <w:color w:val="000000" w:themeColor="text1"/>
          <w:w w:val="105"/>
        </w:rPr>
        <w:t>50</w:t>
      </w:r>
    </w:p>
    <w:p w14:paraId="4AF0E388" w14:textId="77777777" w:rsidR="0096356D" w:rsidRPr="00390B54" w:rsidRDefault="0096356D">
      <w:pPr>
        <w:spacing w:line="256" w:lineRule="auto"/>
        <w:jc w:val="both"/>
        <w:rPr>
          <w:color w:val="000000" w:themeColor="text1"/>
        </w:rPr>
        <w:sectPr w:rsidR="0096356D" w:rsidRPr="00390B54">
          <w:pgSz w:w="9870" w:h="14060"/>
          <w:pgMar w:top="900" w:right="1080" w:bottom="280" w:left="1080" w:header="503" w:footer="0" w:gutter="0"/>
          <w:cols w:space="720"/>
        </w:sectPr>
      </w:pPr>
    </w:p>
    <w:p w14:paraId="1655C624" w14:textId="77777777" w:rsidR="0096356D" w:rsidRPr="00390B54" w:rsidRDefault="00390B54">
      <w:pPr>
        <w:pStyle w:val="BodyText"/>
        <w:spacing w:before="99" w:line="256" w:lineRule="auto"/>
        <w:ind w:left="119"/>
        <w:rPr>
          <w:color w:val="000000" w:themeColor="text1"/>
        </w:rPr>
      </w:pPr>
      <w:bookmarkStart w:id="16" w:name="_bookmark14"/>
      <w:bookmarkEnd w:id="16"/>
      <w:r w:rsidRPr="00390B54">
        <w:rPr>
          <w:color w:val="000000" w:themeColor="text1"/>
          <w:w w:val="105"/>
        </w:rPr>
        <w:lastRenderedPageBreak/>
        <w:t xml:space="preserve">percent of middle-class income in Victorian times was accounted for by </w:t>
      </w:r>
      <w:r w:rsidRPr="00390B54">
        <w:rPr>
          <w:color w:val="000000" w:themeColor="text1"/>
          <w:w w:val="105"/>
        </w:rPr>
        <w:t xml:space="preserve">London (Rubin- stein, </w:t>
      </w:r>
      <w:hyperlink w:anchor="_bookmark201" w:history="1">
        <w:r w:rsidRPr="00390B54">
          <w:rPr>
            <w:color w:val="000000" w:themeColor="text1"/>
            <w:w w:val="105"/>
          </w:rPr>
          <w:t>1977</w:t>
        </w:r>
      </w:hyperlink>
      <w:r w:rsidRPr="00390B54">
        <w:rPr>
          <w:color w:val="000000" w:themeColor="text1"/>
          <w:w w:val="105"/>
        </w:rPr>
        <w:t>).</w:t>
      </w:r>
    </w:p>
    <w:p w14:paraId="739F1A42" w14:textId="77777777" w:rsidR="0096356D" w:rsidRPr="00390B54" w:rsidRDefault="00390B54">
      <w:pPr>
        <w:pStyle w:val="BodyText"/>
        <w:spacing w:line="254" w:lineRule="auto"/>
        <w:ind w:left="119" w:right="116" w:firstLine="240"/>
        <w:jc w:val="both"/>
        <w:rPr>
          <w:color w:val="000000" w:themeColor="text1"/>
        </w:rPr>
      </w:pPr>
      <w:bookmarkStart w:id="17" w:name="_bookmark15"/>
      <w:bookmarkEnd w:id="17"/>
      <w:r w:rsidRPr="00390B54">
        <w:rPr>
          <w:color w:val="000000" w:themeColor="text1"/>
        </w:rPr>
        <w:t>It has been estimated that in 1871 London</w:t>
      </w:r>
      <w:r w:rsidRPr="00390B54">
        <w:rPr>
          <w:rFonts w:ascii="Lucida Sans" w:hAnsi="Lucida Sans"/>
          <w:color w:val="000000" w:themeColor="text1"/>
        </w:rPr>
        <w:t>’</w:t>
      </w:r>
      <w:r w:rsidRPr="00390B54">
        <w:rPr>
          <w:color w:val="000000" w:themeColor="text1"/>
        </w:rPr>
        <w:t>s per capita GDP was 47 percent above the</w:t>
      </w:r>
      <w:bookmarkStart w:id="18" w:name="_bookmark16"/>
      <w:bookmarkEnd w:id="18"/>
      <w:r w:rsidRPr="00390B54">
        <w:rPr>
          <w:color w:val="000000" w:themeColor="text1"/>
        </w:rPr>
        <w:t xml:space="preserve"> national average (Crafts, </w:t>
      </w:r>
      <w:hyperlink w:anchor="_bookmark142" w:history="1">
        <w:r w:rsidRPr="00390B54">
          <w:rPr>
            <w:color w:val="000000" w:themeColor="text1"/>
          </w:rPr>
          <w:t>2005</w:t>
        </w:r>
      </w:hyperlink>
      <w:r w:rsidRPr="00390B54">
        <w:rPr>
          <w:color w:val="000000" w:themeColor="text1"/>
        </w:rPr>
        <w:t>). Also using historical estimates of regional per capita GDP, according to Geary and Stark (</w:t>
      </w:r>
      <w:hyperlink w:anchor="_bookmark154" w:history="1">
        <w:r w:rsidRPr="00390B54">
          <w:rPr>
            <w:color w:val="000000" w:themeColor="text1"/>
          </w:rPr>
          <w:t>2016</w:t>
        </w:r>
      </w:hyperlink>
      <w:r w:rsidRPr="00390B54">
        <w:rPr>
          <w:color w:val="000000" w:themeColor="text1"/>
        </w:rPr>
        <w:t xml:space="preserve">) for the </w:t>
      </w:r>
      <w:r w:rsidRPr="00390B54">
        <w:rPr>
          <w:rFonts w:ascii="Arial" w:hAnsi="Arial"/>
          <w:color w:val="000000" w:themeColor="text1"/>
        </w:rPr>
        <w:t>ﬁ</w:t>
      </w:r>
      <w:r w:rsidRPr="00390B54">
        <w:rPr>
          <w:color w:val="000000" w:themeColor="text1"/>
        </w:rPr>
        <w:t>rst six decades of the twentieth century London</w:t>
      </w:r>
      <w:r w:rsidRPr="00390B54">
        <w:rPr>
          <w:rFonts w:ascii="Lucida Sans" w:hAnsi="Lucida Sans"/>
          <w:color w:val="000000" w:themeColor="text1"/>
        </w:rPr>
        <w:t>’</w:t>
      </w:r>
      <w:r w:rsidRPr="00390B54">
        <w:rPr>
          <w:color w:val="000000" w:themeColor="text1"/>
        </w:rPr>
        <w:t>s advantage averaged around 40 percent above the national average. O</w:t>
      </w:r>
      <w:r w:rsidRPr="00390B54">
        <w:rPr>
          <w:color w:val="000000" w:themeColor="text1"/>
        </w:rPr>
        <w:t xml:space="preserve">ver the  past </w:t>
      </w:r>
      <w:r w:rsidRPr="00390B54">
        <w:rPr>
          <w:rFonts w:ascii="Arial" w:hAnsi="Arial"/>
          <w:color w:val="000000" w:themeColor="text1"/>
        </w:rPr>
        <w:t>ﬁ</w:t>
      </w:r>
      <w:r w:rsidRPr="00390B54">
        <w:rPr>
          <w:color w:val="000000" w:themeColor="text1"/>
        </w:rPr>
        <w:t>ve decades, and using per capita GVA rather than per capita GDP,</w:t>
      </w:r>
      <w:hyperlink w:anchor="_bookmark86" w:history="1">
        <w:r w:rsidRPr="00390B54">
          <w:rPr>
            <w:color w:val="000000" w:themeColor="text1"/>
            <w:vertAlign w:val="superscript"/>
          </w:rPr>
          <w:t>1</w:t>
        </w:r>
        <w:r w:rsidRPr="00390B54">
          <w:rPr>
            <w:color w:val="000000" w:themeColor="text1"/>
          </w:rPr>
          <w:t xml:space="preserve"> </w:t>
        </w:r>
      </w:hyperlink>
      <w:r w:rsidRPr="00390B54">
        <w:rPr>
          <w:color w:val="000000" w:themeColor="text1"/>
        </w:rPr>
        <w:t xml:space="preserve">this lead has increased, from around 40 percent to  more  than  80  percent  above  the  national  average by 2021, and more than twice the per capita GVA of the North East region (see </w:t>
      </w:r>
      <w:hyperlink w:anchor="_bookmark19" w:history="1">
        <w:r w:rsidRPr="00390B54">
          <w:rPr>
            <w:color w:val="000000" w:themeColor="text1"/>
          </w:rPr>
          <w:t>Table 1</w:t>
        </w:r>
      </w:hyperlink>
      <w:r w:rsidRPr="00390B54">
        <w:rPr>
          <w:color w:val="000000" w:themeColor="text1"/>
        </w:rPr>
        <w:t>). This overwhelming dominance is</w:t>
      </w:r>
      <w:r w:rsidRPr="00390B54">
        <w:rPr>
          <w:color w:val="000000" w:themeColor="text1"/>
        </w:rPr>
        <w:t xml:space="preserve"> mirrored by London</w:t>
      </w:r>
      <w:r w:rsidRPr="00390B54">
        <w:rPr>
          <w:rFonts w:ascii="Lucida Sans" w:hAnsi="Lucida Sans"/>
          <w:color w:val="000000" w:themeColor="text1"/>
        </w:rPr>
        <w:t>’</w:t>
      </w:r>
      <w:r w:rsidRPr="00390B54">
        <w:rPr>
          <w:color w:val="000000" w:themeColor="text1"/>
        </w:rPr>
        <w:t>s increasing  share of  the  UK national economy. In 1971, London  accounted  for  some  22  percent  of  national  gross value added (GVA). By comparison, the next biggest city, Birmingham, accounted     for just over 7 percent, and th</w:t>
      </w:r>
      <w:r w:rsidRPr="00390B54">
        <w:rPr>
          <w:color w:val="000000" w:themeColor="text1"/>
        </w:rPr>
        <w:t xml:space="preserve">e next, Manchester, 4.5 </w:t>
      </w:r>
      <w:r w:rsidRPr="00390B54">
        <w:rPr>
          <w:color w:val="000000" w:themeColor="text1"/>
          <w:spacing w:val="-3"/>
        </w:rPr>
        <w:t xml:space="preserve">percent. </w:t>
      </w:r>
      <w:r w:rsidRPr="00390B54">
        <w:rPr>
          <w:color w:val="000000" w:themeColor="text1"/>
        </w:rPr>
        <w:t xml:space="preserve">Even the </w:t>
      </w:r>
      <w:r w:rsidRPr="00390B54">
        <w:rPr>
          <w:rFonts w:ascii="Arial" w:hAnsi="Arial"/>
          <w:color w:val="000000" w:themeColor="text1"/>
        </w:rPr>
        <w:t>ﬁ</w:t>
      </w:r>
      <w:r w:rsidRPr="00390B54">
        <w:rPr>
          <w:color w:val="000000" w:themeColor="text1"/>
        </w:rPr>
        <w:t xml:space="preserve">ve next biggest regional </w:t>
      </w:r>
      <w:r w:rsidRPr="00390B54">
        <w:rPr>
          <w:color w:val="000000" w:themeColor="text1"/>
          <w:spacing w:val="-3"/>
        </w:rPr>
        <w:t xml:space="preserve">cities </w:t>
      </w:r>
      <w:r w:rsidRPr="00390B54">
        <w:rPr>
          <w:color w:val="000000" w:themeColor="text1"/>
        </w:rPr>
        <w:t xml:space="preserve">after London </w:t>
      </w:r>
      <w:r w:rsidRPr="00390B54">
        <w:rPr>
          <w:rFonts w:ascii="Lucida Sans" w:hAnsi="Lucida Sans"/>
          <w:color w:val="000000" w:themeColor="text1"/>
        </w:rPr>
        <w:t xml:space="preserve">– </w:t>
      </w:r>
      <w:r w:rsidRPr="00390B54">
        <w:rPr>
          <w:color w:val="000000" w:themeColor="text1"/>
          <w:spacing w:val="-3"/>
        </w:rPr>
        <w:t xml:space="preserve">Birmingham, </w:t>
      </w:r>
      <w:r w:rsidRPr="00390B54">
        <w:rPr>
          <w:color w:val="000000" w:themeColor="text1"/>
        </w:rPr>
        <w:t xml:space="preserve">Manchester, </w:t>
      </w:r>
      <w:r w:rsidRPr="00390B54">
        <w:rPr>
          <w:color w:val="000000" w:themeColor="text1"/>
          <w:spacing w:val="-2"/>
        </w:rPr>
        <w:t xml:space="preserve">Leeds, </w:t>
      </w:r>
      <w:r w:rsidRPr="00390B54">
        <w:rPr>
          <w:color w:val="000000" w:themeColor="text1"/>
        </w:rPr>
        <w:t>She</w:t>
      </w:r>
      <w:r w:rsidRPr="00390B54">
        <w:rPr>
          <w:rFonts w:ascii="Arial" w:hAnsi="Arial"/>
          <w:color w:val="000000" w:themeColor="text1"/>
        </w:rPr>
        <w:t>ﬃ</w:t>
      </w:r>
      <w:r w:rsidRPr="00390B54">
        <w:rPr>
          <w:color w:val="000000" w:themeColor="text1"/>
        </w:rPr>
        <w:t xml:space="preserve">eld, Newcastle and Glasgow </w:t>
      </w:r>
      <w:r w:rsidRPr="00390B54">
        <w:rPr>
          <w:rFonts w:ascii="Lucida Sans" w:hAnsi="Lucida Sans"/>
          <w:color w:val="000000" w:themeColor="text1"/>
        </w:rPr>
        <w:t xml:space="preserve">– </w:t>
      </w:r>
      <w:r w:rsidRPr="00390B54">
        <w:rPr>
          <w:color w:val="000000" w:themeColor="text1"/>
        </w:rPr>
        <w:t xml:space="preserve">together  </w:t>
      </w:r>
      <w:r w:rsidRPr="00390B54">
        <w:rPr>
          <w:color w:val="000000" w:themeColor="text1"/>
          <w:spacing w:val="-3"/>
        </w:rPr>
        <w:t xml:space="preserve">collectively  </w:t>
      </w:r>
      <w:r w:rsidRPr="00390B54">
        <w:rPr>
          <w:color w:val="000000" w:themeColor="text1"/>
        </w:rPr>
        <w:t>accounted for no more than London</w:t>
      </w:r>
      <w:r w:rsidRPr="00390B54">
        <w:rPr>
          <w:rFonts w:ascii="Lucida Sans" w:hAnsi="Lucida Sans"/>
          <w:color w:val="000000" w:themeColor="text1"/>
        </w:rPr>
        <w:t>’</w:t>
      </w:r>
      <w:r w:rsidRPr="00390B54">
        <w:rPr>
          <w:color w:val="000000" w:themeColor="text1"/>
        </w:rPr>
        <w:t>s share (</w:t>
      </w:r>
      <w:hyperlink w:anchor="_bookmark20" w:history="1">
        <w:r w:rsidRPr="00390B54">
          <w:rPr>
            <w:color w:val="000000" w:themeColor="text1"/>
          </w:rPr>
          <w:t>Figu</w:t>
        </w:r>
        <w:r w:rsidRPr="00390B54">
          <w:rPr>
            <w:color w:val="000000" w:themeColor="text1"/>
          </w:rPr>
          <w:t>re 1</w:t>
        </w:r>
      </w:hyperlink>
      <w:r w:rsidRPr="00390B54">
        <w:rPr>
          <w:color w:val="000000" w:themeColor="text1"/>
        </w:rPr>
        <w:t xml:space="preserve">).  The shares of both London and this group of </w:t>
      </w:r>
      <w:r w:rsidRPr="00390B54">
        <w:rPr>
          <w:rFonts w:ascii="Arial" w:hAnsi="Arial"/>
          <w:color w:val="000000" w:themeColor="text1"/>
        </w:rPr>
        <w:t>ﬁ</w:t>
      </w:r>
      <w:r w:rsidRPr="00390B54">
        <w:rPr>
          <w:color w:val="000000" w:themeColor="text1"/>
        </w:rPr>
        <w:t xml:space="preserve">ve cities all declined up to the </w:t>
      </w:r>
      <w:r w:rsidRPr="00390B54">
        <w:rPr>
          <w:color w:val="000000" w:themeColor="text1"/>
          <w:spacing w:val="-3"/>
        </w:rPr>
        <w:t xml:space="preserve">mid-1980s, </w:t>
      </w:r>
      <w:r w:rsidRPr="00390B54">
        <w:rPr>
          <w:color w:val="000000" w:themeColor="text1"/>
        </w:rPr>
        <w:t xml:space="preserve">primarily because of </w:t>
      </w:r>
      <w:r w:rsidRPr="00390B54">
        <w:rPr>
          <w:color w:val="000000" w:themeColor="text1"/>
          <w:spacing w:val="-3"/>
        </w:rPr>
        <w:t>deindustrialisation.</w:t>
      </w:r>
      <w:hyperlink w:anchor="_bookmark87" w:history="1">
        <w:r w:rsidRPr="00390B54">
          <w:rPr>
            <w:color w:val="000000" w:themeColor="text1"/>
            <w:spacing w:val="-3"/>
            <w:vertAlign w:val="superscript"/>
          </w:rPr>
          <w:t>2</w:t>
        </w:r>
        <w:r w:rsidRPr="00390B54">
          <w:rPr>
            <w:color w:val="000000" w:themeColor="text1"/>
            <w:spacing w:val="-3"/>
          </w:rPr>
          <w:t xml:space="preserve"> </w:t>
        </w:r>
      </w:hyperlink>
      <w:r w:rsidRPr="00390B54">
        <w:rPr>
          <w:color w:val="000000" w:themeColor="text1"/>
        </w:rPr>
        <w:t xml:space="preserve">But since then, while the </w:t>
      </w:r>
      <w:r w:rsidRPr="00390B54">
        <w:rPr>
          <w:rFonts w:ascii="Arial" w:hAnsi="Arial"/>
          <w:color w:val="000000" w:themeColor="text1"/>
        </w:rPr>
        <w:t>ﬁ</w:t>
      </w:r>
      <w:r w:rsidRPr="00390B54">
        <w:rPr>
          <w:color w:val="000000" w:themeColor="text1"/>
        </w:rPr>
        <w:t>ve cities</w:t>
      </w:r>
      <w:r w:rsidRPr="00390B54">
        <w:rPr>
          <w:rFonts w:ascii="Lucida Sans" w:hAnsi="Lucida Sans"/>
          <w:color w:val="000000" w:themeColor="text1"/>
        </w:rPr>
        <w:t xml:space="preserve">’ </w:t>
      </w:r>
      <w:r w:rsidRPr="00390B54">
        <w:rPr>
          <w:color w:val="000000" w:themeColor="text1"/>
        </w:rPr>
        <w:t>share of national output has continued to fall,</w:t>
      </w:r>
      <w:r w:rsidRPr="00390B54">
        <w:rPr>
          <w:color w:val="000000" w:themeColor="text1"/>
        </w:rPr>
        <w:t xml:space="preserve"> </w:t>
      </w:r>
      <w:r w:rsidRPr="00390B54">
        <w:rPr>
          <w:color w:val="000000" w:themeColor="text1"/>
          <w:spacing w:val="-3"/>
        </w:rPr>
        <w:t>London</w:t>
      </w:r>
      <w:r w:rsidRPr="00390B54">
        <w:rPr>
          <w:rFonts w:ascii="Lucida Sans" w:hAnsi="Lucida Sans"/>
          <w:color w:val="000000" w:themeColor="text1"/>
          <w:spacing w:val="-3"/>
        </w:rPr>
        <w:t>’</w:t>
      </w:r>
      <w:r w:rsidRPr="00390B54">
        <w:rPr>
          <w:color w:val="000000" w:themeColor="text1"/>
          <w:spacing w:val="-3"/>
        </w:rPr>
        <w:t xml:space="preserve">s </w:t>
      </w:r>
      <w:r w:rsidRPr="00390B54">
        <w:rPr>
          <w:color w:val="000000" w:themeColor="text1"/>
        </w:rPr>
        <w:t xml:space="preserve">share </w:t>
      </w:r>
      <w:proofErr w:type="spellStart"/>
      <w:r w:rsidRPr="00390B54">
        <w:rPr>
          <w:color w:val="000000" w:themeColor="text1"/>
          <w:spacing w:val="-3"/>
        </w:rPr>
        <w:t>stabilised</w:t>
      </w:r>
      <w:proofErr w:type="spellEnd"/>
      <w:r w:rsidRPr="00390B54">
        <w:rPr>
          <w:color w:val="000000" w:themeColor="text1"/>
          <w:spacing w:val="-3"/>
        </w:rPr>
        <w:t xml:space="preserve"> </w:t>
      </w:r>
      <w:r w:rsidRPr="00390B54">
        <w:rPr>
          <w:color w:val="000000" w:themeColor="text1"/>
        </w:rPr>
        <w:t>in the second half of the 1980s,</w:t>
      </w:r>
      <w:r w:rsidRPr="00390B54">
        <w:rPr>
          <w:color w:val="000000" w:themeColor="text1"/>
          <w:spacing w:val="12"/>
        </w:rPr>
        <w:t xml:space="preserve"> </w:t>
      </w:r>
      <w:r w:rsidRPr="00390B54">
        <w:rPr>
          <w:color w:val="000000" w:themeColor="text1"/>
        </w:rPr>
        <w:t>and</w:t>
      </w:r>
      <w:r w:rsidRPr="00390B54">
        <w:rPr>
          <w:color w:val="000000" w:themeColor="text1"/>
          <w:spacing w:val="12"/>
        </w:rPr>
        <w:t xml:space="preserve"> </w:t>
      </w:r>
      <w:r w:rsidRPr="00390B54">
        <w:rPr>
          <w:color w:val="000000" w:themeColor="text1"/>
        </w:rPr>
        <w:t>then</w:t>
      </w:r>
      <w:r w:rsidRPr="00390B54">
        <w:rPr>
          <w:color w:val="000000" w:themeColor="text1"/>
          <w:spacing w:val="13"/>
        </w:rPr>
        <w:t xml:space="preserve"> </w:t>
      </w:r>
      <w:r w:rsidRPr="00390B54">
        <w:rPr>
          <w:color w:val="000000" w:themeColor="text1"/>
          <w:spacing w:val="-2"/>
        </w:rPr>
        <w:t>increased</w:t>
      </w:r>
      <w:r w:rsidRPr="00390B54">
        <w:rPr>
          <w:color w:val="000000" w:themeColor="text1"/>
          <w:spacing w:val="15"/>
        </w:rPr>
        <w:t xml:space="preserve"> </w:t>
      </w:r>
      <w:r w:rsidRPr="00390B54">
        <w:rPr>
          <w:color w:val="000000" w:themeColor="text1"/>
          <w:spacing w:val="-3"/>
        </w:rPr>
        <w:t>progressively,</w:t>
      </w:r>
      <w:r w:rsidRPr="00390B54">
        <w:rPr>
          <w:color w:val="000000" w:themeColor="text1"/>
          <w:spacing w:val="15"/>
        </w:rPr>
        <w:t xml:space="preserve"> </w:t>
      </w:r>
      <w:r w:rsidRPr="00390B54">
        <w:rPr>
          <w:color w:val="000000" w:themeColor="text1"/>
        </w:rPr>
        <w:t>to</w:t>
      </w:r>
      <w:r w:rsidRPr="00390B54">
        <w:rPr>
          <w:color w:val="000000" w:themeColor="text1"/>
          <w:spacing w:val="13"/>
        </w:rPr>
        <w:t xml:space="preserve"> </w:t>
      </w:r>
      <w:r w:rsidRPr="00390B54">
        <w:rPr>
          <w:color w:val="000000" w:themeColor="text1"/>
        </w:rPr>
        <w:t>reach</w:t>
      </w:r>
      <w:r w:rsidRPr="00390B54">
        <w:rPr>
          <w:color w:val="000000" w:themeColor="text1"/>
          <w:spacing w:val="13"/>
        </w:rPr>
        <w:t xml:space="preserve"> </w:t>
      </w:r>
      <w:r w:rsidRPr="00390B54">
        <w:rPr>
          <w:color w:val="000000" w:themeColor="text1"/>
        </w:rPr>
        <w:t>almost</w:t>
      </w:r>
      <w:r w:rsidRPr="00390B54">
        <w:rPr>
          <w:color w:val="000000" w:themeColor="text1"/>
          <w:spacing w:val="15"/>
        </w:rPr>
        <w:t xml:space="preserve"> </w:t>
      </w:r>
      <w:r w:rsidRPr="00390B54">
        <w:rPr>
          <w:color w:val="000000" w:themeColor="text1"/>
        </w:rPr>
        <w:t>25</w:t>
      </w:r>
      <w:r w:rsidRPr="00390B54">
        <w:rPr>
          <w:color w:val="000000" w:themeColor="text1"/>
          <w:spacing w:val="15"/>
        </w:rPr>
        <w:t xml:space="preserve"> </w:t>
      </w:r>
      <w:r w:rsidRPr="00390B54">
        <w:rPr>
          <w:color w:val="000000" w:themeColor="text1"/>
        </w:rPr>
        <w:t>percent</w:t>
      </w:r>
      <w:r w:rsidRPr="00390B54">
        <w:rPr>
          <w:color w:val="000000" w:themeColor="text1"/>
          <w:spacing w:val="15"/>
        </w:rPr>
        <w:t xml:space="preserve"> </w:t>
      </w:r>
      <w:r w:rsidRPr="00390B54">
        <w:rPr>
          <w:color w:val="000000" w:themeColor="text1"/>
        </w:rPr>
        <w:t>by</w:t>
      </w:r>
      <w:r w:rsidRPr="00390B54">
        <w:rPr>
          <w:color w:val="000000" w:themeColor="text1"/>
          <w:spacing w:val="15"/>
        </w:rPr>
        <w:t xml:space="preserve"> </w:t>
      </w:r>
      <w:r w:rsidRPr="00390B54">
        <w:rPr>
          <w:color w:val="000000" w:themeColor="text1"/>
        </w:rPr>
        <w:t>2018.</w:t>
      </w:r>
    </w:p>
    <w:p w14:paraId="39BF453F" w14:textId="77777777" w:rsidR="0096356D" w:rsidRPr="00390B54" w:rsidRDefault="00390B54">
      <w:pPr>
        <w:pStyle w:val="BodyText"/>
        <w:spacing w:line="254" w:lineRule="auto"/>
        <w:ind w:left="119" w:right="116" w:firstLine="240"/>
        <w:jc w:val="both"/>
        <w:rPr>
          <w:color w:val="000000" w:themeColor="text1"/>
        </w:rPr>
      </w:pPr>
      <w:r w:rsidRPr="00390B54">
        <w:rPr>
          <w:color w:val="000000" w:themeColor="text1"/>
          <w:w w:val="105"/>
        </w:rPr>
        <w:t>The claim is often made that London</w:t>
      </w:r>
      <w:r w:rsidRPr="00390B54">
        <w:rPr>
          <w:rFonts w:ascii="Lucida Sans" w:hAnsi="Lucida Sans"/>
          <w:color w:val="000000" w:themeColor="text1"/>
          <w:w w:val="105"/>
        </w:rPr>
        <w:t>’</w:t>
      </w:r>
      <w:r w:rsidRPr="00390B54">
        <w:rPr>
          <w:color w:val="000000" w:themeColor="text1"/>
          <w:w w:val="105"/>
        </w:rPr>
        <w:t>s economic success exempli</w:t>
      </w:r>
      <w:r w:rsidRPr="00390B54">
        <w:rPr>
          <w:rFonts w:ascii="Arial" w:hAnsi="Arial"/>
          <w:color w:val="000000" w:themeColor="text1"/>
          <w:w w:val="105"/>
        </w:rPr>
        <w:t>ﬁ</w:t>
      </w:r>
      <w:r w:rsidRPr="00390B54">
        <w:rPr>
          <w:color w:val="000000" w:themeColor="text1"/>
          <w:w w:val="105"/>
        </w:rPr>
        <w:t>es the advantages and</w:t>
      </w:r>
      <w:r w:rsidRPr="00390B54">
        <w:rPr>
          <w:color w:val="000000" w:themeColor="text1"/>
          <w:spacing w:val="-13"/>
          <w:w w:val="105"/>
        </w:rPr>
        <w:t xml:space="preserve"> </w:t>
      </w:r>
      <w:r w:rsidRPr="00390B54">
        <w:rPr>
          <w:color w:val="000000" w:themeColor="text1"/>
          <w:w w:val="105"/>
        </w:rPr>
        <w:t>e</w:t>
      </w:r>
      <w:r w:rsidRPr="00390B54">
        <w:rPr>
          <w:rFonts w:ascii="Arial" w:hAnsi="Arial"/>
          <w:color w:val="000000" w:themeColor="text1"/>
          <w:w w:val="105"/>
        </w:rPr>
        <w:t>ﬃ</w:t>
      </w:r>
      <w:r w:rsidRPr="00390B54">
        <w:rPr>
          <w:color w:val="000000" w:themeColor="text1"/>
          <w:w w:val="105"/>
        </w:rPr>
        <w:t>ciencies</w:t>
      </w:r>
      <w:r w:rsidRPr="00390B54">
        <w:rPr>
          <w:color w:val="000000" w:themeColor="text1"/>
          <w:spacing w:val="-14"/>
          <w:w w:val="105"/>
        </w:rPr>
        <w:t xml:space="preserve"> </w:t>
      </w:r>
      <w:r w:rsidRPr="00390B54">
        <w:rPr>
          <w:color w:val="000000" w:themeColor="text1"/>
          <w:w w:val="105"/>
        </w:rPr>
        <w:t>that</w:t>
      </w:r>
      <w:r w:rsidRPr="00390B54">
        <w:rPr>
          <w:color w:val="000000" w:themeColor="text1"/>
          <w:spacing w:val="-14"/>
          <w:w w:val="105"/>
        </w:rPr>
        <w:t xml:space="preserve"> </w:t>
      </w:r>
      <w:r w:rsidRPr="00390B54">
        <w:rPr>
          <w:color w:val="000000" w:themeColor="text1"/>
          <w:w w:val="105"/>
        </w:rPr>
        <w:t>derive</w:t>
      </w:r>
      <w:r w:rsidRPr="00390B54">
        <w:rPr>
          <w:color w:val="000000" w:themeColor="text1"/>
          <w:spacing w:val="-14"/>
          <w:w w:val="105"/>
        </w:rPr>
        <w:t xml:space="preserve"> </w:t>
      </w:r>
      <w:r w:rsidRPr="00390B54">
        <w:rPr>
          <w:color w:val="000000" w:themeColor="text1"/>
          <w:w w:val="105"/>
        </w:rPr>
        <w:t>from</w:t>
      </w:r>
      <w:r w:rsidRPr="00390B54">
        <w:rPr>
          <w:color w:val="000000" w:themeColor="text1"/>
          <w:spacing w:val="-13"/>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reinforce</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4"/>
          <w:w w:val="105"/>
        </w:rPr>
        <w:t xml:space="preserve"> </w:t>
      </w:r>
      <w:r w:rsidRPr="00390B54">
        <w:rPr>
          <w:color w:val="000000" w:themeColor="text1"/>
          <w:w w:val="105"/>
        </w:rPr>
        <w:t>agglomeration</w:t>
      </w:r>
      <w:r w:rsidRPr="00390B54">
        <w:rPr>
          <w:color w:val="000000" w:themeColor="text1"/>
          <w:spacing w:val="-14"/>
          <w:w w:val="105"/>
        </w:rPr>
        <w:t xml:space="preserve"> </w:t>
      </w:r>
      <w:r w:rsidRPr="00390B54">
        <w:rPr>
          <w:color w:val="000000" w:themeColor="text1"/>
          <w:w w:val="105"/>
        </w:rPr>
        <w:t>externalities</w:t>
      </w:r>
      <w:r w:rsidRPr="00390B54">
        <w:rPr>
          <w:color w:val="000000" w:themeColor="text1"/>
          <w:spacing w:val="-13"/>
          <w:w w:val="105"/>
        </w:rPr>
        <w:t xml:space="preserve"> </w:t>
      </w:r>
      <w:r w:rsidRPr="00390B54">
        <w:rPr>
          <w:color w:val="000000" w:themeColor="text1"/>
          <w:w w:val="105"/>
        </w:rPr>
        <w:t>generated by</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4"/>
          <w:w w:val="105"/>
        </w:rPr>
        <w:t xml:space="preserve"> </w:t>
      </w:r>
      <w:r w:rsidRPr="00390B54">
        <w:rPr>
          <w:color w:val="000000" w:themeColor="text1"/>
          <w:w w:val="105"/>
        </w:rPr>
        <w:t>city</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4"/>
          <w:w w:val="105"/>
        </w:rPr>
        <w:t xml:space="preserve"> </w:t>
      </w:r>
      <w:r w:rsidRPr="00390B54">
        <w:rPr>
          <w:color w:val="000000" w:themeColor="text1"/>
          <w:w w:val="105"/>
        </w:rPr>
        <w:t>economic</w:t>
      </w:r>
      <w:r w:rsidRPr="00390B54">
        <w:rPr>
          <w:color w:val="000000" w:themeColor="text1"/>
          <w:spacing w:val="-13"/>
          <w:w w:val="105"/>
        </w:rPr>
        <w:t xml:space="preserve"> </w:t>
      </w:r>
      <w:r w:rsidRPr="00390B54">
        <w:rPr>
          <w:color w:val="000000" w:themeColor="text1"/>
          <w:w w:val="105"/>
        </w:rPr>
        <w:t>size</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its</w:t>
      </w:r>
      <w:r w:rsidRPr="00390B54">
        <w:rPr>
          <w:color w:val="000000" w:themeColor="text1"/>
          <w:spacing w:val="-14"/>
          <w:w w:val="105"/>
        </w:rPr>
        <w:t xml:space="preserve"> </w:t>
      </w:r>
      <w:r w:rsidRPr="00390B54">
        <w:rPr>
          <w:color w:val="000000" w:themeColor="text1"/>
          <w:w w:val="105"/>
        </w:rPr>
        <w:t>density</w:t>
      </w:r>
      <w:r w:rsidRPr="00390B54">
        <w:rPr>
          <w:color w:val="000000" w:themeColor="text1"/>
          <w:spacing w:val="-14"/>
          <w:w w:val="105"/>
        </w:rPr>
        <w:t xml:space="preserve"> </w:t>
      </w:r>
      <w:r w:rsidRPr="00390B54">
        <w:rPr>
          <w:color w:val="000000" w:themeColor="text1"/>
          <w:w w:val="105"/>
        </w:rPr>
        <w:t>of</w:t>
      </w:r>
      <w:r w:rsidRPr="00390B54">
        <w:rPr>
          <w:color w:val="000000" w:themeColor="text1"/>
          <w:spacing w:val="-13"/>
          <w:w w:val="105"/>
        </w:rPr>
        <w:t xml:space="preserve"> </w:t>
      </w:r>
      <w:r w:rsidRPr="00390B54">
        <w:rPr>
          <w:color w:val="000000" w:themeColor="text1"/>
          <w:w w:val="105"/>
        </w:rPr>
        <w:t>businesses,</w:t>
      </w:r>
      <w:r w:rsidRPr="00390B54">
        <w:rPr>
          <w:color w:val="000000" w:themeColor="text1"/>
          <w:spacing w:val="-14"/>
          <w:w w:val="105"/>
        </w:rPr>
        <w:t xml:space="preserve"> </w:t>
      </w:r>
      <w:r w:rsidRPr="00390B54">
        <w:rPr>
          <w:color w:val="000000" w:themeColor="text1"/>
          <w:w w:val="105"/>
        </w:rPr>
        <w:t>services</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population.</w:t>
      </w:r>
      <w:r w:rsidRPr="00390B54">
        <w:rPr>
          <w:color w:val="000000" w:themeColor="text1"/>
          <w:spacing w:val="-13"/>
          <w:w w:val="105"/>
        </w:rPr>
        <w:t xml:space="preserve"> </w:t>
      </w:r>
      <w:r w:rsidRPr="00390B54">
        <w:rPr>
          <w:color w:val="000000" w:themeColor="text1"/>
          <w:w w:val="105"/>
        </w:rPr>
        <w:t>There</w:t>
      </w:r>
      <w:r w:rsidRPr="00390B54">
        <w:rPr>
          <w:color w:val="000000" w:themeColor="text1"/>
          <w:spacing w:val="-14"/>
          <w:w w:val="105"/>
        </w:rPr>
        <w:t xml:space="preserve"> </w:t>
      </w:r>
      <w:r w:rsidRPr="00390B54">
        <w:rPr>
          <w:color w:val="000000" w:themeColor="text1"/>
          <w:w w:val="105"/>
        </w:rPr>
        <w:t>is</w:t>
      </w:r>
      <w:bookmarkStart w:id="19" w:name="_bookmark17"/>
      <w:bookmarkEnd w:id="19"/>
      <w:r w:rsidRPr="00390B54">
        <w:rPr>
          <w:color w:val="000000" w:themeColor="text1"/>
          <w:w w:val="105"/>
        </w:rPr>
        <w:t xml:space="preserve"> a</w:t>
      </w:r>
      <w:r w:rsidRPr="00390B54">
        <w:rPr>
          <w:color w:val="000000" w:themeColor="text1"/>
          <w:spacing w:val="-5"/>
          <w:w w:val="105"/>
        </w:rPr>
        <w:t xml:space="preserve"> </w:t>
      </w:r>
      <w:r w:rsidRPr="00390B54">
        <w:rPr>
          <w:color w:val="000000" w:themeColor="text1"/>
          <w:w w:val="105"/>
        </w:rPr>
        <w:t>substantial</w:t>
      </w:r>
      <w:r w:rsidRPr="00390B54">
        <w:rPr>
          <w:color w:val="000000" w:themeColor="text1"/>
          <w:spacing w:val="-5"/>
          <w:w w:val="105"/>
        </w:rPr>
        <w:t xml:space="preserve"> </w:t>
      </w:r>
      <w:r w:rsidRPr="00390B54">
        <w:rPr>
          <w:color w:val="000000" w:themeColor="text1"/>
          <w:w w:val="105"/>
        </w:rPr>
        <w:t>literature</w:t>
      </w:r>
      <w:r w:rsidRPr="00390B54">
        <w:rPr>
          <w:color w:val="000000" w:themeColor="text1"/>
          <w:spacing w:val="-5"/>
          <w:w w:val="105"/>
        </w:rPr>
        <w:t xml:space="preserve"> </w:t>
      </w:r>
      <w:r w:rsidRPr="00390B54">
        <w:rPr>
          <w:color w:val="000000" w:themeColor="text1"/>
          <w:w w:val="105"/>
        </w:rPr>
        <w:t>in</w:t>
      </w:r>
      <w:r w:rsidRPr="00390B54">
        <w:rPr>
          <w:color w:val="000000" w:themeColor="text1"/>
          <w:spacing w:val="-5"/>
          <w:w w:val="105"/>
        </w:rPr>
        <w:t xml:space="preserve"> </w:t>
      </w:r>
      <w:r w:rsidRPr="00390B54">
        <w:rPr>
          <w:color w:val="000000" w:themeColor="text1"/>
          <w:w w:val="105"/>
        </w:rPr>
        <w:t>urban</w:t>
      </w:r>
      <w:r w:rsidRPr="00390B54">
        <w:rPr>
          <w:color w:val="000000" w:themeColor="text1"/>
          <w:spacing w:val="-5"/>
          <w:w w:val="105"/>
        </w:rPr>
        <w:t xml:space="preserve"> </w:t>
      </w:r>
      <w:r w:rsidRPr="00390B54">
        <w:rPr>
          <w:color w:val="000000" w:themeColor="text1"/>
          <w:w w:val="105"/>
        </w:rPr>
        <w:t>economics</w:t>
      </w:r>
      <w:r w:rsidRPr="00390B54">
        <w:rPr>
          <w:color w:val="000000" w:themeColor="text1"/>
          <w:spacing w:val="-5"/>
          <w:w w:val="105"/>
        </w:rPr>
        <w:t xml:space="preserve"> </w:t>
      </w:r>
      <w:r w:rsidRPr="00390B54">
        <w:rPr>
          <w:color w:val="000000" w:themeColor="text1"/>
          <w:w w:val="105"/>
        </w:rPr>
        <w:t>that</w:t>
      </w:r>
      <w:r w:rsidRPr="00390B54">
        <w:rPr>
          <w:color w:val="000000" w:themeColor="text1"/>
          <w:spacing w:val="-5"/>
          <w:w w:val="105"/>
        </w:rPr>
        <w:t xml:space="preserve"> </w:t>
      </w:r>
      <w:r w:rsidRPr="00390B54">
        <w:rPr>
          <w:color w:val="000000" w:themeColor="text1"/>
          <w:w w:val="105"/>
        </w:rPr>
        <w:t>extols</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5"/>
          <w:w w:val="105"/>
        </w:rPr>
        <w:t xml:space="preserve"> </w:t>
      </w:r>
      <w:r w:rsidRPr="00390B54">
        <w:rPr>
          <w:color w:val="000000" w:themeColor="text1"/>
          <w:w w:val="105"/>
        </w:rPr>
        <w:t>virtues</w:t>
      </w:r>
      <w:r w:rsidRPr="00390B54">
        <w:rPr>
          <w:color w:val="000000" w:themeColor="text1"/>
          <w:spacing w:val="-5"/>
          <w:w w:val="105"/>
        </w:rPr>
        <w:t xml:space="preserve"> </w:t>
      </w:r>
      <w:r w:rsidRPr="00390B54">
        <w:rPr>
          <w:color w:val="000000" w:themeColor="text1"/>
          <w:w w:val="105"/>
        </w:rPr>
        <w:t>of</w:t>
      </w:r>
      <w:r w:rsidRPr="00390B54">
        <w:rPr>
          <w:color w:val="000000" w:themeColor="text1"/>
          <w:spacing w:val="-5"/>
          <w:w w:val="105"/>
        </w:rPr>
        <w:t xml:space="preserve"> </w:t>
      </w:r>
      <w:r w:rsidRPr="00390B54">
        <w:rPr>
          <w:color w:val="000000" w:themeColor="text1"/>
          <w:w w:val="105"/>
        </w:rPr>
        <w:t>such</w:t>
      </w:r>
      <w:r w:rsidRPr="00390B54">
        <w:rPr>
          <w:color w:val="000000" w:themeColor="text1"/>
          <w:spacing w:val="-5"/>
          <w:w w:val="105"/>
        </w:rPr>
        <w:t xml:space="preserve"> </w:t>
      </w:r>
      <w:r w:rsidRPr="00390B54">
        <w:rPr>
          <w:color w:val="000000" w:themeColor="text1"/>
          <w:w w:val="105"/>
        </w:rPr>
        <w:t>agglomeration (for</w:t>
      </w:r>
      <w:r w:rsidRPr="00390B54">
        <w:rPr>
          <w:color w:val="000000" w:themeColor="text1"/>
          <w:spacing w:val="-6"/>
          <w:w w:val="105"/>
        </w:rPr>
        <w:t xml:space="preserve"> </w:t>
      </w:r>
      <w:r w:rsidRPr="00390B54">
        <w:rPr>
          <w:color w:val="000000" w:themeColor="text1"/>
          <w:w w:val="105"/>
        </w:rPr>
        <w:t>example,</w:t>
      </w:r>
      <w:r w:rsidRPr="00390B54">
        <w:rPr>
          <w:color w:val="000000" w:themeColor="text1"/>
          <w:spacing w:val="-6"/>
          <w:w w:val="105"/>
        </w:rPr>
        <w:t xml:space="preserve"> </w:t>
      </w:r>
      <w:proofErr w:type="spellStart"/>
      <w:r w:rsidRPr="00390B54">
        <w:rPr>
          <w:color w:val="000000" w:themeColor="text1"/>
          <w:w w:val="105"/>
        </w:rPr>
        <w:t>Ahrend</w:t>
      </w:r>
      <w:proofErr w:type="spellEnd"/>
      <w:r w:rsidRPr="00390B54">
        <w:rPr>
          <w:color w:val="000000" w:themeColor="text1"/>
          <w:spacing w:val="-6"/>
          <w:w w:val="105"/>
        </w:rPr>
        <w:t xml:space="preserve"> </w:t>
      </w:r>
      <w:r w:rsidRPr="00390B54">
        <w:rPr>
          <w:color w:val="000000" w:themeColor="text1"/>
          <w:w w:val="105"/>
        </w:rPr>
        <w:t>et</w:t>
      </w:r>
      <w:r w:rsidRPr="00390B54">
        <w:rPr>
          <w:color w:val="000000" w:themeColor="text1"/>
          <w:spacing w:val="-6"/>
          <w:w w:val="105"/>
        </w:rPr>
        <w:t xml:space="preserve"> </w:t>
      </w:r>
      <w:r w:rsidRPr="00390B54">
        <w:rPr>
          <w:color w:val="000000" w:themeColor="text1"/>
          <w:w w:val="105"/>
        </w:rPr>
        <w:t>al.,</w:t>
      </w:r>
      <w:r w:rsidRPr="00390B54">
        <w:rPr>
          <w:color w:val="000000" w:themeColor="text1"/>
          <w:spacing w:val="-6"/>
          <w:w w:val="105"/>
        </w:rPr>
        <w:t xml:space="preserve"> </w:t>
      </w:r>
      <w:hyperlink w:anchor="_bookmark114" w:history="1">
        <w:r w:rsidRPr="00390B54">
          <w:rPr>
            <w:color w:val="000000" w:themeColor="text1"/>
            <w:w w:val="105"/>
          </w:rPr>
          <w:t>2017</w:t>
        </w:r>
      </w:hyperlink>
      <w:r w:rsidRPr="00390B54">
        <w:rPr>
          <w:color w:val="000000" w:themeColor="text1"/>
          <w:w w:val="105"/>
        </w:rPr>
        <w:t>;</w:t>
      </w:r>
      <w:r w:rsidRPr="00390B54">
        <w:rPr>
          <w:color w:val="000000" w:themeColor="text1"/>
          <w:spacing w:val="-6"/>
          <w:w w:val="105"/>
        </w:rPr>
        <w:t xml:space="preserve"> </w:t>
      </w:r>
      <w:r w:rsidRPr="00390B54">
        <w:rPr>
          <w:color w:val="000000" w:themeColor="text1"/>
          <w:w w:val="105"/>
        </w:rPr>
        <w:t>Combes</w:t>
      </w:r>
      <w:r w:rsidRPr="00390B54">
        <w:rPr>
          <w:color w:val="000000" w:themeColor="text1"/>
          <w:spacing w:val="-6"/>
          <w:w w:val="105"/>
        </w:rPr>
        <w:t xml:space="preserve"> </w:t>
      </w:r>
      <w:r w:rsidRPr="00390B54">
        <w:rPr>
          <w:color w:val="000000" w:themeColor="text1"/>
          <w:w w:val="105"/>
        </w:rPr>
        <w:t>et</w:t>
      </w:r>
      <w:r w:rsidRPr="00390B54">
        <w:rPr>
          <w:color w:val="000000" w:themeColor="text1"/>
          <w:spacing w:val="-6"/>
          <w:w w:val="105"/>
        </w:rPr>
        <w:t xml:space="preserve"> </w:t>
      </w:r>
      <w:r w:rsidRPr="00390B54">
        <w:rPr>
          <w:color w:val="000000" w:themeColor="text1"/>
          <w:w w:val="105"/>
        </w:rPr>
        <w:t>al.,</w:t>
      </w:r>
      <w:r w:rsidRPr="00390B54">
        <w:rPr>
          <w:color w:val="000000" w:themeColor="text1"/>
          <w:spacing w:val="-6"/>
          <w:w w:val="105"/>
        </w:rPr>
        <w:t xml:space="preserve"> </w:t>
      </w:r>
      <w:hyperlink w:anchor="_bookmark140" w:history="1">
        <w:r w:rsidRPr="00390B54">
          <w:rPr>
            <w:color w:val="000000" w:themeColor="text1"/>
            <w:w w:val="105"/>
          </w:rPr>
          <w:t>2012</w:t>
        </w:r>
      </w:hyperlink>
      <w:r w:rsidRPr="00390B54">
        <w:rPr>
          <w:color w:val="000000" w:themeColor="text1"/>
          <w:w w:val="105"/>
        </w:rPr>
        <w:t>;</w:t>
      </w:r>
      <w:r w:rsidRPr="00390B54">
        <w:rPr>
          <w:color w:val="000000" w:themeColor="text1"/>
          <w:spacing w:val="-6"/>
          <w:w w:val="105"/>
        </w:rPr>
        <w:t xml:space="preserve"> </w:t>
      </w:r>
      <w:proofErr w:type="spellStart"/>
      <w:r w:rsidRPr="00390B54">
        <w:rPr>
          <w:color w:val="000000" w:themeColor="text1"/>
          <w:w w:val="105"/>
        </w:rPr>
        <w:t>Glaeser</w:t>
      </w:r>
      <w:proofErr w:type="spellEnd"/>
      <w:r w:rsidRPr="00390B54">
        <w:rPr>
          <w:color w:val="000000" w:themeColor="text1"/>
          <w:w w:val="105"/>
        </w:rPr>
        <w:t>,</w:t>
      </w:r>
      <w:r w:rsidRPr="00390B54">
        <w:rPr>
          <w:color w:val="000000" w:themeColor="text1"/>
          <w:spacing w:val="-6"/>
          <w:w w:val="105"/>
        </w:rPr>
        <w:t xml:space="preserve"> </w:t>
      </w:r>
      <w:hyperlink w:anchor="_bookmark155" w:history="1">
        <w:r w:rsidRPr="00390B54">
          <w:rPr>
            <w:color w:val="000000" w:themeColor="text1"/>
            <w:w w:val="105"/>
          </w:rPr>
          <w:t>2010</w:t>
        </w:r>
      </w:hyperlink>
      <w:r w:rsidRPr="00390B54">
        <w:rPr>
          <w:color w:val="000000" w:themeColor="text1"/>
          <w:w w:val="105"/>
        </w:rPr>
        <w:t>,</w:t>
      </w:r>
      <w:r w:rsidRPr="00390B54">
        <w:rPr>
          <w:color w:val="000000" w:themeColor="text1"/>
          <w:spacing w:val="-7"/>
          <w:w w:val="105"/>
        </w:rPr>
        <w:t xml:space="preserve"> </w:t>
      </w:r>
      <w:hyperlink w:anchor="_bookmark157" w:history="1">
        <w:r w:rsidRPr="00390B54">
          <w:rPr>
            <w:color w:val="000000" w:themeColor="text1"/>
            <w:w w:val="105"/>
          </w:rPr>
          <w:t>2011</w:t>
        </w:r>
      </w:hyperlink>
      <w:r w:rsidRPr="00390B54">
        <w:rPr>
          <w:color w:val="000000" w:themeColor="text1"/>
          <w:w w:val="105"/>
        </w:rPr>
        <w:t>).</w:t>
      </w:r>
      <w:r w:rsidRPr="00390B54">
        <w:rPr>
          <w:color w:val="000000" w:themeColor="text1"/>
          <w:spacing w:val="-6"/>
          <w:w w:val="105"/>
        </w:rPr>
        <w:t xml:space="preserve"> </w:t>
      </w:r>
      <w:r w:rsidRPr="00390B54">
        <w:rPr>
          <w:color w:val="000000" w:themeColor="text1"/>
          <w:w w:val="105"/>
        </w:rPr>
        <w:t>Indeed,</w:t>
      </w:r>
      <w:r w:rsidRPr="00390B54">
        <w:rPr>
          <w:color w:val="000000" w:themeColor="text1"/>
          <w:spacing w:val="-6"/>
          <w:w w:val="105"/>
        </w:rPr>
        <w:t xml:space="preserve"> </w:t>
      </w:r>
      <w:r w:rsidRPr="00390B54">
        <w:rPr>
          <w:color w:val="000000" w:themeColor="text1"/>
          <w:w w:val="105"/>
        </w:rPr>
        <w:t xml:space="preserve">the notion of </w:t>
      </w:r>
      <w:r w:rsidRPr="00390B54">
        <w:rPr>
          <w:rFonts w:ascii="Lucida Sans" w:hAnsi="Lucida Sans"/>
          <w:color w:val="000000" w:themeColor="text1"/>
          <w:w w:val="105"/>
        </w:rPr>
        <w:t>‘</w:t>
      </w:r>
      <w:r w:rsidRPr="00390B54">
        <w:rPr>
          <w:color w:val="000000" w:themeColor="text1"/>
          <w:w w:val="105"/>
        </w:rPr>
        <w:t>agglomeration</w:t>
      </w:r>
      <w:r w:rsidRPr="00390B54">
        <w:rPr>
          <w:rFonts w:ascii="Lucida Sans" w:hAnsi="Lucida Sans"/>
          <w:color w:val="000000" w:themeColor="text1"/>
          <w:w w:val="105"/>
        </w:rPr>
        <w:t xml:space="preserve">’ </w:t>
      </w:r>
      <w:r w:rsidRPr="00390B54">
        <w:rPr>
          <w:color w:val="000000" w:themeColor="text1"/>
          <w:w w:val="105"/>
        </w:rPr>
        <w:t>as a positive force has hi</w:t>
      </w:r>
      <w:r w:rsidRPr="00390B54">
        <w:rPr>
          <w:color w:val="000000" w:themeColor="text1"/>
          <w:w w:val="105"/>
        </w:rPr>
        <w:t>-jacked urban economics and the policy community alike, to the extent it is now in e</w:t>
      </w:r>
      <w:r w:rsidRPr="00390B54">
        <w:rPr>
          <w:rFonts w:ascii="Arial" w:hAnsi="Arial"/>
          <w:color w:val="000000" w:themeColor="text1"/>
          <w:w w:val="105"/>
        </w:rPr>
        <w:t>ﬀ</w:t>
      </w:r>
      <w:r w:rsidRPr="00390B54">
        <w:rPr>
          <w:color w:val="000000" w:themeColor="text1"/>
          <w:w w:val="105"/>
        </w:rPr>
        <w:t>ect a non-questioned self-evident truth. The success of London</w:t>
      </w:r>
      <w:r w:rsidRPr="00390B54">
        <w:rPr>
          <w:rFonts w:ascii="Lucida Sans" w:hAnsi="Lucida Sans"/>
          <w:color w:val="000000" w:themeColor="text1"/>
          <w:w w:val="105"/>
        </w:rPr>
        <w:t>’</w:t>
      </w:r>
      <w:r w:rsidRPr="00390B54">
        <w:rPr>
          <w:color w:val="000000" w:themeColor="text1"/>
          <w:w w:val="105"/>
        </w:rPr>
        <w:t xml:space="preserve">s </w:t>
      </w:r>
      <w:r w:rsidRPr="00390B54">
        <w:rPr>
          <w:rFonts w:ascii="Arial" w:hAnsi="Arial"/>
          <w:color w:val="000000" w:themeColor="text1"/>
          <w:w w:val="105"/>
        </w:rPr>
        <w:t>ﬁ</w:t>
      </w:r>
      <w:r w:rsidRPr="00390B54">
        <w:rPr>
          <w:color w:val="000000" w:themeColor="text1"/>
          <w:w w:val="105"/>
        </w:rPr>
        <w:t>nance, banking and insurance leadership is typically</w:t>
      </w:r>
      <w:bookmarkStart w:id="20" w:name="_bookmark18"/>
      <w:bookmarkEnd w:id="20"/>
      <w:r w:rsidRPr="00390B54">
        <w:rPr>
          <w:color w:val="000000" w:themeColor="text1"/>
          <w:w w:val="105"/>
        </w:rPr>
        <w:t xml:space="preserve"> cited as evidence of the city</w:t>
      </w:r>
      <w:r w:rsidRPr="00390B54">
        <w:rPr>
          <w:rFonts w:ascii="Lucida Sans" w:hAnsi="Lucida Sans"/>
          <w:color w:val="000000" w:themeColor="text1"/>
          <w:w w:val="105"/>
        </w:rPr>
        <w:t>’</w:t>
      </w:r>
      <w:r w:rsidRPr="00390B54">
        <w:rPr>
          <w:color w:val="000000" w:themeColor="text1"/>
          <w:w w:val="105"/>
        </w:rPr>
        <w:t>s agglomeration advant</w:t>
      </w:r>
      <w:r w:rsidRPr="00390B54">
        <w:rPr>
          <w:color w:val="000000" w:themeColor="text1"/>
          <w:w w:val="105"/>
        </w:rPr>
        <w:t xml:space="preserve">age. The city is also used as a </w:t>
      </w:r>
      <w:r w:rsidRPr="00390B54">
        <w:rPr>
          <w:rFonts w:ascii="Lucida Sans" w:hAnsi="Lucida Sans"/>
          <w:color w:val="000000" w:themeColor="text1"/>
          <w:w w:val="105"/>
        </w:rPr>
        <w:t>‘</w:t>
      </w:r>
      <w:r w:rsidRPr="00390B54">
        <w:rPr>
          <w:color w:val="000000" w:themeColor="text1"/>
          <w:w w:val="105"/>
        </w:rPr>
        <w:t>role model</w:t>
      </w:r>
      <w:r w:rsidRPr="00390B54">
        <w:rPr>
          <w:rFonts w:ascii="Lucida Sans" w:hAnsi="Lucida Sans"/>
          <w:color w:val="000000" w:themeColor="text1"/>
          <w:w w:val="105"/>
        </w:rPr>
        <w:t xml:space="preserve">’ </w:t>
      </w:r>
      <w:r w:rsidRPr="00390B54">
        <w:rPr>
          <w:color w:val="000000" w:themeColor="text1"/>
          <w:w w:val="105"/>
        </w:rPr>
        <w:t>(Co</w:t>
      </w:r>
      <w:r w:rsidRPr="00390B54">
        <w:rPr>
          <w:rFonts w:ascii="Arial" w:hAnsi="Arial"/>
          <w:color w:val="000000" w:themeColor="text1"/>
          <w:w w:val="105"/>
        </w:rPr>
        <w:t>ﬀ</w:t>
      </w:r>
      <w:r w:rsidRPr="00390B54">
        <w:rPr>
          <w:color w:val="000000" w:themeColor="text1"/>
          <w:w w:val="105"/>
        </w:rPr>
        <w:t xml:space="preserve">ey et al., </w:t>
      </w:r>
      <w:hyperlink w:anchor="_bookmark138" w:history="1">
        <w:r w:rsidRPr="00390B54">
          <w:rPr>
            <w:color w:val="000000" w:themeColor="text1"/>
            <w:w w:val="105"/>
          </w:rPr>
          <w:t>2022</w:t>
        </w:r>
      </w:hyperlink>
      <w:r w:rsidRPr="00390B54">
        <w:rPr>
          <w:color w:val="000000" w:themeColor="text1"/>
          <w:w w:val="105"/>
        </w:rPr>
        <w:t>), and frequently held up as an exemplar of what could be achieved</w:t>
      </w:r>
      <w:r w:rsidRPr="00390B54">
        <w:rPr>
          <w:color w:val="000000" w:themeColor="text1"/>
          <w:spacing w:val="18"/>
          <w:w w:val="105"/>
        </w:rPr>
        <w:t xml:space="preserve"> </w:t>
      </w:r>
      <w:r w:rsidRPr="00390B54">
        <w:rPr>
          <w:color w:val="000000" w:themeColor="text1"/>
          <w:w w:val="105"/>
        </w:rPr>
        <w:t>in</w:t>
      </w:r>
      <w:r w:rsidRPr="00390B54">
        <w:rPr>
          <w:color w:val="000000" w:themeColor="text1"/>
          <w:spacing w:val="18"/>
          <w:w w:val="105"/>
        </w:rPr>
        <w:t xml:space="preserve"> </w:t>
      </w:r>
      <w:r w:rsidRPr="00390B54">
        <w:rPr>
          <w:color w:val="000000" w:themeColor="text1"/>
          <w:w w:val="105"/>
        </w:rPr>
        <w:t>the</w:t>
      </w:r>
      <w:r w:rsidRPr="00390B54">
        <w:rPr>
          <w:color w:val="000000" w:themeColor="text1"/>
          <w:spacing w:val="20"/>
          <w:w w:val="105"/>
        </w:rPr>
        <w:t xml:space="preserve"> </w:t>
      </w:r>
      <w:r w:rsidRPr="00390B54">
        <w:rPr>
          <w:color w:val="000000" w:themeColor="text1"/>
          <w:w w:val="105"/>
        </w:rPr>
        <w:t>UK</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8"/>
          <w:w w:val="105"/>
        </w:rPr>
        <w:t xml:space="preserve"> </w:t>
      </w:r>
      <w:r w:rsidRPr="00390B54">
        <w:rPr>
          <w:rFonts w:ascii="Lucida Sans" w:hAnsi="Lucida Sans"/>
          <w:color w:val="000000" w:themeColor="text1"/>
          <w:w w:val="105"/>
        </w:rPr>
        <w:t>‘</w:t>
      </w:r>
      <w:r w:rsidRPr="00390B54">
        <w:rPr>
          <w:color w:val="000000" w:themeColor="text1"/>
          <w:w w:val="105"/>
        </w:rPr>
        <w:t>second</w:t>
      </w:r>
      <w:r w:rsidRPr="00390B54">
        <w:rPr>
          <w:color w:val="000000" w:themeColor="text1"/>
          <w:spacing w:val="20"/>
          <w:w w:val="105"/>
        </w:rPr>
        <w:t xml:space="preserve"> </w:t>
      </w:r>
      <w:r w:rsidRPr="00390B54">
        <w:rPr>
          <w:color w:val="000000" w:themeColor="text1"/>
          <w:w w:val="105"/>
        </w:rPr>
        <w:t>tier</w:t>
      </w:r>
      <w:r w:rsidRPr="00390B54">
        <w:rPr>
          <w:rFonts w:ascii="Lucida Sans" w:hAnsi="Lucida Sans"/>
          <w:color w:val="000000" w:themeColor="text1"/>
          <w:w w:val="105"/>
        </w:rPr>
        <w:t>’</w:t>
      </w:r>
      <w:r w:rsidRPr="00390B54">
        <w:rPr>
          <w:rFonts w:ascii="Lucida Sans" w:hAnsi="Lucida Sans"/>
          <w:color w:val="000000" w:themeColor="text1"/>
          <w:w w:val="105"/>
        </w:rPr>
        <w:t xml:space="preserve"> </w:t>
      </w:r>
      <w:r w:rsidRPr="00390B54">
        <w:rPr>
          <w:color w:val="000000" w:themeColor="text1"/>
          <w:w w:val="105"/>
        </w:rPr>
        <w:t>cities</w:t>
      </w:r>
      <w:r w:rsidRPr="00390B54">
        <w:rPr>
          <w:color w:val="000000" w:themeColor="text1"/>
          <w:spacing w:val="18"/>
          <w:w w:val="105"/>
        </w:rPr>
        <w:t xml:space="preserve"> </w:t>
      </w:r>
      <w:r w:rsidRPr="00390B54">
        <w:rPr>
          <w:rFonts w:ascii="Lucida Sans" w:hAnsi="Lucida Sans"/>
          <w:color w:val="000000" w:themeColor="text1"/>
          <w:w w:val="105"/>
        </w:rPr>
        <w:t xml:space="preserve">– </w:t>
      </w:r>
      <w:r w:rsidRPr="00390B54">
        <w:rPr>
          <w:color w:val="000000" w:themeColor="text1"/>
          <w:w w:val="105"/>
        </w:rPr>
        <w:t>such</w:t>
      </w:r>
      <w:r w:rsidRPr="00390B54">
        <w:rPr>
          <w:color w:val="000000" w:themeColor="text1"/>
          <w:spacing w:val="18"/>
          <w:w w:val="105"/>
        </w:rPr>
        <w:t xml:space="preserve"> </w:t>
      </w:r>
      <w:r w:rsidRPr="00390B54">
        <w:rPr>
          <w:color w:val="000000" w:themeColor="text1"/>
          <w:w w:val="105"/>
        </w:rPr>
        <w:t>as</w:t>
      </w:r>
      <w:r w:rsidRPr="00390B54">
        <w:rPr>
          <w:color w:val="000000" w:themeColor="text1"/>
          <w:spacing w:val="17"/>
          <w:w w:val="105"/>
        </w:rPr>
        <w:t xml:space="preserve"> </w:t>
      </w:r>
      <w:r w:rsidRPr="00390B54">
        <w:rPr>
          <w:color w:val="000000" w:themeColor="text1"/>
          <w:w w:val="105"/>
        </w:rPr>
        <w:t>Manchester,</w:t>
      </w:r>
      <w:r w:rsidRPr="00390B54">
        <w:rPr>
          <w:color w:val="000000" w:themeColor="text1"/>
          <w:spacing w:val="20"/>
          <w:w w:val="105"/>
        </w:rPr>
        <w:t xml:space="preserve"> </w:t>
      </w:r>
      <w:r w:rsidRPr="00390B54">
        <w:rPr>
          <w:color w:val="000000" w:themeColor="text1"/>
          <w:w w:val="105"/>
        </w:rPr>
        <w:t>Birmingham,</w:t>
      </w:r>
      <w:r w:rsidRPr="00390B54">
        <w:rPr>
          <w:color w:val="000000" w:themeColor="text1"/>
          <w:spacing w:val="18"/>
          <w:w w:val="105"/>
        </w:rPr>
        <w:t xml:space="preserve"> </w:t>
      </w:r>
      <w:r w:rsidRPr="00390B54">
        <w:rPr>
          <w:color w:val="000000" w:themeColor="text1"/>
          <w:w w:val="105"/>
        </w:rPr>
        <w:t>She</w:t>
      </w:r>
      <w:r w:rsidRPr="00390B54">
        <w:rPr>
          <w:rFonts w:ascii="Arial" w:hAnsi="Arial"/>
          <w:color w:val="000000" w:themeColor="text1"/>
          <w:w w:val="105"/>
        </w:rPr>
        <w:t>ﬃ</w:t>
      </w:r>
      <w:r w:rsidRPr="00390B54">
        <w:rPr>
          <w:color w:val="000000" w:themeColor="text1"/>
          <w:w w:val="105"/>
        </w:rPr>
        <w:t>eld</w:t>
      </w:r>
    </w:p>
    <w:p w14:paraId="79D051AF" w14:textId="77777777" w:rsidR="0096356D" w:rsidRPr="00390B54" w:rsidRDefault="0096356D">
      <w:pPr>
        <w:pStyle w:val="BodyText"/>
        <w:spacing w:before="11"/>
        <w:rPr>
          <w:color w:val="000000" w:themeColor="text1"/>
          <w:sz w:val="26"/>
        </w:rPr>
      </w:pPr>
    </w:p>
    <w:p w14:paraId="47DA9192" w14:textId="77777777" w:rsidR="0096356D" w:rsidRPr="00390B54" w:rsidRDefault="00390B54">
      <w:pPr>
        <w:spacing w:before="86" w:after="53"/>
        <w:ind w:left="119"/>
        <w:rPr>
          <w:rFonts w:ascii="Arial Narrow" w:hAnsi="Arial Narrow"/>
          <w:color w:val="000000" w:themeColor="text1"/>
          <w:sz w:val="19"/>
        </w:rPr>
      </w:pPr>
      <w:bookmarkStart w:id="21" w:name="_bookmark19"/>
      <w:bookmarkEnd w:id="21"/>
      <w:r w:rsidRPr="00390B54">
        <w:rPr>
          <w:color w:val="000000" w:themeColor="text1"/>
          <w:w w:val="105"/>
          <w:sz w:val="19"/>
          <w:u w:val="single" w:color="6F67A1"/>
        </w:rPr>
        <w:t xml:space="preserve">Table 1. </w:t>
      </w:r>
      <w:r w:rsidRPr="00390B54">
        <w:rPr>
          <w:rFonts w:ascii="Arial Narrow" w:hAnsi="Arial Narrow"/>
          <w:color w:val="000000" w:themeColor="text1"/>
          <w:w w:val="105"/>
          <w:sz w:val="19"/>
          <w:u w:val="single" w:color="6F67A1"/>
        </w:rPr>
        <w:t>London</w:t>
      </w:r>
      <w:r w:rsidRPr="00390B54">
        <w:rPr>
          <w:rFonts w:ascii="Lucida Sans" w:hAnsi="Lucida Sans"/>
          <w:color w:val="000000" w:themeColor="text1"/>
          <w:w w:val="105"/>
          <w:sz w:val="19"/>
          <w:u w:val="single" w:color="6F67A1"/>
        </w:rPr>
        <w:t>’</w:t>
      </w:r>
      <w:r w:rsidRPr="00390B54">
        <w:rPr>
          <w:rFonts w:ascii="Arial Narrow" w:hAnsi="Arial Narrow"/>
          <w:color w:val="000000" w:themeColor="text1"/>
          <w:w w:val="105"/>
          <w:sz w:val="19"/>
          <w:u w:val="single" w:color="6F67A1"/>
        </w:rPr>
        <w:t>s Pulling Away from the UK</w:t>
      </w:r>
      <w:r w:rsidRPr="00390B54">
        <w:rPr>
          <w:rFonts w:ascii="Lucida Sans" w:hAnsi="Lucida Sans"/>
          <w:color w:val="000000" w:themeColor="text1"/>
          <w:w w:val="105"/>
          <w:sz w:val="19"/>
          <w:u w:val="single" w:color="6F67A1"/>
        </w:rPr>
        <w:t>’</w:t>
      </w:r>
      <w:r w:rsidRPr="00390B54">
        <w:rPr>
          <w:rFonts w:ascii="Arial Narrow" w:hAnsi="Arial Narrow"/>
          <w:color w:val="000000" w:themeColor="text1"/>
          <w:w w:val="105"/>
          <w:sz w:val="19"/>
          <w:u w:val="single" w:color="6F67A1"/>
        </w:rPr>
        <w:t>s Regions: Per Capita GVA 1971-2021, £2019, UK = 100</w:t>
      </w:r>
      <w:r w:rsidRPr="00390B54">
        <w:rPr>
          <w:rFonts w:ascii="Arial Narrow" w:hAnsi="Arial Narrow"/>
          <w:color w:val="000000" w:themeColor="text1"/>
          <w:w w:val="105"/>
          <w:sz w:val="19"/>
        </w:rPr>
        <w:t>.</w:t>
      </w:r>
    </w:p>
    <w:tbl>
      <w:tblPr>
        <w:tblW w:w="0" w:type="auto"/>
        <w:tblInd w:w="119" w:type="dxa"/>
        <w:tblLayout w:type="fixed"/>
        <w:tblCellMar>
          <w:left w:w="0" w:type="dxa"/>
          <w:right w:w="0" w:type="dxa"/>
        </w:tblCellMar>
        <w:tblLook w:val="01E0" w:firstRow="1" w:lastRow="1" w:firstColumn="1" w:lastColumn="1" w:noHBand="0" w:noVBand="0"/>
      </w:tblPr>
      <w:tblGrid>
        <w:gridCol w:w="1569"/>
        <w:gridCol w:w="1033"/>
        <w:gridCol w:w="1033"/>
        <w:gridCol w:w="1033"/>
        <w:gridCol w:w="1034"/>
        <w:gridCol w:w="1033"/>
        <w:gridCol w:w="730"/>
      </w:tblGrid>
      <w:tr w:rsidR="00390B54" w:rsidRPr="00390B54" w14:paraId="40C286CB" w14:textId="77777777">
        <w:trPr>
          <w:trHeight w:val="200"/>
        </w:trPr>
        <w:tc>
          <w:tcPr>
            <w:tcW w:w="1569" w:type="dxa"/>
            <w:tcBorders>
              <w:bottom w:val="single" w:sz="4" w:space="0" w:color="6F67A1"/>
            </w:tcBorders>
          </w:tcPr>
          <w:p w14:paraId="270F7691" w14:textId="77777777" w:rsidR="0096356D" w:rsidRPr="00390B54" w:rsidRDefault="0096356D">
            <w:pPr>
              <w:pStyle w:val="TableParagraph"/>
              <w:spacing w:line="240" w:lineRule="auto"/>
              <w:jc w:val="left"/>
              <w:rPr>
                <w:rFonts w:ascii="Times New Roman"/>
                <w:color w:val="000000" w:themeColor="text1"/>
                <w:sz w:val="12"/>
              </w:rPr>
            </w:pPr>
          </w:p>
        </w:tc>
        <w:tc>
          <w:tcPr>
            <w:tcW w:w="1033" w:type="dxa"/>
            <w:tcBorders>
              <w:bottom w:val="single" w:sz="4" w:space="0" w:color="6F67A1"/>
            </w:tcBorders>
          </w:tcPr>
          <w:p w14:paraId="17445B11" w14:textId="77777777" w:rsidR="0096356D" w:rsidRPr="00390B54" w:rsidRDefault="00390B54">
            <w:pPr>
              <w:pStyle w:val="TableParagraph"/>
              <w:spacing w:line="174" w:lineRule="exact"/>
              <w:ind w:left="342" w:right="342"/>
              <w:jc w:val="center"/>
              <w:rPr>
                <w:color w:val="000000" w:themeColor="text1"/>
                <w:sz w:val="16"/>
              </w:rPr>
            </w:pPr>
            <w:r w:rsidRPr="00390B54">
              <w:rPr>
                <w:color w:val="000000" w:themeColor="text1"/>
                <w:w w:val="105"/>
                <w:sz w:val="16"/>
              </w:rPr>
              <w:t>1971</w:t>
            </w:r>
          </w:p>
        </w:tc>
        <w:tc>
          <w:tcPr>
            <w:tcW w:w="1033" w:type="dxa"/>
            <w:tcBorders>
              <w:bottom w:val="single" w:sz="4" w:space="0" w:color="6F67A1"/>
            </w:tcBorders>
          </w:tcPr>
          <w:p w14:paraId="34664C1B" w14:textId="77777777" w:rsidR="0096356D" w:rsidRPr="00390B54" w:rsidRDefault="00390B54">
            <w:pPr>
              <w:pStyle w:val="TableParagraph"/>
              <w:spacing w:line="174" w:lineRule="exact"/>
              <w:ind w:left="343" w:right="342"/>
              <w:jc w:val="center"/>
              <w:rPr>
                <w:color w:val="000000" w:themeColor="text1"/>
                <w:sz w:val="16"/>
              </w:rPr>
            </w:pPr>
            <w:r w:rsidRPr="00390B54">
              <w:rPr>
                <w:color w:val="000000" w:themeColor="text1"/>
                <w:w w:val="105"/>
                <w:sz w:val="16"/>
              </w:rPr>
              <w:t>1981</w:t>
            </w:r>
          </w:p>
        </w:tc>
        <w:tc>
          <w:tcPr>
            <w:tcW w:w="1033" w:type="dxa"/>
            <w:tcBorders>
              <w:bottom w:val="single" w:sz="4" w:space="0" w:color="6F67A1"/>
            </w:tcBorders>
          </w:tcPr>
          <w:p w14:paraId="538272BC" w14:textId="77777777" w:rsidR="0096356D" w:rsidRPr="00390B54" w:rsidRDefault="00390B54">
            <w:pPr>
              <w:pStyle w:val="TableParagraph"/>
              <w:spacing w:line="174" w:lineRule="exact"/>
              <w:ind w:left="343" w:right="342"/>
              <w:jc w:val="center"/>
              <w:rPr>
                <w:color w:val="000000" w:themeColor="text1"/>
                <w:sz w:val="16"/>
              </w:rPr>
            </w:pPr>
            <w:r w:rsidRPr="00390B54">
              <w:rPr>
                <w:color w:val="000000" w:themeColor="text1"/>
                <w:w w:val="105"/>
                <w:sz w:val="16"/>
              </w:rPr>
              <w:t>1991</w:t>
            </w:r>
          </w:p>
        </w:tc>
        <w:tc>
          <w:tcPr>
            <w:tcW w:w="1034" w:type="dxa"/>
            <w:tcBorders>
              <w:bottom w:val="single" w:sz="4" w:space="0" w:color="6F67A1"/>
            </w:tcBorders>
          </w:tcPr>
          <w:p w14:paraId="4E7888B6" w14:textId="77777777" w:rsidR="0096356D" w:rsidRPr="00390B54" w:rsidRDefault="00390B54">
            <w:pPr>
              <w:pStyle w:val="TableParagraph"/>
              <w:spacing w:line="174" w:lineRule="exact"/>
              <w:ind w:right="362"/>
              <w:rPr>
                <w:color w:val="000000" w:themeColor="text1"/>
                <w:sz w:val="16"/>
              </w:rPr>
            </w:pPr>
            <w:r w:rsidRPr="00390B54">
              <w:rPr>
                <w:color w:val="000000" w:themeColor="text1"/>
                <w:sz w:val="16"/>
              </w:rPr>
              <w:t>2001</w:t>
            </w:r>
          </w:p>
        </w:tc>
        <w:tc>
          <w:tcPr>
            <w:tcW w:w="1033" w:type="dxa"/>
            <w:tcBorders>
              <w:bottom w:val="single" w:sz="4" w:space="0" w:color="6F67A1"/>
            </w:tcBorders>
          </w:tcPr>
          <w:p w14:paraId="012195F9" w14:textId="77777777" w:rsidR="0096356D" w:rsidRPr="00390B54" w:rsidRDefault="00390B54">
            <w:pPr>
              <w:pStyle w:val="TableParagraph"/>
              <w:spacing w:line="174" w:lineRule="exact"/>
              <w:ind w:right="363"/>
              <w:rPr>
                <w:color w:val="000000" w:themeColor="text1"/>
                <w:sz w:val="16"/>
              </w:rPr>
            </w:pPr>
            <w:r w:rsidRPr="00390B54">
              <w:rPr>
                <w:color w:val="000000" w:themeColor="text1"/>
                <w:sz w:val="16"/>
              </w:rPr>
              <w:t>2011</w:t>
            </w:r>
          </w:p>
        </w:tc>
        <w:tc>
          <w:tcPr>
            <w:tcW w:w="730" w:type="dxa"/>
            <w:tcBorders>
              <w:bottom w:val="single" w:sz="4" w:space="0" w:color="6F67A1"/>
            </w:tcBorders>
          </w:tcPr>
          <w:p w14:paraId="00831B7F" w14:textId="77777777" w:rsidR="0096356D" w:rsidRPr="00390B54" w:rsidRDefault="00390B54">
            <w:pPr>
              <w:pStyle w:val="TableParagraph"/>
              <w:spacing w:line="174" w:lineRule="exact"/>
              <w:ind w:right="60"/>
              <w:rPr>
                <w:color w:val="000000" w:themeColor="text1"/>
                <w:sz w:val="16"/>
              </w:rPr>
            </w:pPr>
            <w:r w:rsidRPr="00390B54">
              <w:rPr>
                <w:color w:val="000000" w:themeColor="text1"/>
                <w:sz w:val="16"/>
              </w:rPr>
              <w:t>2021</w:t>
            </w:r>
          </w:p>
        </w:tc>
      </w:tr>
      <w:tr w:rsidR="00390B54" w:rsidRPr="00390B54" w14:paraId="6D227200" w14:textId="77777777">
        <w:trPr>
          <w:trHeight w:val="229"/>
        </w:trPr>
        <w:tc>
          <w:tcPr>
            <w:tcW w:w="1569" w:type="dxa"/>
            <w:tcBorders>
              <w:top w:val="single" w:sz="4" w:space="0" w:color="6F67A1"/>
            </w:tcBorders>
          </w:tcPr>
          <w:p w14:paraId="01B9ECCE" w14:textId="77777777" w:rsidR="0096356D" w:rsidRPr="00390B54" w:rsidRDefault="00390B54">
            <w:pPr>
              <w:pStyle w:val="TableParagraph"/>
              <w:spacing w:before="37" w:line="172" w:lineRule="exact"/>
              <w:ind w:left="-1"/>
              <w:jc w:val="left"/>
              <w:rPr>
                <w:rFonts w:ascii="Calibri"/>
                <w:color w:val="000000" w:themeColor="text1"/>
                <w:sz w:val="16"/>
              </w:rPr>
            </w:pPr>
            <w:r w:rsidRPr="00390B54">
              <w:rPr>
                <w:rFonts w:ascii="Calibri"/>
                <w:color w:val="000000" w:themeColor="text1"/>
                <w:w w:val="105"/>
                <w:sz w:val="16"/>
              </w:rPr>
              <w:t>London</w:t>
            </w:r>
          </w:p>
        </w:tc>
        <w:tc>
          <w:tcPr>
            <w:tcW w:w="1033" w:type="dxa"/>
            <w:tcBorders>
              <w:top w:val="single" w:sz="4" w:space="0" w:color="6F67A1"/>
            </w:tcBorders>
          </w:tcPr>
          <w:p w14:paraId="54BE57E7" w14:textId="77777777" w:rsidR="0096356D" w:rsidRPr="00390B54" w:rsidRDefault="00390B54">
            <w:pPr>
              <w:pStyle w:val="TableParagraph"/>
              <w:spacing w:before="37" w:line="172" w:lineRule="exact"/>
              <w:ind w:left="302"/>
              <w:jc w:val="left"/>
              <w:rPr>
                <w:rFonts w:ascii="Calibri"/>
                <w:color w:val="000000" w:themeColor="text1"/>
                <w:sz w:val="16"/>
              </w:rPr>
            </w:pPr>
            <w:r w:rsidRPr="00390B54">
              <w:rPr>
                <w:rFonts w:ascii="Calibri"/>
                <w:color w:val="000000" w:themeColor="text1"/>
                <w:sz w:val="16"/>
              </w:rPr>
              <w:t>140</w:t>
            </w:r>
            <w:r w:rsidRPr="00390B54">
              <w:rPr>
                <w:color w:val="000000" w:themeColor="text1"/>
                <w:sz w:val="16"/>
              </w:rPr>
              <w:t>.</w:t>
            </w:r>
            <w:r w:rsidRPr="00390B54">
              <w:rPr>
                <w:rFonts w:ascii="Calibri"/>
                <w:color w:val="000000" w:themeColor="text1"/>
                <w:sz w:val="16"/>
              </w:rPr>
              <w:t>2</w:t>
            </w:r>
          </w:p>
        </w:tc>
        <w:tc>
          <w:tcPr>
            <w:tcW w:w="1033" w:type="dxa"/>
            <w:tcBorders>
              <w:top w:val="single" w:sz="4" w:space="0" w:color="6F67A1"/>
            </w:tcBorders>
          </w:tcPr>
          <w:p w14:paraId="253F142F" w14:textId="77777777" w:rsidR="0096356D" w:rsidRPr="00390B54" w:rsidRDefault="00390B54">
            <w:pPr>
              <w:pStyle w:val="TableParagraph"/>
              <w:spacing w:before="37" w:line="172" w:lineRule="exact"/>
              <w:ind w:left="302"/>
              <w:jc w:val="left"/>
              <w:rPr>
                <w:rFonts w:ascii="Calibri"/>
                <w:color w:val="000000" w:themeColor="text1"/>
                <w:sz w:val="16"/>
              </w:rPr>
            </w:pPr>
            <w:r w:rsidRPr="00390B54">
              <w:rPr>
                <w:rFonts w:ascii="Calibri"/>
                <w:color w:val="000000" w:themeColor="text1"/>
                <w:sz w:val="16"/>
              </w:rPr>
              <w:t>142</w:t>
            </w:r>
            <w:r w:rsidRPr="00390B54">
              <w:rPr>
                <w:color w:val="000000" w:themeColor="text1"/>
                <w:sz w:val="16"/>
              </w:rPr>
              <w:t>.</w:t>
            </w:r>
            <w:r w:rsidRPr="00390B54">
              <w:rPr>
                <w:rFonts w:ascii="Calibri"/>
                <w:color w:val="000000" w:themeColor="text1"/>
                <w:sz w:val="16"/>
              </w:rPr>
              <w:t>6</w:t>
            </w:r>
          </w:p>
        </w:tc>
        <w:tc>
          <w:tcPr>
            <w:tcW w:w="1033" w:type="dxa"/>
            <w:tcBorders>
              <w:top w:val="single" w:sz="4" w:space="0" w:color="6F67A1"/>
            </w:tcBorders>
          </w:tcPr>
          <w:p w14:paraId="7FF622B1" w14:textId="77777777" w:rsidR="0096356D" w:rsidRPr="00390B54" w:rsidRDefault="00390B54">
            <w:pPr>
              <w:pStyle w:val="TableParagraph"/>
              <w:spacing w:before="37" w:line="172" w:lineRule="exact"/>
              <w:ind w:left="302"/>
              <w:jc w:val="left"/>
              <w:rPr>
                <w:rFonts w:ascii="Calibri"/>
                <w:color w:val="000000" w:themeColor="text1"/>
                <w:sz w:val="16"/>
              </w:rPr>
            </w:pPr>
            <w:r w:rsidRPr="00390B54">
              <w:rPr>
                <w:rFonts w:ascii="Calibri"/>
                <w:color w:val="000000" w:themeColor="text1"/>
                <w:sz w:val="16"/>
              </w:rPr>
              <w:t>166</w:t>
            </w:r>
            <w:r w:rsidRPr="00390B54">
              <w:rPr>
                <w:color w:val="000000" w:themeColor="text1"/>
                <w:sz w:val="16"/>
              </w:rPr>
              <w:t>.</w:t>
            </w:r>
            <w:r w:rsidRPr="00390B54">
              <w:rPr>
                <w:rFonts w:ascii="Calibri"/>
                <w:color w:val="000000" w:themeColor="text1"/>
                <w:sz w:val="16"/>
              </w:rPr>
              <w:t>2</w:t>
            </w:r>
          </w:p>
        </w:tc>
        <w:tc>
          <w:tcPr>
            <w:tcW w:w="1034" w:type="dxa"/>
            <w:tcBorders>
              <w:top w:val="single" w:sz="4" w:space="0" w:color="6F67A1"/>
            </w:tcBorders>
          </w:tcPr>
          <w:p w14:paraId="209DD56A" w14:textId="77777777" w:rsidR="0096356D" w:rsidRPr="00390B54" w:rsidRDefault="00390B54">
            <w:pPr>
              <w:pStyle w:val="TableParagraph"/>
              <w:spacing w:before="37" w:line="172" w:lineRule="exact"/>
              <w:ind w:right="365"/>
              <w:rPr>
                <w:rFonts w:ascii="Calibri"/>
                <w:color w:val="000000" w:themeColor="text1"/>
                <w:sz w:val="16"/>
              </w:rPr>
            </w:pPr>
            <w:r w:rsidRPr="00390B54">
              <w:rPr>
                <w:rFonts w:ascii="Calibri"/>
                <w:color w:val="000000" w:themeColor="text1"/>
                <w:sz w:val="16"/>
              </w:rPr>
              <w:t>161</w:t>
            </w:r>
            <w:r w:rsidRPr="00390B54">
              <w:rPr>
                <w:color w:val="000000" w:themeColor="text1"/>
                <w:sz w:val="16"/>
              </w:rPr>
              <w:t>.</w:t>
            </w:r>
            <w:r w:rsidRPr="00390B54">
              <w:rPr>
                <w:rFonts w:ascii="Calibri"/>
                <w:color w:val="000000" w:themeColor="text1"/>
                <w:sz w:val="16"/>
              </w:rPr>
              <w:t>1</w:t>
            </w:r>
          </w:p>
        </w:tc>
        <w:tc>
          <w:tcPr>
            <w:tcW w:w="1033" w:type="dxa"/>
            <w:tcBorders>
              <w:top w:val="single" w:sz="4" w:space="0" w:color="6F67A1"/>
            </w:tcBorders>
          </w:tcPr>
          <w:p w14:paraId="621119C0" w14:textId="77777777" w:rsidR="0096356D" w:rsidRPr="00390B54" w:rsidRDefault="00390B54">
            <w:pPr>
              <w:pStyle w:val="TableParagraph"/>
              <w:spacing w:before="37" w:line="172" w:lineRule="exact"/>
              <w:ind w:right="365"/>
              <w:rPr>
                <w:rFonts w:ascii="Calibri"/>
                <w:color w:val="000000" w:themeColor="text1"/>
                <w:sz w:val="16"/>
              </w:rPr>
            </w:pPr>
            <w:r w:rsidRPr="00390B54">
              <w:rPr>
                <w:rFonts w:ascii="Calibri"/>
                <w:color w:val="000000" w:themeColor="text1"/>
                <w:sz w:val="16"/>
              </w:rPr>
              <w:t>173</w:t>
            </w:r>
            <w:r w:rsidRPr="00390B54">
              <w:rPr>
                <w:color w:val="000000" w:themeColor="text1"/>
                <w:sz w:val="16"/>
              </w:rPr>
              <w:t>.</w:t>
            </w:r>
            <w:r w:rsidRPr="00390B54">
              <w:rPr>
                <w:rFonts w:ascii="Calibri"/>
                <w:color w:val="000000" w:themeColor="text1"/>
                <w:sz w:val="16"/>
              </w:rPr>
              <w:t>0</w:t>
            </w:r>
          </w:p>
        </w:tc>
        <w:tc>
          <w:tcPr>
            <w:tcW w:w="730" w:type="dxa"/>
            <w:tcBorders>
              <w:top w:val="single" w:sz="4" w:space="0" w:color="6F67A1"/>
            </w:tcBorders>
          </w:tcPr>
          <w:p w14:paraId="4515B736" w14:textId="77777777" w:rsidR="0096356D" w:rsidRPr="00390B54" w:rsidRDefault="00390B54">
            <w:pPr>
              <w:pStyle w:val="TableParagraph"/>
              <w:spacing w:before="37" w:line="172" w:lineRule="exact"/>
              <w:ind w:left="302"/>
              <w:jc w:val="left"/>
              <w:rPr>
                <w:rFonts w:ascii="Calibri"/>
                <w:color w:val="000000" w:themeColor="text1"/>
                <w:sz w:val="16"/>
              </w:rPr>
            </w:pPr>
            <w:r w:rsidRPr="00390B54">
              <w:rPr>
                <w:rFonts w:ascii="Calibri"/>
                <w:color w:val="000000" w:themeColor="text1"/>
                <w:sz w:val="16"/>
              </w:rPr>
              <w:t>185</w:t>
            </w:r>
            <w:r w:rsidRPr="00390B54">
              <w:rPr>
                <w:color w:val="000000" w:themeColor="text1"/>
                <w:sz w:val="16"/>
              </w:rPr>
              <w:t>.</w:t>
            </w:r>
            <w:r w:rsidRPr="00390B54">
              <w:rPr>
                <w:rFonts w:ascii="Calibri"/>
                <w:color w:val="000000" w:themeColor="text1"/>
                <w:sz w:val="16"/>
              </w:rPr>
              <w:t>1</w:t>
            </w:r>
          </w:p>
        </w:tc>
      </w:tr>
      <w:tr w:rsidR="00390B54" w:rsidRPr="00390B54" w14:paraId="06BB1F33" w14:textId="77777777">
        <w:trPr>
          <w:trHeight w:val="180"/>
        </w:trPr>
        <w:tc>
          <w:tcPr>
            <w:tcW w:w="1569" w:type="dxa"/>
          </w:tcPr>
          <w:p w14:paraId="5D7C4C9B" w14:textId="77777777" w:rsidR="0096356D" w:rsidRPr="00390B54" w:rsidRDefault="00390B54">
            <w:pPr>
              <w:pStyle w:val="TableParagraph"/>
              <w:jc w:val="left"/>
              <w:rPr>
                <w:color w:val="000000" w:themeColor="text1"/>
                <w:sz w:val="16"/>
              </w:rPr>
            </w:pPr>
            <w:r w:rsidRPr="00390B54">
              <w:rPr>
                <w:color w:val="000000" w:themeColor="text1"/>
                <w:w w:val="105"/>
                <w:sz w:val="16"/>
              </w:rPr>
              <w:t>South East</w:t>
            </w:r>
          </w:p>
        </w:tc>
        <w:tc>
          <w:tcPr>
            <w:tcW w:w="1033" w:type="dxa"/>
          </w:tcPr>
          <w:p w14:paraId="0493B1A6"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92.9</w:t>
            </w:r>
          </w:p>
        </w:tc>
        <w:tc>
          <w:tcPr>
            <w:tcW w:w="1033" w:type="dxa"/>
          </w:tcPr>
          <w:p w14:paraId="3112F0E4"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88.4</w:t>
            </w:r>
          </w:p>
        </w:tc>
        <w:tc>
          <w:tcPr>
            <w:tcW w:w="1033" w:type="dxa"/>
          </w:tcPr>
          <w:p w14:paraId="3EB02E86" w14:textId="77777777" w:rsidR="0096356D" w:rsidRPr="00390B54" w:rsidRDefault="00390B54">
            <w:pPr>
              <w:pStyle w:val="TableParagraph"/>
              <w:ind w:left="323"/>
              <w:jc w:val="left"/>
              <w:rPr>
                <w:color w:val="000000" w:themeColor="text1"/>
                <w:sz w:val="16"/>
              </w:rPr>
            </w:pPr>
            <w:r w:rsidRPr="00390B54">
              <w:rPr>
                <w:color w:val="000000" w:themeColor="text1"/>
                <w:sz w:val="16"/>
              </w:rPr>
              <w:t>106.4</w:t>
            </w:r>
          </w:p>
        </w:tc>
        <w:tc>
          <w:tcPr>
            <w:tcW w:w="1034" w:type="dxa"/>
          </w:tcPr>
          <w:p w14:paraId="07F5A067" w14:textId="77777777" w:rsidR="0096356D" w:rsidRPr="00390B54" w:rsidRDefault="00390B54">
            <w:pPr>
              <w:pStyle w:val="TableParagraph"/>
              <w:ind w:right="372"/>
              <w:rPr>
                <w:color w:val="000000" w:themeColor="text1"/>
                <w:sz w:val="16"/>
              </w:rPr>
            </w:pPr>
            <w:r w:rsidRPr="00390B54">
              <w:rPr>
                <w:color w:val="000000" w:themeColor="text1"/>
                <w:sz w:val="16"/>
              </w:rPr>
              <w:t>105.7</w:t>
            </w:r>
          </w:p>
        </w:tc>
        <w:tc>
          <w:tcPr>
            <w:tcW w:w="1033" w:type="dxa"/>
          </w:tcPr>
          <w:p w14:paraId="75173B19" w14:textId="77777777" w:rsidR="0096356D" w:rsidRPr="00390B54" w:rsidRDefault="00390B54">
            <w:pPr>
              <w:pStyle w:val="TableParagraph"/>
              <w:ind w:right="372"/>
              <w:rPr>
                <w:color w:val="000000" w:themeColor="text1"/>
                <w:sz w:val="16"/>
              </w:rPr>
            </w:pPr>
            <w:r w:rsidRPr="00390B54">
              <w:rPr>
                <w:color w:val="000000" w:themeColor="text1"/>
                <w:sz w:val="16"/>
              </w:rPr>
              <w:t>107.7</w:t>
            </w:r>
          </w:p>
        </w:tc>
        <w:tc>
          <w:tcPr>
            <w:tcW w:w="730" w:type="dxa"/>
          </w:tcPr>
          <w:p w14:paraId="17432A51" w14:textId="77777777" w:rsidR="0096356D" w:rsidRPr="00390B54" w:rsidRDefault="00390B54">
            <w:pPr>
              <w:pStyle w:val="TableParagraph"/>
              <w:ind w:left="322"/>
              <w:jc w:val="left"/>
              <w:rPr>
                <w:color w:val="000000" w:themeColor="text1"/>
                <w:sz w:val="16"/>
              </w:rPr>
            </w:pPr>
            <w:r w:rsidRPr="00390B54">
              <w:rPr>
                <w:color w:val="000000" w:themeColor="text1"/>
                <w:sz w:val="16"/>
              </w:rPr>
              <w:t>106.6</w:t>
            </w:r>
          </w:p>
        </w:tc>
      </w:tr>
      <w:tr w:rsidR="00390B54" w:rsidRPr="00390B54" w14:paraId="2682BCB9" w14:textId="77777777">
        <w:trPr>
          <w:trHeight w:val="180"/>
        </w:trPr>
        <w:tc>
          <w:tcPr>
            <w:tcW w:w="1569" w:type="dxa"/>
          </w:tcPr>
          <w:p w14:paraId="53A89CBA" w14:textId="77777777" w:rsidR="0096356D" w:rsidRPr="00390B54" w:rsidRDefault="00390B54">
            <w:pPr>
              <w:pStyle w:val="TableParagraph"/>
              <w:jc w:val="left"/>
              <w:rPr>
                <w:color w:val="000000" w:themeColor="text1"/>
                <w:sz w:val="16"/>
              </w:rPr>
            </w:pPr>
            <w:r w:rsidRPr="00390B54">
              <w:rPr>
                <w:color w:val="000000" w:themeColor="text1"/>
                <w:w w:val="105"/>
                <w:sz w:val="16"/>
              </w:rPr>
              <w:t>East of England</w:t>
            </w:r>
          </w:p>
        </w:tc>
        <w:tc>
          <w:tcPr>
            <w:tcW w:w="1033" w:type="dxa"/>
          </w:tcPr>
          <w:p w14:paraId="06916411"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86.6</w:t>
            </w:r>
          </w:p>
        </w:tc>
        <w:tc>
          <w:tcPr>
            <w:tcW w:w="1033" w:type="dxa"/>
          </w:tcPr>
          <w:p w14:paraId="12B88126"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80.0</w:t>
            </w:r>
          </w:p>
        </w:tc>
        <w:tc>
          <w:tcPr>
            <w:tcW w:w="1033" w:type="dxa"/>
          </w:tcPr>
          <w:p w14:paraId="4B3F3F48"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94.4</w:t>
            </w:r>
          </w:p>
        </w:tc>
        <w:tc>
          <w:tcPr>
            <w:tcW w:w="1034" w:type="dxa"/>
          </w:tcPr>
          <w:p w14:paraId="546B9B00" w14:textId="77777777" w:rsidR="0096356D" w:rsidRPr="00390B54" w:rsidRDefault="00390B54">
            <w:pPr>
              <w:pStyle w:val="TableParagraph"/>
              <w:ind w:right="372"/>
              <w:rPr>
                <w:color w:val="000000" w:themeColor="text1"/>
                <w:sz w:val="16"/>
              </w:rPr>
            </w:pPr>
            <w:r w:rsidRPr="00390B54">
              <w:rPr>
                <w:color w:val="000000" w:themeColor="text1"/>
                <w:sz w:val="16"/>
              </w:rPr>
              <w:t>91.2</w:t>
            </w:r>
          </w:p>
        </w:tc>
        <w:tc>
          <w:tcPr>
            <w:tcW w:w="1033" w:type="dxa"/>
          </w:tcPr>
          <w:p w14:paraId="3F2633C7" w14:textId="77777777" w:rsidR="0096356D" w:rsidRPr="00390B54" w:rsidRDefault="00390B54">
            <w:pPr>
              <w:pStyle w:val="TableParagraph"/>
              <w:ind w:right="372"/>
              <w:rPr>
                <w:color w:val="000000" w:themeColor="text1"/>
                <w:sz w:val="16"/>
              </w:rPr>
            </w:pPr>
            <w:r w:rsidRPr="00390B54">
              <w:rPr>
                <w:color w:val="000000" w:themeColor="text1"/>
                <w:sz w:val="16"/>
              </w:rPr>
              <w:t>88.4</w:t>
            </w:r>
          </w:p>
        </w:tc>
        <w:tc>
          <w:tcPr>
            <w:tcW w:w="730" w:type="dxa"/>
          </w:tcPr>
          <w:p w14:paraId="379D3EE6" w14:textId="77777777" w:rsidR="0096356D" w:rsidRPr="00390B54" w:rsidRDefault="00390B54">
            <w:pPr>
              <w:pStyle w:val="TableParagraph"/>
              <w:ind w:right="69"/>
              <w:rPr>
                <w:color w:val="000000" w:themeColor="text1"/>
                <w:sz w:val="16"/>
              </w:rPr>
            </w:pPr>
            <w:r w:rsidRPr="00390B54">
              <w:rPr>
                <w:color w:val="000000" w:themeColor="text1"/>
                <w:sz w:val="16"/>
              </w:rPr>
              <w:t>88.4</w:t>
            </w:r>
          </w:p>
        </w:tc>
      </w:tr>
      <w:tr w:rsidR="00390B54" w:rsidRPr="00390B54" w14:paraId="480CC1F2" w14:textId="77777777">
        <w:trPr>
          <w:trHeight w:val="179"/>
        </w:trPr>
        <w:tc>
          <w:tcPr>
            <w:tcW w:w="1569" w:type="dxa"/>
          </w:tcPr>
          <w:p w14:paraId="008EBD68" w14:textId="77777777" w:rsidR="0096356D" w:rsidRPr="00390B54" w:rsidRDefault="00390B54">
            <w:pPr>
              <w:pStyle w:val="TableParagraph"/>
              <w:jc w:val="left"/>
              <w:rPr>
                <w:color w:val="000000" w:themeColor="text1"/>
                <w:sz w:val="16"/>
              </w:rPr>
            </w:pPr>
            <w:r w:rsidRPr="00390B54">
              <w:rPr>
                <w:color w:val="000000" w:themeColor="text1"/>
                <w:w w:val="105"/>
                <w:sz w:val="16"/>
              </w:rPr>
              <w:t>South West</w:t>
            </w:r>
          </w:p>
        </w:tc>
        <w:tc>
          <w:tcPr>
            <w:tcW w:w="1033" w:type="dxa"/>
          </w:tcPr>
          <w:p w14:paraId="7F04FB18"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75.4</w:t>
            </w:r>
          </w:p>
        </w:tc>
        <w:tc>
          <w:tcPr>
            <w:tcW w:w="1033" w:type="dxa"/>
          </w:tcPr>
          <w:p w14:paraId="7D21D063"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76.2</w:t>
            </w:r>
          </w:p>
        </w:tc>
        <w:tc>
          <w:tcPr>
            <w:tcW w:w="1033" w:type="dxa"/>
          </w:tcPr>
          <w:p w14:paraId="15445756"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88.3</w:t>
            </w:r>
          </w:p>
        </w:tc>
        <w:tc>
          <w:tcPr>
            <w:tcW w:w="1034" w:type="dxa"/>
          </w:tcPr>
          <w:p w14:paraId="79D72AF9" w14:textId="77777777" w:rsidR="0096356D" w:rsidRPr="00390B54" w:rsidRDefault="00390B54">
            <w:pPr>
              <w:pStyle w:val="TableParagraph"/>
              <w:ind w:right="372"/>
              <w:rPr>
                <w:color w:val="000000" w:themeColor="text1"/>
                <w:sz w:val="16"/>
              </w:rPr>
            </w:pPr>
            <w:r w:rsidRPr="00390B54">
              <w:rPr>
                <w:color w:val="000000" w:themeColor="text1"/>
                <w:sz w:val="16"/>
              </w:rPr>
              <w:t>89.0</w:t>
            </w:r>
          </w:p>
        </w:tc>
        <w:tc>
          <w:tcPr>
            <w:tcW w:w="1033" w:type="dxa"/>
          </w:tcPr>
          <w:p w14:paraId="4E987D28" w14:textId="77777777" w:rsidR="0096356D" w:rsidRPr="00390B54" w:rsidRDefault="00390B54">
            <w:pPr>
              <w:pStyle w:val="TableParagraph"/>
              <w:ind w:right="372"/>
              <w:rPr>
                <w:color w:val="000000" w:themeColor="text1"/>
                <w:sz w:val="16"/>
              </w:rPr>
            </w:pPr>
            <w:r w:rsidRPr="00390B54">
              <w:rPr>
                <w:color w:val="000000" w:themeColor="text1"/>
                <w:sz w:val="16"/>
              </w:rPr>
              <w:t>89.2</w:t>
            </w:r>
          </w:p>
        </w:tc>
        <w:tc>
          <w:tcPr>
            <w:tcW w:w="730" w:type="dxa"/>
          </w:tcPr>
          <w:p w14:paraId="4B06342F" w14:textId="77777777" w:rsidR="0096356D" w:rsidRPr="00390B54" w:rsidRDefault="00390B54">
            <w:pPr>
              <w:pStyle w:val="TableParagraph"/>
              <w:ind w:right="69"/>
              <w:rPr>
                <w:color w:val="000000" w:themeColor="text1"/>
                <w:sz w:val="16"/>
              </w:rPr>
            </w:pPr>
            <w:r w:rsidRPr="00390B54">
              <w:rPr>
                <w:color w:val="000000" w:themeColor="text1"/>
                <w:sz w:val="16"/>
              </w:rPr>
              <w:t>86.1</w:t>
            </w:r>
          </w:p>
        </w:tc>
      </w:tr>
      <w:tr w:rsidR="00390B54" w:rsidRPr="00390B54" w14:paraId="5D351464" w14:textId="77777777">
        <w:trPr>
          <w:trHeight w:val="179"/>
        </w:trPr>
        <w:tc>
          <w:tcPr>
            <w:tcW w:w="1569" w:type="dxa"/>
          </w:tcPr>
          <w:p w14:paraId="2C7936B5" w14:textId="77777777" w:rsidR="0096356D" w:rsidRPr="00390B54" w:rsidRDefault="00390B54">
            <w:pPr>
              <w:pStyle w:val="TableParagraph"/>
              <w:jc w:val="left"/>
              <w:rPr>
                <w:color w:val="000000" w:themeColor="text1"/>
                <w:sz w:val="16"/>
              </w:rPr>
            </w:pPr>
            <w:r w:rsidRPr="00390B54">
              <w:rPr>
                <w:color w:val="000000" w:themeColor="text1"/>
                <w:w w:val="105"/>
                <w:sz w:val="16"/>
              </w:rPr>
              <w:t>West Midlands</w:t>
            </w:r>
          </w:p>
        </w:tc>
        <w:tc>
          <w:tcPr>
            <w:tcW w:w="1033" w:type="dxa"/>
          </w:tcPr>
          <w:p w14:paraId="413496C5"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77.8</w:t>
            </w:r>
          </w:p>
        </w:tc>
        <w:tc>
          <w:tcPr>
            <w:tcW w:w="1033" w:type="dxa"/>
          </w:tcPr>
          <w:p w14:paraId="1988D551"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70.3</w:t>
            </w:r>
          </w:p>
        </w:tc>
        <w:tc>
          <w:tcPr>
            <w:tcW w:w="1033" w:type="dxa"/>
          </w:tcPr>
          <w:p w14:paraId="316C3E6C"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82.0</w:t>
            </w:r>
          </w:p>
        </w:tc>
        <w:tc>
          <w:tcPr>
            <w:tcW w:w="1034" w:type="dxa"/>
          </w:tcPr>
          <w:p w14:paraId="20A37F57" w14:textId="77777777" w:rsidR="0096356D" w:rsidRPr="00390B54" w:rsidRDefault="00390B54">
            <w:pPr>
              <w:pStyle w:val="TableParagraph"/>
              <w:ind w:right="372"/>
              <w:rPr>
                <w:color w:val="000000" w:themeColor="text1"/>
                <w:sz w:val="16"/>
              </w:rPr>
            </w:pPr>
            <w:r w:rsidRPr="00390B54">
              <w:rPr>
                <w:color w:val="000000" w:themeColor="text1"/>
                <w:sz w:val="16"/>
              </w:rPr>
              <w:t>82.6</w:t>
            </w:r>
          </w:p>
        </w:tc>
        <w:tc>
          <w:tcPr>
            <w:tcW w:w="1033" w:type="dxa"/>
          </w:tcPr>
          <w:p w14:paraId="3B58F8BC" w14:textId="77777777" w:rsidR="0096356D" w:rsidRPr="00390B54" w:rsidRDefault="00390B54">
            <w:pPr>
              <w:pStyle w:val="TableParagraph"/>
              <w:ind w:right="372"/>
              <w:rPr>
                <w:color w:val="000000" w:themeColor="text1"/>
                <w:sz w:val="16"/>
              </w:rPr>
            </w:pPr>
            <w:r w:rsidRPr="00390B54">
              <w:rPr>
                <w:color w:val="000000" w:themeColor="text1"/>
                <w:sz w:val="16"/>
              </w:rPr>
              <w:t>81.3</w:t>
            </w:r>
          </w:p>
        </w:tc>
        <w:tc>
          <w:tcPr>
            <w:tcW w:w="730" w:type="dxa"/>
          </w:tcPr>
          <w:p w14:paraId="5F4B0CC0" w14:textId="77777777" w:rsidR="0096356D" w:rsidRPr="00390B54" w:rsidRDefault="00390B54">
            <w:pPr>
              <w:pStyle w:val="TableParagraph"/>
              <w:ind w:right="69"/>
              <w:rPr>
                <w:color w:val="000000" w:themeColor="text1"/>
                <w:sz w:val="16"/>
              </w:rPr>
            </w:pPr>
            <w:r w:rsidRPr="00390B54">
              <w:rPr>
                <w:color w:val="000000" w:themeColor="text1"/>
                <w:sz w:val="16"/>
              </w:rPr>
              <w:t>80.9</w:t>
            </w:r>
          </w:p>
        </w:tc>
      </w:tr>
      <w:tr w:rsidR="00390B54" w:rsidRPr="00390B54" w14:paraId="04B2A1E9" w14:textId="77777777">
        <w:trPr>
          <w:trHeight w:val="180"/>
        </w:trPr>
        <w:tc>
          <w:tcPr>
            <w:tcW w:w="1569" w:type="dxa"/>
          </w:tcPr>
          <w:p w14:paraId="585C16B8" w14:textId="77777777" w:rsidR="0096356D" w:rsidRPr="00390B54" w:rsidRDefault="00390B54">
            <w:pPr>
              <w:pStyle w:val="TableParagraph"/>
              <w:jc w:val="left"/>
              <w:rPr>
                <w:color w:val="000000" w:themeColor="text1"/>
                <w:sz w:val="16"/>
              </w:rPr>
            </w:pPr>
            <w:r w:rsidRPr="00390B54">
              <w:rPr>
                <w:color w:val="000000" w:themeColor="text1"/>
                <w:w w:val="105"/>
                <w:sz w:val="16"/>
              </w:rPr>
              <w:t>East Midlands</w:t>
            </w:r>
          </w:p>
        </w:tc>
        <w:tc>
          <w:tcPr>
            <w:tcW w:w="1033" w:type="dxa"/>
          </w:tcPr>
          <w:p w14:paraId="5FE07B3E"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66.7</w:t>
            </w:r>
          </w:p>
        </w:tc>
        <w:tc>
          <w:tcPr>
            <w:tcW w:w="1033" w:type="dxa"/>
          </w:tcPr>
          <w:p w14:paraId="41E4D0AA"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74.1</w:t>
            </w:r>
          </w:p>
        </w:tc>
        <w:tc>
          <w:tcPr>
            <w:tcW w:w="1033" w:type="dxa"/>
          </w:tcPr>
          <w:p w14:paraId="0225ED1E"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84.6</w:t>
            </w:r>
          </w:p>
        </w:tc>
        <w:tc>
          <w:tcPr>
            <w:tcW w:w="1034" w:type="dxa"/>
          </w:tcPr>
          <w:p w14:paraId="040645D5" w14:textId="77777777" w:rsidR="0096356D" w:rsidRPr="00390B54" w:rsidRDefault="00390B54">
            <w:pPr>
              <w:pStyle w:val="TableParagraph"/>
              <w:ind w:right="372"/>
              <w:rPr>
                <w:color w:val="000000" w:themeColor="text1"/>
                <w:sz w:val="16"/>
              </w:rPr>
            </w:pPr>
            <w:r w:rsidRPr="00390B54">
              <w:rPr>
                <w:color w:val="000000" w:themeColor="text1"/>
                <w:sz w:val="16"/>
              </w:rPr>
              <w:t>79.3</w:t>
            </w:r>
          </w:p>
        </w:tc>
        <w:tc>
          <w:tcPr>
            <w:tcW w:w="1033" w:type="dxa"/>
          </w:tcPr>
          <w:p w14:paraId="7FB1BD1E" w14:textId="77777777" w:rsidR="0096356D" w:rsidRPr="00390B54" w:rsidRDefault="00390B54">
            <w:pPr>
              <w:pStyle w:val="TableParagraph"/>
              <w:ind w:right="372"/>
              <w:rPr>
                <w:color w:val="000000" w:themeColor="text1"/>
                <w:sz w:val="16"/>
              </w:rPr>
            </w:pPr>
            <w:r w:rsidRPr="00390B54">
              <w:rPr>
                <w:color w:val="000000" w:themeColor="text1"/>
                <w:sz w:val="16"/>
              </w:rPr>
              <w:t>80.9</w:t>
            </w:r>
          </w:p>
        </w:tc>
        <w:tc>
          <w:tcPr>
            <w:tcW w:w="730" w:type="dxa"/>
          </w:tcPr>
          <w:p w14:paraId="60B11655" w14:textId="77777777" w:rsidR="0096356D" w:rsidRPr="00390B54" w:rsidRDefault="00390B54">
            <w:pPr>
              <w:pStyle w:val="TableParagraph"/>
              <w:ind w:right="69"/>
              <w:rPr>
                <w:color w:val="000000" w:themeColor="text1"/>
                <w:sz w:val="16"/>
              </w:rPr>
            </w:pPr>
            <w:r w:rsidRPr="00390B54">
              <w:rPr>
                <w:color w:val="000000" w:themeColor="text1"/>
                <w:sz w:val="16"/>
              </w:rPr>
              <w:t>78.2</w:t>
            </w:r>
          </w:p>
        </w:tc>
      </w:tr>
      <w:tr w:rsidR="00390B54" w:rsidRPr="00390B54" w14:paraId="4BAE686E" w14:textId="77777777">
        <w:trPr>
          <w:trHeight w:val="180"/>
        </w:trPr>
        <w:tc>
          <w:tcPr>
            <w:tcW w:w="1569" w:type="dxa"/>
          </w:tcPr>
          <w:p w14:paraId="53FA11C1" w14:textId="77777777" w:rsidR="0096356D" w:rsidRPr="00390B54" w:rsidRDefault="00390B54">
            <w:pPr>
              <w:pStyle w:val="TableParagraph"/>
              <w:jc w:val="left"/>
              <w:rPr>
                <w:color w:val="000000" w:themeColor="text1"/>
                <w:sz w:val="16"/>
              </w:rPr>
            </w:pPr>
            <w:r w:rsidRPr="00390B54">
              <w:rPr>
                <w:color w:val="000000" w:themeColor="text1"/>
                <w:w w:val="105"/>
                <w:sz w:val="16"/>
              </w:rPr>
              <w:t>Yorkshire &amp; Humber</w:t>
            </w:r>
          </w:p>
        </w:tc>
        <w:tc>
          <w:tcPr>
            <w:tcW w:w="1033" w:type="dxa"/>
          </w:tcPr>
          <w:p w14:paraId="3B87F61A"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67.8</w:t>
            </w:r>
          </w:p>
        </w:tc>
        <w:tc>
          <w:tcPr>
            <w:tcW w:w="1033" w:type="dxa"/>
          </w:tcPr>
          <w:p w14:paraId="69F906E1"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71.6</w:t>
            </w:r>
          </w:p>
        </w:tc>
        <w:tc>
          <w:tcPr>
            <w:tcW w:w="1033" w:type="dxa"/>
          </w:tcPr>
          <w:p w14:paraId="1189D1DD"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80.7</w:t>
            </w:r>
          </w:p>
        </w:tc>
        <w:tc>
          <w:tcPr>
            <w:tcW w:w="1034" w:type="dxa"/>
          </w:tcPr>
          <w:p w14:paraId="6F44C2E1" w14:textId="77777777" w:rsidR="0096356D" w:rsidRPr="00390B54" w:rsidRDefault="00390B54">
            <w:pPr>
              <w:pStyle w:val="TableParagraph"/>
              <w:ind w:right="372"/>
              <w:rPr>
                <w:color w:val="000000" w:themeColor="text1"/>
                <w:sz w:val="16"/>
              </w:rPr>
            </w:pPr>
            <w:r w:rsidRPr="00390B54">
              <w:rPr>
                <w:color w:val="000000" w:themeColor="text1"/>
                <w:sz w:val="16"/>
              </w:rPr>
              <w:t>80.1</w:t>
            </w:r>
          </w:p>
        </w:tc>
        <w:tc>
          <w:tcPr>
            <w:tcW w:w="1033" w:type="dxa"/>
          </w:tcPr>
          <w:p w14:paraId="3BF52966" w14:textId="77777777" w:rsidR="0096356D" w:rsidRPr="00390B54" w:rsidRDefault="00390B54">
            <w:pPr>
              <w:pStyle w:val="TableParagraph"/>
              <w:ind w:right="372"/>
              <w:rPr>
                <w:color w:val="000000" w:themeColor="text1"/>
                <w:sz w:val="16"/>
              </w:rPr>
            </w:pPr>
            <w:r w:rsidRPr="00390B54">
              <w:rPr>
                <w:color w:val="000000" w:themeColor="text1"/>
                <w:sz w:val="16"/>
              </w:rPr>
              <w:t>79.9</w:t>
            </w:r>
          </w:p>
        </w:tc>
        <w:tc>
          <w:tcPr>
            <w:tcW w:w="730" w:type="dxa"/>
          </w:tcPr>
          <w:p w14:paraId="47420B0A" w14:textId="77777777" w:rsidR="0096356D" w:rsidRPr="00390B54" w:rsidRDefault="00390B54">
            <w:pPr>
              <w:pStyle w:val="TableParagraph"/>
              <w:ind w:right="69"/>
              <w:rPr>
                <w:color w:val="000000" w:themeColor="text1"/>
                <w:sz w:val="16"/>
              </w:rPr>
            </w:pPr>
            <w:r w:rsidRPr="00390B54">
              <w:rPr>
                <w:color w:val="000000" w:themeColor="text1"/>
                <w:sz w:val="16"/>
              </w:rPr>
              <w:t>77.6</w:t>
            </w:r>
          </w:p>
        </w:tc>
      </w:tr>
      <w:tr w:rsidR="00390B54" w:rsidRPr="00390B54" w14:paraId="607F3945" w14:textId="77777777">
        <w:trPr>
          <w:trHeight w:val="179"/>
        </w:trPr>
        <w:tc>
          <w:tcPr>
            <w:tcW w:w="1569" w:type="dxa"/>
          </w:tcPr>
          <w:p w14:paraId="7CE93014" w14:textId="77777777" w:rsidR="0096356D" w:rsidRPr="00390B54" w:rsidRDefault="00390B54">
            <w:pPr>
              <w:pStyle w:val="TableParagraph"/>
              <w:jc w:val="left"/>
              <w:rPr>
                <w:color w:val="000000" w:themeColor="text1"/>
                <w:sz w:val="16"/>
              </w:rPr>
            </w:pPr>
            <w:r w:rsidRPr="00390B54">
              <w:rPr>
                <w:color w:val="000000" w:themeColor="text1"/>
                <w:w w:val="105"/>
                <w:sz w:val="16"/>
              </w:rPr>
              <w:t>North West</w:t>
            </w:r>
          </w:p>
        </w:tc>
        <w:tc>
          <w:tcPr>
            <w:tcW w:w="1033" w:type="dxa"/>
          </w:tcPr>
          <w:p w14:paraId="18E67397"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82.8</w:t>
            </w:r>
          </w:p>
        </w:tc>
        <w:tc>
          <w:tcPr>
            <w:tcW w:w="1033" w:type="dxa"/>
          </w:tcPr>
          <w:p w14:paraId="5BED394D"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70.5</w:t>
            </w:r>
          </w:p>
        </w:tc>
        <w:tc>
          <w:tcPr>
            <w:tcW w:w="1033" w:type="dxa"/>
          </w:tcPr>
          <w:p w14:paraId="36BC29D2"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78.9</w:t>
            </w:r>
          </w:p>
        </w:tc>
        <w:tc>
          <w:tcPr>
            <w:tcW w:w="1034" w:type="dxa"/>
          </w:tcPr>
          <w:p w14:paraId="6B9D37E0" w14:textId="77777777" w:rsidR="0096356D" w:rsidRPr="00390B54" w:rsidRDefault="00390B54">
            <w:pPr>
              <w:pStyle w:val="TableParagraph"/>
              <w:ind w:right="372"/>
              <w:rPr>
                <w:color w:val="000000" w:themeColor="text1"/>
                <w:sz w:val="16"/>
              </w:rPr>
            </w:pPr>
            <w:r w:rsidRPr="00390B54">
              <w:rPr>
                <w:color w:val="000000" w:themeColor="text1"/>
                <w:sz w:val="16"/>
              </w:rPr>
              <w:t>82.1</w:t>
            </w:r>
          </w:p>
        </w:tc>
        <w:tc>
          <w:tcPr>
            <w:tcW w:w="1033" w:type="dxa"/>
          </w:tcPr>
          <w:p w14:paraId="09757D5F" w14:textId="77777777" w:rsidR="0096356D" w:rsidRPr="00390B54" w:rsidRDefault="00390B54">
            <w:pPr>
              <w:pStyle w:val="TableParagraph"/>
              <w:ind w:right="372"/>
              <w:rPr>
                <w:color w:val="000000" w:themeColor="text1"/>
                <w:sz w:val="16"/>
              </w:rPr>
            </w:pPr>
            <w:r w:rsidRPr="00390B54">
              <w:rPr>
                <w:color w:val="000000" w:themeColor="text1"/>
                <w:sz w:val="16"/>
              </w:rPr>
              <w:t>85.5</w:t>
            </w:r>
          </w:p>
        </w:tc>
        <w:tc>
          <w:tcPr>
            <w:tcW w:w="730" w:type="dxa"/>
          </w:tcPr>
          <w:p w14:paraId="7B5755B0" w14:textId="77777777" w:rsidR="0096356D" w:rsidRPr="00390B54" w:rsidRDefault="00390B54">
            <w:pPr>
              <w:pStyle w:val="TableParagraph"/>
              <w:ind w:right="69"/>
              <w:rPr>
                <w:color w:val="000000" w:themeColor="text1"/>
                <w:sz w:val="16"/>
              </w:rPr>
            </w:pPr>
            <w:r w:rsidRPr="00390B54">
              <w:rPr>
                <w:color w:val="000000" w:themeColor="text1"/>
                <w:sz w:val="16"/>
              </w:rPr>
              <w:t>86.5</w:t>
            </w:r>
          </w:p>
        </w:tc>
      </w:tr>
      <w:tr w:rsidR="00390B54" w:rsidRPr="00390B54" w14:paraId="184CE13A" w14:textId="77777777">
        <w:trPr>
          <w:trHeight w:val="179"/>
        </w:trPr>
        <w:tc>
          <w:tcPr>
            <w:tcW w:w="1569" w:type="dxa"/>
          </w:tcPr>
          <w:p w14:paraId="0BC5017C" w14:textId="77777777" w:rsidR="0096356D" w:rsidRPr="00390B54" w:rsidRDefault="00390B54">
            <w:pPr>
              <w:pStyle w:val="TableParagraph"/>
              <w:jc w:val="left"/>
              <w:rPr>
                <w:color w:val="000000" w:themeColor="text1"/>
                <w:sz w:val="16"/>
              </w:rPr>
            </w:pPr>
            <w:r w:rsidRPr="00390B54">
              <w:rPr>
                <w:color w:val="000000" w:themeColor="text1"/>
                <w:w w:val="105"/>
                <w:sz w:val="16"/>
              </w:rPr>
              <w:t>North East</w:t>
            </w:r>
          </w:p>
        </w:tc>
        <w:tc>
          <w:tcPr>
            <w:tcW w:w="1033" w:type="dxa"/>
          </w:tcPr>
          <w:p w14:paraId="1FD6975D"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65.1</w:t>
            </w:r>
          </w:p>
        </w:tc>
        <w:tc>
          <w:tcPr>
            <w:tcW w:w="1033" w:type="dxa"/>
          </w:tcPr>
          <w:p w14:paraId="06798FCC"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65.7</w:t>
            </w:r>
          </w:p>
        </w:tc>
        <w:tc>
          <w:tcPr>
            <w:tcW w:w="1033" w:type="dxa"/>
          </w:tcPr>
          <w:p w14:paraId="008E43C1"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72.8</w:t>
            </w:r>
          </w:p>
        </w:tc>
        <w:tc>
          <w:tcPr>
            <w:tcW w:w="1034" w:type="dxa"/>
          </w:tcPr>
          <w:p w14:paraId="6CC9F0E4" w14:textId="77777777" w:rsidR="0096356D" w:rsidRPr="00390B54" w:rsidRDefault="00390B54">
            <w:pPr>
              <w:pStyle w:val="TableParagraph"/>
              <w:ind w:right="372"/>
              <w:rPr>
                <w:color w:val="000000" w:themeColor="text1"/>
                <w:sz w:val="16"/>
              </w:rPr>
            </w:pPr>
            <w:r w:rsidRPr="00390B54">
              <w:rPr>
                <w:color w:val="000000" w:themeColor="text1"/>
                <w:sz w:val="16"/>
              </w:rPr>
              <w:t>69.7</w:t>
            </w:r>
          </w:p>
        </w:tc>
        <w:tc>
          <w:tcPr>
            <w:tcW w:w="1033" w:type="dxa"/>
          </w:tcPr>
          <w:p w14:paraId="1A2B5A5C" w14:textId="77777777" w:rsidR="0096356D" w:rsidRPr="00390B54" w:rsidRDefault="00390B54">
            <w:pPr>
              <w:pStyle w:val="TableParagraph"/>
              <w:ind w:right="372"/>
              <w:rPr>
                <w:color w:val="000000" w:themeColor="text1"/>
                <w:sz w:val="16"/>
              </w:rPr>
            </w:pPr>
            <w:r w:rsidRPr="00390B54">
              <w:rPr>
                <w:color w:val="000000" w:themeColor="text1"/>
                <w:sz w:val="16"/>
              </w:rPr>
              <w:t>74.8</w:t>
            </w:r>
          </w:p>
        </w:tc>
        <w:tc>
          <w:tcPr>
            <w:tcW w:w="730" w:type="dxa"/>
          </w:tcPr>
          <w:p w14:paraId="0C364049" w14:textId="77777777" w:rsidR="0096356D" w:rsidRPr="00390B54" w:rsidRDefault="00390B54">
            <w:pPr>
              <w:pStyle w:val="TableParagraph"/>
              <w:ind w:right="69"/>
              <w:rPr>
                <w:color w:val="000000" w:themeColor="text1"/>
                <w:sz w:val="16"/>
              </w:rPr>
            </w:pPr>
            <w:r w:rsidRPr="00390B54">
              <w:rPr>
                <w:color w:val="000000" w:themeColor="text1"/>
                <w:sz w:val="16"/>
              </w:rPr>
              <w:t>69.5</w:t>
            </w:r>
          </w:p>
        </w:tc>
      </w:tr>
      <w:tr w:rsidR="00390B54" w:rsidRPr="00390B54" w14:paraId="35FF1947" w14:textId="77777777">
        <w:trPr>
          <w:trHeight w:val="180"/>
        </w:trPr>
        <w:tc>
          <w:tcPr>
            <w:tcW w:w="1569" w:type="dxa"/>
          </w:tcPr>
          <w:p w14:paraId="58692418" w14:textId="77777777" w:rsidR="0096356D" w:rsidRPr="00390B54" w:rsidRDefault="00390B54">
            <w:pPr>
              <w:pStyle w:val="TableParagraph"/>
              <w:jc w:val="left"/>
              <w:rPr>
                <w:color w:val="000000" w:themeColor="text1"/>
                <w:sz w:val="16"/>
              </w:rPr>
            </w:pPr>
            <w:r w:rsidRPr="00390B54">
              <w:rPr>
                <w:color w:val="000000" w:themeColor="text1"/>
                <w:sz w:val="16"/>
              </w:rPr>
              <w:t>Wales</w:t>
            </w:r>
          </w:p>
        </w:tc>
        <w:tc>
          <w:tcPr>
            <w:tcW w:w="1033" w:type="dxa"/>
          </w:tcPr>
          <w:p w14:paraId="549A8522"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68.4</w:t>
            </w:r>
          </w:p>
        </w:tc>
        <w:tc>
          <w:tcPr>
            <w:tcW w:w="1033" w:type="dxa"/>
          </w:tcPr>
          <w:p w14:paraId="46F25014"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65.5</w:t>
            </w:r>
          </w:p>
        </w:tc>
        <w:tc>
          <w:tcPr>
            <w:tcW w:w="1033" w:type="dxa"/>
          </w:tcPr>
          <w:p w14:paraId="58F6EA3A"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71.0</w:t>
            </w:r>
          </w:p>
        </w:tc>
        <w:tc>
          <w:tcPr>
            <w:tcW w:w="1034" w:type="dxa"/>
          </w:tcPr>
          <w:p w14:paraId="1384A08B" w14:textId="77777777" w:rsidR="0096356D" w:rsidRPr="00390B54" w:rsidRDefault="00390B54">
            <w:pPr>
              <w:pStyle w:val="TableParagraph"/>
              <w:ind w:right="372"/>
              <w:rPr>
                <w:color w:val="000000" w:themeColor="text1"/>
                <w:sz w:val="16"/>
              </w:rPr>
            </w:pPr>
            <w:r w:rsidRPr="00390B54">
              <w:rPr>
                <w:color w:val="000000" w:themeColor="text1"/>
                <w:sz w:val="16"/>
              </w:rPr>
              <w:t>70.7</w:t>
            </w:r>
          </w:p>
        </w:tc>
        <w:tc>
          <w:tcPr>
            <w:tcW w:w="1033" w:type="dxa"/>
          </w:tcPr>
          <w:p w14:paraId="620FB66E" w14:textId="77777777" w:rsidR="0096356D" w:rsidRPr="00390B54" w:rsidRDefault="00390B54">
            <w:pPr>
              <w:pStyle w:val="TableParagraph"/>
              <w:ind w:right="372"/>
              <w:rPr>
                <w:color w:val="000000" w:themeColor="text1"/>
                <w:sz w:val="16"/>
              </w:rPr>
            </w:pPr>
            <w:r w:rsidRPr="00390B54">
              <w:rPr>
                <w:color w:val="000000" w:themeColor="text1"/>
                <w:sz w:val="16"/>
              </w:rPr>
              <w:t>72.3</w:t>
            </w:r>
          </w:p>
        </w:tc>
        <w:tc>
          <w:tcPr>
            <w:tcW w:w="730" w:type="dxa"/>
          </w:tcPr>
          <w:p w14:paraId="0FD6942C" w14:textId="77777777" w:rsidR="0096356D" w:rsidRPr="00390B54" w:rsidRDefault="00390B54">
            <w:pPr>
              <w:pStyle w:val="TableParagraph"/>
              <w:ind w:right="69"/>
              <w:rPr>
                <w:color w:val="000000" w:themeColor="text1"/>
                <w:sz w:val="16"/>
              </w:rPr>
            </w:pPr>
            <w:r w:rsidRPr="00390B54">
              <w:rPr>
                <w:color w:val="000000" w:themeColor="text1"/>
                <w:sz w:val="16"/>
              </w:rPr>
              <w:t>73.1</w:t>
            </w:r>
          </w:p>
        </w:tc>
      </w:tr>
      <w:tr w:rsidR="00390B54" w:rsidRPr="00390B54" w14:paraId="28550F0B" w14:textId="77777777">
        <w:trPr>
          <w:trHeight w:val="180"/>
        </w:trPr>
        <w:tc>
          <w:tcPr>
            <w:tcW w:w="1569" w:type="dxa"/>
          </w:tcPr>
          <w:p w14:paraId="1679829A" w14:textId="77777777" w:rsidR="0096356D" w:rsidRPr="00390B54" w:rsidRDefault="00390B54">
            <w:pPr>
              <w:pStyle w:val="TableParagraph"/>
              <w:jc w:val="left"/>
              <w:rPr>
                <w:color w:val="000000" w:themeColor="text1"/>
                <w:sz w:val="16"/>
              </w:rPr>
            </w:pPr>
            <w:r w:rsidRPr="00390B54">
              <w:rPr>
                <w:color w:val="000000" w:themeColor="text1"/>
                <w:w w:val="105"/>
                <w:sz w:val="16"/>
              </w:rPr>
              <w:t>Scotland</w:t>
            </w:r>
          </w:p>
        </w:tc>
        <w:tc>
          <w:tcPr>
            <w:tcW w:w="1033" w:type="dxa"/>
          </w:tcPr>
          <w:p w14:paraId="4E93FE33"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76.5</w:t>
            </w:r>
          </w:p>
        </w:tc>
        <w:tc>
          <w:tcPr>
            <w:tcW w:w="1033" w:type="dxa"/>
          </w:tcPr>
          <w:p w14:paraId="1E8BC378"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75.6</w:t>
            </w:r>
          </w:p>
        </w:tc>
        <w:tc>
          <w:tcPr>
            <w:tcW w:w="1033" w:type="dxa"/>
          </w:tcPr>
          <w:p w14:paraId="72D69D5F"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94.8</w:t>
            </w:r>
          </w:p>
        </w:tc>
        <w:tc>
          <w:tcPr>
            <w:tcW w:w="1034" w:type="dxa"/>
          </w:tcPr>
          <w:p w14:paraId="2E6029FE" w14:textId="77777777" w:rsidR="0096356D" w:rsidRPr="00390B54" w:rsidRDefault="00390B54">
            <w:pPr>
              <w:pStyle w:val="TableParagraph"/>
              <w:ind w:right="372"/>
              <w:rPr>
                <w:color w:val="000000" w:themeColor="text1"/>
                <w:sz w:val="16"/>
              </w:rPr>
            </w:pPr>
            <w:r w:rsidRPr="00390B54">
              <w:rPr>
                <w:color w:val="000000" w:themeColor="text1"/>
                <w:sz w:val="16"/>
              </w:rPr>
              <w:t>89.4</w:t>
            </w:r>
          </w:p>
        </w:tc>
        <w:tc>
          <w:tcPr>
            <w:tcW w:w="1033" w:type="dxa"/>
          </w:tcPr>
          <w:p w14:paraId="3A37BF14" w14:textId="77777777" w:rsidR="0096356D" w:rsidRPr="00390B54" w:rsidRDefault="00390B54">
            <w:pPr>
              <w:pStyle w:val="TableParagraph"/>
              <w:ind w:right="372"/>
              <w:rPr>
                <w:color w:val="000000" w:themeColor="text1"/>
                <w:sz w:val="16"/>
              </w:rPr>
            </w:pPr>
            <w:r w:rsidRPr="00390B54">
              <w:rPr>
                <w:color w:val="000000" w:themeColor="text1"/>
                <w:sz w:val="16"/>
              </w:rPr>
              <w:t>93.0</w:t>
            </w:r>
          </w:p>
        </w:tc>
        <w:tc>
          <w:tcPr>
            <w:tcW w:w="730" w:type="dxa"/>
          </w:tcPr>
          <w:p w14:paraId="07AA38E3" w14:textId="77777777" w:rsidR="0096356D" w:rsidRPr="00390B54" w:rsidRDefault="00390B54">
            <w:pPr>
              <w:pStyle w:val="TableParagraph"/>
              <w:ind w:right="69"/>
              <w:rPr>
                <w:color w:val="000000" w:themeColor="text1"/>
                <w:sz w:val="16"/>
              </w:rPr>
            </w:pPr>
            <w:r w:rsidRPr="00390B54">
              <w:rPr>
                <w:color w:val="000000" w:themeColor="text1"/>
                <w:sz w:val="16"/>
              </w:rPr>
              <w:t>90.2</w:t>
            </w:r>
          </w:p>
        </w:tc>
      </w:tr>
      <w:tr w:rsidR="00390B54" w:rsidRPr="00390B54" w14:paraId="266B5D6B" w14:textId="77777777">
        <w:trPr>
          <w:trHeight w:val="179"/>
        </w:trPr>
        <w:tc>
          <w:tcPr>
            <w:tcW w:w="1569" w:type="dxa"/>
          </w:tcPr>
          <w:p w14:paraId="622EE3C6" w14:textId="77777777" w:rsidR="0096356D" w:rsidRPr="00390B54" w:rsidRDefault="00390B54">
            <w:pPr>
              <w:pStyle w:val="TableParagraph"/>
              <w:jc w:val="left"/>
              <w:rPr>
                <w:color w:val="000000" w:themeColor="text1"/>
                <w:sz w:val="16"/>
              </w:rPr>
            </w:pPr>
            <w:r w:rsidRPr="00390B54">
              <w:rPr>
                <w:color w:val="000000" w:themeColor="text1"/>
                <w:w w:val="110"/>
                <w:sz w:val="16"/>
              </w:rPr>
              <w:t>Northern Ireland</w:t>
            </w:r>
          </w:p>
        </w:tc>
        <w:tc>
          <w:tcPr>
            <w:tcW w:w="1033" w:type="dxa"/>
          </w:tcPr>
          <w:p w14:paraId="3BE50769" w14:textId="77777777" w:rsidR="0096356D" w:rsidRPr="00390B54" w:rsidRDefault="00390B54">
            <w:pPr>
              <w:pStyle w:val="TableParagraph"/>
              <w:ind w:left="343" w:right="319"/>
              <w:jc w:val="center"/>
              <w:rPr>
                <w:color w:val="000000" w:themeColor="text1"/>
                <w:sz w:val="16"/>
              </w:rPr>
            </w:pPr>
            <w:r w:rsidRPr="00390B54">
              <w:rPr>
                <w:color w:val="000000" w:themeColor="text1"/>
                <w:sz w:val="16"/>
              </w:rPr>
              <w:t>61.0</w:t>
            </w:r>
          </w:p>
        </w:tc>
        <w:tc>
          <w:tcPr>
            <w:tcW w:w="1033" w:type="dxa"/>
          </w:tcPr>
          <w:p w14:paraId="5C5A10DF"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64.4</w:t>
            </w:r>
          </w:p>
        </w:tc>
        <w:tc>
          <w:tcPr>
            <w:tcW w:w="1033" w:type="dxa"/>
          </w:tcPr>
          <w:p w14:paraId="06463107" w14:textId="77777777" w:rsidR="0096356D" w:rsidRPr="00390B54" w:rsidRDefault="00390B54">
            <w:pPr>
              <w:pStyle w:val="TableParagraph"/>
              <w:ind w:left="343" w:right="317"/>
              <w:jc w:val="center"/>
              <w:rPr>
                <w:color w:val="000000" w:themeColor="text1"/>
                <w:sz w:val="16"/>
              </w:rPr>
            </w:pPr>
            <w:r w:rsidRPr="00390B54">
              <w:rPr>
                <w:color w:val="000000" w:themeColor="text1"/>
                <w:sz w:val="16"/>
              </w:rPr>
              <w:t>70.8</w:t>
            </w:r>
          </w:p>
        </w:tc>
        <w:tc>
          <w:tcPr>
            <w:tcW w:w="1034" w:type="dxa"/>
          </w:tcPr>
          <w:p w14:paraId="4DD3903D" w14:textId="77777777" w:rsidR="0096356D" w:rsidRPr="00390B54" w:rsidRDefault="00390B54">
            <w:pPr>
              <w:pStyle w:val="TableParagraph"/>
              <w:ind w:right="372"/>
              <w:rPr>
                <w:color w:val="000000" w:themeColor="text1"/>
                <w:sz w:val="16"/>
              </w:rPr>
            </w:pPr>
            <w:r w:rsidRPr="00390B54">
              <w:rPr>
                <w:color w:val="000000" w:themeColor="text1"/>
                <w:sz w:val="16"/>
              </w:rPr>
              <w:t>77.9</w:t>
            </w:r>
          </w:p>
        </w:tc>
        <w:tc>
          <w:tcPr>
            <w:tcW w:w="1033" w:type="dxa"/>
          </w:tcPr>
          <w:p w14:paraId="485164ED" w14:textId="77777777" w:rsidR="0096356D" w:rsidRPr="00390B54" w:rsidRDefault="00390B54">
            <w:pPr>
              <w:pStyle w:val="TableParagraph"/>
              <w:ind w:right="372"/>
              <w:rPr>
                <w:color w:val="000000" w:themeColor="text1"/>
                <w:sz w:val="16"/>
              </w:rPr>
            </w:pPr>
            <w:r w:rsidRPr="00390B54">
              <w:rPr>
                <w:color w:val="000000" w:themeColor="text1"/>
                <w:sz w:val="16"/>
              </w:rPr>
              <w:t>75.1</w:t>
            </w:r>
          </w:p>
        </w:tc>
        <w:tc>
          <w:tcPr>
            <w:tcW w:w="730" w:type="dxa"/>
          </w:tcPr>
          <w:p w14:paraId="7599C018" w14:textId="77777777" w:rsidR="0096356D" w:rsidRPr="00390B54" w:rsidRDefault="00390B54">
            <w:pPr>
              <w:pStyle w:val="TableParagraph"/>
              <w:ind w:right="69"/>
              <w:rPr>
                <w:color w:val="000000" w:themeColor="text1"/>
                <w:sz w:val="16"/>
              </w:rPr>
            </w:pPr>
            <w:r w:rsidRPr="00390B54">
              <w:rPr>
                <w:color w:val="000000" w:themeColor="text1"/>
                <w:sz w:val="16"/>
              </w:rPr>
              <w:t>77.2</w:t>
            </w:r>
          </w:p>
        </w:tc>
      </w:tr>
      <w:tr w:rsidR="00390B54" w:rsidRPr="00390B54" w14:paraId="78B6BBC1" w14:textId="77777777">
        <w:trPr>
          <w:trHeight w:val="169"/>
        </w:trPr>
        <w:tc>
          <w:tcPr>
            <w:tcW w:w="1569" w:type="dxa"/>
          </w:tcPr>
          <w:p w14:paraId="7FEB9FB8" w14:textId="77777777" w:rsidR="0096356D" w:rsidRPr="00390B54" w:rsidRDefault="00390B54">
            <w:pPr>
              <w:pStyle w:val="TableParagraph"/>
              <w:spacing w:line="150" w:lineRule="exact"/>
              <w:jc w:val="left"/>
              <w:rPr>
                <w:color w:val="000000" w:themeColor="text1"/>
                <w:sz w:val="16"/>
              </w:rPr>
            </w:pPr>
            <w:r w:rsidRPr="00390B54">
              <w:rPr>
                <w:color w:val="000000" w:themeColor="text1"/>
                <w:sz w:val="16"/>
              </w:rPr>
              <w:t>UK</w:t>
            </w:r>
          </w:p>
        </w:tc>
        <w:tc>
          <w:tcPr>
            <w:tcW w:w="1033" w:type="dxa"/>
          </w:tcPr>
          <w:p w14:paraId="0D5B4B7C" w14:textId="77777777" w:rsidR="0096356D" w:rsidRPr="00390B54" w:rsidRDefault="00390B54">
            <w:pPr>
              <w:pStyle w:val="TableParagraph"/>
              <w:spacing w:line="150" w:lineRule="exact"/>
              <w:ind w:left="322"/>
              <w:jc w:val="left"/>
              <w:rPr>
                <w:color w:val="000000" w:themeColor="text1"/>
                <w:sz w:val="16"/>
              </w:rPr>
            </w:pPr>
            <w:r w:rsidRPr="00390B54">
              <w:rPr>
                <w:color w:val="000000" w:themeColor="text1"/>
                <w:sz w:val="16"/>
              </w:rPr>
              <w:t>100.0</w:t>
            </w:r>
          </w:p>
        </w:tc>
        <w:tc>
          <w:tcPr>
            <w:tcW w:w="1033" w:type="dxa"/>
          </w:tcPr>
          <w:p w14:paraId="026B8E6C" w14:textId="77777777" w:rsidR="0096356D" w:rsidRPr="00390B54" w:rsidRDefault="00390B54">
            <w:pPr>
              <w:pStyle w:val="TableParagraph"/>
              <w:spacing w:line="150" w:lineRule="exact"/>
              <w:ind w:left="323"/>
              <w:jc w:val="left"/>
              <w:rPr>
                <w:color w:val="000000" w:themeColor="text1"/>
                <w:sz w:val="16"/>
              </w:rPr>
            </w:pPr>
            <w:r w:rsidRPr="00390B54">
              <w:rPr>
                <w:color w:val="000000" w:themeColor="text1"/>
                <w:sz w:val="16"/>
              </w:rPr>
              <w:t>100.0</w:t>
            </w:r>
          </w:p>
        </w:tc>
        <w:tc>
          <w:tcPr>
            <w:tcW w:w="1033" w:type="dxa"/>
          </w:tcPr>
          <w:p w14:paraId="73436573" w14:textId="77777777" w:rsidR="0096356D" w:rsidRPr="00390B54" w:rsidRDefault="00390B54">
            <w:pPr>
              <w:pStyle w:val="TableParagraph"/>
              <w:spacing w:line="150" w:lineRule="exact"/>
              <w:ind w:left="323"/>
              <w:jc w:val="left"/>
              <w:rPr>
                <w:color w:val="000000" w:themeColor="text1"/>
                <w:sz w:val="16"/>
              </w:rPr>
            </w:pPr>
            <w:r w:rsidRPr="00390B54">
              <w:rPr>
                <w:color w:val="000000" w:themeColor="text1"/>
                <w:sz w:val="16"/>
              </w:rPr>
              <w:t>100.0</w:t>
            </w:r>
          </w:p>
        </w:tc>
        <w:tc>
          <w:tcPr>
            <w:tcW w:w="1034" w:type="dxa"/>
          </w:tcPr>
          <w:p w14:paraId="7B97F106" w14:textId="77777777" w:rsidR="0096356D" w:rsidRPr="00390B54" w:rsidRDefault="00390B54">
            <w:pPr>
              <w:pStyle w:val="TableParagraph"/>
              <w:spacing w:line="150" w:lineRule="exact"/>
              <w:ind w:right="372"/>
              <w:rPr>
                <w:color w:val="000000" w:themeColor="text1"/>
                <w:sz w:val="16"/>
              </w:rPr>
            </w:pPr>
            <w:r w:rsidRPr="00390B54">
              <w:rPr>
                <w:color w:val="000000" w:themeColor="text1"/>
                <w:sz w:val="16"/>
              </w:rPr>
              <w:t>100.0</w:t>
            </w:r>
          </w:p>
        </w:tc>
        <w:tc>
          <w:tcPr>
            <w:tcW w:w="1033" w:type="dxa"/>
          </w:tcPr>
          <w:p w14:paraId="0F067AE1" w14:textId="77777777" w:rsidR="0096356D" w:rsidRPr="00390B54" w:rsidRDefault="00390B54">
            <w:pPr>
              <w:pStyle w:val="TableParagraph"/>
              <w:spacing w:line="150" w:lineRule="exact"/>
              <w:ind w:right="372"/>
              <w:rPr>
                <w:color w:val="000000" w:themeColor="text1"/>
                <w:sz w:val="16"/>
              </w:rPr>
            </w:pPr>
            <w:r w:rsidRPr="00390B54">
              <w:rPr>
                <w:color w:val="000000" w:themeColor="text1"/>
                <w:sz w:val="16"/>
              </w:rPr>
              <w:t>100.0</w:t>
            </w:r>
          </w:p>
        </w:tc>
        <w:tc>
          <w:tcPr>
            <w:tcW w:w="730" w:type="dxa"/>
          </w:tcPr>
          <w:p w14:paraId="06A4BB6B" w14:textId="77777777" w:rsidR="0096356D" w:rsidRPr="00390B54" w:rsidRDefault="00390B54">
            <w:pPr>
              <w:pStyle w:val="TableParagraph"/>
              <w:spacing w:line="150" w:lineRule="exact"/>
              <w:ind w:left="322"/>
              <w:jc w:val="left"/>
              <w:rPr>
                <w:color w:val="000000" w:themeColor="text1"/>
                <w:sz w:val="16"/>
              </w:rPr>
            </w:pPr>
            <w:r w:rsidRPr="00390B54">
              <w:rPr>
                <w:color w:val="000000" w:themeColor="text1"/>
                <w:sz w:val="16"/>
              </w:rPr>
              <w:t>100.0</w:t>
            </w:r>
          </w:p>
        </w:tc>
      </w:tr>
      <w:tr w:rsidR="00390B54" w:rsidRPr="00390B54" w14:paraId="24FDF547" w14:textId="77777777">
        <w:trPr>
          <w:trHeight w:val="209"/>
        </w:trPr>
        <w:tc>
          <w:tcPr>
            <w:tcW w:w="1569" w:type="dxa"/>
            <w:tcBorders>
              <w:bottom w:val="single" w:sz="4" w:space="0" w:color="6F67A1"/>
            </w:tcBorders>
          </w:tcPr>
          <w:p w14:paraId="154DCAAF" w14:textId="77777777" w:rsidR="0096356D" w:rsidRPr="00390B54" w:rsidRDefault="00390B54">
            <w:pPr>
              <w:pStyle w:val="TableParagraph"/>
              <w:spacing w:line="190" w:lineRule="exact"/>
              <w:jc w:val="left"/>
              <w:rPr>
                <w:rFonts w:ascii="Calibri" w:hAnsi="Calibri"/>
                <w:i/>
                <w:color w:val="000000" w:themeColor="text1"/>
                <w:sz w:val="16"/>
              </w:rPr>
            </w:pPr>
            <w:r w:rsidRPr="00390B54">
              <w:rPr>
                <w:rFonts w:ascii="Calibri" w:hAnsi="Calibri"/>
                <w:i/>
                <w:color w:val="000000" w:themeColor="text1"/>
                <w:sz w:val="16"/>
              </w:rPr>
              <w:t>Coe</w:t>
            </w:r>
            <w:r w:rsidRPr="00390B54">
              <w:rPr>
                <w:rFonts w:ascii="Arial" w:hAnsi="Arial"/>
                <w:color w:val="000000" w:themeColor="text1"/>
                <w:sz w:val="16"/>
              </w:rPr>
              <w:t>ﬀ</w:t>
            </w:r>
            <w:r w:rsidRPr="00390B54">
              <w:rPr>
                <w:rFonts w:ascii="Arial" w:hAnsi="Arial"/>
                <w:color w:val="000000" w:themeColor="text1"/>
                <w:sz w:val="16"/>
              </w:rPr>
              <w:t xml:space="preserve"> </w:t>
            </w:r>
            <w:r w:rsidRPr="00390B54">
              <w:rPr>
                <w:rFonts w:ascii="Calibri" w:hAnsi="Calibri"/>
                <w:i/>
                <w:color w:val="000000" w:themeColor="text1"/>
                <w:sz w:val="16"/>
              </w:rPr>
              <w:t>Var</w:t>
            </w:r>
          </w:p>
        </w:tc>
        <w:tc>
          <w:tcPr>
            <w:tcW w:w="1033" w:type="dxa"/>
            <w:tcBorders>
              <w:bottom w:val="single" w:sz="4" w:space="0" w:color="6F67A1"/>
            </w:tcBorders>
          </w:tcPr>
          <w:p w14:paraId="646560E2" w14:textId="77777777" w:rsidR="0096356D" w:rsidRPr="00390B54" w:rsidRDefault="00390B54">
            <w:pPr>
              <w:pStyle w:val="TableParagraph"/>
              <w:spacing w:line="190" w:lineRule="exact"/>
              <w:ind w:left="477"/>
              <w:jc w:val="left"/>
              <w:rPr>
                <w:rFonts w:ascii="Calibri"/>
                <w:i/>
                <w:color w:val="000000" w:themeColor="text1"/>
                <w:sz w:val="16"/>
              </w:rPr>
            </w:pPr>
            <w:r w:rsidRPr="00390B54">
              <w:rPr>
                <w:rFonts w:ascii="Calibri"/>
                <w:i/>
                <w:color w:val="000000" w:themeColor="text1"/>
                <w:sz w:val="16"/>
              </w:rPr>
              <w:t>0</w:t>
            </w:r>
            <w:r w:rsidRPr="00390B54">
              <w:rPr>
                <w:color w:val="000000" w:themeColor="text1"/>
                <w:sz w:val="16"/>
              </w:rPr>
              <w:t>.</w:t>
            </w:r>
            <w:r w:rsidRPr="00390B54">
              <w:rPr>
                <w:rFonts w:ascii="Calibri"/>
                <w:i/>
                <w:color w:val="000000" w:themeColor="text1"/>
                <w:sz w:val="16"/>
              </w:rPr>
              <w:t>21</w:t>
            </w:r>
          </w:p>
        </w:tc>
        <w:tc>
          <w:tcPr>
            <w:tcW w:w="1033" w:type="dxa"/>
            <w:tcBorders>
              <w:bottom w:val="single" w:sz="4" w:space="0" w:color="6F67A1"/>
            </w:tcBorders>
          </w:tcPr>
          <w:p w14:paraId="2042989E" w14:textId="77777777" w:rsidR="0096356D" w:rsidRPr="00390B54" w:rsidRDefault="00390B54">
            <w:pPr>
              <w:pStyle w:val="TableParagraph"/>
              <w:spacing w:line="190" w:lineRule="exact"/>
              <w:ind w:left="477"/>
              <w:jc w:val="left"/>
              <w:rPr>
                <w:rFonts w:ascii="Calibri"/>
                <w:i/>
                <w:color w:val="000000" w:themeColor="text1"/>
                <w:sz w:val="16"/>
              </w:rPr>
            </w:pPr>
            <w:r w:rsidRPr="00390B54">
              <w:rPr>
                <w:rFonts w:ascii="Calibri"/>
                <w:i/>
                <w:color w:val="000000" w:themeColor="text1"/>
                <w:sz w:val="16"/>
              </w:rPr>
              <w:t>0</w:t>
            </w:r>
            <w:r w:rsidRPr="00390B54">
              <w:rPr>
                <w:color w:val="000000" w:themeColor="text1"/>
                <w:sz w:val="16"/>
              </w:rPr>
              <w:t>.</w:t>
            </w:r>
            <w:r w:rsidRPr="00390B54">
              <w:rPr>
                <w:rFonts w:ascii="Calibri"/>
                <w:i/>
                <w:color w:val="000000" w:themeColor="text1"/>
                <w:sz w:val="16"/>
              </w:rPr>
              <w:t>22</w:t>
            </w:r>
          </w:p>
        </w:tc>
        <w:tc>
          <w:tcPr>
            <w:tcW w:w="1033" w:type="dxa"/>
            <w:tcBorders>
              <w:bottom w:val="single" w:sz="4" w:space="0" w:color="6F67A1"/>
            </w:tcBorders>
          </w:tcPr>
          <w:p w14:paraId="35E5A90F" w14:textId="77777777" w:rsidR="0096356D" w:rsidRPr="00390B54" w:rsidRDefault="00390B54">
            <w:pPr>
              <w:pStyle w:val="TableParagraph"/>
              <w:spacing w:line="190" w:lineRule="exact"/>
              <w:ind w:left="477"/>
              <w:jc w:val="left"/>
              <w:rPr>
                <w:rFonts w:ascii="Calibri"/>
                <w:i/>
                <w:color w:val="000000" w:themeColor="text1"/>
                <w:sz w:val="16"/>
              </w:rPr>
            </w:pPr>
            <w:r w:rsidRPr="00390B54">
              <w:rPr>
                <w:rFonts w:ascii="Calibri"/>
                <w:i/>
                <w:color w:val="000000" w:themeColor="text1"/>
                <w:sz w:val="16"/>
              </w:rPr>
              <w:t>0</w:t>
            </w:r>
            <w:r w:rsidRPr="00390B54">
              <w:rPr>
                <w:color w:val="000000" w:themeColor="text1"/>
                <w:sz w:val="16"/>
              </w:rPr>
              <w:t>.</w:t>
            </w:r>
            <w:r w:rsidRPr="00390B54">
              <w:rPr>
                <w:rFonts w:ascii="Calibri"/>
                <w:i/>
                <w:color w:val="000000" w:themeColor="text1"/>
                <w:sz w:val="16"/>
              </w:rPr>
              <w:t>26</w:t>
            </w:r>
          </w:p>
        </w:tc>
        <w:tc>
          <w:tcPr>
            <w:tcW w:w="1034" w:type="dxa"/>
            <w:tcBorders>
              <w:bottom w:val="single" w:sz="4" w:space="0" w:color="6F67A1"/>
            </w:tcBorders>
          </w:tcPr>
          <w:p w14:paraId="46937F1D" w14:textId="77777777" w:rsidR="0096356D" w:rsidRPr="00390B54" w:rsidRDefault="00390B54">
            <w:pPr>
              <w:pStyle w:val="TableParagraph"/>
              <w:spacing w:line="190" w:lineRule="exact"/>
              <w:ind w:right="300"/>
              <w:rPr>
                <w:rFonts w:ascii="Calibri"/>
                <w:i/>
                <w:color w:val="000000" w:themeColor="text1"/>
                <w:sz w:val="16"/>
              </w:rPr>
            </w:pPr>
            <w:r w:rsidRPr="00390B54">
              <w:rPr>
                <w:rFonts w:ascii="Calibri"/>
                <w:i/>
                <w:color w:val="000000" w:themeColor="text1"/>
                <w:w w:val="90"/>
                <w:sz w:val="16"/>
              </w:rPr>
              <w:t>0</w:t>
            </w:r>
            <w:r w:rsidRPr="00390B54">
              <w:rPr>
                <w:color w:val="000000" w:themeColor="text1"/>
                <w:w w:val="90"/>
                <w:sz w:val="16"/>
              </w:rPr>
              <w:t>.</w:t>
            </w:r>
            <w:r w:rsidRPr="00390B54">
              <w:rPr>
                <w:rFonts w:ascii="Calibri"/>
                <w:i/>
                <w:color w:val="000000" w:themeColor="text1"/>
                <w:w w:val="90"/>
                <w:sz w:val="16"/>
              </w:rPr>
              <w:t>26</w:t>
            </w:r>
          </w:p>
        </w:tc>
        <w:tc>
          <w:tcPr>
            <w:tcW w:w="1033" w:type="dxa"/>
            <w:tcBorders>
              <w:bottom w:val="single" w:sz="4" w:space="0" w:color="6F67A1"/>
            </w:tcBorders>
          </w:tcPr>
          <w:p w14:paraId="23804D22" w14:textId="77777777" w:rsidR="0096356D" w:rsidRPr="00390B54" w:rsidRDefault="00390B54">
            <w:pPr>
              <w:pStyle w:val="TableParagraph"/>
              <w:spacing w:line="190" w:lineRule="exact"/>
              <w:ind w:right="300"/>
              <w:rPr>
                <w:rFonts w:ascii="Calibri"/>
                <w:i/>
                <w:color w:val="000000" w:themeColor="text1"/>
                <w:sz w:val="16"/>
              </w:rPr>
            </w:pPr>
            <w:r w:rsidRPr="00390B54">
              <w:rPr>
                <w:rFonts w:ascii="Calibri"/>
                <w:i/>
                <w:color w:val="000000" w:themeColor="text1"/>
                <w:w w:val="90"/>
                <w:sz w:val="16"/>
              </w:rPr>
              <w:t>0</w:t>
            </w:r>
            <w:r w:rsidRPr="00390B54">
              <w:rPr>
                <w:color w:val="000000" w:themeColor="text1"/>
                <w:w w:val="90"/>
                <w:sz w:val="16"/>
              </w:rPr>
              <w:t>.</w:t>
            </w:r>
            <w:r w:rsidRPr="00390B54">
              <w:rPr>
                <w:rFonts w:ascii="Calibri"/>
                <w:i/>
                <w:color w:val="000000" w:themeColor="text1"/>
                <w:w w:val="90"/>
                <w:sz w:val="16"/>
              </w:rPr>
              <w:t>27</w:t>
            </w:r>
          </w:p>
        </w:tc>
        <w:tc>
          <w:tcPr>
            <w:tcW w:w="730" w:type="dxa"/>
            <w:tcBorders>
              <w:bottom w:val="single" w:sz="4" w:space="0" w:color="6F67A1"/>
            </w:tcBorders>
          </w:tcPr>
          <w:p w14:paraId="0C1BE3C7" w14:textId="77777777" w:rsidR="0096356D" w:rsidRPr="00390B54" w:rsidRDefault="00390B54">
            <w:pPr>
              <w:pStyle w:val="TableParagraph"/>
              <w:spacing w:line="190" w:lineRule="exact"/>
              <w:ind w:right="-15"/>
              <w:rPr>
                <w:rFonts w:ascii="Calibri"/>
                <w:i/>
                <w:color w:val="000000" w:themeColor="text1"/>
                <w:sz w:val="16"/>
              </w:rPr>
            </w:pPr>
            <w:r w:rsidRPr="00390B54">
              <w:rPr>
                <w:rFonts w:ascii="Calibri"/>
                <w:i/>
                <w:color w:val="000000" w:themeColor="text1"/>
                <w:w w:val="90"/>
                <w:sz w:val="16"/>
              </w:rPr>
              <w:t>0</w:t>
            </w:r>
            <w:r w:rsidRPr="00390B54">
              <w:rPr>
                <w:color w:val="000000" w:themeColor="text1"/>
                <w:w w:val="90"/>
                <w:sz w:val="16"/>
              </w:rPr>
              <w:t>.</w:t>
            </w:r>
            <w:r w:rsidRPr="00390B54">
              <w:rPr>
                <w:rFonts w:ascii="Calibri"/>
                <w:i/>
                <w:color w:val="000000" w:themeColor="text1"/>
                <w:w w:val="90"/>
                <w:sz w:val="16"/>
              </w:rPr>
              <w:t>31</w:t>
            </w:r>
          </w:p>
        </w:tc>
      </w:tr>
    </w:tbl>
    <w:p w14:paraId="3DB7702C" w14:textId="77777777" w:rsidR="0096356D" w:rsidRPr="00390B54" w:rsidRDefault="00390B54">
      <w:pPr>
        <w:spacing w:before="19" w:line="235" w:lineRule="auto"/>
        <w:ind w:left="240" w:right="117" w:hanging="121"/>
        <w:jc w:val="both"/>
        <w:rPr>
          <w:rFonts w:ascii="Arial Narrow" w:hAnsi="Arial Narrow"/>
          <w:color w:val="000000" w:themeColor="text1"/>
          <w:sz w:val="16"/>
        </w:rPr>
      </w:pPr>
      <w:r w:rsidRPr="00390B54">
        <w:rPr>
          <w:rFonts w:ascii="Arial Narrow" w:hAnsi="Arial Narrow"/>
          <w:color w:val="000000" w:themeColor="text1"/>
          <w:w w:val="105"/>
          <w:sz w:val="16"/>
        </w:rPr>
        <w:t>Sources</w:t>
      </w:r>
      <w:r w:rsidRPr="00390B54">
        <w:rPr>
          <w:rFonts w:ascii="Arial Narrow" w:hAnsi="Arial Narrow"/>
          <w:color w:val="000000" w:themeColor="text1"/>
          <w:spacing w:val="-6"/>
          <w:w w:val="105"/>
          <w:sz w:val="16"/>
        </w:rPr>
        <w:t xml:space="preserve"> </w:t>
      </w:r>
      <w:r w:rsidRPr="00390B54">
        <w:rPr>
          <w:rFonts w:ascii="Arial Narrow" w:hAnsi="Arial Narrow"/>
          <w:color w:val="000000" w:themeColor="text1"/>
          <w:w w:val="105"/>
          <w:sz w:val="16"/>
        </w:rPr>
        <w:t>and</w:t>
      </w:r>
      <w:r w:rsidRPr="00390B54">
        <w:rPr>
          <w:rFonts w:ascii="Arial Narrow" w:hAnsi="Arial Narrow"/>
          <w:color w:val="000000" w:themeColor="text1"/>
          <w:spacing w:val="-6"/>
          <w:w w:val="105"/>
          <w:sz w:val="16"/>
        </w:rPr>
        <w:t xml:space="preserve"> </w:t>
      </w:r>
      <w:r w:rsidRPr="00390B54">
        <w:rPr>
          <w:rFonts w:ascii="Arial Narrow" w:hAnsi="Arial Narrow"/>
          <w:color w:val="000000" w:themeColor="text1"/>
          <w:w w:val="105"/>
          <w:sz w:val="16"/>
        </w:rPr>
        <w:t>Notes:</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Cambridge</w:t>
      </w:r>
      <w:r w:rsidRPr="00390B54">
        <w:rPr>
          <w:rFonts w:ascii="Arial Narrow" w:hAnsi="Arial Narrow"/>
          <w:color w:val="000000" w:themeColor="text1"/>
          <w:spacing w:val="-6"/>
          <w:w w:val="105"/>
          <w:sz w:val="16"/>
        </w:rPr>
        <w:t xml:space="preserve"> </w:t>
      </w:r>
      <w:r w:rsidRPr="00390B54">
        <w:rPr>
          <w:rFonts w:ascii="Arial Narrow" w:hAnsi="Arial Narrow"/>
          <w:color w:val="000000" w:themeColor="text1"/>
          <w:w w:val="105"/>
          <w:sz w:val="16"/>
        </w:rPr>
        <w:t>Econometrics</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Regional</w:t>
      </w:r>
      <w:r w:rsidRPr="00390B54">
        <w:rPr>
          <w:rFonts w:ascii="Arial Narrow" w:hAnsi="Arial Narrow"/>
          <w:color w:val="000000" w:themeColor="text1"/>
          <w:spacing w:val="-6"/>
          <w:w w:val="105"/>
          <w:sz w:val="16"/>
        </w:rPr>
        <w:t xml:space="preserve"> </w:t>
      </w:r>
      <w:r w:rsidRPr="00390B54">
        <w:rPr>
          <w:rFonts w:ascii="Arial Narrow" w:hAnsi="Arial Narrow"/>
          <w:color w:val="000000" w:themeColor="text1"/>
          <w:w w:val="105"/>
          <w:sz w:val="16"/>
        </w:rPr>
        <w:t>Data</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Base.</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Original</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data</w:t>
      </w:r>
      <w:r w:rsidRPr="00390B54">
        <w:rPr>
          <w:rFonts w:ascii="Arial Narrow" w:hAnsi="Arial Narrow"/>
          <w:color w:val="000000" w:themeColor="text1"/>
          <w:spacing w:val="-6"/>
          <w:w w:val="105"/>
          <w:sz w:val="16"/>
        </w:rPr>
        <w:t xml:space="preserve"> </w:t>
      </w:r>
      <w:r w:rsidRPr="00390B54">
        <w:rPr>
          <w:rFonts w:ascii="Arial Narrow" w:hAnsi="Arial Narrow"/>
          <w:color w:val="000000" w:themeColor="text1"/>
          <w:w w:val="105"/>
          <w:sz w:val="16"/>
        </w:rPr>
        <w:t>are</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balanced</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estimates</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in</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constant</w:t>
      </w:r>
      <w:r w:rsidRPr="00390B54">
        <w:rPr>
          <w:rFonts w:ascii="Arial Narrow" w:hAnsi="Arial Narrow"/>
          <w:color w:val="000000" w:themeColor="text1"/>
          <w:spacing w:val="-7"/>
          <w:w w:val="105"/>
          <w:sz w:val="16"/>
        </w:rPr>
        <w:t xml:space="preserve"> </w:t>
      </w:r>
      <w:r w:rsidRPr="00390B54">
        <w:rPr>
          <w:rFonts w:ascii="Arial Narrow" w:hAnsi="Arial Narrow"/>
          <w:color w:val="000000" w:themeColor="text1"/>
          <w:w w:val="105"/>
          <w:sz w:val="16"/>
        </w:rPr>
        <w:t>£2019. The regions are the NUTS1 (now ITL1) standard regions, and London refers to the Greater London area of 32 Boroughs and the City of London</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Authority.</w:t>
      </w:r>
    </w:p>
    <w:p w14:paraId="4157177C" w14:textId="77777777" w:rsidR="0096356D" w:rsidRPr="00390B54" w:rsidRDefault="0096356D">
      <w:pPr>
        <w:spacing w:line="235" w:lineRule="auto"/>
        <w:jc w:val="both"/>
        <w:rPr>
          <w:rFonts w:ascii="Arial Narrow" w:hAnsi="Arial Narrow"/>
          <w:color w:val="000000" w:themeColor="text1"/>
          <w:sz w:val="16"/>
        </w:rPr>
        <w:sectPr w:rsidR="0096356D" w:rsidRPr="00390B54">
          <w:pgSz w:w="9870" w:h="14060"/>
          <w:pgMar w:top="900" w:right="1080" w:bottom="280" w:left="1080" w:header="503" w:footer="0" w:gutter="0"/>
          <w:cols w:space="720"/>
        </w:sectPr>
      </w:pPr>
    </w:p>
    <w:p w14:paraId="452CBF2C" w14:textId="77777777" w:rsidR="0096356D" w:rsidRPr="00390B54" w:rsidRDefault="0096356D">
      <w:pPr>
        <w:pStyle w:val="BodyText"/>
        <w:spacing w:before="7"/>
        <w:rPr>
          <w:rFonts w:ascii="Arial Narrow"/>
          <w:color w:val="000000" w:themeColor="text1"/>
          <w:sz w:val="13"/>
        </w:rPr>
      </w:pPr>
    </w:p>
    <w:p w14:paraId="60AECDA1" w14:textId="77777777" w:rsidR="0096356D" w:rsidRPr="00390B54" w:rsidRDefault="00390B54">
      <w:pPr>
        <w:pStyle w:val="BodyText"/>
        <w:ind w:left="1423"/>
        <w:rPr>
          <w:rFonts w:ascii="Arial Narrow"/>
          <w:color w:val="000000" w:themeColor="text1"/>
        </w:rPr>
      </w:pPr>
      <w:r w:rsidRPr="00390B54">
        <w:rPr>
          <w:rFonts w:ascii="Arial Narrow"/>
          <w:noProof/>
          <w:color w:val="000000" w:themeColor="text1"/>
        </w:rPr>
        <w:drawing>
          <wp:inline distT="0" distB="0" distL="0" distR="0" wp14:anchorId="3AD3961C" wp14:editId="6232722F">
            <wp:extent cx="3047798" cy="1959864"/>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9" cstate="print"/>
                    <a:stretch>
                      <a:fillRect/>
                    </a:stretch>
                  </pic:blipFill>
                  <pic:spPr>
                    <a:xfrm>
                      <a:off x="0" y="0"/>
                      <a:ext cx="3047798" cy="1959864"/>
                    </a:xfrm>
                    <a:prstGeom prst="rect">
                      <a:avLst/>
                    </a:prstGeom>
                  </pic:spPr>
                </pic:pic>
              </a:graphicData>
            </a:graphic>
          </wp:inline>
        </w:drawing>
      </w:r>
    </w:p>
    <w:p w14:paraId="2D1380BE" w14:textId="77777777" w:rsidR="0096356D" w:rsidRPr="00390B54" w:rsidRDefault="0096356D">
      <w:pPr>
        <w:pStyle w:val="BodyText"/>
        <w:spacing w:before="8"/>
        <w:rPr>
          <w:rFonts w:ascii="Arial Narrow"/>
          <w:color w:val="000000" w:themeColor="text1"/>
          <w:sz w:val="8"/>
        </w:rPr>
      </w:pPr>
    </w:p>
    <w:p w14:paraId="603EB809" w14:textId="77777777" w:rsidR="0096356D" w:rsidRPr="00390B54" w:rsidRDefault="00390B54">
      <w:pPr>
        <w:spacing w:before="91" w:line="237" w:lineRule="auto"/>
        <w:ind w:left="119" w:right="117"/>
        <w:jc w:val="both"/>
        <w:rPr>
          <w:rFonts w:ascii="Arial Narrow" w:hAnsi="Arial Narrow"/>
          <w:color w:val="000000" w:themeColor="text1"/>
          <w:sz w:val="19"/>
        </w:rPr>
      </w:pPr>
      <w:bookmarkStart w:id="22" w:name="_bookmark20"/>
      <w:bookmarkEnd w:id="22"/>
      <w:r w:rsidRPr="00390B54">
        <w:rPr>
          <w:color w:val="000000" w:themeColor="text1"/>
          <w:w w:val="110"/>
          <w:sz w:val="19"/>
        </w:rPr>
        <w:t>Figure</w:t>
      </w:r>
      <w:r w:rsidRPr="00390B54">
        <w:rPr>
          <w:color w:val="000000" w:themeColor="text1"/>
          <w:spacing w:val="-25"/>
          <w:w w:val="110"/>
          <w:sz w:val="19"/>
        </w:rPr>
        <w:t xml:space="preserve"> </w:t>
      </w:r>
      <w:r w:rsidRPr="00390B54">
        <w:rPr>
          <w:color w:val="000000" w:themeColor="text1"/>
          <w:w w:val="110"/>
          <w:sz w:val="19"/>
        </w:rPr>
        <w:t>1.</w:t>
      </w:r>
      <w:r w:rsidRPr="00390B54">
        <w:rPr>
          <w:color w:val="000000" w:themeColor="text1"/>
          <w:spacing w:val="-25"/>
          <w:w w:val="110"/>
          <w:sz w:val="19"/>
        </w:rPr>
        <w:t xml:space="preserve"> </w:t>
      </w:r>
      <w:r w:rsidRPr="00390B54">
        <w:rPr>
          <w:rFonts w:ascii="Arial Narrow" w:hAnsi="Arial Narrow"/>
          <w:color w:val="000000" w:themeColor="text1"/>
          <w:w w:val="110"/>
          <w:sz w:val="19"/>
        </w:rPr>
        <w:t>Shares</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of</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UK</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Output</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(Gross</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Value</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Added,</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in</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constant</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£2016):</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London</w:t>
      </w:r>
      <w:r w:rsidRPr="00390B54">
        <w:rPr>
          <w:rFonts w:ascii="Arial Narrow" w:hAnsi="Arial Narrow"/>
          <w:color w:val="000000" w:themeColor="text1"/>
          <w:spacing w:val="-24"/>
          <w:w w:val="110"/>
          <w:sz w:val="19"/>
        </w:rPr>
        <w:t xml:space="preserve"> </w:t>
      </w:r>
      <w:r w:rsidRPr="00390B54">
        <w:rPr>
          <w:rFonts w:ascii="Arial Narrow" w:hAnsi="Arial Narrow"/>
          <w:color w:val="000000" w:themeColor="text1"/>
          <w:w w:val="110"/>
          <w:sz w:val="19"/>
        </w:rPr>
        <w:t>and</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Five</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Next</w:t>
      </w:r>
      <w:r w:rsidRPr="00390B54">
        <w:rPr>
          <w:rFonts w:ascii="Arial Narrow" w:hAnsi="Arial Narrow"/>
          <w:color w:val="000000" w:themeColor="text1"/>
          <w:spacing w:val="-25"/>
          <w:w w:val="110"/>
          <w:sz w:val="19"/>
        </w:rPr>
        <w:t xml:space="preserve"> </w:t>
      </w:r>
      <w:r w:rsidRPr="00390B54">
        <w:rPr>
          <w:rFonts w:ascii="Arial Narrow" w:hAnsi="Arial Narrow"/>
          <w:color w:val="000000" w:themeColor="text1"/>
          <w:w w:val="110"/>
          <w:sz w:val="19"/>
        </w:rPr>
        <w:t xml:space="preserve">Biggest </w:t>
      </w:r>
      <w:r w:rsidRPr="00390B54">
        <w:rPr>
          <w:rFonts w:ascii="Arial Narrow" w:hAnsi="Arial Narrow"/>
          <w:color w:val="000000" w:themeColor="text1"/>
          <w:w w:val="105"/>
          <w:sz w:val="19"/>
        </w:rPr>
        <w:t>Cities,</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1971</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2018.</w:t>
      </w:r>
      <w:r w:rsidRPr="00390B54">
        <w:rPr>
          <w:rFonts w:ascii="Arial Narrow" w:hAnsi="Arial Narrow"/>
          <w:color w:val="000000" w:themeColor="text1"/>
          <w:spacing w:val="-11"/>
          <w:w w:val="105"/>
          <w:sz w:val="19"/>
        </w:rPr>
        <w:t xml:space="preserve"> </w:t>
      </w:r>
      <w:r w:rsidRPr="00390B54">
        <w:rPr>
          <w:rFonts w:ascii="Arial Narrow" w:hAnsi="Arial Narrow"/>
          <w:color w:val="000000" w:themeColor="text1"/>
          <w:w w:val="105"/>
          <w:sz w:val="19"/>
        </w:rPr>
        <w:t>Sources</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and</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Notes:</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Data</w:t>
      </w:r>
      <w:r w:rsidRPr="00390B54">
        <w:rPr>
          <w:rFonts w:ascii="Arial Narrow" w:hAnsi="Arial Narrow"/>
          <w:color w:val="000000" w:themeColor="text1"/>
          <w:spacing w:val="-11"/>
          <w:w w:val="105"/>
          <w:sz w:val="19"/>
        </w:rPr>
        <w:t xml:space="preserve"> </w:t>
      </w:r>
      <w:r w:rsidRPr="00390B54">
        <w:rPr>
          <w:rFonts w:ascii="Arial Narrow" w:hAnsi="Arial Narrow"/>
          <w:color w:val="000000" w:themeColor="text1"/>
          <w:w w:val="105"/>
          <w:sz w:val="19"/>
        </w:rPr>
        <w:t>from</w:t>
      </w:r>
      <w:r w:rsidRPr="00390B54">
        <w:rPr>
          <w:rFonts w:ascii="Arial Narrow" w:hAnsi="Arial Narrow"/>
          <w:color w:val="000000" w:themeColor="text1"/>
          <w:spacing w:val="-9"/>
          <w:w w:val="105"/>
          <w:sz w:val="19"/>
        </w:rPr>
        <w:t xml:space="preserve"> </w:t>
      </w:r>
      <w:r w:rsidRPr="00390B54">
        <w:rPr>
          <w:rFonts w:ascii="Arial Narrow" w:hAnsi="Arial Narrow"/>
          <w:color w:val="000000" w:themeColor="text1"/>
          <w:w w:val="105"/>
          <w:sz w:val="19"/>
        </w:rPr>
        <w:t>Cambridge</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Econometrics</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and</w:t>
      </w:r>
      <w:r w:rsidRPr="00390B54">
        <w:rPr>
          <w:rFonts w:ascii="Arial Narrow" w:hAnsi="Arial Narrow"/>
          <w:color w:val="000000" w:themeColor="text1"/>
          <w:spacing w:val="-11"/>
          <w:w w:val="105"/>
          <w:sz w:val="19"/>
        </w:rPr>
        <w:t xml:space="preserve"> </w:t>
      </w:r>
      <w:r w:rsidRPr="00390B54">
        <w:rPr>
          <w:rFonts w:ascii="Arial Narrow" w:hAnsi="Arial Narrow"/>
          <w:color w:val="000000" w:themeColor="text1"/>
          <w:w w:val="105"/>
          <w:sz w:val="19"/>
        </w:rPr>
        <w:t>O</w:t>
      </w:r>
      <w:r w:rsidRPr="00390B54">
        <w:rPr>
          <w:rFonts w:ascii="Arial" w:hAnsi="Arial"/>
          <w:color w:val="000000" w:themeColor="text1"/>
          <w:w w:val="105"/>
          <w:sz w:val="19"/>
        </w:rPr>
        <w:t>ﬃ</w:t>
      </w:r>
      <w:r w:rsidRPr="00390B54">
        <w:rPr>
          <w:rFonts w:ascii="Arial Narrow" w:hAnsi="Arial Narrow"/>
          <w:color w:val="000000" w:themeColor="text1"/>
          <w:w w:val="105"/>
          <w:sz w:val="19"/>
        </w:rPr>
        <w:t>ce</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for</w:t>
      </w:r>
      <w:r w:rsidRPr="00390B54">
        <w:rPr>
          <w:rFonts w:ascii="Arial Narrow" w:hAnsi="Arial Narrow"/>
          <w:color w:val="000000" w:themeColor="text1"/>
          <w:spacing w:val="-9"/>
          <w:w w:val="105"/>
          <w:sz w:val="19"/>
        </w:rPr>
        <w:t xml:space="preserve"> </w:t>
      </w:r>
      <w:r w:rsidRPr="00390B54">
        <w:rPr>
          <w:rFonts w:ascii="Arial Narrow" w:hAnsi="Arial Narrow"/>
          <w:color w:val="000000" w:themeColor="text1"/>
          <w:w w:val="105"/>
          <w:sz w:val="19"/>
        </w:rPr>
        <w:t>National</w:t>
      </w:r>
      <w:r w:rsidRPr="00390B54">
        <w:rPr>
          <w:rFonts w:ascii="Arial Narrow" w:hAnsi="Arial Narrow"/>
          <w:color w:val="000000" w:themeColor="text1"/>
          <w:spacing w:val="-10"/>
          <w:w w:val="105"/>
          <w:sz w:val="19"/>
        </w:rPr>
        <w:t xml:space="preserve"> </w:t>
      </w:r>
      <w:r w:rsidRPr="00390B54">
        <w:rPr>
          <w:rFonts w:ascii="Arial Narrow" w:hAnsi="Arial Narrow"/>
          <w:color w:val="000000" w:themeColor="text1"/>
          <w:w w:val="105"/>
          <w:sz w:val="19"/>
        </w:rPr>
        <w:t xml:space="preserve">Stat- </w:t>
      </w:r>
      <w:proofErr w:type="spellStart"/>
      <w:r w:rsidRPr="00390B54">
        <w:rPr>
          <w:rFonts w:ascii="Arial Narrow" w:hAnsi="Arial Narrow"/>
          <w:color w:val="000000" w:themeColor="text1"/>
          <w:w w:val="110"/>
          <w:sz w:val="19"/>
        </w:rPr>
        <w:t>istics</w:t>
      </w:r>
      <w:proofErr w:type="spellEnd"/>
      <w:r w:rsidRPr="00390B54">
        <w:rPr>
          <w:rFonts w:ascii="Arial Narrow" w:hAnsi="Arial Narrow"/>
          <w:color w:val="000000" w:themeColor="text1"/>
          <w:w w:val="110"/>
          <w:sz w:val="19"/>
        </w:rPr>
        <w:t>.</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London</w:t>
      </w:r>
      <w:r w:rsidRPr="00390B54">
        <w:rPr>
          <w:rFonts w:ascii="Arial Narrow" w:hAnsi="Arial Narrow"/>
          <w:color w:val="000000" w:themeColor="text1"/>
          <w:spacing w:val="-12"/>
          <w:w w:val="110"/>
          <w:sz w:val="19"/>
        </w:rPr>
        <w:t xml:space="preserve"> </w:t>
      </w:r>
      <w:r w:rsidRPr="00390B54">
        <w:rPr>
          <w:rFonts w:ascii="Arial Narrow" w:hAnsi="Arial Narrow"/>
          <w:color w:val="000000" w:themeColor="text1"/>
          <w:w w:val="110"/>
          <w:sz w:val="19"/>
        </w:rPr>
        <w:t>consists</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of</w:t>
      </w:r>
      <w:r w:rsidRPr="00390B54">
        <w:rPr>
          <w:rFonts w:ascii="Arial Narrow" w:hAnsi="Arial Narrow"/>
          <w:color w:val="000000" w:themeColor="text1"/>
          <w:spacing w:val="-13"/>
          <w:w w:val="110"/>
          <w:sz w:val="19"/>
        </w:rPr>
        <w:t xml:space="preserve"> </w:t>
      </w:r>
      <w:r w:rsidRPr="00390B54">
        <w:rPr>
          <w:rFonts w:ascii="Arial Narrow" w:hAnsi="Arial Narrow"/>
          <w:color w:val="000000" w:themeColor="text1"/>
          <w:w w:val="110"/>
          <w:sz w:val="19"/>
        </w:rPr>
        <w:t>the</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32</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boroughs</w:t>
      </w:r>
      <w:r w:rsidRPr="00390B54">
        <w:rPr>
          <w:rFonts w:ascii="Arial Narrow" w:hAnsi="Arial Narrow"/>
          <w:color w:val="000000" w:themeColor="text1"/>
          <w:spacing w:val="-12"/>
          <w:w w:val="110"/>
          <w:sz w:val="19"/>
        </w:rPr>
        <w:t xml:space="preserve"> </w:t>
      </w:r>
      <w:r w:rsidRPr="00390B54">
        <w:rPr>
          <w:rFonts w:ascii="Arial Narrow" w:hAnsi="Arial Narrow"/>
          <w:color w:val="000000" w:themeColor="text1"/>
          <w:w w:val="110"/>
          <w:sz w:val="19"/>
        </w:rPr>
        <w:t>plus</w:t>
      </w:r>
      <w:r w:rsidRPr="00390B54">
        <w:rPr>
          <w:rFonts w:ascii="Arial Narrow" w:hAnsi="Arial Narrow"/>
          <w:color w:val="000000" w:themeColor="text1"/>
          <w:spacing w:val="-12"/>
          <w:w w:val="110"/>
          <w:sz w:val="19"/>
        </w:rPr>
        <w:t xml:space="preserve"> </w:t>
      </w:r>
      <w:r w:rsidRPr="00390B54">
        <w:rPr>
          <w:rFonts w:ascii="Arial Narrow" w:hAnsi="Arial Narrow"/>
          <w:color w:val="000000" w:themeColor="text1"/>
          <w:w w:val="110"/>
          <w:sz w:val="19"/>
        </w:rPr>
        <w:t>the</w:t>
      </w:r>
      <w:r w:rsidRPr="00390B54">
        <w:rPr>
          <w:rFonts w:ascii="Arial Narrow" w:hAnsi="Arial Narrow"/>
          <w:color w:val="000000" w:themeColor="text1"/>
          <w:spacing w:val="-12"/>
          <w:w w:val="110"/>
          <w:sz w:val="19"/>
        </w:rPr>
        <w:t xml:space="preserve"> </w:t>
      </w:r>
      <w:r w:rsidRPr="00390B54">
        <w:rPr>
          <w:rFonts w:ascii="Arial Narrow" w:hAnsi="Arial Narrow"/>
          <w:color w:val="000000" w:themeColor="text1"/>
          <w:w w:val="110"/>
          <w:sz w:val="19"/>
        </w:rPr>
        <w:t>City</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of</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London;</w:t>
      </w:r>
      <w:r w:rsidRPr="00390B54">
        <w:rPr>
          <w:rFonts w:ascii="Arial Narrow" w:hAnsi="Arial Narrow"/>
          <w:color w:val="000000" w:themeColor="text1"/>
          <w:spacing w:val="-12"/>
          <w:w w:val="110"/>
          <w:sz w:val="19"/>
        </w:rPr>
        <w:t xml:space="preserve"> </w:t>
      </w:r>
      <w:r w:rsidRPr="00390B54">
        <w:rPr>
          <w:rFonts w:ascii="Arial Narrow" w:hAnsi="Arial Narrow"/>
          <w:color w:val="000000" w:themeColor="text1"/>
          <w:w w:val="110"/>
          <w:sz w:val="19"/>
        </w:rPr>
        <w:t>Other</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cities</w:t>
      </w:r>
      <w:r w:rsidRPr="00390B54">
        <w:rPr>
          <w:rFonts w:ascii="Arial Narrow" w:hAnsi="Arial Narrow"/>
          <w:color w:val="000000" w:themeColor="text1"/>
          <w:spacing w:val="-12"/>
          <w:w w:val="110"/>
          <w:sz w:val="19"/>
        </w:rPr>
        <w:t xml:space="preserve"> </w:t>
      </w:r>
      <w:r w:rsidRPr="00390B54">
        <w:rPr>
          <w:rFonts w:ascii="Arial Narrow" w:hAnsi="Arial Narrow"/>
          <w:color w:val="000000" w:themeColor="text1"/>
          <w:w w:val="110"/>
          <w:sz w:val="19"/>
        </w:rPr>
        <w:t>comprise</w:t>
      </w:r>
      <w:r w:rsidRPr="00390B54">
        <w:rPr>
          <w:rFonts w:ascii="Arial Narrow" w:hAnsi="Arial Narrow"/>
          <w:color w:val="000000" w:themeColor="text1"/>
          <w:spacing w:val="-12"/>
          <w:w w:val="110"/>
          <w:sz w:val="19"/>
        </w:rPr>
        <w:t xml:space="preserve"> </w:t>
      </w:r>
      <w:r w:rsidRPr="00390B54">
        <w:rPr>
          <w:rFonts w:ascii="Arial Narrow" w:hAnsi="Arial Narrow"/>
          <w:color w:val="000000" w:themeColor="text1"/>
          <w:w w:val="110"/>
          <w:sz w:val="19"/>
        </w:rPr>
        <w:t>the</w:t>
      </w:r>
      <w:r w:rsidRPr="00390B54">
        <w:rPr>
          <w:rFonts w:ascii="Arial Narrow" w:hAnsi="Arial Narrow"/>
          <w:color w:val="000000" w:themeColor="text1"/>
          <w:spacing w:val="-11"/>
          <w:w w:val="110"/>
          <w:sz w:val="19"/>
        </w:rPr>
        <w:t xml:space="preserve"> </w:t>
      </w:r>
      <w:r w:rsidRPr="00390B54">
        <w:rPr>
          <w:rFonts w:ascii="Arial Narrow" w:hAnsi="Arial Narrow"/>
          <w:color w:val="000000" w:themeColor="text1"/>
          <w:w w:val="110"/>
          <w:sz w:val="19"/>
        </w:rPr>
        <w:t>relevant Local Authority Districts as de</w:t>
      </w:r>
      <w:r w:rsidRPr="00390B54">
        <w:rPr>
          <w:rFonts w:ascii="Arial" w:hAnsi="Arial"/>
          <w:color w:val="000000" w:themeColor="text1"/>
          <w:w w:val="110"/>
          <w:sz w:val="19"/>
        </w:rPr>
        <w:t>ﬁ</w:t>
      </w:r>
      <w:r w:rsidRPr="00390B54">
        <w:rPr>
          <w:rFonts w:ascii="Arial Narrow" w:hAnsi="Arial Narrow"/>
          <w:color w:val="000000" w:themeColor="text1"/>
          <w:w w:val="110"/>
          <w:sz w:val="19"/>
        </w:rPr>
        <w:t>ned by the Core Cities Group</w:t>
      </w:r>
      <w:r w:rsidRPr="00390B54">
        <w:rPr>
          <w:rFonts w:ascii="Arial Narrow" w:hAnsi="Arial Narrow"/>
          <w:color w:val="000000" w:themeColor="text1"/>
          <w:spacing w:val="6"/>
          <w:w w:val="110"/>
          <w:sz w:val="19"/>
        </w:rPr>
        <w:t xml:space="preserve"> </w:t>
      </w:r>
      <w:r w:rsidRPr="00390B54">
        <w:rPr>
          <w:rFonts w:ascii="Arial Narrow" w:hAnsi="Arial Narrow"/>
          <w:color w:val="000000" w:themeColor="text1"/>
          <w:w w:val="110"/>
          <w:sz w:val="19"/>
        </w:rPr>
        <w:t>(</w:t>
      </w:r>
      <w:hyperlink r:id="rId10">
        <w:r w:rsidRPr="00390B54">
          <w:rPr>
            <w:rFonts w:ascii="Arial Narrow" w:hAnsi="Arial Narrow"/>
            <w:color w:val="000000" w:themeColor="text1"/>
            <w:w w:val="110"/>
            <w:sz w:val="19"/>
          </w:rPr>
          <w:t>https://www.corecities.com</w:t>
        </w:r>
      </w:hyperlink>
      <w:r w:rsidRPr="00390B54">
        <w:rPr>
          <w:rFonts w:ascii="Arial Narrow" w:hAnsi="Arial Narrow"/>
          <w:color w:val="000000" w:themeColor="text1"/>
          <w:w w:val="110"/>
          <w:sz w:val="19"/>
        </w:rPr>
        <w:t>).</w:t>
      </w:r>
    </w:p>
    <w:p w14:paraId="61272841" w14:textId="77777777" w:rsidR="0096356D" w:rsidRPr="00390B54" w:rsidRDefault="0096356D">
      <w:pPr>
        <w:pStyle w:val="BodyText"/>
        <w:spacing w:before="5"/>
        <w:rPr>
          <w:rFonts w:ascii="Arial Narrow"/>
          <w:color w:val="000000" w:themeColor="text1"/>
          <w:sz w:val="27"/>
        </w:rPr>
      </w:pPr>
    </w:p>
    <w:p w14:paraId="36403089" w14:textId="77777777" w:rsidR="0096356D" w:rsidRPr="00390B54" w:rsidRDefault="00390B54">
      <w:pPr>
        <w:pStyle w:val="BodyText"/>
        <w:spacing w:before="82" w:line="254" w:lineRule="auto"/>
        <w:ind w:left="119" w:right="117"/>
        <w:jc w:val="both"/>
        <w:rPr>
          <w:color w:val="000000" w:themeColor="text1"/>
        </w:rPr>
      </w:pPr>
      <w:r w:rsidRPr="00390B54">
        <w:rPr>
          <w:color w:val="000000" w:themeColor="text1"/>
        </w:rPr>
        <w:t xml:space="preserve">and others in northern Britain </w:t>
      </w:r>
      <w:r w:rsidRPr="00390B54">
        <w:rPr>
          <w:rFonts w:ascii="Lucida Sans" w:hAnsi="Lucida Sans"/>
          <w:color w:val="000000" w:themeColor="text1"/>
        </w:rPr>
        <w:t xml:space="preserve">– </w:t>
      </w:r>
      <w:r w:rsidRPr="00390B54">
        <w:rPr>
          <w:color w:val="000000" w:themeColor="text1"/>
        </w:rPr>
        <w:t>if only they were bigger, since they all lie below the rank-</w:t>
      </w:r>
      <w:bookmarkStart w:id="23" w:name="_bookmark21"/>
      <w:bookmarkEnd w:id="23"/>
      <w:r w:rsidRPr="00390B54">
        <w:rPr>
          <w:color w:val="000000" w:themeColor="text1"/>
        </w:rPr>
        <w:t xml:space="preserve"> size line </w:t>
      </w:r>
      <w:r w:rsidRPr="00390B54">
        <w:rPr>
          <w:rFonts w:ascii="Arial" w:hAnsi="Arial"/>
          <w:color w:val="000000" w:themeColor="text1"/>
        </w:rPr>
        <w:t>ﬁ</w:t>
      </w:r>
      <w:r w:rsidRPr="00390B54">
        <w:rPr>
          <w:color w:val="000000" w:themeColor="text1"/>
        </w:rPr>
        <w:t>tte</w:t>
      </w:r>
      <w:r w:rsidRPr="00390B54">
        <w:rPr>
          <w:color w:val="000000" w:themeColor="text1"/>
        </w:rPr>
        <w:t>d to the UK</w:t>
      </w:r>
      <w:r w:rsidRPr="00390B54">
        <w:rPr>
          <w:rFonts w:ascii="Lucida Sans" w:hAnsi="Lucida Sans"/>
          <w:color w:val="000000" w:themeColor="text1"/>
        </w:rPr>
        <w:t>’</w:t>
      </w:r>
      <w:r w:rsidRPr="00390B54">
        <w:rPr>
          <w:color w:val="000000" w:themeColor="text1"/>
        </w:rPr>
        <w:t xml:space="preserve">s urban hierarchy with London at its top (see, for example, Centre for Cities, </w:t>
      </w:r>
      <w:hyperlink w:anchor="_bookmark132" w:history="1">
        <w:r w:rsidRPr="00390B54">
          <w:rPr>
            <w:color w:val="000000" w:themeColor="text1"/>
          </w:rPr>
          <w:t>2020</w:t>
        </w:r>
      </w:hyperlink>
      <w:r w:rsidRPr="00390B54">
        <w:rPr>
          <w:color w:val="000000" w:themeColor="text1"/>
        </w:rPr>
        <w:t xml:space="preserve">; Overman &amp; Rice, </w:t>
      </w:r>
      <w:hyperlink w:anchor="_bookmark198" w:history="1">
        <w:r w:rsidRPr="00390B54">
          <w:rPr>
            <w:color w:val="000000" w:themeColor="text1"/>
          </w:rPr>
          <w:t>2008</w:t>
        </w:r>
      </w:hyperlink>
      <w:r w:rsidRPr="00390B54">
        <w:rPr>
          <w:color w:val="000000" w:themeColor="text1"/>
        </w:rPr>
        <w:t>). But assertions that the UK</w:t>
      </w:r>
      <w:r w:rsidRPr="00390B54">
        <w:rPr>
          <w:rFonts w:ascii="Lucida Sans" w:hAnsi="Lucida Sans"/>
          <w:color w:val="000000" w:themeColor="text1"/>
        </w:rPr>
        <w:t>’</w:t>
      </w:r>
      <w:r w:rsidRPr="00390B54">
        <w:rPr>
          <w:color w:val="000000" w:themeColor="text1"/>
        </w:rPr>
        <w:t xml:space="preserve">s second-tier cities are </w:t>
      </w:r>
      <w:r w:rsidRPr="00390B54">
        <w:rPr>
          <w:rFonts w:ascii="Lucida Sans" w:hAnsi="Lucida Sans"/>
          <w:color w:val="000000" w:themeColor="text1"/>
        </w:rPr>
        <w:t>‘</w:t>
      </w:r>
      <w:r w:rsidRPr="00390B54">
        <w:rPr>
          <w:color w:val="000000" w:themeColor="text1"/>
        </w:rPr>
        <w:t>too small</w:t>
      </w:r>
      <w:r w:rsidRPr="00390B54">
        <w:rPr>
          <w:rFonts w:ascii="Lucida Sans" w:hAnsi="Lucida Sans"/>
          <w:color w:val="000000" w:themeColor="text1"/>
        </w:rPr>
        <w:t xml:space="preserve">’ </w:t>
      </w:r>
      <w:r w:rsidRPr="00390B54">
        <w:rPr>
          <w:color w:val="000000" w:themeColor="text1"/>
        </w:rPr>
        <w:t xml:space="preserve">need to be </w:t>
      </w:r>
      <w:proofErr w:type="spellStart"/>
      <w:r w:rsidRPr="00390B54">
        <w:rPr>
          <w:color w:val="000000" w:themeColor="text1"/>
        </w:rPr>
        <w:t>scrutinised</w:t>
      </w:r>
      <w:proofErr w:type="spellEnd"/>
      <w:r w:rsidRPr="00390B54">
        <w:rPr>
          <w:color w:val="000000" w:themeColor="text1"/>
        </w:rPr>
        <w:t xml:space="preserve"> carefully.</w:t>
      </w:r>
      <w:hyperlink w:anchor="_bookmark88" w:history="1">
        <w:r w:rsidRPr="00390B54">
          <w:rPr>
            <w:color w:val="000000" w:themeColor="text1"/>
            <w:vertAlign w:val="superscript"/>
          </w:rPr>
          <w:t>3</w:t>
        </w:r>
        <w:r w:rsidRPr="00390B54">
          <w:rPr>
            <w:color w:val="000000" w:themeColor="text1"/>
          </w:rPr>
          <w:t xml:space="preserve"> </w:t>
        </w:r>
      </w:hyperlink>
      <w:r w:rsidRPr="00390B54">
        <w:rPr>
          <w:color w:val="000000" w:themeColor="text1"/>
        </w:rPr>
        <w:t>The UK</w:t>
      </w:r>
      <w:r w:rsidRPr="00390B54">
        <w:rPr>
          <w:rFonts w:ascii="Lucida Sans" w:hAnsi="Lucida Sans"/>
          <w:color w:val="000000" w:themeColor="text1"/>
        </w:rPr>
        <w:t>’</w:t>
      </w:r>
      <w:r w:rsidRPr="00390B54">
        <w:rPr>
          <w:color w:val="000000" w:themeColor="text1"/>
        </w:rPr>
        <w:t>s second cities show low productivity relative to their size, so it is not clear how increasing size by itself would remedy this  de</w:t>
      </w:r>
      <w:r w:rsidRPr="00390B54">
        <w:rPr>
          <w:rFonts w:ascii="Arial" w:hAnsi="Arial"/>
          <w:color w:val="000000" w:themeColor="text1"/>
        </w:rPr>
        <w:t>ﬁ</w:t>
      </w:r>
      <w:r w:rsidRPr="00390B54">
        <w:rPr>
          <w:color w:val="000000" w:themeColor="text1"/>
        </w:rPr>
        <w:t>cit. London</w:t>
      </w:r>
      <w:r w:rsidRPr="00390B54">
        <w:rPr>
          <w:rFonts w:ascii="Lucida Sans" w:hAnsi="Lucida Sans"/>
          <w:color w:val="000000" w:themeColor="text1"/>
        </w:rPr>
        <w:t>’</w:t>
      </w:r>
      <w:r w:rsidRPr="00390B54">
        <w:rPr>
          <w:color w:val="000000" w:themeColor="text1"/>
        </w:rPr>
        <w:t>s exceptional output growth in  recent</w:t>
      </w:r>
      <w:r w:rsidRPr="00390B54">
        <w:rPr>
          <w:color w:val="000000" w:themeColor="text1"/>
        </w:rPr>
        <w:t xml:space="preserve">  decades  has  been  mainly  driven by the dramatic expansion of its </w:t>
      </w:r>
      <w:r w:rsidRPr="00390B54">
        <w:rPr>
          <w:rFonts w:ascii="Arial" w:hAnsi="Arial"/>
          <w:color w:val="000000" w:themeColor="text1"/>
        </w:rPr>
        <w:t>ﬁ</w:t>
      </w:r>
      <w:r w:rsidRPr="00390B54">
        <w:rPr>
          <w:color w:val="000000" w:themeColor="text1"/>
        </w:rPr>
        <w:t>nancial economy. While this has certainly been aided     by agglomeration e</w:t>
      </w:r>
      <w:r w:rsidRPr="00390B54">
        <w:rPr>
          <w:rFonts w:ascii="Arial" w:hAnsi="Arial"/>
          <w:color w:val="000000" w:themeColor="text1"/>
        </w:rPr>
        <w:t>ﬀ</w:t>
      </w:r>
      <w:r w:rsidRPr="00390B54">
        <w:rPr>
          <w:color w:val="000000" w:themeColor="text1"/>
        </w:rPr>
        <w:t>ects, London</w:t>
      </w:r>
      <w:r w:rsidRPr="00390B54">
        <w:rPr>
          <w:rFonts w:ascii="Lucida Sans" w:hAnsi="Lucida Sans"/>
          <w:color w:val="000000" w:themeColor="text1"/>
        </w:rPr>
        <w:t>’</w:t>
      </w:r>
      <w:r w:rsidRPr="00390B54">
        <w:rPr>
          <w:color w:val="000000" w:themeColor="text1"/>
        </w:rPr>
        <w:t xml:space="preserve">s </w:t>
      </w:r>
      <w:r w:rsidRPr="00390B54">
        <w:rPr>
          <w:rFonts w:ascii="Arial" w:hAnsi="Arial"/>
          <w:color w:val="000000" w:themeColor="text1"/>
        </w:rPr>
        <w:t>ﬁ</w:t>
      </w:r>
      <w:r w:rsidRPr="00390B54">
        <w:rPr>
          <w:color w:val="000000" w:themeColor="text1"/>
        </w:rPr>
        <w:t>nancial economy  has  bene</w:t>
      </w:r>
      <w:r w:rsidRPr="00390B54">
        <w:rPr>
          <w:rFonts w:ascii="Arial" w:hAnsi="Arial"/>
          <w:color w:val="000000" w:themeColor="text1"/>
        </w:rPr>
        <w:t>ﬁ</w:t>
      </w:r>
      <w:r w:rsidRPr="00390B54">
        <w:rPr>
          <w:color w:val="000000" w:themeColor="text1"/>
        </w:rPr>
        <w:t>ted  enormously  from  the deregulation policies of central Govern</w:t>
      </w:r>
      <w:r w:rsidRPr="00390B54">
        <w:rPr>
          <w:color w:val="000000" w:themeColor="text1"/>
        </w:rPr>
        <w:t xml:space="preserve">ment and its </w:t>
      </w:r>
      <w:proofErr w:type="spellStart"/>
      <w:r w:rsidRPr="00390B54">
        <w:rPr>
          <w:color w:val="000000" w:themeColor="text1"/>
        </w:rPr>
        <w:t>prioritisation</w:t>
      </w:r>
      <w:proofErr w:type="spellEnd"/>
      <w:r w:rsidRPr="00390B54">
        <w:rPr>
          <w:color w:val="000000" w:themeColor="text1"/>
        </w:rPr>
        <w:t xml:space="preserve"> of </w:t>
      </w:r>
      <w:r w:rsidRPr="00390B54">
        <w:rPr>
          <w:rFonts w:ascii="Arial" w:hAnsi="Arial"/>
          <w:color w:val="000000" w:themeColor="text1"/>
        </w:rPr>
        <w:t>ﬁ</w:t>
      </w:r>
      <w:r w:rsidRPr="00390B54">
        <w:rPr>
          <w:color w:val="000000" w:themeColor="text1"/>
        </w:rPr>
        <w:t>nance as the nation</w:t>
      </w:r>
      <w:r w:rsidRPr="00390B54">
        <w:rPr>
          <w:rFonts w:ascii="Lucida Sans" w:hAnsi="Lucida Sans"/>
          <w:color w:val="000000" w:themeColor="text1"/>
        </w:rPr>
        <w:t>’</w:t>
      </w:r>
      <w:r w:rsidRPr="00390B54">
        <w:rPr>
          <w:color w:val="000000" w:themeColor="text1"/>
        </w:rPr>
        <w:t xml:space="preserve">s </w:t>
      </w:r>
      <w:r w:rsidRPr="00390B54">
        <w:rPr>
          <w:rFonts w:ascii="Lucida Sans" w:hAnsi="Lucida Sans"/>
          <w:color w:val="000000" w:themeColor="text1"/>
        </w:rPr>
        <w:t>‘</w:t>
      </w:r>
      <w:r w:rsidRPr="00390B54">
        <w:rPr>
          <w:color w:val="000000" w:themeColor="text1"/>
        </w:rPr>
        <w:t>growth engine</w:t>
      </w:r>
      <w:r w:rsidRPr="00390B54">
        <w:rPr>
          <w:rFonts w:ascii="Lucida Sans" w:hAnsi="Lucida Sans"/>
          <w:color w:val="000000" w:themeColor="text1"/>
        </w:rPr>
        <w:t>’</w:t>
      </w:r>
      <w:r w:rsidRPr="00390B54">
        <w:rPr>
          <w:color w:val="000000" w:themeColor="text1"/>
        </w:rPr>
        <w:t>, with London as its main driving</w:t>
      </w:r>
      <w:r w:rsidRPr="00390B54">
        <w:rPr>
          <w:color w:val="000000" w:themeColor="text1"/>
          <w:spacing w:val="11"/>
        </w:rPr>
        <w:t xml:space="preserve"> </w:t>
      </w:r>
      <w:r w:rsidRPr="00390B54">
        <w:rPr>
          <w:color w:val="000000" w:themeColor="text1"/>
        </w:rPr>
        <w:t>force.</w:t>
      </w:r>
    </w:p>
    <w:p w14:paraId="5792D953" w14:textId="77777777" w:rsidR="0096356D" w:rsidRPr="00390B54" w:rsidRDefault="0096356D">
      <w:pPr>
        <w:pStyle w:val="BodyText"/>
        <w:rPr>
          <w:color w:val="000000" w:themeColor="text1"/>
          <w:sz w:val="22"/>
        </w:rPr>
      </w:pPr>
    </w:p>
    <w:p w14:paraId="37A83206" w14:textId="77777777" w:rsidR="0096356D" w:rsidRPr="00390B54" w:rsidRDefault="00390B54">
      <w:pPr>
        <w:pStyle w:val="Heading1"/>
        <w:spacing w:before="156"/>
        <w:rPr>
          <w:color w:val="000000" w:themeColor="text1"/>
        </w:rPr>
      </w:pPr>
      <w:bookmarkStart w:id="24" w:name="London_and_the_UK’s_financialised_econom"/>
      <w:bookmarkEnd w:id="24"/>
      <w:r w:rsidRPr="00390B54">
        <w:rPr>
          <w:color w:val="000000" w:themeColor="text1"/>
        </w:rPr>
        <w:t xml:space="preserve">London and the UK’s </w:t>
      </w:r>
      <w:proofErr w:type="spellStart"/>
      <w:r w:rsidRPr="00390B54">
        <w:rPr>
          <w:rFonts w:ascii="Arial" w:hAnsi="Arial"/>
          <w:color w:val="000000" w:themeColor="text1"/>
        </w:rPr>
        <w:t>ﬁ</w:t>
      </w:r>
      <w:r w:rsidRPr="00390B54">
        <w:rPr>
          <w:color w:val="000000" w:themeColor="text1"/>
        </w:rPr>
        <w:t>nancialised</w:t>
      </w:r>
      <w:proofErr w:type="spellEnd"/>
      <w:r w:rsidRPr="00390B54">
        <w:rPr>
          <w:color w:val="000000" w:themeColor="text1"/>
        </w:rPr>
        <w:t xml:space="preserve"> economic growth model</w:t>
      </w:r>
    </w:p>
    <w:p w14:paraId="4A93E719" w14:textId="77777777" w:rsidR="0096356D" w:rsidRPr="00390B54" w:rsidRDefault="00390B54">
      <w:pPr>
        <w:pStyle w:val="BodyText"/>
        <w:spacing w:before="150" w:line="254" w:lineRule="auto"/>
        <w:ind w:left="119" w:right="117"/>
        <w:jc w:val="both"/>
        <w:rPr>
          <w:color w:val="000000" w:themeColor="text1"/>
        </w:rPr>
      </w:pPr>
      <w:r w:rsidRPr="00390B54">
        <w:rPr>
          <w:color w:val="000000" w:themeColor="text1"/>
        </w:rPr>
        <w:t>London</w:t>
      </w:r>
      <w:r w:rsidRPr="00390B54">
        <w:rPr>
          <w:rFonts w:ascii="Lucida Sans" w:hAnsi="Lucida Sans"/>
          <w:color w:val="000000" w:themeColor="text1"/>
        </w:rPr>
        <w:t>’</w:t>
      </w:r>
      <w:r w:rsidRPr="00390B54">
        <w:rPr>
          <w:color w:val="000000" w:themeColor="text1"/>
        </w:rPr>
        <w:t>s primacy as the UK</w:t>
      </w:r>
      <w:r w:rsidRPr="00390B54">
        <w:rPr>
          <w:rFonts w:ascii="Lucida Sans" w:hAnsi="Lucida Sans"/>
          <w:color w:val="000000" w:themeColor="text1"/>
        </w:rPr>
        <w:t>’</w:t>
      </w:r>
      <w:r w:rsidRPr="00390B54">
        <w:rPr>
          <w:color w:val="000000" w:themeColor="text1"/>
        </w:rPr>
        <w:t xml:space="preserve">s main </w:t>
      </w:r>
      <w:r w:rsidRPr="00390B54">
        <w:rPr>
          <w:rFonts w:ascii="Arial" w:hAnsi="Arial"/>
          <w:color w:val="000000" w:themeColor="text1"/>
        </w:rPr>
        <w:t>ﬁ</w:t>
      </w:r>
      <w:r w:rsidRPr="00390B54">
        <w:rPr>
          <w:color w:val="000000" w:themeColor="text1"/>
        </w:rPr>
        <w:t xml:space="preserve">nancial </w:t>
      </w:r>
      <w:proofErr w:type="spellStart"/>
      <w:r w:rsidRPr="00390B54">
        <w:rPr>
          <w:color w:val="000000" w:themeColor="text1"/>
        </w:rPr>
        <w:t>centre</w:t>
      </w:r>
      <w:proofErr w:type="spellEnd"/>
      <w:r w:rsidRPr="00390B54">
        <w:rPr>
          <w:color w:val="000000" w:themeColor="text1"/>
        </w:rPr>
        <w:t xml:space="preserve"> dates back to the seventeenth century wh</w:t>
      </w:r>
      <w:r w:rsidRPr="00390B54">
        <w:rPr>
          <w:color w:val="000000" w:themeColor="text1"/>
        </w:rPr>
        <w:t>en the key institutions of the Bank of England, Lloyds Insurance, and the  Stock  Exchange were all established.</w:t>
      </w:r>
      <w:hyperlink w:anchor="_bookmark89" w:history="1">
        <w:r w:rsidRPr="00390B54">
          <w:rPr>
            <w:color w:val="000000" w:themeColor="text1"/>
            <w:vertAlign w:val="superscript"/>
          </w:rPr>
          <w:t>4</w:t>
        </w:r>
      </w:hyperlink>
      <w:r w:rsidRPr="00390B54">
        <w:rPr>
          <w:color w:val="000000" w:themeColor="text1"/>
        </w:rPr>
        <w:t xml:space="preserve"> </w:t>
      </w:r>
      <w:r w:rsidRPr="00390B54">
        <w:rPr>
          <w:color w:val="000000" w:themeColor="text1"/>
        </w:rPr>
        <w:t>In the nineteenth century, regional banks and stock markets had played an important role in funding Britain</w:t>
      </w:r>
      <w:r w:rsidRPr="00390B54">
        <w:rPr>
          <w:rFonts w:ascii="Lucida Sans" w:hAnsi="Lucida Sans"/>
          <w:color w:val="000000" w:themeColor="text1"/>
        </w:rPr>
        <w:t>’</w:t>
      </w:r>
      <w:r w:rsidRPr="00390B54">
        <w:rPr>
          <w:color w:val="000000" w:themeColor="text1"/>
        </w:rPr>
        <w:t>s I</w:t>
      </w:r>
      <w:r w:rsidRPr="00390B54">
        <w:rPr>
          <w:color w:val="000000" w:themeColor="text1"/>
        </w:rPr>
        <w:t>ndustrial Revolution and its development in northern cities and towns. But by the early years  of  the  twentieth  century the UK</w:t>
      </w:r>
      <w:r w:rsidRPr="00390B54">
        <w:rPr>
          <w:rFonts w:ascii="Lucida Sans" w:hAnsi="Lucida Sans"/>
          <w:color w:val="000000" w:themeColor="text1"/>
        </w:rPr>
        <w:t>’</w:t>
      </w:r>
      <w:r w:rsidRPr="00390B54">
        <w:rPr>
          <w:color w:val="000000" w:themeColor="text1"/>
        </w:rPr>
        <w:t>s banking system had become  focused  in  London,  in  part  because  of  the city</w:t>
      </w:r>
      <w:r w:rsidRPr="00390B54">
        <w:rPr>
          <w:rFonts w:ascii="Lucida Sans" w:hAnsi="Lucida Sans"/>
          <w:color w:val="000000" w:themeColor="text1"/>
        </w:rPr>
        <w:t>’</w:t>
      </w:r>
      <w:r w:rsidRPr="00390B54">
        <w:rPr>
          <w:color w:val="000000" w:themeColor="text1"/>
        </w:rPr>
        <w:t xml:space="preserve">s role in </w:t>
      </w:r>
      <w:r w:rsidRPr="00390B54">
        <w:rPr>
          <w:rFonts w:ascii="Arial" w:hAnsi="Arial"/>
          <w:color w:val="000000" w:themeColor="text1"/>
        </w:rPr>
        <w:t>ﬁ</w:t>
      </w:r>
      <w:r w:rsidRPr="00390B54">
        <w:rPr>
          <w:color w:val="000000" w:themeColor="text1"/>
        </w:rPr>
        <w:t xml:space="preserve">nancing the British Empire,  in </w:t>
      </w:r>
      <w:r w:rsidRPr="00390B54">
        <w:rPr>
          <w:color w:val="000000" w:themeColor="text1"/>
        </w:rPr>
        <w:t xml:space="preserve"> part  because  regional  stock  markets  had become closely integrated with the London market, and in part because a process       of bank mergers had concentrated activity in just a handful of banks, most of which  became headquartered in London.</w:t>
      </w:r>
      <w:hyperlink w:anchor="_bookmark90" w:history="1">
        <w:r w:rsidRPr="00390B54">
          <w:rPr>
            <w:color w:val="000000" w:themeColor="text1"/>
            <w:vertAlign w:val="superscript"/>
          </w:rPr>
          <w:t>5</w:t>
        </w:r>
        <w:r w:rsidRPr="00390B54">
          <w:rPr>
            <w:color w:val="000000" w:themeColor="text1"/>
          </w:rPr>
          <w:t xml:space="preserve"> </w:t>
        </w:r>
      </w:hyperlink>
      <w:r w:rsidRPr="00390B54">
        <w:rPr>
          <w:color w:val="000000" w:themeColor="text1"/>
        </w:rPr>
        <w:t xml:space="preserve">This increasing concentration of </w:t>
      </w:r>
      <w:r w:rsidRPr="00390B54">
        <w:rPr>
          <w:rFonts w:ascii="Arial" w:hAnsi="Arial"/>
          <w:color w:val="000000" w:themeColor="text1"/>
        </w:rPr>
        <w:t>ﬁ</w:t>
      </w:r>
      <w:r w:rsidRPr="00390B54">
        <w:rPr>
          <w:color w:val="000000" w:themeColor="text1"/>
        </w:rPr>
        <w:t>nance in London</w:t>
      </w:r>
      <w:bookmarkStart w:id="25" w:name="_bookmark22"/>
      <w:bookmarkEnd w:id="25"/>
      <w:r w:rsidRPr="00390B54">
        <w:rPr>
          <w:color w:val="000000" w:themeColor="text1"/>
        </w:rPr>
        <w:t xml:space="preserve"> continued after the Second World War, especially from 1960s onwards, when the city became the international </w:t>
      </w:r>
      <w:proofErr w:type="spellStart"/>
      <w:r w:rsidRPr="00390B54">
        <w:rPr>
          <w:color w:val="000000" w:themeColor="text1"/>
        </w:rPr>
        <w:t>centre</w:t>
      </w:r>
      <w:proofErr w:type="spellEnd"/>
      <w:r w:rsidRPr="00390B54">
        <w:rPr>
          <w:color w:val="000000" w:themeColor="text1"/>
        </w:rPr>
        <w:t xml:space="preserve"> of the new Eurodollar market (see Martin, </w:t>
      </w:r>
      <w:hyperlink w:anchor="_bookmark182" w:history="1">
        <w:r w:rsidRPr="00390B54">
          <w:rPr>
            <w:color w:val="000000" w:themeColor="text1"/>
          </w:rPr>
          <w:t>1994</w:t>
        </w:r>
      </w:hyperlink>
      <w:r w:rsidRPr="00390B54">
        <w:rPr>
          <w:color w:val="000000" w:themeColor="text1"/>
        </w:rPr>
        <w:t>), and      its</w:t>
      </w:r>
      <w:r w:rsidRPr="00390B54">
        <w:rPr>
          <w:color w:val="000000" w:themeColor="text1"/>
          <w:spacing w:val="16"/>
        </w:rPr>
        <w:t xml:space="preserve"> </w:t>
      </w:r>
      <w:r w:rsidRPr="00390B54">
        <w:rPr>
          <w:color w:val="000000" w:themeColor="text1"/>
        </w:rPr>
        <w:t>role</w:t>
      </w:r>
      <w:r w:rsidRPr="00390B54">
        <w:rPr>
          <w:color w:val="000000" w:themeColor="text1"/>
          <w:spacing w:val="15"/>
        </w:rPr>
        <w:t xml:space="preserve"> </w:t>
      </w:r>
      <w:r w:rsidRPr="00390B54">
        <w:rPr>
          <w:color w:val="000000" w:themeColor="text1"/>
        </w:rPr>
        <w:t>as</w:t>
      </w:r>
      <w:r w:rsidRPr="00390B54">
        <w:rPr>
          <w:color w:val="000000" w:themeColor="text1"/>
          <w:spacing w:val="16"/>
        </w:rPr>
        <w:t xml:space="preserve"> </w:t>
      </w:r>
      <w:r w:rsidRPr="00390B54">
        <w:rPr>
          <w:color w:val="000000" w:themeColor="text1"/>
        </w:rPr>
        <w:t>a</w:t>
      </w:r>
      <w:r w:rsidRPr="00390B54">
        <w:rPr>
          <w:color w:val="000000" w:themeColor="text1"/>
          <w:spacing w:val="15"/>
        </w:rPr>
        <w:t xml:space="preserve"> </w:t>
      </w:r>
      <w:r w:rsidRPr="00390B54">
        <w:rPr>
          <w:color w:val="000000" w:themeColor="text1"/>
        </w:rPr>
        <w:t>major</w:t>
      </w:r>
      <w:r w:rsidRPr="00390B54">
        <w:rPr>
          <w:color w:val="000000" w:themeColor="text1"/>
          <w:spacing w:val="15"/>
        </w:rPr>
        <w:t xml:space="preserve"> </w:t>
      </w:r>
      <w:r w:rsidRPr="00390B54">
        <w:rPr>
          <w:color w:val="000000" w:themeColor="text1"/>
        </w:rPr>
        <w:t>global</w:t>
      </w:r>
      <w:r w:rsidRPr="00390B54">
        <w:rPr>
          <w:color w:val="000000" w:themeColor="text1"/>
          <w:spacing w:val="15"/>
        </w:rPr>
        <w:t xml:space="preserve"> </w:t>
      </w:r>
      <w:r w:rsidRPr="00390B54">
        <w:rPr>
          <w:rFonts w:ascii="Arial" w:hAnsi="Arial"/>
          <w:color w:val="000000" w:themeColor="text1"/>
        </w:rPr>
        <w:t>ﬁ</w:t>
      </w:r>
      <w:r w:rsidRPr="00390B54">
        <w:rPr>
          <w:color w:val="000000" w:themeColor="text1"/>
        </w:rPr>
        <w:t>nancial</w:t>
      </w:r>
      <w:r w:rsidRPr="00390B54">
        <w:rPr>
          <w:color w:val="000000" w:themeColor="text1"/>
          <w:spacing w:val="15"/>
        </w:rPr>
        <w:t xml:space="preserve"> </w:t>
      </w:r>
      <w:proofErr w:type="spellStart"/>
      <w:r w:rsidRPr="00390B54">
        <w:rPr>
          <w:color w:val="000000" w:themeColor="text1"/>
        </w:rPr>
        <w:t>centre</w:t>
      </w:r>
      <w:proofErr w:type="spellEnd"/>
      <w:r w:rsidRPr="00390B54">
        <w:rPr>
          <w:color w:val="000000" w:themeColor="text1"/>
          <w:spacing w:val="16"/>
        </w:rPr>
        <w:t xml:space="preserve"> </w:t>
      </w:r>
      <w:r w:rsidRPr="00390B54">
        <w:rPr>
          <w:color w:val="000000" w:themeColor="text1"/>
        </w:rPr>
        <w:t>began</w:t>
      </w:r>
      <w:r w:rsidRPr="00390B54">
        <w:rPr>
          <w:color w:val="000000" w:themeColor="text1"/>
          <w:spacing w:val="15"/>
        </w:rPr>
        <w:t xml:space="preserve"> </w:t>
      </w:r>
      <w:r w:rsidRPr="00390B54">
        <w:rPr>
          <w:color w:val="000000" w:themeColor="text1"/>
        </w:rPr>
        <w:t>to</w:t>
      </w:r>
      <w:r w:rsidRPr="00390B54">
        <w:rPr>
          <w:color w:val="000000" w:themeColor="text1"/>
          <w:spacing w:val="15"/>
        </w:rPr>
        <w:t xml:space="preserve"> </w:t>
      </w:r>
      <w:r w:rsidRPr="00390B54">
        <w:rPr>
          <w:color w:val="000000" w:themeColor="text1"/>
        </w:rPr>
        <w:t>expand.</w:t>
      </w:r>
      <w:hyperlink w:anchor="_bookmark91" w:history="1">
        <w:r w:rsidRPr="00390B54">
          <w:rPr>
            <w:color w:val="000000" w:themeColor="text1"/>
            <w:vertAlign w:val="superscript"/>
          </w:rPr>
          <w:t>6</w:t>
        </w:r>
      </w:hyperlink>
    </w:p>
    <w:p w14:paraId="27157889" w14:textId="77777777" w:rsidR="0096356D" w:rsidRPr="00390B54" w:rsidRDefault="00390B54">
      <w:pPr>
        <w:pStyle w:val="BodyText"/>
        <w:spacing w:before="4" w:line="254" w:lineRule="auto"/>
        <w:ind w:left="119" w:right="117" w:firstLine="240"/>
        <w:rPr>
          <w:color w:val="000000" w:themeColor="text1"/>
        </w:rPr>
      </w:pPr>
      <w:r w:rsidRPr="00390B54">
        <w:rPr>
          <w:color w:val="000000" w:themeColor="text1"/>
        </w:rPr>
        <w:t>But it was the Thatcher Government</w:t>
      </w:r>
      <w:r w:rsidRPr="00390B54">
        <w:rPr>
          <w:rFonts w:ascii="Lucida Sans" w:hAnsi="Lucida Sans"/>
          <w:color w:val="000000" w:themeColor="text1"/>
        </w:rPr>
        <w:t>’</w:t>
      </w:r>
      <w:r w:rsidRPr="00390B54">
        <w:rPr>
          <w:color w:val="000000" w:themeColor="text1"/>
        </w:rPr>
        <w:t xml:space="preserve">s deregulation of the British </w:t>
      </w:r>
      <w:r w:rsidRPr="00390B54">
        <w:rPr>
          <w:rFonts w:ascii="Arial" w:hAnsi="Arial"/>
          <w:color w:val="000000" w:themeColor="text1"/>
        </w:rPr>
        <w:t>ﬁ</w:t>
      </w:r>
      <w:r w:rsidRPr="00390B54">
        <w:rPr>
          <w:color w:val="000000" w:themeColor="text1"/>
        </w:rPr>
        <w:t>nancial system in 1979</w:t>
      </w:r>
      <w:r w:rsidRPr="00390B54">
        <w:rPr>
          <w:color w:val="000000" w:themeColor="text1"/>
          <w:spacing w:val="27"/>
        </w:rPr>
        <w:t xml:space="preserve"> </w:t>
      </w:r>
      <w:r w:rsidRPr="00390B54">
        <w:rPr>
          <w:color w:val="000000" w:themeColor="text1"/>
        </w:rPr>
        <w:t>and</w:t>
      </w:r>
      <w:r w:rsidRPr="00390B54">
        <w:rPr>
          <w:color w:val="000000" w:themeColor="text1"/>
          <w:spacing w:val="26"/>
        </w:rPr>
        <w:t xml:space="preserve"> </w:t>
      </w:r>
      <w:r w:rsidRPr="00390B54">
        <w:rPr>
          <w:color w:val="000000" w:themeColor="text1"/>
        </w:rPr>
        <w:t>especially</w:t>
      </w:r>
      <w:r w:rsidRPr="00390B54">
        <w:rPr>
          <w:color w:val="000000" w:themeColor="text1"/>
          <w:spacing w:val="26"/>
        </w:rPr>
        <w:t xml:space="preserve"> </w:t>
      </w:r>
      <w:r w:rsidRPr="00390B54">
        <w:rPr>
          <w:color w:val="000000" w:themeColor="text1"/>
        </w:rPr>
        <w:t>in</w:t>
      </w:r>
      <w:r w:rsidRPr="00390B54">
        <w:rPr>
          <w:color w:val="000000" w:themeColor="text1"/>
          <w:spacing w:val="26"/>
        </w:rPr>
        <w:t xml:space="preserve"> </w:t>
      </w:r>
      <w:r w:rsidRPr="00390B54">
        <w:rPr>
          <w:color w:val="000000" w:themeColor="text1"/>
        </w:rPr>
        <w:t>1986</w:t>
      </w:r>
      <w:r w:rsidRPr="00390B54">
        <w:rPr>
          <w:color w:val="000000" w:themeColor="text1"/>
          <w:spacing w:val="27"/>
        </w:rPr>
        <w:t xml:space="preserve"> </w:t>
      </w:r>
      <w:r w:rsidRPr="00390B54">
        <w:rPr>
          <w:color w:val="000000" w:themeColor="text1"/>
        </w:rPr>
        <w:t>(the</w:t>
      </w:r>
      <w:r w:rsidRPr="00390B54">
        <w:rPr>
          <w:color w:val="000000" w:themeColor="text1"/>
          <w:spacing w:val="26"/>
        </w:rPr>
        <w:t xml:space="preserve"> </w:t>
      </w:r>
      <w:r w:rsidRPr="00390B54">
        <w:rPr>
          <w:color w:val="000000" w:themeColor="text1"/>
        </w:rPr>
        <w:t>s</w:t>
      </w:r>
      <w:r w:rsidRPr="00390B54">
        <w:rPr>
          <w:color w:val="000000" w:themeColor="text1"/>
        </w:rPr>
        <w:t>o-called</w:t>
      </w:r>
      <w:r w:rsidRPr="00390B54">
        <w:rPr>
          <w:color w:val="000000" w:themeColor="text1"/>
          <w:spacing w:val="26"/>
        </w:rPr>
        <w:t xml:space="preserve"> </w:t>
      </w:r>
      <w:r w:rsidRPr="00390B54">
        <w:rPr>
          <w:rFonts w:ascii="Lucida Sans" w:hAnsi="Lucida Sans"/>
          <w:color w:val="000000" w:themeColor="text1"/>
        </w:rPr>
        <w:t>‘</w:t>
      </w:r>
      <w:r w:rsidRPr="00390B54">
        <w:rPr>
          <w:color w:val="000000" w:themeColor="text1"/>
        </w:rPr>
        <w:t>Big</w:t>
      </w:r>
      <w:r w:rsidRPr="00390B54">
        <w:rPr>
          <w:color w:val="000000" w:themeColor="text1"/>
          <w:spacing w:val="26"/>
        </w:rPr>
        <w:t xml:space="preserve"> </w:t>
      </w:r>
      <w:r w:rsidRPr="00390B54">
        <w:rPr>
          <w:color w:val="000000" w:themeColor="text1"/>
        </w:rPr>
        <w:t>Bang</w:t>
      </w:r>
      <w:r w:rsidRPr="00390B54">
        <w:rPr>
          <w:rFonts w:ascii="Lucida Sans" w:hAnsi="Lucida Sans"/>
          <w:color w:val="000000" w:themeColor="text1"/>
        </w:rPr>
        <w:t>’</w:t>
      </w:r>
      <w:r w:rsidRPr="00390B54">
        <w:rPr>
          <w:color w:val="000000" w:themeColor="text1"/>
        </w:rPr>
        <w:t>)</w:t>
      </w:r>
      <w:r w:rsidRPr="00390B54">
        <w:rPr>
          <w:color w:val="000000" w:themeColor="text1"/>
          <w:spacing w:val="25"/>
        </w:rPr>
        <w:t xml:space="preserve"> </w:t>
      </w:r>
      <w:r w:rsidRPr="00390B54">
        <w:rPr>
          <w:color w:val="000000" w:themeColor="text1"/>
        </w:rPr>
        <w:t>that</w:t>
      </w:r>
      <w:r w:rsidRPr="00390B54">
        <w:rPr>
          <w:color w:val="000000" w:themeColor="text1"/>
          <w:spacing w:val="27"/>
        </w:rPr>
        <w:t xml:space="preserve"> </w:t>
      </w:r>
      <w:r w:rsidRPr="00390B54">
        <w:rPr>
          <w:color w:val="000000" w:themeColor="text1"/>
        </w:rPr>
        <w:t>unleashed</w:t>
      </w:r>
      <w:r w:rsidRPr="00390B54">
        <w:rPr>
          <w:color w:val="000000" w:themeColor="text1"/>
          <w:spacing w:val="26"/>
        </w:rPr>
        <w:t xml:space="preserve"> </w:t>
      </w:r>
      <w:r w:rsidRPr="00390B54">
        <w:rPr>
          <w:color w:val="000000" w:themeColor="text1"/>
        </w:rPr>
        <w:t>an</w:t>
      </w:r>
      <w:r w:rsidRPr="00390B54">
        <w:rPr>
          <w:color w:val="000000" w:themeColor="text1"/>
          <w:spacing w:val="27"/>
        </w:rPr>
        <w:t xml:space="preserve"> </w:t>
      </w:r>
      <w:r w:rsidRPr="00390B54">
        <w:rPr>
          <w:color w:val="000000" w:themeColor="text1"/>
        </w:rPr>
        <w:t>unprecedented</w:t>
      </w:r>
    </w:p>
    <w:p w14:paraId="7DBDDA0F" w14:textId="77777777" w:rsidR="0096356D" w:rsidRPr="00390B54" w:rsidRDefault="0096356D">
      <w:pPr>
        <w:spacing w:line="254" w:lineRule="auto"/>
        <w:rPr>
          <w:color w:val="000000" w:themeColor="text1"/>
        </w:rPr>
        <w:sectPr w:rsidR="0096356D" w:rsidRPr="00390B54">
          <w:pgSz w:w="9870" w:h="14060"/>
          <w:pgMar w:top="900" w:right="1080" w:bottom="280" w:left="1080" w:header="503" w:footer="0" w:gutter="0"/>
          <w:cols w:space="720"/>
        </w:sectPr>
      </w:pPr>
    </w:p>
    <w:p w14:paraId="77637DC9" w14:textId="77777777" w:rsidR="0096356D" w:rsidRPr="00390B54" w:rsidRDefault="00390B54">
      <w:pPr>
        <w:pStyle w:val="BodyText"/>
        <w:spacing w:before="96" w:line="254" w:lineRule="auto"/>
        <w:ind w:left="119" w:right="117"/>
        <w:jc w:val="both"/>
        <w:rPr>
          <w:color w:val="000000" w:themeColor="text1"/>
        </w:rPr>
      </w:pPr>
      <w:bookmarkStart w:id="26" w:name="_bookmark23"/>
      <w:bookmarkEnd w:id="26"/>
      <w:r w:rsidRPr="00390B54">
        <w:rPr>
          <w:color w:val="000000" w:themeColor="text1"/>
        </w:rPr>
        <w:lastRenderedPageBreak/>
        <w:t>growth of London</w:t>
      </w:r>
      <w:r w:rsidRPr="00390B54">
        <w:rPr>
          <w:rFonts w:ascii="Lucida Sans" w:hAnsi="Lucida Sans"/>
          <w:color w:val="000000" w:themeColor="text1"/>
        </w:rPr>
        <w:t>’</w:t>
      </w:r>
      <w:r w:rsidRPr="00390B54">
        <w:rPr>
          <w:color w:val="000000" w:themeColor="text1"/>
        </w:rPr>
        <w:t xml:space="preserve">s </w:t>
      </w:r>
      <w:r w:rsidRPr="00390B54">
        <w:rPr>
          <w:rFonts w:ascii="Arial" w:hAnsi="Arial"/>
          <w:color w:val="000000" w:themeColor="text1"/>
        </w:rPr>
        <w:t>ﬁ</w:t>
      </w:r>
      <w:r w:rsidRPr="00390B54">
        <w:rPr>
          <w:color w:val="000000" w:themeColor="text1"/>
        </w:rPr>
        <w:t xml:space="preserve">nancial system and power, both nationally and globally  (Martin, </w:t>
      </w:r>
      <w:hyperlink w:anchor="_bookmark185" w:history="1">
        <w:r w:rsidRPr="00390B54">
          <w:rPr>
            <w:color w:val="000000" w:themeColor="text1"/>
          </w:rPr>
          <w:t>2013</w:t>
        </w:r>
      </w:hyperlink>
      <w:r w:rsidRPr="00390B54">
        <w:rPr>
          <w:color w:val="000000" w:themeColor="text1"/>
        </w:rPr>
        <w:t>). This deregulatory strategy was itself part of a largescale po</w:t>
      </w:r>
      <w:r w:rsidRPr="00390B54">
        <w:rPr>
          <w:color w:val="000000" w:themeColor="text1"/>
        </w:rPr>
        <w:t xml:space="preserve">litical shift from the post-war model of economic growth based around the pursuit of full employment and      an expanding welfare state, to a model </w:t>
      </w:r>
      <w:proofErr w:type="spellStart"/>
      <w:r w:rsidRPr="00390B54">
        <w:rPr>
          <w:color w:val="000000" w:themeColor="text1"/>
        </w:rPr>
        <w:t>characterised</w:t>
      </w:r>
      <w:proofErr w:type="spellEnd"/>
      <w:r w:rsidRPr="00390B54">
        <w:rPr>
          <w:color w:val="000000" w:themeColor="text1"/>
        </w:rPr>
        <w:t xml:space="preserve"> by the  rolling  back of  regulation,  the </w:t>
      </w:r>
      <w:proofErr w:type="spellStart"/>
      <w:r w:rsidRPr="00390B54">
        <w:rPr>
          <w:color w:val="000000" w:themeColor="text1"/>
        </w:rPr>
        <w:t>privatisation</w:t>
      </w:r>
      <w:proofErr w:type="spellEnd"/>
      <w:r w:rsidRPr="00390B54">
        <w:rPr>
          <w:color w:val="000000" w:themeColor="text1"/>
        </w:rPr>
        <w:t xml:space="preserve"> of large sections of the public sect</w:t>
      </w:r>
      <w:r w:rsidRPr="00390B54">
        <w:rPr>
          <w:color w:val="000000" w:themeColor="text1"/>
        </w:rPr>
        <w:t>or, a de-</w:t>
      </w:r>
      <w:proofErr w:type="spellStart"/>
      <w:r w:rsidRPr="00390B54">
        <w:rPr>
          <w:color w:val="000000" w:themeColor="text1"/>
        </w:rPr>
        <w:t>prioritisation</w:t>
      </w:r>
      <w:proofErr w:type="spellEnd"/>
      <w:r w:rsidRPr="00390B54">
        <w:rPr>
          <w:color w:val="000000" w:themeColor="text1"/>
        </w:rPr>
        <w:t xml:space="preserve"> of manufacturing industry, the encouragement of </w:t>
      </w:r>
      <w:r w:rsidRPr="00390B54">
        <w:rPr>
          <w:rFonts w:ascii="Arial" w:hAnsi="Arial"/>
          <w:color w:val="000000" w:themeColor="text1"/>
        </w:rPr>
        <w:t>ﬁ</w:t>
      </w:r>
      <w:r w:rsidRPr="00390B54">
        <w:rPr>
          <w:color w:val="000000" w:themeColor="text1"/>
        </w:rPr>
        <w:t xml:space="preserve">nancial activities, and a highly  permissive  stance  towards </w:t>
      </w:r>
      <w:proofErr w:type="spellStart"/>
      <w:r w:rsidRPr="00390B54">
        <w:rPr>
          <w:color w:val="000000" w:themeColor="text1"/>
        </w:rPr>
        <w:t>globalisation</w:t>
      </w:r>
      <w:proofErr w:type="spellEnd"/>
      <w:r w:rsidRPr="00390B54">
        <w:rPr>
          <w:color w:val="000000" w:themeColor="text1"/>
        </w:rPr>
        <w:t xml:space="preserve">: essentially a shift to a </w:t>
      </w:r>
      <w:proofErr w:type="spellStart"/>
      <w:r w:rsidRPr="00390B54">
        <w:rPr>
          <w:rFonts w:ascii="Arial" w:hAnsi="Arial"/>
          <w:color w:val="000000" w:themeColor="text1"/>
        </w:rPr>
        <w:t>ﬁ</w:t>
      </w:r>
      <w:r w:rsidRPr="00390B54">
        <w:rPr>
          <w:color w:val="000000" w:themeColor="text1"/>
        </w:rPr>
        <w:t>nancialised</w:t>
      </w:r>
      <w:proofErr w:type="spellEnd"/>
      <w:r w:rsidRPr="00390B54">
        <w:rPr>
          <w:color w:val="000000" w:themeColor="text1"/>
        </w:rPr>
        <w:t xml:space="preserve"> and </w:t>
      </w:r>
      <w:proofErr w:type="spellStart"/>
      <w:r w:rsidRPr="00390B54">
        <w:rPr>
          <w:color w:val="000000" w:themeColor="text1"/>
        </w:rPr>
        <w:t>globalised</w:t>
      </w:r>
      <w:proofErr w:type="spellEnd"/>
      <w:r w:rsidRPr="00390B54">
        <w:rPr>
          <w:color w:val="000000" w:themeColor="text1"/>
        </w:rPr>
        <w:t xml:space="preserve"> regime of accumulation</w:t>
      </w:r>
      <w:r w:rsidRPr="00390B54">
        <w:rPr>
          <w:color w:val="000000" w:themeColor="text1"/>
          <w:spacing w:val="18"/>
        </w:rPr>
        <w:t xml:space="preserve"> </w:t>
      </w:r>
      <w:r w:rsidRPr="00390B54">
        <w:rPr>
          <w:color w:val="000000" w:themeColor="text1"/>
        </w:rPr>
        <w:t>and</w:t>
      </w:r>
      <w:r w:rsidRPr="00390B54">
        <w:rPr>
          <w:color w:val="000000" w:themeColor="text1"/>
          <w:spacing w:val="17"/>
        </w:rPr>
        <w:t xml:space="preserve"> </w:t>
      </w:r>
      <w:r w:rsidRPr="00390B54">
        <w:rPr>
          <w:color w:val="000000" w:themeColor="text1"/>
        </w:rPr>
        <w:t>a</w:t>
      </w:r>
      <w:r w:rsidRPr="00390B54">
        <w:rPr>
          <w:color w:val="000000" w:themeColor="text1"/>
          <w:spacing w:val="17"/>
        </w:rPr>
        <w:t xml:space="preserve"> </w:t>
      </w:r>
      <w:r w:rsidRPr="00390B54">
        <w:rPr>
          <w:color w:val="000000" w:themeColor="text1"/>
        </w:rPr>
        <w:t>neoliberal</w:t>
      </w:r>
      <w:r w:rsidRPr="00390B54">
        <w:rPr>
          <w:color w:val="000000" w:themeColor="text1"/>
          <w:spacing w:val="17"/>
        </w:rPr>
        <w:t xml:space="preserve"> </w:t>
      </w:r>
      <w:r w:rsidRPr="00390B54">
        <w:rPr>
          <w:color w:val="000000" w:themeColor="text1"/>
        </w:rPr>
        <w:t>mode</w:t>
      </w:r>
      <w:r w:rsidRPr="00390B54">
        <w:rPr>
          <w:color w:val="000000" w:themeColor="text1"/>
          <w:spacing w:val="18"/>
        </w:rPr>
        <w:t xml:space="preserve"> </w:t>
      </w:r>
      <w:r w:rsidRPr="00390B54">
        <w:rPr>
          <w:color w:val="000000" w:themeColor="text1"/>
        </w:rPr>
        <w:t>of</w:t>
      </w:r>
      <w:r w:rsidRPr="00390B54">
        <w:rPr>
          <w:color w:val="000000" w:themeColor="text1"/>
          <w:spacing w:val="17"/>
        </w:rPr>
        <w:t xml:space="preserve"> </w:t>
      </w:r>
      <w:r w:rsidRPr="00390B54">
        <w:rPr>
          <w:color w:val="000000" w:themeColor="text1"/>
        </w:rPr>
        <w:t>socio-economic</w:t>
      </w:r>
      <w:r w:rsidRPr="00390B54">
        <w:rPr>
          <w:color w:val="000000" w:themeColor="text1"/>
          <w:spacing w:val="17"/>
        </w:rPr>
        <w:t xml:space="preserve"> </w:t>
      </w:r>
      <w:r w:rsidRPr="00390B54">
        <w:rPr>
          <w:color w:val="000000" w:themeColor="text1"/>
        </w:rPr>
        <w:t>regulation.</w:t>
      </w:r>
    </w:p>
    <w:p w14:paraId="3EDD9077" w14:textId="77777777" w:rsidR="0096356D" w:rsidRPr="00390B54" w:rsidRDefault="00390B54">
      <w:pPr>
        <w:pStyle w:val="BodyText"/>
        <w:spacing w:before="8" w:line="254" w:lineRule="auto"/>
        <w:ind w:left="119" w:right="117" w:firstLine="240"/>
        <w:jc w:val="both"/>
        <w:rPr>
          <w:color w:val="000000" w:themeColor="text1"/>
        </w:rPr>
      </w:pPr>
      <w:r w:rsidRPr="00390B54">
        <w:rPr>
          <w:color w:val="000000" w:themeColor="text1"/>
          <w:w w:val="105"/>
        </w:rPr>
        <w:t>London</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7"/>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5"/>
          <w:w w:val="105"/>
        </w:rPr>
        <w:t xml:space="preserve"> </w:t>
      </w:r>
      <w:r w:rsidRPr="00390B54">
        <w:rPr>
          <w:color w:val="000000" w:themeColor="text1"/>
          <w:w w:val="105"/>
        </w:rPr>
        <w:t>nexus</w:t>
      </w:r>
      <w:r w:rsidRPr="00390B54">
        <w:rPr>
          <w:color w:val="000000" w:themeColor="text1"/>
          <w:spacing w:val="-17"/>
          <w:w w:val="105"/>
        </w:rPr>
        <w:t xml:space="preserve"> </w:t>
      </w:r>
      <w:r w:rsidRPr="00390B54">
        <w:rPr>
          <w:color w:val="000000" w:themeColor="text1"/>
          <w:w w:val="105"/>
        </w:rPr>
        <w:t>both</w:t>
      </w:r>
      <w:r w:rsidRPr="00390B54">
        <w:rPr>
          <w:color w:val="000000" w:themeColor="text1"/>
          <w:spacing w:val="-16"/>
          <w:w w:val="105"/>
        </w:rPr>
        <w:t xml:space="preserve"> </w:t>
      </w:r>
      <w:r w:rsidRPr="00390B54">
        <w:rPr>
          <w:color w:val="000000" w:themeColor="text1"/>
          <w:w w:val="105"/>
        </w:rPr>
        <w:t>led</w:t>
      </w:r>
      <w:r w:rsidRPr="00390B54">
        <w:rPr>
          <w:color w:val="000000" w:themeColor="text1"/>
          <w:spacing w:val="-15"/>
          <w:w w:val="105"/>
        </w:rPr>
        <w:t xml:space="preserve"> </w:t>
      </w:r>
      <w:r w:rsidRPr="00390B54">
        <w:rPr>
          <w:color w:val="000000" w:themeColor="text1"/>
          <w:w w:val="105"/>
        </w:rPr>
        <w:t>and</w:t>
      </w:r>
      <w:r w:rsidRPr="00390B54">
        <w:rPr>
          <w:color w:val="000000" w:themeColor="text1"/>
          <w:spacing w:val="-16"/>
          <w:w w:val="105"/>
        </w:rPr>
        <w:t xml:space="preserve"> </w:t>
      </w:r>
      <w:r w:rsidRPr="00390B54">
        <w:rPr>
          <w:color w:val="000000" w:themeColor="text1"/>
          <w:w w:val="105"/>
        </w:rPr>
        <w:t>supported</w:t>
      </w:r>
      <w:r w:rsidRPr="00390B54">
        <w:rPr>
          <w:color w:val="000000" w:themeColor="text1"/>
          <w:spacing w:val="-16"/>
          <w:w w:val="105"/>
        </w:rPr>
        <w:t xml:space="preserve"> </w:t>
      </w:r>
      <w:r w:rsidRPr="00390B54">
        <w:rPr>
          <w:color w:val="000000" w:themeColor="text1"/>
          <w:w w:val="105"/>
        </w:rPr>
        <w:t>this</w:t>
      </w:r>
      <w:r w:rsidRPr="00390B54">
        <w:rPr>
          <w:color w:val="000000" w:themeColor="text1"/>
          <w:spacing w:val="-16"/>
          <w:w w:val="105"/>
        </w:rPr>
        <w:t xml:space="preserve"> </w:t>
      </w:r>
      <w:r w:rsidRPr="00390B54">
        <w:rPr>
          <w:color w:val="000000" w:themeColor="text1"/>
          <w:w w:val="105"/>
        </w:rPr>
        <w:t>neoliberal</w:t>
      </w:r>
      <w:r w:rsidRPr="00390B54">
        <w:rPr>
          <w:color w:val="000000" w:themeColor="text1"/>
          <w:spacing w:val="-17"/>
          <w:w w:val="105"/>
        </w:rPr>
        <w:t xml:space="preserve"> </w:t>
      </w:r>
      <w:r w:rsidRPr="00390B54">
        <w:rPr>
          <w:color w:val="000000" w:themeColor="text1"/>
          <w:w w:val="105"/>
        </w:rPr>
        <w:t>shift</w:t>
      </w:r>
      <w:r w:rsidRPr="00390B54">
        <w:rPr>
          <w:color w:val="000000" w:themeColor="text1"/>
          <w:spacing w:val="-16"/>
          <w:w w:val="105"/>
        </w:rPr>
        <w:t xml:space="preserve"> </w:t>
      </w:r>
      <w:r w:rsidRPr="00390B54">
        <w:rPr>
          <w:color w:val="000000" w:themeColor="text1"/>
          <w:w w:val="105"/>
        </w:rPr>
        <w:t>in</w:t>
      </w:r>
      <w:r w:rsidRPr="00390B54">
        <w:rPr>
          <w:color w:val="000000" w:themeColor="text1"/>
          <w:spacing w:val="-16"/>
          <w:w w:val="105"/>
        </w:rPr>
        <w:t xml:space="preserve"> </w:t>
      </w:r>
      <w:r w:rsidRPr="00390B54">
        <w:rPr>
          <w:color w:val="000000" w:themeColor="text1"/>
          <w:w w:val="105"/>
        </w:rPr>
        <w:t>national</w:t>
      </w:r>
      <w:r w:rsidRPr="00390B54">
        <w:rPr>
          <w:color w:val="000000" w:themeColor="text1"/>
          <w:spacing w:val="-17"/>
          <w:w w:val="105"/>
        </w:rPr>
        <w:t xml:space="preserve"> </w:t>
      </w:r>
      <w:r w:rsidRPr="00390B54">
        <w:rPr>
          <w:color w:val="000000" w:themeColor="text1"/>
          <w:w w:val="105"/>
        </w:rPr>
        <w:t>policy- making,</w:t>
      </w:r>
      <w:r w:rsidRPr="00390B54">
        <w:rPr>
          <w:color w:val="000000" w:themeColor="text1"/>
          <w:spacing w:val="-22"/>
          <w:w w:val="105"/>
        </w:rPr>
        <w:t xml:space="preserve"> </w:t>
      </w:r>
      <w:r w:rsidRPr="00390B54">
        <w:rPr>
          <w:color w:val="000000" w:themeColor="text1"/>
          <w:w w:val="105"/>
        </w:rPr>
        <w:t>spearheading</w:t>
      </w:r>
      <w:r w:rsidRPr="00390B54">
        <w:rPr>
          <w:color w:val="000000" w:themeColor="text1"/>
          <w:spacing w:val="-22"/>
          <w:w w:val="105"/>
        </w:rPr>
        <w:t xml:space="preserve"> </w:t>
      </w:r>
      <w:r w:rsidRPr="00390B54">
        <w:rPr>
          <w:color w:val="000000" w:themeColor="text1"/>
          <w:w w:val="105"/>
        </w:rPr>
        <w:t>the</w:t>
      </w:r>
      <w:r w:rsidRPr="00390B54">
        <w:rPr>
          <w:color w:val="000000" w:themeColor="text1"/>
          <w:spacing w:val="-21"/>
          <w:w w:val="105"/>
        </w:rPr>
        <w:t xml:space="preserve"> </w:t>
      </w:r>
      <w:r w:rsidRPr="00390B54">
        <w:rPr>
          <w:color w:val="000000" w:themeColor="text1"/>
          <w:w w:val="105"/>
        </w:rPr>
        <w:t>pressure</w:t>
      </w:r>
      <w:r w:rsidRPr="00390B54">
        <w:rPr>
          <w:color w:val="000000" w:themeColor="text1"/>
          <w:spacing w:val="-22"/>
          <w:w w:val="105"/>
        </w:rPr>
        <w:t xml:space="preserve"> </w:t>
      </w:r>
      <w:r w:rsidRPr="00390B54">
        <w:rPr>
          <w:color w:val="000000" w:themeColor="text1"/>
          <w:w w:val="105"/>
        </w:rPr>
        <w:t>for</w:t>
      </w:r>
      <w:r w:rsidRPr="00390B54">
        <w:rPr>
          <w:color w:val="000000" w:themeColor="text1"/>
          <w:spacing w:val="-22"/>
          <w:w w:val="105"/>
        </w:rPr>
        <w:t xml:space="preserve"> </w:t>
      </w:r>
      <w:r w:rsidRPr="00390B54">
        <w:rPr>
          <w:color w:val="000000" w:themeColor="text1"/>
          <w:w w:val="105"/>
        </w:rPr>
        <w:t>a</w:t>
      </w:r>
      <w:r w:rsidRPr="00390B54">
        <w:rPr>
          <w:color w:val="000000" w:themeColor="text1"/>
          <w:spacing w:val="-22"/>
          <w:w w:val="105"/>
        </w:rPr>
        <w:t xml:space="preserve"> </w:t>
      </w:r>
      <w:r w:rsidRPr="00390B54">
        <w:rPr>
          <w:color w:val="000000" w:themeColor="text1"/>
          <w:w w:val="105"/>
        </w:rPr>
        <w:t>globally-orientated,</w:t>
      </w:r>
      <w:r w:rsidRPr="00390B54">
        <w:rPr>
          <w:color w:val="000000" w:themeColor="text1"/>
          <w:spacing w:val="-22"/>
          <w:w w:val="105"/>
        </w:rPr>
        <w:t xml:space="preserve"> </w:t>
      </w:r>
      <w:r w:rsidRPr="00390B54">
        <w:rPr>
          <w:color w:val="000000" w:themeColor="text1"/>
          <w:w w:val="105"/>
        </w:rPr>
        <w:t>deregulated</w:t>
      </w:r>
      <w:r w:rsidRPr="00390B54">
        <w:rPr>
          <w:color w:val="000000" w:themeColor="text1"/>
          <w:spacing w:val="-22"/>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22"/>
          <w:w w:val="105"/>
        </w:rPr>
        <w:t xml:space="preserve"> </w:t>
      </w:r>
      <w:r w:rsidRPr="00390B54">
        <w:rPr>
          <w:color w:val="000000" w:themeColor="text1"/>
          <w:w w:val="105"/>
        </w:rPr>
        <w:t>system whilst</w:t>
      </w:r>
      <w:r w:rsidRPr="00390B54">
        <w:rPr>
          <w:color w:val="000000" w:themeColor="text1"/>
          <w:spacing w:val="-7"/>
          <w:w w:val="105"/>
        </w:rPr>
        <w:t xml:space="preserve"> </w:t>
      </w:r>
      <w:r w:rsidRPr="00390B54">
        <w:rPr>
          <w:color w:val="000000" w:themeColor="text1"/>
          <w:w w:val="105"/>
        </w:rPr>
        <w:t>also</w:t>
      </w:r>
      <w:r w:rsidRPr="00390B54">
        <w:rPr>
          <w:color w:val="000000" w:themeColor="text1"/>
          <w:spacing w:val="-8"/>
          <w:w w:val="105"/>
        </w:rPr>
        <w:t xml:space="preserve"> </w:t>
      </w:r>
      <w:r w:rsidRPr="00390B54">
        <w:rPr>
          <w:color w:val="000000" w:themeColor="text1"/>
          <w:w w:val="105"/>
        </w:rPr>
        <w:t>standing</w:t>
      </w:r>
      <w:r w:rsidRPr="00390B54">
        <w:rPr>
          <w:color w:val="000000" w:themeColor="text1"/>
          <w:spacing w:val="-8"/>
          <w:w w:val="105"/>
        </w:rPr>
        <w:t xml:space="preserve"> </w:t>
      </w:r>
      <w:r w:rsidRPr="00390B54">
        <w:rPr>
          <w:color w:val="000000" w:themeColor="text1"/>
          <w:w w:val="105"/>
        </w:rPr>
        <w:t>to</w:t>
      </w:r>
      <w:r w:rsidRPr="00390B54">
        <w:rPr>
          <w:color w:val="000000" w:themeColor="text1"/>
          <w:spacing w:val="-8"/>
          <w:w w:val="105"/>
        </w:rPr>
        <w:t xml:space="preserve"> </w:t>
      </w:r>
      <w:r w:rsidRPr="00390B54">
        <w:rPr>
          <w:color w:val="000000" w:themeColor="text1"/>
          <w:w w:val="105"/>
        </w:rPr>
        <w:t>bene</w:t>
      </w:r>
      <w:r w:rsidRPr="00390B54">
        <w:rPr>
          <w:rFonts w:ascii="Arial" w:hAnsi="Arial"/>
          <w:color w:val="000000" w:themeColor="text1"/>
          <w:w w:val="105"/>
        </w:rPr>
        <w:t>ﬁ</w:t>
      </w:r>
      <w:r w:rsidRPr="00390B54">
        <w:rPr>
          <w:color w:val="000000" w:themeColor="text1"/>
          <w:w w:val="105"/>
        </w:rPr>
        <w:t>t</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8"/>
          <w:w w:val="105"/>
        </w:rPr>
        <w:t xml:space="preserve"> </w:t>
      </w:r>
      <w:r w:rsidRPr="00390B54">
        <w:rPr>
          <w:color w:val="000000" w:themeColor="text1"/>
          <w:w w:val="105"/>
        </w:rPr>
        <w:t>most</w:t>
      </w:r>
      <w:r w:rsidRPr="00390B54">
        <w:rPr>
          <w:color w:val="000000" w:themeColor="text1"/>
          <w:spacing w:val="-8"/>
          <w:w w:val="105"/>
        </w:rPr>
        <w:t xml:space="preserve"> </w:t>
      </w:r>
      <w:r w:rsidRPr="00390B54">
        <w:rPr>
          <w:color w:val="000000" w:themeColor="text1"/>
          <w:w w:val="105"/>
        </w:rPr>
        <w:t>from</w:t>
      </w:r>
      <w:r w:rsidRPr="00390B54">
        <w:rPr>
          <w:color w:val="000000" w:themeColor="text1"/>
          <w:spacing w:val="-8"/>
          <w:w w:val="105"/>
        </w:rPr>
        <w:t xml:space="preserve"> </w:t>
      </w:r>
      <w:r w:rsidRPr="00390B54">
        <w:rPr>
          <w:color w:val="000000" w:themeColor="text1"/>
          <w:w w:val="105"/>
        </w:rPr>
        <w:t>such</w:t>
      </w:r>
      <w:r w:rsidRPr="00390B54">
        <w:rPr>
          <w:color w:val="000000" w:themeColor="text1"/>
          <w:spacing w:val="-7"/>
          <w:w w:val="105"/>
        </w:rPr>
        <w:t xml:space="preserve"> </w:t>
      </w:r>
      <w:r w:rsidRPr="00390B54">
        <w:rPr>
          <w:color w:val="000000" w:themeColor="text1"/>
          <w:w w:val="105"/>
        </w:rPr>
        <w:t>a</w:t>
      </w:r>
      <w:r w:rsidRPr="00390B54">
        <w:rPr>
          <w:color w:val="000000" w:themeColor="text1"/>
          <w:spacing w:val="-8"/>
          <w:w w:val="105"/>
        </w:rPr>
        <w:t xml:space="preserve"> </w:t>
      </w:r>
      <w:r w:rsidRPr="00390B54">
        <w:rPr>
          <w:color w:val="000000" w:themeColor="text1"/>
          <w:w w:val="105"/>
        </w:rPr>
        <w:t>development</w:t>
      </w:r>
      <w:r w:rsidRPr="00390B54">
        <w:rPr>
          <w:color w:val="000000" w:themeColor="text1"/>
          <w:spacing w:val="-8"/>
          <w:w w:val="105"/>
        </w:rPr>
        <w:t xml:space="preserve"> </w:t>
      </w:r>
      <w:r w:rsidRPr="00390B54">
        <w:rPr>
          <w:color w:val="000000" w:themeColor="text1"/>
          <w:w w:val="105"/>
        </w:rPr>
        <w:t>(Davis,</w:t>
      </w:r>
      <w:r w:rsidRPr="00390B54">
        <w:rPr>
          <w:color w:val="000000" w:themeColor="text1"/>
          <w:spacing w:val="-8"/>
          <w:w w:val="105"/>
        </w:rPr>
        <w:t xml:space="preserve"> </w:t>
      </w:r>
      <w:hyperlink w:anchor="_bookmark144" w:history="1">
        <w:r w:rsidRPr="00390B54">
          <w:rPr>
            <w:color w:val="000000" w:themeColor="text1"/>
            <w:w w:val="105"/>
          </w:rPr>
          <w:t>2022</w:t>
        </w:r>
      </w:hyperlink>
      <w:r w:rsidRPr="00390B54">
        <w:rPr>
          <w:color w:val="000000" w:themeColor="text1"/>
          <w:w w:val="105"/>
        </w:rPr>
        <w:t>;</w:t>
      </w:r>
      <w:r w:rsidRPr="00390B54">
        <w:rPr>
          <w:color w:val="000000" w:themeColor="text1"/>
          <w:spacing w:val="-8"/>
          <w:w w:val="105"/>
        </w:rPr>
        <w:t xml:space="preserve"> </w:t>
      </w:r>
      <w:proofErr w:type="spellStart"/>
      <w:r w:rsidRPr="00390B54">
        <w:rPr>
          <w:color w:val="000000" w:themeColor="text1"/>
          <w:w w:val="105"/>
        </w:rPr>
        <w:t>Shaxson</w:t>
      </w:r>
      <w:proofErr w:type="spellEnd"/>
      <w:r w:rsidRPr="00390B54">
        <w:rPr>
          <w:color w:val="000000" w:themeColor="text1"/>
          <w:w w:val="105"/>
        </w:rPr>
        <w:t xml:space="preserve">, </w:t>
      </w:r>
      <w:hyperlink w:anchor="_bookmark202" w:history="1">
        <w:r w:rsidRPr="00390B54">
          <w:rPr>
            <w:color w:val="000000" w:themeColor="text1"/>
            <w:w w:val="105"/>
          </w:rPr>
          <w:t>2018</w:t>
        </w:r>
      </w:hyperlink>
      <w:r w:rsidRPr="00390B54">
        <w:rPr>
          <w:color w:val="000000" w:themeColor="text1"/>
          <w:w w:val="105"/>
        </w:rPr>
        <w:t>). The promotion and protection of London</w:t>
      </w:r>
      <w:r w:rsidRPr="00390B54">
        <w:rPr>
          <w:rFonts w:ascii="Lucida Sans" w:hAnsi="Lucida Sans"/>
          <w:color w:val="000000" w:themeColor="text1"/>
          <w:w w:val="105"/>
        </w:rPr>
        <w:t>’</w:t>
      </w:r>
      <w:r w:rsidRPr="00390B54">
        <w:rPr>
          <w:color w:val="000000" w:themeColor="text1"/>
          <w:w w:val="105"/>
        </w:rPr>
        <w:t xml:space="preserve">s competitive position as a global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0"/>
          <w:w w:val="105"/>
        </w:rPr>
        <w:t xml:space="preserve"> </w:t>
      </w:r>
      <w:proofErr w:type="spellStart"/>
      <w:r w:rsidRPr="00390B54">
        <w:rPr>
          <w:color w:val="000000" w:themeColor="text1"/>
          <w:w w:val="105"/>
        </w:rPr>
        <w:t>centre</w:t>
      </w:r>
      <w:proofErr w:type="spellEnd"/>
      <w:r w:rsidRPr="00390B54">
        <w:rPr>
          <w:color w:val="000000" w:themeColor="text1"/>
          <w:spacing w:val="-10"/>
          <w:w w:val="105"/>
        </w:rPr>
        <w:t xml:space="preserve"> </w:t>
      </w:r>
      <w:r w:rsidRPr="00390B54">
        <w:rPr>
          <w:color w:val="000000" w:themeColor="text1"/>
          <w:w w:val="105"/>
        </w:rPr>
        <w:t>became</w:t>
      </w:r>
      <w:r w:rsidRPr="00390B54">
        <w:rPr>
          <w:color w:val="000000" w:themeColor="text1"/>
          <w:spacing w:val="-9"/>
          <w:w w:val="105"/>
        </w:rPr>
        <w:t xml:space="preserve"> </w:t>
      </w:r>
      <w:r w:rsidRPr="00390B54">
        <w:rPr>
          <w:color w:val="000000" w:themeColor="text1"/>
          <w:w w:val="105"/>
        </w:rPr>
        <w:t>a</w:t>
      </w:r>
      <w:r w:rsidRPr="00390B54">
        <w:rPr>
          <w:color w:val="000000" w:themeColor="text1"/>
          <w:spacing w:val="-10"/>
          <w:w w:val="105"/>
        </w:rPr>
        <w:t xml:space="preserve"> </w:t>
      </w:r>
      <w:r w:rsidRPr="00390B54">
        <w:rPr>
          <w:color w:val="000000" w:themeColor="text1"/>
          <w:w w:val="105"/>
        </w:rPr>
        <w:t>key</w:t>
      </w:r>
      <w:r w:rsidRPr="00390B54">
        <w:rPr>
          <w:color w:val="000000" w:themeColor="text1"/>
          <w:spacing w:val="-9"/>
          <w:w w:val="105"/>
        </w:rPr>
        <w:t xml:space="preserve"> </w:t>
      </w:r>
      <w:r w:rsidRPr="00390B54">
        <w:rPr>
          <w:color w:val="000000" w:themeColor="text1"/>
          <w:w w:val="105"/>
        </w:rPr>
        <w:t>over-riding</w:t>
      </w:r>
      <w:r w:rsidRPr="00390B54">
        <w:rPr>
          <w:color w:val="000000" w:themeColor="text1"/>
          <w:spacing w:val="-10"/>
          <w:w w:val="105"/>
        </w:rPr>
        <w:t xml:space="preserve"> </w:t>
      </w:r>
      <w:r w:rsidRPr="00390B54">
        <w:rPr>
          <w:color w:val="000000" w:themeColor="text1"/>
          <w:w w:val="105"/>
        </w:rPr>
        <w:t>Government</w:t>
      </w:r>
      <w:r w:rsidRPr="00390B54">
        <w:rPr>
          <w:color w:val="000000" w:themeColor="text1"/>
          <w:spacing w:val="-9"/>
          <w:w w:val="105"/>
        </w:rPr>
        <w:t xml:space="preserve"> </w:t>
      </w:r>
      <w:r w:rsidRPr="00390B54">
        <w:rPr>
          <w:color w:val="000000" w:themeColor="text1"/>
          <w:w w:val="105"/>
        </w:rPr>
        <w:t>concern</w:t>
      </w:r>
      <w:r w:rsidRPr="00390B54">
        <w:rPr>
          <w:color w:val="000000" w:themeColor="text1"/>
          <w:spacing w:val="-10"/>
          <w:w w:val="105"/>
        </w:rPr>
        <w:t xml:space="preserve"> </w:t>
      </w:r>
      <w:r w:rsidRPr="00390B54">
        <w:rPr>
          <w:color w:val="000000" w:themeColor="text1"/>
          <w:w w:val="105"/>
        </w:rPr>
        <w:t>during</w:t>
      </w:r>
      <w:r w:rsidRPr="00390B54">
        <w:rPr>
          <w:color w:val="000000" w:themeColor="text1"/>
          <w:spacing w:val="-9"/>
          <w:w w:val="105"/>
        </w:rPr>
        <w:t xml:space="preserve"> </w:t>
      </w:r>
      <w:r w:rsidRPr="00390B54">
        <w:rPr>
          <w:color w:val="000000" w:themeColor="text1"/>
          <w:w w:val="105"/>
        </w:rPr>
        <w:t>bo</w:t>
      </w:r>
      <w:r w:rsidRPr="00390B54">
        <w:rPr>
          <w:color w:val="000000" w:themeColor="text1"/>
          <w:w w:val="105"/>
        </w:rPr>
        <w:t>th</w:t>
      </w:r>
      <w:r w:rsidRPr="00390B54">
        <w:rPr>
          <w:color w:val="000000" w:themeColor="text1"/>
          <w:spacing w:val="-9"/>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Thatcher Governments</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New</w:t>
      </w:r>
      <w:r w:rsidRPr="00390B54">
        <w:rPr>
          <w:color w:val="000000" w:themeColor="text1"/>
          <w:spacing w:val="-16"/>
          <w:w w:val="105"/>
        </w:rPr>
        <w:t xml:space="preserve"> </w:t>
      </w:r>
      <w:r w:rsidRPr="00390B54">
        <w:rPr>
          <w:color w:val="000000" w:themeColor="text1"/>
          <w:w w:val="105"/>
        </w:rPr>
        <w:t>Labour</w:t>
      </w:r>
      <w:r w:rsidRPr="00390B54">
        <w:rPr>
          <w:color w:val="000000" w:themeColor="text1"/>
          <w:spacing w:val="-15"/>
          <w:w w:val="105"/>
        </w:rPr>
        <w:t xml:space="preserve"> </w:t>
      </w:r>
      <w:r w:rsidRPr="00390B54">
        <w:rPr>
          <w:color w:val="000000" w:themeColor="text1"/>
          <w:w w:val="105"/>
        </w:rPr>
        <w:t>Governments</w:t>
      </w:r>
      <w:r w:rsidRPr="00390B54">
        <w:rPr>
          <w:color w:val="000000" w:themeColor="text1"/>
          <w:spacing w:val="-15"/>
          <w:w w:val="105"/>
        </w:rPr>
        <w:t xml:space="preserve"> </w:t>
      </w:r>
      <w:r w:rsidRPr="00390B54">
        <w:rPr>
          <w:color w:val="000000" w:themeColor="text1"/>
          <w:w w:val="105"/>
        </w:rPr>
        <w:t>that</w:t>
      </w:r>
      <w:r w:rsidRPr="00390B54">
        <w:rPr>
          <w:color w:val="000000" w:themeColor="text1"/>
          <w:spacing w:val="-15"/>
          <w:w w:val="105"/>
        </w:rPr>
        <w:t xml:space="preserve"> </w:t>
      </w:r>
      <w:r w:rsidRPr="00390B54">
        <w:rPr>
          <w:color w:val="000000" w:themeColor="text1"/>
          <w:w w:val="105"/>
        </w:rPr>
        <w:t>followed,</w:t>
      </w:r>
      <w:r w:rsidRPr="00390B54">
        <w:rPr>
          <w:color w:val="000000" w:themeColor="text1"/>
          <w:spacing w:val="-16"/>
          <w:w w:val="105"/>
        </w:rPr>
        <w:t xml:space="preserve"> </w:t>
      </w:r>
      <w:r w:rsidRPr="00390B54">
        <w:rPr>
          <w:color w:val="000000" w:themeColor="text1"/>
          <w:w w:val="105"/>
        </w:rPr>
        <w:t>and</w:t>
      </w:r>
      <w:r w:rsidRPr="00390B54">
        <w:rPr>
          <w:color w:val="000000" w:themeColor="text1"/>
          <w:spacing w:val="-15"/>
          <w:w w:val="105"/>
        </w:rPr>
        <w:t xml:space="preserve"> </w:t>
      </w:r>
      <w:r w:rsidRPr="00390B54">
        <w:rPr>
          <w:color w:val="000000" w:themeColor="text1"/>
          <w:w w:val="105"/>
        </w:rPr>
        <w:t>continues</w:t>
      </w:r>
      <w:r w:rsidRPr="00390B54">
        <w:rPr>
          <w:color w:val="000000" w:themeColor="text1"/>
          <w:spacing w:val="-15"/>
          <w:w w:val="105"/>
        </w:rPr>
        <w:t xml:space="preserve"> </w:t>
      </w:r>
      <w:r w:rsidRPr="00390B54">
        <w:rPr>
          <w:color w:val="000000" w:themeColor="text1"/>
          <w:w w:val="105"/>
        </w:rPr>
        <w:t>to</w:t>
      </w:r>
      <w:r w:rsidRPr="00390B54">
        <w:rPr>
          <w:color w:val="000000" w:themeColor="text1"/>
          <w:spacing w:val="-16"/>
          <w:w w:val="105"/>
        </w:rPr>
        <w:t xml:space="preserve"> </w:t>
      </w:r>
      <w:r w:rsidRPr="00390B54">
        <w:rPr>
          <w:color w:val="000000" w:themeColor="text1"/>
          <w:w w:val="105"/>
        </w:rPr>
        <w:t>this</w:t>
      </w:r>
      <w:r w:rsidRPr="00390B54">
        <w:rPr>
          <w:color w:val="000000" w:themeColor="text1"/>
          <w:spacing w:val="-15"/>
          <w:w w:val="105"/>
        </w:rPr>
        <w:t xml:space="preserve"> </w:t>
      </w:r>
      <w:r w:rsidRPr="00390B54">
        <w:rPr>
          <w:color w:val="000000" w:themeColor="text1"/>
          <w:w w:val="105"/>
        </w:rPr>
        <w:t>day. As</w:t>
      </w:r>
      <w:r w:rsidRPr="00390B54">
        <w:rPr>
          <w:color w:val="000000" w:themeColor="text1"/>
          <w:spacing w:val="-19"/>
          <w:w w:val="105"/>
        </w:rPr>
        <w:t xml:space="preserve"> </w:t>
      </w:r>
      <w:r w:rsidRPr="00390B54">
        <w:rPr>
          <w:color w:val="000000" w:themeColor="text1"/>
          <w:w w:val="105"/>
        </w:rPr>
        <w:t>Davis</w:t>
      </w:r>
      <w:r w:rsidRPr="00390B54">
        <w:rPr>
          <w:color w:val="000000" w:themeColor="text1"/>
          <w:spacing w:val="-20"/>
          <w:w w:val="105"/>
        </w:rPr>
        <w:t xml:space="preserve"> </w:t>
      </w:r>
      <w:r w:rsidRPr="00390B54">
        <w:rPr>
          <w:color w:val="000000" w:themeColor="text1"/>
          <w:w w:val="105"/>
        </w:rPr>
        <w:t>(</w:t>
      </w:r>
      <w:hyperlink w:anchor="_bookmark144" w:history="1">
        <w:r w:rsidRPr="00390B54">
          <w:rPr>
            <w:color w:val="000000" w:themeColor="text1"/>
            <w:w w:val="105"/>
          </w:rPr>
          <w:t>2022</w:t>
        </w:r>
      </w:hyperlink>
      <w:r w:rsidRPr="00390B54">
        <w:rPr>
          <w:color w:val="000000" w:themeColor="text1"/>
          <w:w w:val="105"/>
        </w:rPr>
        <w:t>)</w:t>
      </w:r>
      <w:r w:rsidRPr="00390B54">
        <w:rPr>
          <w:color w:val="000000" w:themeColor="text1"/>
          <w:spacing w:val="-19"/>
          <w:w w:val="105"/>
        </w:rPr>
        <w:t xml:space="preserve"> </w:t>
      </w:r>
      <w:r w:rsidRPr="00390B54">
        <w:rPr>
          <w:color w:val="000000" w:themeColor="text1"/>
          <w:w w:val="105"/>
        </w:rPr>
        <w:t>documents,</w:t>
      </w:r>
      <w:r w:rsidRPr="00390B54">
        <w:rPr>
          <w:color w:val="000000" w:themeColor="text1"/>
          <w:spacing w:val="-19"/>
          <w:w w:val="105"/>
        </w:rPr>
        <w:t xml:space="preserve"> </w:t>
      </w:r>
      <w:r w:rsidRPr="00390B54">
        <w:rPr>
          <w:color w:val="000000" w:themeColor="text1"/>
          <w:w w:val="105"/>
        </w:rPr>
        <w:t>the</w:t>
      </w:r>
      <w:r w:rsidRPr="00390B54">
        <w:rPr>
          <w:color w:val="000000" w:themeColor="text1"/>
          <w:spacing w:val="-19"/>
          <w:w w:val="105"/>
        </w:rPr>
        <w:t xml:space="preserve"> </w:t>
      </w:r>
      <w:r w:rsidRPr="00390B54">
        <w:rPr>
          <w:color w:val="000000" w:themeColor="text1"/>
          <w:w w:val="105"/>
        </w:rPr>
        <w:t>1980s</w:t>
      </w:r>
      <w:r w:rsidRPr="00390B54">
        <w:rPr>
          <w:color w:val="000000" w:themeColor="text1"/>
          <w:spacing w:val="-19"/>
          <w:w w:val="105"/>
        </w:rPr>
        <w:t xml:space="preserve"> </w:t>
      </w:r>
      <w:r w:rsidRPr="00390B54">
        <w:rPr>
          <w:color w:val="000000" w:themeColor="text1"/>
          <w:w w:val="105"/>
        </w:rPr>
        <w:t>and</w:t>
      </w:r>
      <w:r w:rsidRPr="00390B54">
        <w:rPr>
          <w:color w:val="000000" w:themeColor="text1"/>
          <w:spacing w:val="-20"/>
          <w:w w:val="105"/>
        </w:rPr>
        <w:t xml:space="preserve"> </w:t>
      </w:r>
      <w:r w:rsidRPr="00390B54">
        <w:rPr>
          <w:color w:val="000000" w:themeColor="text1"/>
          <w:w w:val="105"/>
        </w:rPr>
        <w:t>1990s</w:t>
      </w:r>
      <w:r w:rsidRPr="00390B54">
        <w:rPr>
          <w:color w:val="000000" w:themeColor="text1"/>
          <w:spacing w:val="-19"/>
          <w:w w:val="105"/>
        </w:rPr>
        <w:t xml:space="preserve"> </w:t>
      </w:r>
      <w:r w:rsidRPr="00390B54">
        <w:rPr>
          <w:color w:val="000000" w:themeColor="text1"/>
          <w:w w:val="105"/>
        </w:rPr>
        <w:t>were</w:t>
      </w:r>
      <w:r w:rsidRPr="00390B54">
        <w:rPr>
          <w:color w:val="000000" w:themeColor="text1"/>
          <w:spacing w:val="-20"/>
          <w:w w:val="105"/>
        </w:rPr>
        <w:t xml:space="preserve"> </w:t>
      </w:r>
      <w:r w:rsidRPr="00390B54">
        <w:rPr>
          <w:color w:val="000000" w:themeColor="text1"/>
          <w:w w:val="105"/>
        </w:rPr>
        <w:t>decades</w:t>
      </w:r>
      <w:r w:rsidRPr="00390B54">
        <w:rPr>
          <w:color w:val="000000" w:themeColor="text1"/>
          <w:spacing w:val="-19"/>
          <w:w w:val="105"/>
        </w:rPr>
        <w:t xml:space="preserve"> </w:t>
      </w:r>
      <w:r w:rsidRPr="00390B54">
        <w:rPr>
          <w:color w:val="000000" w:themeColor="text1"/>
          <w:w w:val="105"/>
        </w:rPr>
        <w:t>when</w:t>
      </w:r>
      <w:r w:rsidRPr="00390B54">
        <w:rPr>
          <w:color w:val="000000" w:themeColor="text1"/>
          <w:spacing w:val="-19"/>
          <w:w w:val="105"/>
        </w:rPr>
        <w:t xml:space="preserve"> </w:t>
      </w:r>
      <w:r w:rsidRPr="00390B54">
        <w:rPr>
          <w:rFonts w:ascii="Lucida Sans" w:hAnsi="Lucida Sans"/>
          <w:color w:val="000000" w:themeColor="text1"/>
          <w:w w:val="105"/>
        </w:rPr>
        <w:t>‘</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9"/>
          <w:w w:val="105"/>
        </w:rPr>
        <w:t xml:space="preserve"> </w:t>
      </w:r>
      <w:r w:rsidRPr="00390B54">
        <w:rPr>
          <w:color w:val="000000" w:themeColor="text1"/>
          <w:w w:val="105"/>
        </w:rPr>
        <w:t>City-think</w:t>
      </w:r>
      <w:r w:rsidRPr="00390B54">
        <w:rPr>
          <w:rFonts w:ascii="Lucida Sans" w:hAnsi="Lucida Sans"/>
          <w:color w:val="000000" w:themeColor="text1"/>
          <w:w w:val="105"/>
        </w:rPr>
        <w:t xml:space="preserve">’ </w:t>
      </w:r>
      <w:r w:rsidRPr="00390B54">
        <w:rPr>
          <w:color w:val="000000" w:themeColor="text1"/>
          <w:w w:val="105"/>
        </w:rPr>
        <w:t>e</w:t>
      </w:r>
      <w:r w:rsidRPr="00390B54">
        <w:rPr>
          <w:rFonts w:ascii="Arial" w:hAnsi="Arial"/>
          <w:color w:val="000000" w:themeColor="text1"/>
          <w:w w:val="105"/>
        </w:rPr>
        <w:t>ﬀ</w:t>
      </w:r>
      <w:r w:rsidRPr="00390B54">
        <w:rPr>
          <w:color w:val="000000" w:themeColor="text1"/>
          <w:w w:val="105"/>
        </w:rPr>
        <w:t>ectively</w:t>
      </w:r>
      <w:r w:rsidRPr="00390B54">
        <w:rPr>
          <w:color w:val="000000" w:themeColor="text1"/>
          <w:spacing w:val="-12"/>
          <w:w w:val="105"/>
        </w:rPr>
        <w:t xml:space="preserve"> </w:t>
      </w:r>
      <w:r w:rsidRPr="00390B54">
        <w:rPr>
          <w:color w:val="000000" w:themeColor="text1"/>
          <w:w w:val="105"/>
        </w:rPr>
        <w:t>in</w:t>
      </w:r>
      <w:r w:rsidRPr="00390B54">
        <w:rPr>
          <w:rFonts w:ascii="Arial" w:hAnsi="Arial"/>
          <w:color w:val="000000" w:themeColor="text1"/>
          <w:w w:val="105"/>
        </w:rPr>
        <w:t>ﬁ</w:t>
      </w:r>
      <w:r w:rsidRPr="00390B54">
        <w:rPr>
          <w:color w:val="000000" w:themeColor="text1"/>
          <w:w w:val="105"/>
        </w:rPr>
        <w:t>ltrated</w:t>
      </w:r>
      <w:r w:rsidRPr="00390B54">
        <w:rPr>
          <w:color w:val="000000" w:themeColor="text1"/>
          <w:spacing w:val="-11"/>
          <w:w w:val="105"/>
        </w:rPr>
        <w:t xml:space="preserve"> </w:t>
      </w:r>
      <w:r w:rsidRPr="00390B54">
        <w:rPr>
          <w:color w:val="000000" w:themeColor="text1"/>
          <w:w w:val="105"/>
        </w:rPr>
        <w:t>central</w:t>
      </w:r>
      <w:r w:rsidRPr="00390B54">
        <w:rPr>
          <w:color w:val="000000" w:themeColor="text1"/>
          <w:spacing w:val="-11"/>
          <w:w w:val="105"/>
        </w:rPr>
        <w:t xml:space="preserve"> </w:t>
      </w:r>
      <w:r w:rsidRPr="00390B54">
        <w:rPr>
          <w:color w:val="000000" w:themeColor="text1"/>
          <w:w w:val="105"/>
        </w:rPr>
        <w:t>Government</w:t>
      </w:r>
      <w:r w:rsidRPr="00390B54">
        <w:rPr>
          <w:color w:val="000000" w:themeColor="text1"/>
          <w:spacing w:val="-11"/>
          <w:w w:val="105"/>
        </w:rPr>
        <w:t xml:space="preserve"> </w:t>
      </w:r>
      <w:r w:rsidRPr="00390B54">
        <w:rPr>
          <w:color w:val="000000" w:themeColor="text1"/>
          <w:w w:val="105"/>
        </w:rPr>
        <w:t>in</w:t>
      </w:r>
      <w:r w:rsidRPr="00390B54">
        <w:rPr>
          <w:color w:val="000000" w:themeColor="text1"/>
          <w:spacing w:val="-11"/>
          <w:w w:val="105"/>
        </w:rPr>
        <w:t xml:space="preserve"> </w:t>
      </w:r>
      <w:r w:rsidRPr="00390B54">
        <w:rPr>
          <w:color w:val="000000" w:themeColor="text1"/>
          <w:w w:val="105"/>
        </w:rPr>
        <w:t>London,</w:t>
      </w:r>
      <w:r w:rsidRPr="00390B54">
        <w:rPr>
          <w:color w:val="000000" w:themeColor="text1"/>
          <w:spacing w:val="-11"/>
          <w:w w:val="105"/>
        </w:rPr>
        <w:t xml:space="preserve"> </w:t>
      </w:r>
      <w:r w:rsidRPr="00390B54">
        <w:rPr>
          <w:color w:val="000000" w:themeColor="text1"/>
          <w:w w:val="105"/>
        </w:rPr>
        <w:t>primarily</w:t>
      </w:r>
      <w:r w:rsidRPr="00390B54">
        <w:rPr>
          <w:color w:val="000000" w:themeColor="text1"/>
          <w:spacing w:val="-11"/>
          <w:w w:val="105"/>
        </w:rPr>
        <w:t xml:space="preserve"> </w:t>
      </w:r>
      <w:r w:rsidRPr="00390B54">
        <w:rPr>
          <w:color w:val="000000" w:themeColor="text1"/>
          <w:w w:val="105"/>
        </w:rPr>
        <w:t>the</w:t>
      </w:r>
      <w:r w:rsidRPr="00390B54">
        <w:rPr>
          <w:color w:val="000000" w:themeColor="text1"/>
          <w:spacing w:val="-11"/>
          <w:w w:val="105"/>
        </w:rPr>
        <w:t xml:space="preserve"> </w:t>
      </w:r>
      <w:r w:rsidRPr="00390B54">
        <w:rPr>
          <w:color w:val="000000" w:themeColor="text1"/>
          <w:w w:val="105"/>
        </w:rPr>
        <w:t>Treasury</w:t>
      </w:r>
      <w:r w:rsidRPr="00390B54">
        <w:rPr>
          <w:color w:val="000000" w:themeColor="text1"/>
          <w:spacing w:val="-11"/>
          <w:w w:val="105"/>
        </w:rPr>
        <w:t xml:space="preserve"> </w:t>
      </w:r>
      <w:r w:rsidRPr="00390B54">
        <w:rPr>
          <w:color w:val="000000" w:themeColor="text1"/>
          <w:w w:val="105"/>
        </w:rPr>
        <w:t>and</w:t>
      </w:r>
      <w:r w:rsidRPr="00390B54">
        <w:rPr>
          <w:color w:val="000000" w:themeColor="text1"/>
          <w:spacing w:val="-11"/>
          <w:w w:val="105"/>
        </w:rPr>
        <w:t xml:space="preserve"> </w:t>
      </w:r>
      <w:r w:rsidRPr="00390B54">
        <w:rPr>
          <w:color w:val="000000" w:themeColor="text1"/>
          <w:w w:val="105"/>
        </w:rPr>
        <w:t>the</w:t>
      </w:r>
      <w:r w:rsidRPr="00390B54">
        <w:rPr>
          <w:color w:val="000000" w:themeColor="text1"/>
          <w:spacing w:val="-11"/>
          <w:w w:val="105"/>
        </w:rPr>
        <w:t xml:space="preserve"> </w:t>
      </w:r>
      <w:r w:rsidRPr="00390B54">
        <w:rPr>
          <w:color w:val="000000" w:themeColor="text1"/>
          <w:w w:val="105"/>
        </w:rPr>
        <w:t>Bank of</w:t>
      </w:r>
      <w:r w:rsidRPr="00390B54">
        <w:rPr>
          <w:color w:val="000000" w:themeColor="text1"/>
          <w:spacing w:val="10"/>
          <w:w w:val="105"/>
        </w:rPr>
        <w:t xml:space="preserve"> </w:t>
      </w:r>
      <w:r w:rsidRPr="00390B54">
        <w:rPr>
          <w:color w:val="000000" w:themeColor="text1"/>
          <w:w w:val="105"/>
        </w:rPr>
        <w:t>England,</w:t>
      </w:r>
      <w:r w:rsidRPr="00390B54">
        <w:rPr>
          <w:color w:val="000000" w:themeColor="text1"/>
          <w:spacing w:val="7"/>
          <w:w w:val="105"/>
        </w:rPr>
        <w:t xml:space="preserve"> </w:t>
      </w:r>
      <w:r w:rsidRPr="00390B54">
        <w:rPr>
          <w:color w:val="000000" w:themeColor="text1"/>
          <w:w w:val="105"/>
        </w:rPr>
        <w:t>but</w:t>
      </w:r>
      <w:r w:rsidRPr="00390B54">
        <w:rPr>
          <w:color w:val="000000" w:themeColor="text1"/>
          <w:spacing w:val="8"/>
          <w:w w:val="105"/>
        </w:rPr>
        <w:t xml:space="preserve"> </w:t>
      </w:r>
      <w:r w:rsidRPr="00390B54">
        <w:rPr>
          <w:color w:val="000000" w:themeColor="text1"/>
          <w:w w:val="105"/>
        </w:rPr>
        <w:t>even</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8"/>
          <w:w w:val="105"/>
        </w:rPr>
        <w:t xml:space="preserve"> </w:t>
      </w:r>
      <w:r w:rsidRPr="00390B54">
        <w:rPr>
          <w:color w:val="000000" w:themeColor="text1"/>
          <w:w w:val="105"/>
        </w:rPr>
        <w:t>Department</w:t>
      </w:r>
      <w:r w:rsidRPr="00390B54">
        <w:rPr>
          <w:color w:val="000000" w:themeColor="text1"/>
          <w:spacing w:val="8"/>
          <w:w w:val="105"/>
        </w:rPr>
        <w:t xml:space="preserve"> </w:t>
      </w:r>
      <w:r w:rsidRPr="00390B54">
        <w:rPr>
          <w:color w:val="000000" w:themeColor="text1"/>
          <w:w w:val="105"/>
        </w:rPr>
        <w:t>for</w:t>
      </w:r>
      <w:r w:rsidRPr="00390B54">
        <w:rPr>
          <w:color w:val="000000" w:themeColor="text1"/>
          <w:spacing w:val="8"/>
          <w:w w:val="105"/>
        </w:rPr>
        <w:t xml:space="preserve"> </w:t>
      </w:r>
      <w:r w:rsidRPr="00390B54">
        <w:rPr>
          <w:color w:val="000000" w:themeColor="text1"/>
          <w:w w:val="105"/>
        </w:rPr>
        <w:t>Trade</w:t>
      </w:r>
      <w:r w:rsidRPr="00390B54">
        <w:rPr>
          <w:color w:val="000000" w:themeColor="text1"/>
          <w:spacing w:val="8"/>
          <w:w w:val="105"/>
        </w:rPr>
        <w:t xml:space="preserve"> </w:t>
      </w:r>
      <w:r w:rsidRPr="00390B54">
        <w:rPr>
          <w:color w:val="000000" w:themeColor="text1"/>
          <w:w w:val="105"/>
        </w:rPr>
        <w:t>and</w:t>
      </w:r>
      <w:r w:rsidRPr="00390B54">
        <w:rPr>
          <w:color w:val="000000" w:themeColor="text1"/>
          <w:spacing w:val="10"/>
          <w:w w:val="105"/>
        </w:rPr>
        <w:t xml:space="preserve"> </w:t>
      </w:r>
      <w:r w:rsidRPr="00390B54">
        <w:rPr>
          <w:color w:val="000000" w:themeColor="text1"/>
          <w:w w:val="105"/>
        </w:rPr>
        <w:t>Industry:</w:t>
      </w:r>
    </w:p>
    <w:p w14:paraId="54FBF63A" w14:textId="77777777" w:rsidR="0096356D" w:rsidRPr="00390B54" w:rsidRDefault="00390B54">
      <w:pPr>
        <w:spacing w:before="153"/>
        <w:ind w:left="360" w:right="357"/>
        <w:jc w:val="both"/>
        <w:rPr>
          <w:color w:val="000000" w:themeColor="text1"/>
          <w:sz w:val="18"/>
        </w:rPr>
      </w:pPr>
      <w:r w:rsidRPr="00390B54">
        <w:rPr>
          <w:color w:val="000000" w:themeColor="text1"/>
          <w:sz w:val="18"/>
        </w:rPr>
        <w:t>Neoliberalism, like capitalism, comes in many varieties, The one adopted in Britain was very much in</w:t>
      </w:r>
      <w:r w:rsidRPr="00390B54">
        <w:rPr>
          <w:rFonts w:ascii="Arial" w:hAnsi="Arial"/>
          <w:color w:val="000000" w:themeColor="text1"/>
          <w:sz w:val="18"/>
        </w:rPr>
        <w:t>ﬂ</w:t>
      </w:r>
      <w:r w:rsidRPr="00390B54">
        <w:rPr>
          <w:color w:val="000000" w:themeColor="text1"/>
          <w:sz w:val="18"/>
        </w:rPr>
        <w:t xml:space="preserve">uenced by people  with </w:t>
      </w:r>
      <w:r w:rsidRPr="00390B54">
        <w:rPr>
          <w:rFonts w:ascii="Arial" w:hAnsi="Arial"/>
          <w:color w:val="000000" w:themeColor="text1"/>
          <w:sz w:val="18"/>
        </w:rPr>
        <w:t>ﬁ</w:t>
      </w:r>
      <w:r w:rsidRPr="00390B54">
        <w:rPr>
          <w:color w:val="000000" w:themeColor="text1"/>
          <w:sz w:val="18"/>
        </w:rPr>
        <w:t>nancial market backgrounds.  They knew a lot about  the  City and capital markets but relatively little about manufacturing and reg</w:t>
      </w:r>
      <w:r w:rsidRPr="00390B54">
        <w:rPr>
          <w:color w:val="000000" w:themeColor="text1"/>
          <w:sz w:val="18"/>
        </w:rPr>
        <w:t xml:space="preserve">ional industries. Markets to them were all about transactions, not production, labour or materials. Industry   was part of an ageing foreign space for them. Finance was their new world. (Davis, </w:t>
      </w:r>
      <w:hyperlink w:anchor="_bookmark144" w:history="1">
        <w:r w:rsidRPr="00390B54">
          <w:rPr>
            <w:color w:val="000000" w:themeColor="text1"/>
            <w:sz w:val="18"/>
          </w:rPr>
          <w:t>2022</w:t>
        </w:r>
      </w:hyperlink>
      <w:r w:rsidRPr="00390B54">
        <w:rPr>
          <w:color w:val="000000" w:themeColor="text1"/>
          <w:sz w:val="18"/>
        </w:rPr>
        <w:t>,       pp.</w:t>
      </w:r>
      <w:r w:rsidRPr="00390B54">
        <w:rPr>
          <w:color w:val="000000" w:themeColor="text1"/>
          <w:spacing w:val="12"/>
          <w:sz w:val="18"/>
        </w:rPr>
        <w:t xml:space="preserve"> </w:t>
      </w:r>
      <w:r w:rsidRPr="00390B54">
        <w:rPr>
          <w:color w:val="000000" w:themeColor="text1"/>
          <w:sz w:val="18"/>
        </w:rPr>
        <w:t>82</w:t>
      </w:r>
      <w:r w:rsidRPr="00390B54">
        <w:rPr>
          <w:rFonts w:ascii="Lucida Sans" w:hAnsi="Lucida Sans"/>
          <w:color w:val="000000" w:themeColor="text1"/>
          <w:sz w:val="18"/>
        </w:rPr>
        <w:t>–</w:t>
      </w:r>
      <w:r w:rsidRPr="00390B54">
        <w:rPr>
          <w:color w:val="000000" w:themeColor="text1"/>
          <w:sz w:val="18"/>
        </w:rPr>
        <w:t>83)</w:t>
      </w:r>
      <w:hyperlink w:anchor="_bookmark93" w:history="1">
        <w:r w:rsidRPr="00390B54">
          <w:rPr>
            <w:color w:val="000000" w:themeColor="text1"/>
            <w:sz w:val="18"/>
            <w:vertAlign w:val="superscript"/>
          </w:rPr>
          <w:t>7</w:t>
        </w:r>
      </w:hyperlink>
    </w:p>
    <w:p w14:paraId="6121F678" w14:textId="77777777" w:rsidR="0096356D" w:rsidRPr="00390B54" w:rsidRDefault="00390B54">
      <w:pPr>
        <w:pStyle w:val="BodyText"/>
        <w:spacing w:before="150" w:line="254" w:lineRule="auto"/>
        <w:ind w:left="119" w:right="116"/>
        <w:jc w:val="both"/>
        <w:rPr>
          <w:color w:val="000000" w:themeColor="text1"/>
        </w:rPr>
      </w:pPr>
      <w:r w:rsidRPr="00390B54">
        <w:rPr>
          <w:color w:val="000000" w:themeColor="text1"/>
        </w:rPr>
        <w:t>London was especially well placed to foster and bene</w:t>
      </w:r>
      <w:r w:rsidRPr="00390B54">
        <w:rPr>
          <w:rFonts w:ascii="Arial" w:hAnsi="Arial"/>
          <w:color w:val="000000" w:themeColor="text1"/>
        </w:rPr>
        <w:t>ﬁ</w:t>
      </w:r>
      <w:r w:rsidRPr="00390B54">
        <w:rPr>
          <w:color w:val="000000" w:themeColor="text1"/>
        </w:rPr>
        <w:t xml:space="preserve">t  from the </w:t>
      </w:r>
      <w:proofErr w:type="spellStart"/>
      <w:r w:rsidRPr="00390B54">
        <w:rPr>
          <w:color w:val="000000" w:themeColor="text1"/>
        </w:rPr>
        <w:t>prioritisation</w:t>
      </w:r>
      <w:proofErr w:type="spellEnd"/>
      <w:r w:rsidRPr="00390B54">
        <w:rPr>
          <w:color w:val="000000" w:themeColor="text1"/>
        </w:rPr>
        <w:t xml:space="preserve"> of </w:t>
      </w:r>
      <w:r w:rsidRPr="00390B54">
        <w:rPr>
          <w:rFonts w:ascii="Arial" w:hAnsi="Arial"/>
          <w:color w:val="000000" w:themeColor="text1"/>
        </w:rPr>
        <w:t>ﬁ</w:t>
      </w:r>
      <w:r w:rsidRPr="00390B54">
        <w:rPr>
          <w:color w:val="000000" w:themeColor="text1"/>
        </w:rPr>
        <w:t>nance  as the UK</w:t>
      </w:r>
      <w:r w:rsidRPr="00390B54">
        <w:rPr>
          <w:rFonts w:ascii="Lucida Sans" w:hAnsi="Lucida Sans"/>
          <w:color w:val="000000" w:themeColor="text1"/>
        </w:rPr>
        <w:t>’</w:t>
      </w:r>
      <w:r w:rsidRPr="00390B54">
        <w:rPr>
          <w:color w:val="000000" w:themeColor="text1"/>
        </w:rPr>
        <w:t xml:space="preserve">s main economic </w:t>
      </w:r>
      <w:r w:rsidRPr="00390B54">
        <w:rPr>
          <w:rFonts w:ascii="Lucida Sans" w:hAnsi="Lucida Sans"/>
          <w:color w:val="000000" w:themeColor="text1"/>
        </w:rPr>
        <w:t>‘</w:t>
      </w:r>
      <w:r w:rsidRPr="00390B54">
        <w:rPr>
          <w:color w:val="000000" w:themeColor="text1"/>
        </w:rPr>
        <w:t>growth engine</w:t>
      </w:r>
      <w:r w:rsidRPr="00390B54">
        <w:rPr>
          <w:rFonts w:ascii="Lucida Sans" w:hAnsi="Lucida Sans"/>
          <w:color w:val="000000" w:themeColor="text1"/>
        </w:rPr>
        <w:t>’</w:t>
      </w:r>
      <w:r w:rsidRPr="00390B54">
        <w:rPr>
          <w:color w:val="000000" w:themeColor="text1"/>
        </w:rPr>
        <w:t xml:space="preserve">, given its existing global position as a </w:t>
      </w:r>
      <w:r w:rsidRPr="00390B54">
        <w:rPr>
          <w:rFonts w:ascii="Arial" w:hAnsi="Arial"/>
          <w:color w:val="000000" w:themeColor="text1"/>
        </w:rPr>
        <w:t>ﬁ</w:t>
      </w:r>
      <w:r w:rsidRPr="00390B54">
        <w:rPr>
          <w:color w:val="000000" w:themeColor="text1"/>
        </w:rPr>
        <w:t>nancial</w:t>
      </w:r>
      <w:bookmarkStart w:id="27" w:name="_bookmark24"/>
      <w:bookmarkEnd w:id="27"/>
      <w:r w:rsidRPr="00390B54">
        <w:rPr>
          <w:color w:val="000000" w:themeColor="text1"/>
        </w:rPr>
        <w:t xml:space="preserve"> system, and the hub of a </w:t>
      </w:r>
      <w:r w:rsidRPr="00390B54">
        <w:rPr>
          <w:rFonts w:ascii="Arial" w:hAnsi="Arial"/>
          <w:color w:val="000000" w:themeColor="text1"/>
        </w:rPr>
        <w:t>ﬁ</w:t>
      </w:r>
      <w:r w:rsidRPr="00390B54">
        <w:rPr>
          <w:color w:val="000000" w:themeColor="text1"/>
        </w:rPr>
        <w:t>nancial empire of o</w:t>
      </w:r>
      <w:r w:rsidRPr="00390B54">
        <w:rPr>
          <w:rFonts w:ascii="Arial" w:hAnsi="Arial"/>
          <w:color w:val="000000" w:themeColor="text1"/>
        </w:rPr>
        <w:t>ﬀ</w:t>
      </w:r>
      <w:r w:rsidRPr="00390B54">
        <w:rPr>
          <w:color w:val="000000" w:themeColor="text1"/>
        </w:rPr>
        <w:t xml:space="preserve">shore tax havens in UK overseas territories (Garcia-Bernardo et al., </w:t>
      </w:r>
      <w:hyperlink w:anchor="_bookmark153" w:history="1">
        <w:r w:rsidRPr="00390B54">
          <w:rPr>
            <w:color w:val="000000" w:themeColor="text1"/>
          </w:rPr>
          <w:t>2017</w:t>
        </w:r>
      </w:hyperlink>
      <w:r w:rsidRPr="00390B54">
        <w:rPr>
          <w:color w:val="000000" w:themeColor="text1"/>
        </w:rPr>
        <w:t xml:space="preserve">). The </w:t>
      </w:r>
      <w:r w:rsidRPr="00390B54">
        <w:rPr>
          <w:rFonts w:ascii="Arial" w:hAnsi="Arial"/>
          <w:color w:val="000000" w:themeColor="text1"/>
        </w:rPr>
        <w:t>ﬂ</w:t>
      </w:r>
      <w:r w:rsidRPr="00390B54">
        <w:rPr>
          <w:color w:val="000000" w:themeColor="text1"/>
        </w:rPr>
        <w:t>ows of funds, fees and assets between institutions in the City of London and these o</w:t>
      </w:r>
      <w:r w:rsidRPr="00390B54">
        <w:rPr>
          <w:rFonts w:ascii="Arial" w:hAnsi="Arial"/>
          <w:color w:val="000000" w:themeColor="text1"/>
        </w:rPr>
        <w:t>ﬀ</w:t>
      </w:r>
      <w:r w:rsidRPr="00390B54">
        <w:rPr>
          <w:color w:val="000000" w:themeColor="text1"/>
        </w:rPr>
        <w:t>shore haven</w:t>
      </w:r>
      <w:r w:rsidRPr="00390B54">
        <w:rPr>
          <w:color w:val="000000" w:themeColor="text1"/>
        </w:rPr>
        <w:t xml:space="preserve">s have been a key element in the </w:t>
      </w:r>
      <w:proofErr w:type="spellStart"/>
      <w:r w:rsidRPr="00390B54">
        <w:rPr>
          <w:rFonts w:ascii="Arial" w:hAnsi="Arial"/>
          <w:color w:val="000000" w:themeColor="text1"/>
        </w:rPr>
        <w:t>ﬁ</w:t>
      </w:r>
      <w:r w:rsidRPr="00390B54">
        <w:rPr>
          <w:color w:val="000000" w:themeColor="text1"/>
        </w:rPr>
        <w:t>nanciali</w:t>
      </w:r>
      <w:proofErr w:type="spellEnd"/>
      <w:r w:rsidRPr="00390B54">
        <w:rPr>
          <w:color w:val="000000" w:themeColor="text1"/>
        </w:rPr>
        <w:t xml:space="preserve">- </w:t>
      </w:r>
      <w:proofErr w:type="spellStart"/>
      <w:r w:rsidRPr="00390B54">
        <w:rPr>
          <w:color w:val="000000" w:themeColor="text1"/>
        </w:rPr>
        <w:t>sation</w:t>
      </w:r>
      <w:proofErr w:type="spellEnd"/>
      <w:r w:rsidRPr="00390B54">
        <w:rPr>
          <w:color w:val="000000" w:themeColor="text1"/>
          <w:spacing w:val="15"/>
        </w:rPr>
        <w:t xml:space="preserve"> </w:t>
      </w:r>
      <w:r w:rsidRPr="00390B54">
        <w:rPr>
          <w:color w:val="000000" w:themeColor="text1"/>
        </w:rPr>
        <w:t>of</w:t>
      </w:r>
      <w:r w:rsidRPr="00390B54">
        <w:rPr>
          <w:color w:val="000000" w:themeColor="text1"/>
          <w:spacing w:val="13"/>
        </w:rPr>
        <w:t xml:space="preserve"> </w:t>
      </w:r>
      <w:r w:rsidRPr="00390B54">
        <w:rPr>
          <w:color w:val="000000" w:themeColor="text1"/>
        </w:rPr>
        <w:t>the</w:t>
      </w:r>
      <w:r w:rsidRPr="00390B54">
        <w:rPr>
          <w:color w:val="000000" w:themeColor="text1"/>
          <w:spacing w:val="13"/>
        </w:rPr>
        <w:t xml:space="preserve"> </w:t>
      </w:r>
      <w:r w:rsidRPr="00390B54">
        <w:rPr>
          <w:color w:val="000000" w:themeColor="text1"/>
        </w:rPr>
        <w:t>UK</w:t>
      </w:r>
      <w:r w:rsidRPr="00390B54">
        <w:rPr>
          <w:rFonts w:ascii="Lucida Sans" w:hAnsi="Lucida Sans"/>
          <w:color w:val="000000" w:themeColor="text1"/>
        </w:rPr>
        <w:t>’</w:t>
      </w:r>
      <w:r w:rsidRPr="00390B54">
        <w:rPr>
          <w:color w:val="000000" w:themeColor="text1"/>
        </w:rPr>
        <w:t>s</w:t>
      </w:r>
      <w:r w:rsidRPr="00390B54">
        <w:rPr>
          <w:color w:val="000000" w:themeColor="text1"/>
          <w:spacing w:val="12"/>
        </w:rPr>
        <w:t xml:space="preserve"> </w:t>
      </w:r>
      <w:r w:rsidRPr="00390B54">
        <w:rPr>
          <w:color w:val="000000" w:themeColor="text1"/>
        </w:rPr>
        <w:t>economy</w:t>
      </w:r>
      <w:r w:rsidRPr="00390B54">
        <w:rPr>
          <w:color w:val="000000" w:themeColor="text1"/>
          <w:spacing w:val="13"/>
        </w:rPr>
        <w:t xml:space="preserve"> </w:t>
      </w:r>
      <w:r w:rsidRPr="00390B54">
        <w:rPr>
          <w:color w:val="000000" w:themeColor="text1"/>
        </w:rPr>
        <w:t>(</w:t>
      </w:r>
      <w:proofErr w:type="spellStart"/>
      <w:r w:rsidRPr="00390B54">
        <w:rPr>
          <w:color w:val="000000" w:themeColor="text1"/>
        </w:rPr>
        <w:t>Shaxson</w:t>
      </w:r>
      <w:proofErr w:type="spellEnd"/>
      <w:r w:rsidRPr="00390B54">
        <w:rPr>
          <w:color w:val="000000" w:themeColor="text1"/>
        </w:rPr>
        <w:t>,</w:t>
      </w:r>
      <w:r w:rsidRPr="00390B54">
        <w:rPr>
          <w:color w:val="000000" w:themeColor="text1"/>
          <w:spacing w:val="15"/>
        </w:rPr>
        <w:t xml:space="preserve"> </w:t>
      </w:r>
      <w:hyperlink w:anchor="_bookmark202" w:history="1">
        <w:r w:rsidRPr="00390B54">
          <w:rPr>
            <w:color w:val="000000" w:themeColor="text1"/>
          </w:rPr>
          <w:t>2018</w:t>
        </w:r>
      </w:hyperlink>
      <w:r w:rsidRPr="00390B54">
        <w:rPr>
          <w:color w:val="000000" w:themeColor="text1"/>
        </w:rPr>
        <w:t>).</w:t>
      </w:r>
      <w:hyperlink w:anchor="_bookmark94" w:history="1">
        <w:r w:rsidRPr="00390B54">
          <w:rPr>
            <w:color w:val="000000" w:themeColor="text1"/>
            <w:vertAlign w:val="superscript"/>
          </w:rPr>
          <w:t>8</w:t>
        </w:r>
      </w:hyperlink>
    </w:p>
    <w:p w14:paraId="6EF94CE8" w14:textId="77777777" w:rsidR="0096356D" w:rsidRPr="00390B54" w:rsidRDefault="00390B54">
      <w:pPr>
        <w:pStyle w:val="BodyText"/>
        <w:spacing w:line="254" w:lineRule="auto"/>
        <w:ind w:left="119" w:right="117" w:firstLine="240"/>
        <w:jc w:val="both"/>
        <w:rPr>
          <w:color w:val="000000" w:themeColor="text1"/>
        </w:rPr>
      </w:pPr>
      <w:r w:rsidRPr="00390B54">
        <w:rPr>
          <w:color w:val="000000" w:themeColor="text1"/>
          <w:w w:val="105"/>
        </w:rPr>
        <w:t>London-based</w:t>
      </w:r>
      <w:r w:rsidRPr="00390B54">
        <w:rPr>
          <w:color w:val="000000" w:themeColor="text1"/>
          <w:spacing w:val="-14"/>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4"/>
          <w:w w:val="105"/>
        </w:rPr>
        <w:t xml:space="preserve"> </w:t>
      </w:r>
      <w:r w:rsidRPr="00390B54">
        <w:rPr>
          <w:color w:val="000000" w:themeColor="text1"/>
          <w:w w:val="105"/>
        </w:rPr>
        <w:t>institutions</w:t>
      </w:r>
      <w:r w:rsidRPr="00390B54">
        <w:rPr>
          <w:color w:val="000000" w:themeColor="text1"/>
          <w:spacing w:val="-14"/>
          <w:w w:val="105"/>
        </w:rPr>
        <w:t xml:space="preserve"> </w:t>
      </w:r>
      <w:r w:rsidRPr="00390B54">
        <w:rPr>
          <w:color w:val="000000" w:themeColor="text1"/>
          <w:w w:val="105"/>
        </w:rPr>
        <w:t>have</w:t>
      </w:r>
      <w:r w:rsidRPr="00390B54">
        <w:rPr>
          <w:color w:val="000000" w:themeColor="text1"/>
          <w:spacing w:val="-13"/>
          <w:w w:val="105"/>
        </w:rPr>
        <w:t xml:space="preserve"> </w:t>
      </w:r>
      <w:r w:rsidRPr="00390B54">
        <w:rPr>
          <w:color w:val="000000" w:themeColor="text1"/>
          <w:w w:val="105"/>
        </w:rPr>
        <w:t>also</w:t>
      </w:r>
      <w:r w:rsidRPr="00390B54">
        <w:rPr>
          <w:color w:val="000000" w:themeColor="text1"/>
          <w:spacing w:val="-14"/>
          <w:w w:val="105"/>
        </w:rPr>
        <w:t xml:space="preserve"> </w:t>
      </w:r>
      <w:r w:rsidRPr="00390B54">
        <w:rPr>
          <w:color w:val="000000" w:themeColor="text1"/>
          <w:w w:val="105"/>
        </w:rPr>
        <w:t>played</w:t>
      </w:r>
      <w:r w:rsidRPr="00390B54">
        <w:rPr>
          <w:color w:val="000000" w:themeColor="text1"/>
          <w:spacing w:val="-13"/>
          <w:w w:val="105"/>
        </w:rPr>
        <w:t xml:space="preserve"> </w:t>
      </w:r>
      <w:r w:rsidRPr="00390B54">
        <w:rPr>
          <w:color w:val="000000" w:themeColor="text1"/>
          <w:w w:val="105"/>
        </w:rPr>
        <w:t>a</w:t>
      </w:r>
      <w:r w:rsidRPr="00390B54">
        <w:rPr>
          <w:color w:val="000000" w:themeColor="text1"/>
          <w:spacing w:val="-14"/>
          <w:w w:val="105"/>
        </w:rPr>
        <w:t xml:space="preserve"> </w:t>
      </w:r>
      <w:r w:rsidRPr="00390B54">
        <w:rPr>
          <w:color w:val="000000" w:themeColor="text1"/>
          <w:w w:val="105"/>
        </w:rPr>
        <w:t>central</w:t>
      </w:r>
      <w:r w:rsidRPr="00390B54">
        <w:rPr>
          <w:color w:val="000000" w:themeColor="text1"/>
          <w:spacing w:val="-14"/>
          <w:w w:val="105"/>
        </w:rPr>
        <w:t xml:space="preserve"> </w:t>
      </w:r>
      <w:r w:rsidRPr="00390B54">
        <w:rPr>
          <w:color w:val="000000" w:themeColor="text1"/>
          <w:w w:val="105"/>
        </w:rPr>
        <w:t>role</w:t>
      </w:r>
      <w:r w:rsidRPr="00390B54">
        <w:rPr>
          <w:color w:val="000000" w:themeColor="text1"/>
          <w:spacing w:val="-14"/>
          <w:w w:val="105"/>
        </w:rPr>
        <w:t xml:space="preserve"> </w:t>
      </w:r>
      <w:r w:rsidRPr="00390B54">
        <w:rPr>
          <w:color w:val="000000" w:themeColor="text1"/>
          <w:w w:val="105"/>
        </w:rPr>
        <w:t>in</w:t>
      </w:r>
      <w:r w:rsidRPr="00390B54">
        <w:rPr>
          <w:color w:val="000000" w:themeColor="text1"/>
          <w:spacing w:val="-13"/>
          <w:w w:val="105"/>
        </w:rPr>
        <w:t xml:space="preserve"> </w:t>
      </w:r>
      <w:r w:rsidRPr="00390B54">
        <w:rPr>
          <w:color w:val="000000" w:themeColor="text1"/>
          <w:w w:val="105"/>
        </w:rPr>
        <w:t>the</w:t>
      </w:r>
      <w:r w:rsidRPr="00390B54">
        <w:rPr>
          <w:color w:val="000000" w:themeColor="text1"/>
          <w:spacing w:val="-14"/>
          <w:w w:val="105"/>
        </w:rPr>
        <w:t xml:space="preserve"> </w:t>
      </w:r>
      <w:r w:rsidRPr="00390B54">
        <w:rPr>
          <w:color w:val="000000" w:themeColor="text1"/>
          <w:w w:val="105"/>
        </w:rPr>
        <w:t>UK</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4"/>
          <w:w w:val="105"/>
        </w:rPr>
        <w:t xml:space="preserve"> </w:t>
      </w:r>
      <w:proofErr w:type="spellStart"/>
      <w:r w:rsidRPr="00390B54">
        <w:rPr>
          <w:rFonts w:ascii="Arial" w:hAnsi="Arial"/>
          <w:color w:val="000000" w:themeColor="text1"/>
          <w:w w:val="105"/>
        </w:rPr>
        <w:t>ﬁ</w:t>
      </w:r>
      <w:r w:rsidRPr="00390B54">
        <w:rPr>
          <w:color w:val="000000" w:themeColor="text1"/>
          <w:w w:val="105"/>
        </w:rPr>
        <w:t>nancia</w:t>
      </w:r>
      <w:proofErr w:type="spellEnd"/>
      <w:r w:rsidRPr="00390B54">
        <w:rPr>
          <w:color w:val="000000" w:themeColor="text1"/>
          <w:w w:val="105"/>
        </w:rPr>
        <w:t xml:space="preserve">- </w:t>
      </w:r>
      <w:proofErr w:type="spellStart"/>
      <w:r w:rsidRPr="00390B54">
        <w:rPr>
          <w:color w:val="000000" w:themeColor="text1"/>
          <w:w w:val="105"/>
        </w:rPr>
        <w:t>lised</w:t>
      </w:r>
      <w:proofErr w:type="spellEnd"/>
      <w:r w:rsidRPr="00390B54">
        <w:rPr>
          <w:color w:val="000000" w:themeColor="text1"/>
          <w:w w:val="105"/>
        </w:rPr>
        <w:t>-neoliberal</w:t>
      </w:r>
      <w:r w:rsidRPr="00390B54">
        <w:rPr>
          <w:color w:val="000000" w:themeColor="text1"/>
          <w:spacing w:val="-18"/>
          <w:w w:val="105"/>
        </w:rPr>
        <w:t xml:space="preserve"> </w:t>
      </w:r>
      <w:r w:rsidRPr="00390B54">
        <w:rPr>
          <w:color w:val="000000" w:themeColor="text1"/>
          <w:w w:val="105"/>
        </w:rPr>
        <w:t>economic</w:t>
      </w:r>
      <w:r w:rsidRPr="00390B54">
        <w:rPr>
          <w:color w:val="000000" w:themeColor="text1"/>
          <w:spacing w:val="-18"/>
          <w:w w:val="105"/>
        </w:rPr>
        <w:t xml:space="preserve"> </w:t>
      </w:r>
      <w:r w:rsidRPr="00390B54">
        <w:rPr>
          <w:color w:val="000000" w:themeColor="text1"/>
          <w:w w:val="105"/>
        </w:rPr>
        <w:t>policy</w:t>
      </w:r>
      <w:r w:rsidRPr="00390B54">
        <w:rPr>
          <w:color w:val="000000" w:themeColor="text1"/>
          <w:spacing w:val="-18"/>
          <w:w w:val="105"/>
        </w:rPr>
        <w:t xml:space="preserve"> </w:t>
      </w:r>
      <w:r w:rsidRPr="00390B54">
        <w:rPr>
          <w:color w:val="000000" w:themeColor="text1"/>
          <w:w w:val="105"/>
        </w:rPr>
        <w:t>model</w:t>
      </w:r>
      <w:r w:rsidRPr="00390B54">
        <w:rPr>
          <w:color w:val="000000" w:themeColor="text1"/>
          <w:spacing w:val="-18"/>
          <w:w w:val="105"/>
        </w:rPr>
        <w:t xml:space="preserve"> </w:t>
      </w:r>
      <w:r w:rsidRPr="00390B54">
        <w:rPr>
          <w:color w:val="000000" w:themeColor="text1"/>
          <w:w w:val="105"/>
        </w:rPr>
        <w:t>itself,</w:t>
      </w:r>
      <w:r w:rsidRPr="00390B54">
        <w:rPr>
          <w:color w:val="000000" w:themeColor="text1"/>
          <w:spacing w:val="-18"/>
          <w:w w:val="105"/>
        </w:rPr>
        <w:t xml:space="preserve"> </w:t>
      </w:r>
      <w:r w:rsidRPr="00390B54">
        <w:rPr>
          <w:color w:val="000000" w:themeColor="text1"/>
          <w:w w:val="105"/>
        </w:rPr>
        <w:t>including</w:t>
      </w:r>
      <w:r w:rsidRPr="00390B54">
        <w:rPr>
          <w:color w:val="000000" w:themeColor="text1"/>
          <w:spacing w:val="-18"/>
          <w:w w:val="105"/>
        </w:rPr>
        <w:t xml:space="preserve"> </w:t>
      </w:r>
      <w:r w:rsidRPr="00390B54">
        <w:rPr>
          <w:color w:val="000000" w:themeColor="text1"/>
          <w:w w:val="105"/>
        </w:rPr>
        <w:t>the</w:t>
      </w:r>
      <w:r w:rsidRPr="00390B54">
        <w:rPr>
          <w:color w:val="000000" w:themeColor="text1"/>
          <w:spacing w:val="-18"/>
          <w:w w:val="105"/>
        </w:rPr>
        <w:t xml:space="preserve"> </w:t>
      </w:r>
      <w:proofErr w:type="spellStart"/>
      <w:r w:rsidRPr="00390B54">
        <w:rPr>
          <w:color w:val="000000" w:themeColor="text1"/>
          <w:w w:val="105"/>
        </w:rPr>
        <w:t>privatisation</w:t>
      </w:r>
      <w:proofErr w:type="spellEnd"/>
      <w:r w:rsidRPr="00390B54">
        <w:rPr>
          <w:color w:val="000000" w:themeColor="text1"/>
          <w:spacing w:val="-18"/>
          <w:w w:val="105"/>
        </w:rPr>
        <w:t xml:space="preserve"> </w:t>
      </w:r>
      <w:r w:rsidRPr="00390B54">
        <w:rPr>
          <w:color w:val="000000" w:themeColor="text1"/>
          <w:w w:val="105"/>
        </w:rPr>
        <w:t>programme,</w:t>
      </w:r>
      <w:r w:rsidRPr="00390B54">
        <w:rPr>
          <w:color w:val="000000" w:themeColor="text1"/>
          <w:spacing w:val="-18"/>
          <w:w w:val="105"/>
        </w:rPr>
        <w:t xml:space="preserve"> </w:t>
      </w:r>
      <w:r w:rsidRPr="00390B54">
        <w:rPr>
          <w:color w:val="000000" w:themeColor="text1"/>
          <w:w w:val="105"/>
        </w:rPr>
        <w:t>(the selling-o</w:t>
      </w:r>
      <w:r w:rsidRPr="00390B54">
        <w:rPr>
          <w:rFonts w:ascii="Arial" w:hAnsi="Arial"/>
          <w:color w:val="000000" w:themeColor="text1"/>
          <w:w w:val="105"/>
        </w:rPr>
        <w:t>ﬀ</w:t>
      </w:r>
      <w:r w:rsidRPr="00390B54">
        <w:rPr>
          <w:rFonts w:ascii="Arial" w:hAnsi="Arial"/>
          <w:color w:val="000000" w:themeColor="text1"/>
          <w:spacing w:val="-26"/>
          <w:w w:val="105"/>
        </w:rPr>
        <w:t xml:space="preserve"> </w:t>
      </w:r>
      <w:r w:rsidRPr="00390B54">
        <w:rPr>
          <w:color w:val="000000" w:themeColor="text1"/>
          <w:w w:val="105"/>
        </w:rPr>
        <w:t>over</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1980s</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5"/>
          <w:w w:val="105"/>
        </w:rPr>
        <w:t xml:space="preserve"> </w:t>
      </w:r>
      <w:r w:rsidRPr="00390B54">
        <w:rPr>
          <w:color w:val="000000" w:themeColor="text1"/>
          <w:w w:val="105"/>
        </w:rPr>
        <w:t>1990s</w:t>
      </w:r>
      <w:r w:rsidRPr="00390B54">
        <w:rPr>
          <w:color w:val="000000" w:themeColor="text1"/>
          <w:spacing w:val="-14"/>
          <w:w w:val="105"/>
        </w:rPr>
        <w:t xml:space="preserve"> </w:t>
      </w:r>
      <w:r w:rsidRPr="00390B54">
        <w:rPr>
          <w:color w:val="000000" w:themeColor="text1"/>
          <w:w w:val="105"/>
        </w:rPr>
        <w:t>of</w:t>
      </w:r>
      <w:r w:rsidRPr="00390B54">
        <w:rPr>
          <w:color w:val="000000" w:themeColor="text1"/>
          <w:spacing w:val="-15"/>
          <w:w w:val="105"/>
        </w:rPr>
        <w:t xml:space="preserve"> </w:t>
      </w:r>
      <w:r w:rsidRPr="00390B54">
        <w:rPr>
          <w:color w:val="000000" w:themeColor="text1"/>
          <w:w w:val="105"/>
        </w:rPr>
        <w:t>large</w:t>
      </w:r>
      <w:r w:rsidRPr="00390B54">
        <w:rPr>
          <w:color w:val="000000" w:themeColor="text1"/>
          <w:spacing w:val="-15"/>
          <w:w w:val="105"/>
        </w:rPr>
        <w:t xml:space="preserve"> </w:t>
      </w:r>
      <w:r w:rsidRPr="00390B54">
        <w:rPr>
          <w:color w:val="000000" w:themeColor="text1"/>
          <w:w w:val="105"/>
        </w:rPr>
        <w:t>swathes</w:t>
      </w:r>
      <w:r w:rsidRPr="00390B54">
        <w:rPr>
          <w:color w:val="000000" w:themeColor="text1"/>
          <w:spacing w:val="-15"/>
          <w:w w:val="105"/>
        </w:rPr>
        <w:t xml:space="preserve"> </w:t>
      </w:r>
      <w:r w:rsidRPr="00390B54">
        <w:rPr>
          <w:color w:val="000000" w:themeColor="text1"/>
          <w:w w:val="105"/>
        </w:rPr>
        <w:t>of</w:t>
      </w:r>
      <w:r w:rsidRPr="00390B54">
        <w:rPr>
          <w:color w:val="000000" w:themeColor="text1"/>
          <w:spacing w:val="-15"/>
          <w:w w:val="105"/>
        </w:rPr>
        <w:t xml:space="preserve"> </w:t>
      </w:r>
      <w:r w:rsidRPr="00390B54">
        <w:rPr>
          <w:color w:val="000000" w:themeColor="text1"/>
          <w:w w:val="105"/>
        </w:rPr>
        <w:t>public</w:t>
      </w:r>
      <w:r w:rsidRPr="00390B54">
        <w:rPr>
          <w:color w:val="000000" w:themeColor="text1"/>
          <w:spacing w:val="-15"/>
          <w:w w:val="105"/>
        </w:rPr>
        <w:t xml:space="preserve"> </w:t>
      </w:r>
      <w:r w:rsidRPr="00390B54">
        <w:rPr>
          <w:color w:val="000000" w:themeColor="text1"/>
          <w:w w:val="105"/>
        </w:rPr>
        <w:t>industries,</w:t>
      </w:r>
      <w:r w:rsidRPr="00390B54">
        <w:rPr>
          <w:color w:val="000000" w:themeColor="text1"/>
          <w:spacing w:val="-14"/>
          <w:w w:val="105"/>
        </w:rPr>
        <w:t xml:space="preserve"> </w:t>
      </w:r>
      <w:r w:rsidRPr="00390B54">
        <w:rPr>
          <w:color w:val="000000" w:themeColor="text1"/>
          <w:w w:val="105"/>
        </w:rPr>
        <w:t>utilities</w:t>
      </w:r>
      <w:r w:rsidRPr="00390B54">
        <w:rPr>
          <w:color w:val="000000" w:themeColor="text1"/>
          <w:spacing w:val="-15"/>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 xml:space="preserve">ser- vices, amounting to more than £70billion), and the private </w:t>
      </w:r>
      <w:r w:rsidRPr="00390B54">
        <w:rPr>
          <w:rFonts w:ascii="Arial" w:hAnsi="Arial"/>
          <w:color w:val="000000" w:themeColor="text1"/>
          <w:w w:val="105"/>
        </w:rPr>
        <w:t>ﬁ</w:t>
      </w:r>
      <w:r w:rsidRPr="00390B54">
        <w:rPr>
          <w:color w:val="000000" w:themeColor="text1"/>
          <w:w w:val="105"/>
        </w:rPr>
        <w:t xml:space="preserve">nance initiative or PFI (the private </w:t>
      </w:r>
      <w:r w:rsidRPr="00390B54">
        <w:rPr>
          <w:rFonts w:ascii="Arial" w:hAnsi="Arial"/>
          <w:color w:val="000000" w:themeColor="text1"/>
          <w:w w:val="105"/>
        </w:rPr>
        <w:t>ﬁ</w:t>
      </w:r>
      <w:r w:rsidRPr="00390B54">
        <w:rPr>
          <w:color w:val="000000" w:themeColor="text1"/>
          <w:w w:val="105"/>
        </w:rPr>
        <w:t>nancing of public sector capital projects, such as hospitals and schools,</w:t>
      </w:r>
      <w:bookmarkStart w:id="28" w:name="_bookmark25"/>
      <w:bookmarkEnd w:id="28"/>
      <w:r w:rsidRPr="00390B54">
        <w:rPr>
          <w:color w:val="000000" w:themeColor="text1"/>
          <w:w w:val="105"/>
        </w:rPr>
        <w:t xml:space="preserve"> another £300billion). Such was the success of London-based institutions in exec</w:t>
      </w:r>
      <w:r w:rsidRPr="00390B54">
        <w:rPr>
          <w:color w:val="000000" w:themeColor="text1"/>
          <w:w w:val="105"/>
        </w:rPr>
        <w:t xml:space="preserve">uting the </w:t>
      </w:r>
      <w:proofErr w:type="spellStart"/>
      <w:r w:rsidRPr="00390B54">
        <w:rPr>
          <w:color w:val="000000" w:themeColor="text1"/>
          <w:w w:val="105"/>
        </w:rPr>
        <w:t>privatisation</w:t>
      </w:r>
      <w:proofErr w:type="spellEnd"/>
      <w:r w:rsidRPr="00390B54">
        <w:rPr>
          <w:color w:val="000000" w:themeColor="text1"/>
          <w:w w:val="105"/>
        </w:rPr>
        <w:t xml:space="preserve"> programme (House of Commons Library, </w:t>
      </w:r>
      <w:hyperlink w:anchor="_bookmark167" w:history="1">
        <w:r w:rsidRPr="00390B54">
          <w:rPr>
            <w:color w:val="000000" w:themeColor="text1"/>
            <w:w w:val="105"/>
          </w:rPr>
          <w:t>2014</w:t>
        </w:r>
      </w:hyperlink>
      <w:r w:rsidRPr="00390B54">
        <w:rPr>
          <w:color w:val="000000" w:themeColor="text1"/>
          <w:w w:val="105"/>
        </w:rPr>
        <w:t xml:space="preserve">; Martin, </w:t>
      </w:r>
      <w:hyperlink w:anchor="_bookmark184" w:history="1">
        <w:r w:rsidRPr="00390B54">
          <w:rPr>
            <w:color w:val="000000" w:themeColor="text1"/>
            <w:w w:val="105"/>
          </w:rPr>
          <w:t>1999</w:t>
        </w:r>
      </w:hyperlink>
      <w:r w:rsidRPr="00390B54">
        <w:rPr>
          <w:color w:val="000000" w:themeColor="text1"/>
          <w:w w:val="105"/>
        </w:rPr>
        <w:t xml:space="preserve">), that by the early-1990s they had also become leading players in </w:t>
      </w:r>
      <w:proofErr w:type="spellStart"/>
      <w:r w:rsidRPr="00390B54">
        <w:rPr>
          <w:color w:val="000000" w:themeColor="text1"/>
          <w:w w:val="105"/>
        </w:rPr>
        <w:t>privatising</w:t>
      </w:r>
      <w:proofErr w:type="spellEnd"/>
      <w:r w:rsidRPr="00390B54">
        <w:rPr>
          <w:color w:val="000000" w:themeColor="text1"/>
          <w:w w:val="105"/>
        </w:rPr>
        <w:t xml:space="preserve"> state activities around</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world.</w:t>
      </w:r>
      <w:r w:rsidRPr="00390B54">
        <w:rPr>
          <w:color w:val="000000" w:themeColor="text1"/>
          <w:spacing w:val="-11"/>
          <w:w w:val="105"/>
        </w:rPr>
        <w:t xml:space="preserve"> </w:t>
      </w:r>
      <w:r w:rsidRPr="00390B54">
        <w:rPr>
          <w:color w:val="000000" w:themeColor="text1"/>
          <w:w w:val="105"/>
        </w:rPr>
        <w:t>At</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same</w:t>
      </w:r>
      <w:r w:rsidRPr="00390B54">
        <w:rPr>
          <w:color w:val="000000" w:themeColor="text1"/>
          <w:spacing w:val="-10"/>
          <w:w w:val="105"/>
        </w:rPr>
        <w:t xml:space="preserve"> </w:t>
      </w:r>
      <w:r w:rsidRPr="00390B54">
        <w:rPr>
          <w:color w:val="000000" w:themeColor="text1"/>
          <w:w w:val="105"/>
        </w:rPr>
        <w:t>time,</w:t>
      </w:r>
      <w:r w:rsidRPr="00390B54">
        <w:rPr>
          <w:color w:val="000000" w:themeColor="text1"/>
          <w:spacing w:val="-11"/>
          <w:w w:val="105"/>
        </w:rPr>
        <w:t xml:space="preserve"> </w:t>
      </w:r>
      <w:r w:rsidRPr="00390B54">
        <w:rPr>
          <w:color w:val="000000" w:themeColor="text1"/>
          <w:w w:val="105"/>
        </w:rPr>
        <w:t>PFI</w:t>
      </w:r>
      <w:r w:rsidRPr="00390B54">
        <w:rPr>
          <w:color w:val="000000" w:themeColor="text1"/>
          <w:spacing w:val="-10"/>
          <w:w w:val="105"/>
        </w:rPr>
        <w:t xml:space="preserve"> </w:t>
      </w:r>
      <w:r w:rsidRPr="00390B54">
        <w:rPr>
          <w:color w:val="000000" w:themeColor="text1"/>
          <w:w w:val="105"/>
        </w:rPr>
        <w:t>projects</w:t>
      </w:r>
      <w:r w:rsidRPr="00390B54">
        <w:rPr>
          <w:color w:val="000000" w:themeColor="text1"/>
          <w:spacing w:val="-10"/>
          <w:w w:val="105"/>
        </w:rPr>
        <w:t xml:space="preserve"> </w:t>
      </w:r>
      <w:r w:rsidRPr="00390B54">
        <w:rPr>
          <w:color w:val="000000" w:themeColor="text1"/>
          <w:w w:val="105"/>
        </w:rPr>
        <w:t>have</w:t>
      </w:r>
      <w:r w:rsidRPr="00390B54">
        <w:rPr>
          <w:color w:val="000000" w:themeColor="text1"/>
          <w:spacing w:val="-10"/>
          <w:w w:val="105"/>
        </w:rPr>
        <w:t xml:space="preserve"> </w:t>
      </w:r>
      <w:r w:rsidRPr="00390B54">
        <w:rPr>
          <w:color w:val="000000" w:themeColor="text1"/>
          <w:w w:val="105"/>
        </w:rPr>
        <w:t>involved</w:t>
      </w:r>
      <w:r w:rsidRPr="00390B54">
        <w:rPr>
          <w:color w:val="000000" w:themeColor="text1"/>
          <w:spacing w:val="-10"/>
          <w:w w:val="105"/>
        </w:rPr>
        <w:t xml:space="preserve"> </w:t>
      </w:r>
      <w:r w:rsidRPr="00390B54">
        <w:rPr>
          <w:color w:val="000000" w:themeColor="text1"/>
          <w:w w:val="105"/>
        </w:rPr>
        <w:t>complex</w:t>
      </w:r>
      <w:r w:rsidRPr="00390B54">
        <w:rPr>
          <w:color w:val="000000" w:themeColor="text1"/>
          <w:spacing w:val="-10"/>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1"/>
          <w:w w:val="105"/>
        </w:rPr>
        <w:t xml:space="preserve"> </w:t>
      </w:r>
      <w:proofErr w:type="spellStart"/>
      <w:r w:rsidRPr="00390B54">
        <w:rPr>
          <w:color w:val="000000" w:themeColor="text1"/>
          <w:w w:val="105"/>
        </w:rPr>
        <w:t>consor</w:t>
      </w:r>
      <w:proofErr w:type="spellEnd"/>
      <w:r w:rsidRPr="00390B54">
        <w:rPr>
          <w:color w:val="000000" w:themeColor="text1"/>
          <w:w w:val="105"/>
        </w:rPr>
        <w:t xml:space="preserve">- </w:t>
      </w:r>
      <w:proofErr w:type="spellStart"/>
      <w:r w:rsidRPr="00390B54">
        <w:rPr>
          <w:color w:val="000000" w:themeColor="text1"/>
          <w:w w:val="105"/>
        </w:rPr>
        <w:t>tia</w:t>
      </w:r>
      <w:proofErr w:type="spellEnd"/>
      <w:r w:rsidRPr="00390B54">
        <w:rPr>
          <w:color w:val="000000" w:themeColor="text1"/>
          <w:w w:val="105"/>
        </w:rPr>
        <w:t xml:space="preserve"> of private investors and individual lenders, often London-based, to which the agreed long-term contracted and indexed repayments, interest, rents and charges, are made. Further, acc</w:t>
      </w:r>
      <w:r w:rsidRPr="00390B54">
        <w:rPr>
          <w:color w:val="000000" w:themeColor="text1"/>
          <w:w w:val="105"/>
        </w:rPr>
        <w:t xml:space="preserve">ording to </w:t>
      </w:r>
      <w:proofErr w:type="spellStart"/>
      <w:r w:rsidRPr="00390B54">
        <w:rPr>
          <w:color w:val="000000" w:themeColor="text1"/>
          <w:w w:val="105"/>
        </w:rPr>
        <w:t>Shaxson</w:t>
      </w:r>
      <w:proofErr w:type="spellEnd"/>
      <w:r w:rsidRPr="00390B54">
        <w:rPr>
          <w:color w:val="000000" w:themeColor="text1"/>
          <w:spacing w:val="43"/>
          <w:w w:val="105"/>
        </w:rPr>
        <w:t xml:space="preserve"> </w:t>
      </w:r>
      <w:r w:rsidRPr="00390B54">
        <w:rPr>
          <w:color w:val="000000" w:themeColor="text1"/>
          <w:w w:val="105"/>
        </w:rPr>
        <w:t>(</w:t>
      </w:r>
      <w:hyperlink w:anchor="_bookmark202" w:history="1">
        <w:r w:rsidRPr="00390B54">
          <w:rPr>
            <w:color w:val="000000" w:themeColor="text1"/>
            <w:w w:val="105"/>
          </w:rPr>
          <w:t>2018</w:t>
        </w:r>
      </w:hyperlink>
      <w:r w:rsidRPr="00390B54">
        <w:rPr>
          <w:color w:val="000000" w:themeColor="text1"/>
          <w:w w:val="105"/>
        </w:rPr>
        <w:t>),</w:t>
      </w:r>
    </w:p>
    <w:p w14:paraId="6D084F06" w14:textId="77777777" w:rsidR="0096356D" w:rsidRPr="00390B54" w:rsidRDefault="00390B54">
      <w:pPr>
        <w:spacing w:before="159"/>
        <w:ind w:left="360" w:right="357"/>
        <w:jc w:val="both"/>
        <w:rPr>
          <w:color w:val="000000" w:themeColor="text1"/>
          <w:sz w:val="18"/>
        </w:rPr>
      </w:pPr>
      <w:r w:rsidRPr="00390B54">
        <w:rPr>
          <w:color w:val="000000" w:themeColor="text1"/>
          <w:w w:val="105"/>
          <w:sz w:val="18"/>
        </w:rPr>
        <w:t>PFI</w:t>
      </w:r>
      <w:r w:rsidRPr="00390B54">
        <w:rPr>
          <w:color w:val="000000" w:themeColor="text1"/>
          <w:spacing w:val="-8"/>
          <w:w w:val="105"/>
          <w:sz w:val="18"/>
        </w:rPr>
        <w:t xml:space="preserve"> </w:t>
      </w:r>
      <w:r w:rsidRPr="00390B54">
        <w:rPr>
          <w:color w:val="000000" w:themeColor="text1"/>
          <w:w w:val="105"/>
          <w:sz w:val="18"/>
        </w:rPr>
        <w:t>is</w:t>
      </w:r>
      <w:r w:rsidRPr="00390B54">
        <w:rPr>
          <w:color w:val="000000" w:themeColor="text1"/>
          <w:spacing w:val="-7"/>
          <w:w w:val="105"/>
          <w:sz w:val="18"/>
        </w:rPr>
        <w:t xml:space="preserve"> </w:t>
      </w:r>
      <w:r w:rsidRPr="00390B54">
        <w:rPr>
          <w:color w:val="000000" w:themeColor="text1"/>
          <w:w w:val="105"/>
          <w:sz w:val="18"/>
        </w:rPr>
        <w:t>just</w:t>
      </w:r>
      <w:r w:rsidRPr="00390B54">
        <w:rPr>
          <w:color w:val="000000" w:themeColor="text1"/>
          <w:spacing w:val="-7"/>
          <w:w w:val="105"/>
          <w:sz w:val="18"/>
        </w:rPr>
        <w:t xml:space="preserve"> </w:t>
      </w:r>
      <w:r w:rsidRPr="00390B54">
        <w:rPr>
          <w:color w:val="000000" w:themeColor="text1"/>
          <w:w w:val="105"/>
          <w:sz w:val="18"/>
        </w:rPr>
        <w:t>part</w:t>
      </w:r>
      <w:r w:rsidRPr="00390B54">
        <w:rPr>
          <w:color w:val="000000" w:themeColor="text1"/>
          <w:spacing w:val="-7"/>
          <w:w w:val="105"/>
          <w:sz w:val="18"/>
        </w:rPr>
        <w:t xml:space="preserve"> </w:t>
      </w:r>
      <w:r w:rsidRPr="00390B54">
        <w:rPr>
          <w:color w:val="000000" w:themeColor="text1"/>
          <w:w w:val="105"/>
          <w:sz w:val="18"/>
        </w:rPr>
        <w:t>of</w:t>
      </w:r>
      <w:r w:rsidRPr="00390B54">
        <w:rPr>
          <w:color w:val="000000" w:themeColor="text1"/>
          <w:spacing w:val="-8"/>
          <w:w w:val="105"/>
          <w:sz w:val="18"/>
        </w:rPr>
        <w:t xml:space="preserve"> </w:t>
      </w:r>
      <w:r w:rsidRPr="00390B54">
        <w:rPr>
          <w:color w:val="000000" w:themeColor="text1"/>
          <w:w w:val="105"/>
          <w:sz w:val="18"/>
        </w:rPr>
        <w:t>a</w:t>
      </w:r>
      <w:r w:rsidRPr="00390B54">
        <w:rPr>
          <w:color w:val="000000" w:themeColor="text1"/>
          <w:spacing w:val="-8"/>
          <w:w w:val="105"/>
          <w:sz w:val="18"/>
        </w:rPr>
        <w:t xml:space="preserve"> </w:t>
      </w:r>
      <w:r w:rsidRPr="00390B54">
        <w:rPr>
          <w:color w:val="000000" w:themeColor="text1"/>
          <w:w w:val="105"/>
          <w:sz w:val="18"/>
        </w:rPr>
        <w:t>bigger</w:t>
      </w:r>
      <w:r w:rsidRPr="00390B54">
        <w:rPr>
          <w:color w:val="000000" w:themeColor="text1"/>
          <w:spacing w:val="-8"/>
          <w:w w:val="105"/>
          <w:sz w:val="18"/>
        </w:rPr>
        <w:t xml:space="preserve"> </w:t>
      </w:r>
      <w:r w:rsidRPr="00390B54">
        <w:rPr>
          <w:color w:val="000000" w:themeColor="text1"/>
          <w:w w:val="105"/>
          <w:sz w:val="18"/>
        </w:rPr>
        <w:t>picture</w:t>
      </w:r>
      <w:r w:rsidRPr="00390B54">
        <w:rPr>
          <w:color w:val="000000" w:themeColor="text1"/>
          <w:spacing w:val="-7"/>
          <w:w w:val="105"/>
          <w:sz w:val="18"/>
        </w:rPr>
        <w:t xml:space="preserve"> </w:t>
      </w:r>
      <w:r w:rsidRPr="00390B54">
        <w:rPr>
          <w:color w:val="000000" w:themeColor="text1"/>
          <w:w w:val="105"/>
          <w:sz w:val="18"/>
        </w:rPr>
        <w:t>of</w:t>
      </w:r>
      <w:r w:rsidRPr="00390B54">
        <w:rPr>
          <w:color w:val="000000" w:themeColor="text1"/>
          <w:spacing w:val="-8"/>
          <w:w w:val="105"/>
          <w:sz w:val="18"/>
        </w:rPr>
        <w:t xml:space="preserve"> </w:t>
      </w:r>
      <w:r w:rsidRPr="00390B54">
        <w:rPr>
          <w:color w:val="000000" w:themeColor="text1"/>
          <w:w w:val="105"/>
          <w:sz w:val="18"/>
        </w:rPr>
        <w:t>Government</w:t>
      </w:r>
      <w:r w:rsidRPr="00390B54">
        <w:rPr>
          <w:color w:val="000000" w:themeColor="text1"/>
          <w:spacing w:val="-7"/>
          <w:w w:val="105"/>
          <w:sz w:val="18"/>
        </w:rPr>
        <w:t xml:space="preserve"> </w:t>
      </w:r>
      <w:r w:rsidRPr="00390B54">
        <w:rPr>
          <w:color w:val="000000" w:themeColor="text1"/>
          <w:w w:val="105"/>
          <w:sz w:val="18"/>
        </w:rPr>
        <w:t>spending</w:t>
      </w:r>
      <w:r w:rsidRPr="00390B54">
        <w:rPr>
          <w:color w:val="000000" w:themeColor="text1"/>
          <w:spacing w:val="-7"/>
          <w:w w:val="105"/>
          <w:sz w:val="18"/>
        </w:rPr>
        <w:t xml:space="preserve"> </w:t>
      </w:r>
      <w:r w:rsidRPr="00390B54">
        <w:rPr>
          <w:color w:val="000000" w:themeColor="text1"/>
          <w:w w:val="105"/>
          <w:sz w:val="18"/>
        </w:rPr>
        <w:t>via</w:t>
      </w:r>
      <w:r w:rsidRPr="00390B54">
        <w:rPr>
          <w:color w:val="000000" w:themeColor="text1"/>
          <w:spacing w:val="-8"/>
          <w:w w:val="105"/>
          <w:sz w:val="18"/>
        </w:rPr>
        <w:t xml:space="preserve"> </w:t>
      </w:r>
      <w:r w:rsidRPr="00390B54">
        <w:rPr>
          <w:color w:val="000000" w:themeColor="text1"/>
          <w:w w:val="105"/>
          <w:sz w:val="18"/>
        </w:rPr>
        <w:t>the</w:t>
      </w:r>
      <w:r w:rsidRPr="00390B54">
        <w:rPr>
          <w:color w:val="000000" w:themeColor="text1"/>
          <w:spacing w:val="-7"/>
          <w:w w:val="105"/>
          <w:sz w:val="18"/>
        </w:rPr>
        <w:t xml:space="preserve"> </w:t>
      </w:r>
      <w:r w:rsidRPr="00390B54">
        <w:rPr>
          <w:color w:val="000000" w:themeColor="text1"/>
          <w:w w:val="105"/>
          <w:sz w:val="18"/>
        </w:rPr>
        <w:t>private</w:t>
      </w:r>
      <w:r w:rsidRPr="00390B54">
        <w:rPr>
          <w:color w:val="000000" w:themeColor="text1"/>
          <w:spacing w:val="-7"/>
          <w:w w:val="105"/>
          <w:sz w:val="18"/>
        </w:rPr>
        <w:t xml:space="preserve"> </w:t>
      </w:r>
      <w:r w:rsidRPr="00390B54">
        <w:rPr>
          <w:color w:val="000000" w:themeColor="text1"/>
          <w:w w:val="105"/>
          <w:sz w:val="18"/>
        </w:rPr>
        <w:t>sector</w:t>
      </w:r>
      <w:r w:rsidRPr="00390B54">
        <w:rPr>
          <w:color w:val="000000" w:themeColor="text1"/>
          <w:spacing w:val="-13"/>
          <w:w w:val="105"/>
          <w:sz w:val="18"/>
        </w:rPr>
        <w:t xml:space="preserve"> </w:t>
      </w:r>
      <w:r w:rsidRPr="00390B54">
        <w:rPr>
          <w:rFonts w:ascii="Lucida Sans" w:hAnsi="Lucida Sans"/>
          <w:color w:val="000000" w:themeColor="text1"/>
          <w:w w:val="105"/>
          <w:sz w:val="18"/>
        </w:rPr>
        <w:t>…</w:t>
      </w:r>
      <w:r w:rsidRPr="00390B54">
        <w:rPr>
          <w:rFonts w:ascii="Lucida Sans" w:hAnsi="Lucida Sans"/>
          <w:color w:val="000000" w:themeColor="text1"/>
          <w:spacing w:val="-31"/>
          <w:w w:val="105"/>
          <w:sz w:val="18"/>
        </w:rPr>
        <w:t xml:space="preserve"> </w:t>
      </w:r>
      <w:r w:rsidRPr="00390B54">
        <w:rPr>
          <w:color w:val="000000" w:themeColor="text1"/>
          <w:w w:val="105"/>
          <w:sz w:val="18"/>
        </w:rPr>
        <w:t>a</w:t>
      </w:r>
      <w:r w:rsidRPr="00390B54">
        <w:rPr>
          <w:color w:val="000000" w:themeColor="text1"/>
          <w:spacing w:val="-8"/>
          <w:w w:val="105"/>
          <w:sz w:val="18"/>
        </w:rPr>
        <w:t xml:space="preserve"> </w:t>
      </w:r>
      <w:r w:rsidRPr="00390B54">
        <w:rPr>
          <w:color w:val="000000" w:themeColor="text1"/>
          <w:w w:val="105"/>
          <w:sz w:val="18"/>
        </w:rPr>
        <w:t>third</w:t>
      </w:r>
      <w:r w:rsidRPr="00390B54">
        <w:rPr>
          <w:color w:val="000000" w:themeColor="text1"/>
          <w:spacing w:val="-7"/>
          <w:w w:val="105"/>
          <w:sz w:val="18"/>
        </w:rPr>
        <w:t xml:space="preserve"> </w:t>
      </w:r>
      <w:r w:rsidRPr="00390B54">
        <w:rPr>
          <w:color w:val="000000" w:themeColor="text1"/>
          <w:w w:val="105"/>
          <w:sz w:val="18"/>
        </w:rPr>
        <w:t>of the</w:t>
      </w:r>
      <w:r w:rsidRPr="00390B54">
        <w:rPr>
          <w:color w:val="000000" w:themeColor="text1"/>
          <w:spacing w:val="-5"/>
          <w:w w:val="105"/>
          <w:sz w:val="18"/>
        </w:rPr>
        <w:t xml:space="preserve"> </w:t>
      </w:r>
      <w:r w:rsidRPr="00390B54">
        <w:rPr>
          <w:color w:val="000000" w:themeColor="text1"/>
          <w:w w:val="105"/>
          <w:sz w:val="18"/>
        </w:rPr>
        <w:t>UK</w:t>
      </w:r>
      <w:r w:rsidRPr="00390B54">
        <w:rPr>
          <w:color w:val="000000" w:themeColor="text1"/>
          <w:spacing w:val="-4"/>
          <w:w w:val="105"/>
          <w:sz w:val="18"/>
        </w:rPr>
        <w:t xml:space="preserve"> </w:t>
      </w:r>
      <w:r w:rsidRPr="00390B54">
        <w:rPr>
          <w:color w:val="000000" w:themeColor="text1"/>
          <w:w w:val="105"/>
          <w:sz w:val="18"/>
        </w:rPr>
        <w:t>Government</w:t>
      </w:r>
      <w:r w:rsidRPr="00390B54">
        <w:rPr>
          <w:color w:val="000000" w:themeColor="text1"/>
          <w:spacing w:val="-4"/>
          <w:w w:val="105"/>
          <w:sz w:val="18"/>
        </w:rPr>
        <w:t xml:space="preserve"> </w:t>
      </w:r>
      <w:r w:rsidRPr="00390B54">
        <w:rPr>
          <w:rFonts w:ascii="Lucida Sans" w:hAnsi="Lucida Sans"/>
          <w:color w:val="000000" w:themeColor="text1"/>
          <w:w w:val="105"/>
          <w:sz w:val="18"/>
        </w:rPr>
        <w:t>‘</w:t>
      </w:r>
      <w:r w:rsidRPr="00390B54">
        <w:rPr>
          <w:color w:val="000000" w:themeColor="text1"/>
          <w:w w:val="105"/>
          <w:sz w:val="18"/>
        </w:rPr>
        <w:t>s</w:t>
      </w:r>
      <w:r w:rsidRPr="00390B54">
        <w:rPr>
          <w:color w:val="000000" w:themeColor="text1"/>
          <w:spacing w:val="-5"/>
          <w:w w:val="105"/>
          <w:sz w:val="18"/>
        </w:rPr>
        <w:t xml:space="preserve"> </w:t>
      </w:r>
      <w:r w:rsidRPr="00390B54">
        <w:rPr>
          <w:color w:val="000000" w:themeColor="text1"/>
          <w:w w:val="105"/>
          <w:sz w:val="18"/>
        </w:rPr>
        <w:t>annual</w:t>
      </w:r>
      <w:r w:rsidRPr="00390B54">
        <w:rPr>
          <w:color w:val="000000" w:themeColor="text1"/>
          <w:spacing w:val="-5"/>
          <w:w w:val="105"/>
          <w:sz w:val="18"/>
        </w:rPr>
        <w:t xml:space="preserve"> </w:t>
      </w:r>
      <w:r w:rsidRPr="00390B54">
        <w:rPr>
          <w:color w:val="000000" w:themeColor="text1"/>
          <w:w w:val="105"/>
          <w:sz w:val="18"/>
        </w:rPr>
        <w:t>budget</w:t>
      </w:r>
      <w:r w:rsidRPr="00390B54">
        <w:rPr>
          <w:color w:val="000000" w:themeColor="text1"/>
          <w:spacing w:val="-4"/>
          <w:w w:val="105"/>
          <w:sz w:val="18"/>
        </w:rPr>
        <w:t xml:space="preserve"> </w:t>
      </w:r>
      <w:r w:rsidRPr="00390B54">
        <w:rPr>
          <w:color w:val="000000" w:themeColor="text1"/>
          <w:w w:val="105"/>
          <w:sz w:val="18"/>
        </w:rPr>
        <w:t>now</w:t>
      </w:r>
      <w:r w:rsidRPr="00390B54">
        <w:rPr>
          <w:color w:val="000000" w:themeColor="text1"/>
          <w:spacing w:val="-5"/>
          <w:w w:val="105"/>
          <w:sz w:val="18"/>
        </w:rPr>
        <w:t xml:space="preserve"> </w:t>
      </w:r>
      <w:r w:rsidRPr="00390B54">
        <w:rPr>
          <w:color w:val="000000" w:themeColor="text1"/>
          <w:w w:val="105"/>
          <w:sz w:val="18"/>
        </w:rPr>
        <w:t>goes</w:t>
      </w:r>
      <w:r w:rsidRPr="00390B54">
        <w:rPr>
          <w:color w:val="000000" w:themeColor="text1"/>
          <w:spacing w:val="-5"/>
          <w:w w:val="105"/>
          <w:sz w:val="18"/>
        </w:rPr>
        <w:t xml:space="preserve"> </w:t>
      </w:r>
      <w:r w:rsidRPr="00390B54">
        <w:rPr>
          <w:color w:val="000000" w:themeColor="text1"/>
          <w:w w:val="105"/>
          <w:sz w:val="18"/>
        </w:rPr>
        <w:t>on</w:t>
      </w:r>
      <w:r w:rsidRPr="00390B54">
        <w:rPr>
          <w:color w:val="000000" w:themeColor="text1"/>
          <w:spacing w:val="-4"/>
          <w:w w:val="105"/>
          <w:sz w:val="18"/>
        </w:rPr>
        <w:t xml:space="preserve"> </w:t>
      </w:r>
      <w:r w:rsidRPr="00390B54">
        <w:rPr>
          <w:color w:val="000000" w:themeColor="text1"/>
          <w:w w:val="105"/>
          <w:sz w:val="18"/>
        </w:rPr>
        <w:t>privately</w:t>
      </w:r>
      <w:r w:rsidRPr="00390B54">
        <w:rPr>
          <w:color w:val="000000" w:themeColor="text1"/>
          <w:spacing w:val="-4"/>
          <w:w w:val="105"/>
          <w:sz w:val="18"/>
        </w:rPr>
        <w:t xml:space="preserve"> </w:t>
      </w:r>
      <w:r w:rsidRPr="00390B54">
        <w:rPr>
          <w:color w:val="000000" w:themeColor="text1"/>
          <w:w w:val="105"/>
          <w:sz w:val="18"/>
        </w:rPr>
        <w:t>run</w:t>
      </w:r>
      <w:r w:rsidRPr="00390B54">
        <w:rPr>
          <w:color w:val="000000" w:themeColor="text1"/>
          <w:spacing w:val="-5"/>
          <w:w w:val="105"/>
          <w:sz w:val="18"/>
        </w:rPr>
        <w:t xml:space="preserve"> </w:t>
      </w:r>
      <w:r w:rsidRPr="00390B54">
        <w:rPr>
          <w:color w:val="000000" w:themeColor="text1"/>
          <w:w w:val="105"/>
          <w:sz w:val="18"/>
        </w:rPr>
        <w:t>but</w:t>
      </w:r>
      <w:r w:rsidRPr="00390B54">
        <w:rPr>
          <w:color w:val="000000" w:themeColor="text1"/>
          <w:spacing w:val="-4"/>
          <w:w w:val="105"/>
          <w:sz w:val="18"/>
        </w:rPr>
        <w:t xml:space="preserve"> </w:t>
      </w:r>
      <w:r w:rsidRPr="00390B54">
        <w:rPr>
          <w:color w:val="000000" w:themeColor="text1"/>
          <w:w w:val="105"/>
          <w:sz w:val="18"/>
        </w:rPr>
        <w:t>taxpayer-funded</w:t>
      </w:r>
      <w:r w:rsidRPr="00390B54">
        <w:rPr>
          <w:color w:val="000000" w:themeColor="text1"/>
          <w:spacing w:val="-5"/>
          <w:w w:val="105"/>
          <w:sz w:val="18"/>
        </w:rPr>
        <w:t xml:space="preserve"> </w:t>
      </w:r>
      <w:r w:rsidRPr="00390B54">
        <w:rPr>
          <w:color w:val="000000" w:themeColor="text1"/>
          <w:w w:val="105"/>
          <w:sz w:val="18"/>
        </w:rPr>
        <w:t xml:space="preserve">public services. These arrangements also tend to involve similar geographical </w:t>
      </w:r>
      <w:r w:rsidRPr="00390B54">
        <w:rPr>
          <w:rFonts w:ascii="Arial" w:hAnsi="Arial"/>
          <w:color w:val="000000" w:themeColor="text1"/>
          <w:w w:val="105"/>
          <w:sz w:val="18"/>
        </w:rPr>
        <w:t>ﬂ</w:t>
      </w:r>
      <w:r w:rsidRPr="00390B54">
        <w:rPr>
          <w:color w:val="000000" w:themeColor="text1"/>
          <w:w w:val="105"/>
          <w:sz w:val="18"/>
        </w:rPr>
        <w:t>ows out from the British</w:t>
      </w:r>
      <w:r w:rsidRPr="00390B54">
        <w:rPr>
          <w:color w:val="000000" w:themeColor="text1"/>
          <w:spacing w:val="7"/>
          <w:w w:val="105"/>
          <w:sz w:val="18"/>
        </w:rPr>
        <w:t xml:space="preserve"> </w:t>
      </w:r>
      <w:r w:rsidRPr="00390B54">
        <w:rPr>
          <w:color w:val="000000" w:themeColor="text1"/>
          <w:w w:val="105"/>
          <w:sz w:val="18"/>
        </w:rPr>
        <w:t>regions</w:t>
      </w:r>
      <w:r w:rsidRPr="00390B54">
        <w:rPr>
          <w:color w:val="000000" w:themeColor="text1"/>
          <w:spacing w:val="8"/>
          <w:w w:val="105"/>
          <w:sz w:val="18"/>
        </w:rPr>
        <w:t xml:space="preserve"> </w:t>
      </w:r>
      <w:r w:rsidRPr="00390B54">
        <w:rPr>
          <w:color w:val="000000" w:themeColor="text1"/>
          <w:w w:val="105"/>
          <w:sz w:val="18"/>
        </w:rPr>
        <w:t>and</w:t>
      </w:r>
      <w:r w:rsidRPr="00390B54">
        <w:rPr>
          <w:color w:val="000000" w:themeColor="text1"/>
          <w:spacing w:val="8"/>
          <w:w w:val="105"/>
          <w:sz w:val="18"/>
        </w:rPr>
        <w:t xml:space="preserve"> </w:t>
      </w:r>
      <w:r w:rsidRPr="00390B54">
        <w:rPr>
          <w:color w:val="000000" w:themeColor="text1"/>
          <w:w w:val="105"/>
          <w:sz w:val="18"/>
        </w:rPr>
        <w:t>down</w:t>
      </w:r>
      <w:r w:rsidRPr="00390B54">
        <w:rPr>
          <w:color w:val="000000" w:themeColor="text1"/>
          <w:spacing w:val="10"/>
          <w:w w:val="105"/>
          <w:sz w:val="18"/>
        </w:rPr>
        <w:t xml:space="preserve"> </w:t>
      </w:r>
      <w:r w:rsidRPr="00390B54">
        <w:rPr>
          <w:color w:val="000000" w:themeColor="text1"/>
          <w:w w:val="105"/>
          <w:sz w:val="18"/>
        </w:rPr>
        <w:t>into</w:t>
      </w:r>
      <w:r w:rsidRPr="00390B54">
        <w:rPr>
          <w:color w:val="000000" w:themeColor="text1"/>
          <w:spacing w:val="7"/>
          <w:w w:val="105"/>
          <w:sz w:val="18"/>
        </w:rPr>
        <w:t xml:space="preserve"> </w:t>
      </w:r>
      <w:r w:rsidRPr="00390B54">
        <w:rPr>
          <w:color w:val="000000" w:themeColor="text1"/>
          <w:w w:val="105"/>
          <w:sz w:val="18"/>
        </w:rPr>
        <w:t>the</w:t>
      </w:r>
      <w:r w:rsidRPr="00390B54">
        <w:rPr>
          <w:color w:val="000000" w:themeColor="text1"/>
          <w:spacing w:val="8"/>
          <w:w w:val="105"/>
          <w:sz w:val="18"/>
        </w:rPr>
        <w:t xml:space="preserve"> </w:t>
      </w:r>
      <w:r w:rsidRPr="00390B54">
        <w:rPr>
          <w:color w:val="000000" w:themeColor="text1"/>
          <w:w w:val="105"/>
          <w:sz w:val="18"/>
        </w:rPr>
        <w:t>London</w:t>
      </w:r>
      <w:r w:rsidRPr="00390B54">
        <w:rPr>
          <w:color w:val="000000" w:themeColor="text1"/>
          <w:spacing w:val="8"/>
          <w:w w:val="105"/>
          <w:sz w:val="18"/>
        </w:rPr>
        <w:t xml:space="preserve"> </w:t>
      </w:r>
      <w:r w:rsidRPr="00390B54">
        <w:rPr>
          <w:color w:val="000000" w:themeColor="text1"/>
          <w:w w:val="105"/>
          <w:sz w:val="18"/>
        </w:rPr>
        <w:t>nexus.</w:t>
      </w:r>
      <w:r w:rsidRPr="00390B54">
        <w:rPr>
          <w:color w:val="000000" w:themeColor="text1"/>
          <w:spacing w:val="7"/>
          <w:w w:val="105"/>
          <w:sz w:val="18"/>
        </w:rPr>
        <w:t xml:space="preserve"> </w:t>
      </w:r>
      <w:r w:rsidRPr="00390B54">
        <w:rPr>
          <w:color w:val="000000" w:themeColor="text1"/>
          <w:w w:val="105"/>
          <w:sz w:val="18"/>
        </w:rPr>
        <w:t>(</w:t>
      </w:r>
      <w:hyperlink w:anchor="_bookmark202" w:history="1">
        <w:r w:rsidRPr="00390B54">
          <w:rPr>
            <w:color w:val="000000" w:themeColor="text1"/>
            <w:w w:val="105"/>
            <w:sz w:val="18"/>
          </w:rPr>
          <w:t>2018</w:t>
        </w:r>
      </w:hyperlink>
      <w:r w:rsidRPr="00390B54">
        <w:rPr>
          <w:color w:val="000000" w:themeColor="text1"/>
          <w:w w:val="105"/>
          <w:sz w:val="18"/>
        </w:rPr>
        <w:t>,</w:t>
      </w:r>
      <w:r w:rsidRPr="00390B54">
        <w:rPr>
          <w:color w:val="000000" w:themeColor="text1"/>
          <w:spacing w:val="8"/>
          <w:w w:val="105"/>
          <w:sz w:val="18"/>
        </w:rPr>
        <w:t xml:space="preserve"> </w:t>
      </w:r>
      <w:r w:rsidRPr="00390B54">
        <w:rPr>
          <w:color w:val="000000" w:themeColor="text1"/>
          <w:w w:val="105"/>
          <w:sz w:val="18"/>
        </w:rPr>
        <w:t>p.</w:t>
      </w:r>
      <w:r w:rsidRPr="00390B54">
        <w:rPr>
          <w:color w:val="000000" w:themeColor="text1"/>
          <w:spacing w:val="8"/>
          <w:w w:val="105"/>
          <w:sz w:val="18"/>
        </w:rPr>
        <w:t xml:space="preserve"> </w:t>
      </w:r>
      <w:r w:rsidRPr="00390B54">
        <w:rPr>
          <w:color w:val="000000" w:themeColor="text1"/>
          <w:w w:val="105"/>
          <w:sz w:val="18"/>
        </w:rPr>
        <w:t>22)</w:t>
      </w:r>
    </w:p>
    <w:p w14:paraId="72CC8500" w14:textId="77777777" w:rsidR="0096356D" w:rsidRPr="00390B54" w:rsidRDefault="0096356D">
      <w:pPr>
        <w:jc w:val="both"/>
        <w:rPr>
          <w:color w:val="000000" w:themeColor="text1"/>
          <w:sz w:val="18"/>
        </w:rPr>
        <w:sectPr w:rsidR="0096356D" w:rsidRPr="00390B54">
          <w:pgSz w:w="9870" w:h="14060"/>
          <w:pgMar w:top="900" w:right="1080" w:bottom="280" w:left="1080" w:header="503" w:footer="0" w:gutter="0"/>
          <w:cols w:space="720"/>
        </w:sectPr>
      </w:pPr>
    </w:p>
    <w:p w14:paraId="2B173987" w14:textId="77777777" w:rsidR="0096356D" w:rsidRPr="00390B54" w:rsidRDefault="00390B54">
      <w:pPr>
        <w:pStyle w:val="BodyText"/>
        <w:spacing w:before="99" w:line="254" w:lineRule="auto"/>
        <w:ind w:left="119" w:right="116" w:firstLine="240"/>
        <w:jc w:val="both"/>
        <w:rPr>
          <w:color w:val="000000" w:themeColor="text1"/>
        </w:rPr>
      </w:pPr>
      <w:r w:rsidRPr="00390B54">
        <w:rPr>
          <w:noProof/>
          <w:color w:val="000000" w:themeColor="text1"/>
        </w:rPr>
        <w:lastRenderedPageBreak/>
        <w:drawing>
          <wp:anchor distT="0" distB="0" distL="0" distR="0" simplePos="0" relativeHeight="1480" behindDoc="0" locked="0" layoutInCell="1" allowOverlap="1" wp14:anchorId="44534FE3" wp14:editId="4B2C9700">
            <wp:simplePos x="0" y="0"/>
            <wp:positionH relativeFrom="page">
              <wp:posOffset>1504175</wp:posOffset>
            </wp:positionH>
            <wp:positionV relativeFrom="page">
              <wp:posOffset>6229274</wp:posOffset>
            </wp:positionV>
            <wp:extent cx="257868" cy="68580"/>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1" cstate="print"/>
                    <a:stretch>
                      <a:fillRect/>
                    </a:stretch>
                  </pic:blipFill>
                  <pic:spPr>
                    <a:xfrm>
                      <a:off x="0" y="0"/>
                      <a:ext cx="257868" cy="68580"/>
                    </a:xfrm>
                    <a:prstGeom prst="rect">
                      <a:avLst/>
                    </a:prstGeom>
                  </pic:spPr>
                </pic:pic>
              </a:graphicData>
            </a:graphic>
          </wp:anchor>
        </w:drawing>
      </w:r>
      <w:r w:rsidRPr="00390B54">
        <w:rPr>
          <w:color w:val="000000" w:themeColor="text1"/>
        </w:rPr>
        <w:t xml:space="preserve">London prospered considerably from this new economic model of </w:t>
      </w:r>
      <w:proofErr w:type="spellStart"/>
      <w:r w:rsidRPr="00390B54">
        <w:rPr>
          <w:color w:val="000000" w:themeColor="text1"/>
        </w:rPr>
        <w:t>globalised</w:t>
      </w:r>
      <w:proofErr w:type="spellEnd"/>
      <w:r w:rsidRPr="00390B54">
        <w:rPr>
          <w:color w:val="000000" w:themeColor="text1"/>
        </w:rPr>
        <w:t xml:space="preserve"> </w:t>
      </w:r>
      <w:proofErr w:type="spellStart"/>
      <w:r w:rsidRPr="00390B54">
        <w:rPr>
          <w:rFonts w:ascii="Arial" w:hAnsi="Arial"/>
          <w:color w:val="000000" w:themeColor="text1"/>
        </w:rPr>
        <w:t>ﬁ</w:t>
      </w:r>
      <w:r w:rsidRPr="00390B54">
        <w:rPr>
          <w:color w:val="000000" w:themeColor="text1"/>
        </w:rPr>
        <w:t>nancia</w:t>
      </w:r>
      <w:proofErr w:type="spellEnd"/>
      <w:r w:rsidRPr="00390B54">
        <w:rPr>
          <w:color w:val="000000" w:themeColor="text1"/>
        </w:rPr>
        <w:t xml:space="preserve">- </w:t>
      </w:r>
      <w:proofErr w:type="spellStart"/>
      <w:r w:rsidRPr="00390B54">
        <w:rPr>
          <w:color w:val="000000" w:themeColor="text1"/>
        </w:rPr>
        <w:t>lisation</w:t>
      </w:r>
      <w:proofErr w:type="spellEnd"/>
      <w:r w:rsidRPr="00390B54">
        <w:rPr>
          <w:color w:val="000000" w:themeColor="text1"/>
        </w:rPr>
        <w:t xml:space="preserve">. Nationally, the Gross Value Added generated by banking and </w:t>
      </w:r>
      <w:r w:rsidRPr="00390B54">
        <w:rPr>
          <w:rFonts w:ascii="Arial" w:hAnsi="Arial"/>
          <w:color w:val="000000" w:themeColor="text1"/>
        </w:rPr>
        <w:t>ﬁ</w:t>
      </w:r>
      <w:r w:rsidRPr="00390B54">
        <w:rPr>
          <w:color w:val="000000" w:themeColor="text1"/>
        </w:rPr>
        <w:t>nance grew sixfold in real terms between 1982 and 2008, almost doubling in the 1982</w:t>
      </w:r>
      <w:r w:rsidRPr="00390B54">
        <w:rPr>
          <w:rFonts w:ascii="Lucida Sans" w:hAnsi="Lucida Sans"/>
          <w:color w:val="000000" w:themeColor="text1"/>
        </w:rPr>
        <w:t>–</w:t>
      </w:r>
      <w:r w:rsidRPr="00390B54">
        <w:rPr>
          <w:color w:val="000000" w:themeColor="text1"/>
        </w:rPr>
        <w:t>1990 boom years, and</w:t>
      </w:r>
      <w:r w:rsidRPr="00390B54">
        <w:rPr>
          <w:color w:val="000000" w:themeColor="text1"/>
        </w:rPr>
        <w:t xml:space="preserve"> more than trebling again in the subsequent boom phase of 1992</w:t>
      </w:r>
      <w:r w:rsidRPr="00390B54">
        <w:rPr>
          <w:rFonts w:ascii="Lucida Sans" w:hAnsi="Lucida Sans"/>
          <w:color w:val="000000" w:themeColor="text1"/>
        </w:rPr>
        <w:t>–</w:t>
      </w:r>
      <w:r w:rsidRPr="00390B54">
        <w:rPr>
          <w:color w:val="000000" w:themeColor="text1"/>
        </w:rPr>
        <w:t xml:space="preserve">2008. While every major region of the UK shared in the growth in output in banking and </w:t>
      </w:r>
      <w:r w:rsidRPr="00390B54">
        <w:rPr>
          <w:rFonts w:ascii="Arial" w:hAnsi="Arial"/>
          <w:color w:val="000000" w:themeColor="text1"/>
        </w:rPr>
        <w:t>ﬁ</w:t>
      </w:r>
      <w:r w:rsidRPr="00390B54">
        <w:rPr>
          <w:color w:val="000000" w:themeColor="text1"/>
        </w:rPr>
        <w:t>nance over this period, London was the undisputed prime bene</w:t>
      </w:r>
      <w:r w:rsidRPr="00390B54">
        <w:rPr>
          <w:rFonts w:ascii="Arial" w:hAnsi="Arial"/>
          <w:color w:val="000000" w:themeColor="text1"/>
        </w:rPr>
        <w:t>ﬁ</w:t>
      </w:r>
      <w:r w:rsidRPr="00390B54">
        <w:rPr>
          <w:color w:val="000000" w:themeColor="text1"/>
        </w:rPr>
        <w:t xml:space="preserve">ciary </w:t>
      </w:r>
      <w:r w:rsidRPr="00390B54">
        <w:rPr>
          <w:rFonts w:ascii="Lucida Sans" w:hAnsi="Lucida Sans"/>
          <w:color w:val="000000" w:themeColor="text1"/>
        </w:rPr>
        <w:t xml:space="preserve">– </w:t>
      </w:r>
      <w:r w:rsidRPr="00390B54">
        <w:rPr>
          <w:color w:val="000000" w:themeColor="text1"/>
        </w:rPr>
        <w:t xml:space="preserve">indeed, driver </w:t>
      </w:r>
      <w:r w:rsidRPr="00390B54">
        <w:rPr>
          <w:rFonts w:ascii="Lucida Sans" w:hAnsi="Lucida Sans"/>
          <w:color w:val="000000" w:themeColor="text1"/>
        </w:rPr>
        <w:t xml:space="preserve">– </w:t>
      </w:r>
      <w:r w:rsidRPr="00390B54">
        <w:rPr>
          <w:color w:val="000000" w:themeColor="text1"/>
        </w:rPr>
        <w:t xml:space="preserve">of the process, </w:t>
      </w:r>
      <w:proofErr w:type="spellStart"/>
      <w:r w:rsidRPr="00390B54">
        <w:rPr>
          <w:color w:val="000000" w:themeColor="text1"/>
        </w:rPr>
        <w:t>sub</w:t>
      </w:r>
      <w:r w:rsidRPr="00390B54">
        <w:rPr>
          <w:color w:val="000000" w:themeColor="text1"/>
        </w:rPr>
        <w:t>stan</w:t>
      </w:r>
      <w:proofErr w:type="spellEnd"/>
      <w:r w:rsidRPr="00390B54">
        <w:rPr>
          <w:color w:val="000000" w:themeColor="text1"/>
        </w:rPr>
        <w:t>-</w:t>
      </w:r>
      <w:bookmarkStart w:id="29" w:name="_bookmark26"/>
      <w:bookmarkEnd w:id="29"/>
      <w:r w:rsidRPr="00390B54">
        <w:rPr>
          <w:color w:val="000000" w:themeColor="text1"/>
        </w:rPr>
        <w:t xml:space="preserve"> </w:t>
      </w:r>
      <w:proofErr w:type="spellStart"/>
      <w:r w:rsidRPr="00390B54">
        <w:rPr>
          <w:color w:val="000000" w:themeColor="text1"/>
        </w:rPr>
        <w:t>tially</w:t>
      </w:r>
      <w:proofErr w:type="spellEnd"/>
      <w:r w:rsidRPr="00390B54">
        <w:rPr>
          <w:color w:val="000000" w:themeColor="text1"/>
        </w:rPr>
        <w:t xml:space="preserve"> increasing its dominance as the nation</w:t>
      </w:r>
      <w:r w:rsidRPr="00390B54">
        <w:rPr>
          <w:rFonts w:ascii="Lucida Sans" w:hAnsi="Lucida Sans"/>
          <w:color w:val="000000" w:themeColor="text1"/>
        </w:rPr>
        <w:t>’</w:t>
      </w:r>
      <w:r w:rsidRPr="00390B54">
        <w:rPr>
          <w:color w:val="000000" w:themeColor="text1"/>
        </w:rPr>
        <w:t xml:space="preserve">s primary </w:t>
      </w:r>
      <w:r w:rsidRPr="00390B54">
        <w:rPr>
          <w:rFonts w:ascii="Arial" w:hAnsi="Arial"/>
          <w:color w:val="000000" w:themeColor="text1"/>
        </w:rPr>
        <w:t>ﬁ</w:t>
      </w:r>
      <w:r w:rsidRPr="00390B54">
        <w:rPr>
          <w:color w:val="000000" w:themeColor="text1"/>
        </w:rPr>
        <w:t xml:space="preserve">nancial </w:t>
      </w:r>
      <w:proofErr w:type="spellStart"/>
      <w:r w:rsidRPr="00390B54">
        <w:rPr>
          <w:color w:val="000000" w:themeColor="text1"/>
        </w:rPr>
        <w:t>centre</w:t>
      </w:r>
      <w:proofErr w:type="spellEnd"/>
      <w:r w:rsidRPr="00390B54">
        <w:rPr>
          <w:color w:val="000000" w:themeColor="text1"/>
        </w:rPr>
        <w:t xml:space="preserve"> (</w:t>
      </w:r>
      <w:hyperlink w:anchor="_bookmark32" w:history="1">
        <w:r w:rsidRPr="00390B54">
          <w:rPr>
            <w:color w:val="000000" w:themeColor="text1"/>
          </w:rPr>
          <w:t>Figure 2</w:t>
        </w:r>
      </w:hyperlink>
      <w:r w:rsidRPr="00390B54">
        <w:rPr>
          <w:color w:val="000000" w:themeColor="text1"/>
        </w:rPr>
        <w:t xml:space="preserve">; see also </w:t>
      </w:r>
      <w:proofErr w:type="spellStart"/>
      <w:r w:rsidRPr="00390B54">
        <w:rPr>
          <w:color w:val="000000" w:themeColor="text1"/>
        </w:rPr>
        <w:t>Gieve</w:t>
      </w:r>
      <w:proofErr w:type="spellEnd"/>
      <w:r w:rsidRPr="00390B54">
        <w:rPr>
          <w:color w:val="000000" w:themeColor="text1"/>
        </w:rPr>
        <w:t xml:space="preserve">, </w:t>
      </w:r>
      <w:hyperlink w:anchor="_bookmark156" w:history="1">
        <w:r w:rsidRPr="00390B54">
          <w:rPr>
            <w:color w:val="000000" w:themeColor="text1"/>
          </w:rPr>
          <w:t>2007</w:t>
        </w:r>
      </w:hyperlink>
      <w:r w:rsidRPr="00390B54">
        <w:rPr>
          <w:color w:val="000000" w:themeColor="text1"/>
        </w:rPr>
        <w:t xml:space="preserve">). London accounts for 51 percent of the UK GVA attributable to </w:t>
      </w:r>
      <w:r w:rsidRPr="00390B54">
        <w:rPr>
          <w:rFonts w:ascii="Arial" w:hAnsi="Arial"/>
          <w:color w:val="000000" w:themeColor="text1"/>
        </w:rPr>
        <w:t>ﬁ</w:t>
      </w:r>
      <w:r w:rsidRPr="00390B54">
        <w:rPr>
          <w:color w:val="000000" w:themeColor="text1"/>
        </w:rPr>
        <w:t>nancial ser-</w:t>
      </w:r>
      <w:bookmarkStart w:id="30" w:name="_bookmark27"/>
      <w:bookmarkEnd w:id="30"/>
      <w:r w:rsidRPr="00390B54">
        <w:rPr>
          <w:color w:val="000000" w:themeColor="text1"/>
        </w:rPr>
        <w:t xml:space="preserve"> vices,</w:t>
      </w:r>
      <w:r w:rsidRPr="00390B54">
        <w:rPr>
          <w:color w:val="000000" w:themeColor="text1"/>
        </w:rPr>
        <w:t xml:space="preserve"> more than ten times the next most important </w:t>
      </w:r>
      <w:r w:rsidRPr="00390B54">
        <w:rPr>
          <w:rFonts w:ascii="Arial" w:hAnsi="Arial"/>
          <w:color w:val="000000" w:themeColor="text1"/>
        </w:rPr>
        <w:t>ﬁ</w:t>
      </w:r>
      <w:r w:rsidRPr="00390B54">
        <w:rPr>
          <w:color w:val="000000" w:themeColor="text1"/>
        </w:rPr>
        <w:t xml:space="preserve">nancial </w:t>
      </w:r>
      <w:proofErr w:type="spellStart"/>
      <w:r w:rsidRPr="00390B54">
        <w:rPr>
          <w:color w:val="000000" w:themeColor="text1"/>
        </w:rPr>
        <w:t>centre</w:t>
      </w:r>
      <w:proofErr w:type="spellEnd"/>
      <w:r w:rsidRPr="00390B54">
        <w:rPr>
          <w:color w:val="000000" w:themeColor="text1"/>
        </w:rPr>
        <w:t>, Edinburgh (</w:t>
      </w:r>
      <w:hyperlink w:anchor="_bookmark33" w:history="1">
        <w:r w:rsidRPr="00390B54">
          <w:rPr>
            <w:color w:val="000000" w:themeColor="text1"/>
          </w:rPr>
          <w:t>Figure 3</w:t>
        </w:r>
      </w:hyperlink>
      <w:r w:rsidRPr="00390B54">
        <w:rPr>
          <w:color w:val="000000" w:themeColor="text1"/>
        </w:rPr>
        <w:t xml:space="preserve"> </w:t>
      </w:r>
      <w:r w:rsidRPr="00390B54">
        <w:rPr>
          <w:color w:val="000000" w:themeColor="text1"/>
        </w:rPr>
        <w:t xml:space="preserve">and Hutton, </w:t>
      </w:r>
      <w:hyperlink w:anchor="_bookmark169" w:history="1">
        <w:r w:rsidRPr="00390B54">
          <w:rPr>
            <w:color w:val="000000" w:themeColor="text1"/>
          </w:rPr>
          <w:t>2022</w:t>
        </w:r>
      </w:hyperlink>
      <w:r w:rsidRPr="00390B54">
        <w:rPr>
          <w:color w:val="000000" w:themeColor="text1"/>
        </w:rPr>
        <w:t xml:space="preserve">). London has also increased its pivotal role in the  global  </w:t>
      </w:r>
      <w:r w:rsidRPr="00390B54">
        <w:rPr>
          <w:rFonts w:ascii="Arial" w:hAnsi="Arial"/>
          <w:color w:val="000000" w:themeColor="text1"/>
        </w:rPr>
        <w:t>ﬁ</w:t>
      </w:r>
      <w:r w:rsidRPr="00390B54">
        <w:rPr>
          <w:color w:val="000000" w:themeColor="text1"/>
        </w:rPr>
        <w:t xml:space="preserve">nancial  system, so that it now </w:t>
      </w:r>
      <w:r w:rsidRPr="00390B54">
        <w:rPr>
          <w:color w:val="000000" w:themeColor="text1"/>
        </w:rPr>
        <w:t>accounts for 43 percent of global volumes of foreign exchange   trade, 50 percent of global trading in interest rate derivatives, and nearly 40 percent of European asset management.</w:t>
      </w:r>
      <w:hyperlink w:anchor="_bookmark95" w:history="1">
        <w:r w:rsidRPr="00390B54">
          <w:rPr>
            <w:color w:val="000000" w:themeColor="text1"/>
            <w:vertAlign w:val="superscript"/>
          </w:rPr>
          <w:t>9</w:t>
        </w:r>
        <w:r w:rsidRPr="00390B54">
          <w:rPr>
            <w:color w:val="000000" w:themeColor="text1"/>
          </w:rPr>
          <w:t xml:space="preserve"> </w:t>
        </w:r>
      </w:hyperlink>
      <w:r w:rsidRPr="00390B54">
        <w:rPr>
          <w:color w:val="000000" w:themeColor="text1"/>
        </w:rPr>
        <w:t>Further, it accounts  for  81  percent  of</w:t>
      </w:r>
      <w:r w:rsidRPr="00390B54">
        <w:rPr>
          <w:color w:val="000000" w:themeColor="text1"/>
        </w:rPr>
        <w:t xml:space="preserve">  the  headquarters of UK-based investment management </w:t>
      </w:r>
      <w:r w:rsidRPr="00390B54">
        <w:rPr>
          <w:rFonts w:ascii="Arial" w:hAnsi="Arial"/>
          <w:color w:val="000000" w:themeColor="text1"/>
        </w:rPr>
        <w:t>ﬁ</w:t>
      </w:r>
      <w:r w:rsidRPr="00390B54">
        <w:rPr>
          <w:color w:val="000000" w:themeColor="text1"/>
        </w:rPr>
        <w:t>rms, 93 percent of the funds managed by those</w:t>
      </w:r>
      <w:bookmarkStart w:id="31" w:name="_bookmark28"/>
      <w:bookmarkEnd w:id="31"/>
      <w:r w:rsidRPr="00390B54">
        <w:rPr>
          <w:color w:val="000000" w:themeColor="text1"/>
        </w:rPr>
        <w:t xml:space="preserve"> </w:t>
      </w:r>
      <w:r w:rsidRPr="00390B54">
        <w:rPr>
          <w:rFonts w:ascii="Arial" w:hAnsi="Arial"/>
          <w:color w:val="000000" w:themeColor="text1"/>
        </w:rPr>
        <w:t>ﬁ</w:t>
      </w:r>
      <w:r w:rsidRPr="00390B54">
        <w:rPr>
          <w:color w:val="000000" w:themeColor="text1"/>
        </w:rPr>
        <w:t>rms, and 75 percent of the workforce in this sector.</w:t>
      </w:r>
      <w:hyperlink w:anchor="_bookmark96" w:history="1">
        <w:r w:rsidRPr="00390B54">
          <w:rPr>
            <w:color w:val="000000" w:themeColor="text1"/>
            <w:vertAlign w:val="superscript"/>
          </w:rPr>
          <w:t>10</w:t>
        </w:r>
        <w:r w:rsidRPr="00390B54">
          <w:rPr>
            <w:color w:val="000000" w:themeColor="text1"/>
          </w:rPr>
          <w:t xml:space="preserve"> </w:t>
        </w:r>
      </w:hyperlink>
      <w:r w:rsidRPr="00390B54">
        <w:rPr>
          <w:color w:val="000000" w:themeColor="text1"/>
        </w:rPr>
        <w:t xml:space="preserve">According to </w:t>
      </w:r>
      <w:proofErr w:type="spellStart"/>
      <w:r w:rsidRPr="00390B54">
        <w:rPr>
          <w:color w:val="000000" w:themeColor="text1"/>
        </w:rPr>
        <w:t>London&amp;Partners</w:t>
      </w:r>
      <w:proofErr w:type="spellEnd"/>
      <w:r w:rsidRPr="00390B54">
        <w:rPr>
          <w:color w:val="000000" w:themeColor="text1"/>
        </w:rPr>
        <w:t xml:space="preserve"> (</w:t>
      </w:r>
      <w:hyperlink w:anchor="_bookmark181" w:history="1">
        <w:r w:rsidRPr="00390B54">
          <w:rPr>
            <w:color w:val="000000" w:themeColor="text1"/>
          </w:rPr>
          <w:t>2022</w:t>
        </w:r>
      </w:hyperlink>
      <w:r w:rsidRPr="00390B54">
        <w:rPr>
          <w:color w:val="000000" w:themeColor="text1"/>
        </w:rPr>
        <w:t xml:space="preserve">), a Mayor of London backed </w:t>
      </w:r>
      <w:proofErr w:type="spellStart"/>
      <w:r w:rsidRPr="00390B54">
        <w:rPr>
          <w:color w:val="000000" w:themeColor="text1"/>
        </w:rPr>
        <w:t>organisation</w:t>
      </w:r>
      <w:proofErr w:type="spellEnd"/>
      <w:r w:rsidRPr="00390B54">
        <w:rPr>
          <w:color w:val="000000" w:themeColor="text1"/>
        </w:rPr>
        <w:t xml:space="preserve"> for promoting businesses in the capital, London is a world leader in the expanding </w:t>
      </w:r>
      <w:r w:rsidRPr="00390B54">
        <w:rPr>
          <w:rFonts w:ascii="Arial" w:hAnsi="Arial"/>
          <w:color w:val="000000" w:themeColor="text1"/>
        </w:rPr>
        <w:t>ﬁ</w:t>
      </w:r>
      <w:r w:rsidRPr="00390B54">
        <w:rPr>
          <w:color w:val="000000" w:themeColor="text1"/>
        </w:rPr>
        <w:t>ntech industry, with almost half of all Euro- pean investment into that sector, and more than New</w:t>
      </w:r>
      <w:r w:rsidRPr="00390B54">
        <w:rPr>
          <w:color w:val="000000" w:themeColor="text1"/>
          <w:spacing w:val="10"/>
        </w:rPr>
        <w:t xml:space="preserve"> </w:t>
      </w:r>
      <w:r w:rsidRPr="00390B54">
        <w:rPr>
          <w:color w:val="000000" w:themeColor="text1"/>
        </w:rPr>
        <w:t>York.</w:t>
      </w:r>
    </w:p>
    <w:p w14:paraId="3506B281" w14:textId="77777777" w:rsidR="0096356D" w:rsidRPr="00390B54" w:rsidRDefault="00390B54">
      <w:pPr>
        <w:pStyle w:val="BodyText"/>
        <w:spacing w:before="8" w:line="254" w:lineRule="auto"/>
        <w:ind w:left="119" w:right="117" w:firstLine="240"/>
        <w:jc w:val="both"/>
        <w:rPr>
          <w:color w:val="000000" w:themeColor="text1"/>
        </w:rPr>
      </w:pPr>
      <w:r w:rsidRPr="00390B54">
        <w:rPr>
          <w:color w:val="000000" w:themeColor="text1"/>
        </w:rPr>
        <w:pict w14:anchorId="08A9A52F">
          <v:group id="_x0000_s1071" style="position:absolute;left:0;text-align:left;margin-left:143.75pt;margin-top:136.05pt;width:246.75pt;height:129pt;z-index:1384;mso-position-horizontal-relative:page" coordorigin="2875,2721" coordsize="4935,2580">
            <v:line id="_x0000_s1123" style="position:absolute" from="3027,4928" to="3027,5297" strokecolor="#231f20" strokeweight="1.82986mm"/>
            <v:line id="_x0000_s1122" style="position:absolute" from="3130,4601" to="3130,5297" strokecolor="#c6c8ca" strokeweight="1.81258mm"/>
            <v:line id="_x0000_s1121" style="position:absolute" from="3234,2969" to="3234,5297" strokecolor="#929497" strokeweight="1.82986mm"/>
            <v:line id="_x0000_s1120" style="position:absolute" from="2925,5297" to="2926,2725" strokecolor="#323031" strokeweight=".1316mm"/>
            <v:line id="_x0000_s1119" style="position:absolute" from="2875,5297" to="2925,5297" strokecolor="#323031" strokeweight=".1316mm"/>
            <v:line id="_x0000_s1118" style="position:absolute" from="2875,4928" to="2925,4928" strokecolor="#323031" strokeweight=".1316mm"/>
            <v:line id="_x0000_s1117" style="position:absolute" from="2875,4563" to="2925,4563" strokecolor="#323031" strokeweight=".1316mm"/>
            <v:line id="_x0000_s1116" style="position:absolute" from="2875,4195" to="2925,4195" strokecolor="#323031" strokeweight=".1316mm"/>
            <v:line id="_x0000_s1115" style="position:absolute" from="2875,3826" to="2925,3826" strokecolor="#323031" strokeweight=".1316mm"/>
            <v:line id="_x0000_s1114" style="position:absolute" from="2875,3462" to="2925,3462" strokecolor="#323031" strokeweight=".1316mm"/>
            <v:line id="_x0000_s1113" style="position:absolute" from="2875,3093" to="2925,3093" strokecolor="#323031" strokeweight=".1316mm"/>
            <v:line id="_x0000_s1112" style="position:absolute" from="2875,2725" to="2925,2725" strokecolor="#323031" strokeweight=".1316mm"/>
            <v:line id="_x0000_s1111" style="position:absolute" from="3432,5148" to="3432,5297" strokecolor="#231f20" strokeweight="1.82986mm"/>
            <v:line id="_x0000_s1110" style="position:absolute" from="3538,4944" to="3538,5297" strokecolor="#c6c8ca" strokeweight="1.90006mm"/>
            <v:line id="_x0000_s1109" style="position:absolute" from="3643,4563" to="3643,5297" strokecolor="#929497" strokeweight="1.81258mm"/>
            <v:rect id="_x0000_s1108" style="position:absolute;left:3786;top:5164;width:107;height:132" fillcolor="#231f20" stroked="f"/>
            <v:line id="_x0000_s1107" style="position:absolute" from="3945,5098" to="3945,5297" strokecolor="#c6c8ca" strokeweight="1.82986mm"/>
            <v:line id="_x0000_s1106" style="position:absolute" from="4049,4854" to="4049,5297" strokecolor="#929497" strokeweight="1.82986mm"/>
            <v:rect id="_x0000_s1105" style="position:absolute;left:4195;top:5172;width:104;height:124" fillcolor="#231f20" stroked="f"/>
            <v:line id="_x0000_s1104" style="position:absolute" from="4350,5148" to="4350,5297" strokecolor="#c6c8ca" strokeweight="1.81258mm"/>
            <v:line id="_x0000_s1103" style="position:absolute" from="4456,4783" to="4456,5297" strokecolor="#929497" strokeweight="1.90042mm"/>
            <v:rect id="_x0000_s1102" style="position:absolute;left:4600;top:5189;width:104;height:107" fillcolor="#231f20" stroked="f"/>
            <v:line id="_x0000_s1101" style="position:absolute" from="4757,5094" to="4757,5297" strokecolor="#c6c8ca" strokeweight="1.88278mm"/>
            <v:line id="_x0000_s1100" style="position:absolute" from="4863,4821" to="4863,5297" strokecolor="#929497" strokeweight="1.82986mm"/>
            <v:rect id="_x0000_s1099" style="position:absolute;left:5009;top:5222;width:104;height:74" fillcolor="#231f20" stroked="f"/>
            <v:line id="_x0000_s1098" style="position:absolute" from="5165,5156" to="5165,5297" strokecolor="#c6c8ca" strokeweight="1.82986mm"/>
            <v:line id="_x0000_s1097" style="position:absolute" from="5268,4900" to="5268,5297" strokecolor="#929497" strokeweight="1.81222mm"/>
            <v:rect id="_x0000_s1096" style="position:absolute;left:5415;top:5222;width:103;height:74" fillcolor="#231f20" stroked="f"/>
            <v:line id="_x0000_s1095" style="position:absolute" from="5572,5156" to="5572,5297" strokecolor="#c6c8ca" strokeweight="1.91806mm"/>
            <v:line id="_x0000_s1094" style="position:absolute" from="5678,4924" to="5678,5297" strokecolor="#929497" strokeweight="1.81222mm"/>
            <v:rect id="_x0000_s1093" style="position:absolute;left:5820;top:5222;width:108;height:74" fillcolor="#231f20" stroked="f"/>
            <v:line id="_x0000_s1092" style="position:absolute" from="5980,5152" to="5980,5297" strokecolor="#c6c8ca" strokeweight="1.83022mm"/>
            <v:line id="_x0000_s1091" style="position:absolute" from="6084,4867" to="6084,5297" strokecolor="#929497" strokeweight="1.82986mm"/>
            <v:rect id="_x0000_s1090" style="position:absolute;left:6230;top:5247;width:104;height:49" fillcolor="#231f20" stroked="f"/>
            <v:rect id="_x0000_s1089" style="position:absolute;left:6334;top:5209;width:103;height:87" fillcolor="#c6c8ca" stroked="f"/>
            <v:line id="_x0000_s1088" style="position:absolute" from="6491,5048" to="6491,5297" strokecolor="#929497" strokeweight="1.90042mm"/>
            <v:rect id="_x0000_s1087" style="position:absolute;left:6635;top:5259;width:104;height:37" fillcolor="#231f20" stroked="f"/>
            <v:rect id="_x0000_s1086" style="position:absolute;left:6738;top:5247;width:107;height:49" fillcolor="#c6c8ca" stroked="f"/>
            <v:line id="_x0000_s1085" style="position:absolute" from="6898,5152" to="6898,5297" strokecolor="#929497" strokeweight="1.82986mm"/>
            <v:rect id="_x0000_s1084" style="position:absolute;left:7044;top:5259;width:104;height:37" fillcolor="#231f20" stroked="f"/>
            <v:rect id="_x0000_s1083" style="position:absolute;left:7147;top:5251;width:104;height:45" fillcolor="#c6c8ca" stroked="f"/>
            <v:line id="_x0000_s1082" style="position:absolute" from="7303,5094" to="7303,5297" strokecolor="#929497" strokeweight="1.81222mm"/>
            <v:rect id="_x0000_s1081" style="position:absolute;left:7450;top:5280;width:103;height:16" fillcolor="#231f20" stroked="f"/>
            <v:rect id="_x0000_s1080" style="position:absolute;left:7553;top:5272;width:108;height:24" fillcolor="#c6c8ca" stroked="f"/>
            <v:rect id="_x0000_s1079" style="position:absolute;left:7660;top:5172;width:104;height:124" fillcolor="#929497" stroked="f"/>
            <v:line id="_x0000_s1078" style="position:absolute" from="2925,5297" to="7810,5297" strokecolor="#231f20" strokeweight=".1316mm"/>
            <v:rect id="_x0000_s1077" style="position:absolute;left:4819;top:3408;width:112;height:112"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4998;top:3389;width:372;height:130">
              <v:imagedata r:id="rId12" o:title=""/>
            </v:shape>
            <v:rect id="_x0000_s1075" style="position:absolute;left:4819;top:3785;width:112;height:112" fillcolor="#c6c8ca" stroked="f"/>
            <v:shape id="_x0000_s1074" type="#_x0000_t75" style="position:absolute;left:4998;top:3765;width:372;height:130">
              <v:imagedata r:id="rId13" o:title=""/>
            </v:shape>
            <v:rect id="_x0000_s1073" style="position:absolute;left:4819;top:4166;width:112;height:108" fillcolor="#929497" stroked="f"/>
            <v:shape id="_x0000_s1072" type="#_x0000_t75" style="position:absolute;left:4992;top:4147;width:380;height:130">
              <v:imagedata r:id="rId14" o:title=""/>
            </v:shape>
            <w10:wrap anchorx="page"/>
          </v:group>
        </w:pict>
      </w:r>
      <w:r w:rsidRPr="00390B54">
        <w:rPr>
          <w:noProof/>
          <w:color w:val="000000" w:themeColor="text1"/>
        </w:rPr>
        <w:drawing>
          <wp:anchor distT="0" distB="0" distL="0" distR="0" simplePos="0" relativeHeight="1504" behindDoc="0" locked="0" layoutInCell="1" allowOverlap="1" wp14:anchorId="6F32A8CE" wp14:editId="0582D18A">
            <wp:simplePos x="0" y="0"/>
            <wp:positionH relativeFrom="page">
              <wp:posOffset>1501094</wp:posOffset>
            </wp:positionH>
            <wp:positionV relativeFrom="paragraph">
              <wp:posOffset>2392101</wp:posOffset>
            </wp:positionV>
            <wp:extent cx="258801" cy="68008"/>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15" cstate="print"/>
                    <a:stretch>
                      <a:fillRect/>
                    </a:stretch>
                  </pic:blipFill>
                  <pic:spPr>
                    <a:xfrm>
                      <a:off x="0" y="0"/>
                      <a:ext cx="258801" cy="68008"/>
                    </a:xfrm>
                    <a:prstGeom prst="rect">
                      <a:avLst/>
                    </a:prstGeom>
                  </pic:spPr>
                </pic:pic>
              </a:graphicData>
            </a:graphic>
          </wp:anchor>
        </w:drawing>
      </w:r>
      <w:r w:rsidRPr="00390B54">
        <w:rPr>
          <w:noProof/>
          <w:color w:val="000000" w:themeColor="text1"/>
        </w:rPr>
        <w:drawing>
          <wp:anchor distT="0" distB="0" distL="0" distR="0" simplePos="0" relativeHeight="1528" behindDoc="0" locked="0" layoutInCell="1" allowOverlap="1" wp14:anchorId="06AD416D" wp14:editId="3FB39F1B">
            <wp:simplePos x="0" y="0"/>
            <wp:positionH relativeFrom="page">
              <wp:posOffset>1501094</wp:posOffset>
            </wp:positionH>
            <wp:positionV relativeFrom="paragraph">
              <wp:posOffset>2157722</wp:posOffset>
            </wp:positionV>
            <wp:extent cx="258801" cy="68008"/>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16" cstate="print"/>
                    <a:stretch>
                      <a:fillRect/>
                    </a:stretch>
                  </pic:blipFill>
                  <pic:spPr>
                    <a:xfrm>
                      <a:off x="0" y="0"/>
                      <a:ext cx="258801" cy="68008"/>
                    </a:xfrm>
                    <a:prstGeom prst="rect">
                      <a:avLst/>
                    </a:prstGeom>
                  </pic:spPr>
                </pic:pic>
              </a:graphicData>
            </a:graphic>
          </wp:anchor>
        </w:drawing>
      </w:r>
      <w:r w:rsidRPr="00390B54">
        <w:rPr>
          <w:noProof/>
          <w:color w:val="000000" w:themeColor="text1"/>
        </w:rPr>
        <w:drawing>
          <wp:anchor distT="0" distB="0" distL="0" distR="0" simplePos="0" relativeHeight="1552" behindDoc="0" locked="0" layoutInCell="1" allowOverlap="1" wp14:anchorId="68EBA499" wp14:editId="331680F6">
            <wp:simplePos x="0" y="0"/>
            <wp:positionH relativeFrom="page">
              <wp:posOffset>1500651</wp:posOffset>
            </wp:positionH>
            <wp:positionV relativeFrom="paragraph">
              <wp:posOffset>1923357</wp:posOffset>
            </wp:positionV>
            <wp:extent cx="261359" cy="68579"/>
            <wp:effectExtent l="0" t="0" r="0" b="0"/>
            <wp:wrapNone/>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17" cstate="print"/>
                    <a:stretch>
                      <a:fillRect/>
                    </a:stretch>
                  </pic:blipFill>
                  <pic:spPr>
                    <a:xfrm>
                      <a:off x="0" y="0"/>
                      <a:ext cx="261359" cy="68579"/>
                    </a:xfrm>
                    <a:prstGeom prst="rect">
                      <a:avLst/>
                    </a:prstGeom>
                  </pic:spPr>
                </pic:pic>
              </a:graphicData>
            </a:graphic>
          </wp:anchor>
        </w:drawing>
      </w:r>
      <w:r w:rsidRPr="00390B54">
        <w:rPr>
          <w:noProof/>
          <w:color w:val="000000" w:themeColor="text1"/>
        </w:rPr>
        <w:drawing>
          <wp:anchor distT="0" distB="0" distL="0" distR="0" simplePos="0" relativeHeight="1576" behindDoc="0" locked="0" layoutInCell="1" allowOverlap="1" wp14:anchorId="015E2F1E" wp14:editId="15424BE5">
            <wp:simplePos x="0" y="0"/>
            <wp:positionH relativeFrom="page">
              <wp:posOffset>1500653</wp:posOffset>
            </wp:positionH>
            <wp:positionV relativeFrom="paragraph">
              <wp:posOffset>1692153</wp:posOffset>
            </wp:positionV>
            <wp:extent cx="259179" cy="68008"/>
            <wp:effectExtent l="0" t="0" r="0" b="0"/>
            <wp:wrapNone/>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18" cstate="print"/>
                    <a:stretch>
                      <a:fillRect/>
                    </a:stretch>
                  </pic:blipFill>
                  <pic:spPr>
                    <a:xfrm>
                      <a:off x="0" y="0"/>
                      <a:ext cx="259179" cy="68008"/>
                    </a:xfrm>
                    <a:prstGeom prst="rect">
                      <a:avLst/>
                    </a:prstGeom>
                  </pic:spPr>
                </pic:pic>
              </a:graphicData>
            </a:graphic>
          </wp:anchor>
        </w:drawing>
      </w:r>
      <w:r w:rsidRPr="00390B54">
        <w:rPr>
          <w:noProof/>
          <w:color w:val="000000" w:themeColor="text1"/>
        </w:rPr>
        <w:drawing>
          <wp:anchor distT="0" distB="0" distL="0" distR="0" simplePos="0" relativeHeight="1912" behindDoc="0" locked="0" layoutInCell="1" allowOverlap="1" wp14:anchorId="2B665A4C" wp14:editId="10A2ED3E">
            <wp:simplePos x="0" y="0"/>
            <wp:positionH relativeFrom="page">
              <wp:posOffset>1302091</wp:posOffset>
            </wp:positionH>
            <wp:positionV relativeFrom="paragraph">
              <wp:posOffset>1734114</wp:posOffset>
            </wp:positionV>
            <wp:extent cx="108207" cy="733425"/>
            <wp:effectExtent l="0" t="0" r="0" b="0"/>
            <wp:wrapNone/>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19" cstate="print"/>
                    <a:stretch>
                      <a:fillRect/>
                    </a:stretch>
                  </pic:blipFill>
                  <pic:spPr>
                    <a:xfrm>
                      <a:off x="0" y="0"/>
                      <a:ext cx="108207" cy="733425"/>
                    </a:xfrm>
                    <a:prstGeom prst="rect">
                      <a:avLst/>
                    </a:prstGeom>
                  </pic:spPr>
                </pic:pic>
              </a:graphicData>
            </a:graphic>
          </wp:anchor>
        </w:drawing>
      </w:r>
      <w:r w:rsidRPr="00390B54">
        <w:rPr>
          <w:color w:val="000000" w:themeColor="text1"/>
        </w:rPr>
        <w:t xml:space="preserve">Not surprisingly, the </w:t>
      </w:r>
      <w:r w:rsidRPr="00390B54">
        <w:rPr>
          <w:rFonts w:ascii="Lucida Sans" w:hAnsi="Lucida Sans"/>
          <w:color w:val="000000" w:themeColor="text1"/>
        </w:rPr>
        <w:t>‘</w:t>
      </w:r>
      <w:r w:rsidRPr="00390B54">
        <w:rPr>
          <w:color w:val="000000" w:themeColor="text1"/>
        </w:rPr>
        <w:t>light touch</w:t>
      </w:r>
      <w:r w:rsidRPr="00390B54">
        <w:rPr>
          <w:rFonts w:ascii="Lucida Sans" w:hAnsi="Lucida Sans"/>
          <w:color w:val="000000" w:themeColor="text1"/>
        </w:rPr>
        <w:t xml:space="preserve">’ </w:t>
      </w:r>
      <w:r w:rsidRPr="00390B54">
        <w:rPr>
          <w:color w:val="000000" w:themeColor="text1"/>
        </w:rPr>
        <w:t xml:space="preserve">approach to </w:t>
      </w:r>
      <w:r w:rsidRPr="00390B54">
        <w:rPr>
          <w:rFonts w:ascii="Arial" w:hAnsi="Arial"/>
          <w:color w:val="000000" w:themeColor="text1"/>
        </w:rPr>
        <w:t>ﬁ</w:t>
      </w:r>
      <w:r w:rsidRPr="00390B54">
        <w:rPr>
          <w:color w:val="000000" w:themeColor="text1"/>
        </w:rPr>
        <w:t>nancial regulation followed by the UK</w:t>
      </w:r>
      <w:bookmarkStart w:id="32" w:name="_bookmark29"/>
      <w:bookmarkEnd w:id="32"/>
      <w:r w:rsidRPr="00390B54">
        <w:rPr>
          <w:color w:val="000000" w:themeColor="text1"/>
        </w:rPr>
        <w:t xml:space="preserve"> Government has also made London a major destination for the </w:t>
      </w:r>
      <w:r w:rsidRPr="00390B54">
        <w:rPr>
          <w:rFonts w:ascii="Arial" w:hAnsi="Arial"/>
          <w:color w:val="000000" w:themeColor="text1"/>
        </w:rPr>
        <w:t>ﬁ</w:t>
      </w:r>
      <w:r w:rsidRPr="00390B54">
        <w:rPr>
          <w:color w:val="000000" w:themeColor="text1"/>
        </w:rPr>
        <w:t xml:space="preserve">nancial assets of  a </w:t>
      </w:r>
      <w:bookmarkStart w:id="33" w:name="_bookmark30"/>
      <w:bookmarkEnd w:id="33"/>
      <w:r w:rsidRPr="00390B54">
        <w:rPr>
          <w:color w:val="000000" w:themeColor="text1"/>
        </w:rPr>
        <w:t xml:space="preserve"> wealthy global elite,</w:t>
      </w:r>
      <w:r w:rsidRPr="00390B54">
        <w:rPr>
          <w:color w:val="000000" w:themeColor="text1"/>
        </w:rPr>
        <w:t xml:space="preserve"> more attractive than New York (Atkinson et al., </w:t>
      </w:r>
      <w:hyperlink w:anchor="_bookmark118" w:history="1">
        <w:r w:rsidRPr="00390B54">
          <w:rPr>
            <w:color w:val="000000" w:themeColor="text1"/>
          </w:rPr>
          <w:t>2017</w:t>
        </w:r>
      </w:hyperlink>
      <w:r w:rsidRPr="00390B54">
        <w:rPr>
          <w:color w:val="000000" w:themeColor="text1"/>
        </w:rPr>
        <w:t xml:space="preserve">; Cunningham      &amp; Savage, </w:t>
      </w:r>
      <w:hyperlink w:anchor="_bookmark143" w:history="1">
        <w:r w:rsidRPr="00390B54">
          <w:rPr>
            <w:color w:val="000000" w:themeColor="text1"/>
          </w:rPr>
          <w:t>2017</w:t>
        </w:r>
      </w:hyperlink>
      <w:r w:rsidRPr="00390B54">
        <w:rPr>
          <w:color w:val="000000" w:themeColor="text1"/>
        </w:rPr>
        <w:t xml:space="preserve">; </w:t>
      </w:r>
      <w:proofErr w:type="spellStart"/>
      <w:r w:rsidRPr="00390B54">
        <w:rPr>
          <w:color w:val="000000" w:themeColor="text1"/>
        </w:rPr>
        <w:t>Neate</w:t>
      </w:r>
      <w:proofErr w:type="spellEnd"/>
      <w:r w:rsidRPr="00390B54">
        <w:rPr>
          <w:color w:val="000000" w:themeColor="text1"/>
        </w:rPr>
        <w:t xml:space="preserve">, </w:t>
      </w:r>
      <w:hyperlink w:anchor="_bookmark192" w:history="1">
        <w:r w:rsidRPr="00390B54">
          <w:rPr>
            <w:color w:val="000000" w:themeColor="text1"/>
          </w:rPr>
          <w:t>2021</w:t>
        </w:r>
      </w:hyperlink>
      <w:r w:rsidRPr="00390B54">
        <w:rPr>
          <w:color w:val="000000" w:themeColor="text1"/>
        </w:rPr>
        <w:t xml:space="preserve">). The spending power of this class of plutocrats has led to  </w:t>
      </w:r>
      <w:r w:rsidRPr="00390B54">
        <w:rPr>
          <w:color w:val="000000" w:themeColor="text1"/>
        </w:rPr>
        <w:t xml:space="preserve">      a conspicuous consumption and construction boom. London real estate has e</w:t>
      </w:r>
      <w:r w:rsidRPr="00390B54">
        <w:rPr>
          <w:rFonts w:ascii="Arial" w:hAnsi="Arial"/>
          <w:color w:val="000000" w:themeColor="text1"/>
        </w:rPr>
        <w:t>ﬀ</w:t>
      </w:r>
      <w:r w:rsidRPr="00390B54">
        <w:rPr>
          <w:color w:val="000000" w:themeColor="text1"/>
        </w:rPr>
        <w:t>ectively</w:t>
      </w:r>
      <w:bookmarkStart w:id="34" w:name="_bookmark31"/>
      <w:bookmarkEnd w:id="34"/>
      <w:r w:rsidRPr="00390B54">
        <w:rPr>
          <w:color w:val="000000" w:themeColor="text1"/>
        </w:rPr>
        <w:t xml:space="preserve"> become an unmonitored and </w:t>
      </w:r>
      <w:proofErr w:type="spellStart"/>
      <w:r w:rsidRPr="00390B54">
        <w:rPr>
          <w:color w:val="000000" w:themeColor="text1"/>
        </w:rPr>
        <w:t>unscrutinised</w:t>
      </w:r>
      <w:proofErr w:type="spellEnd"/>
      <w:r w:rsidRPr="00390B54">
        <w:rPr>
          <w:color w:val="000000" w:themeColor="text1"/>
        </w:rPr>
        <w:t xml:space="preserve"> </w:t>
      </w:r>
      <w:r w:rsidRPr="00390B54">
        <w:rPr>
          <w:rFonts w:ascii="Lucida Sans" w:hAnsi="Lucida Sans"/>
          <w:color w:val="000000" w:themeColor="text1"/>
        </w:rPr>
        <w:t>‘</w:t>
      </w:r>
      <w:r w:rsidRPr="00390B54">
        <w:rPr>
          <w:color w:val="000000" w:themeColor="text1"/>
        </w:rPr>
        <w:t>safe deposit box</w:t>
      </w:r>
      <w:r w:rsidRPr="00390B54">
        <w:rPr>
          <w:rFonts w:ascii="Lucida Sans" w:hAnsi="Lucida Sans"/>
          <w:color w:val="000000" w:themeColor="text1"/>
        </w:rPr>
        <w:t xml:space="preserve">’ </w:t>
      </w:r>
      <w:r w:rsidRPr="00390B54">
        <w:rPr>
          <w:color w:val="000000" w:themeColor="text1"/>
        </w:rPr>
        <w:t xml:space="preserve">for a transnational elite, including Russian oligarchs and Middle Eastern billionaires (Fernandez et al., </w:t>
      </w:r>
      <w:hyperlink w:anchor="_bookmark149" w:history="1">
        <w:r w:rsidRPr="00390B54">
          <w:rPr>
            <w:color w:val="000000" w:themeColor="text1"/>
          </w:rPr>
          <w:t>2016</w:t>
        </w:r>
      </w:hyperlink>
      <w:r w:rsidRPr="00390B54">
        <w:rPr>
          <w:color w:val="000000" w:themeColor="text1"/>
        </w:rPr>
        <w:t>). UK Governments</w:t>
      </w:r>
      <w:r w:rsidRPr="00390B54">
        <w:rPr>
          <w:color w:val="000000" w:themeColor="text1"/>
          <w:spacing w:val="15"/>
        </w:rPr>
        <w:t xml:space="preserve"> </w:t>
      </w:r>
      <w:r w:rsidRPr="00390B54">
        <w:rPr>
          <w:color w:val="000000" w:themeColor="text1"/>
        </w:rPr>
        <w:t>did</w:t>
      </w:r>
      <w:r w:rsidRPr="00390B54">
        <w:rPr>
          <w:color w:val="000000" w:themeColor="text1"/>
          <w:spacing w:val="15"/>
        </w:rPr>
        <w:t xml:space="preserve"> </w:t>
      </w:r>
      <w:r w:rsidRPr="00390B54">
        <w:rPr>
          <w:color w:val="000000" w:themeColor="text1"/>
        </w:rPr>
        <w:t>little</w:t>
      </w:r>
      <w:r w:rsidRPr="00390B54">
        <w:rPr>
          <w:color w:val="000000" w:themeColor="text1"/>
          <w:spacing w:val="15"/>
        </w:rPr>
        <w:t xml:space="preserve"> </w:t>
      </w:r>
      <w:r w:rsidRPr="00390B54">
        <w:rPr>
          <w:color w:val="000000" w:themeColor="text1"/>
        </w:rPr>
        <w:t>to</w:t>
      </w:r>
      <w:r w:rsidRPr="00390B54">
        <w:rPr>
          <w:color w:val="000000" w:themeColor="text1"/>
          <w:spacing w:val="15"/>
        </w:rPr>
        <w:t xml:space="preserve"> </w:t>
      </w:r>
      <w:r w:rsidRPr="00390B54">
        <w:rPr>
          <w:color w:val="000000" w:themeColor="text1"/>
        </w:rPr>
        <w:t>regulate</w:t>
      </w:r>
      <w:r w:rsidRPr="00390B54">
        <w:rPr>
          <w:color w:val="000000" w:themeColor="text1"/>
          <w:spacing w:val="15"/>
        </w:rPr>
        <w:t xml:space="preserve"> </w:t>
      </w:r>
      <w:r w:rsidRPr="00390B54">
        <w:rPr>
          <w:color w:val="000000" w:themeColor="text1"/>
        </w:rPr>
        <w:t>or</w:t>
      </w:r>
      <w:r w:rsidRPr="00390B54">
        <w:rPr>
          <w:color w:val="000000" w:themeColor="text1"/>
          <w:spacing w:val="13"/>
        </w:rPr>
        <w:t xml:space="preserve"> </w:t>
      </w:r>
      <w:r w:rsidRPr="00390B54">
        <w:rPr>
          <w:color w:val="000000" w:themeColor="text1"/>
        </w:rPr>
        <w:t>control</w:t>
      </w:r>
      <w:r w:rsidRPr="00390B54">
        <w:rPr>
          <w:color w:val="000000" w:themeColor="text1"/>
          <w:spacing w:val="15"/>
        </w:rPr>
        <w:t xml:space="preserve"> </w:t>
      </w:r>
      <w:r w:rsidRPr="00390B54">
        <w:rPr>
          <w:color w:val="000000" w:themeColor="text1"/>
        </w:rPr>
        <w:t>such</w:t>
      </w:r>
      <w:r w:rsidRPr="00390B54">
        <w:rPr>
          <w:color w:val="000000" w:themeColor="text1"/>
          <w:spacing w:val="15"/>
        </w:rPr>
        <w:t xml:space="preserve"> </w:t>
      </w:r>
      <w:r w:rsidRPr="00390B54">
        <w:rPr>
          <w:color w:val="000000" w:themeColor="text1"/>
        </w:rPr>
        <w:t>activity.</w:t>
      </w:r>
      <w:hyperlink w:anchor="_bookmark97" w:history="1">
        <w:r w:rsidRPr="00390B54">
          <w:rPr>
            <w:color w:val="000000" w:themeColor="text1"/>
            <w:vertAlign w:val="superscript"/>
          </w:rPr>
          <w:t>11</w:t>
        </w:r>
      </w:hyperlink>
      <w:r w:rsidRPr="00390B54">
        <w:rPr>
          <w:color w:val="000000" w:themeColor="text1"/>
          <w:spacing w:val="32"/>
        </w:rPr>
        <w:t xml:space="preserve"> </w:t>
      </w:r>
      <w:r w:rsidRPr="00390B54">
        <w:rPr>
          <w:color w:val="000000" w:themeColor="text1"/>
        </w:rPr>
        <w:t>Indeed,</w:t>
      </w:r>
      <w:r w:rsidRPr="00390B54">
        <w:rPr>
          <w:color w:val="000000" w:themeColor="text1"/>
          <w:spacing w:val="15"/>
        </w:rPr>
        <w:t xml:space="preserve"> </w:t>
      </w:r>
      <w:r w:rsidRPr="00390B54">
        <w:rPr>
          <w:color w:val="000000" w:themeColor="text1"/>
        </w:rPr>
        <w:t>in</w:t>
      </w:r>
      <w:r w:rsidRPr="00390B54">
        <w:rPr>
          <w:color w:val="000000" w:themeColor="text1"/>
          <w:spacing w:val="15"/>
        </w:rPr>
        <w:t xml:space="preserve"> </w:t>
      </w:r>
      <w:r w:rsidRPr="00390B54">
        <w:rPr>
          <w:color w:val="000000" w:themeColor="text1"/>
        </w:rPr>
        <w:t>a</w:t>
      </w:r>
      <w:r w:rsidRPr="00390B54">
        <w:rPr>
          <w:color w:val="000000" w:themeColor="text1"/>
          <w:spacing w:val="15"/>
        </w:rPr>
        <w:t xml:space="preserve"> </w:t>
      </w:r>
      <w:r w:rsidRPr="00390B54">
        <w:rPr>
          <w:color w:val="000000" w:themeColor="text1"/>
        </w:rPr>
        <w:t>deliberate</w:t>
      </w:r>
    </w:p>
    <w:p w14:paraId="5CFADD1F" w14:textId="77777777" w:rsidR="0096356D" w:rsidRPr="00390B54" w:rsidRDefault="0096356D">
      <w:pPr>
        <w:pStyle w:val="BodyText"/>
        <w:rPr>
          <w:color w:val="000000" w:themeColor="text1"/>
        </w:rPr>
      </w:pPr>
    </w:p>
    <w:p w14:paraId="1F01DB6F" w14:textId="77777777" w:rsidR="0096356D" w:rsidRPr="00390B54" w:rsidRDefault="0096356D">
      <w:pPr>
        <w:pStyle w:val="BodyText"/>
        <w:rPr>
          <w:color w:val="000000" w:themeColor="text1"/>
        </w:rPr>
      </w:pPr>
    </w:p>
    <w:p w14:paraId="254BFDC1" w14:textId="77777777" w:rsidR="0096356D" w:rsidRPr="00390B54" w:rsidRDefault="0096356D">
      <w:pPr>
        <w:pStyle w:val="BodyText"/>
        <w:rPr>
          <w:color w:val="000000" w:themeColor="text1"/>
        </w:rPr>
      </w:pPr>
    </w:p>
    <w:p w14:paraId="6F529314" w14:textId="77777777" w:rsidR="0096356D" w:rsidRPr="00390B54" w:rsidRDefault="0096356D">
      <w:pPr>
        <w:pStyle w:val="BodyText"/>
        <w:rPr>
          <w:color w:val="000000" w:themeColor="text1"/>
        </w:rPr>
      </w:pPr>
    </w:p>
    <w:p w14:paraId="4DE1486C" w14:textId="77777777" w:rsidR="0096356D" w:rsidRPr="00390B54" w:rsidRDefault="0096356D">
      <w:pPr>
        <w:pStyle w:val="BodyText"/>
        <w:rPr>
          <w:color w:val="000000" w:themeColor="text1"/>
        </w:rPr>
      </w:pPr>
    </w:p>
    <w:p w14:paraId="56A42F46" w14:textId="77777777" w:rsidR="0096356D" w:rsidRPr="00390B54" w:rsidRDefault="0096356D">
      <w:pPr>
        <w:pStyle w:val="BodyText"/>
        <w:rPr>
          <w:color w:val="000000" w:themeColor="text1"/>
        </w:rPr>
      </w:pPr>
    </w:p>
    <w:p w14:paraId="73B67AAD" w14:textId="77777777" w:rsidR="0096356D" w:rsidRPr="00390B54" w:rsidRDefault="0096356D">
      <w:pPr>
        <w:pStyle w:val="BodyText"/>
        <w:rPr>
          <w:color w:val="000000" w:themeColor="text1"/>
        </w:rPr>
      </w:pPr>
    </w:p>
    <w:p w14:paraId="3A8D2E6B" w14:textId="77777777" w:rsidR="0096356D" w:rsidRPr="00390B54" w:rsidRDefault="0096356D">
      <w:pPr>
        <w:pStyle w:val="BodyText"/>
        <w:rPr>
          <w:color w:val="000000" w:themeColor="text1"/>
        </w:rPr>
      </w:pPr>
    </w:p>
    <w:p w14:paraId="553A842E" w14:textId="77777777" w:rsidR="0096356D" w:rsidRPr="00390B54" w:rsidRDefault="0096356D">
      <w:pPr>
        <w:pStyle w:val="BodyText"/>
        <w:rPr>
          <w:color w:val="000000" w:themeColor="text1"/>
        </w:rPr>
      </w:pPr>
    </w:p>
    <w:p w14:paraId="40EDB339" w14:textId="77777777" w:rsidR="0096356D" w:rsidRPr="00390B54" w:rsidRDefault="0096356D">
      <w:pPr>
        <w:pStyle w:val="BodyText"/>
        <w:rPr>
          <w:color w:val="000000" w:themeColor="text1"/>
        </w:rPr>
      </w:pPr>
    </w:p>
    <w:p w14:paraId="7A017BBA" w14:textId="77777777" w:rsidR="0096356D" w:rsidRPr="00390B54" w:rsidRDefault="0096356D">
      <w:pPr>
        <w:pStyle w:val="BodyText"/>
        <w:rPr>
          <w:color w:val="000000" w:themeColor="text1"/>
        </w:rPr>
      </w:pPr>
    </w:p>
    <w:p w14:paraId="25F48F99" w14:textId="77777777" w:rsidR="0096356D" w:rsidRPr="00390B54" w:rsidRDefault="0096356D">
      <w:pPr>
        <w:pStyle w:val="BodyText"/>
        <w:rPr>
          <w:color w:val="000000" w:themeColor="text1"/>
        </w:rPr>
      </w:pPr>
    </w:p>
    <w:p w14:paraId="3235B254" w14:textId="77777777" w:rsidR="0096356D" w:rsidRPr="00390B54" w:rsidRDefault="0096356D">
      <w:pPr>
        <w:pStyle w:val="BodyText"/>
        <w:rPr>
          <w:color w:val="000000" w:themeColor="text1"/>
        </w:rPr>
      </w:pPr>
    </w:p>
    <w:p w14:paraId="510720DF" w14:textId="77777777" w:rsidR="0096356D" w:rsidRPr="00390B54" w:rsidRDefault="0096356D">
      <w:pPr>
        <w:pStyle w:val="BodyText"/>
        <w:rPr>
          <w:color w:val="000000" w:themeColor="text1"/>
        </w:rPr>
      </w:pPr>
    </w:p>
    <w:p w14:paraId="1984FB7B" w14:textId="77777777" w:rsidR="0096356D" w:rsidRPr="00390B54" w:rsidRDefault="0096356D">
      <w:pPr>
        <w:pStyle w:val="BodyText"/>
        <w:rPr>
          <w:color w:val="000000" w:themeColor="text1"/>
        </w:rPr>
      </w:pPr>
    </w:p>
    <w:p w14:paraId="1DB069D0" w14:textId="77777777" w:rsidR="0096356D" w:rsidRPr="00390B54" w:rsidRDefault="0096356D">
      <w:pPr>
        <w:pStyle w:val="BodyText"/>
        <w:rPr>
          <w:color w:val="000000" w:themeColor="text1"/>
        </w:rPr>
      </w:pPr>
    </w:p>
    <w:p w14:paraId="13D81905" w14:textId="77777777" w:rsidR="0096356D" w:rsidRPr="00390B54" w:rsidRDefault="0096356D">
      <w:pPr>
        <w:pStyle w:val="BodyText"/>
        <w:rPr>
          <w:color w:val="000000" w:themeColor="text1"/>
        </w:rPr>
      </w:pPr>
    </w:p>
    <w:p w14:paraId="6444A117" w14:textId="77777777" w:rsidR="0096356D" w:rsidRPr="00390B54" w:rsidRDefault="0096356D">
      <w:pPr>
        <w:pStyle w:val="BodyText"/>
        <w:spacing w:before="9"/>
        <w:rPr>
          <w:color w:val="000000" w:themeColor="text1"/>
          <w:sz w:val="22"/>
        </w:rPr>
      </w:pPr>
    </w:p>
    <w:p w14:paraId="37E4EC1D" w14:textId="77777777" w:rsidR="0096356D" w:rsidRPr="00390B54" w:rsidRDefault="00390B54">
      <w:pPr>
        <w:spacing w:before="92" w:line="232" w:lineRule="auto"/>
        <w:ind w:left="119" w:right="117"/>
        <w:jc w:val="both"/>
        <w:rPr>
          <w:rFonts w:ascii="Arial Narrow" w:hAnsi="Arial Narrow"/>
          <w:color w:val="000000" w:themeColor="text1"/>
          <w:sz w:val="19"/>
        </w:rPr>
      </w:pPr>
      <w:r w:rsidRPr="00390B54">
        <w:rPr>
          <w:color w:val="000000" w:themeColor="text1"/>
        </w:rPr>
        <w:pict w14:anchorId="55741443">
          <v:shape id="_x0000_s1070" style="position:absolute;left:0;text-align:left;margin-left:134.8pt;margin-top:-63.75pt;width:3.65pt;height:5.4pt;z-index:1408;mso-position-horizontal-relative:page" coordorigin="2696,-1275" coordsize="73,108" o:spt="100" adj="0,,0" path="m2739,-1275r-13,l2720,-1273r-9,5l2707,-1264r-6,9l2699,-1249r-3,13l2696,-1230r,18l2696,-1204r3,13l2701,-1186r5,10l2710,-1173r9,5l2724,-1167r14,l2743,-1168r10,-6l2757,-1177r,-2l2728,-1179r-4,l2719,-1182r-2,-3l2713,-1192r-1,-4l2710,-1207r,-5l2710,-1233r1,-10l2712,-1247r4,-8l2718,-1258r6,-4l2727,-1263r32,l2757,-1265r-3,-4l2745,-1274r-6,-1xm2759,-1263r-24,l2737,-1263r4,1l2743,-1261r3,3l2747,-1256r3,5l2751,-1248r1,6l2753,-1238r,8l2754,-1212r-1,6l2753,-1202r-2,6l2750,-1193r-2,5l2747,-1186r-3,4l2742,-1181r-5,2l2734,-1179r23,l2763,-1187r2,-6l2767,-1205r,-2l2768,-1212r,-18l2767,-1237r-2,-14l2763,-1256r-4,-7xe" fillcolor="#231f20" stroked="f">
            <v:stroke joinstyle="round"/>
            <v:formulas/>
            <v:path arrowok="t" o:connecttype="segments"/>
            <w10:wrap anchorx="page"/>
          </v:shape>
        </w:pict>
      </w:r>
      <w:r w:rsidRPr="00390B54">
        <w:rPr>
          <w:noProof/>
          <w:color w:val="000000" w:themeColor="text1"/>
        </w:rPr>
        <w:drawing>
          <wp:anchor distT="0" distB="0" distL="0" distR="0" simplePos="0" relativeHeight="1432" behindDoc="0" locked="0" layoutInCell="1" allowOverlap="1" wp14:anchorId="613A4164" wp14:editId="12EB82D5">
            <wp:simplePos x="0" y="0"/>
            <wp:positionH relativeFrom="page">
              <wp:posOffset>1553692</wp:posOffset>
            </wp:positionH>
            <wp:positionV relativeFrom="paragraph">
              <wp:posOffset>-1043785</wp:posOffset>
            </wp:positionV>
            <wp:extent cx="201315" cy="68008"/>
            <wp:effectExtent l="0" t="0" r="0" b="0"/>
            <wp:wrapNone/>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20" cstate="print"/>
                    <a:stretch>
                      <a:fillRect/>
                    </a:stretch>
                  </pic:blipFill>
                  <pic:spPr>
                    <a:xfrm>
                      <a:off x="0" y="0"/>
                      <a:ext cx="201315" cy="68008"/>
                    </a:xfrm>
                    <a:prstGeom prst="rect">
                      <a:avLst/>
                    </a:prstGeom>
                  </pic:spPr>
                </pic:pic>
              </a:graphicData>
            </a:graphic>
          </wp:anchor>
        </w:drawing>
      </w:r>
      <w:r w:rsidRPr="00390B54">
        <w:rPr>
          <w:noProof/>
          <w:color w:val="000000" w:themeColor="text1"/>
        </w:rPr>
        <w:drawing>
          <wp:anchor distT="0" distB="0" distL="0" distR="0" simplePos="0" relativeHeight="1456" behindDoc="0" locked="0" layoutInCell="1" allowOverlap="1" wp14:anchorId="7006CF43" wp14:editId="504A2BC9">
            <wp:simplePos x="0" y="0"/>
            <wp:positionH relativeFrom="page">
              <wp:posOffset>1504175</wp:posOffset>
            </wp:positionH>
            <wp:positionV relativeFrom="paragraph">
              <wp:posOffset>-1277528</wp:posOffset>
            </wp:positionV>
            <wp:extent cx="255719" cy="68008"/>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21" cstate="print"/>
                    <a:stretch>
                      <a:fillRect/>
                    </a:stretch>
                  </pic:blipFill>
                  <pic:spPr>
                    <a:xfrm>
                      <a:off x="0" y="0"/>
                      <a:ext cx="255719" cy="68008"/>
                    </a:xfrm>
                    <a:prstGeom prst="rect">
                      <a:avLst/>
                    </a:prstGeom>
                  </pic:spPr>
                </pic:pic>
              </a:graphicData>
            </a:graphic>
          </wp:anchor>
        </w:drawing>
      </w:r>
      <w:r w:rsidRPr="00390B54">
        <w:rPr>
          <w:color w:val="000000" w:themeColor="text1"/>
        </w:rPr>
        <w:pict w14:anchorId="487E8DF8">
          <v:shape id="_x0000_s1069" style="position:absolute;left:0;text-align:left;margin-left:153.8pt;margin-top:-54.95pt;width:5.7pt;height:24.2pt;z-index:1600;mso-position-horizontal-relative:page;mso-position-vertical-relative:text" coordorigin="3076,-1099" coordsize="114,484" o:spt="100" adj="0,,0" path="m3182,-669r-3,l3177,-668r-1,1l3176,-666r,37l3085,-629r-1,l3083,-627r,2l3083,-619r,3l3084,-615r1,l3184,-615r2,-1l3186,-617r2,-3l3188,-666r-1,-1l3186,-668r-2,-1l3182,-669xm3154,-748r-12,l3137,-747r-10,3l3123,-742r-7,6l3114,-732r-4,9l3110,-719r-1,13l3110,-701r4,10l3117,-687r7,6l3129,-679r10,3l3144,-675r12,l3162,-676r9,-3l3175,-681r7,-6l3184,-689r-39,l3141,-689r-7,-2l3131,-693r-5,-3l3124,-699r-3,-5l3121,-707r,-10l3121,-719r3,-6l3126,-727r3,-2l3132,-731r3,-1l3142,-734r4,l3182,-734r-1,-1l3174,-741r-4,-3l3160,-747r-6,-1xm3182,-734r-28,l3157,-733r7,1l3167,-730r6,3l3175,-724r2,5l3178,-716r,9l3177,-703r-3,5l3172,-695r-5,3l3164,-691r-7,2l3153,-689r31,l3185,-691r2,-4l3188,-699r1,-5l3189,-717r-1,-5l3186,-727r-2,-4l3182,-734xm3186,-833r-50,l3132,-833r-8,2l3121,-830r-5,4l3114,-823r-4,7l3109,-812r,9l3110,-799r5,8l3118,-787r5,4l3113,-783r-1,l3111,-782r,2l3111,-774r,2l3112,-771r1,l3186,-771r1,l3188,-772r,-2l3188,-781r,-2l3187,-783r,-1l3186,-784r-51,l3130,-788r-3,-3l3122,-798r-1,-3l3121,-807r,-3l3123,-813r2,-2l3128,-818r3,l3136,-820r3,l3186,-820r1,l3188,-821r,-2l3188,-830r,-2l3187,-833r-1,xm3135,-902r-15,l3117,-899r-3,4l3110,-888r,3l3110,-875r,4l3114,-863r,l3117,-860r7,6l3128,-852r10,2l3144,-849r12,l3161,-850r9,-2l3174,-853r7,-5l3184,-861r1,-2l3145,-863r-3,l3135,-865r-3,-1l3127,-869r-2,-1l3122,-875r-1,-2l3121,-885r1,-4l3127,-895r3,-4l3135,-902xm3186,-916r-108,l3077,-915r-1,1l3076,-913r,6l3076,-906r,2l3077,-903r1,1l3164,-902r2,2l3168,-898r4,3l3174,-893r2,4l3177,-888r1,4l3178,-883r,6l3177,-875r-3,5l3172,-868r-6,3l3163,-864r-7,1l3152,-863r33,l3188,-869r1,-4l3189,-883r-1,-5l3183,-896r-3,-4l3176,-904r10,l3187,-904r1,-1l3188,-907r,-6l3188,-915r-1,-1l3186,-916xm3154,-1012r-12,l3137,-1011r-10,3l3123,-1006r-7,6l3114,-996r-4,9l3110,-983r-1,13l3110,-965r4,10l3117,-952r7,7l3129,-943r10,3l3144,-939r12,l3162,-940r9,-3l3175,-945r7,-6l3184,-953r-39,l3141,-954r-7,-1l3131,-957r-5,-3l3124,-963r-3,-5l3121,-971r,-10l3121,-984r3,-5l3126,-992r6,-3l3135,-996r7,-2l3146,-998r36,l3181,-999r-7,-7l3170,-1008r-10,-3l3154,-1012xm3182,-998r-28,l3157,-998r7,2l3167,-995r6,4l3175,-988r2,5l3178,-980r,9l3177,-968r-3,6l3172,-960r-5,4l3164,-955r-7,2l3153,-953r31,l3185,-955r2,-5l3188,-964r1,-4l3189,-981r-1,-5l3184,-996r-2,-2xm3186,-1099r-50,l3132,-1098r-8,2l3121,-1095r-5,4l3114,-1088r-4,6l3109,-1077r,9l3110,-1064r5,8l3118,-1052r5,4l3113,-1048r-1,l3111,-1047r,2l3111,-1039r,2l3112,-1036r1,l3186,-1036r1,l3188,-1037r,-2l3188,-1046r,-2l3187,-1048r,-1l3186,-1049r-51,l3130,-1053r-3,-4l3122,-1063r-1,-4l3121,-1072r,-3l3123,-1079r2,-1l3128,-1083r3,-1l3136,-1085r3,l3186,-1085r1,-1l3188,-1087r,-2l3188,-1095r,-2l3187,-1098r-1,-1xe" fillcolor="#231f20" stroked="f">
            <v:stroke joinstyle="round"/>
            <v:formulas/>
            <v:path arrowok="t" o:connecttype="segments"/>
            <w10:wrap anchorx="page"/>
          </v:shape>
        </w:pict>
      </w:r>
      <w:r w:rsidRPr="00390B54">
        <w:rPr>
          <w:noProof/>
          <w:color w:val="000000" w:themeColor="text1"/>
        </w:rPr>
        <w:drawing>
          <wp:anchor distT="0" distB="0" distL="0" distR="0" simplePos="0" relativeHeight="1624" behindDoc="0" locked="0" layoutInCell="1" allowOverlap="1" wp14:anchorId="3A1935AA" wp14:editId="742C9B0A">
            <wp:simplePos x="0" y="0"/>
            <wp:positionH relativeFrom="page">
              <wp:posOffset>2211362</wp:posOffset>
            </wp:positionH>
            <wp:positionV relativeFrom="paragraph">
              <wp:posOffset>-700415</wp:posOffset>
            </wp:positionV>
            <wp:extent cx="72130" cy="442912"/>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22" cstate="print"/>
                    <a:stretch>
                      <a:fillRect/>
                    </a:stretch>
                  </pic:blipFill>
                  <pic:spPr>
                    <a:xfrm>
                      <a:off x="0" y="0"/>
                      <a:ext cx="72130" cy="442912"/>
                    </a:xfrm>
                    <a:prstGeom prst="rect">
                      <a:avLst/>
                    </a:prstGeom>
                  </pic:spPr>
                </pic:pic>
              </a:graphicData>
            </a:graphic>
          </wp:anchor>
        </w:drawing>
      </w:r>
      <w:r w:rsidRPr="00390B54">
        <w:rPr>
          <w:noProof/>
          <w:color w:val="000000" w:themeColor="text1"/>
        </w:rPr>
        <w:drawing>
          <wp:anchor distT="0" distB="0" distL="0" distR="0" simplePos="0" relativeHeight="1648" behindDoc="0" locked="0" layoutInCell="1" allowOverlap="1" wp14:anchorId="6E44B821" wp14:editId="5D58C099">
            <wp:simplePos x="0" y="0"/>
            <wp:positionH relativeFrom="page">
              <wp:posOffset>2469794</wp:posOffset>
            </wp:positionH>
            <wp:positionV relativeFrom="paragraph">
              <wp:posOffset>-702942</wp:posOffset>
            </wp:positionV>
            <wp:extent cx="72232" cy="485775"/>
            <wp:effectExtent l="0" t="0" r="0" b="0"/>
            <wp:wrapNone/>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23" cstate="print"/>
                    <a:stretch>
                      <a:fillRect/>
                    </a:stretch>
                  </pic:blipFill>
                  <pic:spPr>
                    <a:xfrm>
                      <a:off x="0" y="0"/>
                      <a:ext cx="72232" cy="485775"/>
                    </a:xfrm>
                    <a:prstGeom prst="rect">
                      <a:avLst/>
                    </a:prstGeom>
                  </pic:spPr>
                </pic:pic>
              </a:graphicData>
            </a:graphic>
          </wp:anchor>
        </w:drawing>
      </w:r>
      <w:r w:rsidRPr="00390B54">
        <w:rPr>
          <w:noProof/>
          <w:color w:val="000000" w:themeColor="text1"/>
        </w:rPr>
        <w:drawing>
          <wp:anchor distT="0" distB="0" distL="0" distR="0" simplePos="0" relativeHeight="1672" behindDoc="0" locked="0" layoutInCell="1" allowOverlap="1" wp14:anchorId="30E19C1A" wp14:editId="5A2E6836">
            <wp:simplePos x="0" y="0"/>
            <wp:positionH relativeFrom="page">
              <wp:posOffset>2728239</wp:posOffset>
            </wp:positionH>
            <wp:positionV relativeFrom="paragraph">
              <wp:posOffset>-697430</wp:posOffset>
            </wp:positionV>
            <wp:extent cx="72871" cy="361950"/>
            <wp:effectExtent l="0" t="0" r="0" b="0"/>
            <wp:wrapNone/>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24" cstate="print"/>
                    <a:stretch>
                      <a:fillRect/>
                    </a:stretch>
                  </pic:blipFill>
                  <pic:spPr>
                    <a:xfrm>
                      <a:off x="0" y="0"/>
                      <a:ext cx="72871" cy="361950"/>
                    </a:xfrm>
                    <a:prstGeom prst="rect">
                      <a:avLst/>
                    </a:prstGeom>
                  </pic:spPr>
                </pic:pic>
              </a:graphicData>
            </a:graphic>
          </wp:anchor>
        </w:drawing>
      </w:r>
      <w:r w:rsidRPr="00390B54">
        <w:rPr>
          <w:noProof/>
          <w:color w:val="000000" w:themeColor="text1"/>
        </w:rPr>
        <w:drawing>
          <wp:anchor distT="0" distB="0" distL="0" distR="0" simplePos="0" relativeHeight="1696" behindDoc="0" locked="0" layoutInCell="1" allowOverlap="1" wp14:anchorId="4160C67E" wp14:editId="38ABB8AC">
            <wp:simplePos x="0" y="0"/>
            <wp:positionH relativeFrom="page">
              <wp:posOffset>2991662</wp:posOffset>
            </wp:positionH>
            <wp:positionV relativeFrom="paragraph">
              <wp:posOffset>-697862</wp:posOffset>
            </wp:positionV>
            <wp:extent cx="67761" cy="309562"/>
            <wp:effectExtent l="0" t="0" r="0" b="0"/>
            <wp:wrapNone/>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25" cstate="print"/>
                    <a:stretch>
                      <a:fillRect/>
                    </a:stretch>
                  </pic:blipFill>
                  <pic:spPr>
                    <a:xfrm>
                      <a:off x="0" y="0"/>
                      <a:ext cx="67761" cy="309562"/>
                    </a:xfrm>
                    <a:prstGeom prst="rect">
                      <a:avLst/>
                    </a:prstGeom>
                  </pic:spPr>
                </pic:pic>
              </a:graphicData>
            </a:graphic>
          </wp:anchor>
        </w:drawing>
      </w:r>
      <w:r w:rsidRPr="00390B54">
        <w:rPr>
          <w:noProof/>
          <w:color w:val="000000" w:themeColor="text1"/>
        </w:rPr>
        <w:drawing>
          <wp:anchor distT="0" distB="0" distL="0" distR="0" simplePos="0" relativeHeight="1720" behindDoc="0" locked="0" layoutInCell="1" allowOverlap="1" wp14:anchorId="2ED883B7" wp14:editId="4341C62B">
            <wp:simplePos x="0" y="0"/>
            <wp:positionH relativeFrom="page">
              <wp:posOffset>3180524</wp:posOffset>
            </wp:positionH>
            <wp:positionV relativeFrom="paragraph">
              <wp:posOffset>-697341</wp:posOffset>
            </wp:positionV>
            <wp:extent cx="201496" cy="509587"/>
            <wp:effectExtent l="0" t="0" r="0" b="0"/>
            <wp:wrapNone/>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26" cstate="print"/>
                    <a:stretch>
                      <a:fillRect/>
                    </a:stretch>
                  </pic:blipFill>
                  <pic:spPr>
                    <a:xfrm>
                      <a:off x="0" y="0"/>
                      <a:ext cx="201496" cy="509587"/>
                    </a:xfrm>
                    <a:prstGeom prst="rect">
                      <a:avLst/>
                    </a:prstGeom>
                  </pic:spPr>
                </pic:pic>
              </a:graphicData>
            </a:graphic>
          </wp:anchor>
        </w:drawing>
      </w:r>
      <w:r w:rsidRPr="00390B54">
        <w:rPr>
          <w:noProof/>
          <w:color w:val="000000" w:themeColor="text1"/>
        </w:rPr>
        <w:drawing>
          <wp:anchor distT="0" distB="0" distL="0" distR="0" simplePos="0" relativeHeight="1744" behindDoc="0" locked="0" layoutInCell="1" allowOverlap="1" wp14:anchorId="4D5C2C6C" wp14:editId="64210C0A">
            <wp:simplePos x="0" y="0"/>
            <wp:positionH relativeFrom="page">
              <wp:posOffset>3503586</wp:posOffset>
            </wp:positionH>
            <wp:positionV relativeFrom="paragraph">
              <wp:posOffset>-697595</wp:posOffset>
            </wp:positionV>
            <wp:extent cx="72269" cy="633412"/>
            <wp:effectExtent l="0" t="0" r="0" b="0"/>
            <wp:wrapNone/>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27" cstate="print"/>
                    <a:stretch>
                      <a:fillRect/>
                    </a:stretch>
                  </pic:blipFill>
                  <pic:spPr>
                    <a:xfrm>
                      <a:off x="0" y="0"/>
                      <a:ext cx="72269" cy="633412"/>
                    </a:xfrm>
                    <a:prstGeom prst="rect">
                      <a:avLst/>
                    </a:prstGeom>
                  </pic:spPr>
                </pic:pic>
              </a:graphicData>
            </a:graphic>
          </wp:anchor>
        </w:drawing>
      </w:r>
      <w:r w:rsidRPr="00390B54">
        <w:rPr>
          <w:noProof/>
          <w:color w:val="000000" w:themeColor="text1"/>
        </w:rPr>
        <w:drawing>
          <wp:anchor distT="0" distB="0" distL="0" distR="0" simplePos="0" relativeHeight="1768" behindDoc="0" locked="0" layoutInCell="1" allowOverlap="1" wp14:anchorId="62D7CF8C" wp14:editId="0C4207A0">
            <wp:simplePos x="0" y="0"/>
            <wp:positionH relativeFrom="page">
              <wp:posOffset>3762031</wp:posOffset>
            </wp:positionH>
            <wp:positionV relativeFrom="paragraph">
              <wp:posOffset>-702929</wp:posOffset>
            </wp:positionV>
            <wp:extent cx="72162" cy="490537"/>
            <wp:effectExtent l="0" t="0" r="0" b="0"/>
            <wp:wrapNone/>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28" cstate="print"/>
                    <a:stretch>
                      <a:fillRect/>
                    </a:stretch>
                  </pic:blipFill>
                  <pic:spPr>
                    <a:xfrm>
                      <a:off x="0" y="0"/>
                      <a:ext cx="72162" cy="490537"/>
                    </a:xfrm>
                    <a:prstGeom prst="rect">
                      <a:avLst/>
                    </a:prstGeom>
                  </pic:spPr>
                </pic:pic>
              </a:graphicData>
            </a:graphic>
          </wp:anchor>
        </w:drawing>
      </w:r>
      <w:r w:rsidRPr="00390B54">
        <w:rPr>
          <w:noProof/>
          <w:color w:val="000000" w:themeColor="text1"/>
        </w:rPr>
        <w:drawing>
          <wp:anchor distT="0" distB="0" distL="0" distR="0" simplePos="0" relativeHeight="1792" behindDoc="0" locked="0" layoutInCell="1" allowOverlap="1" wp14:anchorId="5C2B4FD4" wp14:editId="04A25588">
            <wp:simplePos x="0" y="0"/>
            <wp:positionH relativeFrom="page">
              <wp:posOffset>4020489</wp:posOffset>
            </wp:positionH>
            <wp:positionV relativeFrom="paragraph">
              <wp:posOffset>-699475</wp:posOffset>
            </wp:positionV>
            <wp:extent cx="72317" cy="585787"/>
            <wp:effectExtent l="0" t="0" r="0" b="0"/>
            <wp:wrapNone/>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29" cstate="print"/>
                    <a:stretch>
                      <a:fillRect/>
                    </a:stretch>
                  </pic:blipFill>
                  <pic:spPr>
                    <a:xfrm>
                      <a:off x="0" y="0"/>
                      <a:ext cx="72317" cy="585787"/>
                    </a:xfrm>
                    <a:prstGeom prst="rect">
                      <a:avLst/>
                    </a:prstGeom>
                  </pic:spPr>
                </pic:pic>
              </a:graphicData>
            </a:graphic>
          </wp:anchor>
        </w:drawing>
      </w:r>
      <w:r w:rsidRPr="00390B54">
        <w:rPr>
          <w:noProof/>
          <w:color w:val="000000" w:themeColor="text1"/>
        </w:rPr>
        <w:drawing>
          <wp:anchor distT="0" distB="0" distL="0" distR="0" simplePos="0" relativeHeight="1816" behindDoc="0" locked="0" layoutInCell="1" allowOverlap="1" wp14:anchorId="62B7E9E4" wp14:editId="4494C577">
            <wp:simplePos x="0" y="0"/>
            <wp:positionH relativeFrom="page">
              <wp:posOffset>4278299</wp:posOffset>
            </wp:positionH>
            <wp:positionV relativeFrom="paragraph">
              <wp:posOffset>-697887</wp:posOffset>
            </wp:positionV>
            <wp:extent cx="72193" cy="438150"/>
            <wp:effectExtent l="0" t="0" r="0" b="0"/>
            <wp:wrapNone/>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30" cstate="print"/>
                    <a:stretch>
                      <a:fillRect/>
                    </a:stretch>
                  </pic:blipFill>
                  <pic:spPr>
                    <a:xfrm>
                      <a:off x="0" y="0"/>
                      <a:ext cx="72193" cy="438150"/>
                    </a:xfrm>
                    <a:prstGeom prst="rect">
                      <a:avLst/>
                    </a:prstGeom>
                  </pic:spPr>
                </pic:pic>
              </a:graphicData>
            </a:graphic>
          </wp:anchor>
        </w:drawing>
      </w:r>
      <w:r w:rsidRPr="00390B54">
        <w:rPr>
          <w:noProof/>
          <w:color w:val="000000" w:themeColor="text1"/>
        </w:rPr>
        <w:drawing>
          <wp:anchor distT="0" distB="0" distL="0" distR="0" simplePos="0" relativeHeight="1840" behindDoc="0" locked="0" layoutInCell="1" allowOverlap="1" wp14:anchorId="1A6846D1" wp14:editId="2D717893">
            <wp:simplePos x="0" y="0"/>
            <wp:positionH relativeFrom="page">
              <wp:posOffset>4536731</wp:posOffset>
            </wp:positionH>
            <wp:positionV relativeFrom="paragraph">
              <wp:posOffset>-699767</wp:posOffset>
            </wp:positionV>
            <wp:extent cx="71789" cy="252412"/>
            <wp:effectExtent l="0" t="0" r="0" b="0"/>
            <wp:wrapNone/>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31" cstate="print"/>
                    <a:stretch>
                      <a:fillRect/>
                    </a:stretch>
                  </pic:blipFill>
                  <pic:spPr>
                    <a:xfrm>
                      <a:off x="0" y="0"/>
                      <a:ext cx="71789" cy="252412"/>
                    </a:xfrm>
                    <a:prstGeom prst="rect">
                      <a:avLst/>
                    </a:prstGeom>
                  </pic:spPr>
                </pic:pic>
              </a:graphicData>
            </a:graphic>
          </wp:anchor>
        </w:drawing>
      </w:r>
      <w:r w:rsidRPr="00390B54">
        <w:rPr>
          <w:noProof/>
          <w:color w:val="000000" w:themeColor="text1"/>
        </w:rPr>
        <w:drawing>
          <wp:anchor distT="0" distB="0" distL="0" distR="0" simplePos="0" relativeHeight="1864" behindDoc="0" locked="0" layoutInCell="1" allowOverlap="1" wp14:anchorId="752B5F2A" wp14:editId="1BEEBE34">
            <wp:simplePos x="0" y="0"/>
            <wp:positionH relativeFrom="page">
              <wp:posOffset>4795189</wp:posOffset>
            </wp:positionH>
            <wp:positionV relativeFrom="paragraph">
              <wp:posOffset>-695055</wp:posOffset>
            </wp:positionV>
            <wp:extent cx="72396" cy="376237"/>
            <wp:effectExtent l="0" t="0" r="0" b="0"/>
            <wp:wrapNone/>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32" cstate="print"/>
                    <a:stretch>
                      <a:fillRect/>
                    </a:stretch>
                  </pic:blipFill>
                  <pic:spPr>
                    <a:xfrm>
                      <a:off x="0" y="0"/>
                      <a:ext cx="72396" cy="376237"/>
                    </a:xfrm>
                    <a:prstGeom prst="rect">
                      <a:avLst/>
                    </a:prstGeom>
                  </pic:spPr>
                </pic:pic>
              </a:graphicData>
            </a:graphic>
          </wp:anchor>
        </w:drawing>
      </w:r>
      <w:r w:rsidRPr="00390B54">
        <w:rPr>
          <w:noProof/>
          <w:color w:val="000000" w:themeColor="text1"/>
        </w:rPr>
        <w:drawing>
          <wp:anchor distT="0" distB="0" distL="0" distR="0" simplePos="0" relativeHeight="1888" behindDoc="0" locked="0" layoutInCell="1" allowOverlap="1" wp14:anchorId="310392C1" wp14:editId="7121C2FD">
            <wp:simplePos x="0" y="0"/>
            <wp:positionH relativeFrom="page">
              <wp:posOffset>1303629</wp:posOffset>
            </wp:positionH>
            <wp:positionV relativeFrom="paragraph">
              <wp:posOffset>-1618688</wp:posOffset>
            </wp:positionV>
            <wp:extent cx="87092" cy="947737"/>
            <wp:effectExtent l="0" t="0" r="0" b="0"/>
            <wp:wrapNone/>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33" cstate="print"/>
                    <a:stretch>
                      <a:fillRect/>
                    </a:stretch>
                  </pic:blipFill>
                  <pic:spPr>
                    <a:xfrm>
                      <a:off x="0" y="0"/>
                      <a:ext cx="87092" cy="947737"/>
                    </a:xfrm>
                    <a:prstGeom prst="rect">
                      <a:avLst/>
                    </a:prstGeom>
                  </pic:spPr>
                </pic:pic>
              </a:graphicData>
            </a:graphic>
          </wp:anchor>
        </w:drawing>
      </w:r>
      <w:bookmarkStart w:id="35" w:name="_bookmark32"/>
      <w:bookmarkEnd w:id="35"/>
      <w:r w:rsidRPr="00390B54">
        <w:rPr>
          <w:color w:val="000000" w:themeColor="text1"/>
          <w:w w:val="105"/>
          <w:sz w:val="19"/>
        </w:rPr>
        <w:t xml:space="preserve">Figure 2. </w:t>
      </w:r>
      <w:r w:rsidRPr="00390B54">
        <w:rPr>
          <w:rFonts w:ascii="Arial Narrow" w:hAnsi="Arial Narrow"/>
          <w:color w:val="000000" w:themeColor="text1"/>
          <w:w w:val="105"/>
          <w:sz w:val="19"/>
        </w:rPr>
        <w:t>London</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s Increasing Dominance of the UK</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 xml:space="preserve">s Financial Economy </w:t>
      </w:r>
      <w:r w:rsidRPr="00390B54">
        <w:rPr>
          <w:rFonts w:ascii="Lucida Sans" w:hAnsi="Lucida Sans"/>
          <w:color w:val="000000" w:themeColor="text1"/>
          <w:w w:val="105"/>
          <w:sz w:val="19"/>
        </w:rPr>
        <w:t xml:space="preserve">– </w:t>
      </w:r>
      <w:r w:rsidRPr="00390B54">
        <w:rPr>
          <w:rFonts w:ascii="Arial Narrow" w:hAnsi="Arial Narrow"/>
          <w:color w:val="000000" w:themeColor="text1"/>
          <w:w w:val="105"/>
          <w:sz w:val="19"/>
        </w:rPr>
        <w:t>Gross Value Added by Financial</w:t>
      </w:r>
      <w:r w:rsidRPr="00390B54">
        <w:rPr>
          <w:rFonts w:ascii="Arial Narrow" w:hAnsi="Arial Narrow"/>
          <w:color w:val="000000" w:themeColor="text1"/>
          <w:spacing w:val="-5"/>
          <w:w w:val="105"/>
          <w:sz w:val="19"/>
        </w:rPr>
        <w:t xml:space="preserve"> </w:t>
      </w:r>
      <w:r w:rsidRPr="00390B54">
        <w:rPr>
          <w:rFonts w:ascii="Arial Narrow" w:hAnsi="Arial Narrow"/>
          <w:color w:val="000000" w:themeColor="text1"/>
          <w:w w:val="105"/>
          <w:sz w:val="19"/>
        </w:rPr>
        <w:t>Services:</w:t>
      </w:r>
      <w:r w:rsidRPr="00390B54">
        <w:rPr>
          <w:rFonts w:ascii="Arial Narrow" w:hAnsi="Arial Narrow"/>
          <w:color w:val="000000" w:themeColor="text1"/>
          <w:spacing w:val="-4"/>
          <w:w w:val="105"/>
          <w:sz w:val="19"/>
        </w:rPr>
        <w:t xml:space="preserve"> </w:t>
      </w:r>
      <w:r w:rsidRPr="00390B54">
        <w:rPr>
          <w:rFonts w:ascii="Arial Narrow" w:hAnsi="Arial Narrow"/>
          <w:color w:val="000000" w:themeColor="text1"/>
          <w:w w:val="105"/>
          <w:sz w:val="19"/>
        </w:rPr>
        <w:t>London</w:t>
      </w:r>
      <w:r w:rsidRPr="00390B54">
        <w:rPr>
          <w:rFonts w:ascii="Arial Narrow" w:hAnsi="Arial Narrow"/>
          <w:color w:val="000000" w:themeColor="text1"/>
          <w:spacing w:val="-5"/>
          <w:w w:val="105"/>
          <w:sz w:val="19"/>
        </w:rPr>
        <w:t xml:space="preserve"> </w:t>
      </w:r>
      <w:r w:rsidRPr="00390B54">
        <w:rPr>
          <w:rFonts w:ascii="Arial Narrow" w:hAnsi="Arial Narrow"/>
          <w:color w:val="000000" w:themeColor="text1"/>
          <w:w w:val="105"/>
          <w:sz w:val="19"/>
        </w:rPr>
        <w:t>and</w:t>
      </w:r>
      <w:r w:rsidRPr="00390B54">
        <w:rPr>
          <w:rFonts w:ascii="Arial Narrow" w:hAnsi="Arial Narrow"/>
          <w:color w:val="000000" w:themeColor="text1"/>
          <w:spacing w:val="-5"/>
          <w:w w:val="105"/>
          <w:sz w:val="19"/>
        </w:rPr>
        <w:t xml:space="preserve"> </w:t>
      </w:r>
      <w:r w:rsidRPr="00390B54">
        <w:rPr>
          <w:rFonts w:ascii="Arial Narrow" w:hAnsi="Arial Narrow"/>
          <w:color w:val="000000" w:themeColor="text1"/>
          <w:w w:val="105"/>
          <w:sz w:val="19"/>
        </w:rPr>
        <w:t>the</w:t>
      </w:r>
      <w:r w:rsidRPr="00390B54">
        <w:rPr>
          <w:rFonts w:ascii="Arial Narrow" w:hAnsi="Arial Narrow"/>
          <w:color w:val="000000" w:themeColor="text1"/>
          <w:spacing w:val="-4"/>
          <w:w w:val="105"/>
          <w:sz w:val="19"/>
        </w:rPr>
        <w:t xml:space="preserve"> </w:t>
      </w:r>
      <w:r w:rsidRPr="00390B54">
        <w:rPr>
          <w:rFonts w:ascii="Arial Narrow" w:hAnsi="Arial Narrow"/>
          <w:color w:val="000000" w:themeColor="text1"/>
          <w:w w:val="105"/>
          <w:sz w:val="19"/>
        </w:rPr>
        <w:t>Regions,</w:t>
      </w:r>
      <w:r w:rsidRPr="00390B54">
        <w:rPr>
          <w:rFonts w:ascii="Arial Narrow" w:hAnsi="Arial Narrow"/>
          <w:color w:val="000000" w:themeColor="text1"/>
          <w:spacing w:val="-4"/>
          <w:w w:val="105"/>
          <w:sz w:val="19"/>
        </w:rPr>
        <w:t xml:space="preserve"> </w:t>
      </w:r>
      <w:r w:rsidRPr="00390B54">
        <w:rPr>
          <w:rFonts w:ascii="Arial Narrow" w:hAnsi="Arial Narrow"/>
          <w:color w:val="000000" w:themeColor="text1"/>
          <w:w w:val="105"/>
          <w:sz w:val="19"/>
        </w:rPr>
        <w:t>1982</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2008.</w:t>
      </w:r>
      <w:r w:rsidRPr="00390B54">
        <w:rPr>
          <w:rFonts w:ascii="Arial Narrow" w:hAnsi="Arial Narrow"/>
          <w:color w:val="000000" w:themeColor="text1"/>
          <w:spacing w:val="-5"/>
          <w:w w:val="105"/>
          <w:sz w:val="19"/>
        </w:rPr>
        <w:t xml:space="preserve"> </w:t>
      </w:r>
      <w:r w:rsidRPr="00390B54">
        <w:rPr>
          <w:rFonts w:ascii="Arial Narrow" w:hAnsi="Arial Narrow"/>
          <w:color w:val="000000" w:themeColor="text1"/>
          <w:w w:val="105"/>
          <w:sz w:val="19"/>
        </w:rPr>
        <w:t>Sources:</w:t>
      </w:r>
      <w:r w:rsidRPr="00390B54">
        <w:rPr>
          <w:rFonts w:ascii="Arial Narrow" w:hAnsi="Arial Narrow"/>
          <w:color w:val="000000" w:themeColor="text1"/>
          <w:spacing w:val="-5"/>
          <w:w w:val="105"/>
          <w:sz w:val="19"/>
        </w:rPr>
        <w:t xml:space="preserve"> </w:t>
      </w:r>
      <w:r w:rsidRPr="00390B54">
        <w:rPr>
          <w:rFonts w:ascii="Arial Narrow" w:hAnsi="Arial Narrow"/>
          <w:color w:val="000000" w:themeColor="text1"/>
          <w:w w:val="105"/>
          <w:sz w:val="19"/>
        </w:rPr>
        <w:t>Data</w:t>
      </w:r>
      <w:r w:rsidRPr="00390B54">
        <w:rPr>
          <w:rFonts w:ascii="Arial Narrow" w:hAnsi="Arial Narrow"/>
          <w:color w:val="000000" w:themeColor="text1"/>
          <w:spacing w:val="-5"/>
          <w:w w:val="105"/>
          <w:sz w:val="19"/>
        </w:rPr>
        <w:t xml:space="preserve"> </w:t>
      </w:r>
      <w:r w:rsidRPr="00390B54">
        <w:rPr>
          <w:rFonts w:ascii="Arial Narrow" w:hAnsi="Arial Narrow"/>
          <w:color w:val="000000" w:themeColor="text1"/>
          <w:w w:val="105"/>
          <w:sz w:val="19"/>
        </w:rPr>
        <w:t>from</w:t>
      </w:r>
      <w:r w:rsidRPr="00390B54">
        <w:rPr>
          <w:rFonts w:ascii="Arial Narrow" w:hAnsi="Arial Narrow"/>
          <w:color w:val="000000" w:themeColor="text1"/>
          <w:spacing w:val="-4"/>
          <w:w w:val="105"/>
          <w:sz w:val="19"/>
        </w:rPr>
        <w:t xml:space="preserve"> </w:t>
      </w:r>
      <w:r w:rsidRPr="00390B54">
        <w:rPr>
          <w:rFonts w:ascii="Arial Narrow" w:hAnsi="Arial Narrow"/>
          <w:color w:val="000000" w:themeColor="text1"/>
          <w:w w:val="105"/>
          <w:sz w:val="19"/>
        </w:rPr>
        <w:t>Cambridge</w:t>
      </w:r>
      <w:r w:rsidRPr="00390B54">
        <w:rPr>
          <w:rFonts w:ascii="Arial Narrow" w:hAnsi="Arial Narrow"/>
          <w:color w:val="000000" w:themeColor="text1"/>
          <w:spacing w:val="-5"/>
          <w:w w:val="105"/>
          <w:sz w:val="19"/>
        </w:rPr>
        <w:t xml:space="preserve"> </w:t>
      </w:r>
      <w:r w:rsidRPr="00390B54">
        <w:rPr>
          <w:rFonts w:ascii="Arial Narrow" w:hAnsi="Arial Narrow"/>
          <w:color w:val="000000" w:themeColor="text1"/>
          <w:w w:val="105"/>
          <w:sz w:val="19"/>
        </w:rPr>
        <w:t>Econometrics and O</w:t>
      </w:r>
      <w:r w:rsidRPr="00390B54">
        <w:rPr>
          <w:rFonts w:ascii="Arial" w:hAnsi="Arial"/>
          <w:color w:val="000000" w:themeColor="text1"/>
          <w:w w:val="105"/>
          <w:sz w:val="19"/>
        </w:rPr>
        <w:t>ﬃ</w:t>
      </w:r>
      <w:r w:rsidRPr="00390B54">
        <w:rPr>
          <w:rFonts w:ascii="Arial Narrow" w:hAnsi="Arial Narrow"/>
          <w:color w:val="000000" w:themeColor="text1"/>
          <w:w w:val="105"/>
          <w:sz w:val="19"/>
        </w:rPr>
        <w:t>ce for National</w:t>
      </w:r>
      <w:r w:rsidRPr="00390B54">
        <w:rPr>
          <w:rFonts w:ascii="Arial Narrow" w:hAnsi="Arial Narrow"/>
          <w:color w:val="000000" w:themeColor="text1"/>
          <w:spacing w:val="43"/>
          <w:w w:val="105"/>
          <w:sz w:val="19"/>
        </w:rPr>
        <w:t xml:space="preserve"> </w:t>
      </w:r>
      <w:r w:rsidRPr="00390B54">
        <w:rPr>
          <w:rFonts w:ascii="Arial Narrow" w:hAnsi="Arial Narrow"/>
          <w:color w:val="000000" w:themeColor="text1"/>
          <w:w w:val="105"/>
          <w:sz w:val="19"/>
        </w:rPr>
        <w:t>Statistics.</w:t>
      </w:r>
    </w:p>
    <w:p w14:paraId="6442D891" w14:textId="77777777" w:rsidR="0096356D" w:rsidRPr="00390B54" w:rsidRDefault="0096356D">
      <w:pPr>
        <w:spacing w:line="232" w:lineRule="auto"/>
        <w:jc w:val="both"/>
        <w:rPr>
          <w:rFonts w:ascii="Arial Narrow" w:hAnsi="Arial Narrow"/>
          <w:color w:val="000000" w:themeColor="text1"/>
          <w:sz w:val="19"/>
        </w:rPr>
        <w:sectPr w:rsidR="0096356D" w:rsidRPr="00390B54">
          <w:pgSz w:w="9870" w:h="14060"/>
          <w:pgMar w:top="900" w:right="1080" w:bottom="280" w:left="1080" w:header="503" w:footer="0" w:gutter="0"/>
          <w:cols w:space="720"/>
        </w:sectPr>
      </w:pPr>
    </w:p>
    <w:p w14:paraId="737B302E" w14:textId="77777777" w:rsidR="0096356D" w:rsidRPr="00390B54" w:rsidRDefault="0096356D">
      <w:pPr>
        <w:pStyle w:val="BodyText"/>
        <w:spacing w:before="7"/>
        <w:rPr>
          <w:rFonts w:ascii="Arial Narrow"/>
          <w:color w:val="000000" w:themeColor="text1"/>
          <w:sz w:val="13"/>
        </w:rPr>
      </w:pPr>
    </w:p>
    <w:p w14:paraId="57F43811" w14:textId="77777777" w:rsidR="0096356D" w:rsidRPr="00390B54" w:rsidRDefault="00390B54">
      <w:pPr>
        <w:pStyle w:val="BodyText"/>
        <w:ind w:left="1423"/>
        <w:rPr>
          <w:rFonts w:ascii="Arial Narrow"/>
          <w:color w:val="000000" w:themeColor="text1"/>
        </w:rPr>
      </w:pPr>
      <w:r w:rsidRPr="00390B54">
        <w:rPr>
          <w:rFonts w:ascii="Arial Narrow"/>
          <w:noProof/>
          <w:color w:val="000000" w:themeColor="text1"/>
        </w:rPr>
        <w:drawing>
          <wp:inline distT="0" distB="0" distL="0" distR="0" wp14:anchorId="37424BB0" wp14:editId="055E6872">
            <wp:extent cx="3049530" cy="2033016"/>
            <wp:effectExtent l="0" t="0" r="0" b="0"/>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34" cstate="print"/>
                    <a:stretch>
                      <a:fillRect/>
                    </a:stretch>
                  </pic:blipFill>
                  <pic:spPr>
                    <a:xfrm>
                      <a:off x="0" y="0"/>
                      <a:ext cx="3049530" cy="2033016"/>
                    </a:xfrm>
                    <a:prstGeom prst="rect">
                      <a:avLst/>
                    </a:prstGeom>
                  </pic:spPr>
                </pic:pic>
              </a:graphicData>
            </a:graphic>
          </wp:inline>
        </w:drawing>
      </w:r>
    </w:p>
    <w:p w14:paraId="4F17B89F" w14:textId="77777777" w:rsidR="0096356D" w:rsidRPr="00390B54" w:rsidRDefault="0096356D">
      <w:pPr>
        <w:pStyle w:val="BodyText"/>
        <w:spacing w:before="6"/>
        <w:rPr>
          <w:rFonts w:ascii="Arial Narrow"/>
          <w:color w:val="000000" w:themeColor="text1"/>
          <w:sz w:val="8"/>
        </w:rPr>
      </w:pPr>
    </w:p>
    <w:p w14:paraId="5C127A6F" w14:textId="77777777" w:rsidR="0096356D" w:rsidRPr="00390B54" w:rsidRDefault="00390B54">
      <w:pPr>
        <w:spacing w:before="94" w:line="230" w:lineRule="auto"/>
        <w:ind w:left="119"/>
        <w:rPr>
          <w:rFonts w:ascii="Arial Narrow" w:hAnsi="Arial Narrow"/>
          <w:color w:val="000000" w:themeColor="text1"/>
          <w:sz w:val="19"/>
        </w:rPr>
      </w:pPr>
      <w:bookmarkStart w:id="36" w:name="_bookmark33"/>
      <w:bookmarkEnd w:id="36"/>
      <w:r w:rsidRPr="00390B54">
        <w:rPr>
          <w:color w:val="000000" w:themeColor="text1"/>
          <w:w w:val="105"/>
          <w:sz w:val="19"/>
        </w:rPr>
        <w:t xml:space="preserve">Figure 3. </w:t>
      </w:r>
      <w:r w:rsidRPr="00390B54">
        <w:rPr>
          <w:rFonts w:ascii="Arial Narrow" w:hAnsi="Arial Narrow"/>
          <w:color w:val="000000" w:themeColor="text1"/>
          <w:w w:val="105"/>
          <w:sz w:val="19"/>
        </w:rPr>
        <w:t>London</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s Share of the UK</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 xml:space="preserve">s Financial Economy </w:t>
      </w:r>
      <w:r w:rsidRPr="00390B54">
        <w:rPr>
          <w:rFonts w:ascii="Lucida Sans" w:hAnsi="Lucida Sans"/>
          <w:color w:val="000000" w:themeColor="text1"/>
          <w:w w:val="105"/>
          <w:sz w:val="19"/>
        </w:rPr>
        <w:t xml:space="preserve">– </w:t>
      </w:r>
      <w:r w:rsidRPr="00390B54">
        <w:rPr>
          <w:rFonts w:ascii="Arial Narrow" w:hAnsi="Arial Narrow"/>
          <w:color w:val="000000" w:themeColor="text1"/>
          <w:w w:val="105"/>
          <w:sz w:val="19"/>
        </w:rPr>
        <w:t>Gross Value Added by Financial Services: London and Other Major Cities, 2019. Sources: Data from O</w:t>
      </w:r>
      <w:r w:rsidRPr="00390B54">
        <w:rPr>
          <w:rFonts w:ascii="Arial" w:hAnsi="Arial"/>
          <w:color w:val="000000" w:themeColor="text1"/>
          <w:w w:val="105"/>
          <w:sz w:val="19"/>
        </w:rPr>
        <w:t>ﬃ</w:t>
      </w:r>
      <w:r w:rsidRPr="00390B54">
        <w:rPr>
          <w:rFonts w:ascii="Arial Narrow" w:hAnsi="Arial Narrow"/>
          <w:color w:val="000000" w:themeColor="text1"/>
          <w:w w:val="105"/>
          <w:sz w:val="19"/>
        </w:rPr>
        <w:t>ce for National Statistics.</w:t>
      </w:r>
    </w:p>
    <w:p w14:paraId="4BEFE9E3" w14:textId="77777777" w:rsidR="0096356D" w:rsidRPr="00390B54" w:rsidRDefault="0096356D">
      <w:pPr>
        <w:pStyle w:val="BodyText"/>
        <w:rPr>
          <w:rFonts w:ascii="Arial Narrow"/>
          <w:color w:val="000000" w:themeColor="text1"/>
        </w:rPr>
      </w:pPr>
    </w:p>
    <w:p w14:paraId="4DEC8314" w14:textId="77777777" w:rsidR="0096356D" w:rsidRPr="00390B54" w:rsidRDefault="0096356D">
      <w:pPr>
        <w:pStyle w:val="BodyText"/>
        <w:spacing w:before="1"/>
        <w:rPr>
          <w:rFonts w:ascii="Arial Narrow"/>
          <w:color w:val="000000" w:themeColor="text1"/>
          <w:sz w:val="19"/>
        </w:rPr>
      </w:pPr>
    </w:p>
    <w:p w14:paraId="056D7966" w14:textId="77777777" w:rsidR="0096356D" w:rsidRPr="00390B54" w:rsidRDefault="00390B54">
      <w:pPr>
        <w:pStyle w:val="BodyText"/>
        <w:spacing w:before="85" w:line="252" w:lineRule="auto"/>
        <w:ind w:left="119" w:right="117"/>
        <w:jc w:val="both"/>
        <w:rPr>
          <w:color w:val="000000" w:themeColor="text1"/>
        </w:rPr>
      </w:pPr>
      <w:r w:rsidRPr="00390B54">
        <w:rPr>
          <w:color w:val="000000" w:themeColor="text1"/>
        </w:rPr>
        <w:t xml:space="preserve">move to make the City of London the top global </w:t>
      </w:r>
      <w:proofErr w:type="spellStart"/>
      <w:r w:rsidRPr="00390B54">
        <w:rPr>
          <w:color w:val="000000" w:themeColor="text1"/>
        </w:rPr>
        <w:t>centre</w:t>
      </w:r>
      <w:proofErr w:type="spellEnd"/>
      <w:r w:rsidRPr="00390B54">
        <w:rPr>
          <w:color w:val="000000" w:themeColor="text1"/>
        </w:rPr>
        <w:t xml:space="preserve"> for trading the Chinese </w:t>
      </w:r>
      <w:proofErr w:type="spellStart"/>
      <w:r w:rsidRPr="00390B54">
        <w:rPr>
          <w:color w:val="000000" w:themeColor="text1"/>
        </w:rPr>
        <w:t>renimbi</w:t>
      </w:r>
      <w:proofErr w:type="spellEnd"/>
      <w:r w:rsidRPr="00390B54">
        <w:rPr>
          <w:color w:val="000000" w:themeColor="text1"/>
        </w:rPr>
        <w:t xml:space="preserve">, </w:t>
      </w:r>
      <w:r w:rsidRPr="00390B54">
        <w:rPr>
          <w:color w:val="000000" w:themeColor="text1"/>
        </w:rPr>
        <w:t>in 2013 the British Chancellor of the Exchequer not only relaxed the UK</w:t>
      </w:r>
      <w:r w:rsidRPr="00390B54">
        <w:rPr>
          <w:rFonts w:ascii="Lucida Sans" w:hAnsi="Lucida Sans"/>
          <w:color w:val="000000" w:themeColor="text1"/>
        </w:rPr>
        <w:t>’</w:t>
      </w:r>
      <w:r w:rsidRPr="00390B54">
        <w:rPr>
          <w:color w:val="000000" w:themeColor="text1"/>
        </w:rPr>
        <w:t>s banking rules to let Chinese banks operate in London with reduced oversight, but also provided additional enticement by allowing Chinese companies to own  stakes  of  up  to  100  pe</w:t>
      </w:r>
      <w:r w:rsidRPr="00390B54">
        <w:rPr>
          <w:color w:val="000000" w:themeColor="text1"/>
        </w:rPr>
        <w:t xml:space="preserve">rcent  in </w:t>
      </w:r>
      <w:bookmarkStart w:id="37" w:name="_bookmark34"/>
      <w:bookmarkEnd w:id="37"/>
      <w:r w:rsidRPr="00390B54">
        <w:rPr>
          <w:color w:val="000000" w:themeColor="text1"/>
        </w:rPr>
        <w:t xml:space="preserve"> British power stations, a strategic component of the UK</w:t>
      </w:r>
      <w:r w:rsidRPr="00390B54">
        <w:rPr>
          <w:rFonts w:ascii="Lucida Sans" w:hAnsi="Lucida Sans"/>
          <w:color w:val="000000" w:themeColor="text1"/>
        </w:rPr>
        <w:t>’</w:t>
      </w:r>
      <w:r w:rsidRPr="00390B54">
        <w:rPr>
          <w:color w:val="000000" w:themeColor="text1"/>
        </w:rPr>
        <w:t>s public infrastructure (</w:t>
      </w:r>
      <w:proofErr w:type="spellStart"/>
      <w:r w:rsidRPr="00390B54">
        <w:rPr>
          <w:color w:val="000000" w:themeColor="text1"/>
        </w:rPr>
        <w:t>T</w:t>
      </w:r>
      <w:r w:rsidRPr="00390B54">
        <w:rPr>
          <w:rFonts w:ascii="Century Gothic" w:hAnsi="Century Gothic"/>
          <w:color w:val="000000" w:themeColor="text1"/>
        </w:rPr>
        <w:t>ő</w:t>
      </w:r>
      <w:r w:rsidRPr="00390B54">
        <w:rPr>
          <w:color w:val="000000" w:themeColor="text1"/>
        </w:rPr>
        <w:t>pfer</w:t>
      </w:r>
      <w:proofErr w:type="spellEnd"/>
      <w:r w:rsidRPr="00390B54">
        <w:rPr>
          <w:color w:val="000000" w:themeColor="text1"/>
        </w:rPr>
        <w:t xml:space="preserve"> &amp; Hall,</w:t>
      </w:r>
      <w:r w:rsidRPr="00390B54">
        <w:rPr>
          <w:color w:val="000000" w:themeColor="text1"/>
          <w:spacing w:val="13"/>
        </w:rPr>
        <w:t xml:space="preserve"> </w:t>
      </w:r>
      <w:hyperlink w:anchor="_bookmark208" w:history="1">
        <w:r w:rsidRPr="00390B54">
          <w:rPr>
            <w:color w:val="000000" w:themeColor="text1"/>
          </w:rPr>
          <w:t>2018</w:t>
        </w:r>
      </w:hyperlink>
      <w:r w:rsidRPr="00390B54">
        <w:rPr>
          <w:color w:val="000000" w:themeColor="text1"/>
        </w:rPr>
        <w:t>).</w:t>
      </w:r>
    </w:p>
    <w:p w14:paraId="53D6FD71" w14:textId="77777777" w:rsidR="0096356D" w:rsidRPr="00390B54" w:rsidRDefault="00390B54">
      <w:pPr>
        <w:pStyle w:val="BodyText"/>
        <w:spacing w:before="9" w:line="254" w:lineRule="auto"/>
        <w:ind w:left="119" w:right="117" w:firstLine="240"/>
        <w:jc w:val="both"/>
        <w:rPr>
          <w:color w:val="000000" w:themeColor="text1"/>
        </w:rPr>
      </w:pPr>
      <w:r w:rsidRPr="00390B54">
        <w:rPr>
          <w:color w:val="000000" w:themeColor="text1"/>
        </w:rPr>
        <w:t xml:space="preserve">It has been this dominant imperative, of both the UK Government and City of London </w:t>
      </w:r>
      <w:r w:rsidRPr="00390B54">
        <w:rPr>
          <w:rFonts w:ascii="Arial" w:hAnsi="Arial"/>
          <w:color w:val="000000" w:themeColor="text1"/>
        </w:rPr>
        <w:t>ﬁ</w:t>
      </w:r>
      <w:r w:rsidRPr="00390B54">
        <w:rPr>
          <w:color w:val="000000" w:themeColor="text1"/>
        </w:rPr>
        <w:t>nancial institutions, to t</w:t>
      </w:r>
      <w:r w:rsidRPr="00390B54">
        <w:rPr>
          <w:color w:val="000000" w:themeColor="text1"/>
        </w:rPr>
        <w:t>ake almost whatever steps are needed to ensure London</w:t>
      </w:r>
      <w:r w:rsidRPr="00390B54">
        <w:rPr>
          <w:rFonts w:ascii="Lucida Sans" w:hAnsi="Lucida Sans"/>
          <w:color w:val="000000" w:themeColor="text1"/>
        </w:rPr>
        <w:t>’</w:t>
      </w:r>
      <w:r w:rsidRPr="00390B54">
        <w:rPr>
          <w:color w:val="000000" w:themeColor="text1"/>
        </w:rPr>
        <w:t xml:space="preserve">s </w:t>
      </w:r>
      <w:r w:rsidRPr="00390B54">
        <w:rPr>
          <w:rFonts w:ascii="Lucida Sans" w:hAnsi="Lucida Sans"/>
          <w:color w:val="000000" w:themeColor="text1"/>
        </w:rPr>
        <w:t>‘</w:t>
      </w:r>
      <w:r w:rsidRPr="00390B54">
        <w:rPr>
          <w:color w:val="000000" w:themeColor="text1"/>
        </w:rPr>
        <w:t>com-</w:t>
      </w:r>
      <w:bookmarkStart w:id="38" w:name="_bookmark35"/>
      <w:bookmarkEnd w:id="38"/>
      <w:r w:rsidRPr="00390B54">
        <w:rPr>
          <w:color w:val="000000" w:themeColor="text1"/>
        </w:rPr>
        <w:t xml:space="preserve"> </w:t>
      </w:r>
      <w:proofErr w:type="spellStart"/>
      <w:r w:rsidRPr="00390B54">
        <w:rPr>
          <w:color w:val="000000" w:themeColor="text1"/>
        </w:rPr>
        <w:t>petitiveness</w:t>
      </w:r>
      <w:proofErr w:type="spellEnd"/>
      <w:r w:rsidRPr="00390B54">
        <w:rPr>
          <w:rFonts w:ascii="Lucida Sans" w:hAnsi="Lucida Sans"/>
          <w:color w:val="000000" w:themeColor="text1"/>
        </w:rPr>
        <w:t xml:space="preserve">’ </w:t>
      </w:r>
      <w:r w:rsidRPr="00390B54">
        <w:rPr>
          <w:color w:val="000000" w:themeColor="text1"/>
        </w:rPr>
        <w:t xml:space="preserve">as a global </w:t>
      </w:r>
      <w:r w:rsidRPr="00390B54">
        <w:rPr>
          <w:rFonts w:ascii="Arial" w:hAnsi="Arial"/>
          <w:color w:val="000000" w:themeColor="text1"/>
        </w:rPr>
        <w:t>ﬁ</w:t>
      </w:r>
      <w:r w:rsidRPr="00390B54">
        <w:rPr>
          <w:color w:val="000000" w:themeColor="text1"/>
        </w:rPr>
        <w:t xml:space="preserve">nancial </w:t>
      </w:r>
      <w:proofErr w:type="spellStart"/>
      <w:r w:rsidRPr="00390B54">
        <w:rPr>
          <w:color w:val="000000" w:themeColor="text1"/>
        </w:rPr>
        <w:t>centre</w:t>
      </w:r>
      <w:proofErr w:type="spellEnd"/>
      <w:r w:rsidRPr="00390B54">
        <w:rPr>
          <w:color w:val="000000" w:themeColor="text1"/>
        </w:rPr>
        <w:t xml:space="preserve">, that has helped propel its  economic  growth (Amin et al., </w:t>
      </w:r>
      <w:hyperlink w:anchor="_bookmark116" w:history="1">
        <w:r w:rsidRPr="00390B54">
          <w:rPr>
            <w:color w:val="000000" w:themeColor="text1"/>
          </w:rPr>
          <w:t>2003</w:t>
        </w:r>
      </w:hyperlink>
      <w:r w:rsidRPr="00390B54">
        <w:rPr>
          <w:color w:val="000000" w:themeColor="text1"/>
        </w:rPr>
        <w:t xml:space="preserve">; </w:t>
      </w:r>
      <w:proofErr w:type="spellStart"/>
      <w:r w:rsidRPr="00390B54">
        <w:rPr>
          <w:color w:val="000000" w:themeColor="text1"/>
        </w:rPr>
        <w:t>Shaxson</w:t>
      </w:r>
      <w:proofErr w:type="spellEnd"/>
      <w:r w:rsidRPr="00390B54">
        <w:rPr>
          <w:color w:val="000000" w:themeColor="text1"/>
        </w:rPr>
        <w:t xml:space="preserve">, </w:t>
      </w:r>
      <w:hyperlink w:anchor="_bookmark202" w:history="1">
        <w:r w:rsidRPr="00390B54">
          <w:rPr>
            <w:color w:val="000000" w:themeColor="text1"/>
          </w:rPr>
          <w:t>2018</w:t>
        </w:r>
      </w:hyperlink>
      <w:r w:rsidRPr="00390B54">
        <w:rPr>
          <w:color w:val="000000" w:themeColor="text1"/>
        </w:rPr>
        <w:t>). And the national and  international  success  of  London</w:t>
      </w:r>
      <w:r w:rsidRPr="00390B54">
        <w:rPr>
          <w:rFonts w:ascii="Lucida Sans" w:hAnsi="Lucida Sans"/>
          <w:color w:val="000000" w:themeColor="text1"/>
        </w:rPr>
        <w:t>’</w:t>
      </w:r>
      <w:r w:rsidRPr="00390B54">
        <w:rPr>
          <w:color w:val="000000" w:themeColor="text1"/>
        </w:rPr>
        <w:t xml:space="preserve">s banking, </w:t>
      </w:r>
      <w:r w:rsidRPr="00390B54">
        <w:rPr>
          <w:rFonts w:ascii="Arial" w:hAnsi="Arial"/>
          <w:color w:val="000000" w:themeColor="text1"/>
        </w:rPr>
        <w:t>ﬁ</w:t>
      </w:r>
      <w:r w:rsidRPr="00390B54">
        <w:rPr>
          <w:color w:val="000000" w:themeColor="text1"/>
        </w:rPr>
        <w:t>nance, and associated services has been repeatedly celebrated by successive Chancellors of the Exchequer; by the Greater London Authority, the devolve</w:t>
      </w:r>
      <w:r w:rsidRPr="00390B54">
        <w:rPr>
          <w:color w:val="000000" w:themeColor="text1"/>
        </w:rPr>
        <w:t xml:space="preserve">d regional governance body for Greater London; and by the main business groups and </w:t>
      </w:r>
      <w:proofErr w:type="spellStart"/>
      <w:r w:rsidRPr="00390B54">
        <w:rPr>
          <w:color w:val="000000" w:themeColor="text1"/>
        </w:rPr>
        <w:t>organisations</w:t>
      </w:r>
      <w:proofErr w:type="spellEnd"/>
      <w:r w:rsidRPr="00390B54">
        <w:rPr>
          <w:color w:val="000000" w:themeColor="text1"/>
        </w:rPr>
        <w:t xml:space="preserve"> that represent the capital</w:t>
      </w:r>
      <w:r w:rsidRPr="00390B54">
        <w:rPr>
          <w:rFonts w:ascii="Lucida Sans" w:hAnsi="Lucida Sans"/>
          <w:color w:val="000000" w:themeColor="text1"/>
        </w:rPr>
        <w:t>’</w:t>
      </w:r>
      <w:r w:rsidRPr="00390B54">
        <w:rPr>
          <w:color w:val="000000" w:themeColor="text1"/>
        </w:rPr>
        <w:t xml:space="preserve">s </w:t>
      </w:r>
      <w:r w:rsidRPr="00390B54">
        <w:rPr>
          <w:rFonts w:ascii="Arial" w:hAnsi="Arial"/>
          <w:color w:val="000000" w:themeColor="text1"/>
        </w:rPr>
        <w:t>ﬁ</w:t>
      </w:r>
      <w:r w:rsidRPr="00390B54">
        <w:rPr>
          <w:color w:val="000000" w:themeColor="text1"/>
        </w:rPr>
        <w:t xml:space="preserve">nancial interests, particularly </w:t>
      </w:r>
      <w:proofErr w:type="spellStart"/>
      <w:r w:rsidRPr="00390B54">
        <w:rPr>
          <w:color w:val="000000" w:themeColor="text1"/>
        </w:rPr>
        <w:t>TheCityUK</w:t>
      </w:r>
      <w:proofErr w:type="spellEnd"/>
      <w:r w:rsidRPr="00390B54">
        <w:rPr>
          <w:color w:val="000000" w:themeColor="text1"/>
        </w:rPr>
        <w:t>, the</w:t>
      </w:r>
      <w:bookmarkStart w:id="39" w:name="_bookmark36"/>
      <w:bookmarkEnd w:id="39"/>
      <w:r w:rsidRPr="00390B54">
        <w:rPr>
          <w:color w:val="000000" w:themeColor="text1"/>
        </w:rPr>
        <w:t xml:space="preserve"> one-stop lobbyist run by the City of London Corporation, the local authority for t</w:t>
      </w:r>
      <w:r w:rsidRPr="00390B54">
        <w:rPr>
          <w:color w:val="000000" w:themeColor="text1"/>
        </w:rPr>
        <w:t xml:space="preserve">he </w:t>
      </w:r>
      <w:bookmarkStart w:id="40" w:name="_bookmark37"/>
      <w:bookmarkEnd w:id="40"/>
      <w:r w:rsidRPr="00390B54">
        <w:rPr>
          <w:color w:val="000000" w:themeColor="text1"/>
        </w:rPr>
        <w:t xml:space="preserve"> </w:t>
      </w:r>
      <w:r w:rsidRPr="00390B54">
        <w:rPr>
          <w:rFonts w:ascii="Arial" w:hAnsi="Arial"/>
          <w:color w:val="000000" w:themeColor="text1"/>
        </w:rPr>
        <w:t>ﬁ</w:t>
      </w:r>
      <w:r w:rsidRPr="00390B54">
        <w:rPr>
          <w:color w:val="000000" w:themeColor="text1"/>
        </w:rPr>
        <w:t xml:space="preserve">nancial Square Mile surrounding the Bank of England (Eagleton-Pierce, </w:t>
      </w:r>
      <w:hyperlink w:anchor="_bookmark147" w:history="1">
        <w:r w:rsidRPr="00390B54">
          <w:rPr>
            <w:color w:val="000000" w:themeColor="text1"/>
          </w:rPr>
          <w:t>2023</w:t>
        </w:r>
      </w:hyperlink>
      <w:r w:rsidRPr="00390B54">
        <w:rPr>
          <w:color w:val="000000" w:themeColor="text1"/>
        </w:rPr>
        <w:t xml:space="preserve">;  Green,  </w:t>
      </w:r>
      <w:hyperlink w:anchor="_bookmark163" w:history="1">
        <w:r w:rsidRPr="00390B54">
          <w:rPr>
            <w:color w:val="000000" w:themeColor="text1"/>
          </w:rPr>
          <w:t>2018</w:t>
        </w:r>
      </w:hyperlink>
      <w:r w:rsidRPr="00390B54">
        <w:rPr>
          <w:color w:val="000000" w:themeColor="text1"/>
        </w:rPr>
        <w:t>; James et al.,</w:t>
      </w:r>
      <w:r w:rsidRPr="00390B54">
        <w:rPr>
          <w:color w:val="000000" w:themeColor="text1"/>
          <w:spacing w:val="12"/>
        </w:rPr>
        <w:t xml:space="preserve"> </w:t>
      </w:r>
      <w:hyperlink w:anchor="_bookmark170" w:history="1">
        <w:r w:rsidRPr="00390B54">
          <w:rPr>
            <w:color w:val="000000" w:themeColor="text1"/>
          </w:rPr>
          <w:t>2021</w:t>
        </w:r>
      </w:hyperlink>
      <w:r w:rsidRPr="00390B54">
        <w:rPr>
          <w:color w:val="000000" w:themeColor="text1"/>
        </w:rPr>
        <w:t>).</w:t>
      </w:r>
      <w:hyperlink w:anchor="_bookmark98" w:history="1">
        <w:r w:rsidRPr="00390B54">
          <w:rPr>
            <w:color w:val="000000" w:themeColor="text1"/>
            <w:vertAlign w:val="superscript"/>
          </w:rPr>
          <w:t>12</w:t>
        </w:r>
      </w:hyperlink>
    </w:p>
    <w:p w14:paraId="79C5CB83" w14:textId="77777777" w:rsidR="0096356D" w:rsidRPr="00390B54" w:rsidRDefault="00390B54">
      <w:pPr>
        <w:pStyle w:val="BodyText"/>
        <w:spacing w:line="254" w:lineRule="auto"/>
        <w:ind w:left="119" w:right="117" w:firstLine="240"/>
        <w:jc w:val="both"/>
        <w:rPr>
          <w:color w:val="000000" w:themeColor="text1"/>
        </w:rPr>
      </w:pPr>
      <w:r w:rsidRPr="00390B54">
        <w:rPr>
          <w:color w:val="000000" w:themeColor="text1"/>
          <w:w w:val="105"/>
        </w:rPr>
        <w:t>Such had become the UK</w:t>
      </w:r>
      <w:r w:rsidRPr="00390B54">
        <w:rPr>
          <w:rFonts w:ascii="Lucida Sans" w:hAnsi="Lucida Sans"/>
          <w:color w:val="000000" w:themeColor="text1"/>
          <w:w w:val="105"/>
        </w:rPr>
        <w:t>’</w:t>
      </w:r>
      <w:r w:rsidRPr="00390B54">
        <w:rPr>
          <w:color w:val="000000" w:themeColor="text1"/>
          <w:w w:val="105"/>
        </w:rPr>
        <w:t>s and London</w:t>
      </w:r>
      <w:r w:rsidRPr="00390B54">
        <w:rPr>
          <w:rFonts w:ascii="Lucida Sans" w:hAnsi="Lucida Sans"/>
          <w:color w:val="000000" w:themeColor="text1"/>
          <w:w w:val="105"/>
        </w:rPr>
        <w:t>’</w:t>
      </w:r>
      <w:r w:rsidRPr="00390B54">
        <w:rPr>
          <w:color w:val="000000" w:themeColor="text1"/>
          <w:w w:val="105"/>
        </w:rPr>
        <w:t xml:space="preserve">s dependence on the </w:t>
      </w:r>
      <w:r w:rsidRPr="00390B54">
        <w:rPr>
          <w:rFonts w:ascii="Arial" w:hAnsi="Arial"/>
          <w:color w:val="000000" w:themeColor="text1"/>
          <w:w w:val="105"/>
        </w:rPr>
        <w:t>ﬁ</w:t>
      </w:r>
      <w:r w:rsidRPr="00390B54">
        <w:rPr>
          <w:color w:val="000000" w:themeColor="text1"/>
          <w:w w:val="105"/>
        </w:rPr>
        <w:t>nance sector, that the British</w:t>
      </w:r>
      <w:r w:rsidRPr="00390B54">
        <w:rPr>
          <w:color w:val="000000" w:themeColor="text1"/>
          <w:spacing w:val="-16"/>
          <w:w w:val="105"/>
        </w:rPr>
        <w:t xml:space="preserve"> </w:t>
      </w:r>
      <w:r w:rsidRPr="00390B54">
        <w:rPr>
          <w:color w:val="000000" w:themeColor="text1"/>
          <w:w w:val="105"/>
        </w:rPr>
        <w:t>Government</w:t>
      </w:r>
      <w:r w:rsidRPr="00390B54">
        <w:rPr>
          <w:color w:val="000000" w:themeColor="text1"/>
          <w:spacing w:val="-16"/>
          <w:w w:val="105"/>
        </w:rPr>
        <w:t xml:space="preserve"> </w:t>
      </w:r>
      <w:r w:rsidRPr="00390B54">
        <w:rPr>
          <w:color w:val="000000" w:themeColor="text1"/>
          <w:w w:val="105"/>
        </w:rPr>
        <w:t>went</w:t>
      </w:r>
      <w:r w:rsidRPr="00390B54">
        <w:rPr>
          <w:color w:val="000000" w:themeColor="text1"/>
          <w:spacing w:val="-16"/>
          <w:w w:val="105"/>
        </w:rPr>
        <w:t xml:space="preserve"> </w:t>
      </w:r>
      <w:r w:rsidRPr="00390B54">
        <w:rPr>
          <w:color w:val="000000" w:themeColor="text1"/>
          <w:w w:val="105"/>
        </w:rPr>
        <w:t>to</w:t>
      </w:r>
      <w:r w:rsidRPr="00390B54">
        <w:rPr>
          <w:color w:val="000000" w:themeColor="text1"/>
          <w:spacing w:val="-16"/>
          <w:w w:val="105"/>
        </w:rPr>
        <w:t xml:space="preserve"> </w:t>
      </w:r>
      <w:r w:rsidRPr="00390B54">
        <w:rPr>
          <w:color w:val="000000" w:themeColor="text1"/>
          <w:w w:val="105"/>
        </w:rPr>
        <w:t>unprecedented</w:t>
      </w:r>
      <w:r w:rsidRPr="00390B54">
        <w:rPr>
          <w:color w:val="000000" w:themeColor="text1"/>
          <w:spacing w:val="-17"/>
          <w:w w:val="105"/>
        </w:rPr>
        <w:t xml:space="preserve"> </w:t>
      </w:r>
      <w:r w:rsidRPr="00390B54">
        <w:rPr>
          <w:color w:val="000000" w:themeColor="text1"/>
          <w:w w:val="105"/>
        </w:rPr>
        <w:t>lengths</w:t>
      </w:r>
      <w:r w:rsidRPr="00390B54">
        <w:rPr>
          <w:color w:val="000000" w:themeColor="text1"/>
          <w:spacing w:val="-16"/>
          <w:w w:val="105"/>
        </w:rPr>
        <w:t xml:space="preserve"> </w:t>
      </w:r>
      <w:r w:rsidRPr="00390B54">
        <w:rPr>
          <w:color w:val="000000" w:themeColor="text1"/>
          <w:w w:val="105"/>
        </w:rPr>
        <w:t>to</w:t>
      </w:r>
      <w:r w:rsidRPr="00390B54">
        <w:rPr>
          <w:color w:val="000000" w:themeColor="text1"/>
          <w:spacing w:val="-16"/>
          <w:w w:val="105"/>
        </w:rPr>
        <w:t xml:space="preserve"> </w:t>
      </w:r>
      <w:r w:rsidRPr="00390B54">
        <w:rPr>
          <w:color w:val="000000" w:themeColor="text1"/>
          <w:w w:val="105"/>
        </w:rPr>
        <w:t>bail</w:t>
      </w:r>
      <w:r w:rsidRPr="00390B54">
        <w:rPr>
          <w:color w:val="000000" w:themeColor="text1"/>
          <w:spacing w:val="-16"/>
          <w:w w:val="105"/>
        </w:rPr>
        <w:t xml:space="preserve"> </w:t>
      </w:r>
      <w:r w:rsidRPr="00390B54">
        <w:rPr>
          <w:color w:val="000000" w:themeColor="text1"/>
          <w:w w:val="105"/>
        </w:rPr>
        <w:t>it</w:t>
      </w:r>
      <w:r w:rsidRPr="00390B54">
        <w:rPr>
          <w:color w:val="000000" w:themeColor="text1"/>
          <w:spacing w:val="-17"/>
          <w:w w:val="105"/>
        </w:rPr>
        <w:t xml:space="preserve"> </w:t>
      </w:r>
      <w:r w:rsidRPr="00390B54">
        <w:rPr>
          <w:color w:val="000000" w:themeColor="text1"/>
          <w:w w:val="105"/>
        </w:rPr>
        <w:t>out</w:t>
      </w:r>
      <w:r w:rsidRPr="00390B54">
        <w:rPr>
          <w:color w:val="000000" w:themeColor="text1"/>
          <w:spacing w:val="-16"/>
          <w:w w:val="105"/>
        </w:rPr>
        <w:t xml:space="preserve"> </w:t>
      </w:r>
      <w:r w:rsidRPr="00390B54">
        <w:rPr>
          <w:color w:val="000000" w:themeColor="text1"/>
          <w:w w:val="105"/>
        </w:rPr>
        <w:t>during</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7"/>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5"/>
          <w:w w:val="105"/>
        </w:rPr>
        <w:t xml:space="preserve"> </w:t>
      </w:r>
      <w:r w:rsidRPr="00390B54">
        <w:rPr>
          <w:color w:val="000000" w:themeColor="text1"/>
          <w:w w:val="105"/>
        </w:rPr>
        <w:t>crisis of 2007</w:t>
      </w:r>
      <w:r w:rsidRPr="00390B54">
        <w:rPr>
          <w:rFonts w:ascii="Lucida Sans" w:hAnsi="Lucida Sans"/>
          <w:color w:val="000000" w:themeColor="text1"/>
          <w:w w:val="105"/>
        </w:rPr>
        <w:t>–</w:t>
      </w:r>
      <w:r w:rsidRPr="00390B54">
        <w:rPr>
          <w:color w:val="000000" w:themeColor="text1"/>
          <w:w w:val="105"/>
        </w:rPr>
        <w:t>2008. The initial support, both direct and indirect, pledged by the UK govern</w:t>
      </w:r>
      <w:r w:rsidRPr="00390B54">
        <w:rPr>
          <w:color w:val="000000" w:themeColor="text1"/>
          <w:w w:val="105"/>
        </w:rPr>
        <w:t xml:space="preserve">- </w:t>
      </w:r>
      <w:proofErr w:type="spellStart"/>
      <w:r w:rsidRPr="00390B54">
        <w:rPr>
          <w:color w:val="000000" w:themeColor="text1"/>
          <w:w w:val="105"/>
        </w:rPr>
        <w:t>ment</w:t>
      </w:r>
      <w:proofErr w:type="spellEnd"/>
      <w:r w:rsidRPr="00390B54">
        <w:rPr>
          <w:color w:val="000000" w:themeColor="text1"/>
          <w:w w:val="105"/>
        </w:rPr>
        <w:t xml:space="preserve"> reached £1.162 trillion; although this had fallen to £456.33 billion by the end of</w:t>
      </w:r>
      <w:bookmarkStart w:id="41" w:name="_bookmark39"/>
      <w:bookmarkEnd w:id="41"/>
      <w:r w:rsidRPr="00390B54">
        <w:rPr>
          <w:color w:val="000000" w:themeColor="text1"/>
          <w:w w:val="105"/>
        </w:rPr>
        <w:t xml:space="preserve"> March 2011, this latter sum still amounted to more than 30 percent of UK GDP at that time (National Audit O</w:t>
      </w:r>
      <w:r w:rsidRPr="00390B54">
        <w:rPr>
          <w:rFonts w:ascii="Arial" w:hAnsi="Arial"/>
          <w:color w:val="000000" w:themeColor="text1"/>
          <w:w w:val="105"/>
        </w:rPr>
        <w:t>ﬃ</w:t>
      </w:r>
      <w:r w:rsidRPr="00390B54">
        <w:rPr>
          <w:color w:val="000000" w:themeColor="text1"/>
          <w:w w:val="105"/>
        </w:rPr>
        <w:t xml:space="preserve">ce, </w:t>
      </w:r>
      <w:hyperlink w:anchor="_bookmark193" w:history="1">
        <w:r w:rsidRPr="00390B54">
          <w:rPr>
            <w:color w:val="000000" w:themeColor="text1"/>
            <w:w w:val="105"/>
          </w:rPr>
          <w:t>2011</w:t>
        </w:r>
      </w:hyperlink>
      <w:r w:rsidRPr="00390B54">
        <w:rPr>
          <w:color w:val="000000" w:themeColor="text1"/>
          <w:w w:val="105"/>
        </w:rPr>
        <w:t>). A disproportionate amount of this support went to</w:t>
      </w:r>
      <w:bookmarkStart w:id="42" w:name="_bookmark38"/>
      <w:bookmarkEnd w:id="42"/>
      <w:r w:rsidRPr="00390B54">
        <w:rPr>
          <w:color w:val="000000" w:themeColor="text1"/>
          <w:w w:val="105"/>
        </w:rPr>
        <w:t xml:space="preserve"> London-based banks and enabled London to weather the crisis far better than other regions</w:t>
      </w:r>
      <w:r w:rsidRPr="00390B54">
        <w:rPr>
          <w:color w:val="000000" w:themeColor="text1"/>
          <w:spacing w:val="-4"/>
          <w:w w:val="105"/>
        </w:rPr>
        <w:t xml:space="preserve"> </w:t>
      </w:r>
      <w:r w:rsidRPr="00390B54">
        <w:rPr>
          <w:color w:val="000000" w:themeColor="text1"/>
          <w:w w:val="105"/>
        </w:rPr>
        <w:t>and</w:t>
      </w:r>
      <w:r w:rsidRPr="00390B54">
        <w:rPr>
          <w:color w:val="000000" w:themeColor="text1"/>
          <w:spacing w:val="-5"/>
          <w:w w:val="105"/>
        </w:rPr>
        <w:t xml:space="preserve"> </w:t>
      </w:r>
      <w:r w:rsidRPr="00390B54">
        <w:rPr>
          <w:color w:val="000000" w:themeColor="text1"/>
          <w:w w:val="105"/>
        </w:rPr>
        <w:t>cities</w:t>
      </w:r>
      <w:r w:rsidRPr="00390B54">
        <w:rPr>
          <w:color w:val="000000" w:themeColor="text1"/>
          <w:spacing w:val="-5"/>
          <w:w w:val="105"/>
        </w:rPr>
        <w:t xml:space="preserve"> </w:t>
      </w:r>
      <w:r w:rsidRPr="00390B54">
        <w:rPr>
          <w:color w:val="000000" w:themeColor="text1"/>
          <w:w w:val="105"/>
        </w:rPr>
        <w:t>of</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4"/>
          <w:w w:val="105"/>
        </w:rPr>
        <w:t xml:space="preserve"> </w:t>
      </w:r>
      <w:r w:rsidRPr="00390B54">
        <w:rPr>
          <w:color w:val="000000" w:themeColor="text1"/>
          <w:w w:val="105"/>
        </w:rPr>
        <w:t>UK</w:t>
      </w:r>
      <w:r w:rsidRPr="00390B54">
        <w:rPr>
          <w:color w:val="000000" w:themeColor="text1"/>
          <w:spacing w:val="-4"/>
          <w:w w:val="105"/>
        </w:rPr>
        <w:t xml:space="preserve"> </w:t>
      </w:r>
      <w:r w:rsidRPr="00390B54">
        <w:rPr>
          <w:color w:val="000000" w:themeColor="text1"/>
          <w:w w:val="105"/>
        </w:rPr>
        <w:t>(Gordon,</w:t>
      </w:r>
      <w:r w:rsidRPr="00390B54">
        <w:rPr>
          <w:color w:val="000000" w:themeColor="text1"/>
          <w:spacing w:val="-5"/>
          <w:w w:val="105"/>
        </w:rPr>
        <w:t xml:space="preserve"> </w:t>
      </w:r>
      <w:hyperlink w:anchor="_bookmark158" w:history="1">
        <w:r w:rsidRPr="00390B54">
          <w:rPr>
            <w:color w:val="000000" w:themeColor="text1"/>
            <w:w w:val="105"/>
          </w:rPr>
          <w:t>2016</w:t>
        </w:r>
      </w:hyperlink>
      <w:r w:rsidRPr="00390B54">
        <w:rPr>
          <w:color w:val="000000" w:themeColor="text1"/>
          <w:w w:val="105"/>
        </w:rPr>
        <w:t>;</w:t>
      </w:r>
      <w:r w:rsidRPr="00390B54">
        <w:rPr>
          <w:color w:val="000000" w:themeColor="text1"/>
          <w:spacing w:val="-5"/>
          <w:w w:val="105"/>
        </w:rPr>
        <w:t xml:space="preserve"> </w:t>
      </w:r>
      <w:r w:rsidRPr="00390B54">
        <w:rPr>
          <w:color w:val="000000" w:themeColor="text1"/>
          <w:w w:val="105"/>
        </w:rPr>
        <w:t>Overman,</w:t>
      </w:r>
      <w:r w:rsidRPr="00390B54">
        <w:rPr>
          <w:color w:val="000000" w:themeColor="text1"/>
          <w:spacing w:val="-4"/>
          <w:w w:val="105"/>
        </w:rPr>
        <w:t xml:space="preserve"> </w:t>
      </w:r>
      <w:hyperlink w:anchor="_bookmark197" w:history="1">
        <w:r w:rsidRPr="00390B54">
          <w:rPr>
            <w:color w:val="000000" w:themeColor="text1"/>
            <w:w w:val="105"/>
          </w:rPr>
          <w:t>2011</w:t>
        </w:r>
      </w:hyperlink>
      <w:r w:rsidRPr="00390B54">
        <w:rPr>
          <w:color w:val="000000" w:themeColor="text1"/>
          <w:w w:val="105"/>
        </w:rPr>
        <w:t>;</w:t>
      </w:r>
      <w:r w:rsidRPr="00390B54">
        <w:rPr>
          <w:color w:val="000000" w:themeColor="text1"/>
          <w:spacing w:val="-4"/>
          <w:w w:val="105"/>
        </w:rPr>
        <w:t xml:space="preserve"> </w:t>
      </w:r>
      <w:r w:rsidRPr="00390B54">
        <w:rPr>
          <w:color w:val="000000" w:themeColor="text1"/>
          <w:w w:val="105"/>
        </w:rPr>
        <w:t>Roberts,</w:t>
      </w:r>
      <w:r w:rsidRPr="00390B54">
        <w:rPr>
          <w:color w:val="000000" w:themeColor="text1"/>
          <w:spacing w:val="-5"/>
          <w:w w:val="105"/>
        </w:rPr>
        <w:t xml:space="preserve"> </w:t>
      </w:r>
      <w:hyperlink w:anchor="_bookmark199" w:history="1">
        <w:r w:rsidRPr="00390B54">
          <w:rPr>
            <w:color w:val="000000" w:themeColor="text1"/>
            <w:w w:val="105"/>
          </w:rPr>
          <w:t>2018</w:t>
        </w:r>
      </w:hyperlink>
      <w:r w:rsidRPr="00390B54">
        <w:rPr>
          <w:color w:val="000000" w:themeColor="text1"/>
          <w:w w:val="105"/>
        </w:rPr>
        <w:t>).</w:t>
      </w:r>
      <w:r w:rsidRPr="00390B54">
        <w:rPr>
          <w:color w:val="000000" w:themeColor="text1"/>
          <w:spacing w:val="-4"/>
          <w:w w:val="105"/>
        </w:rPr>
        <w:t xml:space="preserve"> </w:t>
      </w:r>
      <w:r w:rsidRPr="00390B54">
        <w:rPr>
          <w:color w:val="000000" w:themeColor="text1"/>
          <w:w w:val="105"/>
        </w:rPr>
        <w:t>And</w:t>
      </w:r>
      <w:r w:rsidRPr="00390B54">
        <w:rPr>
          <w:color w:val="000000" w:themeColor="text1"/>
          <w:spacing w:val="-5"/>
          <w:w w:val="105"/>
        </w:rPr>
        <w:t xml:space="preserve"> </w:t>
      </w:r>
      <w:r w:rsidRPr="00390B54">
        <w:rPr>
          <w:color w:val="000000" w:themeColor="text1"/>
          <w:w w:val="105"/>
        </w:rPr>
        <w:t xml:space="preserve">despite certain restrictions imposed by the UK Government to increase the robustness of the </w:t>
      </w:r>
      <w:r w:rsidRPr="00390B54">
        <w:rPr>
          <w:rFonts w:ascii="Arial" w:hAnsi="Arial"/>
          <w:color w:val="000000" w:themeColor="text1"/>
          <w:w w:val="105"/>
        </w:rPr>
        <w:t>ﬁ</w:t>
      </w:r>
      <w:r w:rsidRPr="00390B54">
        <w:rPr>
          <w:color w:val="000000" w:themeColor="text1"/>
          <w:w w:val="105"/>
        </w:rPr>
        <w:t>nancial sector, very few of London</w:t>
      </w:r>
      <w:r w:rsidRPr="00390B54">
        <w:rPr>
          <w:rFonts w:ascii="Lucida Sans" w:hAnsi="Lucida Sans"/>
          <w:color w:val="000000" w:themeColor="text1"/>
          <w:w w:val="105"/>
        </w:rPr>
        <w:t>’</w:t>
      </w:r>
      <w:r w:rsidRPr="00390B54">
        <w:rPr>
          <w:color w:val="000000" w:themeColor="text1"/>
          <w:w w:val="105"/>
        </w:rPr>
        <w:t xml:space="preserve">s </w:t>
      </w:r>
      <w:r w:rsidRPr="00390B54">
        <w:rPr>
          <w:rFonts w:ascii="Arial" w:hAnsi="Arial"/>
          <w:color w:val="000000" w:themeColor="text1"/>
          <w:w w:val="105"/>
        </w:rPr>
        <w:t>ﬁ</w:t>
      </w:r>
      <w:r w:rsidRPr="00390B54">
        <w:rPr>
          <w:color w:val="000000" w:themeColor="text1"/>
          <w:w w:val="105"/>
        </w:rPr>
        <w:t>nancial jobs decamped to cities in ma</w:t>
      </w:r>
      <w:r w:rsidRPr="00390B54">
        <w:rPr>
          <w:color w:val="000000" w:themeColor="text1"/>
          <w:w w:val="105"/>
        </w:rPr>
        <w:t xml:space="preserve">inland Europe which tried to woo them, nor did any of the hundreds of foreign </w:t>
      </w:r>
      <w:r w:rsidRPr="00390B54">
        <w:rPr>
          <w:rFonts w:ascii="Arial" w:hAnsi="Arial"/>
          <w:color w:val="000000" w:themeColor="text1"/>
          <w:w w:val="105"/>
        </w:rPr>
        <w:t>ﬁ</w:t>
      </w:r>
      <w:r w:rsidRPr="00390B54">
        <w:rPr>
          <w:color w:val="000000" w:themeColor="text1"/>
          <w:w w:val="105"/>
        </w:rPr>
        <w:t xml:space="preserve">nancial </w:t>
      </w:r>
      <w:proofErr w:type="spellStart"/>
      <w:r w:rsidRPr="00390B54">
        <w:rPr>
          <w:color w:val="000000" w:themeColor="text1"/>
          <w:w w:val="105"/>
        </w:rPr>
        <w:t>insti</w:t>
      </w:r>
      <w:proofErr w:type="spellEnd"/>
      <w:r w:rsidRPr="00390B54">
        <w:rPr>
          <w:color w:val="000000" w:themeColor="text1"/>
          <w:w w:val="105"/>
        </w:rPr>
        <w:t xml:space="preserve">- </w:t>
      </w:r>
      <w:proofErr w:type="spellStart"/>
      <w:r w:rsidRPr="00390B54">
        <w:rPr>
          <w:color w:val="000000" w:themeColor="text1"/>
          <w:w w:val="105"/>
        </w:rPr>
        <w:t>tutions</w:t>
      </w:r>
      <w:proofErr w:type="spellEnd"/>
      <w:r w:rsidRPr="00390B54">
        <w:rPr>
          <w:color w:val="000000" w:themeColor="text1"/>
          <w:w w:val="105"/>
        </w:rPr>
        <w:t xml:space="preserve"> in London choose to</w:t>
      </w:r>
      <w:r w:rsidRPr="00390B54">
        <w:rPr>
          <w:color w:val="000000" w:themeColor="text1"/>
          <w:spacing w:val="10"/>
          <w:w w:val="105"/>
        </w:rPr>
        <w:t xml:space="preserve"> </w:t>
      </w:r>
      <w:r w:rsidRPr="00390B54">
        <w:rPr>
          <w:color w:val="000000" w:themeColor="text1"/>
          <w:w w:val="105"/>
        </w:rPr>
        <w:t>leave.</w:t>
      </w:r>
    </w:p>
    <w:p w14:paraId="341D5D46"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6590037F" w14:textId="77777777" w:rsidR="0096356D" w:rsidRPr="00390B54" w:rsidRDefault="00390B54">
      <w:pPr>
        <w:pStyle w:val="BodyText"/>
        <w:spacing w:before="96" w:line="254" w:lineRule="auto"/>
        <w:ind w:left="119" w:right="117" w:firstLine="240"/>
        <w:jc w:val="both"/>
        <w:rPr>
          <w:color w:val="000000" w:themeColor="text1"/>
        </w:rPr>
      </w:pPr>
      <w:r w:rsidRPr="00390B54">
        <w:rPr>
          <w:color w:val="000000" w:themeColor="text1"/>
        </w:rPr>
        <w:lastRenderedPageBreak/>
        <w:t>More worrying has been the UK</w:t>
      </w:r>
      <w:r w:rsidRPr="00390B54">
        <w:rPr>
          <w:rFonts w:ascii="Lucida Sans" w:hAnsi="Lucida Sans"/>
          <w:color w:val="000000" w:themeColor="text1"/>
        </w:rPr>
        <w:t>’</w:t>
      </w:r>
      <w:r w:rsidRPr="00390B54">
        <w:rPr>
          <w:color w:val="000000" w:themeColor="text1"/>
        </w:rPr>
        <w:t>s departure from the Europe Union (</w:t>
      </w:r>
      <w:r w:rsidRPr="00390B54">
        <w:rPr>
          <w:rFonts w:ascii="Lucida Sans" w:hAnsi="Lucida Sans"/>
          <w:color w:val="000000" w:themeColor="text1"/>
        </w:rPr>
        <w:t>‘</w:t>
      </w:r>
      <w:r w:rsidRPr="00390B54">
        <w:rPr>
          <w:color w:val="000000" w:themeColor="text1"/>
        </w:rPr>
        <w:t>Brexit</w:t>
      </w:r>
      <w:r w:rsidRPr="00390B54">
        <w:rPr>
          <w:rFonts w:ascii="Lucida Sans" w:hAnsi="Lucida Sans"/>
          <w:color w:val="000000" w:themeColor="text1"/>
        </w:rPr>
        <w:t>’</w:t>
      </w:r>
      <w:r w:rsidRPr="00390B54">
        <w:rPr>
          <w:color w:val="000000" w:themeColor="text1"/>
        </w:rPr>
        <w:t xml:space="preserve">). To ensure the </w:t>
      </w:r>
      <w:r w:rsidRPr="00390B54">
        <w:rPr>
          <w:rFonts w:ascii="Lucida Sans" w:hAnsi="Lucida Sans"/>
          <w:color w:val="000000" w:themeColor="text1"/>
        </w:rPr>
        <w:t>‘</w:t>
      </w:r>
      <w:r w:rsidRPr="00390B54">
        <w:rPr>
          <w:color w:val="000000" w:themeColor="text1"/>
        </w:rPr>
        <w:t>global competitive</w:t>
      </w:r>
      <w:r w:rsidRPr="00390B54">
        <w:rPr>
          <w:color w:val="000000" w:themeColor="text1"/>
        </w:rPr>
        <w:t>ness</w:t>
      </w:r>
      <w:r w:rsidRPr="00390B54">
        <w:rPr>
          <w:rFonts w:ascii="Lucida Sans" w:hAnsi="Lucida Sans"/>
          <w:color w:val="000000" w:themeColor="text1"/>
        </w:rPr>
        <w:t xml:space="preserve">’ </w:t>
      </w:r>
      <w:r w:rsidRPr="00390B54">
        <w:rPr>
          <w:color w:val="000000" w:themeColor="text1"/>
        </w:rPr>
        <w:t>of London</w:t>
      </w:r>
      <w:r w:rsidRPr="00390B54">
        <w:rPr>
          <w:rFonts w:ascii="Lucida Sans" w:hAnsi="Lucida Sans"/>
          <w:color w:val="000000" w:themeColor="text1"/>
        </w:rPr>
        <w:t>’</w:t>
      </w:r>
      <w:r w:rsidRPr="00390B54">
        <w:rPr>
          <w:color w:val="000000" w:themeColor="text1"/>
        </w:rPr>
        <w:t xml:space="preserve">s </w:t>
      </w:r>
      <w:r w:rsidRPr="00390B54">
        <w:rPr>
          <w:rFonts w:ascii="Arial" w:hAnsi="Arial"/>
          <w:color w:val="000000" w:themeColor="text1"/>
        </w:rPr>
        <w:t>ﬁ</w:t>
      </w:r>
      <w:r w:rsidRPr="00390B54">
        <w:rPr>
          <w:color w:val="000000" w:themeColor="text1"/>
        </w:rPr>
        <w:t xml:space="preserve">nancial institutions in the </w:t>
      </w:r>
      <w:r w:rsidRPr="00390B54">
        <w:rPr>
          <w:rFonts w:ascii="Lucida Sans" w:hAnsi="Lucida Sans"/>
          <w:color w:val="000000" w:themeColor="text1"/>
        </w:rPr>
        <w:t>‘</w:t>
      </w:r>
      <w:r w:rsidRPr="00390B54">
        <w:rPr>
          <w:color w:val="000000" w:themeColor="text1"/>
        </w:rPr>
        <w:t>post-Brexit</w:t>
      </w:r>
      <w:r w:rsidRPr="00390B54">
        <w:rPr>
          <w:rFonts w:ascii="Lucida Sans" w:hAnsi="Lucida Sans"/>
          <w:color w:val="000000" w:themeColor="text1"/>
        </w:rPr>
        <w:t xml:space="preserve">’ </w:t>
      </w:r>
      <w:r w:rsidRPr="00390B54">
        <w:rPr>
          <w:color w:val="000000" w:themeColor="text1"/>
        </w:rPr>
        <w:t xml:space="preserve">era, the Government has announced (as of December 2022) another </w:t>
      </w:r>
      <w:r w:rsidRPr="00390B54">
        <w:rPr>
          <w:rFonts w:ascii="Lucida Sans" w:hAnsi="Lucida Sans"/>
          <w:color w:val="000000" w:themeColor="text1"/>
        </w:rPr>
        <w:t>‘</w:t>
      </w:r>
      <w:r w:rsidRPr="00390B54">
        <w:rPr>
          <w:color w:val="000000" w:themeColor="text1"/>
        </w:rPr>
        <w:t>bon</w:t>
      </w:r>
      <w:r w:rsidRPr="00390B54">
        <w:rPr>
          <w:rFonts w:ascii="Arial" w:hAnsi="Arial"/>
          <w:color w:val="000000" w:themeColor="text1"/>
        </w:rPr>
        <w:t>ﬁ</w:t>
      </w:r>
      <w:r w:rsidRPr="00390B54">
        <w:rPr>
          <w:color w:val="000000" w:themeColor="text1"/>
        </w:rPr>
        <w:t>re</w:t>
      </w:r>
      <w:r w:rsidRPr="00390B54">
        <w:rPr>
          <w:rFonts w:ascii="Lucida Sans" w:hAnsi="Lucida Sans"/>
          <w:color w:val="000000" w:themeColor="text1"/>
        </w:rPr>
        <w:t xml:space="preserve">’ </w:t>
      </w:r>
      <w:r w:rsidRPr="00390B54">
        <w:rPr>
          <w:color w:val="000000" w:themeColor="text1"/>
        </w:rPr>
        <w:t xml:space="preserve">of regulations </w:t>
      </w:r>
      <w:r w:rsidRPr="00390B54">
        <w:rPr>
          <w:rFonts w:ascii="Lucida Sans" w:hAnsi="Lucida Sans"/>
          <w:color w:val="000000" w:themeColor="text1"/>
        </w:rPr>
        <w:t xml:space="preserve">– </w:t>
      </w:r>
      <w:r w:rsidRPr="00390B54">
        <w:rPr>
          <w:color w:val="000000" w:themeColor="text1"/>
        </w:rPr>
        <w:t xml:space="preserve">a  Big Bang 2.0 </w:t>
      </w:r>
      <w:r w:rsidRPr="00390B54">
        <w:rPr>
          <w:rFonts w:ascii="Lucida Sans" w:hAnsi="Lucida Sans"/>
          <w:color w:val="000000" w:themeColor="text1"/>
        </w:rPr>
        <w:t xml:space="preserve">– </w:t>
      </w:r>
      <w:r w:rsidRPr="00390B54">
        <w:rPr>
          <w:color w:val="000000" w:themeColor="text1"/>
        </w:rPr>
        <w:t>in e</w:t>
      </w:r>
      <w:r w:rsidRPr="00390B54">
        <w:rPr>
          <w:rFonts w:ascii="Arial" w:hAnsi="Arial"/>
          <w:color w:val="000000" w:themeColor="text1"/>
        </w:rPr>
        <w:t>ﬀ</w:t>
      </w:r>
      <w:r w:rsidRPr="00390B54">
        <w:rPr>
          <w:color w:val="000000" w:themeColor="text1"/>
        </w:rPr>
        <w:t>ect undoing and relaxing the very rules imposed  after  2008.  So, among the 30 reforms announced, the  cap  on  bankers</w:t>
      </w:r>
      <w:r w:rsidRPr="00390B54">
        <w:rPr>
          <w:rFonts w:ascii="Lucida Sans" w:hAnsi="Lucida Sans"/>
          <w:color w:val="000000" w:themeColor="text1"/>
        </w:rPr>
        <w:t xml:space="preserve">’  </w:t>
      </w:r>
      <w:r w:rsidRPr="00390B54">
        <w:rPr>
          <w:color w:val="000000" w:themeColor="text1"/>
        </w:rPr>
        <w:t xml:space="preserve">bonuses  has  been  removed,  the </w:t>
      </w:r>
      <w:r w:rsidRPr="00390B54">
        <w:rPr>
          <w:rFonts w:ascii="Arial" w:hAnsi="Arial"/>
          <w:color w:val="000000" w:themeColor="text1"/>
        </w:rPr>
        <w:t>ﬁ</w:t>
      </w:r>
      <w:r w:rsidRPr="00390B54">
        <w:rPr>
          <w:color w:val="000000" w:themeColor="text1"/>
        </w:rPr>
        <w:t xml:space="preserve">rewall between retail and investment activities dismantled, and capital rules intro- </w:t>
      </w:r>
      <w:proofErr w:type="spellStart"/>
      <w:r w:rsidRPr="00390B54">
        <w:rPr>
          <w:color w:val="000000" w:themeColor="text1"/>
        </w:rPr>
        <w:t>duced</w:t>
      </w:r>
      <w:proofErr w:type="spellEnd"/>
      <w:r w:rsidRPr="00390B54">
        <w:rPr>
          <w:color w:val="000000" w:themeColor="text1"/>
        </w:rPr>
        <w:t xml:space="preserve"> followi</w:t>
      </w:r>
      <w:r w:rsidRPr="00390B54">
        <w:rPr>
          <w:color w:val="000000" w:themeColor="text1"/>
        </w:rPr>
        <w:t>ng the crisis  are  to  be  relaxed.  According  to the  Conservative  Chancellor of the</w:t>
      </w:r>
      <w:r w:rsidRPr="00390B54">
        <w:rPr>
          <w:color w:val="000000" w:themeColor="text1"/>
          <w:spacing w:val="-16"/>
        </w:rPr>
        <w:t xml:space="preserve"> </w:t>
      </w:r>
      <w:r w:rsidRPr="00390B54">
        <w:rPr>
          <w:color w:val="000000" w:themeColor="text1"/>
        </w:rPr>
        <w:t>Exchequer,</w:t>
      </w:r>
    </w:p>
    <w:p w14:paraId="60E2FA66" w14:textId="77777777" w:rsidR="0096356D" w:rsidRPr="00390B54" w:rsidRDefault="00390B54">
      <w:pPr>
        <w:spacing w:before="145"/>
        <w:ind w:left="360" w:right="357"/>
        <w:jc w:val="both"/>
        <w:rPr>
          <w:color w:val="000000" w:themeColor="text1"/>
          <w:sz w:val="18"/>
        </w:rPr>
      </w:pPr>
      <w:r w:rsidRPr="00390B54">
        <w:rPr>
          <w:color w:val="000000" w:themeColor="text1"/>
          <w:w w:val="105"/>
          <w:sz w:val="18"/>
        </w:rPr>
        <w:t>This country</w:t>
      </w:r>
      <w:r w:rsidRPr="00390B54">
        <w:rPr>
          <w:rFonts w:ascii="Lucida Sans" w:hAnsi="Lucida Sans"/>
          <w:color w:val="000000" w:themeColor="text1"/>
          <w:w w:val="105"/>
          <w:sz w:val="18"/>
        </w:rPr>
        <w:t>’</w:t>
      </w:r>
      <w:r w:rsidRPr="00390B54">
        <w:rPr>
          <w:color w:val="000000" w:themeColor="text1"/>
          <w:w w:val="105"/>
          <w:sz w:val="18"/>
        </w:rPr>
        <w:t xml:space="preserve">s </w:t>
      </w:r>
      <w:r w:rsidRPr="00390B54">
        <w:rPr>
          <w:rFonts w:ascii="Arial" w:hAnsi="Arial"/>
          <w:color w:val="000000" w:themeColor="text1"/>
          <w:w w:val="105"/>
          <w:sz w:val="18"/>
        </w:rPr>
        <w:t>ﬁ</w:t>
      </w:r>
      <w:r w:rsidRPr="00390B54">
        <w:rPr>
          <w:color w:val="000000" w:themeColor="text1"/>
          <w:w w:val="105"/>
          <w:sz w:val="18"/>
        </w:rPr>
        <w:t xml:space="preserve">nancial services sector is the powerhouse of the British economy, driving innovation, growth and prosperity across the country </w:t>
      </w:r>
      <w:r w:rsidRPr="00390B54">
        <w:rPr>
          <w:rFonts w:ascii="Lucida Sans" w:hAnsi="Lucida Sans"/>
          <w:color w:val="000000" w:themeColor="text1"/>
          <w:w w:val="105"/>
          <w:sz w:val="18"/>
        </w:rPr>
        <w:t xml:space="preserve">… </w:t>
      </w:r>
      <w:r w:rsidRPr="00390B54">
        <w:rPr>
          <w:color w:val="000000" w:themeColor="text1"/>
          <w:w w:val="105"/>
          <w:sz w:val="18"/>
        </w:rPr>
        <w:t>Leaving the</w:t>
      </w:r>
      <w:r w:rsidRPr="00390B54">
        <w:rPr>
          <w:color w:val="000000" w:themeColor="text1"/>
          <w:w w:val="105"/>
          <w:sz w:val="18"/>
        </w:rPr>
        <w:t xml:space="preserve"> EU gives us a golden opportunity</w:t>
      </w:r>
      <w:r w:rsidRPr="00390B54">
        <w:rPr>
          <w:color w:val="000000" w:themeColor="text1"/>
          <w:spacing w:val="-18"/>
          <w:w w:val="105"/>
          <w:sz w:val="18"/>
        </w:rPr>
        <w:t xml:space="preserve"> </w:t>
      </w:r>
      <w:r w:rsidRPr="00390B54">
        <w:rPr>
          <w:color w:val="000000" w:themeColor="text1"/>
          <w:w w:val="105"/>
          <w:sz w:val="18"/>
        </w:rPr>
        <w:t>to</w:t>
      </w:r>
      <w:r w:rsidRPr="00390B54">
        <w:rPr>
          <w:color w:val="000000" w:themeColor="text1"/>
          <w:spacing w:val="-18"/>
          <w:w w:val="105"/>
          <w:sz w:val="18"/>
        </w:rPr>
        <w:t xml:space="preserve"> </w:t>
      </w:r>
      <w:r w:rsidRPr="00390B54">
        <w:rPr>
          <w:color w:val="000000" w:themeColor="text1"/>
          <w:w w:val="105"/>
          <w:sz w:val="18"/>
        </w:rPr>
        <w:t>reshape</w:t>
      </w:r>
      <w:r w:rsidRPr="00390B54">
        <w:rPr>
          <w:color w:val="000000" w:themeColor="text1"/>
          <w:spacing w:val="-18"/>
          <w:w w:val="105"/>
          <w:sz w:val="18"/>
        </w:rPr>
        <w:t xml:space="preserve"> </w:t>
      </w:r>
      <w:r w:rsidRPr="00390B54">
        <w:rPr>
          <w:color w:val="000000" w:themeColor="text1"/>
          <w:w w:val="105"/>
          <w:sz w:val="18"/>
        </w:rPr>
        <w:t>our</w:t>
      </w:r>
      <w:r w:rsidRPr="00390B54">
        <w:rPr>
          <w:color w:val="000000" w:themeColor="text1"/>
          <w:spacing w:val="-18"/>
          <w:w w:val="105"/>
          <w:sz w:val="18"/>
        </w:rPr>
        <w:t xml:space="preserve"> </w:t>
      </w:r>
      <w:r w:rsidRPr="00390B54">
        <w:rPr>
          <w:color w:val="000000" w:themeColor="text1"/>
          <w:w w:val="105"/>
          <w:sz w:val="18"/>
        </w:rPr>
        <w:t>regulatory</w:t>
      </w:r>
      <w:r w:rsidRPr="00390B54">
        <w:rPr>
          <w:color w:val="000000" w:themeColor="text1"/>
          <w:spacing w:val="-18"/>
          <w:w w:val="105"/>
          <w:sz w:val="18"/>
        </w:rPr>
        <w:t xml:space="preserve"> </w:t>
      </w:r>
      <w:r w:rsidRPr="00390B54">
        <w:rPr>
          <w:color w:val="000000" w:themeColor="text1"/>
          <w:w w:val="105"/>
          <w:sz w:val="18"/>
        </w:rPr>
        <w:t>regime</w:t>
      </w:r>
      <w:r w:rsidRPr="00390B54">
        <w:rPr>
          <w:color w:val="000000" w:themeColor="text1"/>
          <w:spacing w:val="-18"/>
          <w:w w:val="105"/>
          <w:sz w:val="18"/>
        </w:rPr>
        <w:t xml:space="preserve"> </w:t>
      </w:r>
      <w:r w:rsidRPr="00390B54">
        <w:rPr>
          <w:color w:val="000000" w:themeColor="text1"/>
          <w:w w:val="105"/>
          <w:sz w:val="18"/>
        </w:rPr>
        <w:t>and</w:t>
      </w:r>
      <w:r w:rsidRPr="00390B54">
        <w:rPr>
          <w:color w:val="000000" w:themeColor="text1"/>
          <w:spacing w:val="-17"/>
          <w:w w:val="105"/>
          <w:sz w:val="18"/>
        </w:rPr>
        <w:t xml:space="preserve"> </w:t>
      </w:r>
      <w:r w:rsidRPr="00390B54">
        <w:rPr>
          <w:color w:val="000000" w:themeColor="text1"/>
          <w:w w:val="105"/>
          <w:sz w:val="18"/>
        </w:rPr>
        <w:t>unleash</w:t>
      </w:r>
      <w:r w:rsidRPr="00390B54">
        <w:rPr>
          <w:color w:val="000000" w:themeColor="text1"/>
          <w:spacing w:val="-18"/>
          <w:w w:val="105"/>
          <w:sz w:val="18"/>
        </w:rPr>
        <w:t xml:space="preserve"> </w:t>
      </w:r>
      <w:r w:rsidRPr="00390B54">
        <w:rPr>
          <w:color w:val="000000" w:themeColor="text1"/>
          <w:w w:val="105"/>
          <w:sz w:val="18"/>
        </w:rPr>
        <w:t>the</w:t>
      </w:r>
      <w:r w:rsidRPr="00390B54">
        <w:rPr>
          <w:color w:val="000000" w:themeColor="text1"/>
          <w:spacing w:val="-18"/>
          <w:w w:val="105"/>
          <w:sz w:val="18"/>
        </w:rPr>
        <w:t xml:space="preserve"> </w:t>
      </w:r>
      <w:r w:rsidRPr="00390B54">
        <w:rPr>
          <w:color w:val="000000" w:themeColor="text1"/>
          <w:w w:val="105"/>
          <w:sz w:val="18"/>
        </w:rPr>
        <w:t>full</w:t>
      </w:r>
      <w:r w:rsidRPr="00390B54">
        <w:rPr>
          <w:color w:val="000000" w:themeColor="text1"/>
          <w:spacing w:val="-18"/>
          <w:w w:val="105"/>
          <w:sz w:val="18"/>
        </w:rPr>
        <w:t xml:space="preserve"> </w:t>
      </w:r>
      <w:r w:rsidRPr="00390B54">
        <w:rPr>
          <w:color w:val="000000" w:themeColor="text1"/>
          <w:w w:val="105"/>
          <w:sz w:val="18"/>
        </w:rPr>
        <w:t>potential</w:t>
      </w:r>
      <w:r w:rsidRPr="00390B54">
        <w:rPr>
          <w:color w:val="000000" w:themeColor="text1"/>
          <w:spacing w:val="-17"/>
          <w:w w:val="105"/>
          <w:sz w:val="18"/>
        </w:rPr>
        <w:t xml:space="preserve"> </w:t>
      </w:r>
      <w:r w:rsidRPr="00390B54">
        <w:rPr>
          <w:color w:val="000000" w:themeColor="text1"/>
          <w:w w:val="105"/>
          <w:sz w:val="18"/>
        </w:rPr>
        <w:t>of</w:t>
      </w:r>
      <w:r w:rsidRPr="00390B54">
        <w:rPr>
          <w:color w:val="000000" w:themeColor="text1"/>
          <w:spacing w:val="-18"/>
          <w:w w:val="105"/>
          <w:sz w:val="18"/>
        </w:rPr>
        <w:t xml:space="preserve"> </w:t>
      </w:r>
      <w:r w:rsidRPr="00390B54">
        <w:rPr>
          <w:color w:val="000000" w:themeColor="text1"/>
          <w:w w:val="105"/>
          <w:sz w:val="18"/>
        </w:rPr>
        <w:t>our</w:t>
      </w:r>
      <w:r w:rsidRPr="00390B54">
        <w:rPr>
          <w:color w:val="000000" w:themeColor="text1"/>
          <w:spacing w:val="-17"/>
          <w:w w:val="105"/>
          <w:sz w:val="18"/>
        </w:rPr>
        <w:t xml:space="preserve"> </w:t>
      </w:r>
      <w:r w:rsidRPr="00390B54">
        <w:rPr>
          <w:color w:val="000000" w:themeColor="text1"/>
          <w:w w:val="105"/>
          <w:sz w:val="18"/>
        </w:rPr>
        <w:t xml:space="preserve">formidable </w:t>
      </w:r>
      <w:r w:rsidRPr="00390B54">
        <w:rPr>
          <w:rFonts w:ascii="Arial" w:hAnsi="Arial"/>
          <w:color w:val="000000" w:themeColor="text1"/>
          <w:w w:val="105"/>
          <w:sz w:val="18"/>
        </w:rPr>
        <w:t>ﬁ</w:t>
      </w:r>
      <w:r w:rsidRPr="00390B54">
        <w:rPr>
          <w:color w:val="000000" w:themeColor="text1"/>
          <w:w w:val="105"/>
          <w:sz w:val="18"/>
        </w:rPr>
        <w:t>nancial services sector. (Jeremy Hunt, 9 December</w:t>
      </w:r>
      <w:r w:rsidRPr="00390B54">
        <w:rPr>
          <w:color w:val="000000" w:themeColor="text1"/>
          <w:spacing w:val="15"/>
          <w:w w:val="105"/>
          <w:sz w:val="18"/>
        </w:rPr>
        <w:t xml:space="preserve"> </w:t>
      </w:r>
      <w:r w:rsidRPr="00390B54">
        <w:rPr>
          <w:color w:val="000000" w:themeColor="text1"/>
          <w:w w:val="105"/>
          <w:sz w:val="18"/>
        </w:rPr>
        <w:t>2022).</w:t>
      </w:r>
      <w:hyperlink w:anchor="_bookmark99" w:history="1">
        <w:r w:rsidRPr="00390B54">
          <w:rPr>
            <w:color w:val="000000" w:themeColor="text1"/>
            <w:w w:val="105"/>
            <w:sz w:val="18"/>
            <w:vertAlign w:val="superscript"/>
          </w:rPr>
          <w:t>13</w:t>
        </w:r>
      </w:hyperlink>
    </w:p>
    <w:p w14:paraId="7EACFE08" w14:textId="77777777" w:rsidR="0096356D" w:rsidRPr="00390B54" w:rsidRDefault="00390B54">
      <w:pPr>
        <w:pStyle w:val="BodyText"/>
        <w:spacing w:before="146" w:line="244" w:lineRule="auto"/>
        <w:ind w:left="119" w:right="117" w:hanging="1"/>
        <w:jc w:val="both"/>
        <w:rPr>
          <w:color w:val="000000" w:themeColor="text1"/>
        </w:rPr>
      </w:pPr>
      <w:r w:rsidRPr="00390B54">
        <w:rPr>
          <w:color w:val="000000" w:themeColor="text1"/>
          <w:w w:val="105"/>
        </w:rPr>
        <w:t xml:space="preserve">And according to the City Minster, </w:t>
      </w:r>
      <w:r w:rsidRPr="00390B54">
        <w:rPr>
          <w:rFonts w:ascii="Lucida Sans" w:hAnsi="Lucida Sans"/>
          <w:color w:val="000000" w:themeColor="text1"/>
          <w:w w:val="105"/>
        </w:rPr>
        <w:t>‘</w:t>
      </w:r>
      <w:r w:rsidRPr="00390B54">
        <w:rPr>
          <w:color w:val="000000" w:themeColor="text1"/>
          <w:w w:val="105"/>
        </w:rPr>
        <w:t>we need to de</w:t>
      </w:r>
      <w:r w:rsidRPr="00390B54">
        <w:rPr>
          <w:color w:val="000000" w:themeColor="text1"/>
          <w:w w:val="105"/>
        </w:rPr>
        <w:t>velop a philosophy of risk in this</w:t>
      </w:r>
      <w:bookmarkStart w:id="43" w:name="_bookmark40"/>
      <w:bookmarkEnd w:id="43"/>
      <w:r w:rsidRPr="00390B54">
        <w:rPr>
          <w:color w:val="000000" w:themeColor="text1"/>
          <w:w w:val="105"/>
        </w:rPr>
        <w:t xml:space="preserve"> country, to be positive again and not to beat ourselves up about the inevitable failures along the way</w:t>
      </w:r>
      <w:r w:rsidRPr="00390B54">
        <w:rPr>
          <w:rFonts w:ascii="Lucida Sans" w:hAnsi="Lucida Sans"/>
          <w:color w:val="000000" w:themeColor="text1"/>
          <w:w w:val="105"/>
        </w:rPr>
        <w:t xml:space="preserve">’ </w:t>
      </w:r>
      <w:r w:rsidRPr="00390B54">
        <w:rPr>
          <w:color w:val="000000" w:themeColor="text1"/>
          <w:w w:val="105"/>
        </w:rPr>
        <w:t>(Andrew Gri</w:t>
      </w:r>
      <w:r w:rsidRPr="00390B54">
        <w:rPr>
          <w:rFonts w:ascii="Arial" w:hAnsi="Arial"/>
          <w:color w:val="000000" w:themeColor="text1"/>
          <w:w w:val="105"/>
        </w:rPr>
        <w:t>ﬃ</w:t>
      </w:r>
      <w:r w:rsidRPr="00390B54">
        <w:rPr>
          <w:color w:val="000000" w:themeColor="text1"/>
          <w:w w:val="105"/>
        </w:rPr>
        <w:t xml:space="preserve">th, quoted in Financial </w:t>
      </w:r>
      <w:r w:rsidRPr="00390B54">
        <w:rPr>
          <w:rFonts w:ascii="Lucida Sans Unicode" w:hAnsi="Lucida Sans Unicode"/>
          <w:color w:val="000000" w:themeColor="text1"/>
          <w:w w:val="105"/>
        </w:rPr>
        <w:t>∼</w:t>
      </w:r>
      <w:r w:rsidRPr="00390B54">
        <w:rPr>
          <w:color w:val="000000" w:themeColor="text1"/>
          <w:w w:val="105"/>
        </w:rPr>
        <w:t xml:space="preserve">Times, </w:t>
      </w:r>
      <w:hyperlink w:anchor="_bookmark152" w:history="1">
        <w:r w:rsidRPr="00390B54">
          <w:rPr>
            <w:color w:val="000000" w:themeColor="text1"/>
            <w:w w:val="105"/>
          </w:rPr>
          <w:t>2023</w:t>
        </w:r>
      </w:hyperlink>
      <w:r w:rsidRPr="00390B54">
        <w:rPr>
          <w:color w:val="000000" w:themeColor="text1"/>
          <w:w w:val="105"/>
        </w:rPr>
        <w:t>).</w:t>
      </w:r>
      <w:hyperlink w:anchor="_bookmark100" w:history="1">
        <w:r w:rsidRPr="00390B54">
          <w:rPr>
            <w:color w:val="000000" w:themeColor="text1"/>
            <w:w w:val="105"/>
            <w:vertAlign w:val="superscript"/>
          </w:rPr>
          <w:t>14</w:t>
        </w:r>
        <w:r w:rsidRPr="00390B54">
          <w:rPr>
            <w:color w:val="000000" w:themeColor="text1"/>
            <w:w w:val="105"/>
          </w:rPr>
          <w:t xml:space="preserve"> </w:t>
        </w:r>
      </w:hyperlink>
      <w:r w:rsidRPr="00390B54">
        <w:rPr>
          <w:color w:val="000000" w:themeColor="text1"/>
          <w:w w:val="105"/>
        </w:rPr>
        <w:t>So it seems that nothing</w:t>
      </w:r>
      <w:r w:rsidRPr="00390B54">
        <w:rPr>
          <w:color w:val="000000" w:themeColor="text1"/>
          <w:spacing w:val="-15"/>
          <w:w w:val="105"/>
        </w:rPr>
        <w:t xml:space="preserve"> </w:t>
      </w:r>
      <w:r w:rsidRPr="00390B54">
        <w:rPr>
          <w:color w:val="000000" w:themeColor="text1"/>
          <w:w w:val="105"/>
        </w:rPr>
        <w:t>has</w:t>
      </w:r>
      <w:r w:rsidRPr="00390B54">
        <w:rPr>
          <w:color w:val="000000" w:themeColor="text1"/>
          <w:spacing w:val="-15"/>
          <w:w w:val="105"/>
        </w:rPr>
        <w:t xml:space="preserve"> </w:t>
      </w:r>
      <w:r w:rsidRPr="00390B54">
        <w:rPr>
          <w:color w:val="000000" w:themeColor="text1"/>
          <w:w w:val="105"/>
        </w:rPr>
        <w:t>been</w:t>
      </w:r>
      <w:r w:rsidRPr="00390B54">
        <w:rPr>
          <w:color w:val="000000" w:themeColor="text1"/>
          <w:spacing w:val="-15"/>
          <w:w w:val="105"/>
        </w:rPr>
        <w:t xml:space="preserve"> </w:t>
      </w:r>
      <w:r w:rsidRPr="00390B54">
        <w:rPr>
          <w:color w:val="000000" w:themeColor="text1"/>
          <w:w w:val="105"/>
        </w:rPr>
        <w:t>learned</w:t>
      </w:r>
      <w:r w:rsidRPr="00390B54">
        <w:rPr>
          <w:color w:val="000000" w:themeColor="text1"/>
          <w:spacing w:val="-15"/>
          <w:w w:val="105"/>
        </w:rPr>
        <w:t xml:space="preserve"> </w:t>
      </w:r>
      <w:r w:rsidRPr="00390B54">
        <w:rPr>
          <w:color w:val="000000" w:themeColor="text1"/>
          <w:w w:val="105"/>
        </w:rPr>
        <w:t>from</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5"/>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5"/>
          <w:w w:val="105"/>
        </w:rPr>
        <w:t xml:space="preserve"> </w:t>
      </w:r>
      <w:r w:rsidRPr="00390B54">
        <w:rPr>
          <w:color w:val="000000" w:themeColor="text1"/>
          <w:w w:val="105"/>
        </w:rPr>
        <w:t>crisis,</w:t>
      </w:r>
      <w:r w:rsidRPr="00390B54">
        <w:rPr>
          <w:color w:val="000000" w:themeColor="text1"/>
          <w:spacing w:val="-15"/>
          <w:w w:val="105"/>
        </w:rPr>
        <w:t xml:space="preserve"> </w:t>
      </w:r>
      <w:r w:rsidRPr="00390B54">
        <w:rPr>
          <w:color w:val="000000" w:themeColor="text1"/>
          <w:w w:val="105"/>
        </w:rPr>
        <w:t>and</w:t>
      </w:r>
      <w:r w:rsidRPr="00390B54">
        <w:rPr>
          <w:color w:val="000000" w:themeColor="text1"/>
          <w:spacing w:val="-15"/>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preoccupation</w:t>
      </w:r>
      <w:r w:rsidRPr="00390B54">
        <w:rPr>
          <w:color w:val="000000" w:themeColor="text1"/>
          <w:spacing w:val="-15"/>
          <w:w w:val="105"/>
        </w:rPr>
        <w:t xml:space="preserve"> </w:t>
      </w:r>
      <w:r w:rsidRPr="00390B54">
        <w:rPr>
          <w:color w:val="000000" w:themeColor="text1"/>
          <w:w w:val="105"/>
        </w:rPr>
        <w:t>of</w:t>
      </w:r>
      <w:r w:rsidRPr="00390B54">
        <w:rPr>
          <w:color w:val="000000" w:themeColor="text1"/>
          <w:spacing w:val="-15"/>
          <w:w w:val="105"/>
        </w:rPr>
        <w:t xml:space="preserve"> </w:t>
      </w:r>
      <w:r w:rsidRPr="00390B54">
        <w:rPr>
          <w:color w:val="000000" w:themeColor="text1"/>
          <w:w w:val="105"/>
        </w:rPr>
        <w:t xml:space="preserve">policymakers with </w:t>
      </w:r>
      <w:r w:rsidRPr="00390B54">
        <w:rPr>
          <w:rFonts w:ascii="Arial" w:hAnsi="Arial"/>
          <w:color w:val="000000" w:themeColor="text1"/>
          <w:w w:val="105"/>
        </w:rPr>
        <w:t>ﬁ</w:t>
      </w:r>
      <w:r w:rsidRPr="00390B54">
        <w:rPr>
          <w:color w:val="000000" w:themeColor="text1"/>
          <w:w w:val="105"/>
        </w:rPr>
        <w:t xml:space="preserve">nance </w:t>
      </w:r>
      <w:r w:rsidRPr="00390B54">
        <w:rPr>
          <w:rFonts w:ascii="Lucida Sans" w:hAnsi="Lucida Sans"/>
          <w:color w:val="000000" w:themeColor="text1"/>
          <w:w w:val="105"/>
        </w:rPr>
        <w:t xml:space="preserve">– </w:t>
      </w:r>
      <w:r w:rsidRPr="00390B54">
        <w:rPr>
          <w:color w:val="000000" w:themeColor="text1"/>
          <w:w w:val="105"/>
        </w:rPr>
        <w:t xml:space="preserve">and by implication, London </w:t>
      </w:r>
      <w:r w:rsidRPr="00390B54">
        <w:rPr>
          <w:rFonts w:ascii="Lucida Sans" w:hAnsi="Lucida Sans"/>
          <w:color w:val="000000" w:themeColor="text1"/>
          <w:w w:val="105"/>
        </w:rPr>
        <w:t xml:space="preserve">– </w:t>
      </w:r>
      <w:r w:rsidRPr="00390B54">
        <w:rPr>
          <w:color w:val="000000" w:themeColor="text1"/>
          <w:w w:val="105"/>
        </w:rPr>
        <w:t xml:space="preserve">as the </w:t>
      </w:r>
      <w:r w:rsidRPr="00390B54">
        <w:rPr>
          <w:rFonts w:ascii="Lucida Sans" w:hAnsi="Lucida Sans"/>
          <w:color w:val="000000" w:themeColor="text1"/>
          <w:w w:val="105"/>
        </w:rPr>
        <w:t>‘</w:t>
      </w:r>
      <w:r w:rsidRPr="00390B54">
        <w:rPr>
          <w:color w:val="000000" w:themeColor="text1"/>
          <w:w w:val="105"/>
        </w:rPr>
        <w:t>powerhouse of the economy</w:t>
      </w:r>
      <w:r w:rsidRPr="00390B54">
        <w:rPr>
          <w:rFonts w:ascii="Lucida Sans" w:hAnsi="Lucida Sans"/>
          <w:color w:val="000000" w:themeColor="text1"/>
          <w:w w:val="105"/>
        </w:rPr>
        <w:t>’</w:t>
      </w:r>
      <w:r w:rsidRPr="00390B54">
        <w:rPr>
          <w:color w:val="000000" w:themeColor="text1"/>
          <w:w w:val="105"/>
        </w:rPr>
        <w:t>, con- tinues.</w:t>
      </w:r>
      <w:hyperlink w:anchor="_bookmark101" w:history="1">
        <w:r w:rsidRPr="00390B54">
          <w:rPr>
            <w:color w:val="000000" w:themeColor="text1"/>
            <w:w w:val="105"/>
            <w:vertAlign w:val="superscript"/>
          </w:rPr>
          <w:t>15</w:t>
        </w:r>
        <w:r w:rsidRPr="00390B54">
          <w:rPr>
            <w:color w:val="000000" w:themeColor="text1"/>
            <w:w w:val="105"/>
          </w:rPr>
          <w:t xml:space="preserve"> </w:t>
        </w:r>
      </w:hyperlink>
      <w:r w:rsidRPr="00390B54">
        <w:rPr>
          <w:color w:val="000000" w:themeColor="text1"/>
          <w:w w:val="105"/>
        </w:rPr>
        <w:t>But just how far does the London powerhouse bene</w:t>
      </w:r>
      <w:r w:rsidRPr="00390B54">
        <w:rPr>
          <w:rFonts w:ascii="Arial" w:hAnsi="Arial"/>
          <w:color w:val="000000" w:themeColor="text1"/>
          <w:w w:val="105"/>
        </w:rPr>
        <w:t>ﬁ</w:t>
      </w:r>
      <w:r w:rsidRPr="00390B54">
        <w:rPr>
          <w:color w:val="000000" w:themeColor="text1"/>
          <w:w w:val="105"/>
        </w:rPr>
        <w:t>t the rest of the UK, as is often</w:t>
      </w:r>
      <w:r w:rsidRPr="00390B54">
        <w:rPr>
          <w:color w:val="000000" w:themeColor="text1"/>
          <w:spacing w:val="10"/>
          <w:w w:val="105"/>
        </w:rPr>
        <w:t xml:space="preserve"> </w:t>
      </w:r>
      <w:r w:rsidRPr="00390B54">
        <w:rPr>
          <w:color w:val="000000" w:themeColor="text1"/>
          <w:w w:val="105"/>
        </w:rPr>
        <w:t>claimed?</w:t>
      </w:r>
    </w:p>
    <w:p w14:paraId="4D9A7716" w14:textId="77777777" w:rsidR="0096356D" w:rsidRPr="00390B54" w:rsidRDefault="0096356D">
      <w:pPr>
        <w:pStyle w:val="BodyText"/>
        <w:rPr>
          <w:color w:val="000000" w:themeColor="text1"/>
          <w:sz w:val="22"/>
        </w:rPr>
      </w:pPr>
    </w:p>
    <w:p w14:paraId="39D75C56" w14:textId="77777777" w:rsidR="0096356D" w:rsidRPr="00390B54" w:rsidRDefault="0096356D">
      <w:pPr>
        <w:pStyle w:val="BodyText"/>
        <w:spacing w:before="10"/>
        <w:rPr>
          <w:color w:val="000000" w:themeColor="text1"/>
          <w:sz w:val="18"/>
        </w:rPr>
      </w:pPr>
    </w:p>
    <w:p w14:paraId="15FE24D0" w14:textId="77777777" w:rsidR="0096356D" w:rsidRPr="00390B54" w:rsidRDefault="00390B54">
      <w:pPr>
        <w:pStyle w:val="Heading1"/>
        <w:rPr>
          <w:color w:val="000000" w:themeColor="text1"/>
        </w:rPr>
      </w:pPr>
      <w:bookmarkStart w:id="44" w:name="Has_London’s_economic_success_benefited_"/>
      <w:bookmarkEnd w:id="44"/>
      <w:r w:rsidRPr="00390B54">
        <w:rPr>
          <w:color w:val="000000" w:themeColor="text1"/>
        </w:rPr>
        <w:t>Has London’s economic success bene</w:t>
      </w:r>
      <w:r w:rsidRPr="00390B54">
        <w:rPr>
          <w:rFonts w:ascii="Arial" w:hAnsi="Arial"/>
          <w:color w:val="000000" w:themeColor="text1"/>
        </w:rPr>
        <w:t>ﬁ</w:t>
      </w:r>
      <w:r w:rsidRPr="00390B54">
        <w:rPr>
          <w:color w:val="000000" w:themeColor="text1"/>
        </w:rPr>
        <w:t>ted the regions?</w:t>
      </w:r>
    </w:p>
    <w:p w14:paraId="51D703AC" w14:textId="77777777" w:rsidR="0096356D" w:rsidRPr="00390B54" w:rsidRDefault="00390B54">
      <w:pPr>
        <w:pStyle w:val="BodyText"/>
        <w:spacing w:before="153" w:line="254" w:lineRule="auto"/>
        <w:ind w:left="119" w:right="117"/>
        <w:jc w:val="both"/>
        <w:rPr>
          <w:color w:val="000000" w:themeColor="text1"/>
        </w:rPr>
      </w:pPr>
      <w:r w:rsidRPr="00390B54">
        <w:rPr>
          <w:color w:val="000000" w:themeColor="text1"/>
          <w:w w:val="105"/>
        </w:rPr>
        <w:t xml:space="preserve">If London thrives, it is frequently contended, then the other regions and cities of the UK thrive. Three arguments are typically invoked in support of this claim: that London gen- </w:t>
      </w:r>
      <w:proofErr w:type="spellStart"/>
      <w:r w:rsidRPr="00390B54">
        <w:rPr>
          <w:color w:val="000000" w:themeColor="text1"/>
          <w:w w:val="105"/>
        </w:rPr>
        <w:t>erates</w:t>
      </w:r>
      <w:proofErr w:type="spellEnd"/>
      <w:r w:rsidRPr="00390B54">
        <w:rPr>
          <w:color w:val="000000" w:themeColor="text1"/>
          <w:w w:val="105"/>
        </w:rPr>
        <w:t xml:space="preserve"> a large </w:t>
      </w:r>
      <w:r w:rsidRPr="00390B54">
        <w:rPr>
          <w:rFonts w:ascii="Arial" w:hAnsi="Arial"/>
          <w:color w:val="000000" w:themeColor="text1"/>
          <w:w w:val="105"/>
        </w:rPr>
        <w:t>ﬁ</w:t>
      </w:r>
      <w:r w:rsidRPr="00390B54">
        <w:rPr>
          <w:color w:val="000000" w:themeColor="text1"/>
          <w:w w:val="105"/>
        </w:rPr>
        <w:t xml:space="preserve">scal surplus </w:t>
      </w:r>
      <w:r w:rsidRPr="00390B54">
        <w:rPr>
          <w:rFonts w:ascii="Lucida Sans" w:hAnsi="Lucida Sans"/>
          <w:color w:val="000000" w:themeColor="text1"/>
          <w:w w:val="105"/>
        </w:rPr>
        <w:t xml:space="preserve">– </w:t>
      </w:r>
      <w:r w:rsidRPr="00390B54">
        <w:rPr>
          <w:color w:val="000000" w:themeColor="text1"/>
          <w:w w:val="105"/>
        </w:rPr>
        <w:t>a surplus of taxes paid to Government over sp</w:t>
      </w:r>
      <w:r w:rsidRPr="00390B54">
        <w:rPr>
          <w:color w:val="000000" w:themeColor="text1"/>
          <w:w w:val="105"/>
        </w:rPr>
        <w:t xml:space="preserve">ending received from Government </w:t>
      </w:r>
      <w:r w:rsidRPr="00390B54">
        <w:rPr>
          <w:rFonts w:ascii="Lucida Sans" w:hAnsi="Lucida Sans"/>
          <w:color w:val="000000" w:themeColor="text1"/>
          <w:w w:val="105"/>
        </w:rPr>
        <w:t xml:space="preserve">– </w:t>
      </w:r>
      <w:r w:rsidRPr="00390B54">
        <w:rPr>
          <w:color w:val="000000" w:themeColor="text1"/>
          <w:w w:val="105"/>
        </w:rPr>
        <w:t xml:space="preserve">which helps pay for public spending in other, </w:t>
      </w:r>
      <w:r w:rsidRPr="00390B54">
        <w:rPr>
          <w:rFonts w:ascii="Arial" w:hAnsi="Arial"/>
          <w:color w:val="000000" w:themeColor="text1"/>
          <w:w w:val="105"/>
        </w:rPr>
        <w:t>ﬁ</w:t>
      </w:r>
      <w:r w:rsidRPr="00390B54">
        <w:rPr>
          <w:color w:val="000000" w:themeColor="text1"/>
          <w:w w:val="105"/>
        </w:rPr>
        <w:t>scal- de</w:t>
      </w:r>
      <w:r w:rsidRPr="00390B54">
        <w:rPr>
          <w:rFonts w:ascii="Arial" w:hAnsi="Arial"/>
          <w:color w:val="000000" w:themeColor="text1"/>
          <w:w w:val="105"/>
        </w:rPr>
        <w:t>ﬁ</w:t>
      </w:r>
      <w:r w:rsidRPr="00390B54">
        <w:rPr>
          <w:color w:val="000000" w:themeColor="text1"/>
          <w:w w:val="105"/>
        </w:rPr>
        <w:t>cit, regions; that London runs a trade surplus which helps the UK</w:t>
      </w:r>
      <w:r w:rsidRPr="00390B54">
        <w:rPr>
          <w:rFonts w:ascii="Lucida Sans" w:hAnsi="Lucida Sans"/>
          <w:color w:val="000000" w:themeColor="text1"/>
          <w:w w:val="105"/>
        </w:rPr>
        <w:t>’</w:t>
      </w:r>
      <w:r w:rsidRPr="00390B54">
        <w:rPr>
          <w:color w:val="000000" w:themeColor="text1"/>
          <w:w w:val="105"/>
        </w:rPr>
        <w:t xml:space="preserve">s balance of pay- </w:t>
      </w:r>
      <w:proofErr w:type="spellStart"/>
      <w:r w:rsidRPr="00390B54">
        <w:rPr>
          <w:color w:val="000000" w:themeColor="text1"/>
          <w:w w:val="105"/>
        </w:rPr>
        <w:t>ments</w:t>
      </w:r>
      <w:proofErr w:type="spellEnd"/>
      <w:r w:rsidRPr="00390B54">
        <w:rPr>
          <w:color w:val="000000" w:themeColor="text1"/>
          <w:w w:val="105"/>
        </w:rPr>
        <w:t>, and at the same time makes signi</w:t>
      </w:r>
      <w:r w:rsidRPr="00390B54">
        <w:rPr>
          <w:rFonts w:ascii="Arial" w:hAnsi="Arial"/>
          <w:color w:val="000000" w:themeColor="text1"/>
          <w:w w:val="105"/>
        </w:rPr>
        <w:t>ﬁ</w:t>
      </w:r>
      <w:r w:rsidRPr="00390B54">
        <w:rPr>
          <w:color w:val="000000" w:themeColor="text1"/>
          <w:w w:val="105"/>
        </w:rPr>
        <w:t xml:space="preserve">cant purchases of goods and services from </w:t>
      </w:r>
      <w:r w:rsidRPr="00390B54">
        <w:rPr>
          <w:color w:val="000000" w:themeColor="text1"/>
          <w:w w:val="105"/>
        </w:rPr>
        <w:t>other UK regions, and cities and thus supports businesses and jobs in those places;  and, thirdly, that London</w:t>
      </w:r>
      <w:r w:rsidRPr="00390B54">
        <w:rPr>
          <w:rFonts w:ascii="Lucida Sans" w:hAnsi="Lucida Sans"/>
          <w:color w:val="000000" w:themeColor="text1"/>
          <w:w w:val="105"/>
        </w:rPr>
        <w:t>’</w:t>
      </w:r>
      <w:r w:rsidRPr="00390B54">
        <w:rPr>
          <w:color w:val="000000" w:themeColor="text1"/>
          <w:w w:val="105"/>
        </w:rPr>
        <w:t xml:space="preserve">s economic growth and prosperity </w:t>
      </w:r>
      <w:r w:rsidRPr="00390B54">
        <w:rPr>
          <w:rFonts w:ascii="Lucida Sans" w:hAnsi="Lucida Sans"/>
          <w:color w:val="000000" w:themeColor="text1"/>
          <w:w w:val="105"/>
        </w:rPr>
        <w:t>‘</w:t>
      </w:r>
      <w:r w:rsidRPr="00390B54">
        <w:rPr>
          <w:color w:val="000000" w:themeColor="text1"/>
          <w:w w:val="105"/>
        </w:rPr>
        <w:t>trickles down</w:t>
      </w:r>
      <w:r w:rsidRPr="00390B54">
        <w:rPr>
          <w:rFonts w:ascii="Lucida Sans" w:hAnsi="Lucida Sans"/>
          <w:color w:val="000000" w:themeColor="text1"/>
          <w:w w:val="105"/>
        </w:rPr>
        <w:t xml:space="preserve">’ </w:t>
      </w:r>
      <w:r w:rsidRPr="00390B54">
        <w:rPr>
          <w:color w:val="000000" w:themeColor="text1"/>
          <w:w w:val="105"/>
        </w:rPr>
        <w:t>to the rest of the</w:t>
      </w:r>
      <w:r w:rsidRPr="00390B54">
        <w:rPr>
          <w:color w:val="000000" w:themeColor="text1"/>
          <w:spacing w:val="22"/>
          <w:w w:val="105"/>
        </w:rPr>
        <w:t xml:space="preserve"> </w:t>
      </w:r>
      <w:r w:rsidRPr="00390B54">
        <w:rPr>
          <w:color w:val="000000" w:themeColor="text1"/>
          <w:w w:val="105"/>
        </w:rPr>
        <w:t>country.</w:t>
      </w:r>
    </w:p>
    <w:p w14:paraId="40B4BB98" w14:textId="77777777" w:rsidR="0096356D" w:rsidRPr="00390B54" w:rsidRDefault="00390B54">
      <w:pPr>
        <w:pStyle w:val="BodyText"/>
        <w:spacing w:line="254" w:lineRule="auto"/>
        <w:ind w:left="119" w:right="117" w:firstLine="240"/>
        <w:jc w:val="both"/>
        <w:rPr>
          <w:color w:val="000000" w:themeColor="text1"/>
        </w:rPr>
      </w:pPr>
      <w:bookmarkStart w:id="45" w:name="_bookmark41"/>
      <w:bookmarkEnd w:id="45"/>
      <w:r w:rsidRPr="00390B54">
        <w:rPr>
          <w:color w:val="000000" w:themeColor="text1"/>
        </w:rPr>
        <w:t>London is frequently singled out as the region that runs a signi</w:t>
      </w:r>
      <w:r w:rsidRPr="00390B54">
        <w:rPr>
          <w:rFonts w:ascii="Arial" w:hAnsi="Arial"/>
          <w:color w:val="000000" w:themeColor="text1"/>
        </w:rPr>
        <w:t>ﬁ</w:t>
      </w:r>
      <w:r w:rsidRPr="00390B54">
        <w:rPr>
          <w:color w:val="000000" w:themeColor="text1"/>
        </w:rPr>
        <w:t>can</w:t>
      </w:r>
      <w:r w:rsidRPr="00390B54">
        <w:rPr>
          <w:color w:val="000000" w:themeColor="text1"/>
        </w:rPr>
        <w:t xml:space="preserve">t </w:t>
      </w:r>
      <w:r w:rsidRPr="00390B54">
        <w:rPr>
          <w:rFonts w:ascii="Arial" w:hAnsi="Arial"/>
          <w:color w:val="000000" w:themeColor="text1"/>
        </w:rPr>
        <w:t>ﬁ</w:t>
      </w:r>
      <w:r w:rsidRPr="00390B54">
        <w:rPr>
          <w:color w:val="000000" w:themeColor="text1"/>
        </w:rPr>
        <w:t xml:space="preserve">scal surplus (see Centre for Cities, </w:t>
      </w:r>
      <w:hyperlink w:anchor="_bookmark129" w:history="1">
        <w:r w:rsidRPr="00390B54">
          <w:rPr>
            <w:color w:val="000000" w:themeColor="text1"/>
          </w:rPr>
          <w:t>2015</w:t>
        </w:r>
      </w:hyperlink>
      <w:r w:rsidRPr="00390B54">
        <w:rPr>
          <w:color w:val="000000" w:themeColor="text1"/>
        </w:rPr>
        <w:t xml:space="preserve">; City of London Corporation, </w:t>
      </w:r>
      <w:hyperlink w:anchor="_bookmark136" w:history="1">
        <w:r w:rsidRPr="00390B54">
          <w:rPr>
            <w:color w:val="000000" w:themeColor="text1"/>
          </w:rPr>
          <w:t>2014</w:t>
        </w:r>
      </w:hyperlink>
      <w:r w:rsidRPr="00390B54">
        <w:rPr>
          <w:color w:val="000000" w:themeColor="text1"/>
        </w:rPr>
        <w:t xml:space="preserve">; </w:t>
      </w:r>
      <w:proofErr w:type="spellStart"/>
      <w:r w:rsidRPr="00390B54">
        <w:rPr>
          <w:color w:val="000000" w:themeColor="text1"/>
        </w:rPr>
        <w:t>Tetlow</w:t>
      </w:r>
      <w:proofErr w:type="spellEnd"/>
      <w:r w:rsidRPr="00390B54">
        <w:rPr>
          <w:color w:val="000000" w:themeColor="text1"/>
        </w:rPr>
        <w:t xml:space="preserve">, </w:t>
      </w:r>
      <w:hyperlink w:anchor="_bookmark206" w:history="1">
        <w:r w:rsidRPr="00390B54">
          <w:rPr>
            <w:color w:val="000000" w:themeColor="text1"/>
          </w:rPr>
          <w:t>2017</w:t>
        </w:r>
      </w:hyperlink>
      <w:r w:rsidRPr="00390B54">
        <w:rPr>
          <w:color w:val="000000" w:themeColor="text1"/>
        </w:rPr>
        <w:t>). O</w:t>
      </w:r>
      <w:r w:rsidRPr="00390B54">
        <w:rPr>
          <w:rFonts w:ascii="Arial" w:hAnsi="Arial"/>
          <w:color w:val="000000" w:themeColor="text1"/>
        </w:rPr>
        <w:t>ﬃ</w:t>
      </w:r>
      <w:r w:rsidRPr="00390B54">
        <w:rPr>
          <w:color w:val="000000" w:themeColor="text1"/>
        </w:rPr>
        <w:t xml:space="preserve">cial data show that only three regions </w:t>
      </w:r>
      <w:r w:rsidRPr="00390B54">
        <w:rPr>
          <w:rFonts w:ascii="Lucida Sans" w:hAnsi="Lucida Sans"/>
          <w:color w:val="000000" w:themeColor="text1"/>
        </w:rPr>
        <w:t xml:space="preserve">– </w:t>
      </w:r>
      <w:r w:rsidRPr="00390B54">
        <w:rPr>
          <w:color w:val="000000" w:themeColor="text1"/>
        </w:rPr>
        <w:t>London, the South East</w:t>
      </w:r>
      <w:r w:rsidRPr="00390B54">
        <w:rPr>
          <w:color w:val="000000" w:themeColor="text1"/>
        </w:rPr>
        <w:t xml:space="preserve"> and East of England </w:t>
      </w:r>
      <w:r w:rsidRPr="00390B54">
        <w:rPr>
          <w:rFonts w:ascii="Lucida Sans" w:hAnsi="Lucida Sans"/>
          <w:color w:val="000000" w:themeColor="text1"/>
        </w:rPr>
        <w:t xml:space="preserve">– </w:t>
      </w:r>
      <w:r w:rsidRPr="00390B54">
        <w:rPr>
          <w:color w:val="000000" w:themeColor="text1"/>
        </w:rPr>
        <w:t>run surpluses, with</w:t>
      </w:r>
      <w:bookmarkStart w:id="46" w:name="_bookmark42"/>
      <w:bookmarkEnd w:id="46"/>
      <w:r w:rsidRPr="00390B54">
        <w:rPr>
          <w:color w:val="000000" w:themeColor="text1"/>
        </w:rPr>
        <w:t xml:space="preserve"> London having the largest, some £36.1billion in 2019/20. All other regions run a </w:t>
      </w:r>
      <w:r w:rsidRPr="00390B54">
        <w:rPr>
          <w:rFonts w:ascii="Arial" w:hAnsi="Arial"/>
          <w:color w:val="000000" w:themeColor="text1"/>
        </w:rPr>
        <w:t>ﬁ</w:t>
      </w:r>
      <w:r w:rsidRPr="00390B54">
        <w:rPr>
          <w:color w:val="000000" w:themeColor="text1"/>
        </w:rPr>
        <w:t>scal  de</w:t>
      </w:r>
      <w:r w:rsidRPr="00390B54">
        <w:rPr>
          <w:rFonts w:ascii="Arial" w:hAnsi="Arial"/>
          <w:color w:val="000000" w:themeColor="text1"/>
        </w:rPr>
        <w:t>ﬁ</w:t>
      </w:r>
      <w:r w:rsidRPr="00390B54">
        <w:rPr>
          <w:color w:val="000000" w:themeColor="text1"/>
        </w:rPr>
        <w:t xml:space="preserve">cit (ONS, </w:t>
      </w:r>
      <w:hyperlink w:anchor="_bookmark196" w:history="1">
        <w:r w:rsidRPr="00390B54">
          <w:rPr>
            <w:color w:val="000000" w:themeColor="text1"/>
          </w:rPr>
          <w:t>2021</w:t>
        </w:r>
      </w:hyperlink>
      <w:r w:rsidRPr="00390B54">
        <w:rPr>
          <w:color w:val="000000" w:themeColor="text1"/>
        </w:rPr>
        <w:t xml:space="preserve">; </w:t>
      </w:r>
      <w:hyperlink w:anchor="_bookmark44" w:history="1">
        <w:r w:rsidRPr="00390B54">
          <w:rPr>
            <w:color w:val="000000" w:themeColor="text1"/>
          </w:rPr>
          <w:t>Figure 4</w:t>
        </w:r>
      </w:hyperlink>
      <w:r w:rsidRPr="00390B54">
        <w:rPr>
          <w:color w:val="000000" w:themeColor="text1"/>
        </w:rPr>
        <w:t>). It might appear reasonable, ther</w:t>
      </w:r>
      <w:r w:rsidRPr="00390B54">
        <w:rPr>
          <w:color w:val="000000" w:themeColor="text1"/>
        </w:rPr>
        <w:t>efore,  to  claim  that London</w:t>
      </w:r>
      <w:r w:rsidRPr="00390B54">
        <w:rPr>
          <w:rFonts w:ascii="Lucida Sans" w:hAnsi="Lucida Sans"/>
          <w:color w:val="000000" w:themeColor="text1"/>
        </w:rPr>
        <w:t>’</w:t>
      </w:r>
      <w:r w:rsidRPr="00390B54">
        <w:rPr>
          <w:color w:val="000000" w:themeColor="text1"/>
        </w:rPr>
        <w:t>s surplus o</w:t>
      </w:r>
      <w:r w:rsidRPr="00390B54">
        <w:rPr>
          <w:rFonts w:ascii="Arial" w:hAnsi="Arial"/>
          <w:color w:val="000000" w:themeColor="text1"/>
        </w:rPr>
        <w:t>ﬀ</w:t>
      </w:r>
      <w:r w:rsidRPr="00390B54">
        <w:rPr>
          <w:color w:val="000000" w:themeColor="text1"/>
        </w:rPr>
        <w:t>sets a signi</w:t>
      </w:r>
      <w:r w:rsidRPr="00390B54">
        <w:rPr>
          <w:rFonts w:ascii="Arial" w:hAnsi="Arial"/>
          <w:color w:val="000000" w:themeColor="text1"/>
        </w:rPr>
        <w:t>ﬁ</w:t>
      </w:r>
      <w:r w:rsidRPr="00390B54">
        <w:rPr>
          <w:color w:val="000000" w:themeColor="text1"/>
        </w:rPr>
        <w:t xml:space="preserve">cant proportion of the </w:t>
      </w:r>
      <w:r w:rsidRPr="00390B54">
        <w:rPr>
          <w:rFonts w:ascii="Arial" w:hAnsi="Arial"/>
          <w:color w:val="000000" w:themeColor="text1"/>
        </w:rPr>
        <w:t>ﬁ</w:t>
      </w:r>
      <w:r w:rsidRPr="00390B54">
        <w:rPr>
          <w:color w:val="000000" w:themeColor="text1"/>
        </w:rPr>
        <w:t>scal de</w:t>
      </w:r>
      <w:r w:rsidRPr="00390B54">
        <w:rPr>
          <w:rFonts w:ascii="Arial" w:hAnsi="Arial"/>
          <w:color w:val="000000" w:themeColor="text1"/>
        </w:rPr>
        <w:t>ﬁ</w:t>
      </w:r>
      <w:r w:rsidRPr="00390B54">
        <w:rPr>
          <w:color w:val="000000" w:themeColor="text1"/>
        </w:rPr>
        <w:t>cit  in  other  regions  (some</w:t>
      </w:r>
      <w:r w:rsidRPr="00390B54">
        <w:rPr>
          <w:color w:val="000000" w:themeColor="text1"/>
          <w:spacing w:val="15"/>
        </w:rPr>
        <w:t xml:space="preserve"> </w:t>
      </w:r>
      <w:r w:rsidRPr="00390B54">
        <w:rPr>
          <w:color w:val="000000" w:themeColor="text1"/>
        </w:rPr>
        <w:t>30</w:t>
      </w:r>
      <w:r w:rsidRPr="00390B54">
        <w:rPr>
          <w:color w:val="000000" w:themeColor="text1"/>
          <w:spacing w:val="13"/>
        </w:rPr>
        <w:t xml:space="preserve"> </w:t>
      </w:r>
      <w:r w:rsidRPr="00390B54">
        <w:rPr>
          <w:color w:val="000000" w:themeColor="text1"/>
        </w:rPr>
        <w:t>percent</w:t>
      </w:r>
      <w:r w:rsidRPr="00390B54">
        <w:rPr>
          <w:color w:val="000000" w:themeColor="text1"/>
          <w:spacing w:val="15"/>
        </w:rPr>
        <w:t xml:space="preserve"> </w:t>
      </w:r>
      <w:r w:rsidRPr="00390B54">
        <w:rPr>
          <w:color w:val="000000" w:themeColor="text1"/>
        </w:rPr>
        <w:t>of</w:t>
      </w:r>
      <w:r w:rsidRPr="00390B54">
        <w:rPr>
          <w:color w:val="000000" w:themeColor="text1"/>
          <w:spacing w:val="15"/>
        </w:rPr>
        <w:t xml:space="preserve"> </w:t>
      </w:r>
      <w:r w:rsidRPr="00390B54">
        <w:rPr>
          <w:color w:val="000000" w:themeColor="text1"/>
        </w:rPr>
        <w:t>the</w:t>
      </w:r>
      <w:r w:rsidRPr="00390B54">
        <w:rPr>
          <w:color w:val="000000" w:themeColor="text1"/>
          <w:spacing w:val="15"/>
        </w:rPr>
        <w:t xml:space="preserve"> </w:t>
      </w:r>
      <w:r w:rsidRPr="00390B54">
        <w:rPr>
          <w:color w:val="000000" w:themeColor="text1"/>
        </w:rPr>
        <w:t>total</w:t>
      </w:r>
      <w:r w:rsidRPr="00390B54">
        <w:rPr>
          <w:color w:val="000000" w:themeColor="text1"/>
          <w:spacing w:val="15"/>
        </w:rPr>
        <w:t xml:space="preserve"> </w:t>
      </w:r>
      <w:r w:rsidRPr="00390B54">
        <w:rPr>
          <w:color w:val="000000" w:themeColor="text1"/>
        </w:rPr>
        <w:t>of</w:t>
      </w:r>
      <w:r w:rsidRPr="00390B54">
        <w:rPr>
          <w:color w:val="000000" w:themeColor="text1"/>
          <w:spacing w:val="15"/>
        </w:rPr>
        <w:t xml:space="preserve"> </w:t>
      </w:r>
      <w:r w:rsidRPr="00390B54">
        <w:rPr>
          <w:color w:val="000000" w:themeColor="text1"/>
        </w:rPr>
        <w:t>£117.1</w:t>
      </w:r>
      <w:r w:rsidRPr="00390B54">
        <w:rPr>
          <w:color w:val="000000" w:themeColor="text1"/>
          <w:spacing w:val="15"/>
        </w:rPr>
        <w:t xml:space="preserve"> </w:t>
      </w:r>
      <w:r w:rsidRPr="00390B54">
        <w:rPr>
          <w:color w:val="000000" w:themeColor="text1"/>
        </w:rPr>
        <w:t>billion</w:t>
      </w:r>
      <w:r w:rsidRPr="00390B54">
        <w:rPr>
          <w:color w:val="000000" w:themeColor="text1"/>
          <w:spacing w:val="13"/>
        </w:rPr>
        <w:t xml:space="preserve"> </w:t>
      </w:r>
      <w:r w:rsidRPr="00390B54">
        <w:rPr>
          <w:color w:val="000000" w:themeColor="text1"/>
        </w:rPr>
        <w:t>in</w:t>
      </w:r>
      <w:r w:rsidRPr="00390B54">
        <w:rPr>
          <w:color w:val="000000" w:themeColor="text1"/>
          <w:spacing w:val="15"/>
        </w:rPr>
        <w:t xml:space="preserve"> </w:t>
      </w:r>
      <w:r w:rsidRPr="00390B54">
        <w:rPr>
          <w:color w:val="000000" w:themeColor="text1"/>
        </w:rPr>
        <w:t>2019/2020).</w:t>
      </w:r>
    </w:p>
    <w:p w14:paraId="708D9573" w14:textId="77777777" w:rsidR="0096356D" w:rsidRPr="00390B54" w:rsidRDefault="00390B54">
      <w:pPr>
        <w:pStyle w:val="BodyText"/>
        <w:spacing w:before="2" w:line="254" w:lineRule="auto"/>
        <w:ind w:left="119" w:right="117" w:firstLine="240"/>
        <w:jc w:val="both"/>
        <w:rPr>
          <w:color w:val="000000" w:themeColor="text1"/>
        </w:rPr>
      </w:pPr>
      <w:r w:rsidRPr="00390B54">
        <w:rPr>
          <w:color w:val="000000" w:themeColor="text1"/>
        </w:rPr>
        <w:t xml:space="preserve">But spatial outcomes are not so straightforward. In fact, on most categories of Govern- </w:t>
      </w:r>
      <w:proofErr w:type="spellStart"/>
      <w:r w:rsidRPr="00390B54">
        <w:rPr>
          <w:color w:val="000000" w:themeColor="text1"/>
        </w:rPr>
        <w:t>ment</w:t>
      </w:r>
      <w:proofErr w:type="spellEnd"/>
      <w:r w:rsidRPr="00390B54">
        <w:rPr>
          <w:color w:val="000000" w:themeColor="text1"/>
        </w:rPr>
        <w:t xml:space="preserve"> public spending on economic functions and a</w:t>
      </w:r>
      <w:r w:rsidRPr="00390B54">
        <w:rPr>
          <w:rFonts w:ascii="Arial" w:hAnsi="Arial"/>
          <w:color w:val="000000" w:themeColor="text1"/>
        </w:rPr>
        <w:t>ﬀ</w:t>
      </w:r>
      <w:r w:rsidRPr="00390B54">
        <w:rPr>
          <w:color w:val="000000" w:themeColor="text1"/>
        </w:rPr>
        <w:t>airs, and especially capital spending such as transport, London receives signi</w:t>
      </w:r>
      <w:r w:rsidRPr="00390B54">
        <w:rPr>
          <w:rFonts w:ascii="Arial" w:hAnsi="Arial"/>
          <w:color w:val="000000" w:themeColor="text1"/>
        </w:rPr>
        <w:t>ﬁ</w:t>
      </w:r>
      <w:r w:rsidRPr="00390B54">
        <w:rPr>
          <w:color w:val="000000" w:themeColor="text1"/>
        </w:rPr>
        <w:t>cantly more per capita than all other En</w:t>
      </w:r>
      <w:r w:rsidRPr="00390B54">
        <w:rPr>
          <w:color w:val="000000" w:themeColor="text1"/>
        </w:rPr>
        <w:t xml:space="preserve">glish regions (see </w:t>
      </w:r>
      <w:hyperlink w:anchor="_bookmark45" w:history="1">
        <w:r w:rsidRPr="00390B54">
          <w:rPr>
            <w:color w:val="000000" w:themeColor="text1"/>
          </w:rPr>
          <w:t>Table 2</w:t>
        </w:r>
      </w:hyperlink>
      <w:r w:rsidRPr="00390B54">
        <w:rPr>
          <w:color w:val="000000" w:themeColor="text1"/>
        </w:rPr>
        <w:t xml:space="preserve">). It is the concentration of transport and public R&amp;D funding  in </w:t>
      </w:r>
      <w:bookmarkStart w:id="47" w:name="_bookmark43"/>
      <w:bookmarkEnd w:id="47"/>
      <w:r w:rsidRPr="00390B54">
        <w:rPr>
          <w:color w:val="000000" w:themeColor="text1"/>
        </w:rPr>
        <w:t xml:space="preserve"> London and its hinterland that are especially consequential for growth and productivity (Stansbury et al., </w:t>
      </w:r>
      <w:hyperlink w:anchor="_bookmark204" w:history="1">
        <w:r w:rsidRPr="00390B54">
          <w:rPr>
            <w:color w:val="000000" w:themeColor="text1"/>
          </w:rPr>
          <w:t>2023</w:t>
        </w:r>
      </w:hyperlink>
      <w:r w:rsidRPr="00390B54">
        <w:rPr>
          <w:color w:val="000000" w:themeColor="text1"/>
        </w:rPr>
        <w:t>). It is precisely this bias in public spending towards London that has become</w:t>
      </w:r>
      <w:r w:rsidRPr="00390B54">
        <w:rPr>
          <w:color w:val="000000" w:themeColor="text1"/>
          <w:spacing w:val="16"/>
        </w:rPr>
        <w:t xml:space="preserve"> </w:t>
      </w:r>
      <w:r w:rsidRPr="00390B54">
        <w:rPr>
          <w:color w:val="000000" w:themeColor="text1"/>
        </w:rPr>
        <w:t>a</w:t>
      </w:r>
      <w:r w:rsidRPr="00390B54">
        <w:rPr>
          <w:color w:val="000000" w:themeColor="text1"/>
          <w:spacing w:val="16"/>
        </w:rPr>
        <w:t xml:space="preserve"> </w:t>
      </w:r>
      <w:r w:rsidRPr="00390B54">
        <w:rPr>
          <w:color w:val="000000" w:themeColor="text1"/>
        </w:rPr>
        <w:t>source</w:t>
      </w:r>
      <w:r w:rsidRPr="00390B54">
        <w:rPr>
          <w:color w:val="000000" w:themeColor="text1"/>
          <w:spacing w:val="15"/>
        </w:rPr>
        <w:t xml:space="preserve"> </w:t>
      </w:r>
      <w:r w:rsidRPr="00390B54">
        <w:rPr>
          <w:color w:val="000000" w:themeColor="text1"/>
        </w:rPr>
        <w:t>of</w:t>
      </w:r>
      <w:r w:rsidRPr="00390B54">
        <w:rPr>
          <w:color w:val="000000" w:themeColor="text1"/>
          <w:spacing w:val="17"/>
        </w:rPr>
        <w:t xml:space="preserve"> </w:t>
      </w:r>
      <w:r w:rsidRPr="00390B54">
        <w:rPr>
          <w:color w:val="000000" w:themeColor="text1"/>
        </w:rPr>
        <w:t>complaint</w:t>
      </w:r>
      <w:r w:rsidRPr="00390B54">
        <w:rPr>
          <w:color w:val="000000" w:themeColor="text1"/>
          <w:spacing w:val="15"/>
        </w:rPr>
        <w:t xml:space="preserve"> </w:t>
      </w:r>
      <w:r w:rsidRPr="00390B54">
        <w:rPr>
          <w:color w:val="000000" w:themeColor="text1"/>
        </w:rPr>
        <w:t>by</w:t>
      </w:r>
      <w:r w:rsidRPr="00390B54">
        <w:rPr>
          <w:color w:val="000000" w:themeColor="text1"/>
          <w:spacing w:val="16"/>
        </w:rPr>
        <w:t xml:space="preserve"> </w:t>
      </w:r>
      <w:r w:rsidRPr="00390B54">
        <w:rPr>
          <w:color w:val="000000" w:themeColor="text1"/>
        </w:rPr>
        <w:t>local</w:t>
      </w:r>
      <w:r w:rsidRPr="00390B54">
        <w:rPr>
          <w:color w:val="000000" w:themeColor="text1"/>
          <w:spacing w:val="16"/>
        </w:rPr>
        <w:t xml:space="preserve"> </w:t>
      </w:r>
      <w:r w:rsidRPr="00390B54">
        <w:rPr>
          <w:color w:val="000000" w:themeColor="text1"/>
        </w:rPr>
        <w:t>policymakers</w:t>
      </w:r>
      <w:r w:rsidRPr="00390B54">
        <w:rPr>
          <w:color w:val="000000" w:themeColor="text1"/>
          <w:spacing w:val="15"/>
        </w:rPr>
        <w:t xml:space="preserve"> </w:t>
      </w:r>
      <w:r w:rsidRPr="00390B54">
        <w:rPr>
          <w:color w:val="000000" w:themeColor="text1"/>
        </w:rPr>
        <w:t>in</w:t>
      </w:r>
      <w:r w:rsidRPr="00390B54">
        <w:rPr>
          <w:color w:val="000000" w:themeColor="text1"/>
          <w:spacing w:val="16"/>
        </w:rPr>
        <w:t xml:space="preserve"> </w:t>
      </w:r>
      <w:r w:rsidRPr="00390B54">
        <w:rPr>
          <w:color w:val="000000" w:themeColor="text1"/>
        </w:rPr>
        <w:t>northern</w:t>
      </w:r>
      <w:r w:rsidRPr="00390B54">
        <w:rPr>
          <w:color w:val="000000" w:themeColor="text1"/>
          <w:spacing w:val="16"/>
        </w:rPr>
        <w:t xml:space="preserve"> </w:t>
      </w:r>
      <w:r w:rsidRPr="00390B54">
        <w:rPr>
          <w:color w:val="000000" w:themeColor="text1"/>
        </w:rPr>
        <w:t>cities</w:t>
      </w:r>
      <w:r w:rsidRPr="00390B54">
        <w:rPr>
          <w:color w:val="000000" w:themeColor="text1"/>
          <w:spacing w:val="15"/>
        </w:rPr>
        <w:t xml:space="preserve"> </w:t>
      </w:r>
      <w:r w:rsidRPr="00390B54">
        <w:rPr>
          <w:color w:val="000000" w:themeColor="text1"/>
        </w:rPr>
        <w:t>and</w:t>
      </w:r>
      <w:r w:rsidRPr="00390B54">
        <w:rPr>
          <w:color w:val="000000" w:themeColor="text1"/>
          <w:spacing w:val="17"/>
        </w:rPr>
        <w:t xml:space="preserve"> </w:t>
      </w:r>
      <w:r w:rsidRPr="00390B54">
        <w:rPr>
          <w:color w:val="000000" w:themeColor="text1"/>
        </w:rPr>
        <w:t>regions.</w:t>
      </w:r>
      <w:r w:rsidRPr="00390B54">
        <w:rPr>
          <w:color w:val="000000" w:themeColor="text1"/>
          <w:spacing w:val="15"/>
        </w:rPr>
        <w:t xml:space="preserve"> </w:t>
      </w:r>
      <w:r w:rsidRPr="00390B54">
        <w:rPr>
          <w:color w:val="000000" w:themeColor="text1"/>
        </w:rPr>
        <w:t>While</w:t>
      </w:r>
    </w:p>
    <w:p w14:paraId="02AB57D0"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025483EF" w14:textId="77777777" w:rsidR="0096356D" w:rsidRPr="00390B54" w:rsidRDefault="0096356D">
      <w:pPr>
        <w:pStyle w:val="BodyText"/>
        <w:spacing w:before="9"/>
        <w:rPr>
          <w:color w:val="000000" w:themeColor="text1"/>
          <w:sz w:val="12"/>
        </w:rPr>
      </w:pPr>
    </w:p>
    <w:p w14:paraId="7F56123C" w14:textId="77777777" w:rsidR="0096356D" w:rsidRPr="00390B54" w:rsidRDefault="00390B54">
      <w:pPr>
        <w:pStyle w:val="BodyText"/>
        <w:ind w:left="1423"/>
        <w:rPr>
          <w:color w:val="000000" w:themeColor="text1"/>
        </w:rPr>
      </w:pPr>
      <w:r w:rsidRPr="00390B54">
        <w:rPr>
          <w:noProof/>
          <w:color w:val="000000" w:themeColor="text1"/>
        </w:rPr>
        <w:drawing>
          <wp:inline distT="0" distB="0" distL="0" distR="0" wp14:anchorId="11D99829" wp14:editId="63AF1FF4">
            <wp:extent cx="3047758" cy="2011679"/>
            <wp:effectExtent l="0" t="0" r="0" b="0"/>
            <wp:docPr id="75"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jpeg"/>
                    <pic:cNvPicPr/>
                  </pic:nvPicPr>
                  <pic:blipFill>
                    <a:blip r:embed="rId35" cstate="print"/>
                    <a:stretch>
                      <a:fillRect/>
                    </a:stretch>
                  </pic:blipFill>
                  <pic:spPr>
                    <a:xfrm>
                      <a:off x="0" y="0"/>
                      <a:ext cx="3047758" cy="2011679"/>
                    </a:xfrm>
                    <a:prstGeom prst="rect">
                      <a:avLst/>
                    </a:prstGeom>
                  </pic:spPr>
                </pic:pic>
              </a:graphicData>
            </a:graphic>
          </wp:inline>
        </w:drawing>
      </w:r>
    </w:p>
    <w:p w14:paraId="2406714B" w14:textId="77777777" w:rsidR="0096356D" w:rsidRPr="00390B54" w:rsidRDefault="0096356D">
      <w:pPr>
        <w:pStyle w:val="BodyText"/>
        <w:spacing w:before="3"/>
        <w:rPr>
          <w:color w:val="000000" w:themeColor="text1"/>
          <w:sz w:val="8"/>
        </w:rPr>
      </w:pPr>
    </w:p>
    <w:p w14:paraId="26351301" w14:textId="77777777" w:rsidR="0096356D" w:rsidRPr="00390B54" w:rsidRDefault="00390B54">
      <w:pPr>
        <w:spacing w:before="93" w:line="235" w:lineRule="auto"/>
        <w:ind w:left="119" w:right="116"/>
        <w:jc w:val="both"/>
        <w:rPr>
          <w:rFonts w:ascii="Arial Narrow" w:hAnsi="Arial Narrow"/>
          <w:color w:val="000000" w:themeColor="text1"/>
          <w:sz w:val="19"/>
        </w:rPr>
      </w:pPr>
      <w:bookmarkStart w:id="48" w:name="_bookmark44"/>
      <w:bookmarkEnd w:id="48"/>
      <w:r w:rsidRPr="00390B54">
        <w:rPr>
          <w:color w:val="000000" w:themeColor="text1"/>
          <w:w w:val="105"/>
          <w:sz w:val="19"/>
        </w:rPr>
        <w:t>Figure</w:t>
      </w:r>
      <w:r w:rsidRPr="00390B54">
        <w:rPr>
          <w:color w:val="000000" w:themeColor="text1"/>
          <w:spacing w:val="-18"/>
          <w:w w:val="105"/>
          <w:sz w:val="19"/>
        </w:rPr>
        <w:t xml:space="preserve"> </w:t>
      </w:r>
      <w:r w:rsidRPr="00390B54">
        <w:rPr>
          <w:color w:val="000000" w:themeColor="text1"/>
          <w:w w:val="105"/>
          <w:sz w:val="19"/>
        </w:rPr>
        <w:t>4.</w:t>
      </w:r>
      <w:r w:rsidRPr="00390B54">
        <w:rPr>
          <w:color w:val="000000" w:themeColor="text1"/>
          <w:spacing w:val="-17"/>
          <w:w w:val="105"/>
          <w:sz w:val="19"/>
        </w:rPr>
        <w:t xml:space="preserve"> </w:t>
      </w:r>
      <w:r w:rsidRPr="00390B54">
        <w:rPr>
          <w:rFonts w:ascii="Arial Narrow" w:hAnsi="Arial Narrow"/>
          <w:color w:val="000000" w:themeColor="text1"/>
          <w:w w:val="105"/>
          <w:sz w:val="19"/>
        </w:rPr>
        <w:t>Net</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Public</w:t>
      </w:r>
      <w:r w:rsidRPr="00390B54">
        <w:rPr>
          <w:rFonts w:ascii="Arial Narrow" w:hAnsi="Arial Narrow"/>
          <w:color w:val="000000" w:themeColor="text1"/>
          <w:spacing w:val="-21"/>
          <w:w w:val="105"/>
          <w:sz w:val="19"/>
        </w:rPr>
        <w:t xml:space="preserve"> </w:t>
      </w:r>
      <w:r w:rsidRPr="00390B54">
        <w:rPr>
          <w:rFonts w:ascii="Arial Narrow" w:hAnsi="Arial Narrow"/>
          <w:color w:val="000000" w:themeColor="text1"/>
          <w:w w:val="105"/>
          <w:sz w:val="19"/>
        </w:rPr>
        <w:t>Fiscal</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Surplus</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(Tax</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Revenue</w:t>
      </w:r>
      <w:r w:rsidRPr="00390B54">
        <w:rPr>
          <w:rFonts w:ascii="Arial Narrow" w:hAnsi="Arial Narrow"/>
          <w:color w:val="000000" w:themeColor="text1"/>
          <w:spacing w:val="-19"/>
          <w:w w:val="105"/>
          <w:sz w:val="19"/>
        </w:rPr>
        <w:t xml:space="preserve"> </w:t>
      </w:r>
      <w:r w:rsidRPr="00390B54">
        <w:rPr>
          <w:rFonts w:ascii="Arial Narrow" w:hAnsi="Arial Narrow"/>
          <w:color w:val="000000" w:themeColor="text1"/>
          <w:w w:val="105"/>
          <w:sz w:val="19"/>
        </w:rPr>
        <w:t>minus</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Expenditure):</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London</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and</w:t>
      </w:r>
      <w:r w:rsidRPr="00390B54">
        <w:rPr>
          <w:rFonts w:ascii="Arial Narrow" w:hAnsi="Arial Narrow"/>
          <w:color w:val="000000" w:themeColor="text1"/>
          <w:spacing w:val="-19"/>
          <w:w w:val="105"/>
          <w:sz w:val="19"/>
        </w:rPr>
        <w:t xml:space="preserve"> </w:t>
      </w:r>
      <w:r w:rsidRPr="00390B54">
        <w:rPr>
          <w:rFonts w:ascii="Arial Narrow" w:hAnsi="Arial Narrow"/>
          <w:color w:val="000000" w:themeColor="text1"/>
          <w:w w:val="105"/>
          <w:sz w:val="19"/>
        </w:rPr>
        <w:t>the</w:t>
      </w:r>
      <w:r w:rsidRPr="00390B54">
        <w:rPr>
          <w:rFonts w:ascii="Arial Narrow" w:hAnsi="Arial Narrow"/>
          <w:color w:val="000000" w:themeColor="text1"/>
          <w:spacing w:val="-19"/>
          <w:w w:val="105"/>
          <w:sz w:val="19"/>
        </w:rPr>
        <w:t xml:space="preserve"> </w:t>
      </w:r>
      <w:r w:rsidRPr="00390B54">
        <w:rPr>
          <w:rFonts w:ascii="Arial Narrow" w:hAnsi="Arial Narrow"/>
          <w:color w:val="000000" w:themeColor="text1"/>
          <w:w w:val="105"/>
          <w:sz w:val="19"/>
        </w:rPr>
        <w:t>Other</w:t>
      </w:r>
      <w:r w:rsidRPr="00390B54">
        <w:rPr>
          <w:rFonts w:ascii="Arial Narrow" w:hAnsi="Arial Narrow"/>
          <w:color w:val="000000" w:themeColor="text1"/>
          <w:spacing w:val="-19"/>
          <w:w w:val="105"/>
          <w:sz w:val="19"/>
        </w:rPr>
        <w:t xml:space="preserve"> </w:t>
      </w:r>
      <w:r w:rsidRPr="00390B54">
        <w:rPr>
          <w:rFonts w:ascii="Arial Narrow" w:hAnsi="Arial Narrow"/>
          <w:color w:val="000000" w:themeColor="text1"/>
          <w:w w:val="105"/>
          <w:sz w:val="19"/>
        </w:rPr>
        <w:t>UK</w:t>
      </w:r>
      <w:r w:rsidRPr="00390B54">
        <w:rPr>
          <w:rFonts w:ascii="Arial Narrow" w:hAnsi="Arial Narrow"/>
          <w:color w:val="000000" w:themeColor="text1"/>
          <w:spacing w:val="-20"/>
          <w:w w:val="105"/>
          <w:sz w:val="19"/>
        </w:rPr>
        <w:t xml:space="preserve"> </w:t>
      </w:r>
      <w:r w:rsidRPr="00390B54">
        <w:rPr>
          <w:rFonts w:ascii="Arial Narrow" w:hAnsi="Arial Narrow"/>
          <w:color w:val="000000" w:themeColor="text1"/>
          <w:w w:val="105"/>
          <w:sz w:val="19"/>
        </w:rPr>
        <w:t xml:space="preserve">Regions, Financial Year 2019/2020. Source: </w:t>
      </w:r>
      <w:hyperlink r:id="rId36">
        <w:r w:rsidRPr="00390B54">
          <w:rPr>
            <w:rFonts w:ascii="Arial Narrow" w:hAnsi="Arial Narrow"/>
            <w:color w:val="000000" w:themeColor="text1"/>
            <w:spacing w:val="-3"/>
            <w:w w:val="105"/>
            <w:sz w:val="19"/>
          </w:rPr>
          <w:t>ht</w:t>
        </w:r>
        <w:r w:rsidRPr="00390B54">
          <w:rPr>
            <w:rFonts w:ascii="Arial Narrow" w:hAnsi="Arial Narrow"/>
            <w:color w:val="000000" w:themeColor="text1"/>
            <w:spacing w:val="-3"/>
            <w:w w:val="105"/>
            <w:sz w:val="19"/>
          </w:rPr>
          <w:t>tps://www.ons.gov.uk/economy/governmentpublicsectorandtaxes/</w:t>
        </w:r>
      </w:hyperlink>
      <w:r w:rsidRPr="00390B54">
        <w:rPr>
          <w:rFonts w:ascii="Arial Narrow" w:hAnsi="Arial Narrow"/>
          <w:color w:val="000000" w:themeColor="text1"/>
          <w:spacing w:val="-3"/>
          <w:w w:val="105"/>
          <w:sz w:val="19"/>
        </w:rPr>
        <w:t xml:space="preserve"> </w:t>
      </w:r>
      <w:hyperlink r:id="rId37">
        <w:r w:rsidRPr="00390B54">
          <w:rPr>
            <w:rFonts w:ascii="Arial Narrow" w:hAnsi="Arial Narrow"/>
            <w:color w:val="000000" w:themeColor="text1"/>
            <w:spacing w:val="-3"/>
            <w:w w:val="105"/>
            <w:sz w:val="19"/>
          </w:rPr>
          <w:t>publicsector</w:t>
        </w:r>
      </w:hyperlink>
      <w:r w:rsidRPr="00390B54">
        <w:rPr>
          <w:rFonts w:ascii="Arial" w:hAnsi="Arial"/>
          <w:color w:val="000000" w:themeColor="text1"/>
          <w:spacing w:val="-3"/>
          <w:w w:val="105"/>
          <w:sz w:val="19"/>
        </w:rPr>
        <w:t>ﬁ</w:t>
      </w:r>
      <w:hyperlink r:id="rId38">
        <w:r w:rsidRPr="00390B54">
          <w:rPr>
            <w:rFonts w:ascii="Arial Narrow" w:hAnsi="Arial Narrow"/>
            <w:color w:val="000000" w:themeColor="text1"/>
            <w:spacing w:val="-3"/>
            <w:w w:val="105"/>
            <w:sz w:val="19"/>
          </w:rPr>
          <w:t>nance/articles/countryandregionalpublicsector</w:t>
        </w:r>
      </w:hyperlink>
      <w:r w:rsidRPr="00390B54">
        <w:rPr>
          <w:rFonts w:ascii="Arial" w:hAnsi="Arial"/>
          <w:color w:val="000000" w:themeColor="text1"/>
          <w:spacing w:val="-3"/>
          <w:w w:val="105"/>
          <w:sz w:val="19"/>
        </w:rPr>
        <w:t>ﬁ</w:t>
      </w:r>
      <w:hyperlink r:id="rId39">
        <w:r w:rsidRPr="00390B54">
          <w:rPr>
            <w:rFonts w:ascii="Arial Narrow" w:hAnsi="Arial Narrow"/>
            <w:color w:val="000000" w:themeColor="text1"/>
            <w:spacing w:val="-3"/>
            <w:w w:val="105"/>
            <w:sz w:val="19"/>
          </w:rPr>
          <w:t>nances/</w:t>
        </w:r>
      </w:hyperlink>
      <w:r w:rsidRPr="00390B54">
        <w:rPr>
          <w:rFonts w:ascii="Arial" w:hAnsi="Arial"/>
          <w:color w:val="000000" w:themeColor="text1"/>
          <w:spacing w:val="-3"/>
          <w:w w:val="105"/>
          <w:sz w:val="19"/>
        </w:rPr>
        <w:t>ﬁ</w:t>
      </w:r>
      <w:hyperlink r:id="rId40">
        <w:r w:rsidRPr="00390B54">
          <w:rPr>
            <w:rFonts w:ascii="Arial Narrow" w:hAnsi="Arial Narrow"/>
            <w:color w:val="000000" w:themeColor="text1"/>
            <w:spacing w:val="-3"/>
            <w:w w:val="105"/>
            <w:sz w:val="19"/>
          </w:rPr>
          <w:t>nancialyearending2020.</w:t>
        </w:r>
      </w:hyperlink>
    </w:p>
    <w:p w14:paraId="5D26CF26" w14:textId="77777777" w:rsidR="0096356D" w:rsidRPr="00390B54" w:rsidRDefault="0096356D">
      <w:pPr>
        <w:pStyle w:val="BodyText"/>
        <w:spacing w:before="8"/>
        <w:rPr>
          <w:rFonts w:ascii="Arial Narrow"/>
          <w:color w:val="000000" w:themeColor="text1"/>
          <w:sz w:val="14"/>
        </w:rPr>
      </w:pPr>
    </w:p>
    <w:p w14:paraId="34E5D114" w14:textId="77777777" w:rsidR="0096356D" w:rsidRPr="00390B54" w:rsidRDefault="00390B54">
      <w:pPr>
        <w:pStyle w:val="BodyText"/>
        <w:spacing w:before="107" w:line="254" w:lineRule="auto"/>
        <w:ind w:left="119" w:right="117" w:hanging="1"/>
        <w:jc w:val="both"/>
        <w:rPr>
          <w:color w:val="000000" w:themeColor="text1"/>
        </w:rPr>
      </w:pPr>
      <w:r w:rsidRPr="00390B54">
        <w:rPr>
          <w:color w:val="000000" w:themeColor="text1"/>
          <w:w w:val="105"/>
        </w:rPr>
        <w:t>some of London</w:t>
      </w:r>
      <w:r w:rsidRPr="00390B54">
        <w:rPr>
          <w:rFonts w:ascii="Lucida Sans" w:hAnsi="Lucida Sans"/>
          <w:color w:val="000000" w:themeColor="text1"/>
          <w:w w:val="105"/>
        </w:rPr>
        <w:t>’</w:t>
      </w:r>
      <w:r w:rsidRPr="00390B54">
        <w:rPr>
          <w:color w:val="000000" w:themeColor="text1"/>
          <w:w w:val="105"/>
        </w:rPr>
        <w:t>s higher per capita funding might well be justi</w:t>
      </w:r>
      <w:r w:rsidRPr="00390B54">
        <w:rPr>
          <w:rFonts w:ascii="Arial" w:hAnsi="Arial"/>
          <w:color w:val="000000" w:themeColor="text1"/>
          <w:w w:val="105"/>
        </w:rPr>
        <w:t>ﬁ</w:t>
      </w:r>
      <w:r w:rsidRPr="00390B54">
        <w:rPr>
          <w:color w:val="000000" w:themeColor="text1"/>
          <w:w w:val="105"/>
        </w:rPr>
        <w:t>ed in terms of the high cost</w:t>
      </w:r>
      <w:r w:rsidRPr="00390B54">
        <w:rPr>
          <w:color w:val="000000" w:themeColor="text1"/>
          <w:spacing w:val="-16"/>
          <w:w w:val="105"/>
        </w:rPr>
        <w:t xml:space="preserve"> </w:t>
      </w:r>
      <w:r w:rsidRPr="00390B54">
        <w:rPr>
          <w:color w:val="000000" w:themeColor="text1"/>
          <w:w w:val="105"/>
        </w:rPr>
        <w:t>structures</w:t>
      </w:r>
      <w:r w:rsidRPr="00390B54">
        <w:rPr>
          <w:color w:val="000000" w:themeColor="text1"/>
          <w:spacing w:val="-15"/>
          <w:w w:val="105"/>
        </w:rPr>
        <w:t xml:space="preserve"> </w:t>
      </w:r>
      <w:r w:rsidRPr="00390B54">
        <w:rPr>
          <w:color w:val="000000" w:themeColor="text1"/>
          <w:w w:val="105"/>
        </w:rPr>
        <w:t>(for</w:t>
      </w:r>
      <w:r w:rsidRPr="00390B54">
        <w:rPr>
          <w:color w:val="000000" w:themeColor="text1"/>
          <w:spacing w:val="-17"/>
          <w:w w:val="105"/>
        </w:rPr>
        <w:t xml:space="preserve"> </w:t>
      </w:r>
      <w:r w:rsidRPr="00390B54">
        <w:rPr>
          <w:color w:val="000000" w:themeColor="text1"/>
          <w:w w:val="105"/>
        </w:rPr>
        <w:t>land,</w:t>
      </w:r>
      <w:r w:rsidRPr="00390B54">
        <w:rPr>
          <w:color w:val="000000" w:themeColor="text1"/>
          <w:spacing w:val="-15"/>
          <w:w w:val="105"/>
        </w:rPr>
        <w:t xml:space="preserve"> </w:t>
      </w:r>
      <w:r w:rsidRPr="00390B54">
        <w:rPr>
          <w:color w:val="000000" w:themeColor="text1"/>
          <w:w w:val="105"/>
        </w:rPr>
        <w:t>labour</w:t>
      </w:r>
      <w:r w:rsidRPr="00390B54">
        <w:rPr>
          <w:color w:val="000000" w:themeColor="text1"/>
          <w:spacing w:val="-16"/>
          <w:w w:val="105"/>
        </w:rPr>
        <w:t xml:space="preserve"> </w:t>
      </w:r>
      <w:r w:rsidRPr="00390B54">
        <w:rPr>
          <w:color w:val="000000" w:themeColor="text1"/>
          <w:w w:val="105"/>
        </w:rPr>
        <w:t>and</w:t>
      </w:r>
      <w:r w:rsidRPr="00390B54">
        <w:rPr>
          <w:color w:val="000000" w:themeColor="text1"/>
          <w:spacing w:val="-16"/>
          <w:w w:val="105"/>
        </w:rPr>
        <w:t xml:space="preserve"> </w:t>
      </w:r>
      <w:r w:rsidRPr="00390B54">
        <w:rPr>
          <w:color w:val="000000" w:themeColor="text1"/>
          <w:w w:val="105"/>
        </w:rPr>
        <w:t>so</w:t>
      </w:r>
      <w:r w:rsidRPr="00390B54">
        <w:rPr>
          <w:color w:val="000000" w:themeColor="text1"/>
          <w:spacing w:val="-15"/>
          <w:w w:val="105"/>
        </w:rPr>
        <w:t xml:space="preserve"> </w:t>
      </w:r>
      <w:r w:rsidRPr="00390B54">
        <w:rPr>
          <w:color w:val="000000" w:themeColor="text1"/>
          <w:w w:val="105"/>
        </w:rPr>
        <w:t>on)</w:t>
      </w:r>
      <w:r w:rsidRPr="00390B54">
        <w:rPr>
          <w:color w:val="000000" w:themeColor="text1"/>
          <w:spacing w:val="-17"/>
          <w:w w:val="105"/>
        </w:rPr>
        <w:t xml:space="preserve"> </w:t>
      </w:r>
      <w:r w:rsidRPr="00390B54">
        <w:rPr>
          <w:color w:val="000000" w:themeColor="text1"/>
          <w:w w:val="105"/>
        </w:rPr>
        <w:t>in</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capital,</w:t>
      </w:r>
      <w:r w:rsidRPr="00390B54">
        <w:rPr>
          <w:color w:val="000000" w:themeColor="text1"/>
          <w:spacing w:val="-16"/>
          <w:w w:val="105"/>
        </w:rPr>
        <w:t xml:space="preserve"> </w:t>
      </w:r>
      <w:r w:rsidRPr="00390B54">
        <w:rPr>
          <w:color w:val="000000" w:themeColor="text1"/>
          <w:w w:val="105"/>
        </w:rPr>
        <w:t>this</w:t>
      </w:r>
      <w:r w:rsidRPr="00390B54">
        <w:rPr>
          <w:color w:val="000000" w:themeColor="text1"/>
          <w:spacing w:val="-16"/>
          <w:w w:val="105"/>
        </w:rPr>
        <w:t xml:space="preserve"> </w:t>
      </w:r>
      <w:r w:rsidRPr="00390B54">
        <w:rPr>
          <w:color w:val="000000" w:themeColor="text1"/>
          <w:w w:val="105"/>
        </w:rPr>
        <w:t>is</w:t>
      </w:r>
      <w:r w:rsidRPr="00390B54">
        <w:rPr>
          <w:color w:val="000000" w:themeColor="text1"/>
          <w:spacing w:val="-16"/>
          <w:w w:val="105"/>
        </w:rPr>
        <w:t xml:space="preserve"> </w:t>
      </w:r>
      <w:r w:rsidRPr="00390B54">
        <w:rPr>
          <w:color w:val="000000" w:themeColor="text1"/>
          <w:w w:val="105"/>
        </w:rPr>
        <w:t>unlikely</w:t>
      </w:r>
      <w:r w:rsidRPr="00390B54">
        <w:rPr>
          <w:color w:val="000000" w:themeColor="text1"/>
          <w:spacing w:val="-16"/>
          <w:w w:val="105"/>
        </w:rPr>
        <w:t xml:space="preserve"> </w:t>
      </w:r>
      <w:r w:rsidRPr="00390B54">
        <w:rPr>
          <w:color w:val="000000" w:themeColor="text1"/>
          <w:w w:val="105"/>
        </w:rPr>
        <w:t>to</w:t>
      </w:r>
      <w:r w:rsidRPr="00390B54">
        <w:rPr>
          <w:color w:val="000000" w:themeColor="text1"/>
          <w:spacing w:val="-16"/>
          <w:w w:val="105"/>
        </w:rPr>
        <w:t xml:space="preserve"> </w:t>
      </w:r>
      <w:r w:rsidRPr="00390B54">
        <w:rPr>
          <w:color w:val="000000" w:themeColor="text1"/>
          <w:w w:val="105"/>
        </w:rPr>
        <w:t>fully</w:t>
      </w:r>
      <w:r w:rsidRPr="00390B54">
        <w:rPr>
          <w:color w:val="000000" w:themeColor="text1"/>
          <w:spacing w:val="-16"/>
          <w:w w:val="105"/>
        </w:rPr>
        <w:t xml:space="preserve"> </w:t>
      </w:r>
      <w:r w:rsidRPr="00390B54">
        <w:rPr>
          <w:color w:val="000000" w:themeColor="text1"/>
          <w:w w:val="105"/>
        </w:rPr>
        <w:t>explain</w:t>
      </w:r>
      <w:r w:rsidRPr="00390B54">
        <w:rPr>
          <w:color w:val="000000" w:themeColor="text1"/>
          <w:spacing w:val="-16"/>
          <w:w w:val="105"/>
        </w:rPr>
        <w:t xml:space="preserve"> </w:t>
      </w:r>
      <w:r w:rsidRPr="00390B54">
        <w:rPr>
          <w:color w:val="000000" w:themeColor="text1"/>
          <w:w w:val="105"/>
        </w:rPr>
        <w:t>the city</w:t>
      </w:r>
      <w:r w:rsidRPr="00390B54">
        <w:rPr>
          <w:rFonts w:ascii="Lucida Sans" w:hAnsi="Lucida Sans"/>
          <w:color w:val="000000" w:themeColor="text1"/>
          <w:w w:val="105"/>
        </w:rPr>
        <w:t>’</w:t>
      </w:r>
      <w:r w:rsidRPr="00390B54">
        <w:rPr>
          <w:color w:val="000000" w:themeColor="text1"/>
          <w:w w:val="105"/>
        </w:rPr>
        <w:t>s disproportionate share. It</w:t>
      </w:r>
      <w:r w:rsidRPr="00390B54">
        <w:rPr>
          <w:color w:val="000000" w:themeColor="text1"/>
          <w:spacing w:val="41"/>
          <w:w w:val="105"/>
        </w:rPr>
        <w:t xml:space="preserve"> </w:t>
      </w:r>
      <w:r w:rsidRPr="00390B54">
        <w:rPr>
          <w:color w:val="000000" w:themeColor="text1"/>
          <w:w w:val="105"/>
        </w:rPr>
        <w:t>also</w:t>
      </w:r>
    </w:p>
    <w:p w14:paraId="6F92B1CC" w14:textId="77777777" w:rsidR="0096356D" w:rsidRPr="00390B54" w:rsidRDefault="00390B54">
      <w:pPr>
        <w:pStyle w:val="BodyText"/>
        <w:spacing w:line="254" w:lineRule="auto"/>
        <w:ind w:left="119" w:right="117" w:firstLine="240"/>
        <w:jc w:val="both"/>
        <w:rPr>
          <w:color w:val="000000" w:themeColor="text1"/>
        </w:rPr>
      </w:pPr>
      <w:r w:rsidRPr="00390B54">
        <w:rPr>
          <w:color w:val="000000" w:themeColor="text1"/>
        </w:rPr>
        <w:t>gives the lie to the oft-made argument that London</w:t>
      </w:r>
      <w:r w:rsidRPr="00390B54">
        <w:rPr>
          <w:rFonts w:ascii="Lucida Sans" w:hAnsi="Lucida Sans"/>
          <w:color w:val="000000" w:themeColor="text1"/>
        </w:rPr>
        <w:t>’</w:t>
      </w:r>
      <w:r w:rsidRPr="00390B54">
        <w:rPr>
          <w:color w:val="000000" w:themeColor="text1"/>
        </w:rPr>
        <w:t>s prosperity exempli</w:t>
      </w:r>
      <w:r w:rsidRPr="00390B54">
        <w:rPr>
          <w:rFonts w:ascii="Arial" w:hAnsi="Arial"/>
          <w:color w:val="000000" w:themeColor="text1"/>
        </w:rPr>
        <w:t>ﬁ</w:t>
      </w:r>
      <w:r w:rsidRPr="00390B54">
        <w:rPr>
          <w:color w:val="000000" w:themeColor="text1"/>
        </w:rPr>
        <w:t>es the</w:t>
      </w:r>
      <w:r w:rsidRPr="00390B54">
        <w:rPr>
          <w:color w:val="000000" w:themeColor="text1"/>
          <w:spacing w:val="45"/>
        </w:rPr>
        <w:t xml:space="preserve"> </w:t>
      </w:r>
      <w:r w:rsidRPr="00390B54">
        <w:rPr>
          <w:rFonts w:ascii="Lucida Sans" w:hAnsi="Lucida Sans"/>
          <w:color w:val="000000" w:themeColor="text1"/>
        </w:rPr>
        <w:t>‘</w:t>
      </w:r>
      <w:r w:rsidRPr="00390B54">
        <w:rPr>
          <w:color w:val="000000" w:themeColor="text1"/>
        </w:rPr>
        <w:t>bene</w:t>
      </w:r>
      <w:r w:rsidRPr="00390B54">
        <w:rPr>
          <w:rFonts w:ascii="Arial" w:hAnsi="Arial"/>
          <w:color w:val="000000" w:themeColor="text1"/>
        </w:rPr>
        <w:t>ﬁ</w:t>
      </w:r>
      <w:r w:rsidRPr="00390B54">
        <w:rPr>
          <w:color w:val="000000" w:themeColor="text1"/>
        </w:rPr>
        <w:t>ts of market forces</w:t>
      </w:r>
      <w:r w:rsidRPr="00390B54">
        <w:rPr>
          <w:rFonts w:ascii="Lucida Sans" w:hAnsi="Lucida Sans"/>
          <w:color w:val="000000" w:themeColor="text1"/>
        </w:rPr>
        <w:t>’</w:t>
      </w:r>
      <w:r w:rsidRPr="00390B54">
        <w:rPr>
          <w:color w:val="000000" w:themeColor="text1"/>
        </w:rPr>
        <w:t>. The fact is that London</w:t>
      </w:r>
      <w:r w:rsidRPr="00390B54">
        <w:rPr>
          <w:rFonts w:ascii="Lucida Sans" w:hAnsi="Lucida Sans"/>
          <w:color w:val="000000" w:themeColor="text1"/>
        </w:rPr>
        <w:t>’</w:t>
      </w:r>
      <w:r w:rsidRPr="00390B54">
        <w:rPr>
          <w:color w:val="000000" w:themeColor="text1"/>
        </w:rPr>
        <w:t>s economy is no less, and on most counts</w:t>
      </w:r>
      <w:r w:rsidRPr="00390B54">
        <w:rPr>
          <w:color w:val="000000" w:themeColor="text1"/>
          <w:spacing w:val="23"/>
        </w:rPr>
        <w:t xml:space="preserve"> </w:t>
      </w:r>
      <w:r w:rsidRPr="00390B54">
        <w:rPr>
          <w:color w:val="000000" w:themeColor="text1"/>
        </w:rPr>
        <w:t>more,</w:t>
      </w:r>
      <w:r w:rsidRPr="00390B54">
        <w:rPr>
          <w:color w:val="000000" w:themeColor="text1"/>
          <w:spacing w:val="25"/>
        </w:rPr>
        <w:t xml:space="preserve"> </w:t>
      </w:r>
      <w:r w:rsidRPr="00390B54">
        <w:rPr>
          <w:color w:val="000000" w:themeColor="text1"/>
        </w:rPr>
        <w:t>underwritten</w:t>
      </w:r>
      <w:r w:rsidRPr="00390B54">
        <w:rPr>
          <w:color w:val="000000" w:themeColor="text1"/>
          <w:spacing w:val="23"/>
        </w:rPr>
        <w:t xml:space="preserve"> </w:t>
      </w:r>
      <w:r w:rsidRPr="00390B54">
        <w:rPr>
          <w:color w:val="000000" w:themeColor="text1"/>
        </w:rPr>
        <w:t>by</w:t>
      </w:r>
      <w:r w:rsidRPr="00390B54">
        <w:rPr>
          <w:color w:val="000000" w:themeColor="text1"/>
          <w:spacing w:val="25"/>
        </w:rPr>
        <w:t xml:space="preserve"> </w:t>
      </w:r>
      <w:r w:rsidRPr="00390B54">
        <w:rPr>
          <w:color w:val="000000" w:themeColor="text1"/>
        </w:rPr>
        <w:t>Government</w:t>
      </w:r>
      <w:r w:rsidRPr="00390B54">
        <w:rPr>
          <w:color w:val="000000" w:themeColor="text1"/>
          <w:spacing w:val="23"/>
        </w:rPr>
        <w:t xml:space="preserve"> </w:t>
      </w:r>
      <w:r w:rsidRPr="00390B54">
        <w:rPr>
          <w:color w:val="000000" w:themeColor="text1"/>
        </w:rPr>
        <w:t>spending</w:t>
      </w:r>
      <w:r w:rsidRPr="00390B54">
        <w:rPr>
          <w:color w:val="000000" w:themeColor="text1"/>
          <w:spacing w:val="23"/>
        </w:rPr>
        <w:t xml:space="preserve"> </w:t>
      </w:r>
      <w:r w:rsidRPr="00390B54">
        <w:rPr>
          <w:color w:val="000000" w:themeColor="text1"/>
        </w:rPr>
        <w:t>than</w:t>
      </w:r>
      <w:r w:rsidRPr="00390B54">
        <w:rPr>
          <w:color w:val="000000" w:themeColor="text1"/>
          <w:spacing w:val="25"/>
        </w:rPr>
        <w:t xml:space="preserve"> </w:t>
      </w:r>
      <w:r w:rsidRPr="00390B54">
        <w:rPr>
          <w:color w:val="000000" w:themeColor="text1"/>
        </w:rPr>
        <w:t>other</w:t>
      </w:r>
      <w:r w:rsidRPr="00390B54">
        <w:rPr>
          <w:color w:val="000000" w:themeColor="text1"/>
          <w:spacing w:val="23"/>
        </w:rPr>
        <w:t xml:space="preserve"> </w:t>
      </w:r>
      <w:r w:rsidRPr="00390B54">
        <w:rPr>
          <w:color w:val="000000" w:themeColor="text1"/>
        </w:rPr>
        <w:t>English</w:t>
      </w:r>
      <w:r w:rsidRPr="00390B54">
        <w:rPr>
          <w:color w:val="000000" w:themeColor="text1"/>
          <w:spacing w:val="23"/>
        </w:rPr>
        <w:t xml:space="preserve"> </w:t>
      </w:r>
      <w:r w:rsidRPr="00390B54">
        <w:rPr>
          <w:color w:val="000000" w:themeColor="text1"/>
        </w:rPr>
        <w:t>regions.</w:t>
      </w:r>
    </w:p>
    <w:p w14:paraId="69BBCE87" w14:textId="77777777" w:rsidR="0096356D" w:rsidRPr="00390B54" w:rsidRDefault="00390B54">
      <w:pPr>
        <w:pStyle w:val="BodyText"/>
        <w:spacing w:line="254" w:lineRule="auto"/>
        <w:ind w:left="120" w:right="117" w:firstLine="240"/>
        <w:jc w:val="both"/>
        <w:rPr>
          <w:color w:val="000000" w:themeColor="text1"/>
        </w:rPr>
      </w:pPr>
      <w:r w:rsidRPr="00390B54">
        <w:rPr>
          <w:color w:val="000000" w:themeColor="text1"/>
          <w:w w:val="105"/>
        </w:rPr>
        <w:t>A second argument is that London likewise plays a pivotal role in the UK</w:t>
      </w:r>
      <w:r w:rsidRPr="00390B54">
        <w:rPr>
          <w:rFonts w:ascii="Lucida Sans" w:hAnsi="Lucida Sans"/>
          <w:color w:val="000000" w:themeColor="text1"/>
          <w:w w:val="105"/>
        </w:rPr>
        <w:t>’</w:t>
      </w:r>
      <w:r w:rsidRPr="00390B54">
        <w:rPr>
          <w:color w:val="000000" w:themeColor="text1"/>
          <w:w w:val="105"/>
        </w:rPr>
        <w:t>s trade balance (</w:t>
      </w:r>
      <w:hyperlink w:anchor="_bookmark49" w:history="1">
        <w:r w:rsidRPr="00390B54">
          <w:rPr>
            <w:color w:val="000000" w:themeColor="text1"/>
            <w:w w:val="105"/>
          </w:rPr>
          <w:t>Table 3</w:t>
        </w:r>
      </w:hyperlink>
      <w:r w:rsidRPr="00390B54">
        <w:rPr>
          <w:color w:val="000000" w:themeColor="text1"/>
          <w:w w:val="105"/>
        </w:rPr>
        <w:t>). Although London runs a large de</w:t>
      </w:r>
      <w:r w:rsidRPr="00390B54">
        <w:rPr>
          <w:rFonts w:ascii="Arial" w:hAnsi="Arial"/>
          <w:color w:val="000000" w:themeColor="text1"/>
          <w:w w:val="105"/>
        </w:rPr>
        <w:t>ﬁ</w:t>
      </w:r>
      <w:r w:rsidRPr="00390B54">
        <w:rPr>
          <w:color w:val="000000" w:themeColor="text1"/>
          <w:w w:val="105"/>
        </w:rPr>
        <w:t xml:space="preserve">cit in goods trade, second only      to the surrounding South East region, it has a very large trade surplus in services,  by  far outstripping any other region of the UK (ONS, </w:t>
      </w:r>
      <w:hyperlink w:anchor="_bookmark196" w:history="1">
        <w:r w:rsidRPr="00390B54">
          <w:rPr>
            <w:color w:val="000000" w:themeColor="text1"/>
            <w:w w:val="105"/>
          </w:rPr>
          <w:t>2021</w:t>
        </w:r>
      </w:hyperlink>
      <w:r w:rsidRPr="00390B54">
        <w:rPr>
          <w:color w:val="000000" w:themeColor="text1"/>
          <w:w w:val="105"/>
        </w:rPr>
        <w:t>). Much of this surplus is accounted</w:t>
      </w:r>
      <w:r w:rsidRPr="00390B54">
        <w:rPr>
          <w:color w:val="000000" w:themeColor="text1"/>
          <w:spacing w:val="22"/>
          <w:w w:val="105"/>
        </w:rPr>
        <w:t xml:space="preserve"> </w:t>
      </w:r>
      <w:r w:rsidRPr="00390B54">
        <w:rPr>
          <w:color w:val="000000" w:themeColor="text1"/>
          <w:w w:val="105"/>
        </w:rPr>
        <w:t>for</w:t>
      </w:r>
      <w:r w:rsidRPr="00390B54">
        <w:rPr>
          <w:color w:val="000000" w:themeColor="text1"/>
          <w:spacing w:val="21"/>
          <w:w w:val="105"/>
        </w:rPr>
        <w:t xml:space="preserve"> </w:t>
      </w:r>
      <w:r w:rsidRPr="00390B54">
        <w:rPr>
          <w:color w:val="000000" w:themeColor="text1"/>
          <w:w w:val="105"/>
        </w:rPr>
        <w:t>by</w:t>
      </w:r>
      <w:r w:rsidRPr="00390B54">
        <w:rPr>
          <w:color w:val="000000" w:themeColor="text1"/>
          <w:spacing w:val="22"/>
          <w:w w:val="105"/>
        </w:rPr>
        <w:t xml:space="preserve"> </w:t>
      </w:r>
      <w:r w:rsidRPr="00390B54">
        <w:rPr>
          <w:rFonts w:ascii="Arial" w:hAnsi="Arial"/>
          <w:color w:val="000000" w:themeColor="text1"/>
          <w:w w:val="105"/>
        </w:rPr>
        <w:t>ﬁ</w:t>
      </w:r>
      <w:r w:rsidRPr="00390B54">
        <w:rPr>
          <w:color w:val="000000" w:themeColor="text1"/>
          <w:w w:val="105"/>
        </w:rPr>
        <w:t>nance</w:t>
      </w:r>
      <w:r w:rsidRPr="00390B54">
        <w:rPr>
          <w:color w:val="000000" w:themeColor="text1"/>
          <w:spacing w:val="22"/>
          <w:w w:val="105"/>
        </w:rPr>
        <w:t xml:space="preserve"> </w:t>
      </w:r>
      <w:r w:rsidRPr="00390B54">
        <w:rPr>
          <w:color w:val="000000" w:themeColor="text1"/>
          <w:w w:val="105"/>
        </w:rPr>
        <w:t>and</w:t>
      </w:r>
      <w:r w:rsidRPr="00390B54">
        <w:rPr>
          <w:color w:val="000000" w:themeColor="text1"/>
          <w:spacing w:val="21"/>
          <w:w w:val="105"/>
        </w:rPr>
        <w:t xml:space="preserve"> </w:t>
      </w:r>
      <w:r w:rsidRPr="00390B54">
        <w:rPr>
          <w:color w:val="000000" w:themeColor="text1"/>
          <w:w w:val="105"/>
        </w:rPr>
        <w:t>insurance,</w:t>
      </w:r>
      <w:r w:rsidRPr="00390B54">
        <w:rPr>
          <w:color w:val="000000" w:themeColor="text1"/>
          <w:spacing w:val="22"/>
          <w:w w:val="105"/>
        </w:rPr>
        <w:t xml:space="preserve"> </w:t>
      </w:r>
      <w:r w:rsidRPr="00390B54">
        <w:rPr>
          <w:color w:val="000000" w:themeColor="text1"/>
          <w:w w:val="105"/>
        </w:rPr>
        <w:t>with</w:t>
      </w:r>
      <w:r w:rsidRPr="00390B54">
        <w:rPr>
          <w:color w:val="000000" w:themeColor="text1"/>
          <w:spacing w:val="22"/>
          <w:w w:val="105"/>
        </w:rPr>
        <w:t xml:space="preserve"> </w:t>
      </w:r>
      <w:r w:rsidRPr="00390B54">
        <w:rPr>
          <w:color w:val="000000" w:themeColor="text1"/>
          <w:w w:val="105"/>
        </w:rPr>
        <w:t>London</w:t>
      </w:r>
      <w:r w:rsidRPr="00390B54">
        <w:rPr>
          <w:color w:val="000000" w:themeColor="text1"/>
          <w:spacing w:val="21"/>
          <w:w w:val="105"/>
        </w:rPr>
        <w:t xml:space="preserve"> </w:t>
      </w:r>
      <w:r w:rsidRPr="00390B54">
        <w:rPr>
          <w:color w:val="000000" w:themeColor="text1"/>
          <w:w w:val="105"/>
        </w:rPr>
        <w:t>making</w:t>
      </w:r>
      <w:r w:rsidRPr="00390B54">
        <w:rPr>
          <w:color w:val="000000" w:themeColor="text1"/>
          <w:spacing w:val="22"/>
          <w:w w:val="105"/>
        </w:rPr>
        <w:t xml:space="preserve"> </w:t>
      </w:r>
      <w:r w:rsidRPr="00390B54">
        <w:rPr>
          <w:color w:val="000000" w:themeColor="text1"/>
          <w:w w:val="105"/>
        </w:rPr>
        <w:t>up</w:t>
      </w:r>
      <w:r w:rsidRPr="00390B54">
        <w:rPr>
          <w:color w:val="000000" w:themeColor="text1"/>
          <w:spacing w:val="22"/>
          <w:w w:val="105"/>
        </w:rPr>
        <w:t xml:space="preserve"> </w:t>
      </w:r>
      <w:r w:rsidRPr="00390B54">
        <w:rPr>
          <w:color w:val="000000" w:themeColor="text1"/>
          <w:w w:val="105"/>
        </w:rPr>
        <w:t>some</w:t>
      </w:r>
      <w:r w:rsidRPr="00390B54">
        <w:rPr>
          <w:color w:val="000000" w:themeColor="text1"/>
          <w:spacing w:val="21"/>
          <w:w w:val="105"/>
        </w:rPr>
        <w:t xml:space="preserve"> </w:t>
      </w:r>
      <w:r w:rsidRPr="00390B54">
        <w:rPr>
          <w:color w:val="000000" w:themeColor="text1"/>
          <w:w w:val="105"/>
        </w:rPr>
        <w:t>45</w:t>
      </w:r>
      <w:r w:rsidRPr="00390B54">
        <w:rPr>
          <w:color w:val="000000" w:themeColor="text1"/>
          <w:spacing w:val="22"/>
          <w:w w:val="105"/>
        </w:rPr>
        <w:t xml:space="preserve"> </w:t>
      </w:r>
      <w:r w:rsidRPr="00390B54">
        <w:rPr>
          <w:color w:val="000000" w:themeColor="text1"/>
          <w:w w:val="105"/>
        </w:rPr>
        <w:t>percent</w:t>
      </w:r>
      <w:r w:rsidRPr="00390B54">
        <w:rPr>
          <w:color w:val="000000" w:themeColor="text1"/>
          <w:spacing w:val="21"/>
          <w:w w:val="105"/>
        </w:rPr>
        <w:t xml:space="preserve"> </w:t>
      </w:r>
      <w:r w:rsidRPr="00390B54">
        <w:rPr>
          <w:color w:val="000000" w:themeColor="text1"/>
          <w:w w:val="105"/>
        </w:rPr>
        <w:t>of</w:t>
      </w:r>
    </w:p>
    <w:p w14:paraId="64EEEEC7" w14:textId="77777777" w:rsidR="0096356D" w:rsidRPr="00390B54" w:rsidRDefault="0096356D">
      <w:pPr>
        <w:pStyle w:val="BodyText"/>
        <w:spacing w:before="1"/>
        <w:rPr>
          <w:color w:val="000000" w:themeColor="text1"/>
          <w:sz w:val="28"/>
        </w:rPr>
      </w:pPr>
    </w:p>
    <w:p w14:paraId="3D4B2B0D" w14:textId="77777777" w:rsidR="0096356D" w:rsidRPr="00390B54" w:rsidRDefault="00390B54">
      <w:pPr>
        <w:tabs>
          <w:tab w:val="left" w:pos="7584"/>
        </w:tabs>
        <w:spacing w:before="118" w:line="225" w:lineRule="auto"/>
        <w:ind w:left="119" w:right="119"/>
        <w:rPr>
          <w:rFonts w:ascii="Arial Narrow" w:hAnsi="Arial Narrow"/>
          <w:color w:val="000000" w:themeColor="text1"/>
          <w:sz w:val="19"/>
        </w:rPr>
      </w:pPr>
      <w:bookmarkStart w:id="49" w:name="_bookmark45"/>
      <w:bookmarkEnd w:id="49"/>
      <w:r w:rsidRPr="00390B54">
        <w:rPr>
          <w:color w:val="000000" w:themeColor="text1"/>
          <w:w w:val="105"/>
          <w:sz w:val="19"/>
        </w:rPr>
        <w:t xml:space="preserve">Table 2. </w:t>
      </w:r>
      <w:r w:rsidRPr="00390B54">
        <w:rPr>
          <w:rFonts w:ascii="Arial Narrow" w:hAnsi="Arial Narrow"/>
          <w:color w:val="000000" w:themeColor="text1"/>
          <w:w w:val="105"/>
          <w:sz w:val="19"/>
        </w:rPr>
        <w:t>Identi</w:t>
      </w:r>
      <w:r w:rsidRPr="00390B54">
        <w:rPr>
          <w:rFonts w:ascii="Arial" w:hAnsi="Arial"/>
          <w:color w:val="000000" w:themeColor="text1"/>
          <w:w w:val="105"/>
          <w:sz w:val="19"/>
        </w:rPr>
        <w:t>ﬁ</w:t>
      </w:r>
      <w:r w:rsidRPr="00390B54">
        <w:rPr>
          <w:rFonts w:ascii="Arial Narrow" w:hAnsi="Arial Narrow"/>
          <w:color w:val="000000" w:themeColor="text1"/>
          <w:w w:val="105"/>
          <w:sz w:val="19"/>
        </w:rPr>
        <w:t>able public expenditure by function, per capita, London and the UK</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 xml:space="preserve">s other regions, </w:t>
      </w:r>
      <w:r w:rsidRPr="00390B54">
        <w:rPr>
          <w:rFonts w:ascii="Arial Narrow" w:hAnsi="Arial Narrow"/>
          <w:color w:val="000000" w:themeColor="text1"/>
          <w:w w:val="105"/>
          <w:sz w:val="19"/>
          <w:u w:val="single" w:color="6F67A1"/>
        </w:rPr>
        <w:t>Annual Average 2017/18</w:t>
      </w:r>
      <w:r w:rsidRPr="00390B54">
        <w:rPr>
          <w:rFonts w:ascii="Lucida Sans" w:hAnsi="Lucida Sans"/>
          <w:color w:val="000000" w:themeColor="text1"/>
          <w:w w:val="105"/>
          <w:sz w:val="19"/>
          <w:u w:val="single" w:color="6F67A1"/>
        </w:rPr>
        <w:t>–</w:t>
      </w:r>
      <w:r w:rsidRPr="00390B54">
        <w:rPr>
          <w:rFonts w:ascii="Arial Narrow" w:hAnsi="Arial Narrow"/>
          <w:color w:val="000000" w:themeColor="text1"/>
          <w:w w:val="105"/>
          <w:sz w:val="19"/>
          <w:u w:val="single" w:color="6F67A1"/>
        </w:rPr>
        <w:t>2019/20 (Indexed UK =</w:t>
      </w:r>
      <w:r w:rsidRPr="00390B54">
        <w:rPr>
          <w:rFonts w:ascii="Arial Narrow" w:hAnsi="Arial Narrow"/>
          <w:color w:val="000000" w:themeColor="text1"/>
          <w:spacing w:val="2"/>
          <w:w w:val="105"/>
          <w:sz w:val="19"/>
          <w:u w:val="single" w:color="6F67A1"/>
        </w:rPr>
        <w:t xml:space="preserve"> </w:t>
      </w:r>
      <w:r w:rsidRPr="00390B54">
        <w:rPr>
          <w:rFonts w:ascii="Arial Narrow" w:hAnsi="Arial Narrow"/>
          <w:color w:val="000000" w:themeColor="text1"/>
          <w:w w:val="105"/>
          <w:sz w:val="19"/>
          <w:u w:val="single" w:color="6F67A1"/>
        </w:rPr>
        <w:t>100).</w:t>
      </w:r>
      <w:r w:rsidRPr="00390B54">
        <w:rPr>
          <w:rFonts w:ascii="Arial Narrow" w:hAnsi="Arial Narrow"/>
          <w:color w:val="000000" w:themeColor="text1"/>
          <w:sz w:val="19"/>
          <w:u w:val="single" w:color="6F67A1"/>
        </w:rPr>
        <w:tab/>
      </w:r>
    </w:p>
    <w:p w14:paraId="07BF54A3" w14:textId="77777777" w:rsidR="0096356D" w:rsidRPr="00390B54" w:rsidRDefault="00390B54">
      <w:pPr>
        <w:spacing w:before="55" w:after="7"/>
        <w:ind w:left="2447"/>
        <w:rPr>
          <w:rFonts w:ascii="Arial Narrow"/>
          <w:color w:val="000000" w:themeColor="text1"/>
          <w:sz w:val="16"/>
        </w:rPr>
      </w:pPr>
      <w:r w:rsidRPr="00390B54">
        <w:rPr>
          <w:rFonts w:ascii="Arial Narrow"/>
          <w:color w:val="000000" w:themeColor="text1"/>
          <w:w w:val="110"/>
          <w:sz w:val="16"/>
        </w:rPr>
        <w:t>of which:</w:t>
      </w:r>
    </w:p>
    <w:tbl>
      <w:tblPr>
        <w:tblW w:w="0" w:type="auto"/>
        <w:tblInd w:w="119" w:type="dxa"/>
        <w:tblLayout w:type="fixed"/>
        <w:tblCellMar>
          <w:left w:w="0" w:type="dxa"/>
          <w:right w:w="0" w:type="dxa"/>
        </w:tblCellMar>
        <w:tblLook w:val="01E0" w:firstRow="1" w:lastRow="1" w:firstColumn="1" w:lastColumn="1" w:noHBand="0" w:noVBand="0"/>
      </w:tblPr>
      <w:tblGrid>
        <w:gridCol w:w="973"/>
        <w:gridCol w:w="1021"/>
        <w:gridCol w:w="1268"/>
        <w:gridCol w:w="1111"/>
        <w:gridCol w:w="1139"/>
        <w:gridCol w:w="898"/>
        <w:gridCol w:w="1050"/>
      </w:tblGrid>
      <w:tr w:rsidR="00390B54" w:rsidRPr="00390B54" w14:paraId="34564DB2" w14:textId="77777777">
        <w:trPr>
          <w:trHeight w:val="559"/>
        </w:trPr>
        <w:tc>
          <w:tcPr>
            <w:tcW w:w="973" w:type="dxa"/>
            <w:tcBorders>
              <w:bottom w:val="single" w:sz="4" w:space="0" w:color="6F67A1"/>
            </w:tcBorders>
          </w:tcPr>
          <w:p w14:paraId="521EAC8F" w14:textId="77777777" w:rsidR="0096356D" w:rsidRPr="00390B54" w:rsidRDefault="0096356D">
            <w:pPr>
              <w:pStyle w:val="TableParagraph"/>
              <w:spacing w:line="240" w:lineRule="auto"/>
              <w:jc w:val="left"/>
              <w:rPr>
                <w:rFonts w:ascii="Times New Roman"/>
                <w:color w:val="000000" w:themeColor="text1"/>
                <w:sz w:val="18"/>
              </w:rPr>
            </w:pPr>
          </w:p>
        </w:tc>
        <w:tc>
          <w:tcPr>
            <w:tcW w:w="1021" w:type="dxa"/>
            <w:tcBorders>
              <w:bottom w:val="single" w:sz="4" w:space="0" w:color="6F67A1"/>
            </w:tcBorders>
          </w:tcPr>
          <w:p w14:paraId="7DCEBE64" w14:textId="77777777" w:rsidR="0096356D" w:rsidRPr="00390B54" w:rsidRDefault="00390B54">
            <w:pPr>
              <w:pStyle w:val="TableParagraph"/>
              <w:spacing w:before="172" w:line="235" w:lineRule="auto"/>
              <w:ind w:left="109" w:right="143" w:firstLine="96"/>
              <w:jc w:val="left"/>
              <w:rPr>
                <w:color w:val="000000" w:themeColor="text1"/>
                <w:sz w:val="16"/>
              </w:rPr>
            </w:pPr>
            <w:r w:rsidRPr="00390B54">
              <w:rPr>
                <w:color w:val="000000" w:themeColor="text1"/>
                <w:w w:val="105"/>
                <w:sz w:val="16"/>
              </w:rPr>
              <w:t>Economic A</w:t>
            </w:r>
            <w:r w:rsidRPr="00390B54">
              <w:rPr>
                <w:rFonts w:ascii="Arial" w:hAnsi="Arial"/>
                <w:color w:val="000000" w:themeColor="text1"/>
                <w:w w:val="105"/>
                <w:sz w:val="16"/>
              </w:rPr>
              <w:t>ﬀ</w:t>
            </w:r>
            <w:r w:rsidRPr="00390B54">
              <w:rPr>
                <w:color w:val="000000" w:themeColor="text1"/>
                <w:w w:val="105"/>
                <w:sz w:val="16"/>
              </w:rPr>
              <w:t>airs Total</w:t>
            </w:r>
          </w:p>
        </w:tc>
        <w:tc>
          <w:tcPr>
            <w:tcW w:w="1268" w:type="dxa"/>
            <w:tcBorders>
              <w:bottom w:val="single" w:sz="4" w:space="0" w:color="6F67A1"/>
            </w:tcBorders>
          </w:tcPr>
          <w:p w14:paraId="7F6AF75D" w14:textId="77777777" w:rsidR="0096356D" w:rsidRPr="00390B54" w:rsidRDefault="00390B54">
            <w:pPr>
              <w:pStyle w:val="TableParagraph"/>
              <w:spacing w:line="235" w:lineRule="auto"/>
              <w:ind w:left="143" w:right="167"/>
              <w:jc w:val="center"/>
              <w:rPr>
                <w:color w:val="000000" w:themeColor="text1"/>
                <w:sz w:val="16"/>
              </w:rPr>
            </w:pPr>
            <w:r w:rsidRPr="00390B54">
              <w:rPr>
                <w:color w:val="000000" w:themeColor="text1"/>
                <w:w w:val="110"/>
                <w:sz w:val="16"/>
              </w:rPr>
              <w:t>enterprise and</w:t>
            </w:r>
            <w:r w:rsidRPr="00390B54">
              <w:rPr>
                <w:color w:val="000000" w:themeColor="text1"/>
                <w:w w:val="107"/>
                <w:sz w:val="16"/>
              </w:rPr>
              <w:t xml:space="preserve"> </w:t>
            </w:r>
            <w:r w:rsidRPr="00390B54">
              <w:rPr>
                <w:color w:val="000000" w:themeColor="text1"/>
                <w:w w:val="110"/>
                <w:sz w:val="16"/>
              </w:rPr>
              <w:t>economic development</w:t>
            </w:r>
          </w:p>
        </w:tc>
        <w:tc>
          <w:tcPr>
            <w:tcW w:w="1111" w:type="dxa"/>
            <w:tcBorders>
              <w:bottom w:val="single" w:sz="4" w:space="0" w:color="6F67A1"/>
            </w:tcBorders>
          </w:tcPr>
          <w:p w14:paraId="45A0A07F" w14:textId="77777777" w:rsidR="0096356D" w:rsidRPr="00390B54" w:rsidRDefault="00390B54">
            <w:pPr>
              <w:pStyle w:val="TableParagraph"/>
              <w:spacing w:line="235" w:lineRule="auto"/>
              <w:ind w:left="195" w:right="160" w:firstLine="78"/>
              <w:jc w:val="left"/>
              <w:rPr>
                <w:color w:val="000000" w:themeColor="text1"/>
                <w:sz w:val="16"/>
              </w:rPr>
            </w:pPr>
            <w:r w:rsidRPr="00390B54">
              <w:rPr>
                <w:color w:val="000000" w:themeColor="text1"/>
                <w:w w:val="110"/>
                <w:sz w:val="16"/>
              </w:rPr>
              <w:t xml:space="preserve">of which: </w:t>
            </w:r>
            <w:r w:rsidRPr="00390B54">
              <w:rPr>
                <w:color w:val="000000" w:themeColor="text1"/>
                <w:w w:val="105"/>
                <w:sz w:val="16"/>
              </w:rPr>
              <w:t xml:space="preserve">science and </w:t>
            </w:r>
            <w:r w:rsidRPr="00390B54">
              <w:rPr>
                <w:color w:val="000000" w:themeColor="text1"/>
                <w:w w:val="110"/>
                <w:sz w:val="16"/>
              </w:rPr>
              <w:t>technology</w:t>
            </w:r>
          </w:p>
        </w:tc>
        <w:tc>
          <w:tcPr>
            <w:tcW w:w="1139" w:type="dxa"/>
            <w:tcBorders>
              <w:bottom w:val="single" w:sz="4" w:space="0" w:color="6F67A1"/>
            </w:tcBorders>
          </w:tcPr>
          <w:p w14:paraId="3E3A0FC3" w14:textId="77777777" w:rsidR="0096356D" w:rsidRPr="00390B54" w:rsidRDefault="00390B54">
            <w:pPr>
              <w:pStyle w:val="TableParagraph"/>
              <w:spacing w:line="235" w:lineRule="auto"/>
              <w:ind w:left="186" w:right="158" w:firstLine="1"/>
              <w:jc w:val="center"/>
              <w:rPr>
                <w:color w:val="000000" w:themeColor="text1"/>
                <w:sz w:val="16"/>
              </w:rPr>
            </w:pPr>
            <w:r w:rsidRPr="00390B54">
              <w:rPr>
                <w:color w:val="000000" w:themeColor="text1"/>
                <w:w w:val="110"/>
                <w:sz w:val="16"/>
              </w:rPr>
              <w:t>of which: employment policies</w:t>
            </w:r>
          </w:p>
        </w:tc>
        <w:tc>
          <w:tcPr>
            <w:tcW w:w="898" w:type="dxa"/>
            <w:tcBorders>
              <w:bottom w:val="single" w:sz="4" w:space="0" w:color="6F67A1"/>
            </w:tcBorders>
          </w:tcPr>
          <w:p w14:paraId="547B8DB2" w14:textId="77777777" w:rsidR="0096356D" w:rsidRPr="00390B54" w:rsidRDefault="0096356D">
            <w:pPr>
              <w:pStyle w:val="TableParagraph"/>
              <w:spacing w:line="240" w:lineRule="auto"/>
              <w:jc w:val="left"/>
              <w:rPr>
                <w:color w:val="000000" w:themeColor="text1"/>
                <w:sz w:val="15"/>
              </w:rPr>
            </w:pPr>
          </w:p>
          <w:p w14:paraId="22F7C80C" w14:textId="77777777" w:rsidR="0096356D" w:rsidRPr="00390B54" w:rsidRDefault="00390B54">
            <w:pPr>
              <w:pStyle w:val="TableParagraph"/>
              <w:spacing w:line="235" w:lineRule="auto"/>
              <w:ind w:left="169" w:right="139" w:hanging="4"/>
              <w:jc w:val="left"/>
              <w:rPr>
                <w:color w:val="000000" w:themeColor="text1"/>
                <w:sz w:val="16"/>
              </w:rPr>
            </w:pPr>
            <w:r w:rsidRPr="00390B54">
              <w:rPr>
                <w:color w:val="000000" w:themeColor="text1"/>
                <w:w w:val="110"/>
                <w:sz w:val="16"/>
              </w:rPr>
              <w:t>of which: transport</w:t>
            </w:r>
          </w:p>
        </w:tc>
        <w:tc>
          <w:tcPr>
            <w:tcW w:w="1050" w:type="dxa"/>
            <w:tcBorders>
              <w:bottom w:val="single" w:sz="4" w:space="0" w:color="6F67A1"/>
            </w:tcBorders>
          </w:tcPr>
          <w:p w14:paraId="16C23ACB" w14:textId="77777777" w:rsidR="0096356D" w:rsidRPr="00390B54" w:rsidRDefault="00390B54">
            <w:pPr>
              <w:pStyle w:val="TableParagraph"/>
              <w:spacing w:line="235" w:lineRule="auto"/>
              <w:ind w:left="198" w:right="89" w:hanging="36"/>
              <w:jc w:val="both"/>
              <w:rPr>
                <w:color w:val="000000" w:themeColor="text1"/>
                <w:sz w:val="16"/>
              </w:rPr>
            </w:pPr>
            <w:r w:rsidRPr="00390B54">
              <w:rPr>
                <w:color w:val="000000" w:themeColor="text1"/>
                <w:w w:val="110"/>
                <w:sz w:val="16"/>
              </w:rPr>
              <w:t>Housing</w:t>
            </w:r>
            <w:r w:rsidRPr="00390B54">
              <w:rPr>
                <w:color w:val="000000" w:themeColor="text1"/>
                <w:spacing w:val="-14"/>
                <w:w w:val="110"/>
                <w:sz w:val="16"/>
              </w:rPr>
              <w:t xml:space="preserve"> </w:t>
            </w:r>
            <w:r w:rsidRPr="00390B54">
              <w:rPr>
                <w:color w:val="000000" w:themeColor="text1"/>
                <w:w w:val="110"/>
                <w:sz w:val="16"/>
              </w:rPr>
              <w:t>and</w:t>
            </w:r>
            <w:r w:rsidRPr="00390B54">
              <w:rPr>
                <w:color w:val="000000" w:themeColor="text1"/>
                <w:w w:val="107"/>
                <w:sz w:val="16"/>
              </w:rPr>
              <w:t xml:space="preserve"> </w:t>
            </w:r>
            <w:r w:rsidRPr="00390B54">
              <w:rPr>
                <w:color w:val="000000" w:themeColor="text1"/>
                <w:w w:val="110"/>
                <w:sz w:val="16"/>
              </w:rPr>
              <w:t>Community Amenities</w:t>
            </w:r>
          </w:p>
        </w:tc>
      </w:tr>
      <w:tr w:rsidR="00390B54" w:rsidRPr="00390B54" w14:paraId="762D791D" w14:textId="77777777">
        <w:trPr>
          <w:trHeight w:val="229"/>
        </w:trPr>
        <w:tc>
          <w:tcPr>
            <w:tcW w:w="973" w:type="dxa"/>
            <w:tcBorders>
              <w:top w:val="single" w:sz="4" w:space="0" w:color="6F67A1"/>
            </w:tcBorders>
          </w:tcPr>
          <w:p w14:paraId="6DEF783C" w14:textId="77777777" w:rsidR="0096356D" w:rsidRPr="00390B54" w:rsidRDefault="00390B54">
            <w:pPr>
              <w:pStyle w:val="TableParagraph"/>
              <w:spacing w:before="37" w:line="172" w:lineRule="exact"/>
              <w:jc w:val="left"/>
              <w:rPr>
                <w:rFonts w:ascii="Calibri"/>
                <w:color w:val="000000" w:themeColor="text1"/>
                <w:sz w:val="16"/>
              </w:rPr>
            </w:pPr>
            <w:r w:rsidRPr="00390B54">
              <w:rPr>
                <w:rFonts w:ascii="Calibri"/>
                <w:color w:val="000000" w:themeColor="text1"/>
                <w:w w:val="105"/>
                <w:sz w:val="16"/>
              </w:rPr>
              <w:t>London</w:t>
            </w:r>
          </w:p>
        </w:tc>
        <w:tc>
          <w:tcPr>
            <w:tcW w:w="1021" w:type="dxa"/>
            <w:tcBorders>
              <w:top w:val="single" w:sz="4" w:space="0" w:color="6F67A1"/>
            </w:tcBorders>
          </w:tcPr>
          <w:p w14:paraId="16E47615" w14:textId="77777777" w:rsidR="0096356D" w:rsidRPr="00390B54" w:rsidRDefault="00390B54">
            <w:pPr>
              <w:pStyle w:val="TableParagraph"/>
              <w:spacing w:before="37" w:line="172" w:lineRule="exact"/>
              <w:ind w:left="340" w:right="392"/>
              <w:jc w:val="center"/>
              <w:rPr>
                <w:rFonts w:ascii="Calibri"/>
                <w:color w:val="000000" w:themeColor="text1"/>
                <w:sz w:val="16"/>
              </w:rPr>
            </w:pPr>
            <w:r w:rsidRPr="00390B54">
              <w:rPr>
                <w:rFonts w:ascii="Calibri"/>
                <w:color w:val="000000" w:themeColor="text1"/>
                <w:sz w:val="16"/>
              </w:rPr>
              <w:t>146</w:t>
            </w:r>
          </w:p>
        </w:tc>
        <w:tc>
          <w:tcPr>
            <w:tcW w:w="1268" w:type="dxa"/>
            <w:tcBorders>
              <w:top w:val="single" w:sz="4" w:space="0" w:color="6F67A1"/>
            </w:tcBorders>
          </w:tcPr>
          <w:p w14:paraId="5592C6D7" w14:textId="77777777" w:rsidR="0096356D" w:rsidRPr="00390B54" w:rsidRDefault="00390B54">
            <w:pPr>
              <w:pStyle w:val="TableParagraph"/>
              <w:spacing w:before="37" w:line="172" w:lineRule="exact"/>
              <w:ind w:right="520"/>
              <w:rPr>
                <w:rFonts w:ascii="Calibri"/>
                <w:color w:val="000000" w:themeColor="text1"/>
                <w:sz w:val="16"/>
              </w:rPr>
            </w:pPr>
            <w:r w:rsidRPr="00390B54">
              <w:rPr>
                <w:rFonts w:ascii="Calibri"/>
                <w:color w:val="000000" w:themeColor="text1"/>
                <w:sz w:val="16"/>
              </w:rPr>
              <w:t>130</w:t>
            </w:r>
          </w:p>
        </w:tc>
        <w:tc>
          <w:tcPr>
            <w:tcW w:w="1111" w:type="dxa"/>
            <w:tcBorders>
              <w:top w:val="single" w:sz="4" w:space="0" w:color="6F67A1"/>
            </w:tcBorders>
          </w:tcPr>
          <w:p w14:paraId="7AE2FD52" w14:textId="77777777" w:rsidR="0096356D" w:rsidRPr="00390B54" w:rsidRDefault="00390B54">
            <w:pPr>
              <w:pStyle w:val="TableParagraph"/>
              <w:spacing w:before="37" w:line="172" w:lineRule="exact"/>
              <w:ind w:right="423"/>
              <w:rPr>
                <w:rFonts w:ascii="Calibri"/>
                <w:color w:val="000000" w:themeColor="text1"/>
                <w:sz w:val="16"/>
              </w:rPr>
            </w:pPr>
            <w:r w:rsidRPr="00390B54">
              <w:rPr>
                <w:rFonts w:ascii="Calibri"/>
                <w:color w:val="000000" w:themeColor="text1"/>
                <w:sz w:val="16"/>
              </w:rPr>
              <w:t>124</w:t>
            </w:r>
          </w:p>
        </w:tc>
        <w:tc>
          <w:tcPr>
            <w:tcW w:w="1139" w:type="dxa"/>
            <w:tcBorders>
              <w:top w:val="single" w:sz="4" w:space="0" w:color="6F67A1"/>
            </w:tcBorders>
          </w:tcPr>
          <w:p w14:paraId="711D1D1C" w14:textId="77777777" w:rsidR="0096356D" w:rsidRPr="00390B54" w:rsidRDefault="00390B54">
            <w:pPr>
              <w:pStyle w:val="TableParagraph"/>
              <w:spacing w:before="37" w:line="172" w:lineRule="exact"/>
              <w:ind w:right="429"/>
              <w:rPr>
                <w:rFonts w:ascii="Calibri"/>
                <w:color w:val="000000" w:themeColor="text1"/>
                <w:sz w:val="16"/>
              </w:rPr>
            </w:pPr>
            <w:r w:rsidRPr="00390B54">
              <w:rPr>
                <w:rFonts w:ascii="Calibri"/>
                <w:color w:val="000000" w:themeColor="text1"/>
                <w:sz w:val="16"/>
              </w:rPr>
              <w:t>109</w:t>
            </w:r>
          </w:p>
        </w:tc>
        <w:tc>
          <w:tcPr>
            <w:tcW w:w="898" w:type="dxa"/>
            <w:tcBorders>
              <w:top w:val="single" w:sz="4" w:space="0" w:color="6F67A1"/>
            </w:tcBorders>
          </w:tcPr>
          <w:p w14:paraId="04F2B1CA" w14:textId="77777777" w:rsidR="0096356D" w:rsidRPr="00390B54" w:rsidRDefault="00390B54">
            <w:pPr>
              <w:pStyle w:val="TableParagraph"/>
              <w:spacing w:before="37" w:line="172" w:lineRule="exact"/>
              <w:ind w:left="310" w:right="299"/>
              <w:jc w:val="center"/>
              <w:rPr>
                <w:rFonts w:ascii="Calibri"/>
                <w:color w:val="000000" w:themeColor="text1"/>
                <w:sz w:val="16"/>
              </w:rPr>
            </w:pPr>
            <w:r w:rsidRPr="00390B54">
              <w:rPr>
                <w:rFonts w:ascii="Calibri"/>
                <w:color w:val="000000" w:themeColor="text1"/>
                <w:sz w:val="16"/>
              </w:rPr>
              <w:t>192</w:t>
            </w:r>
          </w:p>
        </w:tc>
        <w:tc>
          <w:tcPr>
            <w:tcW w:w="1050" w:type="dxa"/>
            <w:tcBorders>
              <w:top w:val="single" w:sz="4" w:space="0" w:color="6F67A1"/>
            </w:tcBorders>
          </w:tcPr>
          <w:p w14:paraId="6D9B342C" w14:textId="77777777" w:rsidR="0096356D" w:rsidRPr="00390B54" w:rsidRDefault="00390B54">
            <w:pPr>
              <w:pStyle w:val="TableParagraph"/>
              <w:spacing w:before="37" w:line="172" w:lineRule="exact"/>
              <w:ind w:right="362"/>
              <w:rPr>
                <w:rFonts w:ascii="Calibri"/>
                <w:color w:val="000000" w:themeColor="text1"/>
                <w:sz w:val="16"/>
              </w:rPr>
            </w:pPr>
            <w:r w:rsidRPr="00390B54">
              <w:rPr>
                <w:rFonts w:ascii="Calibri"/>
                <w:color w:val="000000" w:themeColor="text1"/>
                <w:sz w:val="16"/>
              </w:rPr>
              <w:t>158</w:t>
            </w:r>
          </w:p>
        </w:tc>
      </w:tr>
      <w:tr w:rsidR="00390B54" w:rsidRPr="00390B54" w14:paraId="4871AAE7" w14:textId="77777777">
        <w:trPr>
          <w:trHeight w:val="180"/>
        </w:trPr>
        <w:tc>
          <w:tcPr>
            <w:tcW w:w="973" w:type="dxa"/>
          </w:tcPr>
          <w:p w14:paraId="498C3490" w14:textId="77777777" w:rsidR="0096356D" w:rsidRPr="00390B54" w:rsidRDefault="00390B54">
            <w:pPr>
              <w:pStyle w:val="TableParagraph"/>
              <w:jc w:val="left"/>
              <w:rPr>
                <w:color w:val="000000" w:themeColor="text1"/>
                <w:sz w:val="16"/>
              </w:rPr>
            </w:pPr>
            <w:r w:rsidRPr="00390B54">
              <w:rPr>
                <w:color w:val="000000" w:themeColor="text1"/>
                <w:w w:val="105"/>
                <w:sz w:val="16"/>
              </w:rPr>
              <w:t>South East</w:t>
            </w:r>
          </w:p>
        </w:tc>
        <w:tc>
          <w:tcPr>
            <w:tcW w:w="1021" w:type="dxa"/>
          </w:tcPr>
          <w:p w14:paraId="22C948DD" w14:textId="77777777" w:rsidR="0096356D" w:rsidRPr="00390B54" w:rsidRDefault="00390B54">
            <w:pPr>
              <w:pStyle w:val="TableParagraph"/>
              <w:ind w:left="342" w:right="375"/>
              <w:jc w:val="center"/>
              <w:rPr>
                <w:color w:val="000000" w:themeColor="text1"/>
                <w:sz w:val="16"/>
              </w:rPr>
            </w:pPr>
            <w:r w:rsidRPr="00390B54">
              <w:rPr>
                <w:color w:val="000000" w:themeColor="text1"/>
                <w:w w:val="105"/>
                <w:sz w:val="16"/>
              </w:rPr>
              <w:t>103</w:t>
            </w:r>
          </w:p>
        </w:tc>
        <w:tc>
          <w:tcPr>
            <w:tcW w:w="1268" w:type="dxa"/>
          </w:tcPr>
          <w:p w14:paraId="1EFD03E1" w14:textId="77777777" w:rsidR="0096356D" w:rsidRPr="00390B54" w:rsidRDefault="00390B54">
            <w:pPr>
              <w:pStyle w:val="TableParagraph"/>
              <w:ind w:right="520"/>
              <w:rPr>
                <w:color w:val="000000" w:themeColor="text1"/>
                <w:sz w:val="16"/>
              </w:rPr>
            </w:pPr>
            <w:r w:rsidRPr="00390B54">
              <w:rPr>
                <w:color w:val="000000" w:themeColor="text1"/>
                <w:sz w:val="16"/>
              </w:rPr>
              <w:t>127</w:t>
            </w:r>
          </w:p>
        </w:tc>
        <w:tc>
          <w:tcPr>
            <w:tcW w:w="1111" w:type="dxa"/>
          </w:tcPr>
          <w:p w14:paraId="6B8A8E0D" w14:textId="77777777" w:rsidR="0096356D" w:rsidRPr="00390B54" w:rsidRDefault="00390B54">
            <w:pPr>
              <w:pStyle w:val="TableParagraph"/>
              <w:ind w:right="422"/>
              <w:rPr>
                <w:color w:val="000000" w:themeColor="text1"/>
                <w:sz w:val="16"/>
              </w:rPr>
            </w:pPr>
            <w:r w:rsidRPr="00390B54">
              <w:rPr>
                <w:color w:val="000000" w:themeColor="text1"/>
                <w:sz w:val="16"/>
              </w:rPr>
              <w:t>120</w:t>
            </w:r>
          </w:p>
        </w:tc>
        <w:tc>
          <w:tcPr>
            <w:tcW w:w="1139" w:type="dxa"/>
          </w:tcPr>
          <w:p w14:paraId="3D787538" w14:textId="77777777" w:rsidR="0096356D" w:rsidRPr="00390B54" w:rsidRDefault="00390B54">
            <w:pPr>
              <w:pStyle w:val="TableParagraph"/>
              <w:ind w:right="430"/>
              <w:rPr>
                <w:color w:val="000000" w:themeColor="text1"/>
                <w:sz w:val="16"/>
              </w:rPr>
            </w:pPr>
            <w:r w:rsidRPr="00390B54">
              <w:rPr>
                <w:color w:val="000000" w:themeColor="text1"/>
                <w:sz w:val="16"/>
              </w:rPr>
              <w:t>57</w:t>
            </w:r>
          </w:p>
        </w:tc>
        <w:tc>
          <w:tcPr>
            <w:tcW w:w="898" w:type="dxa"/>
          </w:tcPr>
          <w:p w14:paraId="5135BFC8"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90</w:t>
            </w:r>
          </w:p>
        </w:tc>
        <w:tc>
          <w:tcPr>
            <w:tcW w:w="1050" w:type="dxa"/>
          </w:tcPr>
          <w:p w14:paraId="160B3EB7" w14:textId="77777777" w:rsidR="0096356D" w:rsidRPr="00390B54" w:rsidRDefault="00390B54">
            <w:pPr>
              <w:pStyle w:val="TableParagraph"/>
              <w:ind w:right="363"/>
              <w:rPr>
                <w:color w:val="000000" w:themeColor="text1"/>
                <w:sz w:val="16"/>
              </w:rPr>
            </w:pPr>
            <w:r w:rsidRPr="00390B54">
              <w:rPr>
                <w:color w:val="000000" w:themeColor="text1"/>
                <w:sz w:val="16"/>
              </w:rPr>
              <w:t>66</w:t>
            </w:r>
          </w:p>
        </w:tc>
      </w:tr>
      <w:tr w:rsidR="00390B54" w:rsidRPr="00390B54" w14:paraId="06AB1A2B" w14:textId="77777777">
        <w:trPr>
          <w:trHeight w:val="180"/>
        </w:trPr>
        <w:tc>
          <w:tcPr>
            <w:tcW w:w="973" w:type="dxa"/>
          </w:tcPr>
          <w:p w14:paraId="4BB63124" w14:textId="77777777" w:rsidR="0096356D" w:rsidRPr="00390B54" w:rsidRDefault="00390B54">
            <w:pPr>
              <w:pStyle w:val="TableParagraph"/>
              <w:jc w:val="left"/>
              <w:rPr>
                <w:color w:val="000000" w:themeColor="text1"/>
                <w:sz w:val="16"/>
              </w:rPr>
            </w:pPr>
            <w:r w:rsidRPr="00390B54">
              <w:rPr>
                <w:color w:val="000000" w:themeColor="text1"/>
                <w:sz w:val="16"/>
              </w:rPr>
              <w:t>East</w:t>
            </w:r>
          </w:p>
        </w:tc>
        <w:tc>
          <w:tcPr>
            <w:tcW w:w="1021" w:type="dxa"/>
          </w:tcPr>
          <w:p w14:paraId="27880806"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91</w:t>
            </w:r>
          </w:p>
        </w:tc>
        <w:tc>
          <w:tcPr>
            <w:tcW w:w="1268" w:type="dxa"/>
          </w:tcPr>
          <w:p w14:paraId="28A88EC5" w14:textId="77777777" w:rsidR="0096356D" w:rsidRPr="00390B54" w:rsidRDefault="00390B54">
            <w:pPr>
              <w:pStyle w:val="TableParagraph"/>
              <w:ind w:right="520"/>
              <w:rPr>
                <w:color w:val="000000" w:themeColor="text1"/>
                <w:sz w:val="16"/>
              </w:rPr>
            </w:pPr>
            <w:r w:rsidRPr="00390B54">
              <w:rPr>
                <w:color w:val="000000" w:themeColor="text1"/>
                <w:sz w:val="16"/>
              </w:rPr>
              <w:t>75</w:t>
            </w:r>
          </w:p>
        </w:tc>
        <w:tc>
          <w:tcPr>
            <w:tcW w:w="1111" w:type="dxa"/>
          </w:tcPr>
          <w:p w14:paraId="6579E512" w14:textId="77777777" w:rsidR="0096356D" w:rsidRPr="00390B54" w:rsidRDefault="00390B54">
            <w:pPr>
              <w:pStyle w:val="TableParagraph"/>
              <w:ind w:right="422"/>
              <w:rPr>
                <w:color w:val="000000" w:themeColor="text1"/>
                <w:sz w:val="16"/>
              </w:rPr>
            </w:pPr>
            <w:r w:rsidRPr="00390B54">
              <w:rPr>
                <w:color w:val="000000" w:themeColor="text1"/>
                <w:sz w:val="16"/>
              </w:rPr>
              <w:t>104</w:t>
            </w:r>
          </w:p>
        </w:tc>
        <w:tc>
          <w:tcPr>
            <w:tcW w:w="1139" w:type="dxa"/>
          </w:tcPr>
          <w:p w14:paraId="1055C4A6" w14:textId="77777777" w:rsidR="0096356D" w:rsidRPr="00390B54" w:rsidRDefault="00390B54">
            <w:pPr>
              <w:pStyle w:val="TableParagraph"/>
              <w:ind w:right="430"/>
              <w:rPr>
                <w:color w:val="000000" w:themeColor="text1"/>
                <w:sz w:val="16"/>
              </w:rPr>
            </w:pPr>
            <w:r w:rsidRPr="00390B54">
              <w:rPr>
                <w:color w:val="000000" w:themeColor="text1"/>
                <w:sz w:val="16"/>
              </w:rPr>
              <w:t>63</w:t>
            </w:r>
          </w:p>
        </w:tc>
        <w:tc>
          <w:tcPr>
            <w:tcW w:w="898" w:type="dxa"/>
          </w:tcPr>
          <w:p w14:paraId="4565D75E"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95</w:t>
            </w:r>
          </w:p>
        </w:tc>
        <w:tc>
          <w:tcPr>
            <w:tcW w:w="1050" w:type="dxa"/>
          </w:tcPr>
          <w:p w14:paraId="6F03FA6D" w14:textId="77777777" w:rsidR="0096356D" w:rsidRPr="00390B54" w:rsidRDefault="00390B54">
            <w:pPr>
              <w:pStyle w:val="TableParagraph"/>
              <w:ind w:right="363"/>
              <w:rPr>
                <w:color w:val="000000" w:themeColor="text1"/>
                <w:sz w:val="16"/>
              </w:rPr>
            </w:pPr>
            <w:r w:rsidRPr="00390B54">
              <w:rPr>
                <w:color w:val="000000" w:themeColor="text1"/>
                <w:sz w:val="16"/>
              </w:rPr>
              <w:t>68</w:t>
            </w:r>
          </w:p>
        </w:tc>
      </w:tr>
      <w:tr w:rsidR="00390B54" w:rsidRPr="00390B54" w14:paraId="2B8D1212" w14:textId="77777777">
        <w:trPr>
          <w:trHeight w:val="179"/>
        </w:trPr>
        <w:tc>
          <w:tcPr>
            <w:tcW w:w="973" w:type="dxa"/>
          </w:tcPr>
          <w:p w14:paraId="6D178CC1" w14:textId="77777777" w:rsidR="0096356D" w:rsidRPr="00390B54" w:rsidRDefault="00390B54">
            <w:pPr>
              <w:pStyle w:val="TableParagraph"/>
              <w:jc w:val="left"/>
              <w:rPr>
                <w:color w:val="000000" w:themeColor="text1"/>
                <w:sz w:val="16"/>
              </w:rPr>
            </w:pPr>
            <w:r w:rsidRPr="00390B54">
              <w:rPr>
                <w:color w:val="000000" w:themeColor="text1"/>
                <w:w w:val="105"/>
                <w:sz w:val="16"/>
              </w:rPr>
              <w:t>South West</w:t>
            </w:r>
          </w:p>
        </w:tc>
        <w:tc>
          <w:tcPr>
            <w:tcW w:w="1021" w:type="dxa"/>
          </w:tcPr>
          <w:p w14:paraId="3B7FBD9A"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78</w:t>
            </w:r>
          </w:p>
        </w:tc>
        <w:tc>
          <w:tcPr>
            <w:tcW w:w="1268" w:type="dxa"/>
          </w:tcPr>
          <w:p w14:paraId="2E998F98" w14:textId="77777777" w:rsidR="0096356D" w:rsidRPr="00390B54" w:rsidRDefault="00390B54">
            <w:pPr>
              <w:pStyle w:val="TableParagraph"/>
              <w:ind w:right="520"/>
              <w:rPr>
                <w:color w:val="000000" w:themeColor="text1"/>
                <w:sz w:val="16"/>
              </w:rPr>
            </w:pPr>
            <w:r w:rsidRPr="00390B54">
              <w:rPr>
                <w:color w:val="000000" w:themeColor="text1"/>
                <w:sz w:val="16"/>
              </w:rPr>
              <w:t>85</w:t>
            </w:r>
          </w:p>
        </w:tc>
        <w:tc>
          <w:tcPr>
            <w:tcW w:w="1111" w:type="dxa"/>
          </w:tcPr>
          <w:p w14:paraId="54267B1B" w14:textId="77777777" w:rsidR="0096356D" w:rsidRPr="00390B54" w:rsidRDefault="00390B54">
            <w:pPr>
              <w:pStyle w:val="TableParagraph"/>
              <w:ind w:right="422"/>
              <w:rPr>
                <w:color w:val="000000" w:themeColor="text1"/>
                <w:sz w:val="16"/>
              </w:rPr>
            </w:pPr>
            <w:r w:rsidRPr="00390B54">
              <w:rPr>
                <w:color w:val="000000" w:themeColor="text1"/>
                <w:sz w:val="16"/>
              </w:rPr>
              <w:t>86</w:t>
            </w:r>
          </w:p>
        </w:tc>
        <w:tc>
          <w:tcPr>
            <w:tcW w:w="1139" w:type="dxa"/>
          </w:tcPr>
          <w:p w14:paraId="634DA02F" w14:textId="77777777" w:rsidR="0096356D" w:rsidRPr="00390B54" w:rsidRDefault="00390B54">
            <w:pPr>
              <w:pStyle w:val="TableParagraph"/>
              <w:ind w:right="430"/>
              <w:rPr>
                <w:color w:val="000000" w:themeColor="text1"/>
                <w:sz w:val="16"/>
              </w:rPr>
            </w:pPr>
            <w:r w:rsidRPr="00390B54">
              <w:rPr>
                <w:color w:val="000000" w:themeColor="text1"/>
                <w:sz w:val="16"/>
              </w:rPr>
              <w:t>45</w:t>
            </w:r>
          </w:p>
        </w:tc>
        <w:tc>
          <w:tcPr>
            <w:tcW w:w="898" w:type="dxa"/>
          </w:tcPr>
          <w:p w14:paraId="34072210"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64</w:t>
            </w:r>
          </w:p>
        </w:tc>
        <w:tc>
          <w:tcPr>
            <w:tcW w:w="1050" w:type="dxa"/>
          </w:tcPr>
          <w:p w14:paraId="10B28460" w14:textId="77777777" w:rsidR="0096356D" w:rsidRPr="00390B54" w:rsidRDefault="00390B54">
            <w:pPr>
              <w:pStyle w:val="TableParagraph"/>
              <w:ind w:right="363"/>
              <w:rPr>
                <w:color w:val="000000" w:themeColor="text1"/>
                <w:sz w:val="16"/>
              </w:rPr>
            </w:pPr>
            <w:r w:rsidRPr="00390B54">
              <w:rPr>
                <w:color w:val="000000" w:themeColor="text1"/>
                <w:sz w:val="16"/>
              </w:rPr>
              <w:t>54</w:t>
            </w:r>
          </w:p>
        </w:tc>
      </w:tr>
      <w:tr w:rsidR="00390B54" w:rsidRPr="00390B54" w14:paraId="18ACF6DF" w14:textId="77777777">
        <w:trPr>
          <w:trHeight w:val="179"/>
        </w:trPr>
        <w:tc>
          <w:tcPr>
            <w:tcW w:w="973" w:type="dxa"/>
          </w:tcPr>
          <w:p w14:paraId="5DFB030C" w14:textId="77777777" w:rsidR="0096356D" w:rsidRPr="00390B54" w:rsidRDefault="00390B54">
            <w:pPr>
              <w:pStyle w:val="TableParagraph"/>
              <w:jc w:val="left"/>
              <w:rPr>
                <w:color w:val="000000" w:themeColor="text1"/>
                <w:sz w:val="16"/>
              </w:rPr>
            </w:pPr>
            <w:r w:rsidRPr="00390B54">
              <w:rPr>
                <w:color w:val="000000" w:themeColor="text1"/>
                <w:w w:val="105"/>
                <w:sz w:val="16"/>
              </w:rPr>
              <w:t>East Midlands</w:t>
            </w:r>
          </w:p>
        </w:tc>
        <w:tc>
          <w:tcPr>
            <w:tcW w:w="1021" w:type="dxa"/>
          </w:tcPr>
          <w:p w14:paraId="01B0BA48"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69</w:t>
            </w:r>
          </w:p>
        </w:tc>
        <w:tc>
          <w:tcPr>
            <w:tcW w:w="1268" w:type="dxa"/>
          </w:tcPr>
          <w:p w14:paraId="73E7043D" w14:textId="77777777" w:rsidR="0096356D" w:rsidRPr="00390B54" w:rsidRDefault="00390B54">
            <w:pPr>
              <w:pStyle w:val="TableParagraph"/>
              <w:ind w:right="520"/>
              <w:rPr>
                <w:color w:val="000000" w:themeColor="text1"/>
                <w:sz w:val="16"/>
              </w:rPr>
            </w:pPr>
            <w:r w:rsidRPr="00390B54">
              <w:rPr>
                <w:color w:val="000000" w:themeColor="text1"/>
                <w:sz w:val="16"/>
              </w:rPr>
              <w:t>70</w:t>
            </w:r>
          </w:p>
        </w:tc>
        <w:tc>
          <w:tcPr>
            <w:tcW w:w="1111" w:type="dxa"/>
          </w:tcPr>
          <w:p w14:paraId="009A9F30" w14:textId="77777777" w:rsidR="0096356D" w:rsidRPr="00390B54" w:rsidRDefault="00390B54">
            <w:pPr>
              <w:pStyle w:val="TableParagraph"/>
              <w:ind w:right="422"/>
              <w:rPr>
                <w:color w:val="000000" w:themeColor="text1"/>
                <w:sz w:val="16"/>
              </w:rPr>
            </w:pPr>
            <w:r w:rsidRPr="00390B54">
              <w:rPr>
                <w:color w:val="000000" w:themeColor="text1"/>
                <w:sz w:val="16"/>
              </w:rPr>
              <w:t>79</w:t>
            </w:r>
          </w:p>
        </w:tc>
        <w:tc>
          <w:tcPr>
            <w:tcW w:w="1139" w:type="dxa"/>
          </w:tcPr>
          <w:p w14:paraId="46D9A4C4" w14:textId="77777777" w:rsidR="0096356D" w:rsidRPr="00390B54" w:rsidRDefault="00390B54">
            <w:pPr>
              <w:pStyle w:val="TableParagraph"/>
              <w:ind w:right="430"/>
              <w:rPr>
                <w:color w:val="000000" w:themeColor="text1"/>
                <w:sz w:val="16"/>
              </w:rPr>
            </w:pPr>
            <w:r w:rsidRPr="00390B54">
              <w:rPr>
                <w:color w:val="000000" w:themeColor="text1"/>
                <w:sz w:val="16"/>
              </w:rPr>
              <w:t>107</w:t>
            </w:r>
          </w:p>
        </w:tc>
        <w:tc>
          <w:tcPr>
            <w:tcW w:w="898" w:type="dxa"/>
          </w:tcPr>
          <w:p w14:paraId="2692D31D"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54</w:t>
            </w:r>
          </w:p>
        </w:tc>
        <w:tc>
          <w:tcPr>
            <w:tcW w:w="1050" w:type="dxa"/>
          </w:tcPr>
          <w:p w14:paraId="69B9D1A8" w14:textId="77777777" w:rsidR="0096356D" w:rsidRPr="00390B54" w:rsidRDefault="00390B54">
            <w:pPr>
              <w:pStyle w:val="TableParagraph"/>
              <w:ind w:right="363"/>
              <w:rPr>
                <w:color w:val="000000" w:themeColor="text1"/>
                <w:sz w:val="16"/>
              </w:rPr>
            </w:pPr>
            <w:r w:rsidRPr="00390B54">
              <w:rPr>
                <w:color w:val="000000" w:themeColor="text1"/>
                <w:sz w:val="16"/>
              </w:rPr>
              <w:t>60</w:t>
            </w:r>
          </w:p>
        </w:tc>
      </w:tr>
      <w:tr w:rsidR="00390B54" w:rsidRPr="00390B54" w14:paraId="789F3395" w14:textId="77777777">
        <w:trPr>
          <w:trHeight w:val="180"/>
        </w:trPr>
        <w:tc>
          <w:tcPr>
            <w:tcW w:w="973" w:type="dxa"/>
          </w:tcPr>
          <w:p w14:paraId="3E877E83" w14:textId="77777777" w:rsidR="0096356D" w:rsidRPr="00390B54" w:rsidRDefault="00390B54">
            <w:pPr>
              <w:pStyle w:val="TableParagraph"/>
              <w:jc w:val="left"/>
              <w:rPr>
                <w:color w:val="000000" w:themeColor="text1"/>
                <w:sz w:val="16"/>
              </w:rPr>
            </w:pPr>
            <w:r w:rsidRPr="00390B54">
              <w:rPr>
                <w:color w:val="000000" w:themeColor="text1"/>
                <w:w w:val="105"/>
                <w:sz w:val="16"/>
              </w:rPr>
              <w:t>West</w:t>
            </w:r>
          </w:p>
        </w:tc>
        <w:tc>
          <w:tcPr>
            <w:tcW w:w="1021" w:type="dxa"/>
          </w:tcPr>
          <w:p w14:paraId="6F0D3596"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92</w:t>
            </w:r>
          </w:p>
        </w:tc>
        <w:tc>
          <w:tcPr>
            <w:tcW w:w="1268" w:type="dxa"/>
          </w:tcPr>
          <w:p w14:paraId="68CDBF10" w14:textId="77777777" w:rsidR="0096356D" w:rsidRPr="00390B54" w:rsidRDefault="00390B54">
            <w:pPr>
              <w:pStyle w:val="TableParagraph"/>
              <w:ind w:right="520"/>
              <w:rPr>
                <w:color w:val="000000" w:themeColor="text1"/>
                <w:sz w:val="16"/>
              </w:rPr>
            </w:pPr>
            <w:r w:rsidRPr="00390B54">
              <w:rPr>
                <w:color w:val="000000" w:themeColor="text1"/>
                <w:sz w:val="16"/>
              </w:rPr>
              <w:t>67</w:t>
            </w:r>
          </w:p>
        </w:tc>
        <w:tc>
          <w:tcPr>
            <w:tcW w:w="1111" w:type="dxa"/>
          </w:tcPr>
          <w:p w14:paraId="3827C784" w14:textId="77777777" w:rsidR="0096356D" w:rsidRPr="00390B54" w:rsidRDefault="00390B54">
            <w:pPr>
              <w:pStyle w:val="TableParagraph"/>
              <w:ind w:right="422"/>
              <w:rPr>
                <w:color w:val="000000" w:themeColor="text1"/>
                <w:sz w:val="16"/>
              </w:rPr>
            </w:pPr>
            <w:r w:rsidRPr="00390B54">
              <w:rPr>
                <w:color w:val="000000" w:themeColor="text1"/>
                <w:sz w:val="16"/>
              </w:rPr>
              <w:t>122</w:t>
            </w:r>
          </w:p>
        </w:tc>
        <w:tc>
          <w:tcPr>
            <w:tcW w:w="1139" w:type="dxa"/>
          </w:tcPr>
          <w:p w14:paraId="691DF2B6" w14:textId="77777777" w:rsidR="0096356D" w:rsidRPr="00390B54" w:rsidRDefault="00390B54">
            <w:pPr>
              <w:pStyle w:val="TableParagraph"/>
              <w:ind w:right="430"/>
              <w:rPr>
                <w:color w:val="000000" w:themeColor="text1"/>
                <w:sz w:val="16"/>
              </w:rPr>
            </w:pPr>
            <w:r w:rsidRPr="00390B54">
              <w:rPr>
                <w:color w:val="000000" w:themeColor="text1"/>
                <w:sz w:val="16"/>
              </w:rPr>
              <w:t>122</w:t>
            </w:r>
          </w:p>
        </w:tc>
        <w:tc>
          <w:tcPr>
            <w:tcW w:w="898" w:type="dxa"/>
          </w:tcPr>
          <w:p w14:paraId="3CF50F34"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91</w:t>
            </w:r>
          </w:p>
        </w:tc>
        <w:tc>
          <w:tcPr>
            <w:tcW w:w="1050" w:type="dxa"/>
          </w:tcPr>
          <w:p w14:paraId="205504A0" w14:textId="77777777" w:rsidR="0096356D" w:rsidRPr="00390B54" w:rsidRDefault="00390B54">
            <w:pPr>
              <w:pStyle w:val="TableParagraph"/>
              <w:ind w:right="363"/>
              <w:rPr>
                <w:color w:val="000000" w:themeColor="text1"/>
                <w:sz w:val="16"/>
              </w:rPr>
            </w:pPr>
            <w:r w:rsidRPr="00390B54">
              <w:rPr>
                <w:color w:val="000000" w:themeColor="text1"/>
                <w:sz w:val="16"/>
              </w:rPr>
              <w:t>71</w:t>
            </w:r>
          </w:p>
        </w:tc>
      </w:tr>
      <w:tr w:rsidR="00390B54" w:rsidRPr="00390B54" w14:paraId="3D8574CD" w14:textId="77777777">
        <w:trPr>
          <w:trHeight w:val="180"/>
        </w:trPr>
        <w:tc>
          <w:tcPr>
            <w:tcW w:w="973" w:type="dxa"/>
          </w:tcPr>
          <w:p w14:paraId="0E8AC395" w14:textId="77777777" w:rsidR="0096356D" w:rsidRPr="00390B54" w:rsidRDefault="00390B54">
            <w:pPr>
              <w:pStyle w:val="TableParagraph"/>
              <w:ind w:left="120"/>
              <w:jc w:val="left"/>
              <w:rPr>
                <w:color w:val="000000" w:themeColor="text1"/>
                <w:sz w:val="16"/>
              </w:rPr>
            </w:pPr>
            <w:r w:rsidRPr="00390B54">
              <w:rPr>
                <w:color w:val="000000" w:themeColor="text1"/>
                <w:w w:val="110"/>
                <w:sz w:val="16"/>
              </w:rPr>
              <w:t>Midlands</w:t>
            </w:r>
          </w:p>
        </w:tc>
        <w:tc>
          <w:tcPr>
            <w:tcW w:w="1021" w:type="dxa"/>
          </w:tcPr>
          <w:p w14:paraId="7C7DE6B2" w14:textId="77777777" w:rsidR="0096356D" w:rsidRPr="00390B54" w:rsidRDefault="0096356D">
            <w:pPr>
              <w:pStyle w:val="TableParagraph"/>
              <w:spacing w:line="240" w:lineRule="auto"/>
              <w:jc w:val="left"/>
              <w:rPr>
                <w:rFonts w:ascii="Times New Roman"/>
                <w:color w:val="000000" w:themeColor="text1"/>
                <w:sz w:val="12"/>
              </w:rPr>
            </w:pPr>
          </w:p>
        </w:tc>
        <w:tc>
          <w:tcPr>
            <w:tcW w:w="1268" w:type="dxa"/>
          </w:tcPr>
          <w:p w14:paraId="05082404" w14:textId="77777777" w:rsidR="0096356D" w:rsidRPr="00390B54" w:rsidRDefault="0096356D">
            <w:pPr>
              <w:pStyle w:val="TableParagraph"/>
              <w:spacing w:line="240" w:lineRule="auto"/>
              <w:jc w:val="left"/>
              <w:rPr>
                <w:rFonts w:ascii="Times New Roman"/>
                <w:color w:val="000000" w:themeColor="text1"/>
                <w:sz w:val="12"/>
              </w:rPr>
            </w:pPr>
          </w:p>
        </w:tc>
        <w:tc>
          <w:tcPr>
            <w:tcW w:w="1111" w:type="dxa"/>
          </w:tcPr>
          <w:p w14:paraId="245A6FEB" w14:textId="77777777" w:rsidR="0096356D" w:rsidRPr="00390B54" w:rsidRDefault="0096356D">
            <w:pPr>
              <w:pStyle w:val="TableParagraph"/>
              <w:spacing w:line="240" w:lineRule="auto"/>
              <w:jc w:val="left"/>
              <w:rPr>
                <w:rFonts w:ascii="Times New Roman"/>
                <w:color w:val="000000" w:themeColor="text1"/>
                <w:sz w:val="12"/>
              </w:rPr>
            </w:pPr>
          </w:p>
        </w:tc>
        <w:tc>
          <w:tcPr>
            <w:tcW w:w="1139" w:type="dxa"/>
          </w:tcPr>
          <w:p w14:paraId="3C844245" w14:textId="77777777" w:rsidR="0096356D" w:rsidRPr="00390B54" w:rsidRDefault="0096356D">
            <w:pPr>
              <w:pStyle w:val="TableParagraph"/>
              <w:spacing w:line="240" w:lineRule="auto"/>
              <w:jc w:val="left"/>
              <w:rPr>
                <w:rFonts w:ascii="Times New Roman"/>
                <w:color w:val="000000" w:themeColor="text1"/>
                <w:sz w:val="12"/>
              </w:rPr>
            </w:pPr>
          </w:p>
        </w:tc>
        <w:tc>
          <w:tcPr>
            <w:tcW w:w="898" w:type="dxa"/>
          </w:tcPr>
          <w:p w14:paraId="38EF17E0" w14:textId="77777777" w:rsidR="0096356D" w:rsidRPr="00390B54" w:rsidRDefault="0096356D">
            <w:pPr>
              <w:pStyle w:val="TableParagraph"/>
              <w:spacing w:line="240" w:lineRule="auto"/>
              <w:jc w:val="left"/>
              <w:rPr>
                <w:rFonts w:ascii="Times New Roman"/>
                <w:color w:val="000000" w:themeColor="text1"/>
                <w:sz w:val="12"/>
              </w:rPr>
            </w:pPr>
          </w:p>
        </w:tc>
        <w:tc>
          <w:tcPr>
            <w:tcW w:w="1050" w:type="dxa"/>
          </w:tcPr>
          <w:p w14:paraId="4773B8CD" w14:textId="77777777" w:rsidR="0096356D" w:rsidRPr="00390B54" w:rsidRDefault="0096356D">
            <w:pPr>
              <w:pStyle w:val="TableParagraph"/>
              <w:spacing w:line="240" w:lineRule="auto"/>
              <w:jc w:val="left"/>
              <w:rPr>
                <w:rFonts w:ascii="Times New Roman"/>
                <w:color w:val="000000" w:themeColor="text1"/>
                <w:sz w:val="12"/>
              </w:rPr>
            </w:pPr>
          </w:p>
        </w:tc>
      </w:tr>
      <w:tr w:rsidR="00390B54" w:rsidRPr="00390B54" w14:paraId="2C95DC61" w14:textId="77777777">
        <w:trPr>
          <w:trHeight w:val="179"/>
        </w:trPr>
        <w:tc>
          <w:tcPr>
            <w:tcW w:w="973" w:type="dxa"/>
          </w:tcPr>
          <w:p w14:paraId="43DEBEA1" w14:textId="77777777" w:rsidR="0096356D" w:rsidRPr="00390B54" w:rsidRDefault="00390B54">
            <w:pPr>
              <w:pStyle w:val="TableParagraph"/>
              <w:jc w:val="left"/>
              <w:rPr>
                <w:color w:val="000000" w:themeColor="text1"/>
                <w:sz w:val="16"/>
              </w:rPr>
            </w:pPr>
            <w:proofErr w:type="spellStart"/>
            <w:r w:rsidRPr="00390B54">
              <w:rPr>
                <w:color w:val="000000" w:themeColor="text1"/>
                <w:sz w:val="16"/>
              </w:rPr>
              <w:t>Yorks</w:t>
            </w:r>
            <w:proofErr w:type="spellEnd"/>
            <w:r w:rsidRPr="00390B54">
              <w:rPr>
                <w:color w:val="000000" w:themeColor="text1"/>
                <w:sz w:val="16"/>
              </w:rPr>
              <w:t>-</w:t>
            </w:r>
          </w:p>
        </w:tc>
        <w:tc>
          <w:tcPr>
            <w:tcW w:w="1021" w:type="dxa"/>
          </w:tcPr>
          <w:p w14:paraId="5343FE61"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73</w:t>
            </w:r>
          </w:p>
        </w:tc>
        <w:tc>
          <w:tcPr>
            <w:tcW w:w="1268" w:type="dxa"/>
          </w:tcPr>
          <w:p w14:paraId="7282AB8C" w14:textId="77777777" w:rsidR="0096356D" w:rsidRPr="00390B54" w:rsidRDefault="00390B54">
            <w:pPr>
              <w:pStyle w:val="TableParagraph"/>
              <w:ind w:right="520"/>
              <w:rPr>
                <w:color w:val="000000" w:themeColor="text1"/>
                <w:sz w:val="16"/>
              </w:rPr>
            </w:pPr>
            <w:r w:rsidRPr="00390B54">
              <w:rPr>
                <w:color w:val="000000" w:themeColor="text1"/>
                <w:sz w:val="16"/>
              </w:rPr>
              <w:t>69</w:t>
            </w:r>
          </w:p>
        </w:tc>
        <w:tc>
          <w:tcPr>
            <w:tcW w:w="1111" w:type="dxa"/>
          </w:tcPr>
          <w:p w14:paraId="19FC11AC" w14:textId="77777777" w:rsidR="0096356D" w:rsidRPr="00390B54" w:rsidRDefault="00390B54">
            <w:pPr>
              <w:pStyle w:val="TableParagraph"/>
              <w:ind w:right="422"/>
              <w:rPr>
                <w:color w:val="000000" w:themeColor="text1"/>
                <w:sz w:val="16"/>
              </w:rPr>
            </w:pPr>
            <w:r w:rsidRPr="00390B54">
              <w:rPr>
                <w:color w:val="000000" w:themeColor="text1"/>
                <w:sz w:val="16"/>
              </w:rPr>
              <w:t>96</w:t>
            </w:r>
          </w:p>
        </w:tc>
        <w:tc>
          <w:tcPr>
            <w:tcW w:w="1139" w:type="dxa"/>
          </w:tcPr>
          <w:p w14:paraId="763EB80A" w14:textId="77777777" w:rsidR="0096356D" w:rsidRPr="00390B54" w:rsidRDefault="00390B54">
            <w:pPr>
              <w:pStyle w:val="TableParagraph"/>
              <w:ind w:right="430"/>
              <w:rPr>
                <w:color w:val="000000" w:themeColor="text1"/>
                <w:sz w:val="16"/>
              </w:rPr>
            </w:pPr>
            <w:r w:rsidRPr="00390B54">
              <w:rPr>
                <w:color w:val="000000" w:themeColor="text1"/>
                <w:sz w:val="16"/>
              </w:rPr>
              <w:t>133</w:t>
            </w:r>
          </w:p>
        </w:tc>
        <w:tc>
          <w:tcPr>
            <w:tcW w:w="898" w:type="dxa"/>
          </w:tcPr>
          <w:p w14:paraId="5F275F8D"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62</w:t>
            </w:r>
          </w:p>
        </w:tc>
        <w:tc>
          <w:tcPr>
            <w:tcW w:w="1050" w:type="dxa"/>
          </w:tcPr>
          <w:p w14:paraId="0489913F" w14:textId="77777777" w:rsidR="0096356D" w:rsidRPr="00390B54" w:rsidRDefault="00390B54">
            <w:pPr>
              <w:pStyle w:val="TableParagraph"/>
              <w:ind w:right="363"/>
              <w:rPr>
                <w:color w:val="000000" w:themeColor="text1"/>
                <w:sz w:val="16"/>
              </w:rPr>
            </w:pPr>
            <w:r w:rsidRPr="00390B54">
              <w:rPr>
                <w:color w:val="000000" w:themeColor="text1"/>
                <w:sz w:val="16"/>
              </w:rPr>
              <w:t>91</w:t>
            </w:r>
          </w:p>
        </w:tc>
      </w:tr>
      <w:tr w:rsidR="00390B54" w:rsidRPr="00390B54" w14:paraId="6A96DC31" w14:textId="77777777">
        <w:trPr>
          <w:trHeight w:val="179"/>
        </w:trPr>
        <w:tc>
          <w:tcPr>
            <w:tcW w:w="973" w:type="dxa"/>
          </w:tcPr>
          <w:p w14:paraId="0C343B73" w14:textId="77777777" w:rsidR="0096356D" w:rsidRPr="00390B54" w:rsidRDefault="00390B54">
            <w:pPr>
              <w:pStyle w:val="TableParagraph"/>
              <w:ind w:left="120"/>
              <w:jc w:val="left"/>
              <w:rPr>
                <w:color w:val="000000" w:themeColor="text1"/>
                <w:sz w:val="16"/>
              </w:rPr>
            </w:pPr>
            <w:r w:rsidRPr="00390B54">
              <w:rPr>
                <w:color w:val="000000" w:themeColor="text1"/>
                <w:w w:val="110"/>
                <w:sz w:val="16"/>
              </w:rPr>
              <w:t>Humber</w:t>
            </w:r>
          </w:p>
        </w:tc>
        <w:tc>
          <w:tcPr>
            <w:tcW w:w="1021" w:type="dxa"/>
          </w:tcPr>
          <w:p w14:paraId="4AD965D2" w14:textId="77777777" w:rsidR="0096356D" w:rsidRPr="00390B54" w:rsidRDefault="0096356D">
            <w:pPr>
              <w:pStyle w:val="TableParagraph"/>
              <w:spacing w:line="240" w:lineRule="auto"/>
              <w:jc w:val="left"/>
              <w:rPr>
                <w:rFonts w:ascii="Times New Roman"/>
                <w:color w:val="000000" w:themeColor="text1"/>
                <w:sz w:val="12"/>
              </w:rPr>
            </w:pPr>
          </w:p>
        </w:tc>
        <w:tc>
          <w:tcPr>
            <w:tcW w:w="1268" w:type="dxa"/>
          </w:tcPr>
          <w:p w14:paraId="1124083A" w14:textId="77777777" w:rsidR="0096356D" w:rsidRPr="00390B54" w:rsidRDefault="0096356D">
            <w:pPr>
              <w:pStyle w:val="TableParagraph"/>
              <w:spacing w:line="240" w:lineRule="auto"/>
              <w:jc w:val="left"/>
              <w:rPr>
                <w:rFonts w:ascii="Times New Roman"/>
                <w:color w:val="000000" w:themeColor="text1"/>
                <w:sz w:val="12"/>
              </w:rPr>
            </w:pPr>
          </w:p>
        </w:tc>
        <w:tc>
          <w:tcPr>
            <w:tcW w:w="1111" w:type="dxa"/>
          </w:tcPr>
          <w:p w14:paraId="2E5C51DE" w14:textId="77777777" w:rsidR="0096356D" w:rsidRPr="00390B54" w:rsidRDefault="0096356D">
            <w:pPr>
              <w:pStyle w:val="TableParagraph"/>
              <w:spacing w:line="240" w:lineRule="auto"/>
              <w:jc w:val="left"/>
              <w:rPr>
                <w:rFonts w:ascii="Times New Roman"/>
                <w:color w:val="000000" w:themeColor="text1"/>
                <w:sz w:val="12"/>
              </w:rPr>
            </w:pPr>
          </w:p>
        </w:tc>
        <w:tc>
          <w:tcPr>
            <w:tcW w:w="1139" w:type="dxa"/>
          </w:tcPr>
          <w:p w14:paraId="26BD7F5A" w14:textId="77777777" w:rsidR="0096356D" w:rsidRPr="00390B54" w:rsidRDefault="0096356D">
            <w:pPr>
              <w:pStyle w:val="TableParagraph"/>
              <w:spacing w:line="240" w:lineRule="auto"/>
              <w:jc w:val="left"/>
              <w:rPr>
                <w:rFonts w:ascii="Times New Roman"/>
                <w:color w:val="000000" w:themeColor="text1"/>
                <w:sz w:val="12"/>
              </w:rPr>
            </w:pPr>
          </w:p>
        </w:tc>
        <w:tc>
          <w:tcPr>
            <w:tcW w:w="898" w:type="dxa"/>
          </w:tcPr>
          <w:p w14:paraId="4ECB6108" w14:textId="77777777" w:rsidR="0096356D" w:rsidRPr="00390B54" w:rsidRDefault="0096356D">
            <w:pPr>
              <w:pStyle w:val="TableParagraph"/>
              <w:spacing w:line="240" w:lineRule="auto"/>
              <w:jc w:val="left"/>
              <w:rPr>
                <w:rFonts w:ascii="Times New Roman"/>
                <w:color w:val="000000" w:themeColor="text1"/>
                <w:sz w:val="12"/>
              </w:rPr>
            </w:pPr>
          </w:p>
        </w:tc>
        <w:tc>
          <w:tcPr>
            <w:tcW w:w="1050" w:type="dxa"/>
          </w:tcPr>
          <w:p w14:paraId="6B5658BB" w14:textId="77777777" w:rsidR="0096356D" w:rsidRPr="00390B54" w:rsidRDefault="0096356D">
            <w:pPr>
              <w:pStyle w:val="TableParagraph"/>
              <w:spacing w:line="240" w:lineRule="auto"/>
              <w:jc w:val="left"/>
              <w:rPr>
                <w:rFonts w:ascii="Times New Roman"/>
                <w:color w:val="000000" w:themeColor="text1"/>
                <w:sz w:val="12"/>
              </w:rPr>
            </w:pPr>
          </w:p>
        </w:tc>
      </w:tr>
      <w:tr w:rsidR="00390B54" w:rsidRPr="00390B54" w14:paraId="2CC9B43F" w14:textId="77777777">
        <w:trPr>
          <w:trHeight w:val="180"/>
        </w:trPr>
        <w:tc>
          <w:tcPr>
            <w:tcW w:w="973" w:type="dxa"/>
          </w:tcPr>
          <w:p w14:paraId="388A311F" w14:textId="77777777" w:rsidR="0096356D" w:rsidRPr="00390B54" w:rsidRDefault="00390B54">
            <w:pPr>
              <w:pStyle w:val="TableParagraph"/>
              <w:jc w:val="left"/>
              <w:rPr>
                <w:color w:val="000000" w:themeColor="text1"/>
                <w:sz w:val="16"/>
              </w:rPr>
            </w:pPr>
            <w:r w:rsidRPr="00390B54">
              <w:rPr>
                <w:color w:val="000000" w:themeColor="text1"/>
                <w:w w:val="105"/>
                <w:sz w:val="16"/>
              </w:rPr>
              <w:t>North West</w:t>
            </w:r>
          </w:p>
        </w:tc>
        <w:tc>
          <w:tcPr>
            <w:tcW w:w="1021" w:type="dxa"/>
          </w:tcPr>
          <w:p w14:paraId="288B4CA1"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85</w:t>
            </w:r>
          </w:p>
        </w:tc>
        <w:tc>
          <w:tcPr>
            <w:tcW w:w="1268" w:type="dxa"/>
          </w:tcPr>
          <w:p w14:paraId="03077237" w14:textId="77777777" w:rsidR="0096356D" w:rsidRPr="00390B54" w:rsidRDefault="00390B54">
            <w:pPr>
              <w:pStyle w:val="TableParagraph"/>
              <w:ind w:right="520"/>
              <w:rPr>
                <w:color w:val="000000" w:themeColor="text1"/>
                <w:sz w:val="16"/>
              </w:rPr>
            </w:pPr>
            <w:r w:rsidRPr="00390B54">
              <w:rPr>
                <w:color w:val="000000" w:themeColor="text1"/>
                <w:sz w:val="16"/>
              </w:rPr>
              <w:t>82</w:t>
            </w:r>
          </w:p>
        </w:tc>
        <w:tc>
          <w:tcPr>
            <w:tcW w:w="1111" w:type="dxa"/>
          </w:tcPr>
          <w:p w14:paraId="4FB56486" w14:textId="77777777" w:rsidR="0096356D" w:rsidRPr="00390B54" w:rsidRDefault="00390B54">
            <w:pPr>
              <w:pStyle w:val="TableParagraph"/>
              <w:ind w:right="422"/>
              <w:rPr>
                <w:color w:val="000000" w:themeColor="text1"/>
                <w:sz w:val="16"/>
              </w:rPr>
            </w:pPr>
            <w:r w:rsidRPr="00390B54">
              <w:rPr>
                <w:color w:val="000000" w:themeColor="text1"/>
                <w:sz w:val="16"/>
              </w:rPr>
              <w:t>76</w:t>
            </w:r>
          </w:p>
        </w:tc>
        <w:tc>
          <w:tcPr>
            <w:tcW w:w="1139" w:type="dxa"/>
          </w:tcPr>
          <w:p w14:paraId="7CDE3987" w14:textId="77777777" w:rsidR="0096356D" w:rsidRPr="00390B54" w:rsidRDefault="00390B54">
            <w:pPr>
              <w:pStyle w:val="TableParagraph"/>
              <w:ind w:right="430"/>
              <w:rPr>
                <w:color w:val="000000" w:themeColor="text1"/>
                <w:sz w:val="16"/>
              </w:rPr>
            </w:pPr>
            <w:r w:rsidRPr="00390B54">
              <w:rPr>
                <w:color w:val="000000" w:themeColor="text1"/>
                <w:sz w:val="16"/>
              </w:rPr>
              <w:t>122</w:t>
            </w:r>
          </w:p>
        </w:tc>
        <w:tc>
          <w:tcPr>
            <w:tcW w:w="898" w:type="dxa"/>
          </w:tcPr>
          <w:p w14:paraId="7451E082"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94</w:t>
            </w:r>
          </w:p>
        </w:tc>
        <w:tc>
          <w:tcPr>
            <w:tcW w:w="1050" w:type="dxa"/>
          </w:tcPr>
          <w:p w14:paraId="041ECDCC" w14:textId="77777777" w:rsidR="0096356D" w:rsidRPr="00390B54" w:rsidRDefault="00390B54">
            <w:pPr>
              <w:pStyle w:val="TableParagraph"/>
              <w:ind w:right="363"/>
              <w:rPr>
                <w:color w:val="000000" w:themeColor="text1"/>
                <w:sz w:val="16"/>
              </w:rPr>
            </w:pPr>
            <w:r w:rsidRPr="00390B54">
              <w:rPr>
                <w:color w:val="000000" w:themeColor="text1"/>
                <w:sz w:val="16"/>
              </w:rPr>
              <w:t>63</w:t>
            </w:r>
          </w:p>
        </w:tc>
      </w:tr>
      <w:tr w:rsidR="00390B54" w:rsidRPr="00390B54" w14:paraId="1BCC50AA" w14:textId="77777777">
        <w:trPr>
          <w:trHeight w:val="180"/>
        </w:trPr>
        <w:tc>
          <w:tcPr>
            <w:tcW w:w="973" w:type="dxa"/>
          </w:tcPr>
          <w:p w14:paraId="5114A403" w14:textId="77777777" w:rsidR="0096356D" w:rsidRPr="00390B54" w:rsidRDefault="00390B54">
            <w:pPr>
              <w:pStyle w:val="TableParagraph"/>
              <w:jc w:val="left"/>
              <w:rPr>
                <w:color w:val="000000" w:themeColor="text1"/>
                <w:sz w:val="16"/>
              </w:rPr>
            </w:pPr>
            <w:r w:rsidRPr="00390B54">
              <w:rPr>
                <w:color w:val="000000" w:themeColor="text1"/>
                <w:w w:val="105"/>
                <w:sz w:val="16"/>
              </w:rPr>
              <w:t>North East</w:t>
            </w:r>
          </w:p>
        </w:tc>
        <w:tc>
          <w:tcPr>
            <w:tcW w:w="1021" w:type="dxa"/>
          </w:tcPr>
          <w:p w14:paraId="1FE4D9BD"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87</w:t>
            </w:r>
          </w:p>
        </w:tc>
        <w:tc>
          <w:tcPr>
            <w:tcW w:w="1268" w:type="dxa"/>
          </w:tcPr>
          <w:p w14:paraId="2981E88D" w14:textId="77777777" w:rsidR="0096356D" w:rsidRPr="00390B54" w:rsidRDefault="00390B54">
            <w:pPr>
              <w:pStyle w:val="TableParagraph"/>
              <w:ind w:right="520"/>
              <w:rPr>
                <w:color w:val="000000" w:themeColor="text1"/>
                <w:sz w:val="16"/>
              </w:rPr>
            </w:pPr>
            <w:r w:rsidRPr="00390B54">
              <w:rPr>
                <w:color w:val="000000" w:themeColor="text1"/>
                <w:sz w:val="16"/>
              </w:rPr>
              <w:t>79</w:t>
            </w:r>
          </w:p>
        </w:tc>
        <w:tc>
          <w:tcPr>
            <w:tcW w:w="1111" w:type="dxa"/>
          </w:tcPr>
          <w:p w14:paraId="77C3283C" w14:textId="77777777" w:rsidR="0096356D" w:rsidRPr="00390B54" w:rsidRDefault="00390B54">
            <w:pPr>
              <w:pStyle w:val="TableParagraph"/>
              <w:ind w:right="422"/>
              <w:rPr>
                <w:color w:val="000000" w:themeColor="text1"/>
                <w:sz w:val="16"/>
              </w:rPr>
            </w:pPr>
            <w:r w:rsidRPr="00390B54">
              <w:rPr>
                <w:color w:val="000000" w:themeColor="text1"/>
                <w:sz w:val="16"/>
              </w:rPr>
              <w:t>116</w:t>
            </w:r>
          </w:p>
        </w:tc>
        <w:tc>
          <w:tcPr>
            <w:tcW w:w="1139" w:type="dxa"/>
          </w:tcPr>
          <w:p w14:paraId="14EB7CC9" w14:textId="77777777" w:rsidR="0096356D" w:rsidRPr="00390B54" w:rsidRDefault="00390B54">
            <w:pPr>
              <w:pStyle w:val="TableParagraph"/>
              <w:ind w:right="429"/>
              <w:rPr>
                <w:color w:val="000000" w:themeColor="text1"/>
                <w:sz w:val="16"/>
              </w:rPr>
            </w:pPr>
            <w:r w:rsidRPr="00390B54">
              <w:rPr>
                <w:color w:val="000000" w:themeColor="text1"/>
                <w:sz w:val="16"/>
              </w:rPr>
              <w:t>164</w:t>
            </w:r>
          </w:p>
        </w:tc>
        <w:tc>
          <w:tcPr>
            <w:tcW w:w="898" w:type="dxa"/>
          </w:tcPr>
          <w:p w14:paraId="291EEF95"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75</w:t>
            </w:r>
          </w:p>
        </w:tc>
        <w:tc>
          <w:tcPr>
            <w:tcW w:w="1050" w:type="dxa"/>
          </w:tcPr>
          <w:p w14:paraId="22D9E253" w14:textId="77777777" w:rsidR="0096356D" w:rsidRPr="00390B54" w:rsidRDefault="00390B54">
            <w:pPr>
              <w:pStyle w:val="TableParagraph"/>
              <w:ind w:right="363"/>
              <w:rPr>
                <w:color w:val="000000" w:themeColor="text1"/>
                <w:sz w:val="16"/>
              </w:rPr>
            </w:pPr>
            <w:r w:rsidRPr="00390B54">
              <w:rPr>
                <w:color w:val="000000" w:themeColor="text1"/>
                <w:sz w:val="16"/>
              </w:rPr>
              <w:t>111</w:t>
            </w:r>
          </w:p>
        </w:tc>
      </w:tr>
      <w:tr w:rsidR="00390B54" w:rsidRPr="00390B54" w14:paraId="62E40E10" w14:textId="77777777">
        <w:trPr>
          <w:trHeight w:val="179"/>
        </w:trPr>
        <w:tc>
          <w:tcPr>
            <w:tcW w:w="973" w:type="dxa"/>
          </w:tcPr>
          <w:p w14:paraId="083F3A51" w14:textId="77777777" w:rsidR="0096356D" w:rsidRPr="00390B54" w:rsidRDefault="00390B54">
            <w:pPr>
              <w:pStyle w:val="TableParagraph"/>
              <w:jc w:val="left"/>
              <w:rPr>
                <w:color w:val="000000" w:themeColor="text1"/>
                <w:sz w:val="16"/>
              </w:rPr>
            </w:pPr>
            <w:r w:rsidRPr="00390B54">
              <w:rPr>
                <w:color w:val="000000" w:themeColor="text1"/>
                <w:w w:val="105"/>
                <w:sz w:val="16"/>
              </w:rPr>
              <w:t>Scotland</w:t>
            </w:r>
          </w:p>
        </w:tc>
        <w:tc>
          <w:tcPr>
            <w:tcW w:w="1021" w:type="dxa"/>
          </w:tcPr>
          <w:p w14:paraId="7CACDD82" w14:textId="77777777" w:rsidR="0096356D" w:rsidRPr="00390B54" w:rsidRDefault="00390B54">
            <w:pPr>
              <w:pStyle w:val="TableParagraph"/>
              <w:ind w:left="342" w:right="375"/>
              <w:jc w:val="center"/>
              <w:rPr>
                <w:color w:val="000000" w:themeColor="text1"/>
                <w:sz w:val="16"/>
              </w:rPr>
            </w:pPr>
            <w:r w:rsidRPr="00390B54">
              <w:rPr>
                <w:color w:val="000000" w:themeColor="text1"/>
                <w:w w:val="105"/>
                <w:sz w:val="16"/>
              </w:rPr>
              <w:t>139</w:t>
            </w:r>
          </w:p>
        </w:tc>
        <w:tc>
          <w:tcPr>
            <w:tcW w:w="1268" w:type="dxa"/>
          </w:tcPr>
          <w:p w14:paraId="0EBACB40" w14:textId="77777777" w:rsidR="0096356D" w:rsidRPr="00390B54" w:rsidRDefault="00390B54">
            <w:pPr>
              <w:pStyle w:val="TableParagraph"/>
              <w:ind w:right="520"/>
              <w:rPr>
                <w:color w:val="000000" w:themeColor="text1"/>
                <w:sz w:val="16"/>
              </w:rPr>
            </w:pPr>
            <w:r w:rsidRPr="00390B54">
              <w:rPr>
                <w:color w:val="000000" w:themeColor="text1"/>
                <w:sz w:val="16"/>
              </w:rPr>
              <w:t>149</w:t>
            </w:r>
          </w:p>
        </w:tc>
        <w:tc>
          <w:tcPr>
            <w:tcW w:w="1111" w:type="dxa"/>
          </w:tcPr>
          <w:p w14:paraId="2F141604" w14:textId="77777777" w:rsidR="0096356D" w:rsidRPr="00390B54" w:rsidRDefault="00390B54">
            <w:pPr>
              <w:pStyle w:val="TableParagraph"/>
              <w:ind w:right="422"/>
              <w:rPr>
                <w:color w:val="000000" w:themeColor="text1"/>
                <w:sz w:val="16"/>
              </w:rPr>
            </w:pPr>
            <w:r w:rsidRPr="00390B54">
              <w:rPr>
                <w:color w:val="000000" w:themeColor="text1"/>
                <w:sz w:val="16"/>
              </w:rPr>
              <w:t>96</w:t>
            </w:r>
          </w:p>
        </w:tc>
        <w:tc>
          <w:tcPr>
            <w:tcW w:w="1139" w:type="dxa"/>
          </w:tcPr>
          <w:p w14:paraId="309D6109" w14:textId="77777777" w:rsidR="0096356D" w:rsidRPr="00390B54" w:rsidRDefault="00390B54">
            <w:pPr>
              <w:pStyle w:val="TableParagraph"/>
              <w:ind w:right="429"/>
              <w:rPr>
                <w:color w:val="000000" w:themeColor="text1"/>
                <w:sz w:val="16"/>
              </w:rPr>
            </w:pPr>
            <w:r w:rsidRPr="00390B54">
              <w:rPr>
                <w:color w:val="000000" w:themeColor="text1"/>
                <w:sz w:val="16"/>
              </w:rPr>
              <w:t>118</w:t>
            </w:r>
          </w:p>
        </w:tc>
        <w:tc>
          <w:tcPr>
            <w:tcW w:w="898" w:type="dxa"/>
          </w:tcPr>
          <w:p w14:paraId="20A057FC" w14:textId="77777777" w:rsidR="0096356D" w:rsidRPr="00390B54" w:rsidRDefault="00390B54">
            <w:pPr>
              <w:pStyle w:val="TableParagraph"/>
              <w:ind w:left="312" w:right="282"/>
              <w:jc w:val="center"/>
              <w:rPr>
                <w:color w:val="000000" w:themeColor="text1"/>
                <w:sz w:val="16"/>
              </w:rPr>
            </w:pPr>
            <w:r w:rsidRPr="00390B54">
              <w:rPr>
                <w:color w:val="000000" w:themeColor="text1"/>
                <w:w w:val="105"/>
                <w:sz w:val="16"/>
              </w:rPr>
              <w:t>138</w:t>
            </w:r>
          </w:p>
        </w:tc>
        <w:tc>
          <w:tcPr>
            <w:tcW w:w="1050" w:type="dxa"/>
          </w:tcPr>
          <w:p w14:paraId="425C1D7D" w14:textId="77777777" w:rsidR="0096356D" w:rsidRPr="00390B54" w:rsidRDefault="00390B54">
            <w:pPr>
              <w:pStyle w:val="TableParagraph"/>
              <w:ind w:right="363"/>
              <w:rPr>
                <w:color w:val="000000" w:themeColor="text1"/>
                <w:sz w:val="16"/>
              </w:rPr>
            </w:pPr>
            <w:r w:rsidRPr="00390B54">
              <w:rPr>
                <w:color w:val="000000" w:themeColor="text1"/>
                <w:sz w:val="16"/>
              </w:rPr>
              <w:t>210</w:t>
            </w:r>
          </w:p>
        </w:tc>
      </w:tr>
      <w:tr w:rsidR="00390B54" w:rsidRPr="00390B54" w14:paraId="2B72BA20" w14:textId="77777777">
        <w:trPr>
          <w:trHeight w:val="179"/>
        </w:trPr>
        <w:tc>
          <w:tcPr>
            <w:tcW w:w="973" w:type="dxa"/>
          </w:tcPr>
          <w:p w14:paraId="61FC6ADB" w14:textId="77777777" w:rsidR="0096356D" w:rsidRPr="00390B54" w:rsidRDefault="00390B54">
            <w:pPr>
              <w:pStyle w:val="TableParagraph"/>
              <w:jc w:val="left"/>
              <w:rPr>
                <w:color w:val="000000" w:themeColor="text1"/>
                <w:sz w:val="16"/>
              </w:rPr>
            </w:pPr>
            <w:r w:rsidRPr="00390B54">
              <w:rPr>
                <w:color w:val="000000" w:themeColor="text1"/>
                <w:sz w:val="16"/>
              </w:rPr>
              <w:t>Wales</w:t>
            </w:r>
          </w:p>
        </w:tc>
        <w:tc>
          <w:tcPr>
            <w:tcW w:w="1021" w:type="dxa"/>
          </w:tcPr>
          <w:p w14:paraId="2B9C34BE" w14:textId="77777777" w:rsidR="0096356D" w:rsidRPr="00390B54" w:rsidRDefault="00390B54">
            <w:pPr>
              <w:pStyle w:val="TableParagraph"/>
              <w:ind w:left="342" w:right="302"/>
              <w:jc w:val="center"/>
              <w:rPr>
                <w:color w:val="000000" w:themeColor="text1"/>
                <w:sz w:val="16"/>
              </w:rPr>
            </w:pPr>
            <w:r w:rsidRPr="00390B54">
              <w:rPr>
                <w:color w:val="000000" w:themeColor="text1"/>
                <w:w w:val="105"/>
                <w:sz w:val="16"/>
              </w:rPr>
              <w:t>98</w:t>
            </w:r>
          </w:p>
        </w:tc>
        <w:tc>
          <w:tcPr>
            <w:tcW w:w="1268" w:type="dxa"/>
          </w:tcPr>
          <w:p w14:paraId="22A0270E" w14:textId="77777777" w:rsidR="0096356D" w:rsidRPr="00390B54" w:rsidRDefault="00390B54">
            <w:pPr>
              <w:pStyle w:val="TableParagraph"/>
              <w:ind w:right="520"/>
              <w:rPr>
                <w:color w:val="000000" w:themeColor="text1"/>
                <w:sz w:val="16"/>
              </w:rPr>
            </w:pPr>
            <w:r w:rsidRPr="00390B54">
              <w:rPr>
                <w:color w:val="000000" w:themeColor="text1"/>
                <w:sz w:val="16"/>
              </w:rPr>
              <w:t>116</w:t>
            </w:r>
          </w:p>
        </w:tc>
        <w:tc>
          <w:tcPr>
            <w:tcW w:w="1111" w:type="dxa"/>
          </w:tcPr>
          <w:p w14:paraId="7507093E" w14:textId="77777777" w:rsidR="0096356D" w:rsidRPr="00390B54" w:rsidRDefault="00390B54">
            <w:pPr>
              <w:pStyle w:val="TableParagraph"/>
              <w:ind w:right="422"/>
              <w:rPr>
                <w:color w:val="000000" w:themeColor="text1"/>
                <w:sz w:val="16"/>
              </w:rPr>
            </w:pPr>
            <w:r w:rsidRPr="00390B54">
              <w:rPr>
                <w:color w:val="000000" w:themeColor="text1"/>
                <w:sz w:val="16"/>
              </w:rPr>
              <w:t>72</w:t>
            </w:r>
          </w:p>
        </w:tc>
        <w:tc>
          <w:tcPr>
            <w:tcW w:w="1139" w:type="dxa"/>
          </w:tcPr>
          <w:p w14:paraId="29FA8277" w14:textId="77777777" w:rsidR="0096356D" w:rsidRPr="00390B54" w:rsidRDefault="00390B54">
            <w:pPr>
              <w:pStyle w:val="TableParagraph"/>
              <w:ind w:right="429"/>
              <w:rPr>
                <w:color w:val="000000" w:themeColor="text1"/>
                <w:sz w:val="16"/>
              </w:rPr>
            </w:pPr>
            <w:r w:rsidRPr="00390B54">
              <w:rPr>
                <w:color w:val="000000" w:themeColor="text1"/>
                <w:sz w:val="16"/>
              </w:rPr>
              <w:t>101</w:t>
            </w:r>
          </w:p>
        </w:tc>
        <w:tc>
          <w:tcPr>
            <w:tcW w:w="898" w:type="dxa"/>
          </w:tcPr>
          <w:p w14:paraId="0A6BDB49" w14:textId="77777777" w:rsidR="0096356D" w:rsidRPr="00390B54" w:rsidRDefault="00390B54">
            <w:pPr>
              <w:pStyle w:val="TableParagraph"/>
              <w:ind w:left="312" w:right="206"/>
              <w:jc w:val="center"/>
              <w:rPr>
                <w:color w:val="000000" w:themeColor="text1"/>
                <w:sz w:val="16"/>
              </w:rPr>
            </w:pPr>
            <w:r w:rsidRPr="00390B54">
              <w:rPr>
                <w:color w:val="000000" w:themeColor="text1"/>
                <w:w w:val="105"/>
                <w:sz w:val="16"/>
              </w:rPr>
              <w:t>83</w:t>
            </w:r>
          </w:p>
        </w:tc>
        <w:tc>
          <w:tcPr>
            <w:tcW w:w="1050" w:type="dxa"/>
          </w:tcPr>
          <w:p w14:paraId="66C84101" w14:textId="77777777" w:rsidR="0096356D" w:rsidRPr="00390B54" w:rsidRDefault="00390B54">
            <w:pPr>
              <w:pStyle w:val="TableParagraph"/>
              <w:ind w:right="363"/>
              <w:rPr>
                <w:color w:val="000000" w:themeColor="text1"/>
                <w:sz w:val="16"/>
              </w:rPr>
            </w:pPr>
            <w:r w:rsidRPr="00390B54">
              <w:rPr>
                <w:color w:val="000000" w:themeColor="text1"/>
                <w:sz w:val="16"/>
              </w:rPr>
              <w:t>141</w:t>
            </w:r>
          </w:p>
        </w:tc>
      </w:tr>
      <w:tr w:rsidR="00390B54" w:rsidRPr="00390B54" w14:paraId="6D5042FE" w14:textId="77777777">
        <w:trPr>
          <w:trHeight w:val="199"/>
        </w:trPr>
        <w:tc>
          <w:tcPr>
            <w:tcW w:w="973" w:type="dxa"/>
            <w:tcBorders>
              <w:bottom w:val="single" w:sz="4" w:space="0" w:color="6F67A1"/>
            </w:tcBorders>
          </w:tcPr>
          <w:p w14:paraId="6B5B33A4" w14:textId="77777777" w:rsidR="0096356D" w:rsidRPr="00390B54" w:rsidRDefault="00390B54">
            <w:pPr>
              <w:pStyle w:val="TableParagraph"/>
              <w:spacing w:line="174" w:lineRule="exact"/>
              <w:jc w:val="left"/>
              <w:rPr>
                <w:color w:val="000000" w:themeColor="text1"/>
                <w:sz w:val="16"/>
              </w:rPr>
            </w:pPr>
            <w:r w:rsidRPr="00390B54">
              <w:rPr>
                <w:color w:val="000000" w:themeColor="text1"/>
                <w:w w:val="105"/>
                <w:sz w:val="16"/>
              </w:rPr>
              <w:t>N. Ireland</w:t>
            </w:r>
          </w:p>
        </w:tc>
        <w:tc>
          <w:tcPr>
            <w:tcW w:w="1021" w:type="dxa"/>
            <w:tcBorders>
              <w:bottom w:val="single" w:sz="4" w:space="0" w:color="6F67A1"/>
            </w:tcBorders>
          </w:tcPr>
          <w:p w14:paraId="24D90880" w14:textId="77777777" w:rsidR="0096356D" w:rsidRPr="00390B54" w:rsidRDefault="00390B54">
            <w:pPr>
              <w:pStyle w:val="TableParagraph"/>
              <w:spacing w:line="174" w:lineRule="exact"/>
              <w:ind w:left="342" w:right="375"/>
              <w:jc w:val="center"/>
              <w:rPr>
                <w:color w:val="000000" w:themeColor="text1"/>
                <w:sz w:val="16"/>
              </w:rPr>
            </w:pPr>
            <w:r w:rsidRPr="00390B54">
              <w:rPr>
                <w:color w:val="000000" w:themeColor="text1"/>
                <w:w w:val="105"/>
                <w:sz w:val="16"/>
              </w:rPr>
              <w:t>110</w:t>
            </w:r>
          </w:p>
        </w:tc>
        <w:tc>
          <w:tcPr>
            <w:tcW w:w="1268" w:type="dxa"/>
            <w:tcBorders>
              <w:bottom w:val="single" w:sz="4" w:space="0" w:color="6F67A1"/>
            </w:tcBorders>
          </w:tcPr>
          <w:p w14:paraId="3527DBF6" w14:textId="77777777" w:rsidR="0096356D" w:rsidRPr="00390B54" w:rsidRDefault="00390B54">
            <w:pPr>
              <w:pStyle w:val="TableParagraph"/>
              <w:spacing w:line="174" w:lineRule="exact"/>
              <w:ind w:right="520"/>
              <w:rPr>
                <w:color w:val="000000" w:themeColor="text1"/>
                <w:sz w:val="16"/>
              </w:rPr>
            </w:pPr>
            <w:r w:rsidRPr="00390B54">
              <w:rPr>
                <w:color w:val="000000" w:themeColor="text1"/>
                <w:sz w:val="16"/>
              </w:rPr>
              <w:t>144</w:t>
            </w:r>
          </w:p>
        </w:tc>
        <w:tc>
          <w:tcPr>
            <w:tcW w:w="1111" w:type="dxa"/>
            <w:tcBorders>
              <w:bottom w:val="single" w:sz="4" w:space="0" w:color="6F67A1"/>
            </w:tcBorders>
          </w:tcPr>
          <w:p w14:paraId="552E2E74" w14:textId="77777777" w:rsidR="0096356D" w:rsidRPr="00390B54" w:rsidRDefault="00390B54">
            <w:pPr>
              <w:pStyle w:val="TableParagraph"/>
              <w:spacing w:line="174" w:lineRule="exact"/>
              <w:ind w:right="422"/>
              <w:rPr>
                <w:color w:val="000000" w:themeColor="text1"/>
                <w:sz w:val="16"/>
              </w:rPr>
            </w:pPr>
            <w:r w:rsidRPr="00390B54">
              <w:rPr>
                <w:color w:val="000000" w:themeColor="text1"/>
                <w:sz w:val="16"/>
              </w:rPr>
              <w:t>41</w:t>
            </w:r>
          </w:p>
        </w:tc>
        <w:tc>
          <w:tcPr>
            <w:tcW w:w="1139" w:type="dxa"/>
            <w:tcBorders>
              <w:bottom w:val="single" w:sz="4" w:space="0" w:color="6F67A1"/>
            </w:tcBorders>
          </w:tcPr>
          <w:p w14:paraId="67B8F9EC" w14:textId="77777777" w:rsidR="0096356D" w:rsidRPr="00390B54" w:rsidRDefault="00390B54">
            <w:pPr>
              <w:pStyle w:val="TableParagraph"/>
              <w:spacing w:line="174" w:lineRule="exact"/>
              <w:ind w:right="429"/>
              <w:rPr>
                <w:color w:val="000000" w:themeColor="text1"/>
                <w:sz w:val="16"/>
              </w:rPr>
            </w:pPr>
            <w:r w:rsidRPr="00390B54">
              <w:rPr>
                <w:color w:val="000000" w:themeColor="text1"/>
                <w:sz w:val="16"/>
              </w:rPr>
              <w:t>126</w:t>
            </w:r>
          </w:p>
        </w:tc>
        <w:tc>
          <w:tcPr>
            <w:tcW w:w="898" w:type="dxa"/>
            <w:tcBorders>
              <w:bottom w:val="single" w:sz="4" w:space="0" w:color="6F67A1"/>
            </w:tcBorders>
          </w:tcPr>
          <w:p w14:paraId="3E58AE26" w14:textId="77777777" w:rsidR="0096356D" w:rsidRPr="00390B54" w:rsidRDefault="00390B54">
            <w:pPr>
              <w:pStyle w:val="TableParagraph"/>
              <w:spacing w:line="174" w:lineRule="exact"/>
              <w:ind w:left="312" w:right="206"/>
              <w:jc w:val="center"/>
              <w:rPr>
                <w:color w:val="000000" w:themeColor="text1"/>
                <w:sz w:val="16"/>
              </w:rPr>
            </w:pPr>
            <w:r w:rsidRPr="00390B54">
              <w:rPr>
                <w:color w:val="000000" w:themeColor="text1"/>
                <w:w w:val="105"/>
                <w:sz w:val="16"/>
              </w:rPr>
              <w:t>69</w:t>
            </w:r>
          </w:p>
        </w:tc>
        <w:tc>
          <w:tcPr>
            <w:tcW w:w="1050" w:type="dxa"/>
            <w:tcBorders>
              <w:bottom w:val="single" w:sz="4" w:space="0" w:color="6F67A1"/>
            </w:tcBorders>
          </w:tcPr>
          <w:p w14:paraId="6B1DB25B" w14:textId="77777777" w:rsidR="0096356D" w:rsidRPr="00390B54" w:rsidRDefault="00390B54">
            <w:pPr>
              <w:pStyle w:val="TableParagraph"/>
              <w:spacing w:line="174" w:lineRule="exact"/>
              <w:ind w:right="363"/>
              <w:rPr>
                <w:color w:val="000000" w:themeColor="text1"/>
                <w:sz w:val="16"/>
              </w:rPr>
            </w:pPr>
            <w:r w:rsidRPr="00390B54">
              <w:rPr>
                <w:color w:val="000000" w:themeColor="text1"/>
                <w:sz w:val="16"/>
              </w:rPr>
              <w:t>213</w:t>
            </w:r>
          </w:p>
        </w:tc>
      </w:tr>
    </w:tbl>
    <w:p w14:paraId="3B2706E1" w14:textId="77777777" w:rsidR="0096356D" w:rsidRPr="00390B54" w:rsidRDefault="00390B54">
      <w:pPr>
        <w:spacing w:before="24" w:line="223" w:lineRule="auto"/>
        <w:ind w:left="240" w:right="117" w:hanging="121"/>
        <w:rPr>
          <w:rFonts w:ascii="Arial Narrow"/>
          <w:color w:val="000000" w:themeColor="text1"/>
          <w:sz w:val="16"/>
        </w:rPr>
      </w:pPr>
      <w:r w:rsidRPr="00390B54">
        <w:rPr>
          <w:rFonts w:ascii="Arial Narrow"/>
          <w:color w:val="000000" w:themeColor="text1"/>
          <w:w w:val="110"/>
          <w:sz w:val="16"/>
        </w:rPr>
        <w:t>Source</w:t>
      </w:r>
      <w:r w:rsidRPr="00390B54">
        <w:rPr>
          <w:color w:val="000000" w:themeColor="text1"/>
          <w:w w:val="110"/>
          <w:sz w:val="16"/>
        </w:rPr>
        <w:t xml:space="preserve">: </w:t>
      </w:r>
      <w:r w:rsidRPr="00390B54">
        <w:rPr>
          <w:rFonts w:ascii="Arial Narrow"/>
          <w:color w:val="000000" w:themeColor="text1"/>
          <w:w w:val="110"/>
          <w:sz w:val="16"/>
        </w:rPr>
        <w:t>UK Government Public Spending by Region (</w:t>
      </w:r>
      <w:hyperlink r:id="rId41">
        <w:r w:rsidRPr="00390B54">
          <w:rPr>
            <w:rFonts w:ascii="Arial Narrow"/>
            <w:color w:val="000000" w:themeColor="text1"/>
            <w:w w:val="110"/>
            <w:sz w:val="16"/>
          </w:rPr>
          <w:t>https://www.gov.uk/government/statistics/country-and-regional-</w:t>
        </w:r>
      </w:hyperlink>
      <w:r w:rsidRPr="00390B54">
        <w:rPr>
          <w:rFonts w:ascii="Arial Narrow"/>
          <w:color w:val="000000" w:themeColor="text1"/>
          <w:w w:val="110"/>
          <w:sz w:val="16"/>
        </w:rPr>
        <w:t xml:space="preserve"> </w:t>
      </w:r>
      <w:hyperlink r:id="rId42">
        <w:r w:rsidRPr="00390B54">
          <w:rPr>
            <w:rFonts w:ascii="Arial Narrow"/>
            <w:color w:val="000000" w:themeColor="text1"/>
            <w:w w:val="110"/>
            <w:sz w:val="16"/>
          </w:rPr>
          <w:t>analy</w:t>
        </w:r>
        <w:r w:rsidRPr="00390B54">
          <w:rPr>
            <w:rFonts w:ascii="Arial Narrow"/>
            <w:color w:val="000000" w:themeColor="text1"/>
            <w:w w:val="110"/>
            <w:sz w:val="16"/>
          </w:rPr>
          <w:t>sis-2020</w:t>
        </w:r>
      </w:hyperlink>
      <w:r w:rsidRPr="00390B54">
        <w:rPr>
          <w:rFonts w:ascii="Arial Narrow"/>
          <w:color w:val="000000" w:themeColor="text1"/>
          <w:w w:val="110"/>
          <w:sz w:val="16"/>
        </w:rPr>
        <w:t>).</w:t>
      </w:r>
    </w:p>
    <w:p w14:paraId="633FC246" w14:textId="77777777" w:rsidR="0096356D" w:rsidRPr="00390B54" w:rsidRDefault="0096356D">
      <w:pPr>
        <w:spacing w:line="223" w:lineRule="auto"/>
        <w:rPr>
          <w:rFonts w:ascii="Arial Narrow"/>
          <w:color w:val="000000" w:themeColor="text1"/>
          <w:sz w:val="16"/>
        </w:rPr>
        <w:sectPr w:rsidR="0096356D" w:rsidRPr="00390B54">
          <w:pgSz w:w="9870" w:h="14060"/>
          <w:pgMar w:top="900" w:right="1080" w:bottom="280" w:left="1080" w:header="503" w:footer="0" w:gutter="0"/>
          <w:cols w:space="720"/>
        </w:sectPr>
      </w:pPr>
    </w:p>
    <w:p w14:paraId="200CDDC9" w14:textId="77777777" w:rsidR="0096356D" w:rsidRPr="00390B54" w:rsidRDefault="00390B54">
      <w:pPr>
        <w:pStyle w:val="BodyText"/>
        <w:spacing w:before="99" w:line="254" w:lineRule="auto"/>
        <w:ind w:left="119" w:right="117"/>
        <w:jc w:val="both"/>
        <w:rPr>
          <w:color w:val="000000" w:themeColor="text1"/>
        </w:rPr>
      </w:pPr>
      <w:r w:rsidRPr="00390B54">
        <w:rPr>
          <w:color w:val="000000" w:themeColor="text1"/>
          <w:w w:val="105"/>
        </w:rPr>
        <w:lastRenderedPageBreak/>
        <w:t>national exports in these sectors. The net result is that London runs an overall trade surplus, the largest of any region, some £28.7 billion in  2019,  su</w:t>
      </w:r>
      <w:r w:rsidRPr="00390B54">
        <w:rPr>
          <w:rFonts w:ascii="Arial" w:hAnsi="Arial"/>
          <w:color w:val="000000" w:themeColor="text1"/>
          <w:w w:val="105"/>
        </w:rPr>
        <w:t>ﬃ</w:t>
      </w:r>
      <w:r w:rsidRPr="00390B54">
        <w:rPr>
          <w:color w:val="000000" w:themeColor="text1"/>
          <w:w w:val="105"/>
        </w:rPr>
        <w:t>cient  to  o</w:t>
      </w:r>
      <w:r w:rsidRPr="00390B54">
        <w:rPr>
          <w:rFonts w:ascii="Arial" w:hAnsi="Arial"/>
          <w:color w:val="000000" w:themeColor="text1"/>
          <w:w w:val="105"/>
        </w:rPr>
        <w:t>ﬀ</w:t>
      </w:r>
      <w:r w:rsidRPr="00390B54">
        <w:rPr>
          <w:color w:val="000000" w:themeColor="text1"/>
          <w:w w:val="105"/>
        </w:rPr>
        <w:t>set  more than a third of the £79 billion de</w:t>
      </w:r>
      <w:r w:rsidRPr="00390B54">
        <w:rPr>
          <w:rFonts w:ascii="Arial" w:hAnsi="Arial"/>
          <w:color w:val="000000" w:themeColor="text1"/>
          <w:w w:val="105"/>
        </w:rPr>
        <w:t>ﬁ</w:t>
      </w:r>
      <w:r w:rsidRPr="00390B54">
        <w:rPr>
          <w:color w:val="000000" w:themeColor="text1"/>
          <w:w w:val="105"/>
        </w:rPr>
        <w:t xml:space="preserve">cit of those </w:t>
      </w:r>
      <w:r w:rsidRPr="00390B54">
        <w:rPr>
          <w:color w:val="000000" w:themeColor="text1"/>
          <w:w w:val="105"/>
        </w:rPr>
        <w:t>regions with a negative trade balance in that year (</w:t>
      </w:r>
      <w:hyperlink w:anchor="_bookmark49" w:history="1">
        <w:r w:rsidRPr="00390B54">
          <w:rPr>
            <w:color w:val="000000" w:themeColor="text1"/>
            <w:w w:val="105"/>
          </w:rPr>
          <w:t>Table</w:t>
        </w:r>
        <w:r w:rsidRPr="00390B54">
          <w:rPr>
            <w:color w:val="000000" w:themeColor="text1"/>
            <w:spacing w:val="40"/>
            <w:w w:val="105"/>
          </w:rPr>
          <w:t xml:space="preserve"> </w:t>
        </w:r>
        <w:r w:rsidRPr="00390B54">
          <w:rPr>
            <w:color w:val="000000" w:themeColor="text1"/>
            <w:w w:val="105"/>
          </w:rPr>
          <w:t>3</w:t>
        </w:r>
      </w:hyperlink>
      <w:r w:rsidRPr="00390B54">
        <w:rPr>
          <w:color w:val="000000" w:themeColor="text1"/>
          <w:w w:val="105"/>
        </w:rPr>
        <w:t>).</w:t>
      </w:r>
    </w:p>
    <w:p w14:paraId="28A52024" w14:textId="77777777" w:rsidR="0096356D" w:rsidRPr="00390B54" w:rsidRDefault="00390B54">
      <w:pPr>
        <w:pStyle w:val="BodyText"/>
        <w:spacing w:before="3" w:line="254" w:lineRule="auto"/>
        <w:ind w:left="119" w:right="117" w:firstLine="240"/>
        <w:jc w:val="both"/>
        <w:rPr>
          <w:color w:val="000000" w:themeColor="text1"/>
        </w:rPr>
      </w:pPr>
      <w:r w:rsidRPr="00390B54">
        <w:rPr>
          <w:color w:val="000000" w:themeColor="text1"/>
        </w:rPr>
        <w:t>Exactly how far and in  what  ways  London</w:t>
      </w:r>
      <w:r w:rsidRPr="00390B54">
        <w:rPr>
          <w:rFonts w:ascii="Lucida Sans" w:hAnsi="Lucida Sans"/>
          <w:color w:val="000000" w:themeColor="text1"/>
        </w:rPr>
        <w:t>’</w:t>
      </w:r>
      <w:r w:rsidRPr="00390B54">
        <w:rPr>
          <w:color w:val="000000" w:themeColor="text1"/>
        </w:rPr>
        <w:t>s  international  trade  surplus  bene</w:t>
      </w:r>
      <w:r w:rsidRPr="00390B54">
        <w:rPr>
          <w:rFonts w:ascii="Arial" w:hAnsi="Arial"/>
          <w:color w:val="000000" w:themeColor="text1"/>
        </w:rPr>
        <w:t>ﬁ</w:t>
      </w:r>
      <w:r w:rsidRPr="00390B54">
        <w:rPr>
          <w:color w:val="000000" w:themeColor="text1"/>
        </w:rPr>
        <w:t xml:space="preserve">ts  other UK regions and  cities  is  an  unresearched  issue.  Theory  suggests </w:t>
      </w:r>
      <w:r w:rsidRPr="00390B54">
        <w:rPr>
          <w:color w:val="000000" w:themeColor="text1"/>
        </w:rPr>
        <w:t xml:space="preserve"> that  regions  with persistent trade surpluses  will  grow  faster  than  those  with  persistent </w:t>
      </w:r>
      <w:r w:rsidRPr="00390B54">
        <w:rPr>
          <w:color w:val="000000" w:themeColor="text1"/>
          <w:spacing w:val="26"/>
        </w:rPr>
        <w:t xml:space="preserve"> </w:t>
      </w:r>
      <w:r w:rsidRPr="00390B54">
        <w:rPr>
          <w:color w:val="000000" w:themeColor="text1"/>
        </w:rPr>
        <w:t>trade</w:t>
      </w:r>
      <w:bookmarkStart w:id="50" w:name="_bookmark47"/>
      <w:bookmarkEnd w:id="50"/>
      <w:r w:rsidRPr="00390B54">
        <w:rPr>
          <w:color w:val="000000" w:themeColor="text1"/>
        </w:rPr>
        <w:t xml:space="preserve"> de</w:t>
      </w:r>
      <w:r w:rsidRPr="00390B54">
        <w:rPr>
          <w:rFonts w:ascii="Arial" w:hAnsi="Arial"/>
          <w:color w:val="000000" w:themeColor="text1"/>
        </w:rPr>
        <w:t>ﬁ</w:t>
      </w:r>
      <w:r w:rsidRPr="00390B54">
        <w:rPr>
          <w:color w:val="000000" w:themeColor="text1"/>
        </w:rPr>
        <w:t xml:space="preserve">cits (as predicted, for example, by the dynamic Harrod  trade  multiplier:  see  </w:t>
      </w:r>
      <w:proofErr w:type="spellStart"/>
      <w:r w:rsidRPr="00390B54">
        <w:rPr>
          <w:color w:val="000000" w:themeColor="text1"/>
        </w:rPr>
        <w:t>Thirl</w:t>
      </w:r>
      <w:proofErr w:type="spellEnd"/>
      <w:r w:rsidRPr="00390B54">
        <w:rPr>
          <w:color w:val="000000" w:themeColor="text1"/>
        </w:rPr>
        <w:t xml:space="preserve">- wall, </w:t>
      </w:r>
      <w:hyperlink w:anchor="_bookmark209" w:history="1">
        <w:r w:rsidRPr="00390B54">
          <w:rPr>
            <w:color w:val="000000" w:themeColor="text1"/>
          </w:rPr>
          <w:t>1980</w:t>
        </w:r>
      </w:hyperlink>
      <w:r w:rsidRPr="00390B54">
        <w:rPr>
          <w:color w:val="000000" w:themeColor="text1"/>
        </w:rPr>
        <w:t>). At the same ti</w:t>
      </w:r>
      <w:r w:rsidRPr="00390B54">
        <w:rPr>
          <w:color w:val="000000" w:themeColor="text1"/>
        </w:rPr>
        <w:t>me, a recurrent claim is that London</w:t>
      </w:r>
      <w:r w:rsidRPr="00390B54">
        <w:rPr>
          <w:rFonts w:ascii="Lucida Sans" w:hAnsi="Lucida Sans"/>
          <w:color w:val="000000" w:themeColor="text1"/>
        </w:rPr>
        <w:t>’</w:t>
      </w:r>
      <w:r w:rsidRPr="00390B54">
        <w:rPr>
          <w:color w:val="000000" w:themeColor="text1"/>
        </w:rPr>
        <w:t xml:space="preserve">s growth is an important source of demand for the goods and services of the other UK  regions,  indeed,  that  London imports  more  from  the  rest  of  the  UK  than  it  does  from  outside  the  UK (GLA, </w:t>
      </w:r>
      <w:hyperlink w:anchor="_bookmark161" w:history="1">
        <w:r w:rsidRPr="00390B54">
          <w:rPr>
            <w:color w:val="000000" w:themeColor="text1"/>
          </w:rPr>
          <w:t>2019</w:t>
        </w:r>
      </w:hyperlink>
      <w:r w:rsidRPr="00390B54">
        <w:rPr>
          <w:color w:val="000000" w:themeColor="text1"/>
        </w:rPr>
        <w:t xml:space="preserve">), although  it  has  also  been  estimated  that  London  imports  on  average </w:t>
      </w:r>
      <w:bookmarkStart w:id="51" w:name="_bookmark46"/>
      <w:bookmarkEnd w:id="51"/>
      <w:r w:rsidRPr="00390B54">
        <w:rPr>
          <w:color w:val="000000" w:themeColor="text1"/>
        </w:rPr>
        <w:t xml:space="preserve"> only 3 percent of intermediary goods produced in each other region of the  UK  (see  Greater London Authority, </w:t>
      </w:r>
      <w:hyperlink w:anchor="_bookmark160" w:history="1">
        <w:r w:rsidRPr="00390B54">
          <w:rPr>
            <w:color w:val="000000" w:themeColor="text1"/>
          </w:rPr>
          <w:t>2016</w:t>
        </w:r>
      </w:hyperlink>
      <w:r w:rsidRPr="00390B54">
        <w:rPr>
          <w:color w:val="000000" w:themeColor="text1"/>
        </w:rPr>
        <w:t xml:space="preserve">, </w:t>
      </w:r>
      <w:hyperlink w:anchor="_bookmark161" w:history="1">
        <w:r w:rsidRPr="00390B54">
          <w:rPr>
            <w:color w:val="000000" w:themeColor="text1"/>
          </w:rPr>
          <w:t>2019</w:t>
        </w:r>
      </w:hyperlink>
      <w:r w:rsidRPr="00390B54">
        <w:rPr>
          <w:color w:val="000000" w:themeColor="text1"/>
        </w:rPr>
        <w:t xml:space="preserve">, </w:t>
      </w:r>
      <w:hyperlink w:anchor="_bookmark162" w:history="1">
        <w:r w:rsidRPr="00390B54">
          <w:rPr>
            <w:color w:val="000000" w:themeColor="text1"/>
          </w:rPr>
          <w:t>2020</w:t>
        </w:r>
      </w:hyperlink>
      <w:r w:rsidRPr="00390B54">
        <w:rPr>
          <w:color w:val="000000" w:themeColor="text1"/>
        </w:rPr>
        <w:t>). The problem is that no o</w:t>
      </w:r>
      <w:r w:rsidRPr="00390B54">
        <w:rPr>
          <w:rFonts w:ascii="Arial" w:hAnsi="Arial"/>
          <w:color w:val="000000" w:themeColor="text1"/>
        </w:rPr>
        <w:t>ﬃ</w:t>
      </w:r>
      <w:r w:rsidRPr="00390B54">
        <w:rPr>
          <w:color w:val="000000" w:themeColor="text1"/>
        </w:rPr>
        <w:t>cial data on inter-regional trade within the UK are available, so that analyses use estimates, for  example derived from national input-output  tables.  Un</w:t>
      </w:r>
      <w:r w:rsidRPr="00390B54">
        <w:rPr>
          <w:color w:val="000000" w:themeColor="text1"/>
        </w:rPr>
        <w:t xml:space="preserve">til  proper  domestic  inter-  regional trade </w:t>
      </w:r>
      <w:r w:rsidRPr="00390B54">
        <w:rPr>
          <w:rFonts w:ascii="Arial" w:hAnsi="Arial"/>
          <w:color w:val="000000" w:themeColor="text1"/>
        </w:rPr>
        <w:t>ﬂ</w:t>
      </w:r>
      <w:r w:rsidRPr="00390B54">
        <w:rPr>
          <w:color w:val="000000" w:themeColor="text1"/>
        </w:rPr>
        <w:t>ow data are collected and made available for the UK</w:t>
      </w:r>
      <w:r w:rsidRPr="00390B54">
        <w:rPr>
          <w:rFonts w:ascii="Lucida Sans" w:hAnsi="Lucida Sans"/>
          <w:color w:val="000000" w:themeColor="text1"/>
        </w:rPr>
        <w:t>’</w:t>
      </w:r>
      <w:r w:rsidRPr="00390B54">
        <w:rPr>
          <w:color w:val="000000" w:themeColor="text1"/>
        </w:rPr>
        <w:t>s regions,  it  is  di</w:t>
      </w:r>
      <w:r w:rsidRPr="00390B54">
        <w:rPr>
          <w:rFonts w:ascii="Arial" w:hAnsi="Arial"/>
          <w:color w:val="000000" w:themeColor="text1"/>
        </w:rPr>
        <w:t>ﬃ</w:t>
      </w:r>
      <w:r w:rsidRPr="00390B54">
        <w:rPr>
          <w:color w:val="000000" w:themeColor="text1"/>
        </w:rPr>
        <w:t>cult  to  assess  at  all  accurately  how  far  London  acts  as  a  signi</w:t>
      </w:r>
      <w:r w:rsidRPr="00390B54">
        <w:rPr>
          <w:rFonts w:ascii="Arial" w:hAnsi="Arial"/>
          <w:color w:val="000000" w:themeColor="text1"/>
        </w:rPr>
        <w:t>ﬁ</w:t>
      </w:r>
      <w:r w:rsidRPr="00390B54">
        <w:rPr>
          <w:color w:val="000000" w:themeColor="text1"/>
        </w:rPr>
        <w:t>cant   export  market</w:t>
      </w:r>
      <w:r w:rsidRPr="00390B54">
        <w:rPr>
          <w:color w:val="000000" w:themeColor="text1"/>
          <w:spacing w:val="33"/>
        </w:rPr>
        <w:t xml:space="preserve"> </w:t>
      </w:r>
      <w:r w:rsidRPr="00390B54">
        <w:rPr>
          <w:color w:val="000000" w:themeColor="text1"/>
        </w:rPr>
        <w:t>for</w:t>
      </w:r>
      <w:r w:rsidRPr="00390B54">
        <w:rPr>
          <w:color w:val="000000" w:themeColor="text1"/>
          <w:spacing w:val="35"/>
        </w:rPr>
        <w:t xml:space="preserve"> </w:t>
      </w:r>
      <w:r w:rsidRPr="00390B54">
        <w:rPr>
          <w:color w:val="000000" w:themeColor="text1"/>
        </w:rPr>
        <w:t>the</w:t>
      </w:r>
      <w:r w:rsidRPr="00390B54">
        <w:rPr>
          <w:color w:val="000000" w:themeColor="text1"/>
          <w:spacing w:val="33"/>
        </w:rPr>
        <w:t xml:space="preserve"> </w:t>
      </w:r>
      <w:r w:rsidRPr="00390B54">
        <w:rPr>
          <w:color w:val="000000" w:themeColor="text1"/>
        </w:rPr>
        <w:t>rest</w:t>
      </w:r>
      <w:r w:rsidRPr="00390B54">
        <w:rPr>
          <w:color w:val="000000" w:themeColor="text1"/>
          <w:spacing w:val="33"/>
        </w:rPr>
        <w:t xml:space="preserve"> </w:t>
      </w:r>
      <w:r w:rsidRPr="00390B54">
        <w:rPr>
          <w:color w:val="000000" w:themeColor="text1"/>
        </w:rPr>
        <w:t>of</w:t>
      </w:r>
      <w:r w:rsidRPr="00390B54">
        <w:rPr>
          <w:color w:val="000000" w:themeColor="text1"/>
          <w:spacing w:val="33"/>
        </w:rPr>
        <w:t xml:space="preserve"> </w:t>
      </w:r>
      <w:r w:rsidRPr="00390B54">
        <w:rPr>
          <w:color w:val="000000" w:themeColor="text1"/>
        </w:rPr>
        <w:t>the</w:t>
      </w:r>
      <w:r w:rsidRPr="00390B54">
        <w:rPr>
          <w:color w:val="000000" w:themeColor="text1"/>
          <w:spacing w:val="33"/>
        </w:rPr>
        <w:t xml:space="preserve"> </w:t>
      </w:r>
      <w:r w:rsidRPr="00390B54">
        <w:rPr>
          <w:color w:val="000000" w:themeColor="text1"/>
        </w:rPr>
        <w:t>UK</w:t>
      </w:r>
      <w:r w:rsidRPr="00390B54">
        <w:rPr>
          <w:rFonts w:ascii="Lucida Sans" w:hAnsi="Lucida Sans"/>
          <w:color w:val="000000" w:themeColor="text1"/>
        </w:rPr>
        <w:t>’</w:t>
      </w:r>
      <w:r w:rsidRPr="00390B54">
        <w:rPr>
          <w:color w:val="000000" w:themeColor="text1"/>
        </w:rPr>
        <w:t>s</w:t>
      </w:r>
      <w:r w:rsidRPr="00390B54">
        <w:rPr>
          <w:color w:val="000000" w:themeColor="text1"/>
          <w:spacing w:val="35"/>
        </w:rPr>
        <w:t xml:space="preserve"> </w:t>
      </w:r>
      <w:r w:rsidRPr="00390B54">
        <w:rPr>
          <w:color w:val="000000" w:themeColor="text1"/>
        </w:rPr>
        <w:t>cities</w:t>
      </w:r>
      <w:r w:rsidRPr="00390B54">
        <w:rPr>
          <w:color w:val="000000" w:themeColor="text1"/>
          <w:spacing w:val="32"/>
        </w:rPr>
        <w:t xml:space="preserve"> </w:t>
      </w:r>
      <w:r w:rsidRPr="00390B54">
        <w:rPr>
          <w:color w:val="000000" w:themeColor="text1"/>
        </w:rPr>
        <w:t>and</w:t>
      </w:r>
      <w:r w:rsidRPr="00390B54">
        <w:rPr>
          <w:color w:val="000000" w:themeColor="text1"/>
          <w:spacing w:val="33"/>
        </w:rPr>
        <w:t xml:space="preserve"> </w:t>
      </w:r>
      <w:r w:rsidRPr="00390B54">
        <w:rPr>
          <w:color w:val="000000" w:themeColor="text1"/>
        </w:rPr>
        <w:t>regions.</w:t>
      </w:r>
    </w:p>
    <w:p w14:paraId="61CEE0CA" w14:textId="77777777" w:rsidR="0096356D" w:rsidRPr="00390B54" w:rsidRDefault="00390B54">
      <w:pPr>
        <w:pStyle w:val="BodyText"/>
        <w:spacing w:before="5" w:line="254" w:lineRule="auto"/>
        <w:ind w:left="120" w:right="116" w:firstLine="240"/>
        <w:jc w:val="both"/>
        <w:rPr>
          <w:color w:val="000000" w:themeColor="text1"/>
        </w:rPr>
      </w:pPr>
      <w:r w:rsidRPr="00390B54">
        <w:rPr>
          <w:color w:val="000000" w:themeColor="text1"/>
          <w:w w:val="105"/>
        </w:rPr>
        <w:t>Such issues have not, however, deterred commentators from arguing that London</w:t>
      </w:r>
      <w:r w:rsidRPr="00390B54">
        <w:rPr>
          <w:rFonts w:ascii="Lucida Sans" w:hAnsi="Lucida Sans"/>
          <w:color w:val="000000" w:themeColor="text1"/>
          <w:w w:val="105"/>
        </w:rPr>
        <w:t>’</w:t>
      </w:r>
      <w:r w:rsidRPr="00390B54">
        <w:rPr>
          <w:color w:val="000000" w:themeColor="text1"/>
          <w:w w:val="105"/>
        </w:rPr>
        <w:t xml:space="preserve">s prosperity and growth </w:t>
      </w:r>
      <w:r w:rsidRPr="00390B54">
        <w:rPr>
          <w:rFonts w:ascii="Lucida Sans" w:hAnsi="Lucida Sans"/>
          <w:color w:val="000000" w:themeColor="text1"/>
          <w:w w:val="105"/>
        </w:rPr>
        <w:t>‘</w:t>
      </w:r>
      <w:r w:rsidRPr="00390B54">
        <w:rPr>
          <w:color w:val="000000" w:themeColor="text1"/>
          <w:w w:val="105"/>
        </w:rPr>
        <w:t>trickles down</w:t>
      </w:r>
      <w:r w:rsidRPr="00390B54">
        <w:rPr>
          <w:rFonts w:ascii="Lucida Sans" w:hAnsi="Lucida Sans"/>
          <w:color w:val="000000" w:themeColor="text1"/>
          <w:w w:val="105"/>
        </w:rPr>
        <w:t xml:space="preserve">’ </w:t>
      </w:r>
      <w:r w:rsidRPr="00390B54">
        <w:rPr>
          <w:color w:val="000000" w:themeColor="text1"/>
          <w:w w:val="105"/>
        </w:rPr>
        <w:t>from the capital to the rest of the country. The idea has an obvious appeal to policy-makers seeking to justify the concentration of publi</w:t>
      </w:r>
      <w:r w:rsidRPr="00390B54">
        <w:rPr>
          <w:color w:val="000000" w:themeColor="text1"/>
          <w:w w:val="105"/>
        </w:rPr>
        <w:t>c resources in London. Thus, when he was Mayor of London, Boris Johnson</w:t>
      </w:r>
      <w:r w:rsidRPr="00390B54">
        <w:rPr>
          <w:color w:val="000000" w:themeColor="text1"/>
          <w:spacing w:val="-20"/>
          <w:w w:val="105"/>
        </w:rPr>
        <w:t xml:space="preserve"> </w:t>
      </w:r>
      <w:r w:rsidRPr="00390B54">
        <w:rPr>
          <w:color w:val="000000" w:themeColor="text1"/>
          <w:w w:val="105"/>
        </w:rPr>
        <w:t xml:space="preserve">repeat- </w:t>
      </w:r>
      <w:proofErr w:type="spellStart"/>
      <w:r w:rsidRPr="00390B54">
        <w:rPr>
          <w:color w:val="000000" w:themeColor="text1"/>
          <w:w w:val="105"/>
        </w:rPr>
        <w:t>edly</w:t>
      </w:r>
      <w:proofErr w:type="spellEnd"/>
      <w:r w:rsidRPr="00390B54">
        <w:rPr>
          <w:color w:val="000000" w:themeColor="text1"/>
          <w:w w:val="105"/>
        </w:rPr>
        <w:t xml:space="preserve"> championed the view that the best way of reviving economically lagging places across Britain was to pump yet more public money into London itself. During his </w:t>
      </w:r>
      <w:r w:rsidRPr="00390B54">
        <w:rPr>
          <w:rFonts w:ascii="Arial" w:hAnsi="Arial"/>
          <w:color w:val="000000" w:themeColor="text1"/>
          <w:w w:val="105"/>
        </w:rPr>
        <w:t>ﬁ</w:t>
      </w:r>
      <w:r w:rsidRPr="00390B54">
        <w:rPr>
          <w:color w:val="000000" w:themeColor="text1"/>
          <w:w w:val="105"/>
        </w:rPr>
        <w:t>rst term</w:t>
      </w:r>
      <w:r w:rsidRPr="00390B54">
        <w:rPr>
          <w:color w:val="000000" w:themeColor="text1"/>
          <w:spacing w:val="10"/>
          <w:w w:val="105"/>
        </w:rPr>
        <w:t xml:space="preserve"> </w:t>
      </w:r>
      <w:r w:rsidRPr="00390B54">
        <w:rPr>
          <w:color w:val="000000" w:themeColor="text1"/>
          <w:w w:val="105"/>
        </w:rPr>
        <w:t>of</w:t>
      </w:r>
      <w:r w:rsidRPr="00390B54">
        <w:rPr>
          <w:color w:val="000000" w:themeColor="text1"/>
          <w:spacing w:val="10"/>
          <w:w w:val="105"/>
        </w:rPr>
        <w:t xml:space="preserve"> </w:t>
      </w:r>
      <w:r w:rsidRPr="00390B54">
        <w:rPr>
          <w:color w:val="000000" w:themeColor="text1"/>
          <w:w w:val="105"/>
        </w:rPr>
        <w:t>o</w:t>
      </w:r>
      <w:r w:rsidRPr="00390B54">
        <w:rPr>
          <w:rFonts w:ascii="Arial" w:hAnsi="Arial"/>
          <w:color w:val="000000" w:themeColor="text1"/>
          <w:w w:val="105"/>
        </w:rPr>
        <w:t>ﬃ</w:t>
      </w:r>
      <w:r w:rsidRPr="00390B54">
        <w:rPr>
          <w:color w:val="000000" w:themeColor="text1"/>
          <w:w w:val="105"/>
        </w:rPr>
        <w:t>ce</w:t>
      </w:r>
      <w:r w:rsidRPr="00390B54">
        <w:rPr>
          <w:color w:val="000000" w:themeColor="text1"/>
          <w:spacing w:val="10"/>
          <w:w w:val="105"/>
        </w:rPr>
        <w:t xml:space="preserve"> </w:t>
      </w:r>
      <w:r w:rsidRPr="00390B54">
        <w:rPr>
          <w:color w:val="000000" w:themeColor="text1"/>
          <w:w w:val="105"/>
        </w:rPr>
        <w:t>as</w:t>
      </w:r>
      <w:r w:rsidRPr="00390B54">
        <w:rPr>
          <w:color w:val="000000" w:themeColor="text1"/>
          <w:spacing w:val="10"/>
          <w:w w:val="105"/>
        </w:rPr>
        <w:t xml:space="preserve"> </w:t>
      </w:r>
      <w:r w:rsidRPr="00390B54">
        <w:rPr>
          <w:color w:val="000000" w:themeColor="text1"/>
          <w:w w:val="105"/>
        </w:rPr>
        <w:t>Mayor</w:t>
      </w:r>
      <w:r w:rsidRPr="00390B54">
        <w:rPr>
          <w:color w:val="000000" w:themeColor="text1"/>
          <w:spacing w:val="10"/>
          <w:w w:val="105"/>
        </w:rPr>
        <w:t xml:space="preserve"> </w:t>
      </w:r>
      <w:r w:rsidRPr="00390B54">
        <w:rPr>
          <w:color w:val="000000" w:themeColor="text1"/>
          <w:w w:val="105"/>
        </w:rPr>
        <w:t>he</w:t>
      </w:r>
      <w:r w:rsidRPr="00390B54">
        <w:rPr>
          <w:color w:val="000000" w:themeColor="text1"/>
          <w:spacing w:val="10"/>
          <w:w w:val="105"/>
        </w:rPr>
        <w:t xml:space="preserve"> </w:t>
      </w:r>
      <w:r w:rsidRPr="00390B54">
        <w:rPr>
          <w:color w:val="000000" w:themeColor="text1"/>
          <w:w w:val="105"/>
        </w:rPr>
        <w:t>declaimed</w:t>
      </w:r>
      <w:r w:rsidRPr="00390B54">
        <w:rPr>
          <w:color w:val="000000" w:themeColor="text1"/>
          <w:spacing w:val="10"/>
          <w:w w:val="105"/>
        </w:rPr>
        <w:t xml:space="preserve"> </w:t>
      </w:r>
      <w:r w:rsidRPr="00390B54">
        <w:rPr>
          <w:color w:val="000000" w:themeColor="text1"/>
          <w:w w:val="105"/>
        </w:rPr>
        <w:t>that:</w:t>
      </w:r>
    </w:p>
    <w:p w14:paraId="58928BCF" w14:textId="77777777" w:rsidR="0096356D" w:rsidRPr="00390B54" w:rsidRDefault="00390B54">
      <w:pPr>
        <w:spacing w:before="156"/>
        <w:ind w:left="360" w:right="357"/>
        <w:jc w:val="both"/>
        <w:rPr>
          <w:color w:val="000000" w:themeColor="text1"/>
          <w:sz w:val="18"/>
        </w:rPr>
      </w:pPr>
      <w:r w:rsidRPr="00390B54">
        <w:rPr>
          <w:color w:val="000000" w:themeColor="text1"/>
          <w:w w:val="105"/>
          <w:sz w:val="18"/>
        </w:rPr>
        <w:t>If</w:t>
      </w:r>
      <w:r w:rsidRPr="00390B54">
        <w:rPr>
          <w:color w:val="000000" w:themeColor="text1"/>
          <w:spacing w:val="-10"/>
          <w:w w:val="105"/>
          <w:sz w:val="18"/>
        </w:rPr>
        <w:t xml:space="preserve"> </w:t>
      </w:r>
      <w:r w:rsidRPr="00390B54">
        <w:rPr>
          <w:color w:val="000000" w:themeColor="text1"/>
          <w:w w:val="105"/>
          <w:sz w:val="18"/>
        </w:rPr>
        <w:t>you</w:t>
      </w:r>
      <w:r w:rsidRPr="00390B54">
        <w:rPr>
          <w:color w:val="000000" w:themeColor="text1"/>
          <w:spacing w:val="-11"/>
          <w:w w:val="105"/>
          <w:sz w:val="18"/>
        </w:rPr>
        <w:t xml:space="preserve"> </w:t>
      </w:r>
      <w:r w:rsidRPr="00390B54">
        <w:rPr>
          <w:color w:val="000000" w:themeColor="text1"/>
          <w:w w:val="105"/>
          <w:sz w:val="18"/>
        </w:rPr>
        <w:t>want</w:t>
      </w:r>
      <w:r w:rsidRPr="00390B54">
        <w:rPr>
          <w:color w:val="000000" w:themeColor="text1"/>
          <w:spacing w:val="-10"/>
          <w:w w:val="105"/>
          <w:sz w:val="18"/>
        </w:rPr>
        <w:t xml:space="preserve"> </w:t>
      </w:r>
      <w:r w:rsidRPr="00390B54">
        <w:rPr>
          <w:color w:val="000000" w:themeColor="text1"/>
          <w:w w:val="105"/>
          <w:sz w:val="18"/>
        </w:rPr>
        <w:t>to</w:t>
      </w:r>
      <w:r w:rsidRPr="00390B54">
        <w:rPr>
          <w:color w:val="000000" w:themeColor="text1"/>
          <w:spacing w:val="-10"/>
          <w:w w:val="105"/>
          <w:sz w:val="18"/>
        </w:rPr>
        <w:t xml:space="preserve"> </w:t>
      </w:r>
      <w:r w:rsidRPr="00390B54">
        <w:rPr>
          <w:color w:val="000000" w:themeColor="text1"/>
          <w:w w:val="105"/>
          <w:sz w:val="18"/>
        </w:rPr>
        <w:t>stimulate</w:t>
      </w:r>
      <w:r w:rsidRPr="00390B54">
        <w:rPr>
          <w:color w:val="000000" w:themeColor="text1"/>
          <w:spacing w:val="-10"/>
          <w:w w:val="105"/>
          <w:sz w:val="18"/>
        </w:rPr>
        <w:t xml:space="preserve"> </w:t>
      </w:r>
      <w:r w:rsidRPr="00390B54">
        <w:rPr>
          <w:color w:val="000000" w:themeColor="text1"/>
          <w:w w:val="105"/>
          <w:sz w:val="18"/>
        </w:rPr>
        <w:t>[your</w:t>
      </w:r>
      <w:r w:rsidRPr="00390B54">
        <w:rPr>
          <w:color w:val="000000" w:themeColor="text1"/>
          <w:spacing w:val="-11"/>
          <w:w w:val="105"/>
          <w:sz w:val="18"/>
        </w:rPr>
        <w:t xml:space="preserve"> </w:t>
      </w:r>
      <w:r w:rsidRPr="00390B54">
        <w:rPr>
          <w:color w:val="000000" w:themeColor="text1"/>
          <w:w w:val="105"/>
          <w:sz w:val="18"/>
        </w:rPr>
        <w:t>cities]</w:t>
      </w:r>
      <w:r w:rsidRPr="00390B54">
        <w:rPr>
          <w:color w:val="000000" w:themeColor="text1"/>
          <w:spacing w:val="-10"/>
          <w:w w:val="105"/>
          <w:sz w:val="18"/>
        </w:rPr>
        <w:t xml:space="preserve"> </w:t>
      </w:r>
      <w:r w:rsidRPr="00390B54">
        <w:rPr>
          <w:color w:val="000000" w:themeColor="text1"/>
          <w:w w:val="105"/>
          <w:sz w:val="18"/>
        </w:rPr>
        <w:t>then</w:t>
      </w:r>
      <w:r w:rsidRPr="00390B54">
        <w:rPr>
          <w:color w:val="000000" w:themeColor="text1"/>
          <w:spacing w:val="-10"/>
          <w:w w:val="105"/>
          <w:sz w:val="18"/>
        </w:rPr>
        <w:t xml:space="preserve"> </w:t>
      </w:r>
      <w:r w:rsidRPr="00390B54">
        <w:rPr>
          <w:color w:val="000000" w:themeColor="text1"/>
          <w:w w:val="105"/>
          <w:sz w:val="18"/>
        </w:rPr>
        <w:t>you</w:t>
      </w:r>
      <w:r w:rsidRPr="00390B54">
        <w:rPr>
          <w:color w:val="000000" w:themeColor="text1"/>
          <w:spacing w:val="-11"/>
          <w:w w:val="105"/>
          <w:sz w:val="18"/>
        </w:rPr>
        <w:t xml:space="preserve"> </w:t>
      </w:r>
      <w:r w:rsidRPr="00390B54">
        <w:rPr>
          <w:color w:val="000000" w:themeColor="text1"/>
          <w:w w:val="105"/>
          <w:sz w:val="18"/>
        </w:rPr>
        <w:t>invest</w:t>
      </w:r>
      <w:r w:rsidRPr="00390B54">
        <w:rPr>
          <w:color w:val="000000" w:themeColor="text1"/>
          <w:spacing w:val="-10"/>
          <w:w w:val="105"/>
          <w:sz w:val="18"/>
        </w:rPr>
        <w:t xml:space="preserve"> </w:t>
      </w:r>
      <w:r w:rsidRPr="00390B54">
        <w:rPr>
          <w:color w:val="000000" w:themeColor="text1"/>
          <w:w w:val="105"/>
          <w:sz w:val="18"/>
        </w:rPr>
        <w:t>in</w:t>
      </w:r>
      <w:r w:rsidRPr="00390B54">
        <w:rPr>
          <w:color w:val="000000" w:themeColor="text1"/>
          <w:spacing w:val="-10"/>
          <w:w w:val="105"/>
          <w:sz w:val="18"/>
        </w:rPr>
        <w:t xml:space="preserve"> </w:t>
      </w:r>
      <w:r w:rsidRPr="00390B54">
        <w:rPr>
          <w:color w:val="000000" w:themeColor="text1"/>
          <w:w w:val="105"/>
          <w:sz w:val="18"/>
        </w:rPr>
        <w:t>London,</w:t>
      </w:r>
      <w:r w:rsidRPr="00390B54">
        <w:rPr>
          <w:color w:val="000000" w:themeColor="text1"/>
          <w:spacing w:val="-10"/>
          <w:w w:val="105"/>
          <w:sz w:val="18"/>
        </w:rPr>
        <w:t xml:space="preserve"> </w:t>
      </w:r>
      <w:r w:rsidRPr="00390B54">
        <w:rPr>
          <w:color w:val="000000" w:themeColor="text1"/>
          <w:w w:val="105"/>
          <w:sz w:val="18"/>
        </w:rPr>
        <w:t>because</w:t>
      </w:r>
      <w:r w:rsidRPr="00390B54">
        <w:rPr>
          <w:color w:val="000000" w:themeColor="text1"/>
          <w:spacing w:val="-10"/>
          <w:w w:val="105"/>
          <w:sz w:val="18"/>
        </w:rPr>
        <w:t xml:space="preserve"> </w:t>
      </w:r>
      <w:r w:rsidRPr="00390B54">
        <w:rPr>
          <w:color w:val="000000" w:themeColor="text1"/>
          <w:w w:val="105"/>
          <w:sz w:val="18"/>
        </w:rPr>
        <w:t>London</w:t>
      </w:r>
      <w:r w:rsidRPr="00390B54">
        <w:rPr>
          <w:color w:val="000000" w:themeColor="text1"/>
          <w:spacing w:val="-10"/>
          <w:w w:val="105"/>
          <w:sz w:val="18"/>
        </w:rPr>
        <w:t xml:space="preserve"> </w:t>
      </w:r>
      <w:r w:rsidRPr="00390B54">
        <w:rPr>
          <w:color w:val="000000" w:themeColor="text1"/>
          <w:w w:val="105"/>
          <w:sz w:val="18"/>
        </w:rPr>
        <w:t>is</w:t>
      </w:r>
      <w:r w:rsidRPr="00390B54">
        <w:rPr>
          <w:color w:val="000000" w:themeColor="text1"/>
          <w:spacing w:val="-10"/>
          <w:w w:val="105"/>
          <w:sz w:val="18"/>
        </w:rPr>
        <w:t xml:space="preserve"> </w:t>
      </w:r>
      <w:r w:rsidRPr="00390B54">
        <w:rPr>
          <w:color w:val="000000" w:themeColor="text1"/>
          <w:w w:val="105"/>
          <w:sz w:val="18"/>
        </w:rPr>
        <w:t>the</w:t>
      </w:r>
      <w:r w:rsidRPr="00390B54">
        <w:rPr>
          <w:color w:val="000000" w:themeColor="text1"/>
          <w:spacing w:val="-10"/>
          <w:w w:val="105"/>
          <w:sz w:val="18"/>
        </w:rPr>
        <w:t xml:space="preserve"> </w:t>
      </w:r>
      <w:r w:rsidRPr="00390B54">
        <w:rPr>
          <w:color w:val="000000" w:themeColor="text1"/>
          <w:w w:val="105"/>
          <w:sz w:val="18"/>
        </w:rPr>
        <w:t>motor</w:t>
      </w:r>
      <w:bookmarkStart w:id="52" w:name="_bookmark48"/>
      <w:bookmarkEnd w:id="52"/>
      <w:r w:rsidRPr="00390B54">
        <w:rPr>
          <w:color w:val="000000" w:themeColor="text1"/>
          <w:w w:val="105"/>
          <w:sz w:val="18"/>
        </w:rPr>
        <w:t xml:space="preserve"> not</w:t>
      </w:r>
      <w:r w:rsidRPr="00390B54">
        <w:rPr>
          <w:color w:val="000000" w:themeColor="text1"/>
          <w:spacing w:val="-3"/>
          <w:w w:val="105"/>
          <w:sz w:val="18"/>
        </w:rPr>
        <w:t xml:space="preserve"> </w:t>
      </w:r>
      <w:r w:rsidRPr="00390B54">
        <w:rPr>
          <w:color w:val="000000" w:themeColor="text1"/>
          <w:w w:val="105"/>
          <w:sz w:val="18"/>
        </w:rPr>
        <w:t>just</w:t>
      </w:r>
      <w:r w:rsidRPr="00390B54">
        <w:rPr>
          <w:color w:val="000000" w:themeColor="text1"/>
          <w:spacing w:val="-3"/>
          <w:w w:val="105"/>
          <w:sz w:val="18"/>
        </w:rPr>
        <w:t xml:space="preserve"> </w:t>
      </w:r>
      <w:r w:rsidRPr="00390B54">
        <w:rPr>
          <w:color w:val="000000" w:themeColor="text1"/>
          <w:w w:val="105"/>
          <w:sz w:val="18"/>
        </w:rPr>
        <w:t>of</w:t>
      </w:r>
      <w:r w:rsidRPr="00390B54">
        <w:rPr>
          <w:color w:val="000000" w:themeColor="text1"/>
          <w:spacing w:val="-3"/>
          <w:w w:val="105"/>
          <w:sz w:val="18"/>
        </w:rPr>
        <w:t xml:space="preserve"> </w:t>
      </w:r>
      <w:r w:rsidRPr="00390B54">
        <w:rPr>
          <w:color w:val="000000" w:themeColor="text1"/>
          <w:w w:val="105"/>
          <w:sz w:val="18"/>
        </w:rPr>
        <w:t>the</w:t>
      </w:r>
      <w:r w:rsidRPr="00390B54">
        <w:rPr>
          <w:color w:val="000000" w:themeColor="text1"/>
          <w:spacing w:val="-4"/>
          <w:w w:val="105"/>
          <w:sz w:val="18"/>
        </w:rPr>
        <w:t xml:space="preserve"> </w:t>
      </w:r>
      <w:r w:rsidRPr="00390B54">
        <w:rPr>
          <w:color w:val="000000" w:themeColor="text1"/>
          <w:w w:val="105"/>
          <w:sz w:val="18"/>
        </w:rPr>
        <w:t>south-east,</w:t>
      </w:r>
      <w:r w:rsidRPr="00390B54">
        <w:rPr>
          <w:color w:val="000000" w:themeColor="text1"/>
          <w:spacing w:val="-2"/>
          <w:w w:val="105"/>
          <w:sz w:val="18"/>
        </w:rPr>
        <w:t xml:space="preserve"> </w:t>
      </w:r>
      <w:r w:rsidRPr="00390B54">
        <w:rPr>
          <w:color w:val="000000" w:themeColor="text1"/>
          <w:w w:val="105"/>
          <w:sz w:val="18"/>
        </w:rPr>
        <w:t>not</w:t>
      </w:r>
      <w:r w:rsidRPr="00390B54">
        <w:rPr>
          <w:color w:val="000000" w:themeColor="text1"/>
          <w:spacing w:val="-3"/>
          <w:w w:val="105"/>
          <w:sz w:val="18"/>
        </w:rPr>
        <w:t xml:space="preserve"> </w:t>
      </w:r>
      <w:r w:rsidRPr="00390B54">
        <w:rPr>
          <w:color w:val="000000" w:themeColor="text1"/>
          <w:w w:val="105"/>
          <w:sz w:val="18"/>
        </w:rPr>
        <w:t>just</w:t>
      </w:r>
      <w:r w:rsidRPr="00390B54">
        <w:rPr>
          <w:color w:val="000000" w:themeColor="text1"/>
          <w:spacing w:val="-3"/>
          <w:w w:val="105"/>
          <w:sz w:val="18"/>
        </w:rPr>
        <w:t xml:space="preserve"> </w:t>
      </w:r>
      <w:r w:rsidRPr="00390B54">
        <w:rPr>
          <w:color w:val="000000" w:themeColor="text1"/>
          <w:w w:val="105"/>
          <w:sz w:val="18"/>
        </w:rPr>
        <w:t>of</w:t>
      </w:r>
      <w:r w:rsidRPr="00390B54">
        <w:rPr>
          <w:color w:val="000000" w:themeColor="text1"/>
          <w:spacing w:val="-4"/>
          <w:w w:val="105"/>
          <w:sz w:val="18"/>
        </w:rPr>
        <w:t xml:space="preserve"> </w:t>
      </w:r>
      <w:r w:rsidRPr="00390B54">
        <w:rPr>
          <w:color w:val="000000" w:themeColor="text1"/>
          <w:w w:val="105"/>
          <w:sz w:val="18"/>
        </w:rPr>
        <w:t>England,</w:t>
      </w:r>
      <w:r w:rsidRPr="00390B54">
        <w:rPr>
          <w:color w:val="000000" w:themeColor="text1"/>
          <w:spacing w:val="-3"/>
          <w:w w:val="105"/>
          <w:sz w:val="18"/>
        </w:rPr>
        <w:t xml:space="preserve"> </w:t>
      </w:r>
      <w:r w:rsidRPr="00390B54">
        <w:rPr>
          <w:color w:val="000000" w:themeColor="text1"/>
          <w:w w:val="105"/>
          <w:sz w:val="18"/>
        </w:rPr>
        <w:t>not</w:t>
      </w:r>
      <w:r w:rsidRPr="00390B54">
        <w:rPr>
          <w:color w:val="000000" w:themeColor="text1"/>
          <w:spacing w:val="-3"/>
          <w:w w:val="105"/>
          <w:sz w:val="18"/>
        </w:rPr>
        <w:t xml:space="preserve"> </w:t>
      </w:r>
      <w:r w:rsidRPr="00390B54">
        <w:rPr>
          <w:color w:val="000000" w:themeColor="text1"/>
          <w:w w:val="105"/>
          <w:sz w:val="18"/>
        </w:rPr>
        <w:t>just</w:t>
      </w:r>
      <w:r w:rsidRPr="00390B54">
        <w:rPr>
          <w:color w:val="000000" w:themeColor="text1"/>
          <w:spacing w:val="-3"/>
          <w:w w:val="105"/>
          <w:sz w:val="18"/>
        </w:rPr>
        <w:t xml:space="preserve"> </w:t>
      </w:r>
      <w:r w:rsidRPr="00390B54">
        <w:rPr>
          <w:color w:val="000000" w:themeColor="text1"/>
          <w:w w:val="105"/>
          <w:sz w:val="18"/>
        </w:rPr>
        <w:t>of</w:t>
      </w:r>
      <w:r w:rsidRPr="00390B54">
        <w:rPr>
          <w:color w:val="000000" w:themeColor="text1"/>
          <w:spacing w:val="-3"/>
          <w:w w:val="105"/>
          <w:sz w:val="18"/>
        </w:rPr>
        <w:t xml:space="preserve"> </w:t>
      </w:r>
      <w:r w:rsidRPr="00390B54">
        <w:rPr>
          <w:color w:val="000000" w:themeColor="text1"/>
          <w:w w:val="105"/>
          <w:sz w:val="18"/>
        </w:rPr>
        <w:t>Britain,</w:t>
      </w:r>
      <w:r w:rsidRPr="00390B54">
        <w:rPr>
          <w:color w:val="000000" w:themeColor="text1"/>
          <w:spacing w:val="-3"/>
          <w:w w:val="105"/>
          <w:sz w:val="18"/>
        </w:rPr>
        <w:t xml:space="preserve"> </w:t>
      </w:r>
      <w:r w:rsidRPr="00390B54">
        <w:rPr>
          <w:color w:val="000000" w:themeColor="text1"/>
          <w:w w:val="105"/>
          <w:sz w:val="18"/>
        </w:rPr>
        <w:t>but</w:t>
      </w:r>
      <w:r w:rsidRPr="00390B54">
        <w:rPr>
          <w:color w:val="000000" w:themeColor="text1"/>
          <w:spacing w:val="-4"/>
          <w:w w:val="105"/>
          <w:sz w:val="18"/>
        </w:rPr>
        <w:t xml:space="preserve"> </w:t>
      </w:r>
      <w:r w:rsidRPr="00390B54">
        <w:rPr>
          <w:color w:val="000000" w:themeColor="text1"/>
          <w:w w:val="105"/>
          <w:sz w:val="18"/>
        </w:rPr>
        <w:t>of</w:t>
      </w:r>
      <w:r w:rsidRPr="00390B54">
        <w:rPr>
          <w:color w:val="000000" w:themeColor="text1"/>
          <w:spacing w:val="-3"/>
          <w:w w:val="105"/>
          <w:sz w:val="18"/>
        </w:rPr>
        <w:t xml:space="preserve"> </w:t>
      </w:r>
      <w:r w:rsidRPr="00390B54">
        <w:rPr>
          <w:color w:val="000000" w:themeColor="text1"/>
          <w:w w:val="105"/>
          <w:sz w:val="18"/>
        </w:rPr>
        <w:t>the</w:t>
      </w:r>
      <w:r w:rsidRPr="00390B54">
        <w:rPr>
          <w:color w:val="000000" w:themeColor="text1"/>
          <w:spacing w:val="-3"/>
          <w:w w:val="105"/>
          <w:sz w:val="18"/>
        </w:rPr>
        <w:t xml:space="preserve"> </w:t>
      </w:r>
      <w:r w:rsidRPr="00390B54">
        <w:rPr>
          <w:color w:val="000000" w:themeColor="text1"/>
          <w:w w:val="105"/>
          <w:sz w:val="18"/>
        </w:rPr>
        <w:t>whole</w:t>
      </w:r>
      <w:r w:rsidRPr="00390B54">
        <w:rPr>
          <w:color w:val="000000" w:themeColor="text1"/>
          <w:spacing w:val="-4"/>
          <w:w w:val="105"/>
          <w:sz w:val="18"/>
        </w:rPr>
        <w:t xml:space="preserve"> </w:t>
      </w:r>
      <w:r w:rsidRPr="00390B54">
        <w:rPr>
          <w:color w:val="000000" w:themeColor="text1"/>
          <w:w w:val="105"/>
          <w:sz w:val="18"/>
        </w:rPr>
        <w:t>of</w:t>
      </w:r>
      <w:r w:rsidRPr="00390B54">
        <w:rPr>
          <w:color w:val="000000" w:themeColor="text1"/>
          <w:spacing w:val="-3"/>
          <w:w w:val="105"/>
          <w:sz w:val="18"/>
        </w:rPr>
        <w:t xml:space="preserve"> </w:t>
      </w:r>
      <w:r w:rsidRPr="00390B54">
        <w:rPr>
          <w:color w:val="000000" w:themeColor="text1"/>
          <w:w w:val="105"/>
          <w:sz w:val="18"/>
        </w:rPr>
        <w:t>the</w:t>
      </w:r>
      <w:r w:rsidRPr="00390B54">
        <w:rPr>
          <w:color w:val="000000" w:themeColor="text1"/>
          <w:spacing w:val="-4"/>
          <w:w w:val="105"/>
          <w:sz w:val="18"/>
        </w:rPr>
        <w:t xml:space="preserve"> </w:t>
      </w:r>
      <w:r w:rsidRPr="00390B54">
        <w:rPr>
          <w:color w:val="000000" w:themeColor="text1"/>
          <w:w w:val="105"/>
          <w:sz w:val="18"/>
        </w:rPr>
        <w:t>UK economy. (Boris Johnson, Conservative Party Conference Speech,</w:t>
      </w:r>
      <w:r w:rsidRPr="00390B54">
        <w:rPr>
          <w:color w:val="000000" w:themeColor="text1"/>
          <w:spacing w:val="5"/>
          <w:w w:val="105"/>
          <w:sz w:val="18"/>
        </w:rPr>
        <w:t xml:space="preserve"> </w:t>
      </w:r>
      <w:hyperlink w:anchor="_bookmark171" w:history="1">
        <w:r w:rsidRPr="00390B54">
          <w:rPr>
            <w:color w:val="000000" w:themeColor="text1"/>
            <w:w w:val="105"/>
            <w:sz w:val="18"/>
          </w:rPr>
          <w:t>2009</w:t>
        </w:r>
      </w:hyperlink>
      <w:r w:rsidRPr="00390B54">
        <w:rPr>
          <w:color w:val="000000" w:themeColor="text1"/>
          <w:w w:val="105"/>
          <w:sz w:val="18"/>
        </w:rPr>
        <w:t>)</w:t>
      </w:r>
    </w:p>
    <w:p w14:paraId="090A69A8" w14:textId="77777777" w:rsidR="0096356D" w:rsidRPr="00390B54" w:rsidRDefault="0096356D">
      <w:pPr>
        <w:pStyle w:val="BodyText"/>
        <w:rPr>
          <w:color w:val="000000" w:themeColor="text1"/>
        </w:rPr>
      </w:pPr>
    </w:p>
    <w:p w14:paraId="6F840342" w14:textId="77777777" w:rsidR="0096356D" w:rsidRPr="00390B54" w:rsidRDefault="0096356D">
      <w:pPr>
        <w:pStyle w:val="BodyText"/>
        <w:spacing w:before="1"/>
        <w:rPr>
          <w:color w:val="000000" w:themeColor="text1"/>
          <w:sz w:val="19"/>
        </w:rPr>
      </w:pPr>
    </w:p>
    <w:p w14:paraId="367DE1C7" w14:textId="77777777" w:rsidR="0096356D" w:rsidRPr="00390B54" w:rsidRDefault="00390B54">
      <w:pPr>
        <w:spacing w:after="15"/>
        <w:ind w:left="119"/>
        <w:rPr>
          <w:rFonts w:ascii="Arial Narrow" w:hAnsi="Arial Narrow"/>
          <w:color w:val="000000" w:themeColor="text1"/>
          <w:sz w:val="19"/>
        </w:rPr>
      </w:pPr>
      <w:bookmarkStart w:id="53" w:name="_bookmark49"/>
      <w:bookmarkEnd w:id="53"/>
      <w:r w:rsidRPr="00390B54">
        <w:rPr>
          <w:color w:val="000000" w:themeColor="text1"/>
          <w:w w:val="110"/>
          <w:sz w:val="19"/>
        </w:rPr>
        <w:t xml:space="preserve">Table 3. </w:t>
      </w:r>
      <w:r w:rsidRPr="00390B54">
        <w:rPr>
          <w:rFonts w:ascii="Arial Narrow" w:hAnsi="Arial Narrow"/>
          <w:color w:val="000000" w:themeColor="text1"/>
          <w:w w:val="110"/>
          <w:sz w:val="19"/>
        </w:rPr>
        <w:t>International Trade Balances (in £billions), London and the Other UK Regions, 2019.</w:t>
      </w:r>
    </w:p>
    <w:tbl>
      <w:tblPr>
        <w:tblW w:w="0" w:type="auto"/>
        <w:tblInd w:w="119" w:type="dxa"/>
        <w:tblLayout w:type="fixed"/>
        <w:tblCellMar>
          <w:left w:w="0" w:type="dxa"/>
          <w:right w:w="0" w:type="dxa"/>
        </w:tblCellMar>
        <w:tblLook w:val="01E0" w:firstRow="1" w:lastRow="1" w:firstColumn="1" w:lastColumn="1" w:noHBand="0" w:noVBand="0"/>
      </w:tblPr>
      <w:tblGrid>
        <w:gridCol w:w="1774"/>
        <w:gridCol w:w="1277"/>
        <w:gridCol w:w="1319"/>
        <w:gridCol w:w="1176"/>
        <w:gridCol w:w="1335"/>
        <w:gridCol w:w="583"/>
      </w:tblGrid>
      <w:tr w:rsidR="00390B54" w:rsidRPr="00390B54" w14:paraId="4206FD3F" w14:textId="77777777">
        <w:trPr>
          <w:trHeight w:val="233"/>
        </w:trPr>
        <w:tc>
          <w:tcPr>
            <w:tcW w:w="1774" w:type="dxa"/>
            <w:tcBorders>
              <w:top w:val="single" w:sz="4" w:space="0" w:color="6F67A1"/>
              <w:bottom w:val="single" w:sz="4" w:space="0" w:color="6F67A1"/>
            </w:tcBorders>
          </w:tcPr>
          <w:p w14:paraId="164B713A" w14:textId="77777777" w:rsidR="0096356D" w:rsidRPr="00390B54" w:rsidRDefault="00390B54">
            <w:pPr>
              <w:pStyle w:val="TableParagraph"/>
              <w:spacing w:before="23" w:line="240" w:lineRule="auto"/>
              <w:ind w:left="-1"/>
              <w:jc w:val="left"/>
              <w:rPr>
                <w:color w:val="000000" w:themeColor="text1"/>
                <w:sz w:val="16"/>
              </w:rPr>
            </w:pPr>
            <w:r w:rsidRPr="00390B54">
              <w:rPr>
                <w:color w:val="000000" w:themeColor="text1"/>
                <w:w w:val="110"/>
                <w:sz w:val="16"/>
              </w:rPr>
              <w:t>£billions</w:t>
            </w:r>
          </w:p>
        </w:tc>
        <w:tc>
          <w:tcPr>
            <w:tcW w:w="1277" w:type="dxa"/>
            <w:tcBorders>
              <w:top w:val="single" w:sz="4" w:space="0" w:color="6F67A1"/>
              <w:bottom w:val="single" w:sz="4" w:space="0" w:color="6F67A1"/>
            </w:tcBorders>
          </w:tcPr>
          <w:p w14:paraId="6743810E" w14:textId="77777777" w:rsidR="0096356D" w:rsidRPr="00390B54" w:rsidRDefault="00390B54">
            <w:pPr>
              <w:pStyle w:val="TableParagraph"/>
              <w:spacing w:before="23" w:line="240" w:lineRule="auto"/>
              <w:ind w:right="426"/>
              <w:rPr>
                <w:color w:val="000000" w:themeColor="text1"/>
                <w:sz w:val="16"/>
              </w:rPr>
            </w:pPr>
            <w:r w:rsidRPr="00390B54">
              <w:rPr>
                <w:color w:val="000000" w:themeColor="text1"/>
                <w:sz w:val="16"/>
              </w:rPr>
              <w:t>Goods</w:t>
            </w:r>
          </w:p>
        </w:tc>
        <w:tc>
          <w:tcPr>
            <w:tcW w:w="1319" w:type="dxa"/>
            <w:tcBorders>
              <w:top w:val="single" w:sz="4" w:space="0" w:color="6F67A1"/>
              <w:bottom w:val="single" w:sz="4" w:space="0" w:color="6F67A1"/>
            </w:tcBorders>
          </w:tcPr>
          <w:p w14:paraId="23BADEC3" w14:textId="77777777" w:rsidR="0096356D" w:rsidRPr="00390B54" w:rsidRDefault="00390B54">
            <w:pPr>
              <w:pStyle w:val="TableParagraph"/>
              <w:spacing w:before="23" w:line="240" w:lineRule="auto"/>
              <w:ind w:left="424"/>
              <w:jc w:val="left"/>
              <w:rPr>
                <w:color w:val="000000" w:themeColor="text1"/>
                <w:sz w:val="16"/>
              </w:rPr>
            </w:pPr>
            <w:r w:rsidRPr="00390B54">
              <w:rPr>
                <w:color w:val="000000" w:themeColor="text1"/>
                <w:sz w:val="16"/>
              </w:rPr>
              <w:t>Services</w:t>
            </w:r>
          </w:p>
        </w:tc>
        <w:tc>
          <w:tcPr>
            <w:tcW w:w="1176" w:type="dxa"/>
            <w:tcBorders>
              <w:top w:val="single" w:sz="4" w:space="0" w:color="6F67A1"/>
              <w:bottom w:val="single" w:sz="4" w:space="0" w:color="6F67A1"/>
            </w:tcBorders>
          </w:tcPr>
          <w:p w14:paraId="5300AF2A" w14:textId="77777777" w:rsidR="0096356D" w:rsidRPr="00390B54" w:rsidRDefault="00390B54">
            <w:pPr>
              <w:pStyle w:val="TableParagraph"/>
              <w:spacing w:before="23" w:line="240" w:lineRule="auto"/>
              <w:ind w:right="406"/>
              <w:rPr>
                <w:color w:val="000000" w:themeColor="text1"/>
                <w:sz w:val="16"/>
              </w:rPr>
            </w:pPr>
            <w:r w:rsidRPr="00390B54">
              <w:rPr>
                <w:color w:val="000000" w:themeColor="text1"/>
                <w:w w:val="105"/>
                <w:sz w:val="16"/>
              </w:rPr>
              <w:t>Total</w:t>
            </w:r>
          </w:p>
        </w:tc>
        <w:tc>
          <w:tcPr>
            <w:tcW w:w="1335" w:type="dxa"/>
            <w:tcBorders>
              <w:top w:val="single" w:sz="4" w:space="0" w:color="6F67A1"/>
              <w:bottom w:val="single" w:sz="4" w:space="0" w:color="6F67A1"/>
            </w:tcBorders>
          </w:tcPr>
          <w:p w14:paraId="5C4CAD4E" w14:textId="77777777" w:rsidR="0096356D" w:rsidRPr="00390B54" w:rsidRDefault="00390B54">
            <w:pPr>
              <w:pStyle w:val="TableParagraph"/>
              <w:spacing w:before="21" w:line="193" w:lineRule="exact"/>
              <w:ind w:left="505"/>
              <w:jc w:val="left"/>
              <w:rPr>
                <w:rFonts w:ascii="Calibri"/>
                <w:color w:val="000000" w:themeColor="text1"/>
                <w:sz w:val="16"/>
              </w:rPr>
            </w:pPr>
            <w:r w:rsidRPr="00390B54">
              <w:rPr>
                <w:color w:val="000000" w:themeColor="text1"/>
                <w:w w:val="105"/>
                <w:sz w:val="16"/>
              </w:rPr>
              <w:t xml:space="preserve">Of Which </w:t>
            </w:r>
            <w:r w:rsidRPr="00390B54">
              <w:rPr>
                <w:rFonts w:ascii="Calibri"/>
                <w:color w:val="000000" w:themeColor="text1"/>
                <w:w w:val="105"/>
                <w:sz w:val="16"/>
              </w:rPr>
              <w:t>EU</w:t>
            </w:r>
          </w:p>
        </w:tc>
        <w:tc>
          <w:tcPr>
            <w:tcW w:w="583" w:type="dxa"/>
            <w:tcBorders>
              <w:top w:val="single" w:sz="4" w:space="0" w:color="6F67A1"/>
              <w:bottom w:val="single" w:sz="4" w:space="0" w:color="6F67A1"/>
            </w:tcBorders>
          </w:tcPr>
          <w:p w14:paraId="04A17B61" w14:textId="77777777" w:rsidR="0096356D" w:rsidRPr="00390B54" w:rsidRDefault="00390B54">
            <w:pPr>
              <w:pStyle w:val="TableParagraph"/>
              <w:spacing w:before="21" w:line="193" w:lineRule="exact"/>
              <w:ind w:right="53"/>
              <w:rPr>
                <w:rFonts w:ascii="Calibri"/>
                <w:color w:val="000000" w:themeColor="text1"/>
                <w:sz w:val="16"/>
              </w:rPr>
            </w:pPr>
            <w:r w:rsidRPr="00390B54">
              <w:rPr>
                <w:rFonts w:ascii="Calibri"/>
                <w:color w:val="000000" w:themeColor="text1"/>
                <w:sz w:val="16"/>
              </w:rPr>
              <w:t>Non-EU</w:t>
            </w:r>
          </w:p>
        </w:tc>
      </w:tr>
      <w:tr w:rsidR="00390B54" w:rsidRPr="00390B54" w14:paraId="2E130C80" w14:textId="77777777">
        <w:trPr>
          <w:trHeight w:val="242"/>
        </w:trPr>
        <w:tc>
          <w:tcPr>
            <w:tcW w:w="1774" w:type="dxa"/>
            <w:tcBorders>
              <w:top w:val="single" w:sz="4" w:space="0" w:color="6F67A1"/>
            </w:tcBorders>
          </w:tcPr>
          <w:p w14:paraId="212E3EE4" w14:textId="77777777" w:rsidR="0096356D" w:rsidRPr="00390B54" w:rsidRDefault="00390B54">
            <w:pPr>
              <w:pStyle w:val="TableParagraph"/>
              <w:spacing w:before="38" w:line="185" w:lineRule="exact"/>
              <w:ind w:left="-1"/>
              <w:jc w:val="left"/>
              <w:rPr>
                <w:rFonts w:ascii="Calibri"/>
                <w:color w:val="000000" w:themeColor="text1"/>
                <w:sz w:val="16"/>
              </w:rPr>
            </w:pPr>
            <w:r w:rsidRPr="00390B54">
              <w:rPr>
                <w:rFonts w:ascii="Calibri"/>
                <w:color w:val="000000" w:themeColor="text1"/>
                <w:w w:val="105"/>
                <w:sz w:val="16"/>
              </w:rPr>
              <w:t>London</w:t>
            </w:r>
          </w:p>
        </w:tc>
        <w:tc>
          <w:tcPr>
            <w:tcW w:w="1277" w:type="dxa"/>
            <w:tcBorders>
              <w:top w:val="single" w:sz="4" w:space="0" w:color="6F67A1"/>
            </w:tcBorders>
          </w:tcPr>
          <w:p w14:paraId="062F84FA" w14:textId="77777777" w:rsidR="0096356D" w:rsidRPr="00390B54" w:rsidRDefault="00390B54">
            <w:pPr>
              <w:pStyle w:val="TableParagraph"/>
              <w:spacing w:before="38" w:line="185" w:lineRule="exact"/>
              <w:ind w:right="420"/>
              <w:rPr>
                <w:rFonts w:ascii="Calibri" w:hAnsi="Calibri"/>
                <w:color w:val="000000" w:themeColor="text1"/>
                <w:sz w:val="16"/>
              </w:rPr>
            </w:pPr>
            <w:r w:rsidRPr="00390B54">
              <w:rPr>
                <w:rFonts w:ascii="Arial" w:hAnsi="Arial"/>
                <w:color w:val="000000" w:themeColor="text1"/>
                <w:w w:val="105"/>
                <w:sz w:val="16"/>
              </w:rPr>
              <w:t>−</w:t>
            </w:r>
            <w:r w:rsidRPr="00390B54">
              <w:rPr>
                <w:rFonts w:ascii="Calibri" w:hAnsi="Calibri"/>
                <w:color w:val="000000" w:themeColor="text1"/>
                <w:w w:val="105"/>
                <w:sz w:val="16"/>
              </w:rPr>
              <w:t>33</w:t>
            </w:r>
            <w:r w:rsidRPr="00390B54">
              <w:rPr>
                <w:color w:val="000000" w:themeColor="text1"/>
                <w:w w:val="105"/>
                <w:sz w:val="16"/>
              </w:rPr>
              <w:t>.</w:t>
            </w:r>
            <w:r w:rsidRPr="00390B54">
              <w:rPr>
                <w:rFonts w:ascii="Calibri" w:hAnsi="Calibri"/>
                <w:color w:val="000000" w:themeColor="text1"/>
                <w:w w:val="105"/>
                <w:sz w:val="16"/>
              </w:rPr>
              <w:t>4</w:t>
            </w:r>
          </w:p>
        </w:tc>
        <w:tc>
          <w:tcPr>
            <w:tcW w:w="1319" w:type="dxa"/>
            <w:tcBorders>
              <w:top w:val="single" w:sz="4" w:space="0" w:color="6F67A1"/>
            </w:tcBorders>
          </w:tcPr>
          <w:p w14:paraId="680D1D9F" w14:textId="77777777" w:rsidR="0096356D" w:rsidRPr="00390B54" w:rsidRDefault="00390B54">
            <w:pPr>
              <w:pStyle w:val="TableParagraph"/>
              <w:spacing w:before="38" w:line="185" w:lineRule="exact"/>
              <w:ind w:left="460" w:right="420"/>
              <w:jc w:val="center"/>
              <w:rPr>
                <w:rFonts w:ascii="Calibri"/>
                <w:color w:val="000000" w:themeColor="text1"/>
                <w:sz w:val="16"/>
              </w:rPr>
            </w:pPr>
            <w:r w:rsidRPr="00390B54">
              <w:rPr>
                <w:rFonts w:ascii="Calibri"/>
                <w:color w:val="000000" w:themeColor="text1"/>
                <w:sz w:val="16"/>
              </w:rPr>
              <w:t>62</w:t>
            </w:r>
            <w:r w:rsidRPr="00390B54">
              <w:rPr>
                <w:color w:val="000000" w:themeColor="text1"/>
                <w:sz w:val="16"/>
              </w:rPr>
              <w:t>.</w:t>
            </w:r>
            <w:r w:rsidRPr="00390B54">
              <w:rPr>
                <w:rFonts w:ascii="Calibri"/>
                <w:color w:val="000000" w:themeColor="text1"/>
                <w:sz w:val="16"/>
              </w:rPr>
              <w:t>1</w:t>
            </w:r>
          </w:p>
        </w:tc>
        <w:tc>
          <w:tcPr>
            <w:tcW w:w="1176" w:type="dxa"/>
            <w:tcBorders>
              <w:top w:val="single" w:sz="4" w:space="0" w:color="6F67A1"/>
            </w:tcBorders>
          </w:tcPr>
          <w:p w14:paraId="5A363C72" w14:textId="77777777" w:rsidR="0096356D" w:rsidRPr="00390B54" w:rsidRDefault="00390B54">
            <w:pPr>
              <w:pStyle w:val="TableParagraph"/>
              <w:spacing w:before="38" w:line="185" w:lineRule="exact"/>
              <w:ind w:right="396"/>
              <w:rPr>
                <w:rFonts w:ascii="Calibri"/>
                <w:color w:val="000000" w:themeColor="text1"/>
                <w:sz w:val="16"/>
              </w:rPr>
            </w:pPr>
            <w:r w:rsidRPr="00390B54">
              <w:rPr>
                <w:rFonts w:ascii="Calibri"/>
                <w:color w:val="000000" w:themeColor="text1"/>
                <w:w w:val="95"/>
                <w:sz w:val="16"/>
              </w:rPr>
              <w:t>28</w:t>
            </w:r>
            <w:r w:rsidRPr="00390B54">
              <w:rPr>
                <w:color w:val="000000" w:themeColor="text1"/>
                <w:w w:val="95"/>
                <w:sz w:val="16"/>
              </w:rPr>
              <w:t>.</w:t>
            </w:r>
            <w:r w:rsidRPr="00390B54">
              <w:rPr>
                <w:rFonts w:ascii="Calibri"/>
                <w:color w:val="000000" w:themeColor="text1"/>
                <w:w w:val="95"/>
                <w:sz w:val="16"/>
              </w:rPr>
              <w:t>7</w:t>
            </w:r>
          </w:p>
        </w:tc>
        <w:tc>
          <w:tcPr>
            <w:tcW w:w="1335" w:type="dxa"/>
            <w:tcBorders>
              <w:top w:val="single" w:sz="4" w:space="0" w:color="6F67A1"/>
            </w:tcBorders>
          </w:tcPr>
          <w:p w14:paraId="6DB9B987" w14:textId="77777777" w:rsidR="0096356D" w:rsidRPr="00390B54" w:rsidRDefault="00390B54">
            <w:pPr>
              <w:pStyle w:val="TableParagraph"/>
              <w:spacing w:before="38" w:line="185" w:lineRule="exact"/>
              <w:ind w:left="439" w:right="534"/>
              <w:jc w:val="center"/>
              <w:rPr>
                <w:rFonts w:ascii="Calibri" w:hAnsi="Calibri"/>
                <w:color w:val="000000" w:themeColor="text1"/>
                <w:sz w:val="16"/>
              </w:rPr>
            </w:pPr>
            <w:r w:rsidRPr="00390B54">
              <w:rPr>
                <w:rFonts w:ascii="Arial" w:hAnsi="Arial"/>
                <w:color w:val="000000" w:themeColor="text1"/>
                <w:w w:val="105"/>
                <w:sz w:val="16"/>
              </w:rPr>
              <w:t>−</w:t>
            </w:r>
            <w:r w:rsidRPr="00390B54">
              <w:rPr>
                <w:rFonts w:ascii="Calibri" w:hAnsi="Calibri"/>
                <w:color w:val="000000" w:themeColor="text1"/>
                <w:w w:val="105"/>
                <w:sz w:val="16"/>
              </w:rPr>
              <w:t>2</w:t>
            </w:r>
            <w:r w:rsidRPr="00390B54">
              <w:rPr>
                <w:color w:val="000000" w:themeColor="text1"/>
                <w:w w:val="105"/>
                <w:sz w:val="16"/>
              </w:rPr>
              <w:t>.</w:t>
            </w:r>
            <w:r w:rsidRPr="00390B54">
              <w:rPr>
                <w:rFonts w:ascii="Calibri" w:hAnsi="Calibri"/>
                <w:color w:val="000000" w:themeColor="text1"/>
                <w:w w:val="105"/>
                <w:sz w:val="16"/>
              </w:rPr>
              <w:t>0</w:t>
            </w:r>
          </w:p>
        </w:tc>
        <w:tc>
          <w:tcPr>
            <w:tcW w:w="583" w:type="dxa"/>
            <w:tcBorders>
              <w:top w:val="single" w:sz="4" w:space="0" w:color="6F67A1"/>
            </w:tcBorders>
          </w:tcPr>
          <w:p w14:paraId="090F6143" w14:textId="77777777" w:rsidR="0096356D" w:rsidRPr="00390B54" w:rsidRDefault="00390B54">
            <w:pPr>
              <w:pStyle w:val="TableParagraph"/>
              <w:spacing w:before="38" w:line="185" w:lineRule="exact"/>
              <w:ind w:right="38"/>
              <w:rPr>
                <w:rFonts w:ascii="Calibri"/>
                <w:color w:val="000000" w:themeColor="text1"/>
                <w:sz w:val="16"/>
              </w:rPr>
            </w:pPr>
            <w:r w:rsidRPr="00390B54">
              <w:rPr>
                <w:rFonts w:ascii="Calibri"/>
                <w:color w:val="000000" w:themeColor="text1"/>
                <w:w w:val="95"/>
                <w:sz w:val="16"/>
              </w:rPr>
              <w:t>30</w:t>
            </w:r>
            <w:r w:rsidRPr="00390B54">
              <w:rPr>
                <w:color w:val="000000" w:themeColor="text1"/>
                <w:w w:val="95"/>
                <w:sz w:val="16"/>
              </w:rPr>
              <w:t>.</w:t>
            </w:r>
            <w:r w:rsidRPr="00390B54">
              <w:rPr>
                <w:rFonts w:ascii="Calibri"/>
                <w:color w:val="000000" w:themeColor="text1"/>
                <w:w w:val="95"/>
                <w:sz w:val="16"/>
              </w:rPr>
              <w:t>8</w:t>
            </w:r>
          </w:p>
        </w:tc>
      </w:tr>
      <w:tr w:rsidR="00390B54" w:rsidRPr="00390B54" w14:paraId="10D8A968" w14:textId="77777777">
        <w:trPr>
          <w:trHeight w:val="167"/>
        </w:trPr>
        <w:tc>
          <w:tcPr>
            <w:tcW w:w="1774" w:type="dxa"/>
          </w:tcPr>
          <w:p w14:paraId="2BD35714" w14:textId="77777777" w:rsidR="0096356D" w:rsidRPr="00390B54" w:rsidRDefault="00390B54">
            <w:pPr>
              <w:pStyle w:val="TableParagraph"/>
              <w:spacing w:line="147" w:lineRule="exact"/>
              <w:jc w:val="left"/>
              <w:rPr>
                <w:color w:val="000000" w:themeColor="text1"/>
                <w:sz w:val="16"/>
              </w:rPr>
            </w:pPr>
            <w:r w:rsidRPr="00390B54">
              <w:rPr>
                <w:color w:val="000000" w:themeColor="text1"/>
                <w:w w:val="105"/>
                <w:sz w:val="16"/>
              </w:rPr>
              <w:t>Scotland</w:t>
            </w:r>
          </w:p>
        </w:tc>
        <w:tc>
          <w:tcPr>
            <w:tcW w:w="1277" w:type="dxa"/>
          </w:tcPr>
          <w:p w14:paraId="65C0662A" w14:textId="77777777" w:rsidR="0096356D" w:rsidRPr="00390B54" w:rsidRDefault="00390B54">
            <w:pPr>
              <w:pStyle w:val="TableParagraph"/>
              <w:spacing w:line="147" w:lineRule="exact"/>
              <w:ind w:right="427"/>
              <w:rPr>
                <w:color w:val="000000" w:themeColor="text1"/>
                <w:sz w:val="16"/>
              </w:rPr>
            </w:pPr>
            <w:r w:rsidRPr="00390B54">
              <w:rPr>
                <w:color w:val="000000" w:themeColor="text1"/>
                <w:sz w:val="16"/>
              </w:rPr>
              <w:t>12.0</w:t>
            </w:r>
          </w:p>
        </w:tc>
        <w:tc>
          <w:tcPr>
            <w:tcW w:w="1319" w:type="dxa"/>
          </w:tcPr>
          <w:p w14:paraId="211C598A" w14:textId="77777777" w:rsidR="0096356D" w:rsidRPr="00390B54" w:rsidRDefault="00390B54">
            <w:pPr>
              <w:pStyle w:val="TableParagraph"/>
              <w:spacing w:line="147" w:lineRule="exact"/>
              <w:ind w:left="460" w:right="338"/>
              <w:jc w:val="center"/>
              <w:rPr>
                <w:color w:val="000000" w:themeColor="text1"/>
                <w:sz w:val="16"/>
              </w:rPr>
            </w:pPr>
            <w:r w:rsidRPr="00390B54">
              <w:rPr>
                <w:color w:val="000000" w:themeColor="text1"/>
                <w:sz w:val="16"/>
              </w:rPr>
              <w:t>8.5</w:t>
            </w:r>
          </w:p>
        </w:tc>
        <w:tc>
          <w:tcPr>
            <w:tcW w:w="1176" w:type="dxa"/>
          </w:tcPr>
          <w:p w14:paraId="57A3B569" w14:textId="77777777" w:rsidR="0096356D" w:rsidRPr="00390B54" w:rsidRDefault="00390B54">
            <w:pPr>
              <w:pStyle w:val="TableParagraph"/>
              <w:spacing w:line="147" w:lineRule="exact"/>
              <w:ind w:right="403"/>
              <w:rPr>
                <w:color w:val="000000" w:themeColor="text1"/>
                <w:sz w:val="16"/>
              </w:rPr>
            </w:pPr>
            <w:r w:rsidRPr="00390B54">
              <w:rPr>
                <w:color w:val="000000" w:themeColor="text1"/>
                <w:sz w:val="16"/>
              </w:rPr>
              <w:t>20.5</w:t>
            </w:r>
          </w:p>
        </w:tc>
        <w:tc>
          <w:tcPr>
            <w:tcW w:w="1335" w:type="dxa"/>
          </w:tcPr>
          <w:p w14:paraId="3E73526A" w14:textId="77777777" w:rsidR="0096356D" w:rsidRPr="00390B54" w:rsidRDefault="00390B54">
            <w:pPr>
              <w:pStyle w:val="TableParagraph"/>
              <w:spacing w:line="147" w:lineRule="exact"/>
              <w:ind w:left="446" w:right="422"/>
              <w:jc w:val="center"/>
              <w:rPr>
                <w:color w:val="000000" w:themeColor="text1"/>
                <w:sz w:val="16"/>
              </w:rPr>
            </w:pPr>
            <w:r w:rsidRPr="00390B54">
              <w:rPr>
                <w:color w:val="000000" w:themeColor="text1"/>
                <w:sz w:val="16"/>
              </w:rPr>
              <w:t>1.1</w:t>
            </w:r>
          </w:p>
        </w:tc>
        <w:tc>
          <w:tcPr>
            <w:tcW w:w="583" w:type="dxa"/>
          </w:tcPr>
          <w:p w14:paraId="692D7B1B" w14:textId="77777777" w:rsidR="0096356D" w:rsidRPr="00390B54" w:rsidRDefault="00390B54">
            <w:pPr>
              <w:pStyle w:val="TableParagraph"/>
              <w:spacing w:line="147" w:lineRule="exact"/>
              <w:ind w:right="44"/>
              <w:rPr>
                <w:color w:val="000000" w:themeColor="text1"/>
                <w:sz w:val="16"/>
              </w:rPr>
            </w:pPr>
            <w:r w:rsidRPr="00390B54">
              <w:rPr>
                <w:color w:val="000000" w:themeColor="text1"/>
                <w:sz w:val="16"/>
              </w:rPr>
              <w:t>19.4</w:t>
            </w:r>
          </w:p>
        </w:tc>
      </w:tr>
      <w:tr w:rsidR="00390B54" w:rsidRPr="00390B54" w14:paraId="35D604ED" w14:textId="77777777">
        <w:trPr>
          <w:trHeight w:val="180"/>
        </w:trPr>
        <w:tc>
          <w:tcPr>
            <w:tcW w:w="1774" w:type="dxa"/>
          </w:tcPr>
          <w:p w14:paraId="62E7B227" w14:textId="77777777" w:rsidR="0096356D" w:rsidRPr="00390B54" w:rsidRDefault="00390B54">
            <w:pPr>
              <w:pStyle w:val="TableParagraph"/>
              <w:jc w:val="left"/>
              <w:rPr>
                <w:color w:val="000000" w:themeColor="text1"/>
                <w:sz w:val="16"/>
              </w:rPr>
            </w:pPr>
            <w:r w:rsidRPr="00390B54">
              <w:rPr>
                <w:color w:val="000000" w:themeColor="text1"/>
                <w:w w:val="105"/>
                <w:sz w:val="16"/>
              </w:rPr>
              <w:t>South West</w:t>
            </w:r>
          </w:p>
        </w:tc>
        <w:tc>
          <w:tcPr>
            <w:tcW w:w="1277" w:type="dxa"/>
          </w:tcPr>
          <w:p w14:paraId="6DAA64EC" w14:textId="77777777" w:rsidR="0096356D" w:rsidRPr="00390B54" w:rsidRDefault="00390B54">
            <w:pPr>
              <w:pStyle w:val="TableParagraph"/>
              <w:ind w:right="427"/>
              <w:rPr>
                <w:color w:val="000000" w:themeColor="text1"/>
                <w:sz w:val="16"/>
              </w:rPr>
            </w:pPr>
            <w:r w:rsidRPr="00390B54">
              <w:rPr>
                <w:color w:val="000000" w:themeColor="text1"/>
                <w:sz w:val="16"/>
              </w:rPr>
              <w:t>1.2</w:t>
            </w:r>
          </w:p>
        </w:tc>
        <w:tc>
          <w:tcPr>
            <w:tcW w:w="1319" w:type="dxa"/>
          </w:tcPr>
          <w:p w14:paraId="3CEE9B02" w14:textId="77777777" w:rsidR="0096356D" w:rsidRPr="00390B54" w:rsidRDefault="00390B54">
            <w:pPr>
              <w:pStyle w:val="TableParagraph"/>
              <w:ind w:left="460" w:right="338"/>
              <w:jc w:val="center"/>
              <w:rPr>
                <w:color w:val="000000" w:themeColor="text1"/>
                <w:sz w:val="16"/>
              </w:rPr>
            </w:pPr>
            <w:r w:rsidRPr="00390B54">
              <w:rPr>
                <w:color w:val="000000" w:themeColor="text1"/>
                <w:sz w:val="16"/>
              </w:rPr>
              <w:t>3.3</w:t>
            </w:r>
          </w:p>
        </w:tc>
        <w:tc>
          <w:tcPr>
            <w:tcW w:w="1176" w:type="dxa"/>
          </w:tcPr>
          <w:p w14:paraId="28BD7D82" w14:textId="77777777" w:rsidR="0096356D" w:rsidRPr="00390B54" w:rsidRDefault="00390B54">
            <w:pPr>
              <w:pStyle w:val="TableParagraph"/>
              <w:ind w:right="403"/>
              <w:rPr>
                <w:color w:val="000000" w:themeColor="text1"/>
                <w:sz w:val="16"/>
              </w:rPr>
            </w:pPr>
            <w:r w:rsidRPr="00390B54">
              <w:rPr>
                <w:color w:val="000000" w:themeColor="text1"/>
                <w:sz w:val="16"/>
              </w:rPr>
              <w:t>4.5</w:t>
            </w:r>
          </w:p>
        </w:tc>
        <w:tc>
          <w:tcPr>
            <w:tcW w:w="1335" w:type="dxa"/>
          </w:tcPr>
          <w:p w14:paraId="0884BFA5" w14:textId="77777777" w:rsidR="0096356D" w:rsidRPr="00390B54" w:rsidRDefault="00390B54">
            <w:pPr>
              <w:pStyle w:val="TableParagraph"/>
              <w:ind w:left="446" w:right="422"/>
              <w:jc w:val="center"/>
              <w:rPr>
                <w:color w:val="000000" w:themeColor="text1"/>
                <w:sz w:val="16"/>
              </w:rPr>
            </w:pPr>
            <w:r w:rsidRPr="00390B54">
              <w:rPr>
                <w:color w:val="000000" w:themeColor="text1"/>
                <w:sz w:val="16"/>
              </w:rPr>
              <w:t>0.4</w:t>
            </w:r>
          </w:p>
        </w:tc>
        <w:tc>
          <w:tcPr>
            <w:tcW w:w="583" w:type="dxa"/>
          </w:tcPr>
          <w:p w14:paraId="67B8C121" w14:textId="77777777" w:rsidR="0096356D" w:rsidRPr="00390B54" w:rsidRDefault="00390B54">
            <w:pPr>
              <w:pStyle w:val="TableParagraph"/>
              <w:ind w:right="44"/>
              <w:rPr>
                <w:color w:val="000000" w:themeColor="text1"/>
                <w:sz w:val="16"/>
              </w:rPr>
            </w:pPr>
            <w:r w:rsidRPr="00390B54">
              <w:rPr>
                <w:color w:val="000000" w:themeColor="text1"/>
                <w:sz w:val="16"/>
              </w:rPr>
              <w:t>4.2</w:t>
            </w:r>
          </w:p>
        </w:tc>
      </w:tr>
      <w:tr w:rsidR="00390B54" w:rsidRPr="00390B54" w14:paraId="1C98513E" w14:textId="77777777">
        <w:trPr>
          <w:trHeight w:val="172"/>
        </w:trPr>
        <w:tc>
          <w:tcPr>
            <w:tcW w:w="1774" w:type="dxa"/>
          </w:tcPr>
          <w:p w14:paraId="6E87CE30" w14:textId="77777777" w:rsidR="0096356D" w:rsidRPr="00390B54" w:rsidRDefault="00390B54">
            <w:pPr>
              <w:pStyle w:val="TableParagraph"/>
              <w:spacing w:line="153" w:lineRule="exact"/>
              <w:jc w:val="left"/>
              <w:rPr>
                <w:color w:val="000000" w:themeColor="text1"/>
                <w:sz w:val="16"/>
              </w:rPr>
            </w:pPr>
            <w:r w:rsidRPr="00390B54">
              <w:rPr>
                <w:color w:val="000000" w:themeColor="text1"/>
                <w:w w:val="105"/>
                <w:sz w:val="16"/>
              </w:rPr>
              <w:t>North East</w:t>
            </w:r>
          </w:p>
        </w:tc>
        <w:tc>
          <w:tcPr>
            <w:tcW w:w="1277" w:type="dxa"/>
          </w:tcPr>
          <w:p w14:paraId="6AFDFC53" w14:textId="77777777" w:rsidR="0096356D" w:rsidRPr="00390B54" w:rsidRDefault="00390B54">
            <w:pPr>
              <w:pStyle w:val="TableParagraph"/>
              <w:spacing w:line="153" w:lineRule="exact"/>
              <w:ind w:right="427"/>
              <w:rPr>
                <w:color w:val="000000" w:themeColor="text1"/>
                <w:sz w:val="16"/>
              </w:rPr>
            </w:pPr>
            <w:r w:rsidRPr="00390B54">
              <w:rPr>
                <w:color w:val="000000" w:themeColor="text1"/>
                <w:sz w:val="16"/>
              </w:rPr>
              <w:t>1.5</w:t>
            </w:r>
          </w:p>
        </w:tc>
        <w:tc>
          <w:tcPr>
            <w:tcW w:w="1319" w:type="dxa"/>
          </w:tcPr>
          <w:p w14:paraId="2CC5E3C8" w14:textId="77777777" w:rsidR="0096356D" w:rsidRPr="00390B54" w:rsidRDefault="00390B54">
            <w:pPr>
              <w:pStyle w:val="TableParagraph"/>
              <w:spacing w:line="153" w:lineRule="exact"/>
              <w:ind w:left="460" w:right="338"/>
              <w:jc w:val="center"/>
              <w:rPr>
                <w:color w:val="000000" w:themeColor="text1"/>
                <w:sz w:val="16"/>
              </w:rPr>
            </w:pPr>
            <w:r w:rsidRPr="00390B54">
              <w:rPr>
                <w:color w:val="000000" w:themeColor="text1"/>
                <w:sz w:val="16"/>
              </w:rPr>
              <w:t>1.2</w:t>
            </w:r>
          </w:p>
        </w:tc>
        <w:tc>
          <w:tcPr>
            <w:tcW w:w="1176" w:type="dxa"/>
          </w:tcPr>
          <w:p w14:paraId="3EC02B3A" w14:textId="77777777" w:rsidR="0096356D" w:rsidRPr="00390B54" w:rsidRDefault="00390B54">
            <w:pPr>
              <w:pStyle w:val="TableParagraph"/>
              <w:spacing w:line="153" w:lineRule="exact"/>
              <w:ind w:right="403"/>
              <w:rPr>
                <w:color w:val="000000" w:themeColor="text1"/>
                <w:sz w:val="16"/>
              </w:rPr>
            </w:pPr>
            <w:r w:rsidRPr="00390B54">
              <w:rPr>
                <w:color w:val="000000" w:themeColor="text1"/>
                <w:sz w:val="16"/>
              </w:rPr>
              <w:t>2.7</w:t>
            </w:r>
          </w:p>
        </w:tc>
        <w:tc>
          <w:tcPr>
            <w:tcW w:w="1335" w:type="dxa"/>
          </w:tcPr>
          <w:p w14:paraId="6D47130E" w14:textId="77777777" w:rsidR="0096356D" w:rsidRPr="00390B54" w:rsidRDefault="00390B54">
            <w:pPr>
              <w:pStyle w:val="TableParagraph"/>
              <w:spacing w:line="153" w:lineRule="exact"/>
              <w:ind w:left="446" w:right="422"/>
              <w:jc w:val="center"/>
              <w:rPr>
                <w:color w:val="000000" w:themeColor="text1"/>
                <w:sz w:val="16"/>
              </w:rPr>
            </w:pPr>
            <w:r w:rsidRPr="00390B54">
              <w:rPr>
                <w:color w:val="000000" w:themeColor="text1"/>
                <w:sz w:val="16"/>
              </w:rPr>
              <w:t>1.8</w:t>
            </w:r>
          </w:p>
        </w:tc>
        <w:tc>
          <w:tcPr>
            <w:tcW w:w="583" w:type="dxa"/>
          </w:tcPr>
          <w:p w14:paraId="5AB2E8C2" w14:textId="77777777" w:rsidR="0096356D" w:rsidRPr="00390B54" w:rsidRDefault="00390B54">
            <w:pPr>
              <w:pStyle w:val="TableParagraph"/>
              <w:spacing w:line="153" w:lineRule="exact"/>
              <w:ind w:right="44"/>
              <w:rPr>
                <w:color w:val="000000" w:themeColor="text1"/>
                <w:sz w:val="16"/>
              </w:rPr>
            </w:pPr>
            <w:r w:rsidRPr="00390B54">
              <w:rPr>
                <w:color w:val="000000" w:themeColor="text1"/>
                <w:sz w:val="16"/>
              </w:rPr>
              <w:t>0.9</w:t>
            </w:r>
          </w:p>
        </w:tc>
      </w:tr>
      <w:tr w:rsidR="00390B54" w:rsidRPr="00390B54" w14:paraId="79B4335D" w14:textId="77777777">
        <w:trPr>
          <w:trHeight w:val="193"/>
        </w:trPr>
        <w:tc>
          <w:tcPr>
            <w:tcW w:w="1774" w:type="dxa"/>
          </w:tcPr>
          <w:p w14:paraId="1A71672E" w14:textId="77777777" w:rsidR="0096356D" w:rsidRPr="00390B54" w:rsidRDefault="00390B54">
            <w:pPr>
              <w:pStyle w:val="TableParagraph"/>
              <w:spacing w:line="173" w:lineRule="exact"/>
              <w:jc w:val="left"/>
              <w:rPr>
                <w:color w:val="000000" w:themeColor="text1"/>
                <w:sz w:val="16"/>
              </w:rPr>
            </w:pPr>
            <w:r w:rsidRPr="00390B54">
              <w:rPr>
                <w:color w:val="000000" w:themeColor="text1"/>
                <w:sz w:val="16"/>
              </w:rPr>
              <w:t>Wales</w:t>
            </w:r>
          </w:p>
        </w:tc>
        <w:tc>
          <w:tcPr>
            <w:tcW w:w="1277" w:type="dxa"/>
          </w:tcPr>
          <w:p w14:paraId="0B901745" w14:textId="77777777" w:rsidR="0096356D" w:rsidRPr="00390B54" w:rsidRDefault="00390B54">
            <w:pPr>
              <w:pStyle w:val="TableParagraph"/>
              <w:spacing w:line="173" w:lineRule="exact"/>
              <w:ind w:right="427"/>
              <w:rPr>
                <w:color w:val="000000" w:themeColor="text1"/>
                <w:sz w:val="16"/>
              </w:rPr>
            </w:pPr>
            <w:r w:rsidRPr="00390B54">
              <w:rPr>
                <w:color w:val="000000" w:themeColor="text1"/>
                <w:sz w:val="16"/>
              </w:rPr>
              <w:t>1.1</w:t>
            </w:r>
          </w:p>
        </w:tc>
        <w:tc>
          <w:tcPr>
            <w:tcW w:w="1319" w:type="dxa"/>
          </w:tcPr>
          <w:p w14:paraId="31D97774" w14:textId="77777777" w:rsidR="0096356D" w:rsidRPr="00390B54" w:rsidRDefault="00390B54">
            <w:pPr>
              <w:pStyle w:val="TableParagraph"/>
              <w:spacing w:line="173" w:lineRule="exact"/>
              <w:ind w:left="460" w:right="338"/>
              <w:jc w:val="center"/>
              <w:rPr>
                <w:color w:val="000000" w:themeColor="text1"/>
                <w:sz w:val="16"/>
              </w:rPr>
            </w:pPr>
            <w:r w:rsidRPr="00390B54">
              <w:rPr>
                <w:color w:val="000000" w:themeColor="text1"/>
                <w:sz w:val="16"/>
              </w:rPr>
              <w:t>1.3</w:t>
            </w:r>
          </w:p>
        </w:tc>
        <w:tc>
          <w:tcPr>
            <w:tcW w:w="1176" w:type="dxa"/>
          </w:tcPr>
          <w:p w14:paraId="7EC85841" w14:textId="77777777" w:rsidR="0096356D" w:rsidRPr="00390B54" w:rsidRDefault="00390B54">
            <w:pPr>
              <w:pStyle w:val="TableParagraph"/>
              <w:spacing w:line="173" w:lineRule="exact"/>
              <w:ind w:right="403"/>
              <w:rPr>
                <w:color w:val="000000" w:themeColor="text1"/>
                <w:sz w:val="16"/>
              </w:rPr>
            </w:pPr>
            <w:r w:rsidRPr="00390B54">
              <w:rPr>
                <w:color w:val="000000" w:themeColor="text1"/>
                <w:sz w:val="16"/>
              </w:rPr>
              <w:t>2.4</w:t>
            </w:r>
          </w:p>
        </w:tc>
        <w:tc>
          <w:tcPr>
            <w:tcW w:w="1335" w:type="dxa"/>
          </w:tcPr>
          <w:p w14:paraId="66EEC1E1" w14:textId="77777777" w:rsidR="0096356D" w:rsidRPr="00390B54" w:rsidRDefault="00390B54">
            <w:pPr>
              <w:pStyle w:val="TableParagraph"/>
              <w:spacing w:line="173" w:lineRule="exact"/>
              <w:ind w:left="446" w:right="422"/>
              <w:jc w:val="center"/>
              <w:rPr>
                <w:color w:val="000000" w:themeColor="text1"/>
                <w:sz w:val="16"/>
              </w:rPr>
            </w:pPr>
            <w:r w:rsidRPr="00390B54">
              <w:rPr>
                <w:color w:val="000000" w:themeColor="text1"/>
                <w:sz w:val="16"/>
              </w:rPr>
              <w:t>5.1</w:t>
            </w:r>
          </w:p>
        </w:tc>
        <w:tc>
          <w:tcPr>
            <w:tcW w:w="583" w:type="dxa"/>
          </w:tcPr>
          <w:p w14:paraId="7090AFC6" w14:textId="77777777" w:rsidR="0096356D" w:rsidRPr="00390B54" w:rsidRDefault="00390B54">
            <w:pPr>
              <w:pStyle w:val="TableParagraph"/>
              <w:spacing w:line="173" w:lineRule="exact"/>
              <w:ind w:right="44"/>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2.6</w:t>
            </w:r>
          </w:p>
        </w:tc>
      </w:tr>
      <w:tr w:rsidR="00390B54" w:rsidRPr="00390B54" w14:paraId="1C6DF960" w14:textId="77777777">
        <w:trPr>
          <w:trHeight w:val="166"/>
        </w:trPr>
        <w:tc>
          <w:tcPr>
            <w:tcW w:w="1774" w:type="dxa"/>
          </w:tcPr>
          <w:p w14:paraId="1123817B" w14:textId="77777777" w:rsidR="0096356D" w:rsidRPr="00390B54" w:rsidRDefault="00390B54">
            <w:pPr>
              <w:pStyle w:val="TableParagraph"/>
              <w:spacing w:line="146" w:lineRule="exact"/>
              <w:jc w:val="left"/>
              <w:rPr>
                <w:color w:val="000000" w:themeColor="text1"/>
                <w:sz w:val="16"/>
              </w:rPr>
            </w:pPr>
            <w:r w:rsidRPr="00390B54">
              <w:rPr>
                <w:color w:val="000000" w:themeColor="text1"/>
                <w:w w:val="110"/>
                <w:sz w:val="16"/>
              </w:rPr>
              <w:t>Northern Ireland</w:t>
            </w:r>
          </w:p>
        </w:tc>
        <w:tc>
          <w:tcPr>
            <w:tcW w:w="1277" w:type="dxa"/>
          </w:tcPr>
          <w:p w14:paraId="1A2B078E" w14:textId="77777777" w:rsidR="0096356D" w:rsidRPr="00390B54" w:rsidRDefault="00390B54">
            <w:pPr>
              <w:pStyle w:val="TableParagraph"/>
              <w:spacing w:line="146" w:lineRule="exact"/>
              <w:ind w:right="427"/>
              <w:rPr>
                <w:color w:val="000000" w:themeColor="text1"/>
                <w:sz w:val="16"/>
              </w:rPr>
            </w:pPr>
            <w:r w:rsidRPr="00390B54">
              <w:rPr>
                <w:color w:val="000000" w:themeColor="text1"/>
                <w:sz w:val="16"/>
              </w:rPr>
              <w:t>0.8</w:t>
            </w:r>
          </w:p>
        </w:tc>
        <w:tc>
          <w:tcPr>
            <w:tcW w:w="1319" w:type="dxa"/>
          </w:tcPr>
          <w:p w14:paraId="7FCD8B14" w14:textId="77777777" w:rsidR="0096356D" w:rsidRPr="00390B54" w:rsidRDefault="00390B54">
            <w:pPr>
              <w:pStyle w:val="TableParagraph"/>
              <w:spacing w:line="146" w:lineRule="exact"/>
              <w:ind w:left="460" w:right="338"/>
              <w:jc w:val="center"/>
              <w:rPr>
                <w:color w:val="000000" w:themeColor="text1"/>
                <w:sz w:val="16"/>
              </w:rPr>
            </w:pPr>
            <w:r w:rsidRPr="00390B54">
              <w:rPr>
                <w:color w:val="000000" w:themeColor="text1"/>
                <w:sz w:val="16"/>
              </w:rPr>
              <w:t>1.4</w:t>
            </w:r>
          </w:p>
        </w:tc>
        <w:tc>
          <w:tcPr>
            <w:tcW w:w="1176" w:type="dxa"/>
          </w:tcPr>
          <w:p w14:paraId="0B5D7CD3" w14:textId="77777777" w:rsidR="0096356D" w:rsidRPr="00390B54" w:rsidRDefault="00390B54">
            <w:pPr>
              <w:pStyle w:val="TableParagraph"/>
              <w:spacing w:line="146" w:lineRule="exact"/>
              <w:ind w:right="403"/>
              <w:rPr>
                <w:color w:val="000000" w:themeColor="text1"/>
                <w:sz w:val="16"/>
              </w:rPr>
            </w:pPr>
            <w:r w:rsidRPr="00390B54">
              <w:rPr>
                <w:color w:val="000000" w:themeColor="text1"/>
                <w:sz w:val="16"/>
              </w:rPr>
              <w:t>2.2</w:t>
            </w:r>
          </w:p>
        </w:tc>
        <w:tc>
          <w:tcPr>
            <w:tcW w:w="1335" w:type="dxa"/>
          </w:tcPr>
          <w:p w14:paraId="1C8A5630" w14:textId="77777777" w:rsidR="0096356D" w:rsidRPr="00390B54" w:rsidRDefault="00390B54">
            <w:pPr>
              <w:pStyle w:val="TableParagraph"/>
              <w:spacing w:line="146" w:lineRule="exact"/>
              <w:ind w:left="446" w:right="422"/>
              <w:jc w:val="center"/>
              <w:rPr>
                <w:color w:val="000000" w:themeColor="text1"/>
                <w:sz w:val="16"/>
              </w:rPr>
            </w:pPr>
            <w:r w:rsidRPr="00390B54">
              <w:rPr>
                <w:color w:val="000000" w:themeColor="text1"/>
                <w:sz w:val="16"/>
              </w:rPr>
              <w:t>0.6</w:t>
            </w:r>
          </w:p>
        </w:tc>
        <w:tc>
          <w:tcPr>
            <w:tcW w:w="583" w:type="dxa"/>
          </w:tcPr>
          <w:p w14:paraId="0219375F" w14:textId="77777777" w:rsidR="0096356D" w:rsidRPr="00390B54" w:rsidRDefault="00390B54">
            <w:pPr>
              <w:pStyle w:val="TableParagraph"/>
              <w:spacing w:line="146" w:lineRule="exact"/>
              <w:ind w:right="44"/>
              <w:rPr>
                <w:color w:val="000000" w:themeColor="text1"/>
                <w:sz w:val="16"/>
              </w:rPr>
            </w:pPr>
            <w:r w:rsidRPr="00390B54">
              <w:rPr>
                <w:color w:val="000000" w:themeColor="text1"/>
                <w:sz w:val="16"/>
              </w:rPr>
              <w:t>1.6</w:t>
            </w:r>
          </w:p>
        </w:tc>
      </w:tr>
      <w:tr w:rsidR="00390B54" w:rsidRPr="00390B54" w14:paraId="3C5C74AC" w14:textId="77777777">
        <w:trPr>
          <w:trHeight w:val="186"/>
        </w:trPr>
        <w:tc>
          <w:tcPr>
            <w:tcW w:w="1774" w:type="dxa"/>
          </w:tcPr>
          <w:p w14:paraId="4204A4C1" w14:textId="77777777" w:rsidR="0096356D" w:rsidRPr="00390B54" w:rsidRDefault="00390B54">
            <w:pPr>
              <w:pStyle w:val="TableParagraph"/>
              <w:spacing w:line="166" w:lineRule="exact"/>
              <w:jc w:val="left"/>
              <w:rPr>
                <w:color w:val="000000" w:themeColor="text1"/>
                <w:sz w:val="16"/>
              </w:rPr>
            </w:pPr>
            <w:r w:rsidRPr="00390B54">
              <w:rPr>
                <w:color w:val="000000" w:themeColor="text1"/>
                <w:w w:val="105"/>
                <w:sz w:val="16"/>
              </w:rPr>
              <w:t>West Midlands</w:t>
            </w:r>
          </w:p>
        </w:tc>
        <w:tc>
          <w:tcPr>
            <w:tcW w:w="1277" w:type="dxa"/>
          </w:tcPr>
          <w:p w14:paraId="47315887" w14:textId="77777777" w:rsidR="0096356D" w:rsidRPr="00390B54" w:rsidRDefault="00390B54">
            <w:pPr>
              <w:pStyle w:val="TableParagraph"/>
              <w:spacing w:line="166" w:lineRule="exact"/>
              <w:ind w:right="427"/>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5.9</w:t>
            </w:r>
          </w:p>
        </w:tc>
        <w:tc>
          <w:tcPr>
            <w:tcW w:w="1319" w:type="dxa"/>
          </w:tcPr>
          <w:p w14:paraId="4B1E19C5" w14:textId="77777777" w:rsidR="0096356D" w:rsidRPr="00390B54" w:rsidRDefault="00390B54">
            <w:pPr>
              <w:pStyle w:val="TableParagraph"/>
              <w:spacing w:line="166" w:lineRule="exact"/>
              <w:ind w:left="460" w:right="338"/>
              <w:jc w:val="center"/>
              <w:rPr>
                <w:color w:val="000000" w:themeColor="text1"/>
                <w:sz w:val="16"/>
              </w:rPr>
            </w:pPr>
            <w:r w:rsidRPr="00390B54">
              <w:rPr>
                <w:color w:val="000000" w:themeColor="text1"/>
                <w:sz w:val="16"/>
              </w:rPr>
              <w:t>3.1</w:t>
            </w:r>
          </w:p>
        </w:tc>
        <w:tc>
          <w:tcPr>
            <w:tcW w:w="1176" w:type="dxa"/>
          </w:tcPr>
          <w:p w14:paraId="5CCF7587" w14:textId="77777777" w:rsidR="0096356D" w:rsidRPr="00390B54" w:rsidRDefault="00390B54">
            <w:pPr>
              <w:pStyle w:val="TableParagraph"/>
              <w:spacing w:line="166" w:lineRule="exact"/>
              <w:ind w:right="403"/>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2.8</w:t>
            </w:r>
          </w:p>
        </w:tc>
        <w:tc>
          <w:tcPr>
            <w:tcW w:w="1335" w:type="dxa"/>
          </w:tcPr>
          <w:p w14:paraId="1DDCA984" w14:textId="77777777" w:rsidR="0096356D" w:rsidRPr="00390B54" w:rsidRDefault="00390B54">
            <w:pPr>
              <w:pStyle w:val="TableParagraph"/>
              <w:spacing w:line="166" w:lineRule="exact"/>
              <w:ind w:left="401"/>
              <w:jc w:val="left"/>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10.6</w:t>
            </w:r>
          </w:p>
        </w:tc>
        <w:tc>
          <w:tcPr>
            <w:tcW w:w="583" w:type="dxa"/>
          </w:tcPr>
          <w:p w14:paraId="355FEEE4" w14:textId="77777777" w:rsidR="0096356D" w:rsidRPr="00390B54" w:rsidRDefault="00390B54">
            <w:pPr>
              <w:pStyle w:val="TableParagraph"/>
              <w:spacing w:line="166" w:lineRule="exact"/>
              <w:ind w:right="44"/>
              <w:rPr>
                <w:color w:val="000000" w:themeColor="text1"/>
                <w:sz w:val="16"/>
              </w:rPr>
            </w:pPr>
            <w:r w:rsidRPr="00390B54">
              <w:rPr>
                <w:color w:val="000000" w:themeColor="text1"/>
                <w:sz w:val="16"/>
              </w:rPr>
              <w:t>7.9</w:t>
            </w:r>
          </w:p>
        </w:tc>
      </w:tr>
      <w:tr w:rsidR="00390B54" w:rsidRPr="00390B54" w14:paraId="1AFAF896" w14:textId="77777777">
        <w:trPr>
          <w:trHeight w:val="180"/>
        </w:trPr>
        <w:tc>
          <w:tcPr>
            <w:tcW w:w="1774" w:type="dxa"/>
          </w:tcPr>
          <w:p w14:paraId="41F4CE24" w14:textId="77777777" w:rsidR="0096356D" w:rsidRPr="00390B54" w:rsidRDefault="00390B54">
            <w:pPr>
              <w:pStyle w:val="TableParagraph"/>
              <w:jc w:val="left"/>
              <w:rPr>
                <w:color w:val="000000" w:themeColor="text1"/>
                <w:sz w:val="16"/>
              </w:rPr>
            </w:pPr>
            <w:r w:rsidRPr="00390B54">
              <w:rPr>
                <w:color w:val="000000" w:themeColor="text1"/>
                <w:w w:val="105"/>
                <w:sz w:val="16"/>
              </w:rPr>
              <w:t>East Midlands</w:t>
            </w:r>
          </w:p>
        </w:tc>
        <w:tc>
          <w:tcPr>
            <w:tcW w:w="1277" w:type="dxa"/>
          </w:tcPr>
          <w:p w14:paraId="679504E1" w14:textId="77777777" w:rsidR="0096356D" w:rsidRPr="00390B54" w:rsidRDefault="00390B54">
            <w:pPr>
              <w:pStyle w:val="TableParagraph"/>
              <w:ind w:right="427"/>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6.2</w:t>
            </w:r>
          </w:p>
        </w:tc>
        <w:tc>
          <w:tcPr>
            <w:tcW w:w="1319" w:type="dxa"/>
          </w:tcPr>
          <w:p w14:paraId="5AE928B8" w14:textId="77777777" w:rsidR="0096356D" w:rsidRPr="00390B54" w:rsidRDefault="00390B54">
            <w:pPr>
              <w:pStyle w:val="TableParagraph"/>
              <w:ind w:left="460" w:right="447"/>
              <w:jc w:val="center"/>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0.6</w:t>
            </w:r>
          </w:p>
        </w:tc>
        <w:tc>
          <w:tcPr>
            <w:tcW w:w="1176" w:type="dxa"/>
          </w:tcPr>
          <w:p w14:paraId="3DCBF3C9" w14:textId="77777777" w:rsidR="0096356D" w:rsidRPr="00390B54" w:rsidRDefault="00390B54">
            <w:pPr>
              <w:pStyle w:val="TableParagraph"/>
              <w:ind w:right="403"/>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6.8</w:t>
            </w:r>
          </w:p>
        </w:tc>
        <w:tc>
          <w:tcPr>
            <w:tcW w:w="1335" w:type="dxa"/>
          </w:tcPr>
          <w:p w14:paraId="545430CC" w14:textId="77777777" w:rsidR="0096356D" w:rsidRPr="00390B54" w:rsidRDefault="00390B54">
            <w:pPr>
              <w:pStyle w:val="TableParagraph"/>
              <w:ind w:left="446" w:right="530"/>
              <w:jc w:val="center"/>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6.3</w:t>
            </w:r>
          </w:p>
        </w:tc>
        <w:tc>
          <w:tcPr>
            <w:tcW w:w="583" w:type="dxa"/>
          </w:tcPr>
          <w:p w14:paraId="3CE0E697" w14:textId="77777777" w:rsidR="0096356D" w:rsidRPr="00390B54" w:rsidRDefault="00390B54">
            <w:pPr>
              <w:pStyle w:val="TableParagraph"/>
              <w:ind w:right="-15"/>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0.4</w:t>
            </w:r>
          </w:p>
        </w:tc>
      </w:tr>
      <w:tr w:rsidR="00390B54" w:rsidRPr="00390B54" w14:paraId="590C97B0" w14:textId="77777777">
        <w:trPr>
          <w:trHeight w:val="179"/>
        </w:trPr>
        <w:tc>
          <w:tcPr>
            <w:tcW w:w="1774" w:type="dxa"/>
          </w:tcPr>
          <w:p w14:paraId="291F6225"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North West</w:t>
            </w:r>
          </w:p>
        </w:tc>
        <w:tc>
          <w:tcPr>
            <w:tcW w:w="1277" w:type="dxa"/>
          </w:tcPr>
          <w:p w14:paraId="3404DC24" w14:textId="77777777" w:rsidR="0096356D" w:rsidRPr="00390B54" w:rsidRDefault="00390B54">
            <w:pPr>
              <w:pStyle w:val="TableParagraph"/>
              <w:ind w:right="428"/>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11.1</w:t>
            </w:r>
          </w:p>
        </w:tc>
        <w:tc>
          <w:tcPr>
            <w:tcW w:w="1319" w:type="dxa"/>
          </w:tcPr>
          <w:p w14:paraId="397E1B7C" w14:textId="77777777" w:rsidR="0096356D" w:rsidRPr="00390B54" w:rsidRDefault="00390B54">
            <w:pPr>
              <w:pStyle w:val="TableParagraph"/>
              <w:ind w:left="460" w:right="339"/>
              <w:jc w:val="center"/>
              <w:rPr>
                <w:color w:val="000000" w:themeColor="text1"/>
                <w:sz w:val="16"/>
              </w:rPr>
            </w:pPr>
            <w:r w:rsidRPr="00390B54">
              <w:rPr>
                <w:color w:val="000000" w:themeColor="text1"/>
                <w:sz w:val="16"/>
              </w:rPr>
              <w:t>3.3</w:t>
            </w:r>
          </w:p>
        </w:tc>
        <w:tc>
          <w:tcPr>
            <w:tcW w:w="1176" w:type="dxa"/>
          </w:tcPr>
          <w:p w14:paraId="35F125AF" w14:textId="77777777" w:rsidR="0096356D" w:rsidRPr="00390B54" w:rsidRDefault="00390B54">
            <w:pPr>
              <w:pStyle w:val="TableParagraph"/>
              <w:ind w:right="403"/>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7.8</w:t>
            </w:r>
          </w:p>
        </w:tc>
        <w:tc>
          <w:tcPr>
            <w:tcW w:w="1335" w:type="dxa"/>
          </w:tcPr>
          <w:p w14:paraId="7F3F88E8" w14:textId="77777777" w:rsidR="0096356D" w:rsidRPr="00390B54" w:rsidRDefault="00390B54">
            <w:pPr>
              <w:pStyle w:val="TableParagraph"/>
              <w:ind w:left="400"/>
              <w:jc w:val="left"/>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11.1</w:t>
            </w:r>
          </w:p>
        </w:tc>
        <w:tc>
          <w:tcPr>
            <w:tcW w:w="583" w:type="dxa"/>
          </w:tcPr>
          <w:p w14:paraId="4374206C" w14:textId="77777777" w:rsidR="0096356D" w:rsidRPr="00390B54" w:rsidRDefault="00390B54">
            <w:pPr>
              <w:pStyle w:val="TableParagraph"/>
              <w:ind w:right="45"/>
              <w:rPr>
                <w:color w:val="000000" w:themeColor="text1"/>
                <w:sz w:val="16"/>
              </w:rPr>
            </w:pPr>
            <w:r w:rsidRPr="00390B54">
              <w:rPr>
                <w:color w:val="000000" w:themeColor="text1"/>
                <w:sz w:val="16"/>
              </w:rPr>
              <w:t>3.3</w:t>
            </w:r>
          </w:p>
        </w:tc>
      </w:tr>
      <w:tr w:rsidR="00390B54" w:rsidRPr="00390B54" w14:paraId="1E7232CF" w14:textId="77777777">
        <w:trPr>
          <w:trHeight w:val="179"/>
        </w:trPr>
        <w:tc>
          <w:tcPr>
            <w:tcW w:w="1774" w:type="dxa"/>
          </w:tcPr>
          <w:p w14:paraId="53242D94"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Yorkshire-Humberside</w:t>
            </w:r>
          </w:p>
        </w:tc>
        <w:tc>
          <w:tcPr>
            <w:tcW w:w="1277" w:type="dxa"/>
          </w:tcPr>
          <w:p w14:paraId="2DF55D29" w14:textId="77777777" w:rsidR="0096356D" w:rsidRPr="00390B54" w:rsidRDefault="00390B54">
            <w:pPr>
              <w:pStyle w:val="TableParagraph"/>
              <w:ind w:right="428"/>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13.1</w:t>
            </w:r>
          </w:p>
        </w:tc>
        <w:tc>
          <w:tcPr>
            <w:tcW w:w="1319" w:type="dxa"/>
          </w:tcPr>
          <w:p w14:paraId="3903B1EE" w14:textId="77777777" w:rsidR="0096356D" w:rsidRPr="00390B54" w:rsidRDefault="00390B54">
            <w:pPr>
              <w:pStyle w:val="TableParagraph"/>
              <w:ind w:left="460" w:right="339"/>
              <w:jc w:val="center"/>
              <w:rPr>
                <w:color w:val="000000" w:themeColor="text1"/>
                <w:sz w:val="16"/>
              </w:rPr>
            </w:pPr>
            <w:r w:rsidRPr="00390B54">
              <w:rPr>
                <w:color w:val="000000" w:themeColor="text1"/>
                <w:sz w:val="16"/>
              </w:rPr>
              <w:t>1.1</w:t>
            </w:r>
          </w:p>
        </w:tc>
        <w:tc>
          <w:tcPr>
            <w:tcW w:w="1176" w:type="dxa"/>
          </w:tcPr>
          <w:p w14:paraId="5DCDCE9A" w14:textId="77777777" w:rsidR="0096356D" w:rsidRPr="00390B54" w:rsidRDefault="00390B54">
            <w:pPr>
              <w:pStyle w:val="TableParagraph"/>
              <w:ind w:right="403"/>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12.0</w:t>
            </w:r>
          </w:p>
        </w:tc>
        <w:tc>
          <w:tcPr>
            <w:tcW w:w="1335" w:type="dxa"/>
          </w:tcPr>
          <w:p w14:paraId="3B7BCD4D" w14:textId="77777777" w:rsidR="0096356D" w:rsidRPr="00390B54" w:rsidRDefault="00390B54">
            <w:pPr>
              <w:pStyle w:val="TableParagraph"/>
              <w:ind w:left="446" w:right="531"/>
              <w:jc w:val="center"/>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7.5</w:t>
            </w:r>
          </w:p>
        </w:tc>
        <w:tc>
          <w:tcPr>
            <w:tcW w:w="583" w:type="dxa"/>
          </w:tcPr>
          <w:p w14:paraId="177FD745" w14:textId="77777777" w:rsidR="0096356D" w:rsidRPr="00390B54" w:rsidRDefault="00390B54">
            <w:pPr>
              <w:pStyle w:val="TableParagraph"/>
              <w:ind w:right="45"/>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4.4</w:t>
            </w:r>
          </w:p>
        </w:tc>
      </w:tr>
      <w:tr w:rsidR="00390B54" w:rsidRPr="00390B54" w14:paraId="04860667" w14:textId="77777777">
        <w:trPr>
          <w:trHeight w:val="180"/>
        </w:trPr>
        <w:tc>
          <w:tcPr>
            <w:tcW w:w="1774" w:type="dxa"/>
          </w:tcPr>
          <w:p w14:paraId="1E13E048"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East of England</w:t>
            </w:r>
          </w:p>
        </w:tc>
        <w:tc>
          <w:tcPr>
            <w:tcW w:w="1277" w:type="dxa"/>
          </w:tcPr>
          <w:p w14:paraId="7B8FDCA8" w14:textId="77777777" w:rsidR="0096356D" w:rsidRPr="00390B54" w:rsidRDefault="00390B54">
            <w:pPr>
              <w:pStyle w:val="TableParagraph"/>
              <w:ind w:right="428"/>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17.5</w:t>
            </w:r>
          </w:p>
        </w:tc>
        <w:tc>
          <w:tcPr>
            <w:tcW w:w="1319" w:type="dxa"/>
          </w:tcPr>
          <w:p w14:paraId="59110334" w14:textId="77777777" w:rsidR="0096356D" w:rsidRPr="00390B54" w:rsidRDefault="00390B54">
            <w:pPr>
              <w:pStyle w:val="TableParagraph"/>
              <w:ind w:left="460" w:right="340"/>
              <w:jc w:val="center"/>
              <w:rPr>
                <w:color w:val="000000" w:themeColor="text1"/>
                <w:sz w:val="16"/>
              </w:rPr>
            </w:pPr>
            <w:r w:rsidRPr="00390B54">
              <w:rPr>
                <w:color w:val="000000" w:themeColor="text1"/>
                <w:sz w:val="16"/>
              </w:rPr>
              <w:t>1.3</w:t>
            </w:r>
          </w:p>
        </w:tc>
        <w:tc>
          <w:tcPr>
            <w:tcW w:w="1176" w:type="dxa"/>
          </w:tcPr>
          <w:p w14:paraId="7CB4CA90" w14:textId="77777777" w:rsidR="0096356D" w:rsidRPr="00390B54" w:rsidRDefault="00390B54">
            <w:pPr>
              <w:pStyle w:val="TableParagraph"/>
              <w:ind w:right="404"/>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16.2</w:t>
            </w:r>
          </w:p>
        </w:tc>
        <w:tc>
          <w:tcPr>
            <w:tcW w:w="1335" w:type="dxa"/>
          </w:tcPr>
          <w:p w14:paraId="3ECBED00" w14:textId="77777777" w:rsidR="0096356D" w:rsidRPr="00390B54" w:rsidRDefault="00390B54">
            <w:pPr>
              <w:pStyle w:val="TableParagraph"/>
              <w:ind w:left="400"/>
              <w:jc w:val="left"/>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16.5</w:t>
            </w:r>
          </w:p>
        </w:tc>
        <w:tc>
          <w:tcPr>
            <w:tcW w:w="583" w:type="dxa"/>
          </w:tcPr>
          <w:p w14:paraId="304FE80D" w14:textId="77777777" w:rsidR="0096356D" w:rsidRPr="00390B54" w:rsidRDefault="00390B54">
            <w:pPr>
              <w:pStyle w:val="TableParagraph"/>
              <w:ind w:right="45"/>
              <w:rPr>
                <w:color w:val="000000" w:themeColor="text1"/>
                <w:sz w:val="16"/>
              </w:rPr>
            </w:pPr>
            <w:r w:rsidRPr="00390B54">
              <w:rPr>
                <w:color w:val="000000" w:themeColor="text1"/>
                <w:sz w:val="16"/>
              </w:rPr>
              <w:t>0.3</w:t>
            </w:r>
          </w:p>
        </w:tc>
      </w:tr>
      <w:tr w:rsidR="00390B54" w:rsidRPr="00390B54" w14:paraId="63427688" w14:textId="77777777">
        <w:trPr>
          <w:trHeight w:val="180"/>
        </w:trPr>
        <w:tc>
          <w:tcPr>
            <w:tcW w:w="1774" w:type="dxa"/>
          </w:tcPr>
          <w:p w14:paraId="24B0626E"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South East</w:t>
            </w:r>
          </w:p>
        </w:tc>
        <w:tc>
          <w:tcPr>
            <w:tcW w:w="1277" w:type="dxa"/>
          </w:tcPr>
          <w:p w14:paraId="1DBCD49A" w14:textId="77777777" w:rsidR="0096356D" w:rsidRPr="00390B54" w:rsidRDefault="00390B54">
            <w:pPr>
              <w:pStyle w:val="TableParagraph"/>
              <w:ind w:right="428"/>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51.2</w:t>
            </w:r>
          </w:p>
        </w:tc>
        <w:tc>
          <w:tcPr>
            <w:tcW w:w="1319" w:type="dxa"/>
          </w:tcPr>
          <w:p w14:paraId="7034EC16" w14:textId="77777777" w:rsidR="0096356D" w:rsidRPr="00390B54" w:rsidRDefault="00390B54">
            <w:pPr>
              <w:pStyle w:val="TableParagraph"/>
              <w:ind w:left="460" w:right="416"/>
              <w:jc w:val="center"/>
              <w:rPr>
                <w:color w:val="000000" w:themeColor="text1"/>
                <w:sz w:val="16"/>
              </w:rPr>
            </w:pPr>
            <w:r w:rsidRPr="00390B54">
              <w:rPr>
                <w:color w:val="000000" w:themeColor="text1"/>
                <w:sz w:val="16"/>
              </w:rPr>
              <w:t>17.4</w:t>
            </w:r>
          </w:p>
        </w:tc>
        <w:tc>
          <w:tcPr>
            <w:tcW w:w="1176" w:type="dxa"/>
          </w:tcPr>
          <w:p w14:paraId="39520785" w14:textId="77777777" w:rsidR="0096356D" w:rsidRPr="00390B54" w:rsidRDefault="00390B54">
            <w:pPr>
              <w:pStyle w:val="TableParagraph"/>
              <w:ind w:right="404"/>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33.7</w:t>
            </w:r>
          </w:p>
        </w:tc>
        <w:tc>
          <w:tcPr>
            <w:tcW w:w="1335" w:type="dxa"/>
          </w:tcPr>
          <w:p w14:paraId="1AF75927" w14:textId="77777777" w:rsidR="0096356D" w:rsidRPr="00390B54" w:rsidRDefault="00390B54">
            <w:pPr>
              <w:pStyle w:val="TableParagraph"/>
              <w:ind w:left="400"/>
              <w:jc w:val="left"/>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33.1</w:t>
            </w:r>
          </w:p>
        </w:tc>
        <w:tc>
          <w:tcPr>
            <w:tcW w:w="583" w:type="dxa"/>
          </w:tcPr>
          <w:p w14:paraId="1E23ECDC" w14:textId="77777777" w:rsidR="0096356D" w:rsidRPr="00390B54" w:rsidRDefault="00390B54">
            <w:pPr>
              <w:pStyle w:val="TableParagraph"/>
              <w:ind w:right="45"/>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0.6</w:t>
            </w:r>
          </w:p>
        </w:tc>
      </w:tr>
      <w:tr w:rsidR="00390B54" w:rsidRPr="00390B54" w14:paraId="464235A5" w14:textId="77777777">
        <w:trPr>
          <w:trHeight w:val="201"/>
        </w:trPr>
        <w:tc>
          <w:tcPr>
            <w:tcW w:w="1774" w:type="dxa"/>
            <w:tcBorders>
              <w:bottom w:val="single" w:sz="4" w:space="0" w:color="6F67A1"/>
            </w:tcBorders>
          </w:tcPr>
          <w:p w14:paraId="07CA2B9B" w14:textId="77777777" w:rsidR="0096356D" w:rsidRPr="00390B54" w:rsidRDefault="00390B54">
            <w:pPr>
              <w:pStyle w:val="TableParagraph"/>
              <w:spacing w:line="176" w:lineRule="exact"/>
              <w:ind w:left="-2"/>
              <w:jc w:val="left"/>
              <w:rPr>
                <w:color w:val="000000" w:themeColor="text1"/>
                <w:sz w:val="16"/>
              </w:rPr>
            </w:pPr>
            <w:r w:rsidRPr="00390B54">
              <w:rPr>
                <w:color w:val="000000" w:themeColor="text1"/>
                <w:w w:val="110"/>
                <w:sz w:val="16"/>
              </w:rPr>
              <w:t>United Kingdom</w:t>
            </w:r>
          </w:p>
        </w:tc>
        <w:tc>
          <w:tcPr>
            <w:tcW w:w="1277" w:type="dxa"/>
            <w:tcBorders>
              <w:bottom w:val="single" w:sz="4" w:space="0" w:color="6F67A1"/>
            </w:tcBorders>
          </w:tcPr>
          <w:p w14:paraId="71F797DF" w14:textId="77777777" w:rsidR="0096356D" w:rsidRPr="00390B54" w:rsidRDefault="00390B54">
            <w:pPr>
              <w:pStyle w:val="TableParagraph"/>
              <w:spacing w:line="181" w:lineRule="exact"/>
              <w:ind w:right="428"/>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130.9</w:t>
            </w:r>
          </w:p>
        </w:tc>
        <w:tc>
          <w:tcPr>
            <w:tcW w:w="1319" w:type="dxa"/>
            <w:tcBorders>
              <w:bottom w:val="single" w:sz="4" w:space="0" w:color="6F67A1"/>
            </w:tcBorders>
          </w:tcPr>
          <w:p w14:paraId="428A398D" w14:textId="77777777" w:rsidR="0096356D" w:rsidRPr="00390B54" w:rsidRDefault="00390B54">
            <w:pPr>
              <w:pStyle w:val="TableParagraph"/>
              <w:spacing w:line="176" w:lineRule="exact"/>
              <w:ind w:left="449" w:right="478"/>
              <w:jc w:val="center"/>
              <w:rPr>
                <w:color w:val="000000" w:themeColor="text1"/>
                <w:sz w:val="16"/>
              </w:rPr>
            </w:pPr>
            <w:r w:rsidRPr="00390B54">
              <w:rPr>
                <w:color w:val="000000" w:themeColor="text1"/>
                <w:sz w:val="16"/>
              </w:rPr>
              <w:t>103.3</w:t>
            </w:r>
          </w:p>
        </w:tc>
        <w:tc>
          <w:tcPr>
            <w:tcW w:w="1176" w:type="dxa"/>
            <w:tcBorders>
              <w:bottom w:val="single" w:sz="4" w:space="0" w:color="6F67A1"/>
            </w:tcBorders>
          </w:tcPr>
          <w:p w14:paraId="4BCEB3A8" w14:textId="77777777" w:rsidR="0096356D" w:rsidRPr="00390B54" w:rsidRDefault="00390B54">
            <w:pPr>
              <w:pStyle w:val="TableParagraph"/>
              <w:spacing w:line="181" w:lineRule="exact"/>
              <w:ind w:right="404"/>
              <w:rPr>
                <w:color w:val="000000" w:themeColor="text1"/>
                <w:sz w:val="16"/>
              </w:rPr>
            </w:pPr>
            <w:r w:rsidRPr="00390B54">
              <w:rPr>
                <w:rFonts w:ascii="Lucida Sans Unicode" w:hAnsi="Lucida Sans Unicode"/>
                <w:color w:val="000000" w:themeColor="text1"/>
                <w:w w:val="95"/>
                <w:sz w:val="16"/>
              </w:rPr>
              <w:t>−</w:t>
            </w:r>
            <w:r w:rsidRPr="00390B54">
              <w:rPr>
                <w:color w:val="000000" w:themeColor="text1"/>
                <w:w w:val="95"/>
                <w:sz w:val="16"/>
              </w:rPr>
              <w:t>27.6</w:t>
            </w:r>
          </w:p>
        </w:tc>
        <w:tc>
          <w:tcPr>
            <w:tcW w:w="1335" w:type="dxa"/>
            <w:tcBorders>
              <w:bottom w:val="single" w:sz="4" w:space="0" w:color="6F67A1"/>
            </w:tcBorders>
          </w:tcPr>
          <w:p w14:paraId="53CF2147" w14:textId="77777777" w:rsidR="0096356D" w:rsidRPr="00390B54" w:rsidRDefault="00390B54">
            <w:pPr>
              <w:pStyle w:val="TableParagraph"/>
              <w:spacing w:line="181" w:lineRule="exact"/>
              <w:ind w:left="399"/>
              <w:jc w:val="left"/>
              <w:rPr>
                <w:color w:val="000000" w:themeColor="text1"/>
                <w:sz w:val="16"/>
              </w:rPr>
            </w:pPr>
            <w:r w:rsidRPr="00390B54">
              <w:rPr>
                <w:rFonts w:ascii="Lucida Sans Unicode" w:hAnsi="Lucida Sans Unicode"/>
                <w:color w:val="000000" w:themeColor="text1"/>
                <w:sz w:val="16"/>
              </w:rPr>
              <w:t>−</w:t>
            </w:r>
            <w:r w:rsidRPr="00390B54">
              <w:rPr>
                <w:color w:val="000000" w:themeColor="text1"/>
                <w:sz w:val="16"/>
              </w:rPr>
              <w:t>79.6</w:t>
            </w:r>
          </w:p>
        </w:tc>
        <w:tc>
          <w:tcPr>
            <w:tcW w:w="583" w:type="dxa"/>
            <w:tcBorders>
              <w:bottom w:val="single" w:sz="4" w:space="0" w:color="6F67A1"/>
            </w:tcBorders>
          </w:tcPr>
          <w:p w14:paraId="4C3C7430" w14:textId="77777777" w:rsidR="0096356D" w:rsidRPr="00390B54" w:rsidRDefault="00390B54">
            <w:pPr>
              <w:pStyle w:val="TableParagraph"/>
              <w:spacing w:line="176" w:lineRule="exact"/>
              <w:ind w:right="45"/>
              <w:rPr>
                <w:color w:val="000000" w:themeColor="text1"/>
                <w:sz w:val="16"/>
              </w:rPr>
            </w:pPr>
            <w:r w:rsidRPr="00390B54">
              <w:rPr>
                <w:color w:val="000000" w:themeColor="text1"/>
                <w:sz w:val="16"/>
              </w:rPr>
              <w:t>52.1</w:t>
            </w:r>
          </w:p>
        </w:tc>
      </w:tr>
    </w:tbl>
    <w:p w14:paraId="7510DD78" w14:textId="77777777" w:rsidR="0096356D" w:rsidRPr="00390B54" w:rsidRDefault="00390B54">
      <w:pPr>
        <w:spacing w:before="19" w:line="230" w:lineRule="auto"/>
        <w:ind w:left="238" w:right="119" w:hanging="121"/>
        <w:jc w:val="both"/>
        <w:rPr>
          <w:rFonts w:ascii="Arial Narrow" w:hAnsi="Arial Narrow"/>
          <w:color w:val="000000" w:themeColor="text1"/>
          <w:sz w:val="16"/>
        </w:rPr>
      </w:pPr>
      <w:r w:rsidRPr="00390B54">
        <w:rPr>
          <w:rFonts w:ascii="Arial Narrow" w:hAnsi="Arial Narrow"/>
          <w:color w:val="000000" w:themeColor="text1"/>
          <w:w w:val="105"/>
          <w:sz w:val="16"/>
        </w:rPr>
        <w:t>Source</w:t>
      </w:r>
      <w:r w:rsidRPr="00390B54">
        <w:rPr>
          <w:color w:val="000000" w:themeColor="text1"/>
          <w:w w:val="105"/>
          <w:sz w:val="16"/>
        </w:rPr>
        <w:t>:</w:t>
      </w:r>
      <w:r w:rsidRPr="00390B54">
        <w:rPr>
          <w:color w:val="000000" w:themeColor="text1"/>
          <w:spacing w:val="-15"/>
          <w:w w:val="105"/>
          <w:sz w:val="16"/>
        </w:rPr>
        <w:t xml:space="preserve"> </w:t>
      </w:r>
      <w:r w:rsidRPr="00390B54">
        <w:rPr>
          <w:rFonts w:ascii="Arial Narrow" w:hAnsi="Arial Narrow"/>
          <w:color w:val="000000" w:themeColor="text1"/>
          <w:w w:val="105"/>
          <w:sz w:val="16"/>
        </w:rPr>
        <w:t>O</w:t>
      </w:r>
      <w:r w:rsidRPr="00390B54">
        <w:rPr>
          <w:rFonts w:ascii="Arial" w:hAnsi="Arial"/>
          <w:color w:val="000000" w:themeColor="text1"/>
          <w:w w:val="105"/>
          <w:sz w:val="16"/>
        </w:rPr>
        <w:t>ﬃ</w:t>
      </w:r>
      <w:r w:rsidRPr="00390B54">
        <w:rPr>
          <w:rFonts w:ascii="Arial Narrow" w:hAnsi="Arial Narrow"/>
          <w:color w:val="000000" w:themeColor="text1"/>
          <w:w w:val="105"/>
          <w:sz w:val="16"/>
        </w:rPr>
        <w:t>ce</w:t>
      </w:r>
      <w:r w:rsidRPr="00390B54">
        <w:rPr>
          <w:rFonts w:ascii="Arial Narrow" w:hAnsi="Arial Narrow"/>
          <w:color w:val="000000" w:themeColor="text1"/>
          <w:spacing w:val="-15"/>
          <w:w w:val="105"/>
          <w:sz w:val="16"/>
        </w:rPr>
        <w:t xml:space="preserve"> </w:t>
      </w:r>
      <w:r w:rsidRPr="00390B54">
        <w:rPr>
          <w:rFonts w:ascii="Arial Narrow" w:hAnsi="Arial Narrow"/>
          <w:color w:val="000000" w:themeColor="text1"/>
          <w:w w:val="105"/>
          <w:sz w:val="16"/>
        </w:rPr>
        <w:t>for</w:t>
      </w:r>
      <w:r w:rsidRPr="00390B54">
        <w:rPr>
          <w:rFonts w:ascii="Arial Narrow" w:hAnsi="Arial Narrow"/>
          <w:color w:val="000000" w:themeColor="text1"/>
          <w:spacing w:val="-15"/>
          <w:w w:val="105"/>
          <w:sz w:val="16"/>
        </w:rPr>
        <w:t xml:space="preserve"> </w:t>
      </w:r>
      <w:r w:rsidRPr="00390B54">
        <w:rPr>
          <w:rFonts w:ascii="Arial Narrow" w:hAnsi="Arial Narrow"/>
          <w:color w:val="000000" w:themeColor="text1"/>
          <w:w w:val="105"/>
          <w:sz w:val="16"/>
        </w:rPr>
        <w:t>National</w:t>
      </w:r>
      <w:r w:rsidRPr="00390B54">
        <w:rPr>
          <w:rFonts w:ascii="Arial Narrow" w:hAnsi="Arial Narrow"/>
          <w:color w:val="000000" w:themeColor="text1"/>
          <w:spacing w:val="-15"/>
          <w:w w:val="105"/>
          <w:sz w:val="16"/>
        </w:rPr>
        <w:t xml:space="preserve"> </w:t>
      </w:r>
      <w:r w:rsidRPr="00390B54">
        <w:rPr>
          <w:rFonts w:ascii="Arial Narrow" w:hAnsi="Arial Narrow"/>
          <w:color w:val="000000" w:themeColor="text1"/>
          <w:w w:val="105"/>
          <w:sz w:val="16"/>
        </w:rPr>
        <w:t>Statistics</w:t>
      </w:r>
      <w:r w:rsidRPr="00390B54">
        <w:rPr>
          <w:rFonts w:ascii="Arial Narrow" w:hAnsi="Arial Narrow"/>
          <w:color w:val="000000" w:themeColor="text1"/>
          <w:spacing w:val="-15"/>
          <w:w w:val="105"/>
          <w:sz w:val="16"/>
        </w:rPr>
        <w:t xml:space="preserve"> </w:t>
      </w:r>
      <w:r w:rsidRPr="00390B54">
        <w:rPr>
          <w:rFonts w:ascii="Arial Narrow" w:hAnsi="Arial Narrow"/>
          <w:color w:val="000000" w:themeColor="text1"/>
          <w:w w:val="105"/>
          <w:sz w:val="16"/>
        </w:rPr>
        <w:t>(</w:t>
      </w:r>
      <w:hyperlink w:anchor="_bookmark196" w:history="1">
        <w:r w:rsidRPr="00390B54">
          <w:rPr>
            <w:rFonts w:ascii="Arial Narrow" w:hAnsi="Arial Narrow"/>
            <w:color w:val="000000" w:themeColor="text1"/>
            <w:w w:val="105"/>
            <w:sz w:val="16"/>
          </w:rPr>
          <w:t>2021</w:t>
        </w:r>
      </w:hyperlink>
      <w:r w:rsidRPr="00390B54">
        <w:rPr>
          <w:rFonts w:ascii="Arial Narrow" w:hAnsi="Arial Narrow"/>
          <w:color w:val="000000" w:themeColor="text1"/>
          <w:w w:val="105"/>
          <w:sz w:val="16"/>
        </w:rPr>
        <w:t>)</w:t>
      </w:r>
      <w:r w:rsidRPr="00390B54">
        <w:rPr>
          <w:rFonts w:ascii="Arial Narrow" w:hAnsi="Arial Narrow"/>
          <w:color w:val="000000" w:themeColor="text1"/>
          <w:spacing w:val="-15"/>
          <w:w w:val="105"/>
          <w:sz w:val="16"/>
        </w:rPr>
        <w:t xml:space="preserve"> </w:t>
      </w:r>
      <w:r w:rsidRPr="00390B54">
        <w:rPr>
          <w:i/>
          <w:color w:val="000000" w:themeColor="text1"/>
          <w:w w:val="105"/>
          <w:sz w:val="16"/>
        </w:rPr>
        <w:t>International</w:t>
      </w:r>
      <w:r w:rsidRPr="00390B54">
        <w:rPr>
          <w:i/>
          <w:color w:val="000000" w:themeColor="text1"/>
          <w:spacing w:val="-14"/>
          <w:w w:val="105"/>
          <w:sz w:val="16"/>
        </w:rPr>
        <w:t xml:space="preserve"> </w:t>
      </w:r>
      <w:r w:rsidRPr="00390B54">
        <w:rPr>
          <w:i/>
          <w:color w:val="000000" w:themeColor="text1"/>
          <w:w w:val="105"/>
          <w:sz w:val="16"/>
        </w:rPr>
        <w:t>Trade</w:t>
      </w:r>
      <w:r w:rsidRPr="00390B54">
        <w:rPr>
          <w:i/>
          <w:color w:val="000000" w:themeColor="text1"/>
          <w:spacing w:val="-14"/>
          <w:w w:val="105"/>
          <w:sz w:val="16"/>
        </w:rPr>
        <w:t xml:space="preserve"> </w:t>
      </w:r>
      <w:r w:rsidRPr="00390B54">
        <w:rPr>
          <w:i/>
          <w:color w:val="000000" w:themeColor="text1"/>
          <w:w w:val="105"/>
          <w:sz w:val="16"/>
        </w:rPr>
        <w:t>by</w:t>
      </w:r>
      <w:r w:rsidRPr="00390B54">
        <w:rPr>
          <w:i/>
          <w:color w:val="000000" w:themeColor="text1"/>
          <w:spacing w:val="-15"/>
          <w:w w:val="105"/>
          <w:sz w:val="16"/>
        </w:rPr>
        <w:t xml:space="preserve"> </w:t>
      </w:r>
      <w:r w:rsidRPr="00390B54">
        <w:rPr>
          <w:i/>
          <w:color w:val="000000" w:themeColor="text1"/>
          <w:w w:val="105"/>
          <w:sz w:val="16"/>
        </w:rPr>
        <w:t>Subnational</w:t>
      </w:r>
      <w:r w:rsidRPr="00390B54">
        <w:rPr>
          <w:i/>
          <w:color w:val="000000" w:themeColor="text1"/>
          <w:spacing w:val="-15"/>
          <w:w w:val="105"/>
          <w:sz w:val="16"/>
        </w:rPr>
        <w:t xml:space="preserve"> </w:t>
      </w:r>
      <w:r w:rsidRPr="00390B54">
        <w:rPr>
          <w:i/>
          <w:color w:val="000000" w:themeColor="text1"/>
          <w:w w:val="105"/>
          <w:sz w:val="16"/>
        </w:rPr>
        <w:t>Areas</w:t>
      </w:r>
      <w:r w:rsidRPr="00390B54">
        <w:rPr>
          <w:i/>
          <w:color w:val="000000" w:themeColor="text1"/>
          <w:spacing w:val="-14"/>
          <w:w w:val="105"/>
          <w:sz w:val="16"/>
        </w:rPr>
        <w:t xml:space="preserve"> </w:t>
      </w:r>
      <w:r w:rsidRPr="00390B54">
        <w:rPr>
          <w:i/>
          <w:color w:val="000000" w:themeColor="text1"/>
          <w:w w:val="105"/>
          <w:sz w:val="16"/>
        </w:rPr>
        <w:t>of</w:t>
      </w:r>
      <w:r w:rsidRPr="00390B54">
        <w:rPr>
          <w:i/>
          <w:color w:val="000000" w:themeColor="text1"/>
          <w:spacing w:val="-14"/>
          <w:w w:val="105"/>
          <w:sz w:val="16"/>
        </w:rPr>
        <w:t xml:space="preserve"> </w:t>
      </w:r>
      <w:r w:rsidRPr="00390B54">
        <w:rPr>
          <w:i/>
          <w:color w:val="000000" w:themeColor="text1"/>
          <w:w w:val="105"/>
          <w:sz w:val="16"/>
        </w:rPr>
        <w:t>the</w:t>
      </w:r>
      <w:r w:rsidRPr="00390B54">
        <w:rPr>
          <w:i/>
          <w:color w:val="000000" w:themeColor="text1"/>
          <w:spacing w:val="-14"/>
          <w:w w:val="105"/>
          <w:sz w:val="16"/>
        </w:rPr>
        <w:t xml:space="preserve"> </w:t>
      </w:r>
      <w:r w:rsidRPr="00390B54">
        <w:rPr>
          <w:i/>
          <w:color w:val="000000" w:themeColor="text1"/>
          <w:w w:val="105"/>
          <w:sz w:val="16"/>
        </w:rPr>
        <w:t>UK,</w:t>
      </w:r>
      <w:r w:rsidRPr="00390B54">
        <w:rPr>
          <w:i/>
          <w:color w:val="000000" w:themeColor="text1"/>
          <w:spacing w:val="-14"/>
          <w:w w:val="105"/>
          <w:sz w:val="16"/>
        </w:rPr>
        <w:t xml:space="preserve"> </w:t>
      </w:r>
      <w:r w:rsidRPr="00390B54">
        <w:rPr>
          <w:i/>
          <w:color w:val="000000" w:themeColor="text1"/>
          <w:w w:val="105"/>
          <w:sz w:val="16"/>
        </w:rPr>
        <w:t>2019.</w:t>
      </w:r>
      <w:r w:rsidRPr="00390B54">
        <w:rPr>
          <w:i/>
          <w:color w:val="000000" w:themeColor="text1"/>
          <w:spacing w:val="-14"/>
          <w:w w:val="105"/>
          <w:sz w:val="16"/>
        </w:rPr>
        <w:t xml:space="preserve"> </w:t>
      </w:r>
      <w:r w:rsidRPr="00390B54">
        <w:rPr>
          <w:rFonts w:ascii="Arial Narrow" w:hAnsi="Arial Narrow"/>
          <w:color w:val="000000" w:themeColor="text1"/>
          <w:w w:val="105"/>
          <w:sz w:val="16"/>
        </w:rPr>
        <w:t>UK</w:t>
      </w:r>
      <w:r w:rsidRPr="00390B54">
        <w:rPr>
          <w:rFonts w:ascii="Arial Narrow" w:hAnsi="Arial Narrow"/>
          <w:color w:val="000000" w:themeColor="text1"/>
          <w:spacing w:val="-15"/>
          <w:w w:val="105"/>
          <w:sz w:val="16"/>
        </w:rPr>
        <w:t xml:space="preserve"> </w:t>
      </w:r>
      <w:r w:rsidRPr="00390B54">
        <w:rPr>
          <w:rFonts w:ascii="Arial Narrow" w:hAnsi="Arial Narrow"/>
          <w:color w:val="000000" w:themeColor="text1"/>
          <w:w w:val="105"/>
          <w:sz w:val="16"/>
        </w:rPr>
        <w:t>total</w:t>
      </w:r>
      <w:r w:rsidRPr="00390B54">
        <w:rPr>
          <w:rFonts w:ascii="Arial Narrow" w:hAnsi="Arial Narrow"/>
          <w:color w:val="000000" w:themeColor="text1"/>
          <w:spacing w:val="-15"/>
          <w:w w:val="105"/>
          <w:sz w:val="16"/>
        </w:rPr>
        <w:t xml:space="preserve"> </w:t>
      </w:r>
      <w:r w:rsidRPr="00390B54">
        <w:rPr>
          <w:rFonts w:ascii="Arial Narrow" w:hAnsi="Arial Narrow"/>
          <w:color w:val="000000" w:themeColor="text1"/>
          <w:w w:val="105"/>
          <w:sz w:val="16"/>
        </w:rPr>
        <w:t xml:space="preserve">includes some trade that cannot be assigned </w:t>
      </w:r>
      <w:proofErr w:type="spellStart"/>
      <w:r w:rsidRPr="00390B54">
        <w:rPr>
          <w:rFonts w:ascii="Arial Narrow" w:hAnsi="Arial Narrow"/>
          <w:color w:val="000000" w:themeColor="text1"/>
          <w:w w:val="105"/>
          <w:sz w:val="16"/>
        </w:rPr>
        <w:t>subnationally</w:t>
      </w:r>
      <w:proofErr w:type="spellEnd"/>
      <w:r w:rsidRPr="00390B54">
        <w:rPr>
          <w:rFonts w:ascii="Arial Narrow" w:hAnsi="Arial Narrow"/>
          <w:color w:val="000000" w:themeColor="text1"/>
          <w:w w:val="105"/>
          <w:sz w:val="16"/>
        </w:rPr>
        <w:t xml:space="preserve">. EU and Non-EU balances may not add up to Total balance due      </w:t>
      </w:r>
      <w:r w:rsidRPr="00390B54">
        <w:rPr>
          <w:rFonts w:ascii="Arial Narrow" w:hAnsi="Arial Narrow"/>
          <w:color w:val="000000" w:themeColor="text1"/>
          <w:spacing w:val="37"/>
          <w:w w:val="105"/>
          <w:sz w:val="16"/>
        </w:rPr>
        <w:t xml:space="preserve"> </w:t>
      </w:r>
      <w:r w:rsidRPr="00390B54">
        <w:rPr>
          <w:rFonts w:ascii="Arial Narrow" w:hAnsi="Arial Narrow"/>
          <w:color w:val="000000" w:themeColor="text1"/>
          <w:w w:val="105"/>
          <w:sz w:val="16"/>
        </w:rPr>
        <w:t>to</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rounding.</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At</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the</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time</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of</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writing</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these</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are</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the</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latest</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estimates</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available.</w:t>
      </w:r>
      <w:r w:rsidRPr="00390B54">
        <w:rPr>
          <w:rFonts w:ascii="Arial Narrow" w:hAnsi="Arial Narrow"/>
          <w:color w:val="000000" w:themeColor="text1"/>
          <w:spacing w:val="10"/>
          <w:w w:val="105"/>
          <w:sz w:val="16"/>
        </w:rPr>
        <w:t xml:space="preserve"> </w:t>
      </w:r>
      <w:r w:rsidRPr="00390B54">
        <w:rPr>
          <w:rFonts w:ascii="Arial Narrow" w:hAnsi="Arial Narrow"/>
          <w:color w:val="000000" w:themeColor="text1"/>
          <w:w w:val="105"/>
          <w:sz w:val="16"/>
        </w:rPr>
        <w:t>See:</w:t>
      </w:r>
    </w:p>
    <w:p w14:paraId="230D3F54" w14:textId="77777777" w:rsidR="0096356D" w:rsidRPr="00390B54" w:rsidRDefault="00390B54">
      <w:pPr>
        <w:spacing w:line="235" w:lineRule="auto"/>
        <w:ind w:left="238" w:right="2638" w:hanging="121"/>
        <w:rPr>
          <w:rFonts w:ascii="Arial Narrow"/>
          <w:color w:val="000000" w:themeColor="text1"/>
          <w:sz w:val="16"/>
        </w:rPr>
      </w:pPr>
      <w:hyperlink r:id="rId43">
        <w:r w:rsidRPr="00390B54">
          <w:rPr>
            <w:rFonts w:ascii="Arial Narrow"/>
            <w:color w:val="000000" w:themeColor="text1"/>
            <w:w w:val="110"/>
            <w:sz w:val="16"/>
          </w:rPr>
          <w:t>https://www.ons.gov.uk/businessindustryandtrade/internationaltrade/bulletins/</w:t>
        </w:r>
      </w:hyperlink>
      <w:r w:rsidRPr="00390B54">
        <w:rPr>
          <w:rFonts w:ascii="Arial Narrow"/>
          <w:color w:val="000000" w:themeColor="text1"/>
          <w:w w:val="110"/>
          <w:sz w:val="16"/>
        </w:rPr>
        <w:t xml:space="preserve"> </w:t>
      </w:r>
      <w:hyperlink r:id="rId44">
        <w:proofErr w:type="spellStart"/>
        <w:r w:rsidRPr="00390B54">
          <w:rPr>
            <w:rFonts w:ascii="Arial Narrow"/>
            <w:color w:val="000000" w:themeColor="text1"/>
            <w:w w:val="110"/>
            <w:sz w:val="16"/>
          </w:rPr>
          <w:t>internationaltradeinuknationsregionsandcities</w:t>
        </w:r>
        <w:proofErr w:type="spellEnd"/>
        <w:r w:rsidRPr="00390B54">
          <w:rPr>
            <w:rFonts w:ascii="Arial Narrow"/>
            <w:color w:val="000000" w:themeColor="text1"/>
            <w:w w:val="110"/>
            <w:sz w:val="16"/>
          </w:rPr>
          <w:t>/2019</w:t>
        </w:r>
      </w:hyperlink>
    </w:p>
    <w:p w14:paraId="4E43415F" w14:textId="77777777" w:rsidR="0096356D" w:rsidRPr="00390B54" w:rsidRDefault="0096356D">
      <w:pPr>
        <w:spacing w:line="235" w:lineRule="auto"/>
        <w:rPr>
          <w:rFonts w:ascii="Arial Narrow"/>
          <w:color w:val="000000" w:themeColor="text1"/>
          <w:sz w:val="16"/>
        </w:rPr>
        <w:sectPr w:rsidR="0096356D" w:rsidRPr="00390B54">
          <w:pgSz w:w="9870" w:h="14060"/>
          <w:pgMar w:top="900" w:right="1080" w:bottom="280" w:left="1080" w:header="503" w:footer="0" w:gutter="0"/>
          <w:cols w:space="720"/>
        </w:sectPr>
      </w:pPr>
    </w:p>
    <w:p w14:paraId="052FBAC6" w14:textId="77777777" w:rsidR="0096356D" w:rsidRPr="00390B54" w:rsidRDefault="00390B54">
      <w:pPr>
        <w:pStyle w:val="BodyText"/>
        <w:spacing w:before="99" w:line="256" w:lineRule="auto"/>
        <w:ind w:left="119" w:right="117"/>
        <w:jc w:val="both"/>
        <w:rPr>
          <w:color w:val="000000" w:themeColor="text1"/>
        </w:rPr>
      </w:pPr>
      <w:r w:rsidRPr="00390B54">
        <w:rPr>
          <w:color w:val="000000" w:themeColor="text1"/>
          <w:w w:val="105"/>
        </w:rPr>
        <w:lastRenderedPageBreak/>
        <w:t>He</w:t>
      </w:r>
      <w:r w:rsidRPr="00390B54">
        <w:rPr>
          <w:color w:val="000000" w:themeColor="text1"/>
          <w:spacing w:val="-17"/>
          <w:w w:val="105"/>
        </w:rPr>
        <w:t xml:space="preserve"> </w:t>
      </w:r>
      <w:r w:rsidRPr="00390B54">
        <w:rPr>
          <w:color w:val="000000" w:themeColor="text1"/>
          <w:w w:val="105"/>
        </w:rPr>
        <w:t>repeated</w:t>
      </w:r>
      <w:r w:rsidRPr="00390B54">
        <w:rPr>
          <w:color w:val="000000" w:themeColor="text1"/>
          <w:spacing w:val="-17"/>
          <w:w w:val="105"/>
        </w:rPr>
        <w:t xml:space="preserve"> </w:t>
      </w:r>
      <w:r w:rsidRPr="00390B54">
        <w:rPr>
          <w:color w:val="000000" w:themeColor="text1"/>
          <w:w w:val="105"/>
        </w:rPr>
        <w:t>this</w:t>
      </w:r>
      <w:r w:rsidRPr="00390B54">
        <w:rPr>
          <w:color w:val="000000" w:themeColor="text1"/>
          <w:spacing w:val="-17"/>
          <w:w w:val="105"/>
        </w:rPr>
        <w:t xml:space="preserve"> </w:t>
      </w:r>
      <w:r w:rsidRPr="00390B54">
        <w:rPr>
          <w:color w:val="000000" w:themeColor="text1"/>
          <w:w w:val="105"/>
        </w:rPr>
        <w:t>same</w:t>
      </w:r>
      <w:r w:rsidRPr="00390B54">
        <w:rPr>
          <w:color w:val="000000" w:themeColor="text1"/>
          <w:spacing w:val="-17"/>
          <w:w w:val="105"/>
        </w:rPr>
        <w:t xml:space="preserve"> </w:t>
      </w:r>
      <w:r w:rsidRPr="00390B54">
        <w:rPr>
          <w:color w:val="000000" w:themeColor="text1"/>
          <w:w w:val="105"/>
        </w:rPr>
        <w:t>position</w:t>
      </w:r>
      <w:r w:rsidRPr="00390B54">
        <w:rPr>
          <w:color w:val="000000" w:themeColor="text1"/>
          <w:spacing w:val="-17"/>
          <w:w w:val="105"/>
        </w:rPr>
        <w:t xml:space="preserve"> </w:t>
      </w:r>
      <w:r w:rsidRPr="00390B54">
        <w:rPr>
          <w:color w:val="000000" w:themeColor="text1"/>
          <w:w w:val="105"/>
        </w:rPr>
        <w:t>just</w:t>
      </w:r>
      <w:r w:rsidRPr="00390B54">
        <w:rPr>
          <w:color w:val="000000" w:themeColor="text1"/>
          <w:spacing w:val="-17"/>
          <w:w w:val="105"/>
        </w:rPr>
        <w:t xml:space="preserve"> </w:t>
      </w:r>
      <w:r w:rsidRPr="00390B54">
        <w:rPr>
          <w:color w:val="000000" w:themeColor="text1"/>
          <w:w w:val="105"/>
        </w:rPr>
        <w:t>three</w:t>
      </w:r>
      <w:r w:rsidRPr="00390B54">
        <w:rPr>
          <w:color w:val="000000" w:themeColor="text1"/>
          <w:spacing w:val="-17"/>
          <w:w w:val="105"/>
        </w:rPr>
        <w:t xml:space="preserve"> </w:t>
      </w:r>
      <w:r w:rsidRPr="00390B54">
        <w:rPr>
          <w:color w:val="000000" w:themeColor="text1"/>
          <w:w w:val="105"/>
        </w:rPr>
        <w:t>years</w:t>
      </w:r>
      <w:r w:rsidRPr="00390B54">
        <w:rPr>
          <w:color w:val="000000" w:themeColor="text1"/>
          <w:spacing w:val="-17"/>
          <w:w w:val="105"/>
        </w:rPr>
        <w:t xml:space="preserve"> </w:t>
      </w:r>
      <w:r w:rsidRPr="00390B54">
        <w:rPr>
          <w:color w:val="000000" w:themeColor="text1"/>
          <w:w w:val="105"/>
        </w:rPr>
        <w:t>later</w:t>
      </w:r>
      <w:r w:rsidRPr="00390B54">
        <w:rPr>
          <w:color w:val="000000" w:themeColor="text1"/>
          <w:spacing w:val="-17"/>
          <w:w w:val="105"/>
        </w:rPr>
        <w:t xml:space="preserve"> </w:t>
      </w:r>
      <w:r w:rsidRPr="00390B54">
        <w:rPr>
          <w:color w:val="000000" w:themeColor="text1"/>
          <w:w w:val="105"/>
        </w:rPr>
        <w:t>when</w:t>
      </w:r>
      <w:r w:rsidRPr="00390B54">
        <w:rPr>
          <w:color w:val="000000" w:themeColor="text1"/>
          <w:spacing w:val="-17"/>
          <w:w w:val="105"/>
        </w:rPr>
        <w:t xml:space="preserve"> </w:t>
      </w:r>
      <w:r w:rsidRPr="00390B54">
        <w:rPr>
          <w:color w:val="000000" w:themeColor="text1"/>
          <w:w w:val="105"/>
        </w:rPr>
        <w:t>campaigning</w:t>
      </w:r>
      <w:r w:rsidRPr="00390B54">
        <w:rPr>
          <w:color w:val="000000" w:themeColor="text1"/>
          <w:spacing w:val="-17"/>
          <w:w w:val="105"/>
        </w:rPr>
        <w:t xml:space="preserve"> </w:t>
      </w:r>
      <w:r w:rsidRPr="00390B54">
        <w:rPr>
          <w:color w:val="000000" w:themeColor="text1"/>
          <w:w w:val="105"/>
        </w:rPr>
        <w:t>fo</w:t>
      </w:r>
      <w:r w:rsidRPr="00390B54">
        <w:rPr>
          <w:color w:val="000000" w:themeColor="text1"/>
          <w:w w:val="105"/>
        </w:rPr>
        <w:t>r</w:t>
      </w:r>
      <w:r w:rsidRPr="00390B54">
        <w:rPr>
          <w:color w:val="000000" w:themeColor="text1"/>
          <w:spacing w:val="-17"/>
          <w:w w:val="105"/>
        </w:rPr>
        <w:t xml:space="preserve"> </w:t>
      </w:r>
      <w:r w:rsidRPr="00390B54">
        <w:rPr>
          <w:color w:val="000000" w:themeColor="text1"/>
          <w:w w:val="105"/>
        </w:rPr>
        <w:t>a</w:t>
      </w:r>
      <w:r w:rsidRPr="00390B54">
        <w:rPr>
          <w:color w:val="000000" w:themeColor="text1"/>
          <w:spacing w:val="-17"/>
          <w:w w:val="105"/>
        </w:rPr>
        <w:t xml:space="preserve"> </w:t>
      </w:r>
      <w:r w:rsidRPr="00390B54">
        <w:rPr>
          <w:color w:val="000000" w:themeColor="text1"/>
          <w:w w:val="105"/>
        </w:rPr>
        <w:t>second</w:t>
      </w:r>
      <w:r w:rsidRPr="00390B54">
        <w:rPr>
          <w:color w:val="000000" w:themeColor="text1"/>
          <w:spacing w:val="-17"/>
          <w:w w:val="105"/>
        </w:rPr>
        <w:t xml:space="preserve"> </w:t>
      </w:r>
      <w:r w:rsidRPr="00390B54">
        <w:rPr>
          <w:color w:val="000000" w:themeColor="text1"/>
          <w:w w:val="105"/>
        </w:rPr>
        <w:t>term as London</w:t>
      </w:r>
      <w:r w:rsidRPr="00390B54">
        <w:rPr>
          <w:color w:val="000000" w:themeColor="text1"/>
          <w:spacing w:val="22"/>
          <w:w w:val="105"/>
        </w:rPr>
        <w:t xml:space="preserve"> </w:t>
      </w:r>
      <w:r w:rsidRPr="00390B54">
        <w:rPr>
          <w:color w:val="000000" w:themeColor="text1"/>
          <w:w w:val="105"/>
        </w:rPr>
        <w:t>Mayor:</w:t>
      </w:r>
    </w:p>
    <w:p w14:paraId="131CE891" w14:textId="77777777" w:rsidR="0096356D" w:rsidRPr="00390B54" w:rsidRDefault="00390B54">
      <w:pPr>
        <w:spacing w:before="145"/>
        <w:ind w:left="359" w:right="357"/>
        <w:jc w:val="both"/>
        <w:rPr>
          <w:color w:val="000000" w:themeColor="text1"/>
          <w:sz w:val="18"/>
        </w:rPr>
      </w:pPr>
      <w:r w:rsidRPr="00390B54">
        <w:rPr>
          <w:color w:val="000000" w:themeColor="text1"/>
          <w:sz w:val="18"/>
        </w:rPr>
        <w:t>I</w:t>
      </w:r>
      <w:r w:rsidRPr="00390B54">
        <w:rPr>
          <w:rFonts w:ascii="Lucida Sans" w:hAnsi="Lucida Sans"/>
          <w:color w:val="000000" w:themeColor="text1"/>
          <w:sz w:val="18"/>
        </w:rPr>
        <w:t>’</w:t>
      </w:r>
      <w:r w:rsidRPr="00390B54">
        <w:rPr>
          <w:color w:val="000000" w:themeColor="text1"/>
          <w:sz w:val="18"/>
        </w:rPr>
        <w:t>m making the case now to central government for more funding for London. A pound [of Treasury money] spent in Croydon [a borough of London] is far more value to the  country  from a strict utilitarian calculus than a poun</w:t>
      </w:r>
      <w:r w:rsidRPr="00390B54">
        <w:rPr>
          <w:color w:val="000000" w:themeColor="text1"/>
          <w:sz w:val="18"/>
        </w:rPr>
        <w:t>d spent in Strathclyde. Indeed, you will generate</w:t>
      </w:r>
      <w:bookmarkStart w:id="54" w:name="_bookmark50"/>
      <w:bookmarkEnd w:id="54"/>
      <w:r w:rsidRPr="00390B54">
        <w:rPr>
          <w:color w:val="000000" w:themeColor="text1"/>
          <w:sz w:val="18"/>
        </w:rPr>
        <w:t xml:space="preserve"> jobs and growth in Strathclyde far more e</w:t>
      </w:r>
      <w:r w:rsidRPr="00390B54">
        <w:rPr>
          <w:rFonts w:ascii="Arial" w:hAnsi="Arial"/>
          <w:color w:val="000000" w:themeColor="text1"/>
          <w:sz w:val="18"/>
        </w:rPr>
        <w:t>ﬀ</w:t>
      </w:r>
      <w:r w:rsidRPr="00390B54">
        <w:rPr>
          <w:color w:val="000000" w:themeColor="text1"/>
          <w:sz w:val="18"/>
        </w:rPr>
        <w:t>ectively if you invest in Hackney or Croydon and other</w:t>
      </w:r>
      <w:r w:rsidRPr="00390B54">
        <w:rPr>
          <w:color w:val="000000" w:themeColor="text1"/>
          <w:spacing w:val="16"/>
          <w:sz w:val="18"/>
        </w:rPr>
        <w:t xml:space="preserve"> </w:t>
      </w:r>
      <w:r w:rsidRPr="00390B54">
        <w:rPr>
          <w:color w:val="000000" w:themeColor="text1"/>
          <w:sz w:val="18"/>
        </w:rPr>
        <w:t>parts</w:t>
      </w:r>
      <w:r w:rsidRPr="00390B54">
        <w:rPr>
          <w:color w:val="000000" w:themeColor="text1"/>
          <w:spacing w:val="16"/>
          <w:sz w:val="18"/>
        </w:rPr>
        <w:t xml:space="preserve"> </w:t>
      </w:r>
      <w:r w:rsidRPr="00390B54">
        <w:rPr>
          <w:color w:val="000000" w:themeColor="text1"/>
          <w:sz w:val="18"/>
        </w:rPr>
        <w:t>of</w:t>
      </w:r>
      <w:r w:rsidRPr="00390B54">
        <w:rPr>
          <w:color w:val="000000" w:themeColor="text1"/>
          <w:spacing w:val="16"/>
          <w:sz w:val="18"/>
        </w:rPr>
        <w:t xml:space="preserve"> </w:t>
      </w:r>
      <w:r w:rsidRPr="00390B54">
        <w:rPr>
          <w:color w:val="000000" w:themeColor="text1"/>
          <w:sz w:val="18"/>
        </w:rPr>
        <w:t>London.</w:t>
      </w:r>
      <w:r w:rsidRPr="00390B54">
        <w:rPr>
          <w:color w:val="000000" w:themeColor="text1"/>
          <w:spacing w:val="15"/>
          <w:sz w:val="18"/>
        </w:rPr>
        <w:t xml:space="preserve"> </w:t>
      </w:r>
      <w:r w:rsidRPr="00390B54">
        <w:rPr>
          <w:color w:val="000000" w:themeColor="text1"/>
          <w:sz w:val="18"/>
        </w:rPr>
        <w:t>(Boris</w:t>
      </w:r>
      <w:r w:rsidRPr="00390B54">
        <w:rPr>
          <w:color w:val="000000" w:themeColor="text1"/>
          <w:spacing w:val="16"/>
          <w:sz w:val="18"/>
        </w:rPr>
        <w:t xml:space="preserve"> </w:t>
      </w:r>
      <w:r w:rsidRPr="00390B54">
        <w:rPr>
          <w:color w:val="000000" w:themeColor="text1"/>
          <w:sz w:val="18"/>
        </w:rPr>
        <w:t>Johnson,</w:t>
      </w:r>
      <w:r w:rsidRPr="00390B54">
        <w:rPr>
          <w:color w:val="000000" w:themeColor="text1"/>
          <w:spacing w:val="16"/>
          <w:sz w:val="18"/>
        </w:rPr>
        <w:t xml:space="preserve"> </w:t>
      </w:r>
      <w:r w:rsidRPr="00390B54">
        <w:rPr>
          <w:color w:val="000000" w:themeColor="text1"/>
          <w:sz w:val="18"/>
        </w:rPr>
        <w:t>Interview</w:t>
      </w:r>
      <w:r w:rsidRPr="00390B54">
        <w:rPr>
          <w:color w:val="000000" w:themeColor="text1"/>
          <w:spacing w:val="15"/>
          <w:sz w:val="18"/>
        </w:rPr>
        <w:t xml:space="preserve"> </w:t>
      </w:r>
      <w:r w:rsidRPr="00390B54">
        <w:rPr>
          <w:color w:val="000000" w:themeColor="text1"/>
          <w:sz w:val="18"/>
        </w:rPr>
        <w:t>with</w:t>
      </w:r>
      <w:r w:rsidRPr="00390B54">
        <w:rPr>
          <w:color w:val="000000" w:themeColor="text1"/>
          <w:spacing w:val="17"/>
          <w:sz w:val="18"/>
        </w:rPr>
        <w:t xml:space="preserve"> </w:t>
      </w:r>
      <w:r w:rsidRPr="00390B54">
        <w:rPr>
          <w:color w:val="000000" w:themeColor="text1"/>
          <w:sz w:val="18"/>
        </w:rPr>
        <w:t>Hu</w:t>
      </w:r>
      <w:r w:rsidRPr="00390B54">
        <w:rPr>
          <w:rFonts w:ascii="Arial" w:hAnsi="Arial"/>
          <w:color w:val="000000" w:themeColor="text1"/>
          <w:sz w:val="18"/>
        </w:rPr>
        <w:t>ﬃ</w:t>
      </w:r>
      <w:r w:rsidRPr="00390B54">
        <w:rPr>
          <w:color w:val="000000" w:themeColor="text1"/>
          <w:sz w:val="18"/>
        </w:rPr>
        <w:t>ngton</w:t>
      </w:r>
      <w:r w:rsidRPr="00390B54">
        <w:rPr>
          <w:color w:val="000000" w:themeColor="text1"/>
          <w:spacing w:val="16"/>
          <w:sz w:val="18"/>
        </w:rPr>
        <w:t xml:space="preserve"> </w:t>
      </w:r>
      <w:r w:rsidRPr="00390B54">
        <w:rPr>
          <w:color w:val="000000" w:themeColor="text1"/>
          <w:sz w:val="18"/>
        </w:rPr>
        <w:t>Post,</w:t>
      </w:r>
      <w:r w:rsidRPr="00390B54">
        <w:rPr>
          <w:color w:val="000000" w:themeColor="text1"/>
          <w:spacing w:val="16"/>
          <w:sz w:val="18"/>
        </w:rPr>
        <w:t xml:space="preserve"> </w:t>
      </w:r>
      <w:hyperlink w:anchor="_bookmark172" w:history="1">
        <w:r w:rsidRPr="00390B54">
          <w:rPr>
            <w:color w:val="000000" w:themeColor="text1"/>
            <w:sz w:val="18"/>
          </w:rPr>
          <w:t>2012</w:t>
        </w:r>
      </w:hyperlink>
      <w:r w:rsidRPr="00390B54">
        <w:rPr>
          <w:color w:val="000000" w:themeColor="text1"/>
          <w:sz w:val="18"/>
        </w:rPr>
        <w:t>)</w:t>
      </w:r>
    </w:p>
    <w:p w14:paraId="5712C3B6" w14:textId="77777777" w:rsidR="0096356D" w:rsidRPr="00390B54" w:rsidRDefault="00390B54">
      <w:pPr>
        <w:pStyle w:val="BodyText"/>
        <w:spacing w:before="149" w:line="254" w:lineRule="auto"/>
        <w:ind w:left="119" w:right="117"/>
        <w:jc w:val="both"/>
        <w:rPr>
          <w:color w:val="000000" w:themeColor="text1"/>
        </w:rPr>
      </w:pPr>
      <w:r w:rsidRPr="00390B54">
        <w:rPr>
          <w:color w:val="000000" w:themeColor="text1"/>
          <w:w w:val="105"/>
        </w:rPr>
        <w:t>These</w:t>
      </w:r>
      <w:r w:rsidRPr="00390B54">
        <w:rPr>
          <w:color w:val="000000" w:themeColor="text1"/>
          <w:spacing w:val="-9"/>
          <w:w w:val="105"/>
        </w:rPr>
        <w:t xml:space="preserve"> </w:t>
      </w:r>
      <w:r w:rsidRPr="00390B54">
        <w:rPr>
          <w:color w:val="000000" w:themeColor="text1"/>
          <w:w w:val="105"/>
        </w:rPr>
        <w:t>statements</w:t>
      </w:r>
      <w:r w:rsidRPr="00390B54">
        <w:rPr>
          <w:color w:val="000000" w:themeColor="text1"/>
          <w:spacing w:val="-10"/>
          <w:w w:val="105"/>
        </w:rPr>
        <w:t xml:space="preserve"> </w:t>
      </w:r>
      <w:r w:rsidRPr="00390B54">
        <w:rPr>
          <w:color w:val="000000" w:themeColor="text1"/>
          <w:w w:val="105"/>
        </w:rPr>
        <w:t>clearly</w:t>
      </w:r>
      <w:r w:rsidRPr="00390B54">
        <w:rPr>
          <w:color w:val="000000" w:themeColor="text1"/>
          <w:spacing w:val="-9"/>
          <w:w w:val="105"/>
        </w:rPr>
        <w:t xml:space="preserve"> </w:t>
      </w:r>
      <w:r w:rsidRPr="00390B54">
        <w:rPr>
          <w:color w:val="000000" w:themeColor="text1"/>
          <w:w w:val="105"/>
        </w:rPr>
        <w:t>assume</w:t>
      </w:r>
      <w:r w:rsidRPr="00390B54">
        <w:rPr>
          <w:color w:val="000000" w:themeColor="text1"/>
          <w:spacing w:val="-10"/>
          <w:w w:val="105"/>
        </w:rPr>
        <w:t xml:space="preserve"> </w:t>
      </w:r>
      <w:r w:rsidRPr="00390B54">
        <w:rPr>
          <w:color w:val="000000" w:themeColor="text1"/>
          <w:w w:val="105"/>
        </w:rPr>
        <w:t>that</w:t>
      </w:r>
      <w:r w:rsidRPr="00390B54">
        <w:rPr>
          <w:color w:val="000000" w:themeColor="text1"/>
          <w:spacing w:val="-10"/>
          <w:w w:val="105"/>
        </w:rPr>
        <w:t xml:space="preserve"> </w:t>
      </w:r>
      <w:r w:rsidRPr="00390B54">
        <w:rPr>
          <w:color w:val="000000" w:themeColor="text1"/>
          <w:w w:val="105"/>
        </w:rPr>
        <w:t>some</w:t>
      </w:r>
      <w:r w:rsidRPr="00390B54">
        <w:rPr>
          <w:color w:val="000000" w:themeColor="text1"/>
          <w:spacing w:val="-10"/>
          <w:w w:val="105"/>
        </w:rPr>
        <w:t xml:space="preserve"> </w:t>
      </w:r>
      <w:r w:rsidRPr="00390B54">
        <w:rPr>
          <w:color w:val="000000" w:themeColor="text1"/>
          <w:w w:val="105"/>
        </w:rPr>
        <w:t>sort</w:t>
      </w:r>
      <w:r w:rsidRPr="00390B54">
        <w:rPr>
          <w:color w:val="000000" w:themeColor="text1"/>
          <w:spacing w:val="-10"/>
          <w:w w:val="105"/>
        </w:rPr>
        <w:t xml:space="preserve"> </w:t>
      </w:r>
      <w:r w:rsidRPr="00390B54">
        <w:rPr>
          <w:color w:val="000000" w:themeColor="text1"/>
          <w:w w:val="105"/>
        </w:rPr>
        <w:t>of</w:t>
      </w:r>
      <w:r w:rsidRPr="00390B54">
        <w:rPr>
          <w:color w:val="000000" w:themeColor="text1"/>
          <w:spacing w:val="-10"/>
          <w:w w:val="105"/>
        </w:rPr>
        <w:t xml:space="preserve"> </w:t>
      </w:r>
      <w:r w:rsidRPr="00390B54">
        <w:rPr>
          <w:rFonts w:ascii="Lucida Sans" w:hAnsi="Lucida Sans"/>
          <w:color w:val="000000" w:themeColor="text1"/>
          <w:w w:val="105"/>
        </w:rPr>
        <w:t>‘</w:t>
      </w:r>
      <w:r w:rsidRPr="00390B54">
        <w:rPr>
          <w:color w:val="000000" w:themeColor="text1"/>
          <w:w w:val="105"/>
        </w:rPr>
        <w:t>trickle</w:t>
      </w:r>
      <w:r w:rsidRPr="00390B54">
        <w:rPr>
          <w:color w:val="000000" w:themeColor="text1"/>
          <w:spacing w:val="-10"/>
          <w:w w:val="105"/>
        </w:rPr>
        <w:t xml:space="preserve"> </w:t>
      </w:r>
      <w:r w:rsidRPr="00390B54">
        <w:rPr>
          <w:color w:val="000000" w:themeColor="text1"/>
          <w:w w:val="105"/>
        </w:rPr>
        <w:t>down</w:t>
      </w:r>
      <w:r w:rsidRPr="00390B54">
        <w:rPr>
          <w:rFonts w:ascii="Lucida Sans" w:hAnsi="Lucida Sans"/>
          <w:color w:val="000000" w:themeColor="text1"/>
          <w:w w:val="105"/>
        </w:rPr>
        <w:t>’</w:t>
      </w:r>
      <w:r w:rsidRPr="00390B54">
        <w:rPr>
          <w:rFonts w:ascii="Lucida Sans" w:hAnsi="Lucida Sans"/>
          <w:color w:val="000000" w:themeColor="text1"/>
          <w:spacing w:val="-29"/>
          <w:w w:val="105"/>
        </w:rPr>
        <w:t xml:space="preserve"> </w:t>
      </w:r>
      <w:r w:rsidRPr="00390B54">
        <w:rPr>
          <w:color w:val="000000" w:themeColor="text1"/>
          <w:w w:val="105"/>
        </w:rPr>
        <w:t>of</w:t>
      </w:r>
      <w:r w:rsidRPr="00390B54">
        <w:rPr>
          <w:color w:val="000000" w:themeColor="text1"/>
          <w:spacing w:val="-9"/>
          <w:w w:val="105"/>
        </w:rPr>
        <w:t xml:space="preserve"> </w:t>
      </w:r>
      <w:r w:rsidRPr="00390B54">
        <w:rPr>
          <w:color w:val="000000" w:themeColor="text1"/>
          <w:w w:val="105"/>
        </w:rPr>
        <w:t>prosperity</w:t>
      </w:r>
      <w:r w:rsidRPr="00390B54">
        <w:rPr>
          <w:color w:val="000000" w:themeColor="text1"/>
          <w:spacing w:val="-10"/>
          <w:w w:val="105"/>
        </w:rPr>
        <w:t xml:space="preserve"> </w:t>
      </w:r>
      <w:r w:rsidRPr="00390B54">
        <w:rPr>
          <w:color w:val="000000" w:themeColor="text1"/>
          <w:w w:val="105"/>
        </w:rPr>
        <w:t>will</w:t>
      </w:r>
      <w:r w:rsidRPr="00390B54">
        <w:rPr>
          <w:color w:val="000000" w:themeColor="text1"/>
          <w:spacing w:val="-10"/>
          <w:w w:val="105"/>
        </w:rPr>
        <w:t xml:space="preserve"> </w:t>
      </w:r>
      <w:r w:rsidRPr="00390B54">
        <w:rPr>
          <w:color w:val="000000" w:themeColor="text1"/>
          <w:w w:val="105"/>
        </w:rPr>
        <w:t>occur from</w:t>
      </w:r>
      <w:r w:rsidRPr="00390B54">
        <w:rPr>
          <w:color w:val="000000" w:themeColor="text1"/>
          <w:spacing w:val="-5"/>
          <w:w w:val="105"/>
        </w:rPr>
        <w:t xml:space="preserve"> </w:t>
      </w:r>
      <w:r w:rsidRPr="00390B54">
        <w:rPr>
          <w:color w:val="000000" w:themeColor="text1"/>
          <w:w w:val="105"/>
        </w:rPr>
        <w:t>London</w:t>
      </w:r>
      <w:r w:rsidRPr="00390B54">
        <w:rPr>
          <w:color w:val="000000" w:themeColor="text1"/>
          <w:spacing w:val="-5"/>
          <w:w w:val="105"/>
        </w:rPr>
        <w:t xml:space="preserve"> </w:t>
      </w:r>
      <w:r w:rsidRPr="00390B54">
        <w:rPr>
          <w:color w:val="000000" w:themeColor="text1"/>
          <w:w w:val="105"/>
        </w:rPr>
        <w:t>out</w:t>
      </w:r>
      <w:r w:rsidRPr="00390B54">
        <w:rPr>
          <w:color w:val="000000" w:themeColor="text1"/>
          <w:spacing w:val="-5"/>
          <w:w w:val="105"/>
        </w:rPr>
        <w:t xml:space="preserve"> </w:t>
      </w:r>
      <w:r w:rsidRPr="00390B54">
        <w:rPr>
          <w:color w:val="000000" w:themeColor="text1"/>
          <w:w w:val="105"/>
        </w:rPr>
        <w:t>to</w:t>
      </w:r>
      <w:r w:rsidRPr="00390B54">
        <w:rPr>
          <w:color w:val="000000" w:themeColor="text1"/>
          <w:spacing w:val="-5"/>
          <w:w w:val="105"/>
        </w:rPr>
        <w:t xml:space="preserve"> </w:t>
      </w:r>
      <w:r w:rsidRPr="00390B54">
        <w:rPr>
          <w:color w:val="000000" w:themeColor="text1"/>
          <w:w w:val="105"/>
        </w:rPr>
        <w:t>other</w:t>
      </w:r>
      <w:r w:rsidRPr="00390B54">
        <w:rPr>
          <w:color w:val="000000" w:themeColor="text1"/>
          <w:spacing w:val="-5"/>
          <w:w w:val="105"/>
        </w:rPr>
        <w:t xml:space="preserve"> </w:t>
      </w:r>
      <w:r w:rsidRPr="00390B54">
        <w:rPr>
          <w:color w:val="000000" w:themeColor="text1"/>
          <w:w w:val="105"/>
        </w:rPr>
        <w:t>cities</w:t>
      </w:r>
      <w:r w:rsidRPr="00390B54">
        <w:rPr>
          <w:color w:val="000000" w:themeColor="text1"/>
          <w:spacing w:val="-6"/>
          <w:w w:val="105"/>
        </w:rPr>
        <w:t xml:space="preserve"> </w:t>
      </w:r>
      <w:r w:rsidRPr="00390B54">
        <w:rPr>
          <w:color w:val="000000" w:themeColor="text1"/>
          <w:w w:val="105"/>
        </w:rPr>
        <w:t>and</w:t>
      </w:r>
      <w:r w:rsidRPr="00390B54">
        <w:rPr>
          <w:color w:val="000000" w:themeColor="text1"/>
          <w:spacing w:val="-5"/>
          <w:w w:val="105"/>
        </w:rPr>
        <w:t xml:space="preserve"> </w:t>
      </w:r>
      <w:r w:rsidRPr="00390B54">
        <w:rPr>
          <w:color w:val="000000" w:themeColor="text1"/>
          <w:w w:val="105"/>
        </w:rPr>
        <w:t>regions.</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5"/>
          <w:w w:val="105"/>
        </w:rPr>
        <w:t xml:space="preserve"> </w:t>
      </w:r>
      <w:r w:rsidRPr="00390B54">
        <w:rPr>
          <w:color w:val="000000" w:themeColor="text1"/>
          <w:w w:val="105"/>
        </w:rPr>
        <w:t>appeal</w:t>
      </w:r>
      <w:r w:rsidRPr="00390B54">
        <w:rPr>
          <w:color w:val="000000" w:themeColor="text1"/>
          <w:spacing w:val="-6"/>
          <w:w w:val="105"/>
        </w:rPr>
        <w:t xml:space="preserve"> </w:t>
      </w:r>
      <w:r w:rsidRPr="00390B54">
        <w:rPr>
          <w:color w:val="000000" w:themeColor="text1"/>
          <w:w w:val="105"/>
        </w:rPr>
        <w:t>to</w:t>
      </w:r>
      <w:r w:rsidRPr="00390B54">
        <w:rPr>
          <w:color w:val="000000" w:themeColor="text1"/>
          <w:spacing w:val="-5"/>
          <w:w w:val="105"/>
        </w:rPr>
        <w:t xml:space="preserve"> </w:t>
      </w:r>
      <w:r w:rsidRPr="00390B54">
        <w:rPr>
          <w:color w:val="000000" w:themeColor="text1"/>
          <w:w w:val="105"/>
        </w:rPr>
        <w:t>a</w:t>
      </w:r>
      <w:r w:rsidRPr="00390B54">
        <w:rPr>
          <w:color w:val="000000" w:themeColor="text1"/>
          <w:spacing w:val="-6"/>
          <w:w w:val="105"/>
        </w:rPr>
        <w:t xml:space="preserve"> </w:t>
      </w:r>
      <w:r w:rsidRPr="00390B54">
        <w:rPr>
          <w:rFonts w:ascii="Lucida Sans" w:hAnsi="Lucida Sans"/>
          <w:color w:val="000000" w:themeColor="text1"/>
          <w:w w:val="105"/>
        </w:rPr>
        <w:t>‘</w:t>
      </w:r>
      <w:r w:rsidRPr="00390B54">
        <w:rPr>
          <w:color w:val="000000" w:themeColor="text1"/>
          <w:w w:val="105"/>
        </w:rPr>
        <w:t>strict</w:t>
      </w:r>
      <w:r w:rsidRPr="00390B54">
        <w:rPr>
          <w:color w:val="000000" w:themeColor="text1"/>
          <w:spacing w:val="-6"/>
          <w:w w:val="105"/>
        </w:rPr>
        <w:t xml:space="preserve"> </w:t>
      </w:r>
      <w:r w:rsidRPr="00390B54">
        <w:rPr>
          <w:color w:val="000000" w:themeColor="text1"/>
          <w:w w:val="105"/>
        </w:rPr>
        <w:t>utilitarian</w:t>
      </w:r>
      <w:r w:rsidRPr="00390B54">
        <w:rPr>
          <w:color w:val="000000" w:themeColor="text1"/>
          <w:spacing w:val="-5"/>
          <w:w w:val="105"/>
        </w:rPr>
        <w:t xml:space="preserve"> </w:t>
      </w:r>
      <w:r w:rsidRPr="00390B54">
        <w:rPr>
          <w:color w:val="000000" w:themeColor="text1"/>
          <w:w w:val="105"/>
        </w:rPr>
        <w:t>calculus</w:t>
      </w:r>
      <w:r w:rsidRPr="00390B54">
        <w:rPr>
          <w:rFonts w:ascii="Lucida Sans" w:hAnsi="Lucida Sans"/>
          <w:color w:val="000000" w:themeColor="text1"/>
          <w:w w:val="105"/>
        </w:rPr>
        <w:t>’</w:t>
      </w:r>
      <w:r w:rsidRPr="00390B54">
        <w:rPr>
          <w:rFonts w:ascii="Lucida Sans" w:hAnsi="Lucida Sans"/>
          <w:color w:val="000000" w:themeColor="text1"/>
          <w:spacing w:val="-24"/>
          <w:w w:val="105"/>
        </w:rPr>
        <w:t xml:space="preserve"> </w:t>
      </w:r>
      <w:r w:rsidRPr="00390B54">
        <w:rPr>
          <w:color w:val="000000" w:themeColor="text1"/>
          <w:w w:val="105"/>
        </w:rPr>
        <w:t>is the</w:t>
      </w:r>
      <w:r w:rsidRPr="00390B54">
        <w:rPr>
          <w:color w:val="000000" w:themeColor="text1"/>
          <w:spacing w:val="-17"/>
          <w:w w:val="105"/>
        </w:rPr>
        <w:t xml:space="preserve"> </w:t>
      </w:r>
      <w:r w:rsidRPr="00390B54">
        <w:rPr>
          <w:color w:val="000000" w:themeColor="text1"/>
          <w:w w:val="105"/>
        </w:rPr>
        <w:t>give-away,</w:t>
      </w:r>
      <w:r w:rsidRPr="00390B54">
        <w:rPr>
          <w:color w:val="000000" w:themeColor="text1"/>
          <w:spacing w:val="-18"/>
          <w:w w:val="105"/>
        </w:rPr>
        <w:t xml:space="preserve"> </w:t>
      </w:r>
      <w:r w:rsidRPr="00390B54">
        <w:rPr>
          <w:color w:val="000000" w:themeColor="text1"/>
          <w:w w:val="105"/>
        </w:rPr>
        <w:t>since</w:t>
      </w:r>
      <w:r w:rsidRPr="00390B54">
        <w:rPr>
          <w:color w:val="000000" w:themeColor="text1"/>
          <w:spacing w:val="-18"/>
          <w:w w:val="105"/>
        </w:rPr>
        <w:t xml:space="preserve"> </w:t>
      </w:r>
      <w:r w:rsidRPr="00390B54">
        <w:rPr>
          <w:color w:val="000000" w:themeColor="text1"/>
          <w:w w:val="105"/>
        </w:rPr>
        <w:t>it</w:t>
      </w:r>
      <w:r w:rsidRPr="00390B54">
        <w:rPr>
          <w:color w:val="000000" w:themeColor="text1"/>
          <w:spacing w:val="-17"/>
          <w:w w:val="105"/>
        </w:rPr>
        <w:t xml:space="preserve"> </w:t>
      </w:r>
      <w:r w:rsidRPr="00390B54">
        <w:rPr>
          <w:color w:val="000000" w:themeColor="text1"/>
          <w:w w:val="105"/>
        </w:rPr>
        <w:t>betrays</w:t>
      </w:r>
      <w:r w:rsidRPr="00390B54">
        <w:rPr>
          <w:color w:val="000000" w:themeColor="text1"/>
          <w:spacing w:val="-18"/>
          <w:w w:val="105"/>
        </w:rPr>
        <w:t xml:space="preserve"> </w:t>
      </w:r>
      <w:r w:rsidRPr="00390B54">
        <w:rPr>
          <w:color w:val="000000" w:themeColor="text1"/>
          <w:w w:val="105"/>
        </w:rPr>
        <w:t>a</w:t>
      </w:r>
      <w:r w:rsidRPr="00390B54">
        <w:rPr>
          <w:color w:val="000000" w:themeColor="text1"/>
          <w:spacing w:val="-17"/>
          <w:w w:val="105"/>
        </w:rPr>
        <w:t xml:space="preserve"> </w:t>
      </w:r>
      <w:r w:rsidRPr="00390B54">
        <w:rPr>
          <w:color w:val="000000" w:themeColor="text1"/>
          <w:w w:val="105"/>
        </w:rPr>
        <w:t>belief</w:t>
      </w:r>
      <w:r w:rsidRPr="00390B54">
        <w:rPr>
          <w:color w:val="000000" w:themeColor="text1"/>
          <w:spacing w:val="-18"/>
          <w:w w:val="105"/>
        </w:rPr>
        <w:t xml:space="preserve"> </w:t>
      </w:r>
      <w:r w:rsidRPr="00390B54">
        <w:rPr>
          <w:color w:val="000000" w:themeColor="text1"/>
          <w:w w:val="105"/>
        </w:rPr>
        <w:t>in</w:t>
      </w:r>
      <w:r w:rsidRPr="00390B54">
        <w:rPr>
          <w:color w:val="000000" w:themeColor="text1"/>
          <w:spacing w:val="-17"/>
          <w:w w:val="105"/>
        </w:rPr>
        <w:t xml:space="preserve"> </w:t>
      </w:r>
      <w:r w:rsidRPr="00390B54">
        <w:rPr>
          <w:color w:val="000000" w:themeColor="text1"/>
          <w:w w:val="105"/>
        </w:rPr>
        <w:t>an</w:t>
      </w:r>
      <w:r w:rsidRPr="00390B54">
        <w:rPr>
          <w:color w:val="000000" w:themeColor="text1"/>
          <w:spacing w:val="-18"/>
          <w:w w:val="105"/>
        </w:rPr>
        <w:t xml:space="preserve"> </w:t>
      </w:r>
      <w:r w:rsidRPr="00390B54">
        <w:rPr>
          <w:color w:val="000000" w:themeColor="text1"/>
          <w:w w:val="105"/>
        </w:rPr>
        <w:t>underlying</w:t>
      </w:r>
      <w:r w:rsidRPr="00390B54">
        <w:rPr>
          <w:color w:val="000000" w:themeColor="text1"/>
          <w:spacing w:val="-17"/>
          <w:w w:val="105"/>
        </w:rPr>
        <w:t xml:space="preserve"> </w:t>
      </w:r>
      <w:r w:rsidRPr="00390B54">
        <w:rPr>
          <w:color w:val="000000" w:themeColor="text1"/>
          <w:w w:val="105"/>
        </w:rPr>
        <w:t>e</w:t>
      </w:r>
      <w:r w:rsidRPr="00390B54">
        <w:rPr>
          <w:rFonts w:ascii="Arial" w:hAnsi="Arial"/>
          <w:color w:val="000000" w:themeColor="text1"/>
          <w:w w:val="105"/>
        </w:rPr>
        <w:t>ﬃ</w:t>
      </w:r>
      <w:r w:rsidRPr="00390B54">
        <w:rPr>
          <w:color w:val="000000" w:themeColor="text1"/>
          <w:w w:val="105"/>
        </w:rPr>
        <w:t>cacy</w:t>
      </w:r>
      <w:r w:rsidRPr="00390B54">
        <w:rPr>
          <w:color w:val="000000" w:themeColor="text1"/>
          <w:spacing w:val="-17"/>
          <w:w w:val="105"/>
        </w:rPr>
        <w:t xml:space="preserve"> </w:t>
      </w:r>
      <w:r w:rsidRPr="00390B54">
        <w:rPr>
          <w:color w:val="000000" w:themeColor="text1"/>
          <w:w w:val="105"/>
        </w:rPr>
        <w:t>of</w:t>
      </w:r>
      <w:r w:rsidRPr="00390B54">
        <w:rPr>
          <w:color w:val="000000" w:themeColor="text1"/>
          <w:spacing w:val="-18"/>
          <w:w w:val="105"/>
        </w:rPr>
        <w:t xml:space="preserve"> </w:t>
      </w:r>
      <w:r w:rsidRPr="00390B54">
        <w:rPr>
          <w:rFonts w:ascii="Lucida Sans" w:hAnsi="Lucida Sans"/>
          <w:color w:val="000000" w:themeColor="text1"/>
          <w:w w:val="105"/>
        </w:rPr>
        <w:t>‘</w:t>
      </w:r>
      <w:r w:rsidRPr="00390B54">
        <w:rPr>
          <w:color w:val="000000" w:themeColor="text1"/>
          <w:w w:val="105"/>
        </w:rPr>
        <w:t>free</w:t>
      </w:r>
      <w:r w:rsidRPr="00390B54">
        <w:rPr>
          <w:color w:val="000000" w:themeColor="text1"/>
          <w:spacing w:val="-18"/>
          <w:w w:val="105"/>
        </w:rPr>
        <w:t xml:space="preserve"> </w:t>
      </w:r>
      <w:r w:rsidRPr="00390B54">
        <w:rPr>
          <w:color w:val="000000" w:themeColor="text1"/>
          <w:w w:val="105"/>
        </w:rPr>
        <w:t>market</w:t>
      </w:r>
      <w:r w:rsidRPr="00390B54">
        <w:rPr>
          <w:rFonts w:ascii="Lucida Sans" w:hAnsi="Lucida Sans"/>
          <w:color w:val="000000" w:themeColor="text1"/>
          <w:w w:val="105"/>
        </w:rPr>
        <w:t>’</w:t>
      </w:r>
      <w:r w:rsidRPr="00390B54">
        <w:rPr>
          <w:rFonts w:ascii="Lucida Sans" w:hAnsi="Lucida Sans"/>
          <w:color w:val="000000" w:themeColor="text1"/>
          <w:spacing w:val="-37"/>
          <w:w w:val="105"/>
        </w:rPr>
        <w:t xml:space="preserve"> </w:t>
      </w:r>
      <w:r w:rsidRPr="00390B54">
        <w:rPr>
          <w:color w:val="000000" w:themeColor="text1"/>
          <w:w w:val="105"/>
        </w:rPr>
        <w:t>processes. In</w:t>
      </w:r>
      <w:r w:rsidRPr="00390B54">
        <w:rPr>
          <w:color w:val="000000" w:themeColor="text1"/>
          <w:spacing w:val="-10"/>
          <w:w w:val="105"/>
        </w:rPr>
        <w:t xml:space="preserve"> </w:t>
      </w:r>
      <w:r w:rsidRPr="00390B54">
        <w:rPr>
          <w:color w:val="000000" w:themeColor="text1"/>
          <w:w w:val="105"/>
        </w:rPr>
        <w:t>reality,</w:t>
      </w:r>
      <w:r w:rsidRPr="00390B54">
        <w:rPr>
          <w:color w:val="000000" w:themeColor="text1"/>
          <w:spacing w:val="-10"/>
          <w:w w:val="105"/>
        </w:rPr>
        <w:t xml:space="preserve"> </w:t>
      </w:r>
      <w:r w:rsidRPr="00390B54">
        <w:rPr>
          <w:color w:val="000000" w:themeColor="text1"/>
          <w:w w:val="105"/>
        </w:rPr>
        <w:t>such</w:t>
      </w:r>
      <w:r w:rsidRPr="00390B54">
        <w:rPr>
          <w:color w:val="000000" w:themeColor="text1"/>
          <w:spacing w:val="-10"/>
          <w:w w:val="105"/>
        </w:rPr>
        <w:t xml:space="preserve"> </w:t>
      </w:r>
      <w:r w:rsidRPr="00390B54">
        <w:rPr>
          <w:color w:val="000000" w:themeColor="text1"/>
          <w:w w:val="105"/>
        </w:rPr>
        <w:t>processes</w:t>
      </w:r>
      <w:r w:rsidRPr="00390B54">
        <w:rPr>
          <w:color w:val="000000" w:themeColor="text1"/>
          <w:spacing w:val="-10"/>
          <w:w w:val="105"/>
        </w:rPr>
        <w:t xml:space="preserve"> </w:t>
      </w:r>
      <w:r w:rsidRPr="00390B54">
        <w:rPr>
          <w:color w:val="000000" w:themeColor="text1"/>
          <w:w w:val="105"/>
        </w:rPr>
        <w:t>tend</w:t>
      </w:r>
      <w:r w:rsidRPr="00390B54">
        <w:rPr>
          <w:color w:val="000000" w:themeColor="text1"/>
          <w:spacing w:val="-10"/>
          <w:w w:val="105"/>
        </w:rPr>
        <w:t xml:space="preserve"> </w:t>
      </w:r>
      <w:r w:rsidRPr="00390B54">
        <w:rPr>
          <w:color w:val="000000" w:themeColor="text1"/>
          <w:w w:val="105"/>
        </w:rPr>
        <w:t>to</w:t>
      </w:r>
      <w:r w:rsidRPr="00390B54">
        <w:rPr>
          <w:color w:val="000000" w:themeColor="text1"/>
          <w:spacing w:val="-10"/>
          <w:w w:val="105"/>
        </w:rPr>
        <w:t xml:space="preserve"> </w:t>
      </w:r>
      <w:r w:rsidRPr="00390B54">
        <w:rPr>
          <w:color w:val="000000" w:themeColor="text1"/>
          <w:w w:val="105"/>
        </w:rPr>
        <w:t>accentuate</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social</w:t>
      </w:r>
      <w:r w:rsidRPr="00390B54">
        <w:rPr>
          <w:color w:val="000000" w:themeColor="text1"/>
          <w:spacing w:val="-10"/>
          <w:w w:val="105"/>
        </w:rPr>
        <w:t xml:space="preserve"> </w:t>
      </w:r>
      <w:r w:rsidRPr="00390B54">
        <w:rPr>
          <w:color w:val="000000" w:themeColor="text1"/>
          <w:w w:val="105"/>
        </w:rPr>
        <w:t>and</w:t>
      </w:r>
      <w:r w:rsidRPr="00390B54">
        <w:rPr>
          <w:color w:val="000000" w:themeColor="text1"/>
          <w:spacing w:val="-10"/>
          <w:w w:val="105"/>
        </w:rPr>
        <w:t xml:space="preserve"> </w:t>
      </w:r>
      <w:r w:rsidRPr="00390B54">
        <w:rPr>
          <w:color w:val="000000" w:themeColor="text1"/>
          <w:w w:val="105"/>
        </w:rPr>
        <w:t>spatial</w:t>
      </w:r>
      <w:r w:rsidRPr="00390B54">
        <w:rPr>
          <w:color w:val="000000" w:themeColor="text1"/>
          <w:spacing w:val="-10"/>
          <w:w w:val="105"/>
        </w:rPr>
        <w:t xml:space="preserve"> </w:t>
      </w:r>
      <w:r w:rsidRPr="00390B54">
        <w:rPr>
          <w:color w:val="000000" w:themeColor="text1"/>
          <w:w w:val="105"/>
        </w:rPr>
        <w:t>concentration</w:t>
      </w:r>
      <w:r w:rsidRPr="00390B54">
        <w:rPr>
          <w:color w:val="000000" w:themeColor="text1"/>
          <w:spacing w:val="-10"/>
          <w:w w:val="105"/>
        </w:rPr>
        <w:t xml:space="preserve"> </w:t>
      </w:r>
      <w:r w:rsidRPr="00390B54">
        <w:rPr>
          <w:color w:val="000000" w:themeColor="text1"/>
          <w:w w:val="105"/>
        </w:rPr>
        <w:t>of</w:t>
      </w:r>
      <w:r w:rsidRPr="00390B54">
        <w:rPr>
          <w:color w:val="000000" w:themeColor="text1"/>
          <w:spacing w:val="-10"/>
          <w:w w:val="105"/>
        </w:rPr>
        <w:t xml:space="preserve"> </w:t>
      </w:r>
      <w:r w:rsidRPr="00390B54">
        <w:rPr>
          <w:color w:val="000000" w:themeColor="text1"/>
          <w:w w:val="105"/>
        </w:rPr>
        <w:t xml:space="preserve">pros- </w:t>
      </w:r>
      <w:proofErr w:type="spellStart"/>
      <w:r w:rsidRPr="00390B54">
        <w:rPr>
          <w:color w:val="000000" w:themeColor="text1"/>
          <w:w w:val="105"/>
        </w:rPr>
        <w:t>perity</w:t>
      </w:r>
      <w:proofErr w:type="spellEnd"/>
      <w:r w:rsidRPr="00390B54">
        <w:rPr>
          <w:color w:val="000000" w:themeColor="text1"/>
          <w:spacing w:val="-20"/>
          <w:w w:val="105"/>
        </w:rPr>
        <w:t xml:space="preserve"> </w:t>
      </w:r>
      <w:r w:rsidRPr="00390B54">
        <w:rPr>
          <w:color w:val="000000" w:themeColor="text1"/>
          <w:w w:val="105"/>
        </w:rPr>
        <w:t>rather</w:t>
      </w:r>
      <w:r w:rsidRPr="00390B54">
        <w:rPr>
          <w:color w:val="000000" w:themeColor="text1"/>
          <w:spacing w:val="-20"/>
          <w:w w:val="105"/>
        </w:rPr>
        <w:t xml:space="preserve"> </w:t>
      </w:r>
      <w:r w:rsidRPr="00390B54">
        <w:rPr>
          <w:color w:val="000000" w:themeColor="text1"/>
          <w:w w:val="105"/>
        </w:rPr>
        <w:t>than</w:t>
      </w:r>
      <w:r w:rsidRPr="00390B54">
        <w:rPr>
          <w:color w:val="000000" w:themeColor="text1"/>
          <w:spacing w:val="-20"/>
          <w:w w:val="105"/>
        </w:rPr>
        <w:t xml:space="preserve"> </w:t>
      </w:r>
      <w:r w:rsidRPr="00390B54">
        <w:rPr>
          <w:color w:val="000000" w:themeColor="text1"/>
          <w:w w:val="105"/>
        </w:rPr>
        <w:t>disperse</w:t>
      </w:r>
      <w:r w:rsidRPr="00390B54">
        <w:rPr>
          <w:color w:val="000000" w:themeColor="text1"/>
          <w:spacing w:val="-20"/>
          <w:w w:val="105"/>
        </w:rPr>
        <w:t xml:space="preserve"> </w:t>
      </w:r>
      <w:r w:rsidRPr="00390B54">
        <w:rPr>
          <w:color w:val="000000" w:themeColor="text1"/>
          <w:w w:val="105"/>
        </w:rPr>
        <w:t>and</w:t>
      </w:r>
      <w:r w:rsidRPr="00390B54">
        <w:rPr>
          <w:color w:val="000000" w:themeColor="text1"/>
          <w:spacing w:val="-20"/>
          <w:w w:val="105"/>
        </w:rPr>
        <w:t xml:space="preserve"> </w:t>
      </w:r>
      <w:r w:rsidRPr="00390B54">
        <w:rPr>
          <w:color w:val="000000" w:themeColor="text1"/>
          <w:w w:val="105"/>
        </w:rPr>
        <w:t>spread</w:t>
      </w:r>
      <w:r w:rsidRPr="00390B54">
        <w:rPr>
          <w:color w:val="000000" w:themeColor="text1"/>
          <w:spacing w:val="-20"/>
          <w:w w:val="105"/>
        </w:rPr>
        <w:t xml:space="preserve"> </w:t>
      </w:r>
      <w:r w:rsidRPr="00390B54">
        <w:rPr>
          <w:color w:val="000000" w:themeColor="text1"/>
          <w:w w:val="105"/>
        </w:rPr>
        <w:t>it.</w:t>
      </w:r>
      <w:hyperlink w:anchor="_bookmark102" w:history="1">
        <w:r w:rsidRPr="00390B54">
          <w:rPr>
            <w:color w:val="000000" w:themeColor="text1"/>
            <w:w w:val="105"/>
            <w:vertAlign w:val="superscript"/>
          </w:rPr>
          <w:t>16</w:t>
        </w:r>
        <w:r w:rsidRPr="00390B54">
          <w:rPr>
            <w:color w:val="000000" w:themeColor="text1"/>
            <w:spacing w:val="-27"/>
            <w:w w:val="105"/>
          </w:rPr>
          <w:t xml:space="preserve"> </w:t>
        </w:r>
      </w:hyperlink>
      <w:r w:rsidRPr="00390B54">
        <w:rPr>
          <w:color w:val="000000" w:themeColor="text1"/>
          <w:w w:val="105"/>
        </w:rPr>
        <w:t>If</w:t>
      </w:r>
      <w:r w:rsidRPr="00390B54">
        <w:rPr>
          <w:color w:val="000000" w:themeColor="text1"/>
          <w:spacing w:val="-20"/>
          <w:w w:val="105"/>
        </w:rPr>
        <w:t xml:space="preserve"> </w:t>
      </w:r>
      <w:r w:rsidRPr="00390B54">
        <w:rPr>
          <w:color w:val="000000" w:themeColor="text1"/>
          <w:w w:val="105"/>
        </w:rPr>
        <w:t>geographical</w:t>
      </w:r>
      <w:r w:rsidRPr="00390B54">
        <w:rPr>
          <w:color w:val="000000" w:themeColor="text1"/>
          <w:spacing w:val="-20"/>
          <w:w w:val="105"/>
        </w:rPr>
        <w:t xml:space="preserve"> </w:t>
      </w:r>
      <w:r w:rsidRPr="00390B54">
        <w:rPr>
          <w:rFonts w:ascii="Lucida Sans" w:hAnsi="Lucida Sans"/>
          <w:color w:val="000000" w:themeColor="text1"/>
          <w:w w:val="105"/>
        </w:rPr>
        <w:t>‘</w:t>
      </w:r>
      <w:r w:rsidRPr="00390B54">
        <w:rPr>
          <w:color w:val="000000" w:themeColor="text1"/>
          <w:w w:val="105"/>
        </w:rPr>
        <w:t>trickle</w:t>
      </w:r>
      <w:r w:rsidRPr="00390B54">
        <w:rPr>
          <w:color w:val="000000" w:themeColor="text1"/>
          <w:spacing w:val="-20"/>
          <w:w w:val="105"/>
        </w:rPr>
        <w:t xml:space="preserve"> </w:t>
      </w:r>
      <w:r w:rsidRPr="00390B54">
        <w:rPr>
          <w:color w:val="000000" w:themeColor="text1"/>
          <w:w w:val="105"/>
        </w:rPr>
        <w:t>down</w:t>
      </w:r>
      <w:r w:rsidRPr="00390B54">
        <w:rPr>
          <w:rFonts w:ascii="Lucida Sans" w:hAnsi="Lucida Sans"/>
          <w:color w:val="000000" w:themeColor="text1"/>
          <w:w w:val="105"/>
        </w:rPr>
        <w:t>’</w:t>
      </w:r>
      <w:r w:rsidRPr="00390B54">
        <w:rPr>
          <w:rFonts w:ascii="Lucida Sans" w:hAnsi="Lucida Sans"/>
          <w:color w:val="000000" w:themeColor="text1"/>
          <w:spacing w:val="-39"/>
          <w:w w:val="105"/>
        </w:rPr>
        <w:t xml:space="preserve"> </w:t>
      </w:r>
      <w:r w:rsidRPr="00390B54">
        <w:rPr>
          <w:color w:val="000000" w:themeColor="text1"/>
          <w:w w:val="105"/>
        </w:rPr>
        <w:t>worked</w:t>
      </w:r>
      <w:r w:rsidRPr="00390B54">
        <w:rPr>
          <w:color w:val="000000" w:themeColor="text1"/>
          <w:spacing w:val="-20"/>
          <w:w w:val="105"/>
        </w:rPr>
        <w:t xml:space="preserve"> </w:t>
      </w:r>
      <w:r w:rsidRPr="00390B54">
        <w:rPr>
          <w:color w:val="000000" w:themeColor="text1"/>
          <w:w w:val="105"/>
        </w:rPr>
        <w:t>as</w:t>
      </w:r>
      <w:r w:rsidRPr="00390B54">
        <w:rPr>
          <w:color w:val="000000" w:themeColor="text1"/>
          <w:spacing w:val="-20"/>
          <w:w w:val="105"/>
        </w:rPr>
        <w:t xml:space="preserve"> </w:t>
      </w:r>
      <w:r w:rsidRPr="00390B54">
        <w:rPr>
          <w:color w:val="000000" w:themeColor="text1"/>
          <w:w w:val="105"/>
        </w:rPr>
        <w:t>well</w:t>
      </w:r>
      <w:r w:rsidRPr="00390B54">
        <w:rPr>
          <w:color w:val="000000" w:themeColor="text1"/>
          <w:spacing w:val="-20"/>
          <w:w w:val="105"/>
        </w:rPr>
        <w:t xml:space="preserve"> </w:t>
      </w:r>
      <w:r w:rsidRPr="00390B54">
        <w:rPr>
          <w:color w:val="000000" w:themeColor="text1"/>
          <w:w w:val="105"/>
        </w:rPr>
        <w:t>as its advocates believe, then why has London</w:t>
      </w:r>
      <w:r w:rsidRPr="00390B54">
        <w:rPr>
          <w:rFonts w:ascii="Lucida Sans" w:hAnsi="Lucida Sans"/>
          <w:color w:val="000000" w:themeColor="text1"/>
          <w:w w:val="105"/>
        </w:rPr>
        <w:t>’</w:t>
      </w:r>
      <w:r w:rsidRPr="00390B54">
        <w:rPr>
          <w:color w:val="000000" w:themeColor="text1"/>
          <w:w w:val="105"/>
        </w:rPr>
        <w:t xml:space="preserve">s lead over the rest of the UK progressively widened over the past half century? Just how long does </w:t>
      </w:r>
      <w:r w:rsidRPr="00390B54">
        <w:rPr>
          <w:rFonts w:ascii="Lucida Sans" w:hAnsi="Lucida Sans"/>
          <w:color w:val="000000" w:themeColor="text1"/>
          <w:w w:val="105"/>
        </w:rPr>
        <w:t>‘</w:t>
      </w:r>
      <w:r w:rsidRPr="00390B54">
        <w:rPr>
          <w:color w:val="000000" w:themeColor="text1"/>
          <w:w w:val="105"/>
        </w:rPr>
        <w:t>trickle down</w:t>
      </w:r>
      <w:r w:rsidRPr="00390B54">
        <w:rPr>
          <w:rFonts w:ascii="Lucida Sans" w:hAnsi="Lucida Sans"/>
          <w:color w:val="000000" w:themeColor="text1"/>
          <w:w w:val="105"/>
        </w:rPr>
        <w:t xml:space="preserve">’ </w:t>
      </w:r>
      <w:r w:rsidRPr="00390B54">
        <w:rPr>
          <w:color w:val="000000" w:themeColor="text1"/>
          <w:w w:val="105"/>
        </w:rPr>
        <w:t xml:space="preserve">take? As Doreen </w:t>
      </w:r>
      <w:r w:rsidRPr="00390B54">
        <w:rPr>
          <w:color w:val="000000" w:themeColor="text1"/>
          <w:w w:val="105"/>
        </w:rPr>
        <w:t>Massey (</w:t>
      </w:r>
      <w:hyperlink w:anchor="_bookmark190" w:history="1">
        <w:r w:rsidRPr="00390B54">
          <w:rPr>
            <w:color w:val="000000" w:themeColor="text1"/>
            <w:w w:val="105"/>
          </w:rPr>
          <w:t>2013</w:t>
        </w:r>
      </w:hyperlink>
      <w:r w:rsidRPr="00390B54">
        <w:rPr>
          <w:color w:val="000000" w:themeColor="text1"/>
          <w:w w:val="105"/>
        </w:rPr>
        <w:t xml:space="preserve">) has argued, </w:t>
      </w:r>
      <w:r w:rsidRPr="00390B54">
        <w:rPr>
          <w:rFonts w:ascii="Lucida Sans" w:hAnsi="Lucida Sans"/>
          <w:color w:val="000000" w:themeColor="text1"/>
          <w:w w:val="105"/>
        </w:rPr>
        <w:t>‘</w:t>
      </w:r>
      <w:r w:rsidRPr="00390B54">
        <w:rPr>
          <w:color w:val="000000" w:themeColor="text1"/>
          <w:w w:val="105"/>
        </w:rPr>
        <w:t>geographical trickle down</w:t>
      </w:r>
      <w:r w:rsidRPr="00390B54">
        <w:rPr>
          <w:rFonts w:ascii="Lucida Sans" w:hAnsi="Lucida Sans"/>
          <w:color w:val="000000" w:themeColor="text1"/>
          <w:w w:val="105"/>
        </w:rPr>
        <w:t xml:space="preserve">’ </w:t>
      </w:r>
      <w:r w:rsidRPr="00390B54">
        <w:rPr>
          <w:color w:val="000000" w:themeColor="text1"/>
          <w:w w:val="105"/>
        </w:rPr>
        <w:t>simply doesn</w:t>
      </w:r>
      <w:r w:rsidRPr="00390B54">
        <w:rPr>
          <w:rFonts w:ascii="Lucida Sans" w:hAnsi="Lucida Sans"/>
          <w:color w:val="000000" w:themeColor="text1"/>
          <w:w w:val="105"/>
        </w:rPr>
        <w:t>’</w:t>
      </w:r>
      <w:r w:rsidRPr="00390B54">
        <w:rPr>
          <w:color w:val="000000" w:themeColor="text1"/>
          <w:w w:val="105"/>
        </w:rPr>
        <w:t>t work. If it does it is likely to be subject to a distance decay e</w:t>
      </w:r>
      <w:r w:rsidRPr="00390B54">
        <w:rPr>
          <w:rFonts w:ascii="Arial" w:hAnsi="Arial"/>
          <w:color w:val="000000" w:themeColor="text1"/>
          <w:w w:val="105"/>
        </w:rPr>
        <w:t>ﬀ</w:t>
      </w:r>
      <w:r w:rsidRPr="00390B54">
        <w:rPr>
          <w:color w:val="000000" w:themeColor="text1"/>
          <w:w w:val="105"/>
        </w:rPr>
        <w:t>ect. In the case of London this is largely con</w:t>
      </w:r>
      <w:r w:rsidRPr="00390B54">
        <w:rPr>
          <w:rFonts w:ascii="Arial" w:hAnsi="Arial"/>
          <w:color w:val="000000" w:themeColor="text1"/>
          <w:w w:val="105"/>
        </w:rPr>
        <w:t>ﬁ</w:t>
      </w:r>
      <w:r w:rsidRPr="00390B54">
        <w:rPr>
          <w:color w:val="000000" w:themeColor="text1"/>
          <w:w w:val="105"/>
        </w:rPr>
        <w:t>ned</w:t>
      </w:r>
      <w:r w:rsidRPr="00390B54">
        <w:rPr>
          <w:color w:val="000000" w:themeColor="text1"/>
          <w:spacing w:val="-3"/>
          <w:w w:val="105"/>
        </w:rPr>
        <w:t xml:space="preserve"> </w:t>
      </w:r>
      <w:r w:rsidRPr="00390B54">
        <w:rPr>
          <w:color w:val="000000" w:themeColor="text1"/>
          <w:w w:val="105"/>
        </w:rPr>
        <w:t>to</w:t>
      </w:r>
      <w:r w:rsidRPr="00390B54">
        <w:rPr>
          <w:color w:val="000000" w:themeColor="text1"/>
          <w:spacing w:val="-4"/>
          <w:w w:val="105"/>
        </w:rPr>
        <w:t xml:space="preserve"> </w:t>
      </w:r>
      <w:r w:rsidRPr="00390B54">
        <w:rPr>
          <w:color w:val="000000" w:themeColor="text1"/>
          <w:w w:val="105"/>
        </w:rPr>
        <w:t>those</w:t>
      </w:r>
      <w:r w:rsidRPr="00390B54">
        <w:rPr>
          <w:color w:val="000000" w:themeColor="text1"/>
          <w:spacing w:val="-3"/>
          <w:w w:val="105"/>
        </w:rPr>
        <w:t xml:space="preserve"> </w:t>
      </w:r>
      <w:r w:rsidRPr="00390B54">
        <w:rPr>
          <w:color w:val="000000" w:themeColor="text1"/>
          <w:w w:val="105"/>
        </w:rPr>
        <w:t>cities,</w:t>
      </w:r>
      <w:r w:rsidRPr="00390B54">
        <w:rPr>
          <w:color w:val="000000" w:themeColor="text1"/>
          <w:spacing w:val="-3"/>
          <w:w w:val="105"/>
        </w:rPr>
        <w:t xml:space="preserve"> </w:t>
      </w:r>
      <w:r w:rsidRPr="00390B54">
        <w:rPr>
          <w:color w:val="000000" w:themeColor="text1"/>
          <w:w w:val="105"/>
        </w:rPr>
        <w:t>towns</w:t>
      </w:r>
      <w:r w:rsidRPr="00390B54">
        <w:rPr>
          <w:color w:val="000000" w:themeColor="text1"/>
          <w:spacing w:val="-3"/>
          <w:w w:val="105"/>
        </w:rPr>
        <w:t xml:space="preserve"> </w:t>
      </w:r>
      <w:r w:rsidRPr="00390B54">
        <w:rPr>
          <w:color w:val="000000" w:themeColor="text1"/>
          <w:w w:val="105"/>
        </w:rPr>
        <w:t>and</w:t>
      </w:r>
      <w:r w:rsidRPr="00390B54">
        <w:rPr>
          <w:color w:val="000000" w:themeColor="text1"/>
          <w:spacing w:val="-4"/>
          <w:w w:val="105"/>
        </w:rPr>
        <w:t xml:space="preserve"> </w:t>
      </w:r>
      <w:r w:rsidRPr="00390B54">
        <w:rPr>
          <w:color w:val="000000" w:themeColor="text1"/>
          <w:w w:val="105"/>
        </w:rPr>
        <w:t>localities</w:t>
      </w:r>
      <w:r w:rsidRPr="00390B54">
        <w:rPr>
          <w:color w:val="000000" w:themeColor="text1"/>
          <w:spacing w:val="-4"/>
          <w:w w:val="105"/>
        </w:rPr>
        <w:t xml:space="preserve"> </w:t>
      </w:r>
      <w:r w:rsidRPr="00390B54">
        <w:rPr>
          <w:color w:val="000000" w:themeColor="text1"/>
          <w:w w:val="105"/>
        </w:rPr>
        <w:t>within</w:t>
      </w:r>
      <w:r w:rsidRPr="00390B54">
        <w:rPr>
          <w:color w:val="000000" w:themeColor="text1"/>
          <w:spacing w:val="-3"/>
          <w:w w:val="105"/>
        </w:rPr>
        <w:t xml:space="preserve"> </w:t>
      </w:r>
      <w:r w:rsidRPr="00390B54">
        <w:rPr>
          <w:color w:val="000000" w:themeColor="text1"/>
          <w:w w:val="105"/>
        </w:rPr>
        <w:t>the</w:t>
      </w:r>
      <w:r w:rsidRPr="00390B54">
        <w:rPr>
          <w:color w:val="000000" w:themeColor="text1"/>
          <w:spacing w:val="-3"/>
          <w:w w:val="105"/>
        </w:rPr>
        <w:t xml:space="preserve"> </w:t>
      </w:r>
      <w:r w:rsidRPr="00390B54">
        <w:rPr>
          <w:color w:val="000000" w:themeColor="text1"/>
          <w:w w:val="105"/>
        </w:rPr>
        <w:t>capital</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4"/>
          <w:w w:val="105"/>
        </w:rPr>
        <w:t xml:space="preserve"> </w:t>
      </w:r>
      <w:r w:rsidRPr="00390B54">
        <w:rPr>
          <w:color w:val="000000" w:themeColor="text1"/>
          <w:w w:val="105"/>
        </w:rPr>
        <w:t>main</w:t>
      </w:r>
      <w:r w:rsidRPr="00390B54">
        <w:rPr>
          <w:color w:val="000000" w:themeColor="text1"/>
          <w:spacing w:val="-4"/>
          <w:w w:val="105"/>
        </w:rPr>
        <w:t xml:space="preserve"> </w:t>
      </w:r>
      <w:r w:rsidRPr="00390B54">
        <w:rPr>
          <w:color w:val="000000" w:themeColor="text1"/>
          <w:w w:val="105"/>
        </w:rPr>
        <w:t>commuter</w:t>
      </w:r>
      <w:r w:rsidRPr="00390B54">
        <w:rPr>
          <w:color w:val="000000" w:themeColor="text1"/>
          <w:spacing w:val="-3"/>
          <w:w w:val="105"/>
        </w:rPr>
        <w:t xml:space="preserve"> </w:t>
      </w:r>
      <w:r w:rsidRPr="00390B54">
        <w:rPr>
          <w:color w:val="000000" w:themeColor="text1"/>
          <w:w w:val="105"/>
        </w:rPr>
        <w:t>hinter- land, a radius of around an hour or so travel time to London, or around 50</w:t>
      </w:r>
      <w:r w:rsidRPr="00390B54">
        <w:rPr>
          <w:rFonts w:ascii="Lucida Sans" w:hAnsi="Lucida Sans"/>
          <w:color w:val="000000" w:themeColor="text1"/>
          <w:w w:val="105"/>
        </w:rPr>
        <w:t>–</w:t>
      </w:r>
      <w:r w:rsidRPr="00390B54">
        <w:rPr>
          <w:color w:val="000000" w:themeColor="text1"/>
          <w:w w:val="105"/>
        </w:rPr>
        <w:t>60 miles. If wages, incomes or house prices are mapped, for example, these are highest in and around London, and generally fall away with distance from the capital, particularly</w:t>
      </w:r>
      <w:bookmarkStart w:id="55" w:name="_bookmark51"/>
      <w:bookmarkEnd w:id="55"/>
      <w:r w:rsidRPr="00390B54">
        <w:rPr>
          <w:color w:val="000000" w:themeColor="text1"/>
          <w:w w:val="105"/>
        </w:rPr>
        <w:t xml:space="preserve"> beyond the commuter hinterland, only showing spikes in major cities and towns </w:t>
      </w:r>
      <w:r w:rsidRPr="00390B54">
        <w:rPr>
          <w:color w:val="000000" w:themeColor="text1"/>
          <w:w w:val="105"/>
        </w:rPr>
        <w:t>beyond that zone, and then rarely reaching London levels. As Massey (</w:t>
      </w:r>
      <w:hyperlink w:anchor="_bookmark190" w:history="1">
        <w:r w:rsidRPr="00390B54">
          <w:rPr>
            <w:color w:val="000000" w:themeColor="text1"/>
            <w:w w:val="105"/>
          </w:rPr>
          <w:t>2013</w:t>
        </w:r>
      </w:hyperlink>
      <w:r w:rsidRPr="00390B54">
        <w:rPr>
          <w:color w:val="000000" w:themeColor="text1"/>
          <w:w w:val="105"/>
        </w:rPr>
        <w:t>) argues, the</w:t>
      </w:r>
      <w:r w:rsidRPr="00390B54">
        <w:rPr>
          <w:color w:val="000000" w:themeColor="text1"/>
          <w:spacing w:val="-7"/>
          <w:w w:val="105"/>
        </w:rPr>
        <w:t xml:space="preserve"> </w:t>
      </w:r>
      <w:r w:rsidRPr="00390B54">
        <w:rPr>
          <w:color w:val="000000" w:themeColor="text1"/>
          <w:w w:val="105"/>
        </w:rPr>
        <w:t>phrase</w:t>
      </w:r>
      <w:r w:rsidRPr="00390B54">
        <w:rPr>
          <w:color w:val="000000" w:themeColor="text1"/>
          <w:spacing w:val="-8"/>
          <w:w w:val="105"/>
        </w:rPr>
        <w:t xml:space="preserve"> </w:t>
      </w:r>
      <w:r w:rsidRPr="00390B54">
        <w:rPr>
          <w:rFonts w:ascii="Lucida Sans" w:hAnsi="Lucida Sans"/>
          <w:color w:val="000000" w:themeColor="text1"/>
          <w:w w:val="105"/>
        </w:rPr>
        <w:t>‘</w:t>
      </w:r>
      <w:r w:rsidRPr="00390B54">
        <w:rPr>
          <w:color w:val="000000" w:themeColor="text1"/>
          <w:w w:val="105"/>
        </w:rPr>
        <w:t>trickle</w:t>
      </w:r>
      <w:r w:rsidRPr="00390B54">
        <w:rPr>
          <w:color w:val="000000" w:themeColor="text1"/>
          <w:spacing w:val="-8"/>
          <w:w w:val="105"/>
        </w:rPr>
        <w:t xml:space="preserve"> </w:t>
      </w:r>
      <w:r w:rsidRPr="00390B54">
        <w:rPr>
          <w:color w:val="000000" w:themeColor="text1"/>
          <w:w w:val="105"/>
        </w:rPr>
        <w:t>down</w:t>
      </w:r>
      <w:r w:rsidRPr="00390B54">
        <w:rPr>
          <w:rFonts w:ascii="Lucida Sans" w:hAnsi="Lucida Sans"/>
          <w:color w:val="000000" w:themeColor="text1"/>
          <w:w w:val="105"/>
        </w:rPr>
        <w:t>’</w:t>
      </w:r>
      <w:r w:rsidRPr="00390B54">
        <w:rPr>
          <w:rFonts w:ascii="Lucida Sans" w:hAnsi="Lucida Sans"/>
          <w:color w:val="000000" w:themeColor="text1"/>
          <w:spacing w:val="-27"/>
          <w:w w:val="105"/>
        </w:rPr>
        <w:t xml:space="preserve"> </w:t>
      </w:r>
      <w:r w:rsidRPr="00390B54">
        <w:rPr>
          <w:color w:val="000000" w:themeColor="text1"/>
          <w:w w:val="105"/>
        </w:rPr>
        <w:t>is</w:t>
      </w:r>
      <w:r w:rsidRPr="00390B54">
        <w:rPr>
          <w:color w:val="000000" w:themeColor="text1"/>
          <w:spacing w:val="-7"/>
          <w:w w:val="105"/>
        </w:rPr>
        <w:t xml:space="preserve"> </w:t>
      </w:r>
      <w:r w:rsidRPr="00390B54">
        <w:rPr>
          <w:color w:val="000000" w:themeColor="text1"/>
          <w:w w:val="105"/>
        </w:rPr>
        <w:t>a</w:t>
      </w:r>
      <w:r w:rsidRPr="00390B54">
        <w:rPr>
          <w:color w:val="000000" w:themeColor="text1"/>
          <w:spacing w:val="-8"/>
          <w:w w:val="105"/>
        </w:rPr>
        <w:t xml:space="preserve"> </w:t>
      </w:r>
      <w:r w:rsidRPr="00390B54">
        <w:rPr>
          <w:rFonts w:ascii="Arial" w:hAnsi="Arial"/>
          <w:color w:val="000000" w:themeColor="text1"/>
          <w:w w:val="105"/>
        </w:rPr>
        <w:t>ﬁ</w:t>
      </w:r>
      <w:r w:rsidRPr="00390B54">
        <w:rPr>
          <w:color w:val="000000" w:themeColor="text1"/>
          <w:w w:val="105"/>
        </w:rPr>
        <w:t>ction,</w:t>
      </w:r>
      <w:r w:rsidRPr="00390B54">
        <w:rPr>
          <w:color w:val="000000" w:themeColor="text1"/>
          <w:spacing w:val="-7"/>
          <w:w w:val="105"/>
        </w:rPr>
        <w:t xml:space="preserve"> </w:t>
      </w:r>
      <w:r w:rsidRPr="00390B54">
        <w:rPr>
          <w:color w:val="000000" w:themeColor="text1"/>
          <w:w w:val="105"/>
        </w:rPr>
        <w:t>a</w:t>
      </w:r>
      <w:r w:rsidRPr="00390B54">
        <w:rPr>
          <w:color w:val="000000" w:themeColor="text1"/>
          <w:spacing w:val="-8"/>
          <w:w w:val="105"/>
        </w:rPr>
        <w:t xml:space="preserve"> </w:t>
      </w:r>
      <w:r w:rsidRPr="00390B54">
        <w:rPr>
          <w:color w:val="000000" w:themeColor="text1"/>
          <w:w w:val="105"/>
        </w:rPr>
        <w:t>political</w:t>
      </w:r>
      <w:r w:rsidRPr="00390B54">
        <w:rPr>
          <w:color w:val="000000" w:themeColor="text1"/>
          <w:spacing w:val="-8"/>
          <w:w w:val="105"/>
        </w:rPr>
        <w:t xml:space="preserve"> </w:t>
      </w:r>
      <w:r w:rsidRPr="00390B54">
        <w:rPr>
          <w:color w:val="000000" w:themeColor="text1"/>
          <w:w w:val="105"/>
        </w:rPr>
        <w:t>slogan</w:t>
      </w:r>
      <w:r w:rsidRPr="00390B54">
        <w:rPr>
          <w:color w:val="000000" w:themeColor="text1"/>
          <w:spacing w:val="-7"/>
          <w:w w:val="105"/>
        </w:rPr>
        <w:t xml:space="preserve"> </w:t>
      </w:r>
      <w:r w:rsidRPr="00390B54">
        <w:rPr>
          <w:color w:val="000000" w:themeColor="text1"/>
          <w:w w:val="105"/>
        </w:rPr>
        <w:t>used</w:t>
      </w:r>
      <w:r w:rsidRPr="00390B54">
        <w:rPr>
          <w:color w:val="000000" w:themeColor="text1"/>
          <w:spacing w:val="-7"/>
          <w:w w:val="105"/>
        </w:rPr>
        <w:t xml:space="preserve"> </w:t>
      </w:r>
      <w:r w:rsidRPr="00390B54">
        <w:rPr>
          <w:color w:val="000000" w:themeColor="text1"/>
          <w:w w:val="105"/>
        </w:rPr>
        <w:t>by</w:t>
      </w:r>
      <w:r w:rsidRPr="00390B54">
        <w:rPr>
          <w:color w:val="000000" w:themeColor="text1"/>
          <w:spacing w:val="-7"/>
          <w:w w:val="105"/>
        </w:rPr>
        <w:t xml:space="preserve"> </w:t>
      </w:r>
      <w:r w:rsidRPr="00390B54">
        <w:rPr>
          <w:color w:val="000000" w:themeColor="text1"/>
          <w:w w:val="105"/>
        </w:rPr>
        <w:t>London-based</w:t>
      </w:r>
      <w:r w:rsidRPr="00390B54">
        <w:rPr>
          <w:color w:val="000000" w:themeColor="text1"/>
          <w:spacing w:val="-8"/>
          <w:w w:val="105"/>
        </w:rPr>
        <w:t xml:space="preserve"> </w:t>
      </w:r>
      <w:r w:rsidRPr="00390B54">
        <w:rPr>
          <w:color w:val="000000" w:themeColor="text1"/>
          <w:w w:val="105"/>
        </w:rPr>
        <w:t>institutions and</w:t>
      </w:r>
      <w:r w:rsidRPr="00390B54">
        <w:rPr>
          <w:color w:val="000000" w:themeColor="text1"/>
          <w:spacing w:val="10"/>
          <w:w w:val="105"/>
        </w:rPr>
        <w:t xml:space="preserve"> </w:t>
      </w:r>
      <w:r w:rsidRPr="00390B54">
        <w:rPr>
          <w:color w:val="000000" w:themeColor="text1"/>
          <w:w w:val="105"/>
        </w:rPr>
        <w:t>policymakers</w:t>
      </w:r>
      <w:r w:rsidRPr="00390B54">
        <w:rPr>
          <w:color w:val="000000" w:themeColor="text1"/>
          <w:spacing w:val="8"/>
          <w:w w:val="105"/>
        </w:rPr>
        <w:t xml:space="preserve"> </w:t>
      </w:r>
      <w:r w:rsidRPr="00390B54">
        <w:rPr>
          <w:color w:val="000000" w:themeColor="text1"/>
          <w:w w:val="105"/>
        </w:rPr>
        <w:t>to</w:t>
      </w:r>
      <w:r w:rsidRPr="00390B54">
        <w:rPr>
          <w:color w:val="000000" w:themeColor="text1"/>
          <w:spacing w:val="8"/>
          <w:w w:val="105"/>
        </w:rPr>
        <w:t xml:space="preserve"> </w:t>
      </w:r>
      <w:r w:rsidRPr="00390B54">
        <w:rPr>
          <w:color w:val="000000" w:themeColor="text1"/>
          <w:w w:val="105"/>
        </w:rPr>
        <w:t>justify</w:t>
      </w:r>
      <w:r w:rsidRPr="00390B54">
        <w:rPr>
          <w:color w:val="000000" w:themeColor="text1"/>
          <w:spacing w:val="8"/>
          <w:w w:val="105"/>
        </w:rPr>
        <w:t xml:space="preserve"> </w:t>
      </w:r>
      <w:r w:rsidRPr="00390B54">
        <w:rPr>
          <w:color w:val="000000" w:themeColor="text1"/>
          <w:w w:val="105"/>
        </w:rPr>
        <w:t>evermore</w:t>
      </w:r>
      <w:r w:rsidRPr="00390B54">
        <w:rPr>
          <w:color w:val="000000" w:themeColor="text1"/>
          <w:spacing w:val="8"/>
          <w:w w:val="105"/>
        </w:rPr>
        <w:t xml:space="preserve"> </w:t>
      </w:r>
      <w:r w:rsidRPr="00390B54">
        <w:rPr>
          <w:color w:val="000000" w:themeColor="text1"/>
          <w:w w:val="105"/>
        </w:rPr>
        <w:t>public</w:t>
      </w:r>
      <w:r w:rsidRPr="00390B54">
        <w:rPr>
          <w:color w:val="000000" w:themeColor="text1"/>
          <w:spacing w:val="10"/>
          <w:w w:val="105"/>
        </w:rPr>
        <w:t xml:space="preserve"> </w:t>
      </w:r>
      <w:r w:rsidRPr="00390B54">
        <w:rPr>
          <w:color w:val="000000" w:themeColor="text1"/>
          <w:w w:val="105"/>
        </w:rPr>
        <w:t>capit</w:t>
      </w:r>
      <w:r w:rsidRPr="00390B54">
        <w:rPr>
          <w:color w:val="000000" w:themeColor="text1"/>
          <w:w w:val="105"/>
        </w:rPr>
        <w:t>al</w:t>
      </w:r>
      <w:r w:rsidRPr="00390B54">
        <w:rPr>
          <w:color w:val="000000" w:themeColor="text1"/>
          <w:spacing w:val="8"/>
          <w:w w:val="105"/>
        </w:rPr>
        <w:t xml:space="preserve"> </w:t>
      </w:r>
      <w:r w:rsidRPr="00390B54">
        <w:rPr>
          <w:color w:val="000000" w:themeColor="text1"/>
          <w:w w:val="105"/>
        </w:rPr>
        <w:t>spending</w:t>
      </w:r>
      <w:r w:rsidRPr="00390B54">
        <w:rPr>
          <w:color w:val="000000" w:themeColor="text1"/>
          <w:spacing w:val="10"/>
          <w:w w:val="105"/>
        </w:rPr>
        <w:t xml:space="preserve"> </w:t>
      </w:r>
      <w:r w:rsidRPr="00390B54">
        <w:rPr>
          <w:color w:val="000000" w:themeColor="text1"/>
          <w:w w:val="105"/>
        </w:rPr>
        <w:t>there.</w:t>
      </w:r>
    </w:p>
    <w:p w14:paraId="05EB1070" w14:textId="77777777" w:rsidR="0096356D" w:rsidRPr="00390B54" w:rsidRDefault="00390B54">
      <w:pPr>
        <w:pStyle w:val="BodyText"/>
        <w:spacing w:line="254" w:lineRule="auto"/>
        <w:ind w:left="120" w:right="117" w:firstLine="240"/>
        <w:jc w:val="both"/>
        <w:rPr>
          <w:color w:val="000000" w:themeColor="text1"/>
        </w:rPr>
      </w:pPr>
      <w:r w:rsidRPr="00390B54">
        <w:rPr>
          <w:color w:val="000000" w:themeColor="text1"/>
          <w:w w:val="105"/>
        </w:rPr>
        <w:t>This is not to argue that London</w:t>
      </w:r>
      <w:r w:rsidRPr="00390B54">
        <w:rPr>
          <w:rFonts w:ascii="Lucida Sans" w:hAnsi="Lucida Sans"/>
          <w:color w:val="000000" w:themeColor="text1"/>
          <w:w w:val="105"/>
        </w:rPr>
        <w:t>’</w:t>
      </w:r>
      <w:r w:rsidRPr="00390B54">
        <w:rPr>
          <w:color w:val="000000" w:themeColor="text1"/>
          <w:w w:val="105"/>
        </w:rPr>
        <w:t>s economic success confers little bene</w:t>
      </w:r>
      <w:r w:rsidRPr="00390B54">
        <w:rPr>
          <w:rFonts w:ascii="Arial" w:hAnsi="Arial"/>
          <w:color w:val="000000" w:themeColor="text1"/>
          <w:w w:val="105"/>
        </w:rPr>
        <w:t>ﬁ</w:t>
      </w:r>
      <w:r w:rsidRPr="00390B54">
        <w:rPr>
          <w:color w:val="000000" w:themeColor="text1"/>
          <w:w w:val="105"/>
        </w:rPr>
        <w:t>t on the</w:t>
      </w:r>
      <w:r w:rsidRPr="00390B54">
        <w:rPr>
          <w:color w:val="000000" w:themeColor="text1"/>
          <w:spacing w:val="-17"/>
          <w:w w:val="105"/>
        </w:rPr>
        <w:t xml:space="preserve"> </w:t>
      </w:r>
      <w:r w:rsidRPr="00390B54">
        <w:rPr>
          <w:color w:val="000000" w:themeColor="text1"/>
          <w:w w:val="105"/>
        </w:rPr>
        <w:t>UK</w:t>
      </w:r>
      <w:r w:rsidRPr="00390B54">
        <w:rPr>
          <w:rFonts w:ascii="Lucida Sans" w:hAnsi="Lucida Sans"/>
          <w:color w:val="000000" w:themeColor="text1"/>
          <w:w w:val="105"/>
        </w:rPr>
        <w:t>’</w:t>
      </w:r>
      <w:r w:rsidRPr="00390B54">
        <w:rPr>
          <w:color w:val="000000" w:themeColor="text1"/>
          <w:w w:val="105"/>
        </w:rPr>
        <w:t>s other</w:t>
      </w:r>
      <w:r w:rsidRPr="00390B54">
        <w:rPr>
          <w:color w:val="000000" w:themeColor="text1"/>
          <w:spacing w:val="-8"/>
          <w:w w:val="105"/>
        </w:rPr>
        <w:t xml:space="preserve"> </w:t>
      </w:r>
      <w:r w:rsidRPr="00390B54">
        <w:rPr>
          <w:color w:val="000000" w:themeColor="text1"/>
          <w:w w:val="105"/>
        </w:rPr>
        <w:t>regions</w:t>
      </w:r>
      <w:r w:rsidRPr="00390B54">
        <w:rPr>
          <w:color w:val="000000" w:themeColor="text1"/>
          <w:spacing w:val="-8"/>
          <w:w w:val="105"/>
        </w:rPr>
        <w:t xml:space="preserve"> </w:t>
      </w:r>
      <w:r w:rsidRPr="00390B54">
        <w:rPr>
          <w:color w:val="000000" w:themeColor="text1"/>
          <w:w w:val="105"/>
        </w:rPr>
        <w:t>and</w:t>
      </w:r>
      <w:r w:rsidRPr="00390B54">
        <w:rPr>
          <w:color w:val="000000" w:themeColor="text1"/>
          <w:spacing w:val="-8"/>
          <w:w w:val="105"/>
        </w:rPr>
        <w:t xml:space="preserve"> </w:t>
      </w:r>
      <w:r w:rsidRPr="00390B54">
        <w:rPr>
          <w:color w:val="000000" w:themeColor="text1"/>
          <w:w w:val="105"/>
        </w:rPr>
        <w:t>cities.</w:t>
      </w:r>
      <w:r w:rsidRPr="00390B54">
        <w:rPr>
          <w:color w:val="000000" w:themeColor="text1"/>
          <w:spacing w:val="-8"/>
          <w:w w:val="105"/>
        </w:rPr>
        <w:t xml:space="preserve"> </w:t>
      </w:r>
      <w:r w:rsidRPr="00390B54">
        <w:rPr>
          <w:color w:val="000000" w:themeColor="text1"/>
          <w:w w:val="105"/>
        </w:rPr>
        <w:t>But</w:t>
      </w:r>
      <w:r w:rsidRPr="00390B54">
        <w:rPr>
          <w:color w:val="000000" w:themeColor="text1"/>
          <w:spacing w:val="-8"/>
          <w:w w:val="105"/>
        </w:rPr>
        <w:t xml:space="preserve"> </w:t>
      </w:r>
      <w:r w:rsidRPr="00390B54">
        <w:rPr>
          <w:color w:val="000000" w:themeColor="text1"/>
          <w:w w:val="105"/>
        </w:rPr>
        <w:t>statements</w:t>
      </w:r>
      <w:r w:rsidRPr="00390B54">
        <w:rPr>
          <w:color w:val="000000" w:themeColor="text1"/>
          <w:spacing w:val="-8"/>
          <w:w w:val="105"/>
        </w:rPr>
        <w:t xml:space="preserve"> </w:t>
      </w:r>
      <w:r w:rsidRPr="00390B54">
        <w:rPr>
          <w:color w:val="000000" w:themeColor="text1"/>
          <w:w w:val="105"/>
        </w:rPr>
        <w:t>extolling</w:t>
      </w:r>
      <w:r w:rsidRPr="00390B54">
        <w:rPr>
          <w:color w:val="000000" w:themeColor="text1"/>
          <w:spacing w:val="-8"/>
          <w:w w:val="105"/>
        </w:rPr>
        <w:t xml:space="preserve"> </w:t>
      </w:r>
      <w:r w:rsidRPr="00390B54">
        <w:rPr>
          <w:color w:val="000000" w:themeColor="text1"/>
          <w:w w:val="105"/>
        </w:rPr>
        <w:t>such</w:t>
      </w:r>
      <w:r w:rsidRPr="00390B54">
        <w:rPr>
          <w:color w:val="000000" w:themeColor="text1"/>
          <w:spacing w:val="-9"/>
          <w:w w:val="105"/>
        </w:rPr>
        <w:t xml:space="preserve"> </w:t>
      </w:r>
      <w:r w:rsidRPr="00390B54">
        <w:rPr>
          <w:color w:val="000000" w:themeColor="text1"/>
          <w:w w:val="105"/>
        </w:rPr>
        <w:t>bene</w:t>
      </w:r>
      <w:r w:rsidRPr="00390B54">
        <w:rPr>
          <w:rFonts w:ascii="Arial" w:hAnsi="Arial"/>
          <w:color w:val="000000" w:themeColor="text1"/>
          <w:w w:val="105"/>
        </w:rPr>
        <w:t>ﬁ</w:t>
      </w:r>
      <w:r w:rsidRPr="00390B54">
        <w:rPr>
          <w:color w:val="000000" w:themeColor="text1"/>
          <w:w w:val="105"/>
        </w:rPr>
        <w:t>ts</w:t>
      </w:r>
      <w:r w:rsidRPr="00390B54">
        <w:rPr>
          <w:color w:val="000000" w:themeColor="text1"/>
          <w:spacing w:val="-8"/>
          <w:w w:val="105"/>
        </w:rPr>
        <w:t xml:space="preserve"> </w:t>
      </w:r>
      <w:r w:rsidRPr="00390B54">
        <w:rPr>
          <w:color w:val="000000" w:themeColor="text1"/>
          <w:w w:val="105"/>
        </w:rPr>
        <w:t>rarely</w:t>
      </w:r>
      <w:r w:rsidRPr="00390B54">
        <w:rPr>
          <w:color w:val="000000" w:themeColor="text1"/>
          <w:spacing w:val="-8"/>
          <w:w w:val="105"/>
        </w:rPr>
        <w:t xml:space="preserve"> </w:t>
      </w:r>
      <w:r w:rsidRPr="00390B54">
        <w:rPr>
          <w:color w:val="000000" w:themeColor="text1"/>
          <w:w w:val="105"/>
        </w:rPr>
        <w:t>give</w:t>
      </w:r>
      <w:r w:rsidRPr="00390B54">
        <w:rPr>
          <w:color w:val="000000" w:themeColor="text1"/>
          <w:spacing w:val="-9"/>
          <w:w w:val="105"/>
        </w:rPr>
        <w:t xml:space="preserve"> </w:t>
      </w:r>
      <w:r w:rsidRPr="00390B54">
        <w:rPr>
          <w:color w:val="000000" w:themeColor="text1"/>
          <w:w w:val="105"/>
        </w:rPr>
        <w:t>proper</w:t>
      </w:r>
      <w:r w:rsidRPr="00390B54">
        <w:rPr>
          <w:color w:val="000000" w:themeColor="text1"/>
          <w:spacing w:val="-8"/>
          <w:w w:val="105"/>
        </w:rPr>
        <w:t xml:space="preserve"> </w:t>
      </w:r>
      <w:r w:rsidRPr="00390B54">
        <w:rPr>
          <w:color w:val="000000" w:themeColor="text1"/>
          <w:w w:val="105"/>
        </w:rPr>
        <w:t xml:space="preserve">weight to the other side of the </w:t>
      </w:r>
      <w:r w:rsidRPr="00390B54">
        <w:rPr>
          <w:rFonts w:ascii="Lucida Sans" w:hAnsi="Lucida Sans"/>
          <w:color w:val="000000" w:themeColor="text1"/>
          <w:w w:val="105"/>
        </w:rPr>
        <w:t>‘</w:t>
      </w:r>
      <w:r w:rsidRPr="00390B54">
        <w:rPr>
          <w:color w:val="000000" w:themeColor="text1"/>
          <w:w w:val="105"/>
        </w:rPr>
        <w:t>balance sheet</w:t>
      </w:r>
      <w:r w:rsidRPr="00390B54">
        <w:rPr>
          <w:rFonts w:ascii="Lucida Sans" w:hAnsi="Lucida Sans"/>
          <w:color w:val="000000" w:themeColor="text1"/>
          <w:w w:val="105"/>
        </w:rPr>
        <w:t>’</w:t>
      </w:r>
      <w:r w:rsidRPr="00390B54">
        <w:rPr>
          <w:color w:val="000000" w:themeColor="text1"/>
          <w:w w:val="105"/>
        </w:rPr>
        <w:t>, that is to the negative e</w:t>
      </w:r>
      <w:r w:rsidRPr="00390B54">
        <w:rPr>
          <w:rFonts w:ascii="Arial" w:hAnsi="Arial"/>
          <w:color w:val="000000" w:themeColor="text1"/>
          <w:w w:val="105"/>
        </w:rPr>
        <w:t>ﬀ</w:t>
      </w:r>
      <w:r w:rsidRPr="00390B54">
        <w:rPr>
          <w:color w:val="000000" w:themeColor="text1"/>
          <w:w w:val="105"/>
        </w:rPr>
        <w:t>ects and distortions</w:t>
      </w:r>
      <w:r w:rsidRPr="00390B54">
        <w:rPr>
          <w:color w:val="000000" w:themeColor="text1"/>
          <w:spacing w:val="-17"/>
          <w:w w:val="105"/>
        </w:rPr>
        <w:t xml:space="preserve"> </w:t>
      </w:r>
      <w:r w:rsidRPr="00390B54">
        <w:rPr>
          <w:color w:val="000000" w:themeColor="text1"/>
          <w:w w:val="105"/>
        </w:rPr>
        <w:t>of London</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4"/>
          <w:w w:val="105"/>
        </w:rPr>
        <w:t xml:space="preserve"> </w:t>
      </w:r>
      <w:r w:rsidRPr="00390B54">
        <w:rPr>
          <w:color w:val="000000" w:themeColor="text1"/>
          <w:w w:val="105"/>
        </w:rPr>
        <w:t>dominant</w:t>
      </w:r>
      <w:r w:rsidRPr="00390B54">
        <w:rPr>
          <w:color w:val="000000" w:themeColor="text1"/>
          <w:spacing w:val="-13"/>
          <w:w w:val="105"/>
        </w:rPr>
        <w:t xml:space="preserve"> </w:t>
      </w:r>
      <w:r w:rsidRPr="00390B54">
        <w:rPr>
          <w:color w:val="000000" w:themeColor="text1"/>
          <w:w w:val="105"/>
        </w:rPr>
        <w:t>role</w:t>
      </w:r>
      <w:r w:rsidRPr="00390B54">
        <w:rPr>
          <w:color w:val="000000" w:themeColor="text1"/>
          <w:spacing w:val="-13"/>
          <w:w w:val="105"/>
        </w:rPr>
        <w:t xml:space="preserve"> </w:t>
      </w:r>
      <w:r w:rsidRPr="00390B54">
        <w:rPr>
          <w:color w:val="000000" w:themeColor="text1"/>
          <w:w w:val="105"/>
        </w:rPr>
        <w:t>in</w:t>
      </w:r>
      <w:r w:rsidRPr="00390B54">
        <w:rPr>
          <w:color w:val="000000" w:themeColor="text1"/>
          <w:spacing w:val="-13"/>
          <w:w w:val="105"/>
        </w:rPr>
        <w:t xml:space="preserve"> </w:t>
      </w:r>
      <w:r w:rsidRPr="00390B54">
        <w:rPr>
          <w:color w:val="000000" w:themeColor="text1"/>
          <w:w w:val="105"/>
        </w:rPr>
        <w:t>the</w:t>
      </w:r>
      <w:r w:rsidRPr="00390B54">
        <w:rPr>
          <w:color w:val="000000" w:themeColor="text1"/>
          <w:spacing w:val="-14"/>
          <w:w w:val="105"/>
        </w:rPr>
        <w:t xml:space="preserve"> </w:t>
      </w:r>
      <w:r w:rsidRPr="00390B54">
        <w:rPr>
          <w:color w:val="000000" w:themeColor="text1"/>
          <w:w w:val="105"/>
        </w:rPr>
        <w:t>UK</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3"/>
          <w:w w:val="105"/>
        </w:rPr>
        <w:t xml:space="preserve"> </w:t>
      </w:r>
      <w:proofErr w:type="spellStart"/>
      <w:r w:rsidRPr="00390B54">
        <w:rPr>
          <w:rFonts w:ascii="Arial" w:hAnsi="Arial"/>
          <w:color w:val="000000" w:themeColor="text1"/>
          <w:w w:val="105"/>
        </w:rPr>
        <w:t>ﬁ</w:t>
      </w:r>
      <w:r w:rsidRPr="00390B54">
        <w:rPr>
          <w:color w:val="000000" w:themeColor="text1"/>
          <w:w w:val="105"/>
        </w:rPr>
        <w:t>nancialised</w:t>
      </w:r>
      <w:proofErr w:type="spellEnd"/>
      <w:r w:rsidRPr="00390B54">
        <w:rPr>
          <w:color w:val="000000" w:themeColor="text1"/>
          <w:spacing w:val="-14"/>
          <w:w w:val="105"/>
        </w:rPr>
        <w:t xml:space="preserve"> </w:t>
      </w:r>
      <w:r w:rsidRPr="00390B54">
        <w:rPr>
          <w:color w:val="000000" w:themeColor="text1"/>
          <w:w w:val="105"/>
        </w:rPr>
        <w:t>economy</w:t>
      </w:r>
      <w:r w:rsidRPr="00390B54">
        <w:rPr>
          <w:color w:val="000000" w:themeColor="text1"/>
          <w:spacing w:val="-13"/>
          <w:w w:val="105"/>
        </w:rPr>
        <w:t xml:space="preserve"> </w:t>
      </w:r>
      <w:r w:rsidRPr="00390B54">
        <w:rPr>
          <w:color w:val="000000" w:themeColor="text1"/>
          <w:w w:val="105"/>
        </w:rPr>
        <w:t>on</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4"/>
          <w:w w:val="105"/>
        </w:rPr>
        <w:t xml:space="preserve"> </w:t>
      </w:r>
      <w:r w:rsidRPr="00390B54">
        <w:rPr>
          <w:color w:val="000000" w:themeColor="text1"/>
          <w:w w:val="105"/>
        </w:rPr>
        <w:t>country</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4"/>
          <w:w w:val="105"/>
        </w:rPr>
        <w:t xml:space="preserve"> </w:t>
      </w:r>
      <w:r w:rsidRPr="00390B54">
        <w:rPr>
          <w:color w:val="000000" w:themeColor="text1"/>
          <w:w w:val="105"/>
        </w:rPr>
        <w:t>other</w:t>
      </w:r>
      <w:r w:rsidRPr="00390B54">
        <w:rPr>
          <w:color w:val="000000" w:themeColor="text1"/>
          <w:spacing w:val="-13"/>
          <w:w w:val="105"/>
        </w:rPr>
        <w:t xml:space="preserve"> </w:t>
      </w:r>
      <w:r w:rsidRPr="00390B54">
        <w:rPr>
          <w:color w:val="000000" w:themeColor="text1"/>
          <w:w w:val="105"/>
        </w:rPr>
        <w:t>regions and</w:t>
      </w:r>
      <w:r w:rsidRPr="00390B54">
        <w:rPr>
          <w:color w:val="000000" w:themeColor="text1"/>
          <w:spacing w:val="11"/>
          <w:w w:val="105"/>
        </w:rPr>
        <w:t xml:space="preserve"> </w:t>
      </w:r>
      <w:r w:rsidRPr="00390B54">
        <w:rPr>
          <w:color w:val="000000" w:themeColor="text1"/>
          <w:w w:val="105"/>
        </w:rPr>
        <w:t>cities.</w:t>
      </w:r>
    </w:p>
    <w:p w14:paraId="25E23AB5" w14:textId="77777777" w:rsidR="0096356D" w:rsidRPr="00390B54" w:rsidRDefault="0096356D">
      <w:pPr>
        <w:pStyle w:val="BodyText"/>
        <w:rPr>
          <w:color w:val="000000" w:themeColor="text1"/>
          <w:sz w:val="22"/>
        </w:rPr>
      </w:pPr>
    </w:p>
    <w:p w14:paraId="72F2F70F" w14:textId="77777777" w:rsidR="0096356D" w:rsidRPr="00390B54" w:rsidRDefault="0096356D">
      <w:pPr>
        <w:pStyle w:val="BodyText"/>
        <w:spacing w:before="7"/>
        <w:rPr>
          <w:color w:val="000000" w:themeColor="text1"/>
        </w:rPr>
      </w:pPr>
    </w:p>
    <w:p w14:paraId="6DFCFB53" w14:textId="77777777" w:rsidR="0096356D" w:rsidRPr="00390B54" w:rsidRDefault="00390B54">
      <w:pPr>
        <w:pStyle w:val="Heading1"/>
        <w:ind w:right="522"/>
        <w:rPr>
          <w:color w:val="000000" w:themeColor="text1"/>
        </w:rPr>
      </w:pPr>
      <w:bookmarkStart w:id="56" w:name="The_limits_and_costs_of_London’s_financi"/>
      <w:bookmarkEnd w:id="56"/>
      <w:r w:rsidRPr="00390B54">
        <w:rPr>
          <w:color w:val="000000" w:themeColor="text1"/>
        </w:rPr>
        <w:t>The</w:t>
      </w:r>
      <w:r w:rsidRPr="00390B54">
        <w:rPr>
          <w:color w:val="000000" w:themeColor="text1"/>
          <w:spacing w:val="-47"/>
        </w:rPr>
        <w:t xml:space="preserve"> </w:t>
      </w:r>
      <w:r w:rsidRPr="00390B54">
        <w:rPr>
          <w:color w:val="000000" w:themeColor="text1"/>
        </w:rPr>
        <w:t>limits</w:t>
      </w:r>
      <w:r w:rsidRPr="00390B54">
        <w:rPr>
          <w:color w:val="000000" w:themeColor="text1"/>
          <w:spacing w:val="-47"/>
        </w:rPr>
        <w:t xml:space="preserve"> </w:t>
      </w:r>
      <w:r w:rsidRPr="00390B54">
        <w:rPr>
          <w:color w:val="000000" w:themeColor="text1"/>
        </w:rPr>
        <w:t>and</w:t>
      </w:r>
      <w:r w:rsidRPr="00390B54">
        <w:rPr>
          <w:color w:val="000000" w:themeColor="text1"/>
          <w:spacing w:val="-47"/>
        </w:rPr>
        <w:t xml:space="preserve"> </w:t>
      </w:r>
      <w:r w:rsidRPr="00390B54">
        <w:rPr>
          <w:color w:val="000000" w:themeColor="text1"/>
        </w:rPr>
        <w:t>costs</w:t>
      </w:r>
      <w:r w:rsidRPr="00390B54">
        <w:rPr>
          <w:color w:val="000000" w:themeColor="text1"/>
          <w:spacing w:val="-47"/>
        </w:rPr>
        <w:t xml:space="preserve"> </w:t>
      </w:r>
      <w:r w:rsidRPr="00390B54">
        <w:rPr>
          <w:color w:val="000000" w:themeColor="text1"/>
        </w:rPr>
        <w:t>of</w:t>
      </w:r>
      <w:r w:rsidRPr="00390B54">
        <w:rPr>
          <w:color w:val="000000" w:themeColor="text1"/>
          <w:spacing w:val="-46"/>
        </w:rPr>
        <w:t xml:space="preserve"> </w:t>
      </w:r>
      <w:r w:rsidRPr="00390B54">
        <w:rPr>
          <w:color w:val="000000" w:themeColor="text1"/>
        </w:rPr>
        <w:t>London’s</w:t>
      </w:r>
      <w:r w:rsidRPr="00390B54">
        <w:rPr>
          <w:color w:val="000000" w:themeColor="text1"/>
          <w:spacing w:val="-46"/>
        </w:rPr>
        <w:t xml:space="preserve"> </w:t>
      </w:r>
      <w:r w:rsidRPr="00390B54">
        <w:rPr>
          <w:rFonts w:ascii="Arial" w:hAnsi="Arial"/>
          <w:color w:val="000000" w:themeColor="text1"/>
        </w:rPr>
        <w:t>ﬁ</w:t>
      </w:r>
      <w:r w:rsidRPr="00390B54">
        <w:rPr>
          <w:color w:val="000000" w:themeColor="text1"/>
        </w:rPr>
        <w:t>nancial</w:t>
      </w:r>
      <w:r w:rsidRPr="00390B54">
        <w:rPr>
          <w:color w:val="000000" w:themeColor="text1"/>
          <w:spacing w:val="-47"/>
        </w:rPr>
        <w:t xml:space="preserve"> </w:t>
      </w:r>
      <w:r w:rsidRPr="00390B54">
        <w:rPr>
          <w:color w:val="000000" w:themeColor="text1"/>
        </w:rPr>
        <w:t>economy:</w:t>
      </w:r>
      <w:r w:rsidRPr="00390B54">
        <w:rPr>
          <w:color w:val="000000" w:themeColor="text1"/>
          <w:spacing w:val="-47"/>
        </w:rPr>
        <w:t xml:space="preserve"> </w:t>
      </w:r>
      <w:r w:rsidRPr="00390B54">
        <w:rPr>
          <w:color w:val="000000" w:themeColor="text1"/>
        </w:rPr>
        <w:t>disbene</w:t>
      </w:r>
      <w:r w:rsidRPr="00390B54">
        <w:rPr>
          <w:rFonts w:ascii="Arial" w:hAnsi="Arial"/>
          <w:color w:val="000000" w:themeColor="text1"/>
        </w:rPr>
        <w:t>ﬁ</w:t>
      </w:r>
      <w:r w:rsidRPr="00390B54">
        <w:rPr>
          <w:color w:val="000000" w:themeColor="text1"/>
        </w:rPr>
        <w:t>ts</w:t>
      </w:r>
      <w:r w:rsidRPr="00390B54">
        <w:rPr>
          <w:color w:val="000000" w:themeColor="text1"/>
          <w:spacing w:val="-47"/>
        </w:rPr>
        <w:t xml:space="preserve"> </w:t>
      </w:r>
      <w:r w:rsidRPr="00390B54">
        <w:rPr>
          <w:color w:val="000000" w:themeColor="text1"/>
        </w:rPr>
        <w:t>for</w:t>
      </w:r>
      <w:r w:rsidRPr="00390B54">
        <w:rPr>
          <w:color w:val="000000" w:themeColor="text1"/>
          <w:spacing w:val="-47"/>
        </w:rPr>
        <w:t xml:space="preserve"> </w:t>
      </w:r>
      <w:r w:rsidRPr="00390B54">
        <w:rPr>
          <w:color w:val="000000" w:themeColor="text1"/>
        </w:rPr>
        <w:t>the regions</w:t>
      </w:r>
    </w:p>
    <w:p w14:paraId="1D42892E" w14:textId="77777777" w:rsidR="0096356D" w:rsidRPr="00390B54" w:rsidRDefault="00390B54">
      <w:pPr>
        <w:pStyle w:val="BodyText"/>
        <w:spacing w:before="151" w:line="254" w:lineRule="auto"/>
        <w:ind w:left="119" w:right="117"/>
        <w:jc w:val="both"/>
        <w:rPr>
          <w:color w:val="000000" w:themeColor="text1"/>
        </w:rPr>
      </w:pPr>
      <w:bookmarkStart w:id="57" w:name="_bookmark52"/>
      <w:bookmarkEnd w:id="57"/>
      <w:r w:rsidRPr="00390B54">
        <w:rPr>
          <w:color w:val="000000" w:themeColor="text1"/>
          <w:w w:val="105"/>
        </w:rPr>
        <w:t>According</w:t>
      </w:r>
      <w:r w:rsidRPr="00390B54">
        <w:rPr>
          <w:color w:val="000000" w:themeColor="text1"/>
          <w:spacing w:val="-16"/>
          <w:w w:val="105"/>
        </w:rPr>
        <w:t xml:space="preserve"> </w:t>
      </w:r>
      <w:r w:rsidRPr="00390B54">
        <w:rPr>
          <w:color w:val="000000" w:themeColor="text1"/>
          <w:w w:val="105"/>
        </w:rPr>
        <w:t>to</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6"/>
          <w:w w:val="105"/>
        </w:rPr>
        <w:t xml:space="preserve"> </w:t>
      </w:r>
      <w:r w:rsidRPr="00390B54">
        <w:rPr>
          <w:color w:val="000000" w:themeColor="text1"/>
          <w:w w:val="105"/>
        </w:rPr>
        <w:t>Treasury</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6"/>
          <w:w w:val="105"/>
        </w:rPr>
        <w:t xml:space="preserve"> </w:t>
      </w:r>
      <w:r w:rsidRPr="00390B54">
        <w:rPr>
          <w:color w:val="000000" w:themeColor="text1"/>
          <w:w w:val="105"/>
        </w:rPr>
        <w:t>(</w:t>
      </w:r>
      <w:hyperlink w:anchor="_bookmark166" w:history="1">
        <w:r w:rsidRPr="00390B54">
          <w:rPr>
            <w:color w:val="000000" w:themeColor="text1"/>
            <w:w w:val="105"/>
          </w:rPr>
          <w:t>2021</w:t>
        </w:r>
      </w:hyperlink>
      <w:r w:rsidRPr="00390B54">
        <w:rPr>
          <w:color w:val="000000" w:themeColor="text1"/>
          <w:w w:val="105"/>
        </w:rPr>
        <w:t>)</w:t>
      </w:r>
      <w:r w:rsidRPr="00390B54">
        <w:rPr>
          <w:color w:val="000000" w:themeColor="text1"/>
          <w:spacing w:val="-16"/>
          <w:w w:val="105"/>
        </w:rPr>
        <w:t xml:space="preserve"> </w:t>
      </w:r>
      <w:r w:rsidRPr="00390B54">
        <w:rPr>
          <w:color w:val="000000" w:themeColor="text1"/>
          <w:w w:val="105"/>
        </w:rPr>
        <w:t>review</w:t>
      </w:r>
      <w:r w:rsidRPr="00390B54">
        <w:rPr>
          <w:color w:val="000000" w:themeColor="text1"/>
          <w:spacing w:val="-16"/>
          <w:w w:val="105"/>
        </w:rPr>
        <w:t xml:space="preserve"> </w:t>
      </w:r>
      <w:r w:rsidRPr="00390B54">
        <w:rPr>
          <w:color w:val="000000" w:themeColor="text1"/>
          <w:w w:val="105"/>
        </w:rPr>
        <w:t>of</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6"/>
          <w:w w:val="105"/>
        </w:rPr>
        <w:t xml:space="preserve"> </w:t>
      </w:r>
      <w:r w:rsidRPr="00390B54">
        <w:rPr>
          <w:color w:val="000000" w:themeColor="text1"/>
          <w:w w:val="105"/>
        </w:rPr>
        <w:t>UK</w:t>
      </w:r>
      <w:r w:rsidRPr="00390B54">
        <w:rPr>
          <w:color w:val="000000" w:themeColor="text1"/>
          <w:spacing w:val="-16"/>
          <w:w w:val="105"/>
        </w:rPr>
        <w:t xml:space="preserve"> </w:t>
      </w:r>
      <w:r w:rsidRPr="00390B54">
        <w:rPr>
          <w:rFonts w:ascii="Arial" w:hAnsi="Arial"/>
          <w:color w:val="000000" w:themeColor="text1"/>
          <w:w w:val="105"/>
        </w:rPr>
        <w:t>ﬁ</w:t>
      </w:r>
      <w:r w:rsidRPr="00390B54">
        <w:rPr>
          <w:color w:val="000000" w:themeColor="text1"/>
          <w:w w:val="105"/>
        </w:rPr>
        <w:t>nance</w:t>
      </w:r>
      <w:r w:rsidRPr="00390B54">
        <w:rPr>
          <w:color w:val="000000" w:themeColor="text1"/>
          <w:spacing w:val="-17"/>
          <w:w w:val="105"/>
        </w:rPr>
        <w:t xml:space="preserve"> </w:t>
      </w:r>
      <w:r w:rsidRPr="00390B54">
        <w:rPr>
          <w:color w:val="000000" w:themeColor="text1"/>
          <w:w w:val="105"/>
        </w:rPr>
        <w:t>sector,</w:t>
      </w:r>
      <w:r w:rsidRPr="00390B54">
        <w:rPr>
          <w:color w:val="000000" w:themeColor="text1"/>
          <w:spacing w:val="-16"/>
          <w:w w:val="105"/>
        </w:rPr>
        <w:t xml:space="preserve"> </w:t>
      </w:r>
      <w:r w:rsidRPr="00390B54">
        <w:rPr>
          <w:color w:val="000000" w:themeColor="text1"/>
          <w:w w:val="105"/>
        </w:rPr>
        <w:t>led</w:t>
      </w:r>
      <w:r w:rsidRPr="00390B54">
        <w:rPr>
          <w:color w:val="000000" w:themeColor="text1"/>
          <w:spacing w:val="-16"/>
          <w:w w:val="105"/>
        </w:rPr>
        <w:t xml:space="preserve"> </w:t>
      </w:r>
      <w:r w:rsidRPr="00390B54">
        <w:rPr>
          <w:color w:val="000000" w:themeColor="text1"/>
          <w:w w:val="105"/>
        </w:rPr>
        <w:t>by</w:t>
      </w:r>
      <w:r w:rsidRPr="00390B54">
        <w:rPr>
          <w:color w:val="000000" w:themeColor="text1"/>
          <w:spacing w:val="-16"/>
          <w:w w:val="105"/>
        </w:rPr>
        <w:t xml:space="preserve"> </w:t>
      </w:r>
      <w:r w:rsidRPr="00390B54">
        <w:rPr>
          <w:color w:val="000000" w:themeColor="text1"/>
          <w:w w:val="105"/>
        </w:rPr>
        <w:t>Chancellor</w:t>
      </w:r>
      <w:r w:rsidRPr="00390B54">
        <w:rPr>
          <w:color w:val="000000" w:themeColor="text1"/>
          <w:spacing w:val="-16"/>
          <w:w w:val="105"/>
        </w:rPr>
        <w:t xml:space="preserve"> </w:t>
      </w:r>
      <w:r w:rsidRPr="00390B54">
        <w:rPr>
          <w:color w:val="000000" w:themeColor="text1"/>
          <w:w w:val="105"/>
        </w:rPr>
        <w:t>Rishi Sunak,</w:t>
      </w:r>
      <w:r w:rsidRPr="00390B54">
        <w:rPr>
          <w:color w:val="000000" w:themeColor="text1"/>
          <w:spacing w:val="-11"/>
          <w:w w:val="105"/>
        </w:rPr>
        <w:t xml:space="preserve"> </w:t>
      </w:r>
      <w:r w:rsidRPr="00390B54">
        <w:rPr>
          <w:color w:val="000000" w:themeColor="text1"/>
          <w:w w:val="105"/>
        </w:rPr>
        <w:t>the</w:t>
      </w:r>
      <w:r w:rsidRPr="00390B54">
        <w:rPr>
          <w:color w:val="000000" w:themeColor="text1"/>
          <w:spacing w:val="-10"/>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0"/>
          <w:w w:val="105"/>
        </w:rPr>
        <w:t xml:space="preserve"> </w:t>
      </w:r>
      <w:r w:rsidRPr="00390B54">
        <w:rPr>
          <w:color w:val="000000" w:themeColor="text1"/>
          <w:w w:val="105"/>
        </w:rPr>
        <w:t>services</w:t>
      </w:r>
      <w:r w:rsidRPr="00390B54">
        <w:rPr>
          <w:color w:val="000000" w:themeColor="text1"/>
          <w:spacing w:val="-11"/>
          <w:w w:val="105"/>
        </w:rPr>
        <w:t xml:space="preserve"> </w:t>
      </w:r>
      <w:r w:rsidRPr="00390B54">
        <w:rPr>
          <w:color w:val="000000" w:themeColor="text1"/>
          <w:w w:val="105"/>
        </w:rPr>
        <w:t>sector</w:t>
      </w:r>
      <w:r w:rsidRPr="00390B54">
        <w:rPr>
          <w:color w:val="000000" w:themeColor="text1"/>
          <w:spacing w:val="-11"/>
          <w:w w:val="105"/>
        </w:rPr>
        <w:t xml:space="preserve"> </w:t>
      </w:r>
      <w:r w:rsidRPr="00390B54">
        <w:rPr>
          <w:color w:val="000000" w:themeColor="text1"/>
          <w:w w:val="105"/>
        </w:rPr>
        <w:t>has</w:t>
      </w:r>
      <w:r w:rsidRPr="00390B54">
        <w:rPr>
          <w:color w:val="000000" w:themeColor="text1"/>
          <w:spacing w:val="-11"/>
          <w:w w:val="105"/>
        </w:rPr>
        <w:t xml:space="preserve"> </w:t>
      </w:r>
      <w:r w:rsidRPr="00390B54">
        <w:rPr>
          <w:rFonts w:ascii="Lucida Sans" w:hAnsi="Lucida Sans"/>
          <w:color w:val="000000" w:themeColor="text1"/>
          <w:w w:val="105"/>
        </w:rPr>
        <w:t>‘</w:t>
      </w:r>
      <w:r w:rsidRPr="00390B54">
        <w:rPr>
          <w:color w:val="000000" w:themeColor="text1"/>
          <w:w w:val="105"/>
        </w:rPr>
        <w:t>a</w:t>
      </w:r>
      <w:r w:rsidRPr="00390B54">
        <w:rPr>
          <w:color w:val="000000" w:themeColor="text1"/>
          <w:spacing w:val="-11"/>
          <w:w w:val="105"/>
        </w:rPr>
        <w:t xml:space="preserve"> </w:t>
      </w:r>
      <w:r w:rsidRPr="00390B54">
        <w:rPr>
          <w:color w:val="000000" w:themeColor="text1"/>
          <w:w w:val="105"/>
        </w:rPr>
        <w:t>critical</w:t>
      </w:r>
      <w:r w:rsidRPr="00390B54">
        <w:rPr>
          <w:color w:val="000000" w:themeColor="text1"/>
          <w:spacing w:val="-11"/>
          <w:w w:val="105"/>
        </w:rPr>
        <w:t xml:space="preserve"> </w:t>
      </w:r>
      <w:r w:rsidRPr="00390B54">
        <w:rPr>
          <w:color w:val="000000" w:themeColor="text1"/>
          <w:w w:val="105"/>
        </w:rPr>
        <w:t>role</w:t>
      </w:r>
      <w:r w:rsidRPr="00390B54">
        <w:rPr>
          <w:color w:val="000000" w:themeColor="text1"/>
          <w:spacing w:val="-11"/>
          <w:w w:val="105"/>
        </w:rPr>
        <w:t xml:space="preserve"> </w:t>
      </w:r>
      <w:r w:rsidRPr="00390B54">
        <w:rPr>
          <w:color w:val="000000" w:themeColor="text1"/>
          <w:w w:val="105"/>
        </w:rPr>
        <w:t>as</w:t>
      </w:r>
      <w:r w:rsidRPr="00390B54">
        <w:rPr>
          <w:color w:val="000000" w:themeColor="text1"/>
          <w:spacing w:val="-10"/>
          <w:w w:val="105"/>
        </w:rPr>
        <w:t xml:space="preserve"> </w:t>
      </w:r>
      <w:r w:rsidRPr="00390B54">
        <w:rPr>
          <w:color w:val="000000" w:themeColor="text1"/>
          <w:w w:val="105"/>
        </w:rPr>
        <w:t>a</w:t>
      </w:r>
      <w:r w:rsidRPr="00390B54">
        <w:rPr>
          <w:color w:val="000000" w:themeColor="text1"/>
          <w:spacing w:val="-11"/>
          <w:w w:val="105"/>
        </w:rPr>
        <w:t xml:space="preserve"> </w:t>
      </w:r>
      <w:r w:rsidRPr="00390B54">
        <w:rPr>
          <w:color w:val="000000" w:themeColor="text1"/>
          <w:w w:val="105"/>
        </w:rPr>
        <w:t>contributor</w:t>
      </w:r>
      <w:r w:rsidRPr="00390B54">
        <w:rPr>
          <w:color w:val="000000" w:themeColor="text1"/>
          <w:spacing w:val="-11"/>
          <w:w w:val="105"/>
        </w:rPr>
        <w:t xml:space="preserve"> </w:t>
      </w:r>
      <w:r w:rsidRPr="00390B54">
        <w:rPr>
          <w:color w:val="000000" w:themeColor="text1"/>
          <w:w w:val="105"/>
        </w:rPr>
        <w:t>and</w:t>
      </w:r>
      <w:r w:rsidRPr="00390B54">
        <w:rPr>
          <w:color w:val="000000" w:themeColor="text1"/>
          <w:spacing w:val="-11"/>
          <w:w w:val="105"/>
        </w:rPr>
        <w:t xml:space="preserve"> </w:t>
      </w:r>
      <w:r w:rsidRPr="00390B54">
        <w:rPr>
          <w:color w:val="000000" w:themeColor="text1"/>
          <w:w w:val="105"/>
        </w:rPr>
        <w:t>enabler</w:t>
      </w:r>
      <w:r w:rsidRPr="00390B54">
        <w:rPr>
          <w:color w:val="000000" w:themeColor="text1"/>
          <w:spacing w:val="-11"/>
          <w:w w:val="105"/>
        </w:rPr>
        <w:t xml:space="preserve"> </w:t>
      </w:r>
      <w:r w:rsidRPr="00390B54">
        <w:rPr>
          <w:color w:val="000000" w:themeColor="text1"/>
          <w:w w:val="105"/>
        </w:rPr>
        <w:t>for</w:t>
      </w:r>
      <w:r w:rsidRPr="00390B54">
        <w:rPr>
          <w:color w:val="000000" w:themeColor="text1"/>
          <w:spacing w:val="-11"/>
          <w:w w:val="105"/>
        </w:rPr>
        <w:t xml:space="preserve"> </w:t>
      </w:r>
      <w:r w:rsidRPr="00390B54">
        <w:rPr>
          <w:color w:val="000000" w:themeColor="text1"/>
          <w:w w:val="105"/>
        </w:rPr>
        <w:t xml:space="preserve">the wider economy. Innovation and dynamism in </w:t>
      </w:r>
      <w:r w:rsidRPr="00390B54">
        <w:rPr>
          <w:rFonts w:ascii="Arial" w:hAnsi="Arial"/>
          <w:color w:val="000000" w:themeColor="text1"/>
          <w:w w:val="105"/>
        </w:rPr>
        <w:t>ﬁ</w:t>
      </w:r>
      <w:r w:rsidRPr="00390B54">
        <w:rPr>
          <w:color w:val="000000" w:themeColor="text1"/>
          <w:w w:val="105"/>
        </w:rPr>
        <w:t>nancial services will increasingly play a crucial role in levelling up the regions and nations of the UK</w:t>
      </w:r>
      <w:r w:rsidRPr="00390B54">
        <w:rPr>
          <w:rFonts w:ascii="Lucida Sans" w:hAnsi="Lucida Sans"/>
          <w:color w:val="000000" w:themeColor="text1"/>
          <w:w w:val="105"/>
        </w:rPr>
        <w:t xml:space="preserve">’ </w:t>
      </w:r>
      <w:r w:rsidRPr="00390B54">
        <w:rPr>
          <w:color w:val="000000" w:themeColor="text1"/>
          <w:w w:val="105"/>
        </w:rPr>
        <w:t>(page 12). The extent to which London</w:t>
      </w:r>
      <w:r w:rsidRPr="00390B54">
        <w:rPr>
          <w:rFonts w:ascii="Lucida Sans" w:hAnsi="Lucida Sans"/>
          <w:color w:val="000000" w:themeColor="text1"/>
          <w:w w:val="105"/>
        </w:rPr>
        <w:t>’</w:t>
      </w:r>
      <w:r w:rsidRPr="00390B54">
        <w:rPr>
          <w:color w:val="000000" w:themeColor="text1"/>
          <w:w w:val="105"/>
        </w:rPr>
        <w:t xml:space="preserve">s </w:t>
      </w:r>
      <w:r w:rsidRPr="00390B54">
        <w:rPr>
          <w:rFonts w:ascii="Arial" w:hAnsi="Arial"/>
          <w:color w:val="000000" w:themeColor="text1"/>
          <w:w w:val="105"/>
        </w:rPr>
        <w:t>ﬁ</w:t>
      </w:r>
      <w:r w:rsidRPr="00390B54">
        <w:rPr>
          <w:color w:val="000000" w:themeColor="text1"/>
          <w:w w:val="105"/>
        </w:rPr>
        <w:t xml:space="preserve">nancial sector will drive, contribute to and enable regional </w:t>
      </w:r>
      <w:r w:rsidRPr="00390B54">
        <w:rPr>
          <w:rFonts w:ascii="Lucida Sans" w:hAnsi="Lucida Sans"/>
          <w:color w:val="000000" w:themeColor="text1"/>
          <w:w w:val="105"/>
        </w:rPr>
        <w:t>‘</w:t>
      </w:r>
      <w:r w:rsidRPr="00390B54">
        <w:rPr>
          <w:color w:val="000000" w:themeColor="text1"/>
          <w:w w:val="105"/>
        </w:rPr>
        <w:t>levelling up</w:t>
      </w:r>
      <w:r w:rsidRPr="00390B54">
        <w:rPr>
          <w:rFonts w:ascii="Lucida Sans" w:hAnsi="Lucida Sans"/>
          <w:color w:val="000000" w:themeColor="text1"/>
          <w:w w:val="105"/>
        </w:rPr>
        <w:t xml:space="preserve">’ </w:t>
      </w:r>
      <w:r w:rsidRPr="00390B54">
        <w:rPr>
          <w:color w:val="000000" w:themeColor="text1"/>
          <w:w w:val="105"/>
        </w:rPr>
        <w:t xml:space="preserve">across the country is, however, far from </w:t>
      </w:r>
      <w:proofErr w:type="spellStart"/>
      <w:r w:rsidRPr="00390B54">
        <w:rPr>
          <w:color w:val="000000" w:themeColor="text1"/>
          <w:w w:val="105"/>
        </w:rPr>
        <w:t>self</w:t>
      </w:r>
      <w:r w:rsidRPr="00390B54">
        <w:rPr>
          <w:color w:val="000000" w:themeColor="text1"/>
          <w:spacing w:val="11"/>
          <w:w w:val="105"/>
        </w:rPr>
        <w:t xml:space="preserve"> </w:t>
      </w:r>
      <w:r w:rsidRPr="00390B54">
        <w:rPr>
          <w:color w:val="000000" w:themeColor="text1"/>
          <w:w w:val="105"/>
        </w:rPr>
        <w:t>evident</w:t>
      </w:r>
      <w:proofErr w:type="spellEnd"/>
      <w:r w:rsidRPr="00390B54">
        <w:rPr>
          <w:color w:val="000000" w:themeColor="text1"/>
          <w:w w:val="105"/>
        </w:rPr>
        <w:t>.</w:t>
      </w:r>
    </w:p>
    <w:p w14:paraId="1C955E17" w14:textId="77777777" w:rsidR="0096356D" w:rsidRPr="00390B54" w:rsidRDefault="00390B54">
      <w:pPr>
        <w:pStyle w:val="BodyText"/>
        <w:spacing w:line="254" w:lineRule="auto"/>
        <w:ind w:left="120" w:right="117" w:firstLine="240"/>
        <w:jc w:val="both"/>
        <w:rPr>
          <w:color w:val="000000" w:themeColor="text1"/>
        </w:rPr>
      </w:pPr>
      <w:r w:rsidRPr="00390B54">
        <w:rPr>
          <w:color w:val="000000" w:themeColor="text1"/>
          <w:w w:val="105"/>
        </w:rPr>
        <w:t>In</w:t>
      </w:r>
      <w:r w:rsidRPr="00390B54">
        <w:rPr>
          <w:color w:val="000000" w:themeColor="text1"/>
          <w:spacing w:val="-13"/>
          <w:w w:val="105"/>
        </w:rPr>
        <w:t xml:space="preserve"> </w:t>
      </w:r>
      <w:r w:rsidRPr="00390B54">
        <w:rPr>
          <w:color w:val="000000" w:themeColor="text1"/>
          <w:w w:val="105"/>
        </w:rPr>
        <w:t>recent</w:t>
      </w:r>
      <w:r w:rsidRPr="00390B54">
        <w:rPr>
          <w:color w:val="000000" w:themeColor="text1"/>
          <w:spacing w:val="-13"/>
          <w:w w:val="105"/>
        </w:rPr>
        <w:t xml:space="preserve"> </w:t>
      </w:r>
      <w:r w:rsidRPr="00390B54">
        <w:rPr>
          <w:color w:val="000000" w:themeColor="text1"/>
          <w:w w:val="105"/>
        </w:rPr>
        <w:t>years,</w:t>
      </w:r>
      <w:r w:rsidRPr="00390B54">
        <w:rPr>
          <w:color w:val="000000" w:themeColor="text1"/>
          <w:spacing w:val="-13"/>
          <w:w w:val="105"/>
        </w:rPr>
        <w:t xml:space="preserve"> </w:t>
      </w:r>
      <w:r w:rsidRPr="00390B54">
        <w:rPr>
          <w:color w:val="000000" w:themeColor="text1"/>
          <w:w w:val="105"/>
        </w:rPr>
        <w:t>a</w:t>
      </w:r>
      <w:r w:rsidRPr="00390B54">
        <w:rPr>
          <w:color w:val="000000" w:themeColor="text1"/>
          <w:spacing w:val="-13"/>
          <w:w w:val="105"/>
        </w:rPr>
        <w:t xml:space="preserve"> </w:t>
      </w:r>
      <w:r w:rsidRPr="00390B54">
        <w:rPr>
          <w:color w:val="000000" w:themeColor="text1"/>
          <w:w w:val="105"/>
        </w:rPr>
        <w:t>growing</w:t>
      </w:r>
      <w:r w:rsidRPr="00390B54">
        <w:rPr>
          <w:color w:val="000000" w:themeColor="text1"/>
          <w:spacing w:val="-13"/>
          <w:w w:val="105"/>
        </w:rPr>
        <w:t xml:space="preserve"> </w:t>
      </w:r>
      <w:r w:rsidRPr="00390B54">
        <w:rPr>
          <w:color w:val="000000" w:themeColor="text1"/>
          <w:w w:val="105"/>
        </w:rPr>
        <w:t>body</w:t>
      </w:r>
      <w:r w:rsidRPr="00390B54">
        <w:rPr>
          <w:color w:val="000000" w:themeColor="text1"/>
          <w:spacing w:val="-12"/>
          <w:w w:val="105"/>
        </w:rPr>
        <w:t xml:space="preserve"> </w:t>
      </w:r>
      <w:r w:rsidRPr="00390B54">
        <w:rPr>
          <w:color w:val="000000" w:themeColor="text1"/>
          <w:w w:val="105"/>
        </w:rPr>
        <w:t>of</w:t>
      </w:r>
      <w:r w:rsidRPr="00390B54">
        <w:rPr>
          <w:color w:val="000000" w:themeColor="text1"/>
          <w:spacing w:val="-13"/>
          <w:w w:val="105"/>
        </w:rPr>
        <w:t xml:space="preserve"> </w:t>
      </w:r>
      <w:r w:rsidRPr="00390B54">
        <w:rPr>
          <w:color w:val="000000" w:themeColor="text1"/>
          <w:w w:val="105"/>
        </w:rPr>
        <w:t>analysis</w:t>
      </w:r>
      <w:r w:rsidRPr="00390B54">
        <w:rPr>
          <w:color w:val="000000" w:themeColor="text1"/>
          <w:spacing w:val="-13"/>
          <w:w w:val="105"/>
        </w:rPr>
        <w:t xml:space="preserve"> </w:t>
      </w:r>
      <w:r w:rsidRPr="00390B54">
        <w:rPr>
          <w:color w:val="000000" w:themeColor="text1"/>
          <w:w w:val="105"/>
        </w:rPr>
        <w:t>has</w:t>
      </w:r>
      <w:r w:rsidRPr="00390B54">
        <w:rPr>
          <w:color w:val="000000" w:themeColor="text1"/>
          <w:spacing w:val="-12"/>
          <w:w w:val="105"/>
        </w:rPr>
        <w:t xml:space="preserve"> </w:t>
      </w:r>
      <w:r w:rsidRPr="00390B54">
        <w:rPr>
          <w:color w:val="000000" w:themeColor="text1"/>
          <w:w w:val="105"/>
        </w:rPr>
        <w:t>argued</w:t>
      </w:r>
      <w:r w:rsidRPr="00390B54">
        <w:rPr>
          <w:color w:val="000000" w:themeColor="text1"/>
          <w:spacing w:val="-13"/>
          <w:w w:val="105"/>
        </w:rPr>
        <w:t xml:space="preserve"> </w:t>
      </w:r>
      <w:r w:rsidRPr="00390B54">
        <w:rPr>
          <w:color w:val="000000" w:themeColor="text1"/>
          <w:w w:val="105"/>
        </w:rPr>
        <w:t>that</w:t>
      </w:r>
      <w:r w:rsidRPr="00390B54">
        <w:rPr>
          <w:color w:val="000000" w:themeColor="text1"/>
          <w:spacing w:val="-13"/>
          <w:w w:val="105"/>
        </w:rPr>
        <w:t xml:space="preserve"> </w:t>
      </w:r>
      <w:r w:rsidRPr="00390B54">
        <w:rPr>
          <w:color w:val="000000" w:themeColor="text1"/>
          <w:w w:val="105"/>
        </w:rPr>
        <w:t>too</w:t>
      </w:r>
      <w:r w:rsidRPr="00390B54">
        <w:rPr>
          <w:color w:val="000000" w:themeColor="text1"/>
          <w:spacing w:val="-13"/>
          <w:w w:val="105"/>
        </w:rPr>
        <w:t xml:space="preserve"> </w:t>
      </w:r>
      <w:r w:rsidRPr="00390B54">
        <w:rPr>
          <w:color w:val="000000" w:themeColor="text1"/>
          <w:w w:val="105"/>
        </w:rPr>
        <w:t>much</w:t>
      </w:r>
      <w:r w:rsidRPr="00390B54">
        <w:rPr>
          <w:color w:val="000000" w:themeColor="text1"/>
          <w:spacing w:val="-14"/>
          <w:w w:val="105"/>
        </w:rPr>
        <w:t xml:space="preserve"> </w:t>
      </w:r>
      <w:r w:rsidRPr="00390B54">
        <w:rPr>
          <w:rFonts w:ascii="Arial" w:hAnsi="Arial"/>
          <w:color w:val="000000" w:themeColor="text1"/>
          <w:w w:val="105"/>
        </w:rPr>
        <w:t>ﬁ</w:t>
      </w:r>
      <w:r w:rsidRPr="00390B54">
        <w:rPr>
          <w:color w:val="000000" w:themeColor="text1"/>
          <w:w w:val="105"/>
        </w:rPr>
        <w:t>nance</w:t>
      </w:r>
      <w:r w:rsidRPr="00390B54">
        <w:rPr>
          <w:color w:val="000000" w:themeColor="text1"/>
          <w:spacing w:val="-13"/>
          <w:w w:val="105"/>
        </w:rPr>
        <w:t xml:space="preserve"> </w:t>
      </w:r>
      <w:r w:rsidRPr="00390B54">
        <w:rPr>
          <w:rFonts w:ascii="Lucida Sans" w:hAnsi="Lucida Sans"/>
          <w:color w:val="000000" w:themeColor="text1"/>
          <w:w w:val="105"/>
        </w:rPr>
        <w:t>–</w:t>
      </w:r>
      <w:r w:rsidRPr="00390B54">
        <w:rPr>
          <w:rFonts w:ascii="Lucida Sans" w:hAnsi="Lucida Sans"/>
          <w:color w:val="000000" w:themeColor="text1"/>
          <w:spacing w:val="-32"/>
          <w:w w:val="105"/>
        </w:rPr>
        <w:t xml:space="preserve"> </w:t>
      </w:r>
      <w:proofErr w:type="spellStart"/>
      <w:r w:rsidRPr="00390B54">
        <w:rPr>
          <w:color w:val="000000" w:themeColor="text1"/>
          <w:w w:val="105"/>
        </w:rPr>
        <w:t>increas</w:t>
      </w:r>
      <w:proofErr w:type="spellEnd"/>
      <w:r w:rsidRPr="00390B54">
        <w:rPr>
          <w:color w:val="000000" w:themeColor="text1"/>
          <w:w w:val="105"/>
        </w:rPr>
        <w:t xml:space="preserve">- </w:t>
      </w:r>
      <w:proofErr w:type="spellStart"/>
      <w:r w:rsidRPr="00390B54">
        <w:rPr>
          <w:color w:val="000000" w:themeColor="text1"/>
          <w:w w:val="105"/>
        </w:rPr>
        <w:t>ing</w:t>
      </w:r>
      <w:proofErr w:type="spellEnd"/>
      <w:r w:rsidRPr="00390B54">
        <w:rPr>
          <w:color w:val="000000" w:themeColor="text1"/>
          <w:w w:val="105"/>
        </w:rPr>
        <w:t xml:space="preserve"> </w:t>
      </w:r>
      <w:proofErr w:type="spellStart"/>
      <w:r w:rsidRPr="00390B54">
        <w:rPr>
          <w:rFonts w:ascii="Arial" w:hAnsi="Arial"/>
          <w:color w:val="000000" w:themeColor="text1"/>
          <w:w w:val="105"/>
        </w:rPr>
        <w:t>ﬁ</w:t>
      </w:r>
      <w:r w:rsidRPr="00390B54">
        <w:rPr>
          <w:color w:val="000000" w:themeColor="text1"/>
          <w:w w:val="105"/>
        </w:rPr>
        <w:t>nancialisation</w:t>
      </w:r>
      <w:proofErr w:type="spellEnd"/>
      <w:r w:rsidRPr="00390B54">
        <w:rPr>
          <w:color w:val="000000" w:themeColor="text1"/>
          <w:w w:val="105"/>
        </w:rPr>
        <w:t xml:space="preserve"> of the economy and an ever-expanding size of the </w:t>
      </w:r>
      <w:r w:rsidRPr="00390B54">
        <w:rPr>
          <w:rFonts w:ascii="Arial" w:hAnsi="Arial"/>
          <w:color w:val="000000" w:themeColor="text1"/>
          <w:w w:val="105"/>
        </w:rPr>
        <w:t>ﬁ</w:t>
      </w:r>
      <w:r w:rsidRPr="00390B54">
        <w:rPr>
          <w:color w:val="000000" w:themeColor="text1"/>
          <w:w w:val="105"/>
        </w:rPr>
        <w:t xml:space="preserve">nance sector </w:t>
      </w:r>
      <w:r w:rsidRPr="00390B54">
        <w:rPr>
          <w:rFonts w:ascii="Lucida Sans" w:hAnsi="Lucida Sans"/>
          <w:color w:val="000000" w:themeColor="text1"/>
          <w:w w:val="105"/>
        </w:rPr>
        <w:t>–</w:t>
      </w:r>
      <w:bookmarkStart w:id="58" w:name="_bookmark53"/>
      <w:bookmarkEnd w:id="58"/>
      <w:r w:rsidRPr="00390B54">
        <w:rPr>
          <w:rFonts w:ascii="Lucida Sans" w:hAnsi="Lucida Sans"/>
          <w:color w:val="000000" w:themeColor="text1"/>
          <w:w w:val="105"/>
        </w:rPr>
        <w:t xml:space="preserve"> </w:t>
      </w:r>
      <w:r w:rsidRPr="00390B54">
        <w:rPr>
          <w:color w:val="000000" w:themeColor="text1"/>
          <w:w w:val="105"/>
        </w:rPr>
        <w:t xml:space="preserve">harms the host economy and society: what has become termed the </w:t>
      </w:r>
      <w:r w:rsidRPr="00390B54">
        <w:rPr>
          <w:rFonts w:ascii="Lucida Sans" w:hAnsi="Lucida Sans"/>
          <w:color w:val="000000" w:themeColor="text1"/>
          <w:w w:val="105"/>
        </w:rPr>
        <w:t>‘</w:t>
      </w:r>
      <w:r w:rsidRPr="00390B54">
        <w:rPr>
          <w:rFonts w:ascii="Arial" w:hAnsi="Arial"/>
          <w:color w:val="000000" w:themeColor="text1"/>
          <w:w w:val="105"/>
        </w:rPr>
        <w:t>ﬁ</w:t>
      </w:r>
      <w:r w:rsidRPr="00390B54">
        <w:rPr>
          <w:color w:val="000000" w:themeColor="text1"/>
          <w:w w:val="105"/>
        </w:rPr>
        <w:t>nance curse</w:t>
      </w:r>
      <w:r w:rsidRPr="00390B54">
        <w:rPr>
          <w:rFonts w:ascii="Lucida Sans" w:hAnsi="Lucida Sans"/>
          <w:color w:val="000000" w:themeColor="text1"/>
          <w:w w:val="105"/>
        </w:rPr>
        <w:t xml:space="preserve">’ </w:t>
      </w:r>
      <w:r w:rsidRPr="00390B54">
        <w:rPr>
          <w:color w:val="000000" w:themeColor="text1"/>
          <w:w w:val="105"/>
        </w:rPr>
        <w:t xml:space="preserve">(Baker et al., </w:t>
      </w:r>
      <w:hyperlink w:anchor="_bookmark119" w:history="1">
        <w:r w:rsidRPr="00390B54">
          <w:rPr>
            <w:color w:val="000000" w:themeColor="text1"/>
            <w:w w:val="105"/>
          </w:rPr>
          <w:t>2018</w:t>
        </w:r>
      </w:hyperlink>
      <w:r w:rsidRPr="00390B54">
        <w:rPr>
          <w:color w:val="000000" w:themeColor="text1"/>
          <w:w w:val="105"/>
        </w:rPr>
        <w:t xml:space="preserve">; Christensen et al., </w:t>
      </w:r>
      <w:hyperlink w:anchor="_bookmark135" w:history="1">
        <w:r w:rsidRPr="00390B54">
          <w:rPr>
            <w:color w:val="000000" w:themeColor="text1"/>
            <w:w w:val="105"/>
          </w:rPr>
          <w:t>2016</w:t>
        </w:r>
      </w:hyperlink>
      <w:r w:rsidRPr="00390B54">
        <w:rPr>
          <w:color w:val="000000" w:themeColor="text1"/>
          <w:w w:val="105"/>
        </w:rPr>
        <w:t xml:space="preserve">; </w:t>
      </w:r>
      <w:proofErr w:type="spellStart"/>
      <w:r w:rsidRPr="00390B54">
        <w:rPr>
          <w:color w:val="000000" w:themeColor="text1"/>
          <w:w w:val="105"/>
        </w:rPr>
        <w:t>Shaxson</w:t>
      </w:r>
      <w:proofErr w:type="spellEnd"/>
      <w:r w:rsidRPr="00390B54">
        <w:rPr>
          <w:color w:val="000000" w:themeColor="text1"/>
          <w:w w:val="105"/>
        </w:rPr>
        <w:t xml:space="preserve">, </w:t>
      </w:r>
      <w:hyperlink w:anchor="_bookmark202" w:history="1">
        <w:r w:rsidRPr="00390B54">
          <w:rPr>
            <w:color w:val="000000" w:themeColor="text1"/>
            <w:w w:val="105"/>
          </w:rPr>
          <w:t>2018</w:t>
        </w:r>
      </w:hyperlink>
      <w:r w:rsidRPr="00390B54">
        <w:rPr>
          <w:color w:val="000000" w:themeColor="text1"/>
          <w:w w:val="105"/>
        </w:rPr>
        <w:t>). Essentially, the ar</w:t>
      </w:r>
      <w:r w:rsidRPr="00390B54">
        <w:rPr>
          <w:color w:val="000000" w:themeColor="text1"/>
          <w:w w:val="105"/>
        </w:rPr>
        <w:t>gument</w:t>
      </w:r>
      <w:r w:rsidRPr="00390B54">
        <w:rPr>
          <w:color w:val="000000" w:themeColor="text1"/>
          <w:spacing w:val="-28"/>
          <w:w w:val="105"/>
        </w:rPr>
        <w:t xml:space="preserve"> </w:t>
      </w:r>
      <w:r w:rsidRPr="00390B54">
        <w:rPr>
          <w:color w:val="000000" w:themeColor="text1"/>
          <w:w w:val="105"/>
        </w:rPr>
        <w:t xml:space="preserve">is that once </w:t>
      </w:r>
      <w:r w:rsidRPr="00390B54">
        <w:rPr>
          <w:rFonts w:ascii="Arial" w:hAnsi="Arial"/>
          <w:color w:val="000000" w:themeColor="text1"/>
          <w:w w:val="105"/>
        </w:rPr>
        <w:t>ﬁ</w:t>
      </w:r>
      <w:r w:rsidRPr="00390B54">
        <w:rPr>
          <w:color w:val="000000" w:themeColor="text1"/>
          <w:w w:val="105"/>
        </w:rPr>
        <w:t>nance grows beyond a certain size relative to the rest of the economy, it begins</w:t>
      </w:r>
      <w:r w:rsidRPr="00390B54">
        <w:rPr>
          <w:color w:val="000000" w:themeColor="text1"/>
          <w:spacing w:val="11"/>
          <w:w w:val="105"/>
        </w:rPr>
        <w:t xml:space="preserve"> </w:t>
      </w:r>
      <w:r w:rsidRPr="00390B54">
        <w:rPr>
          <w:color w:val="000000" w:themeColor="text1"/>
          <w:w w:val="105"/>
        </w:rPr>
        <w:t>to</w:t>
      </w:r>
      <w:r w:rsidRPr="00390B54">
        <w:rPr>
          <w:color w:val="000000" w:themeColor="text1"/>
          <w:spacing w:val="11"/>
          <w:w w:val="105"/>
        </w:rPr>
        <w:t xml:space="preserve"> </w:t>
      </w:r>
      <w:r w:rsidRPr="00390B54">
        <w:rPr>
          <w:color w:val="000000" w:themeColor="text1"/>
          <w:w w:val="105"/>
        </w:rPr>
        <w:t>have</w:t>
      </w:r>
      <w:r w:rsidRPr="00390B54">
        <w:rPr>
          <w:color w:val="000000" w:themeColor="text1"/>
          <w:spacing w:val="10"/>
          <w:w w:val="105"/>
        </w:rPr>
        <w:t xml:space="preserve"> </w:t>
      </w:r>
      <w:r w:rsidRPr="00390B54">
        <w:rPr>
          <w:color w:val="000000" w:themeColor="text1"/>
          <w:w w:val="105"/>
        </w:rPr>
        <w:t>negative</w:t>
      </w:r>
      <w:r w:rsidRPr="00390B54">
        <w:rPr>
          <w:color w:val="000000" w:themeColor="text1"/>
          <w:spacing w:val="10"/>
          <w:w w:val="105"/>
        </w:rPr>
        <w:t xml:space="preserve"> </w:t>
      </w:r>
      <w:r w:rsidRPr="00390B54">
        <w:rPr>
          <w:color w:val="000000" w:themeColor="text1"/>
          <w:w w:val="105"/>
        </w:rPr>
        <w:t>impacts,</w:t>
      </w:r>
      <w:r w:rsidRPr="00390B54">
        <w:rPr>
          <w:color w:val="000000" w:themeColor="text1"/>
          <w:spacing w:val="11"/>
          <w:w w:val="105"/>
        </w:rPr>
        <w:t xml:space="preserve"> </w:t>
      </w:r>
      <w:r w:rsidRPr="00390B54">
        <w:rPr>
          <w:color w:val="000000" w:themeColor="text1"/>
          <w:w w:val="105"/>
        </w:rPr>
        <w:t>including</w:t>
      </w:r>
      <w:r w:rsidRPr="00390B54">
        <w:rPr>
          <w:color w:val="000000" w:themeColor="text1"/>
          <w:spacing w:val="11"/>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crowding</w:t>
      </w:r>
      <w:r w:rsidRPr="00390B54">
        <w:rPr>
          <w:color w:val="000000" w:themeColor="text1"/>
          <w:spacing w:val="11"/>
          <w:w w:val="105"/>
        </w:rPr>
        <w:t xml:space="preserve"> </w:t>
      </w:r>
      <w:r w:rsidRPr="00390B54">
        <w:rPr>
          <w:color w:val="000000" w:themeColor="text1"/>
          <w:w w:val="105"/>
        </w:rPr>
        <w:t>out</w:t>
      </w:r>
      <w:r w:rsidRPr="00390B54">
        <w:rPr>
          <w:color w:val="000000" w:themeColor="text1"/>
          <w:spacing w:val="11"/>
          <w:w w:val="105"/>
        </w:rPr>
        <w:t xml:space="preserve"> </w:t>
      </w:r>
      <w:r w:rsidRPr="00390B54">
        <w:rPr>
          <w:color w:val="000000" w:themeColor="text1"/>
          <w:w w:val="105"/>
        </w:rPr>
        <w:t>of</w:t>
      </w:r>
      <w:r w:rsidRPr="00390B54">
        <w:rPr>
          <w:color w:val="000000" w:themeColor="text1"/>
          <w:spacing w:val="11"/>
          <w:w w:val="105"/>
        </w:rPr>
        <w:t xml:space="preserve"> </w:t>
      </w:r>
      <w:r w:rsidRPr="00390B54">
        <w:rPr>
          <w:color w:val="000000" w:themeColor="text1"/>
          <w:w w:val="105"/>
        </w:rPr>
        <w:t>other</w:t>
      </w:r>
      <w:r w:rsidRPr="00390B54">
        <w:rPr>
          <w:color w:val="000000" w:themeColor="text1"/>
          <w:spacing w:val="10"/>
          <w:w w:val="105"/>
        </w:rPr>
        <w:t xml:space="preserve"> </w:t>
      </w:r>
      <w:r w:rsidRPr="00390B54">
        <w:rPr>
          <w:color w:val="000000" w:themeColor="text1"/>
          <w:w w:val="105"/>
        </w:rPr>
        <w:t>types</w:t>
      </w:r>
      <w:r w:rsidRPr="00390B54">
        <w:rPr>
          <w:color w:val="000000" w:themeColor="text1"/>
          <w:spacing w:val="11"/>
          <w:w w:val="105"/>
        </w:rPr>
        <w:t xml:space="preserve"> </w:t>
      </w:r>
      <w:r w:rsidRPr="00390B54">
        <w:rPr>
          <w:color w:val="000000" w:themeColor="text1"/>
          <w:w w:val="105"/>
        </w:rPr>
        <w:t>of</w:t>
      </w:r>
      <w:r w:rsidRPr="00390B54">
        <w:rPr>
          <w:color w:val="000000" w:themeColor="text1"/>
          <w:spacing w:val="10"/>
          <w:w w:val="105"/>
        </w:rPr>
        <w:t xml:space="preserve"> </w:t>
      </w:r>
      <w:r w:rsidRPr="00390B54">
        <w:rPr>
          <w:color w:val="000000" w:themeColor="text1"/>
          <w:w w:val="105"/>
        </w:rPr>
        <w:t>activity,</w:t>
      </w:r>
    </w:p>
    <w:p w14:paraId="29474A8F"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2F041E40" w14:textId="77777777" w:rsidR="0096356D" w:rsidRPr="00390B54" w:rsidRDefault="00390B54">
      <w:pPr>
        <w:pStyle w:val="BodyText"/>
        <w:spacing w:before="99" w:line="254" w:lineRule="auto"/>
        <w:ind w:left="119" w:right="117"/>
        <w:jc w:val="both"/>
        <w:rPr>
          <w:color w:val="000000" w:themeColor="text1"/>
        </w:rPr>
      </w:pPr>
      <w:r w:rsidRPr="00390B54">
        <w:rPr>
          <w:color w:val="000000" w:themeColor="text1"/>
        </w:rPr>
        <w:lastRenderedPageBreak/>
        <w:t>dampening productivity, heightening instability and vol</w:t>
      </w:r>
      <w:r w:rsidRPr="00390B54">
        <w:rPr>
          <w:color w:val="000000" w:themeColor="text1"/>
        </w:rPr>
        <w:t>atility, and causing poor overall</w:t>
      </w:r>
      <w:bookmarkStart w:id="59" w:name="_bookmark54"/>
      <w:bookmarkEnd w:id="59"/>
      <w:r w:rsidRPr="00390B54">
        <w:rPr>
          <w:color w:val="000000" w:themeColor="text1"/>
        </w:rPr>
        <w:t xml:space="preserve"> economic performance, while spilling over to shape and distort the social, political, and</w:t>
      </w:r>
      <w:bookmarkStart w:id="60" w:name="_bookmark55"/>
      <w:bookmarkEnd w:id="60"/>
      <w:r w:rsidRPr="00390B54">
        <w:rPr>
          <w:color w:val="000000" w:themeColor="text1"/>
        </w:rPr>
        <w:t xml:space="preserve"> cultural landscape more broadly (Arcand et al., </w:t>
      </w:r>
      <w:hyperlink w:anchor="_bookmark117" w:history="1">
        <w:r w:rsidRPr="00390B54">
          <w:rPr>
            <w:color w:val="000000" w:themeColor="text1"/>
          </w:rPr>
          <w:t>2015</w:t>
        </w:r>
      </w:hyperlink>
      <w:r w:rsidRPr="00390B54">
        <w:rPr>
          <w:color w:val="000000" w:themeColor="text1"/>
        </w:rPr>
        <w:t xml:space="preserve">; Baker et al., </w:t>
      </w:r>
      <w:hyperlink w:anchor="_bookmark119" w:history="1">
        <w:r w:rsidRPr="00390B54">
          <w:rPr>
            <w:color w:val="000000" w:themeColor="text1"/>
          </w:rPr>
          <w:t>2018</w:t>
        </w:r>
      </w:hyperlink>
      <w:r w:rsidRPr="00390B54">
        <w:rPr>
          <w:color w:val="000000" w:themeColor="text1"/>
        </w:rPr>
        <w:t xml:space="preserve">; </w:t>
      </w:r>
      <w:proofErr w:type="spellStart"/>
      <w:r w:rsidRPr="00390B54">
        <w:rPr>
          <w:color w:val="000000" w:themeColor="text1"/>
        </w:rPr>
        <w:t>Cecchetti</w:t>
      </w:r>
      <w:proofErr w:type="spellEnd"/>
      <w:r w:rsidRPr="00390B54">
        <w:rPr>
          <w:color w:val="000000" w:themeColor="text1"/>
        </w:rPr>
        <w:t xml:space="preserve"> &amp; Khar- </w:t>
      </w:r>
      <w:proofErr w:type="spellStart"/>
      <w:r w:rsidRPr="00390B54">
        <w:rPr>
          <w:color w:val="000000" w:themeColor="text1"/>
        </w:rPr>
        <w:t>roubi</w:t>
      </w:r>
      <w:proofErr w:type="spellEnd"/>
      <w:r w:rsidRPr="00390B54">
        <w:rPr>
          <w:color w:val="000000" w:themeColor="text1"/>
        </w:rPr>
        <w:t xml:space="preserve">, </w:t>
      </w:r>
      <w:hyperlink w:anchor="_bookmark128" w:history="1">
        <w:r w:rsidRPr="00390B54">
          <w:rPr>
            <w:color w:val="000000" w:themeColor="text1"/>
          </w:rPr>
          <w:t>2012</w:t>
        </w:r>
      </w:hyperlink>
      <w:r w:rsidRPr="00390B54">
        <w:rPr>
          <w:color w:val="000000" w:themeColor="text1"/>
        </w:rPr>
        <w:t xml:space="preserve">, </w:t>
      </w:r>
      <w:hyperlink w:anchor="_bookmark130" w:history="1">
        <w:r w:rsidRPr="00390B54">
          <w:rPr>
            <w:color w:val="000000" w:themeColor="text1"/>
          </w:rPr>
          <w:t>2015</w:t>
        </w:r>
      </w:hyperlink>
      <w:r w:rsidRPr="00390B54">
        <w:rPr>
          <w:color w:val="000000" w:themeColor="text1"/>
        </w:rPr>
        <w:t xml:space="preserve">; Christensen et al., </w:t>
      </w:r>
      <w:hyperlink w:anchor="_bookmark135" w:history="1">
        <w:r w:rsidRPr="00390B54">
          <w:rPr>
            <w:color w:val="000000" w:themeColor="text1"/>
          </w:rPr>
          <w:t>2016</w:t>
        </w:r>
      </w:hyperlink>
      <w:r w:rsidRPr="00390B54">
        <w:rPr>
          <w:color w:val="000000" w:themeColor="text1"/>
        </w:rPr>
        <w:t xml:space="preserve">; Epstein &amp; </w:t>
      </w:r>
      <w:proofErr w:type="spellStart"/>
      <w:r w:rsidRPr="00390B54">
        <w:rPr>
          <w:color w:val="000000" w:themeColor="text1"/>
        </w:rPr>
        <w:t>Montecino</w:t>
      </w:r>
      <w:proofErr w:type="spellEnd"/>
      <w:r w:rsidRPr="00390B54">
        <w:rPr>
          <w:color w:val="000000" w:themeColor="text1"/>
        </w:rPr>
        <w:t xml:space="preserve">, </w:t>
      </w:r>
      <w:hyperlink w:anchor="_bookmark150" w:history="1">
        <w:r w:rsidRPr="00390B54">
          <w:rPr>
            <w:color w:val="000000" w:themeColor="text1"/>
          </w:rPr>
          <w:t>2016</w:t>
        </w:r>
      </w:hyperlink>
      <w:r w:rsidRPr="00390B54">
        <w:rPr>
          <w:color w:val="000000" w:themeColor="text1"/>
        </w:rPr>
        <w:t>).</w:t>
      </w:r>
      <w:hyperlink w:anchor="_bookmark104" w:history="1">
        <w:r w:rsidRPr="00390B54">
          <w:rPr>
            <w:color w:val="000000" w:themeColor="text1"/>
            <w:vertAlign w:val="superscript"/>
          </w:rPr>
          <w:t>17</w:t>
        </w:r>
      </w:hyperlink>
    </w:p>
    <w:p w14:paraId="4C094FF8" w14:textId="77777777" w:rsidR="0096356D" w:rsidRPr="00390B54" w:rsidRDefault="00390B54">
      <w:pPr>
        <w:pStyle w:val="BodyText"/>
        <w:spacing w:before="6" w:line="254" w:lineRule="auto"/>
        <w:ind w:left="119" w:right="117" w:firstLine="240"/>
        <w:jc w:val="both"/>
        <w:rPr>
          <w:color w:val="000000" w:themeColor="text1"/>
        </w:rPr>
      </w:pPr>
      <w:r w:rsidRPr="00390B54">
        <w:rPr>
          <w:color w:val="000000" w:themeColor="text1"/>
        </w:rPr>
        <w:t>In their pioneering work, for example, Baker et al. (</w:t>
      </w:r>
      <w:hyperlink w:anchor="_bookmark119" w:history="1">
        <w:r w:rsidRPr="00390B54">
          <w:rPr>
            <w:color w:val="000000" w:themeColor="text1"/>
          </w:rPr>
          <w:t>2018</w:t>
        </w:r>
      </w:hyperlink>
      <w:r w:rsidRPr="00390B54">
        <w:rPr>
          <w:color w:val="000000" w:themeColor="text1"/>
        </w:rPr>
        <w:t xml:space="preserve">) estimate that the net costs of the </w:t>
      </w:r>
      <w:r w:rsidRPr="00390B54">
        <w:rPr>
          <w:rFonts w:ascii="Arial" w:hAnsi="Arial"/>
          <w:color w:val="000000" w:themeColor="text1"/>
        </w:rPr>
        <w:t>ﬁ</w:t>
      </w:r>
      <w:r w:rsidRPr="00390B54">
        <w:rPr>
          <w:color w:val="000000" w:themeColor="text1"/>
        </w:rPr>
        <w:t>nance sector in the UK over 1995</w:t>
      </w:r>
      <w:r w:rsidRPr="00390B54">
        <w:rPr>
          <w:rFonts w:ascii="Lucida Sans" w:hAnsi="Lucida Sans"/>
          <w:color w:val="000000" w:themeColor="text1"/>
        </w:rPr>
        <w:t>–</w:t>
      </w:r>
      <w:r w:rsidRPr="00390B54">
        <w:rPr>
          <w:color w:val="000000" w:themeColor="text1"/>
        </w:rPr>
        <w:t>2015 to be around £4.5trillion (two years</w:t>
      </w:r>
      <w:r w:rsidRPr="00390B54">
        <w:rPr>
          <w:rFonts w:ascii="Lucida Sans" w:hAnsi="Lucida Sans"/>
          <w:color w:val="000000" w:themeColor="text1"/>
        </w:rPr>
        <w:t xml:space="preserve">’ </w:t>
      </w:r>
      <w:r w:rsidRPr="00390B54">
        <w:rPr>
          <w:color w:val="000000" w:themeColor="text1"/>
        </w:rPr>
        <w:t>worth of national GD</w:t>
      </w:r>
      <w:r w:rsidRPr="00390B54">
        <w:rPr>
          <w:color w:val="000000" w:themeColor="text1"/>
        </w:rPr>
        <w:t xml:space="preserve">P), made up of £2.7trillion </w:t>
      </w:r>
      <w:r w:rsidRPr="00390B54">
        <w:rPr>
          <w:rFonts w:ascii="Lucida Sans" w:hAnsi="Lucida Sans"/>
          <w:color w:val="000000" w:themeColor="text1"/>
        </w:rPr>
        <w:t>‘</w:t>
      </w:r>
      <w:r w:rsidRPr="00390B54">
        <w:rPr>
          <w:color w:val="000000" w:themeColor="text1"/>
        </w:rPr>
        <w:t>misallocation costs</w:t>
      </w:r>
      <w:r w:rsidRPr="00390B54">
        <w:rPr>
          <w:rFonts w:ascii="Lucida Sans" w:hAnsi="Lucida Sans"/>
          <w:color w:val="000000" w:themeColor="text1"/>
        </w:rPr>
        <w:t xml:space="preserve">’ </w:t>
      </w:r>
      <w:r w:rsidRPr="00390B54">
        <w:rPr>
          <w:color w:val="000000" w:themeColor="text1"/>
        </w:rPr>
        <w:t xml:space="preserve">and £1.7trillion </w:t>
      </w:r>
      <w:r w:rsidRPr="00390B54">
        <w:rPr>
          <w:rFonts w:ascii="Lucida Sans" w:hAnsi="Lucida Sans"/>
          <w:color w:val="000000" w:themeColor="text1"/>
        </w:rPr>
        <w:t>‘</w:t>
      </w:r>
      <w:r w:rsidRPr="00390B54">
        <w:rPr>
          <w:color w:val="000000" w:themeColor="text1"/>
        </w:rPr>
        <w:t>crisis costs</w:t>
      </w:r>
      <w:r w:rsidRPr="00390B54">
        <w:rPr>
          <w:rFonts w:ascii="Lucida Sans" w:hAnsi="Lucida Sans"/>
          <w:color w:val="000000" w:themeColor="text1"/>
        </w:rPr>
        <w:t xml:space="preserve">’ </w:t>
      </w:r>
      <w:r w:rsidRPr="00390B54">
        <w:rPr>
          <w:color w:val="000000" w:themeColor="text1"/>
        </w:rPr>
        <w:t xml:space="preserve">(associated with the </w:t>
      </w:r>
      <w:r w:rsidRPr="00390B54">
        <w:rPr>
          <w:rFonts w:ascii="Arial" w:hAnsi="Arial"/>
          <w:color w:val="000000" w:themeColor="text1"/>
        </w:rPr>
        <w:t>ﬁ</w:t>
      </w:r>
      <w:r w:rsidRPr="00390B54">
        <w:rPr>
          <w:color w:val="000000" w:themeColor="text1"/>
        </w:rPr>
        <w:t>nancial crisis and associated recession of 2008</w:t>
      </w:r>
      <w:r w:rsidRPr="00390B54">
        <w:rPr>
          <w:rFonts w:ascii="Lucida Sans" w:hAnsi="Lucida Sans"/>
          <w:color w:val="000000" w:themeColor="text1"/>
        </w:rPr>
        <w:t>–</w:t>
      </w:r>
      <w:r w:rsidRPr="00390B54">
        <w:rPr>
          <w:color w:val="000000" w:themeColor="text1"/>
        </w:rPr>
        <w:t>2010).</w:t>
      </w:r>
      <w:hyperlink w:anchor="_bookmark105" w:history="1">
        <w:r w:rsidRPr="00390B54">
          <w:rPr>
            <w:color w:val="000000" w:themeColor="text1"/>
            <w:vertAlign w:val="superscript"/>
          </w:rPr>
          <w:t>18</w:t>
        </w:r>
        <w:r w:rsidRPr="00390B54">
          <w:rPr>
            <w:color w:val="000000" w:themeColor="text1"/>
          </w:rPr>
          <w:t xml:space="preserve"> </w:t>
        </w:r>
      </w:hyperlink>
      <w:proofErr w:type="spellStart"/>
      <w:r w:rsidRPr="00390B54">
        <w:rPr>
          <w:color w:val="000000" w:themeColor="text1"/>
        </w:rPr>
        <w:t>Misalloca</w:t>
      </w:r>
      <w:proofErr w:type="spellEnd"/>
      <w:r w:rsidRPr="00390B54">
        <w:rPr>
          <w:color w:val="000000" w:themeColor="text1"/>
        </w:rPr>
        <w:t xml:space="preserve">- </w:t>
      </w:r>
      <w:proofErr w:type="spellStart"/>
      <w:r w:rsidRPr="00390B54">
        <w:rPr>
          <w:color w:val="000000" w:themeColor="text1"/>
        </w:rPr>
        <w:t>tion</w:t>
      </w:r>
      <w:proofErr w:type="spellEnd"/>
      <w:r w:rsidRPr="00390B54">
        <w:rPr>
          <w:color w:val="000000" w:themeColor="text1"/>
        </w:rPr>
        <w:t xml:space="preserve"> costs are de</w:t>
      </w:r>
      <w:r w:rsidRPr="00390B54">
        <w:rPr>
          <w:rFonts w:ascii="Arial" w:hAnsi="Arial"/>
          <w:color w:val="000000" w:themeColor="text1"/>
        </w:rPr>
        <w:t>ﬁ</w:t>
      </w:r>
      <w:r w:rsidRPr="00390B54">
        <w:rPr>
          <w:color w:val="000000" w:themeColor="text1"/>
        </w:rPr>
        <w:t>ned as the price  of  diverting  r</w:t>
      </w:r>
      <w:r w:rsidRPr="00390B54">
        <w:rPr>
          <w:color w:val="000000" w:themeColor="text1"/>
        </w:rPr>
        <w:t>esources  away  from  non-</w:t>
      </w:r>
      <w:r w:rsidRPr="00390B54">
        <w:rPr>
          <w:rFonts w:ascii="Arial" w:hAnsi="Arial"/>
          <w:color w:val="000000" w:themeColor="text1"/>
        </w:rPr>
        <w:t>ﬁ</w:t>
      </w:r>
      <w:r w:rsidRPr="00390B54">
        <w:rPr>
          <w:color w:val="000000" w:themeColor="text1"/>
        </w:rPr>
        <w:t xml:space="preserve">nancial </w:t>
      </w:r>
      <w:bookmarkStart w:id="61" w:name="_bookmark56"/>
      <w:bookmarkEnd w:id="61"/>
      <w:r w:rsidRPr="00390B54">
        <w:rPr>
          <w:color w:val="000000" w:themeColor="text1"/>
        </w:rPr>
        <w:t xml:space="preserve"> sectors into </w:t>
      </w:r>
      <w:r w:rsidRPr="00390B54">
        <w:rPr>
          <w:rFonts w:ascii="Arial" w:hAnsi="Arial"/>
          <w:color w:val="000000" w:themeColor="text1"/>
        </w:rPr>
        <w:t>ﬁ</w:t>
      </w:r>
      <w:r w:rsidRPr="00390B54">
        <w:rPr>
          <w:color w:val="000000" w:themeColor="text1"/>
        </w:rPr>
        <w:t>nance, thereby lowering investment in tradable industries and innovation, leading to a weakening in productivity growth (</w:t>
      </w:r>
      <w:proofErr w:type="spellStart"/>
      <w:r w:rsidRPr="00390B54">
        <w:rPr>
          <w:color w:val="000000" w:themeColor="text1"/>
        </w:rPr>
        <w:t>Benigno</w:t>
      </w:r>
      <w:proofErr w:type="spellEnd"/>
      <w:r w:rsidRPr="00390B54">
        <w:rPr>
          <w:color w:val="000000" w:themeColor="text1"/>
        </w:rPr>
        <w:t xml:space="preserve"> et al., </w:t>
      </w:r>
      <w:hyperlink w:anchor="_bookmark121" w:history="1">
        <w:r w:rsidRPr="00390B54">
          <w:rPr>
            <w:color w:val="000000" w:themeColor="text1"/>
          </w:rPr>
          <w:t>2020</w:t>
        </w:r>
      </w:hyperlink>
      <w:r w:rsidRPr="00390B54">
        <w:rPr>
          <w:color w:val="000000" w:themeColor="text1"/>
        </w:rPr>
        <w:t>). Baker et al maintain that thes</w:t>
      </w:r>
      <w:r w:rsidRPr="00390B54">
        <w:rPr>
          <w:color w:val="000000" w:themeColor="text1"/>
        </w:rPr>
        <w:t>e costs are a direct re</w:t>
      </w:r>
      <w:r w:rsidRPr="00390B54">
        <w:rPr>
          <w:rFonts w:ascii="Arial" w:hAnsi="Arial"/>
          <w:color w:val="000000" w:themeColor="text1"/>
        </w:rPr>
        <w:t>ﬂ</w:t>
      </w:r>
      <w:r w:rsidRPr="00390B54">
        <w:rPr>
          <w:color w:val="000000" w:themeColor="text1"/>
        </w:rPr>
        <w:t>ection of the size of London</w:t>
      </w:r>
      <w:r w:rsidRPr="00390B54">
        <w:rPr>
          <w:rFonts w:ascii="Lucida Sans" w:hAnsi="Lucida Sans"/>
          <w:color w:val="000000" w:themeColor="text1"/>
        </w:rPr>
        <w:t>’</w:t>
      </w:r>
      <w:r w:rsidRPr="00390B54">
        <w:rPr>
          <w:color w:val="000000" w:themeColor="text1"/>
        </w:rPr>
        <w:t>s role in the UK</w:t>
      </w:r>
      <w:r w:rsidRPr="00390B54">
        <w:rPr>
          <w:rFonts w:ascii="Lucida Sans" w:hAnsi="Lucida Sans"/>
          <w:color w:val="000000" w:themeColor="text1"/>
        </w:rPr>
        <w:t>’</w:t>
      </w:r>
      <w:r w:rsidRPr="00390B54">
        <w:rPr>
          <w:color w:val="000000" w:themeColor="text1"/>
        </w:rPr>
        <w:t xml:space="preserve">s </w:t>
      </w:r>
      <w:r w:rsidRPr="00390B54">
        <w:rPr>
          <w:rFonts w:ascii="Arial" w:hAnsi="Arial"/>
          <w:color w:val="000000" w:themeColor="text1"/>
        </w:rPr>
        <w:t>ﬁ</w:t>
      </w:r>
      <w:r w:rsidRPr="00390B54">
        <w:rPr>
          <w:color w:val="000000" w:themeColor="text1"/>
        </w:rPr>
        <w:t>nance  sector</w:t>
      </w:r>
      <w:r w:rsidRPr="00390B54">
        <w:rPr>
          <w:color w:val="000000" w:themeColor="text1"/>
          <w:spacing w:val="17"/>
        </w:rPr>
        <w:t xml:space="preserve"> </w:t>
      </w:r>
      <w:r w:rsidRPr="00390B54">
        <w:rPr>
          <w:color w:val="000000" w:themeColor="text1"/>
        </w:rPr>
        <w:t>and</w:t>
      </w:r>
      <w:r w:rsidRPr="00390B54">
        <w:rPr>
          <w:color w:val="000000" w:themeColor="text1"/>
          <w:spacing w:val="18"/>
        </w:rPr>
        <w:t xml:space="preserve"> </w:t>
      </w:r>
      <w:r w:rsidRPr="00390B54">
        <w:rPr>
          <w:color w:val="000000" w:themeColor="text1"/>
        </w:rPr>
        <w:t>the</w:t>
      </w:r>
      <w:r w:rsidRPr="00390B54">
        <w:rPr>
          <w:color w:val="000000" w:themeColor="text1"/>
          <w:spacing w:val="17"/>
        </w:rPr>
        <w:t xml:space="preserve"> </w:t>
      </w:r>
      <w:r w:rsidRPr="00390B54">
        <w:rPr>
          <w:color w:val="000000" w:themeColor="text1"/>
        </w:rPr>
        <w:t>city</w:t>
      </w:r>
      <w:r w:rsidRPr="00390B54">
        <w:rPr>
          <w:rFonts w:ascii="Lucida Sans" w:hAnsi="Lucida Sans"/>
          <w:color w:val="000000" w:themeColor="text1"/>
        </w:rPr>
        <w:t>’</w:t>
      </w:r>
      <w:r w:rsidRPr="00390B54">
        <w:rPr>
          <w:color w:val="000000" w:themeColor="text1"/>
        </w:rPr>
        <w:t>s</w:t>
      </w:r>
      <w:r w:rsidRPr="00390B54">
        <w:rPr>
          <w:color w:val="000000" w:themeColor="text1"/>
          <w:spacing w:val="16"/>
        </w:rPr>
        <w:t xml:space="preserve"> </w:t>
      </w:r>
      <w:r w:rsidRPr="00390B54">
        <w:rPr>
          <w:color w:val="000000" w:themeColor="text1"/>
        </w:rPr>
        <w:t>highly</w:t>
      </w:r>
      <w:r w:rsidRPr="00390B54">
        <w:rPr>
          <w:color w:val="000000" w:themeColor="text1"/>
          <w:spacing w:val="18"/>
        </w:rPr>
        <w:t xml:space="preserve"> </w:t>
      </w:r>
      <w:r w:rsidRPr="00390B54">
        <w:rPr>
          <w:color w:val="000000" w:themeColor="text1"/>
        </w:rPr>
        <w:t>prominent</w:t>
      </w:r>
      <w:r w:rsidRPr="00390B54">
        <w:rPr>
          <w:color w:val="000000" w:themeColor="text1"/>
          <w:spacing w:val="17"/>
        </w:rPr>
        <w:t xml:space="preserve"> </w:t>
      </w:r>
      <w:r w:rsidRPr="00390B54">
        <w:rPr>
          <w:color w:val="000000" w:themeColor="text1"/>
        </w:rPr>
        <w:t>position</w:t>
      </w:r>
      <w:r w:rsidRPr="00390B54">
        <w:rPr>
          <w:color w:val="000000" w:themeColor="text1"/>
          <w:spacing w:val="18"/>
        </w:rPr>
        <w:t xml:space="preserve"> </w:t>
      </w:r>
      <w:r w:rsidRPr="00390B54">
        <w:rPr>
          <w:color w:val="000000" w:themeColor="text1"/>
        </w:rPr>
        <w:t>in</w:t>
      </w:r>
      <w:r w:rsidRPr="00390B54">
        <w:rPr>
          <w:color w:val="000000" w:themeColor="text1"/>
          <w:spacing w:val="17"/>
        </w:rPr>
        <w:t xml:space="preserve"> </w:t>
      </w:r>
      <w:r w:rsidRPr="00390B54">
        <w:rPr>
          <w:color w:val="000000" w:themeColor="text1"/>
        </w:rPr>
        <w:t>world</w:t>
      </w:r>
      <w:r w:rsidRPr="00390B54">
        <w:rPr>
          <w:color w:val="000000" w:themeColor="text1"/>
          <w:spacing w:val="17"/>
        </w:rPr>
        <w:t xml:space="preserve"> </w:t>
      </w:r>
      <w:r w:rsidRPr="00390B54">
        <w:rPr>
          <w:rFonts w:ascii="Arial" w:hAnsi="Arial"/>
          <w:color w:val="000000" w:themeColor="text1"/>
        </w:rPr>
        <w:t>ﬁ</w:t>
      </w:r>
      <w:r w:rsidRPr="00390B54">
        <w:rPr>
          <w:color w:val="000000" w:themeColor="text1"/>
        </w:rPr>
        <w:t>nancial</w:t>
      </w:r>
      <w:r w:rsidRPr="00390B54">
        <w:rPr>
          <w:color w:val="000000" w:themeColor="text1"/>
          <w:spacing w:val="17"/>
        </w:rPr>
        <w:t xml:space="preserve"> </w:t>
      </w:r>
      <w:r w:rsidRPr="00390B54">
        <w:rPr>
          <w:color w:val="000000" w:themeColor="text1"/>
        </w:rPr>
        <w:t>markets.</w:t>
      </w:r>
    </w:p>
    <w:p w14:paraId="1C4DCB51" w14:textId="77777777" w:rsidR="0096356D" w:rsidRPr="00390B54" w:rsidRDefault="00390B54">
      <w:pPr>
        <w:pStyle w:val="BodyText"/>
        <w:spacing w:line="254" w:lineRule="auto"/>
        <w:ind w:left="120" w:right="116" w:firstLine="240"/>
        <w:jc w:val="both"/>
        <w:rPr>
          <w:color w:val="000000" w:themeColor="text1"/>
        </w:rPr>
      </w:pPr>
      <w:r w:rsidRPr="00390B54">
        <w:rPr>
          <w:color w:val="000000" w:themeColor="text1"/>
          <w:w w:val="105"/>
        </w:rPr>
        <w:t>Historically,</w:t>
      </w:r>
      <w:r w:rsidRPr="00390B54">
        <w:rPr>
          <w:color w:val="000000" w:themeColor="text1"/>
          <w:spacing w:val="-18"/>
          <w:w w:val="105"/>
        </w:rPr>
        <w:t xml:space="preserve"> </w:t>
      </w:r>
      <w:r w:rsidRPr="00390B54">
        <w:rPr>
          <w:color w:val="000000" w:themeColor="text1"/>
          <w:w w:val="105"/>
        </w:rPr>
        <w:t>the</w:t>
      </w:r>
      <w:r w:rsidRPr="00390B54">
        <w:rPr>
          <w:color w:val="000000" w:themeColor="text1"/>
          <w:spacing w:val="-18"/>
          <w:w w:val="105"/>
        </w:rPr>
        <w:t xml:space="preserve"> </w:t>
      </w:r>
      <w:r w:rsidRPr="00390B54">
        <w:rPr>
          <w:color w:val="000000" w:themeColor="text1"/>
          <w:w w:val="105"/>
        </w:rPr>
        <w:t>UK</w:t>
      </w:r>
      <w:r w:rsidRPr="00390B54">
        <w:rPr>
          <w:color w:val="000000" w:themeColor="text1"/>
          <w:spacing w:val="-18"/>
          <w:w w:val="105"/>
        </w:rPr>
        <w:t xml:space="preserve"> </w:t>
      </w:r>
      <w:r w:rsidRPr="00390B54">
        <w:rPr>
          <w:color w:val="000000" w:themeColor="text1"/>
          <w:w w:val="105"/>
        </w:rPr>
        <w:t>banking</w:t>
      </w:r>
      <w:r w:rsidRPr="00390B54">
        <w:rPr>
          <w:color w:val="000000" w:themeColor="text1"/>
          <w:spacing w:val="-18"/>
          <w:w w:val="105"/>
        </w:rPr>
        <w:t xml:space="preserve"> </w:t>
      </w:r>
      <w:r w:rsidRPr="00390B54">
        <w:rPr>
          <w:color w:val="000000" w:themeColor="text1"/>
          <w:w w:val="105"/>
        </w:rPr>
        <w:t>system</w:t>
      </w:r>
      <w:r w:rsidRPr="00390B54">
        <w:rPr>
          <w:color w:val="000000" w:themeColor="text1"/>
          <w:spacing w:val="-18"/>
          <w:w w:val="105"/>
        </w:rPr>
        <w:t xml:space="preserve"> </w:t>
      </w:r>
      <w:r w:rsidRPr="00390B54">
        <w:rPr>
          <w:color w:val="000000" w:themeColor="text1"/>
          <w:w w:val="105"/>
        </w:rPr>
        <w:t>has</w:t>
      </w:r>
      <w:r w:rsidRPr="00390B54">
        <w:rPr>
          <w:color w:val="000000" w:themeColor="text1"/>
          <w:spacing w:val="-18"/>
          <w:w w:val="105"/>
        </w:rPr>
        <w:t xml:space="preserve"> </w:t>
      </w:r>
      <w:r w:rsidRPr="00390B54">
        <w:rPr>
          <w:color w:val="000000" w:themeColor="text1"/>
          <w:w w:val="105"/>
        </w:rPr>
        <w:t>increasingly</w:t>
      </w:r>
      <w:r w:rsidRPr="00390B54">
        <w:rPr>
          <w:color w:val="000000" w:themeColor="text1"/>
          <w:spacing w:val="-18"/>
          <w:w w:val="105"/>
        </w:rPr>
        <w:t xml:space="preserve"> </w:t>
      </w:r>
      <w:r w:rsidRPr="00390B54">
        <w:rPr>
          <w:color w:val="000000" w:themeColor="text1"/>
          <w:w w:val="105"/>
        </w:rPr>
        <w:t>shifted</w:t>
      </w:r>
      <w:r w:rsidRPr="00390B54">
        <w:rPr>
          <w:color w:val="000000" w:themeColor="text1"/>
          <w:spacing w:val="-18"/>
          <w:w w:val="105"/>
        </w:rPr>
        <w:t xml:space="preserve"> </w:t>
      </w:r>
      <w:r w:rsidRPr="00390B54">
        <w:rPr>
          <w:color w:val="000000" w:themeColor="text1"/>
          <w:w w:val="105"/>
        </w:rPr>
        <w:t>its</w:t>
      </w:r>
      <w:r w:rsidRPr="00390B54">
        <w:rPr>
          <w:color w:val="000000" w:themeColor="text1"/>
          <w:spacing w:val="-18"/>
          <w:w w:val="105"/>
        </w:rPr>
        <w:t xml:space="preserve"> </w:t>
      </w:r>
      <w:r w:rsidRPr="00390B54">
        <w:rPr>
          <w:color w:val="000000" w:themeColor="text1"/>
          <w:w w:val="105"/>
        </w:rPr>
        <w:t>focus</w:t>
      </w:r>
      <w:r w:rsidRPr="00390B54">
        <w:rPr>
          <w:color w:val="000000" w:themeColor="text1"/>
          <w:spacing w:val="-18"/>
          <w:w w:val="105"/>
        </w:rPr>
        <w:t xml:space="preserve"> </w:t>
      </w:r>
      <w:r w:rsidRPr="00390B54">
        <w:rPr>
          <w:color w:val="000000" w:themeColor="text1"/>
          <w:w w:val="105"/>
        </w:rPr>
        <w:t>away</w:t>
      </w:r>
      <w:r w:rsidRPr="00390B54">
        <w:rPr>
          <w:color w:val="000000" w:themeColor="text1"/>
          <w:spacing w:val="-18"/>
          <w:w w:val="105"/>
        </w:rPr>
        <w:t xml:space="preserve"> </w:t>
      </w:r>
      <w:r w:rsidRPr="00390B54">
        <w:rPr>
          <w:color w:val="000000" w:themeColor="text1"/>
          <w:w w:val="105"/>
        </w:rPr>
        <w:t>from</w:t>
      </w:r>
      <w:r w:rsidRPr="00390B54">
        <w:rPr>
          <w:color w:val="000000" w:themeColor="text1"/>
          <w:spacing w:val="-18"/>
          <w:w w:val="105"/>
        </w:rPr>
        <w:t xml:space="preserve"> </w:t>
      </w:r>
      <w:r w:rsidRPr="00390B54">
        <w:rPr>
          <w:color w:val="000000" w:themeColor="text1"/>
          <w:w w:val="105"/>
        </w:rPr>
        <w:t>funding industry. Whereas in 1950, some 60 percent of bank lending in the UK went into the private non-</w:t>
      </w:r>
      <w:r w:rsidRPr="00390B54">
        <w:rPr>
          <w:rFonts w:ascii="Arial" w:hAnsi="Arial"/>
          <w:color w:val="000000" w:themeColor="text1"/>
          <w:w w:val="105"/>
        </w:rPr>
        <w:t>ﬁ</w:t>
      </w:r>
      <w:r w:rsidRPr="00390B54">
        <w:rPr>
          <w:color w:val="000000" w:themeColor="text1"/>
          <w:w w:val="105"/>
        </w:rPr>
        <w:t>nancial business sector, by 2010 this had fallen to a mere 10 percent (Bank of England, 2014). British banks have instead preferred to direct ever-incre</w:t>
      </w:r>
      <w:r w:rsidRPr="00390B54">
        <w:rPr>
          <w:color w:val="000000" w:themeColor="text1"/>
          <w:w w:val="105"/>
        </w:rPr>
        <w:t>asing shares</w:t>
      </w:r>
      <w:r w:rsidRPr="00390B54">
        <w:rPr>
          <w:color w:val="000000" w:themeColor="text1"/>
          <w:spacing w:val="-11"/>
          <w:w w:val="105"/>
        </w:rPr>
        <w:t xml:space="preserve"> </w:t>
      </w:r>
      <w:r w:rsidRPr="00390B54">
        <w:rPr>
          <w:color w:val="000000" w:themeColor="text1"/>
          <w:w w:val="105"/>
        </w:rPr>
        <w:t>of</w:t>
      </w:r>
      <w:r w:rsidRPr="00390B54">
        <w:rPr>
          <w:color w:val="000000" w:themeColor="text1"/>
          <w:spacing w:val="-12"/>
          <w:w w:val="105"/>
        </w:rPr>
        <w:t xml:space="preserve"> </w:t>
      </w:r>
      <w:r w:rsidRPr="00390B54">
        <w:rPr>
          <w:color w:val="000000" w:themeColor="text1"/>
          <w:w w:val="105"/>
        </w:rPr>
        <w:t>their</w:t>
      </w:r>
      <w:r w:rsidRPr="00390B54">
        <w:rPr>
          <w:color w:val="000000" w:themeColor="text1"/>
          <w:spacing w:val="-11"/>
          <w:w w:val="105"/>
        </w:rPr>
        <w:t xml:space="preserve"> </w:t>
      </w:r>
      <w:r w:rsidRPr="00390B54">
        <w:rPr>
          <w:color w:val="000000" w:themeColor="text1"/>
          <w:w w:val="105"/>
        </w:rPr>
        <w:t>loans</w:t>
      </w:r>
      <w:r w:rsidRPr="00390B54">
        <w:rPr>
          <w:color w:val="000000" w:themeColor="text1"/>
          <w:spacing w:val="-12"/>
          <w:w w:val="105"/>
        </w:rPr>
        <w:t xml:space="preserve"> </w:t>
      </w:r>
      <w:r w:rsidRPr="00390B54">
        <w:rPr>
          <w:color w:val="000000" w:themeColor="text1"/>
          <w:w w:val="105"/>
        </w:rPr>
        <w:t>to</w:t>
      </w:r>
      <w:r w:rsidRPr="00390B54">
        <w:rPr>
          <w:color w:val="000000" w:themeColor="text1"/>
          <w:spacing w:val="-11"/>
          <w:w w:val="105"/>
        </w:rPr>
        <w:t xml:space="preserve"> </w:t>
      </w:r>
      <w:r w:rsidRPr="00390B54">
        <w:rPr>
          <w:color w:val="000000" w:themeColor="text1"/>
          <w:w w:val="105"/>
        </w:rPr>
        <w:t>other</w:t>
      </w:r>
      <w:r w:rsidRPr="00390B54">
        <w:rPr>
          <w:color w:val="000000" w:themeColor="text1"/>
          <w:spacing w:val="-11"/>
          <w:w w:val="105"/>
        </w:rPr>
        <w:t xml:space="preserve"> </w:t>
      </w:r>
      <w:r w:rsidRPr="00390B54">
        <w:rPr>
          <w:color w:val="000000" w:themeColor="text1"/>
          <w:w w:val="105"/>
        </w:rPr>
        <w:t>banks</w:t>
      </w:r>
      <w:r w:rsidRPr="00390B54">
        <w:rPr>
          <w:color w:val="000000" w:themeColor="text1"/>
          <w:spacing w:val="-11"/>
          <w:w w:val="105"/>
        </w:rPr>
        <w:t xml:space="preserve"> </w:t>
      </w:r>
      <w:r w:rsidRPr="00390B54">
        <w:rPr>
          <w:color w:val="000000" w:themeColor="text1"/>
          <w:w w:val="105"/>
        </w:rPr>
        <w:t>and</w:t>
      </w:r>
      <w:r w:rsidRPr="00390B54">
        <w:rPr>
          <w:color w:val="000000" w:themeColor="text1"/>
          <w:spacing w:val="-11"/>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1"/>
          <w:w w:val="105"/>
        </w:rPr>
        <w:t xml:space="preserve"> </w:t>
      </w:r>
      <w:r w:rsidRPr="00390B54">
        <w:rPr>
          <w:color w:val="000000" w:themeColor="text1"/>
          <w:w w:val="105"/>
        </w:rPr>
        <w:t>institutions,</w:t>
      </w:r>
      <w:r w:rsidRPr="00390B54">
        <w:rPr>
          <w:color w:val="000000" w:themeColor="text1"/>
          <w:spacing w:val="-12"/>
          <w:w w:val="105"/>
        </w:rPr>
        <w:t xml:space="preserve"> </w:t>
      </w:r>
      <w:r w:rsidRPr="00390B54">
        <w:rPr>
          <w:color w:val="000000" w:themeColor="text1"/>
          <w:w w:val="105"/>
        </w:rPr>
        <w:t>to</w:t>
      </w:r>
      <w:r w:rsidRPr="00390B54">
        <w:rPr>
          <w:color w:val="000000" w:themeColor="text1"/>
          <w:spacing w:val="-11"/>
          <w:w w:val="105"/>
        </w:rPr>
        <w:t xml:space="preserve"> </w:t>
      </w:r>
      <w:r w:rsidRPr="00390B54">
        <w:rPr>
          <w:color w:val="000000" w:themeColor="text1"/>
          <w:w w:val="105"/>
        </w:rPr>
        <w:t>real</w:t>
      </w:r>
      <w:r w:rsidRPr="00390B54">
        <w:rPr>
          <w:color w:val="000000" w:themeColor="text1"/>
          <w:spacing w:val="-11"/>
          <w:w w:val="105"/>
        </w:rPr>
        <w:t xml:space="preserve"> </w:t>
      </w:r>
      <w:r w:rsidRPr="00390B54">
        <w:rPr>
          <w:color w:val="000000" w:themeColor="text1"/>
          <w:w w:val="105"/>
        </w:rPr>
        <w:t>estate,</w:t>
      </w:r>
      <w:r w:rsidRPr="00390B54">
        <w:rPr>
          <w:color w:val="000000" w:themeColor="text1"/>
          <w:spacing w:val="-11"/>
          <w:w w:val="105"/>
        </w:rPr>
        <w:t xml:space="preserve"> </w:t>
      </w:r>
      <w:r w:rsidRPr="00390B54">
        <w:rPr>
          <w:color w:val="000000" w:themeColor="text1"/>
          <w:w w:val="105"/>
        </w:rPr>
        <w:t>and</w:t>
      </w:r>
      <w:r w:rsidRPr="00390B54">
        <w:rPr>
          <w:color w:val="000000" w:themeColor="text1"/>
          <w:spacing w:val="-11"/>
          <w:w w:val="105"/>
        </w:rPr>
        <w:t xml:space="preserve"> </w:t>
      </w:r>
      <w:r w:rsidRPr="00390B54">
        <w:rPr>
          <w:color w:val="000000" w:themeColor="text1"/>
          <w:w w:val="105"/>
        </w:rPr>
        <w:t xml:space="preserve">overseas investment. Since 1980 for example, banks resident in the UK has shown a far greater international exposure than banks in any other global </w:t>
      </w:r>
      <w:r w:rsidRPr="00390B54">
        <w:rPr>
          <w:rFonts w:ascii="Arial" w:hAnsi="Arial"/>
          <w:color w:val="000000" w:themeColor="text1"/>
          <w:w w:val="105"/>
        </w:rPr>
        <w:t>ﬁ</w:t>
      </w:r>
      <w:r w:rsidRPr="00390B54">
        <w:rPr>
          <w:color w:val="000000" w:themeColor="text1"/>
          <w:w w:val="105"/>
        </w:rPr>
        <w:t xml:space="preserve">nancial </w:t>
      </w:r>
      <w:proofErr w:type="spellStart"/>
      <w:r w:rsidRPr="00390B54">
        <w:rPr>
          <w:color w:val="000000" w:themeColor="text1"/>
          <w:w w:val="105"/>
        </w:rPr>
        <w:t>centre</w:t>
      </w:r>
      <w:proofErr w:type="spellEnd"/>
      <w:r w:rsidRPr="00390B54">
        <w:rPr>
          <w:color w:val="000000" w:themeColor="text1"/>
          <w:w w:val="105"/>
        </w:rPr>
        <w:t xml:space="preserve"> (</w:t>
      </w:r>
      <w:r w:rsidRPr="00390B54">
        <w:rPr>
          <w:i/>
          <w:color w:val="000000" w:themeColor="text1"/>
          <w:w w:val="105"/>
        </w:rPr>
        <w:t>F</w:t>
      </w:r>
      <w:r w:rsidRPr="00390B54">
        <w:rPr>
          <w:i/>
          <w:color w:val="000000" w:themeColor="text1"/>
          <w:w w:val="105"/>
        </w:rPr>
        <w:t>inancial Times</w:t>
      </w:r>
      <w:r w:rsidRPr="00390B54">
        <w:rPr>
          <w:color w:val="000000" w:themeColor="text1"/>
          <w:w w:val="105"/>
        </w:rPr>
        <w:t xml:space="preserve">, 15 December </w:t>
      </w:r>
      <w:hyperlink w:anchor="_bookmark151" w:history="1">
        <w:r w:rsidRPr="00390B54">
          <w:rPr>
            <w:color w:val="000000" w:themeColor="text1"/>
            <w:w w:val="105"/>
          </w:rPr>
          <w:t>2020</w:t>
        </w:r>
      </w:hyperlink>
      <w:r w:rsidRPr="00390B54">
        <w:rPr>
          <w:color w:val="000000" w:themeColor="text1"/>
          <w:w w:val="105"/>
        </w:rPr>
        <w:t>). By 2020, London banks had liabilities overseas worth $5.1 trillion</w:t>
      </w:r>
      <w:bookmarkStart w:id="62" w:name="_bookmark57"/>
      <w:bookmarkEnd w:id="62"/>
      <w:r w:rsidRPr="00390B54">
        <w:rPr>
          <w:color w:val="000000" w:themeColor="text1"/>
          <w:w w:val="105"/>
        </w:rPr>
        <w:t xml:space="preserve"> (more</w:t>
      </w:r>
      <w:r w:rsidRPr="00390B54">
        <w:rPr>
          <w:color w:val="000000" w:themeColor="text1"/>
          <w:spacing w:val="-3"/>
          <w:w w:val="105"/>
        </w:rPr>
        <w:t xml:space="preserve"> </w:t>
      </w:r>
      <w:r w:rsidRPr="00390B54">
        <w:rPr>
          <w:color w:val="000000" w:themeColor="text1"/>
          <w:w w:val="105"/>
        </w:rPr>
        <w:t>than</w:t>
      </w:r>
      <w:r w:rsidRPr="00390B54">
        <w:rPr>
          <w:color w:val="000000" w:themeColor="text1"/>
          <w:spacing w:val="-4"/>
          <w:w w:val="105"/>
        </w:rPr>
        <w:t xml:space="preserve"> </w:t>
      </w:r>
      <w:r w:rsidRPr="00390B54">
        <w:rPr>
          <w:color w:val="000000" w:themeColor="text1"/>
          <w:w w:val="105"/>
        </w:rPr>
        <w:t>twice</w:t>
      </w:r>
      <w:r w:rsidRPr="00390B54">
        <w:rPr>
          <w:color w:val="000000" w:themeColor="text1"/>
          <w:spacing w:val="-3"/>
          <w:w w:val="105"/>
        </w:rPr>
        <w:t xml:space="preserve"> </w:t>
      </w:r>
      <w:r w:rsidRPr="00390B54">
        <w:rPr>
          <w:color w:val="000000" w:themeColor="text1"/>
          <w:w w:val="105"/>
        </w:rPr>
        <w:t>UK</w:t>
      </w:r>
      <w:r w:rsidRPr="00390B54">
        <w:rPr>
          <w:color w:val="000000" w:themeColor="text1"/>
          <w:spacing w:val="-3"/>
          <w:w w:val="105"/>
        </w:rPr>
        <w:t xml:space="preserve"> </w:t>
      </w:r>
      <w:r w:rsidRPr="00390B54">
        <w:rPr>
          <w:color w:val="000000" w:themeColor="text1"/>
          <w:w w:val="105"/>
        </w:rPr>
        <w:t>Gross</w:t>
      </w:r>
      <w:r w:rsidRPr="00390B54">
        <w:rPr>
          <w:color w:val="000000" w:themeColor="text1"/>
          <w:spacing w:val="-4"/>
          <w:w w:val="105"/>
        </w:rPr>
        <w:t xml:space="preserve"> </w:t>
      </w:r>
      <w:r w:rsidRPr="00390B54">
        <w:rPr>
          <w:color w:val="000000" w:themeColor="text1"/>
          <w:w w:val="105"/>
        </w:rPr>
        <w:t>National</w:t>
      </w:r>
      <w:r w:rsidRPr="00390B54">
        <w:rPr>
          <w:color w:val="000000" w:themeColor="text1"/>
          <w:spacing w:val="-3"/>
          <w:w w:val="105"/>
        </w:rPr>
        <w:t xml:space="preserve"> </w:t>
      </w:r>
      <w:r w:rsidRPr="00390B54">
        <w:rPr>
          <w:color w:val="000000" w:themeColor="text1"/>
          <w:w w:val="105"/>
        </w:rPr>
        <w:t>Income),</w:t>
      </w:r>
      <w:r w:rsidRPr="00390B54">
        <w:rPr>
          <w:color w:val="000000" w:themeColor="text1"/>
          <w:spacing w:val="-4"/>
          <w:w w:val="105"/>
        </w:rPr>
        <w:t xml:space="preserve"> </w:t>
      </w:r>
      <w:r w:rsidRPr="00390B54">
        <w:rPr>
          <w:color w:val="000000" w:themeColor="text1"/>
          <w:w w:val="105"/>
        </w:rPr>
        <w:t>and</w:t>
      </w:r>
      <w:r w:rsidRPr="00390B54">
        <w:rPr>
          <w:color w:val="000000" w:themeColor="text1"/>
          <w:spacing w:val="-3"/>
          <w:w w:val="105"/>
        </w:rPr>
        <w:t xml:space="preserve"> </w:t>
      </w:r>
      <w:r w:rsidRPr="00390B54">
        <w:rPr>
          <w:color w:val="000000" w:themeColor="text1"/>
          <w:w w:val="105"/>
        </w:rPr>
        <w:t>controlled</w:t>
      </w:r>
      <w:r w:rsidRPr="00390B54">
        <w:rPr>
          <w:color w:val="000000" w:themeColor="text1"/>
          <w:spacing w:val="-4"/>
          <w:w w:val="105"/>
        </w:rPr>
        <w:t xml:space="preserve"> </w:t>
      </w:r>
      <w:r w:rsidRPr="00390B54">
        <w:rPr>
          <w:color w:val="000000" w:themeColor="text1"/>
          <w:w w:val="105"/>
        </w:rPr>
        <w:t>overseas</w:t>
      </w:r>
      <w:r w:rsidRPr="00390B54">
        <w:rPr>
          <w:color w:val="000000" w:themeColor="text1"/>
          <w:spacing w:val="-3"/>
          <w:w w:val="105"/>
        </w:rPr>
        <w:t xml:space="preserve"> </w:t>
      </w:r>
      <w:r w:rsidRPr="00390B54">
        <w:rPr>
          <w:color w:val="000000" w:themeColor="text1"/>
          <w:w w:val="105"/>
        </w:rPr>
        <w:t>assets</w:t>
      </w:r>
      <w:r w:rsidRPr="00390B54">
        <w:rPr>
          <w:color w:val="000000" w:themeColor="text1"/>
          <w:spacing w:val="-4"/>
          <w:w w:val="105"/>
        </w:rPr>
        <w:t xml:space="preserve"> </w:t>
      </w:r>
      <w:r w:rsidRPr="00390B54">
        <w:rPr>
          <w:color w:val="000000" w:themeColor="text1"/>
          <w:w w:val="105"/>
        </w:rPr>
        <w:t>worth</w:t>
      </w:r>
      <w:r w:rsidRPr="00390B54">
        <w:rPr>
          <w:color w:val="000000" w:themeColor="text1"/>
          <w:spacing w:val="-3"/>
          <w:w w:val="105"/>
        </w:rPr>
        <w:t xml:space="preserve"> </w:t>
      </w:r>
      <w:r w:rsidRPr="00390B54">
        <w:rPr>
          <w:color w:val="000000" w:themeColor="text1"/>
          <w:w w:val="105"/>
        </w:rPr>
        <w:t>$4.9 trillion</w:t>
      </w:r>
      <w:r w:rsidRPr="00390B54">
        <w:rPr>
          <w:color w:val="000000" w:themeColor="text1"/>
          <w:spacing w:val="11"/>
          <w:w w:val="105"/>
        </w:rPr>
        <w:t xml:space="preserve"> </w:t>
      </w:r>
      <w:r w:rsidRPr="00390B54">
        <w:rPr>
          <w:color w:val="000000" w:themeColor="text1"/>
          <w:w w:val="105"/>
        </w:rPr>
        <w:t>(</w:t>
      </w:r>
      <w:hyperlink w:anchor="_bookmark151" w:history="1">
        <w:r w:rsidRPr="00390B54">
          <w:rPr>
            <w:color w:val="000000" w:themeColor="text1"/>
            <w:w w:val="105"/>
          </w:rPr>
          <w:t>2020</w:t>
        </w:r>
      </w:hyperlink>
      <w:r w:rsidRPr="00390B54">
        <w:rPr>
          <w:color w:val="000000" w:themeColor="text1"/>
          <w:w w:val="105"/>
        </w:rPr>
        <w:t>).</w:t>
      </w:r>
    </w:p>
    <w:p w14:paraId="6F7D9D51" w14:textId="77777777" w:rsidR="0096356D" w:rsidRPr="00390B54" w:rsidRDefault="00390B54">
      <w:pPr>
        <w:pStyle w:val="BodyText"/>
        <w:spacing w:before="7" w:line="254" w:lineRule="auto"/>
        <w:ind w:left="119" w:right="117" w:firstLine="240"/>
        <w:jc w:val="both"/>
        <w:rPr>
          <w:color w:val="000000" w:themeColor="text1"/>
        </w:rPr>
      </w:pPr>
      <w:r w:rsidRPr="00390B54">
        <w:rPr>
          <w:color w:val="000000" w:themeColor="text1"/>
          <w:w w:val="105"/>
        </w:rPr>
        <w:t xml:space="preserve">Moreover, even when London </w:t>
      </w:r>
      <w:r w:rsidRPr="00390B54">
        <w:rPr>
          <w:rFonts w:ascii="Arial" w:hAnsi="Arial"/>
          <w:color w:val="000000" w:themeColor="text1"/>
          <w:w w:val="105"/>
        </w:rPr>
        <w:t>ﬁ</w:t>
      </w:r>
      <w:r w:rsidRPr="00390B54">
        <w:rPr>
          <w:color w:val="000000" w:themeColor="text1"/>
          <w:w w:val="105"/>
        </w:rPr>
        <w:t>rms do channel funding into UK businesses, there is considerable evidence of a pronounced distance decay e</w:t>
      </w:r>
      <w:r w:rsidRPr="00390B54">
        <w:rPr>
          <w:rFonts w:ascii="Arial" w:hAnsi="Arial"/>
          <w:color w:val="000000" w:themeColor="text1"/>
          <w:w w:val="105"/>
        </w:rPr>
        <w:t>ﬀ</w:t>
      </w:r>
      <w:r w:rsidRPr="00390B54">
        <w:rPr>
          <w:color w:val="000000" w:themeColor="text1"/>
          <w:w w:val="105"/>
        </w:rPr>
        <w:t>ect. London contains by far the</w:t>
      </w:r>
      <w:r w:rsidRPr="00390B54">
        <w:rPr>
          <w:color w:val="000000" w:themeColor="text1"/>
          <w:spacing w:val="-16"/>
          <w:w w:val="105"/>
        </w:rPr>
        <w:t xml:space="preserve"> </w:t>
      </w:r>
      <w:r w:rsidRPr="00390B54">
        <w:rPr>
          <w:color w:val="000000" w:themeColor="text1"/>
          <w:w w:val="105"/>
        </w:rPr>
        <w:t>largest</w:t>
      </w:r>
      <w:r w:rsidRPr="00390B54">
        <w:rPr>
          <w:color w:val="000000" w:themeColor="text1"/>
          <w:spacing w:val="-16"/>
          <w:w w:val="105"/>
        </w:rPr>
        <w:t xml:space="preserve"> </w:t>
      </w:r>
      <w:r w:rsidRPr="00390B54">
        <w:rPr>
          <w:color w:val="000000" w:themeColor="text1"/>
          <w:w w:val="105"/>
        </w:rPr>
        <w:t>concentration</w:t>
      </w:r>
      <w:r w:rsidRPr="00390B54">
        <w:rPr>
          <w:color w:val="000000" w:themeColor="text1"/>
          <w:spacing w:val="-16"/>
          <w:w w:val="105"/>
        </w:rPr>
        <w:t xml:space="preserve"> </w:t>
      </w:r>
      <w:r w:rsidRPr="00390B54">
        <w:rPr>
          <w:color w:val="000000" w:themeColor="text1"/>
          <w:w w:val="105"/>
        </w:rPr>
        <w:t>of</w:t>
      </w:r>
      <w:r w:rsidRPr="00390B54">
        <w:rPr>
          <w:color w:val="000000" w:themeColor="text1"/>
          <w:spacing w:val="-17"/>
          <w:w w:val="105"/>
        </w:rPr>
        <w:t xml:space="preserve"> </w:t>
      </w:r>
      <w:r w:rsidRPr="00390B54">
        <w:rPr>
          <w:color w:val="000000" w:themeColor="text1"/>
          <w:w w:val="105"/>
        </w:rPr>
        <w:t>venture</w:t>
      </w:r>
      <w:r w:rsidRPr="00390B54">
        <w:rPr>
          <w:color w:val="000000" w:themeColor="text1"/>
          <w:spacing w:val="-16"/>
          <w:w w:val="105"/>
        </w:rPr>
        <w:t xml:space="preserve"> </w:t>
      </w:r>
      <w:r w:rsidRPr="00390B54">
        <w:rPr>
          <w:color w:val="000000" w:themeColor="text1"/>
          <w:w w:val="105"/>
        </w:rPr>
        <w:t>capital</w:t>
      </w:r>
      <w:r w:rsidRPr="00390B54">
        <w:rPr>
          <w:color w:val="000000" w:themeColor="text1"/>
          <w:spacing w:val="-16"/>
          <w:w w:val="105"/>
        </w:rPr>
        <w:t xml:space="preserve"> </w:t>
      </w:r>
      <w:r w:rsidRPr="00390B54">
        <w:rPr>
          <w:color w:val="000000" w:themeColor="text1"/>
          <w:w w:val="105"/>
        </w:rPr>
        <w:t>and</w:t>
      </w:r>
      <w:r w:rsidRPr="00390B54">
        <w:rPr>
          <w:color w:val="000000" w:themeColor="text1"/>
          <w:spacing w:val="-16"/>
          <w:w w:val="105"/>
        </w:rPr>
        <w:t xml:space="preserve"> </w:t>
      </w:r>
      <w:r w:rsidRPr="00390B54">
        <w:rPr>
          <w:color w:val="000000" w:themeColor="text1"/>
          <w:w w:val="105"/>
        </w:rPr>
        <w:t>private</w:t>
      </w:r>
      <w:r w:rsidRPr="00390B54">
        <w:rPr>
          <w:color w:val="000000" w:themeColor="text1"/>
          <w:spacing w:val="-16"/>
          <w:w w:val="105"/>
        </w:rPr>
        <w:t xml:space="preserve"> </w:t>
      </w:r>
      <w:r w:rsidRPr="00390B54">
        <w:rPr>
          <w:color w:val="000000" w:themeColor="text1"/>
          <w:w w:val="105"/>
        </w:rPr>
        <w:t>equity</w:t>
      </w:r>
      <w:r w:rsidRPr="00390B54">
        <w:rPr>
          <w:color w:val="000000" w:themeColor="text1"/>
          <w:spacing w:val="-16"/>
          <w:w w:val="105"/>
        </w:rPr>
        <w:t xml:space="preserve"> </w:t>
      </w:r>
      <w:r w:rsidRPr="00390B54">
        <w:rPr>
          <w:rFonts w:ascii="Arial" w:hAnsi="Arial"/>
          <w:color w:val="000000" w:themeColor="text1"/>
          <w:w w:val="105"/>
        </w:rPr>
        <w:t>ﬁ</w:t>
      </w:r>
      <w:r w:rsidRPr="00390B54">
        <w:rPr>
          <w:color w:val="000000" w:themeColor="text1"/>
          <w:w w:val="105"/>
        </w:rPr>
        <w:t>rms,</w:t>
      </w:r>
      <w:r w:rsidRPr="00390B54">
        <w:rPr>
          <w:color w:val="000000" w:themeColor="text1"/>
          <w:spacing w:val="-17"/>
          <w:w w:val="105"/>
        </w:rPr>
        <w:t xml:space="preserve"> </w:t>
      </w:r>
      <w:r w:rsidRPr="00390B54">
        <w:rPr>
          <w:color w:val="000000" w:themeColor="text1"/>
          <w:w w:val="105"/>
        </w:rPr>
        <w:t>and</w:t>
      </w:r>
      <w:r w:rsidRPr="00390B54">
        <w:rPr>
          <w:color w:val="000000" w:themeColor="text1"/>
          <w:spacing w:val="-16"/>
          <w:w w:val="105"/>
        </w:rPr>
        <w:t xml:space="preserve"> </w:t>
      </w:r>
      <w:r w:rsidRPr="00390B54">
        <w:rPr>
          <w:color w:val="000000" w:themeColor="text1"/>
          <w:w w:val="105"/>
        </w:rPr>
        <w:t>perhaps</w:t>
      </w:r>
      <w:r w:rsidRPr="00390B54">
        <w:rPr>
          <w:color w:val="000000" w:themeColor="text1"/>
          <w:spacing w:val="-17"/>
          <w:w w:val="105"/>
        </w:rPr>
        <w:t xml:space="preserve"> </w:t>
      </w:r>
      <w:r w:rsidRPr="00390B54">
        <w:rPr>
          <w:color w:val="000000" w:themeColor="text1"/>
          <w:w w:val="105"/>
        </w:rPr>
        <w:t>not</w:t>
      </w:r>
      <w:r w:rsidRPr="00390B54">
        <w:rPr>
          <w:color w:val="000000" w:themeColor="text1"/>
          <w:spacing w:val="-15"/>
          <w:w w:val="105"/>
        </w:rPr>
        <w:t xml:space="preserve"> </w:t>
      </w:r>
      <w:r w:rsidRPr="00390B54">
        <w:rPr>
          <w:color w:val="000000" w:themeColor="text1"/>
          <w:w w:val="105"/>
        </w:rPr>
        <w:t xml:space="preserve">sur- </w:t>
      </w:r>
      <w:proofErr w:type="spellStart"/>
      <w:r w:rsidRPr="00390B54">
        <w:rPr>
          <w:color w:val="000000" w:themeColor="text1"/>
          <w:w w:val="105"/>
        </w:rPr>
        <w:t>prisingly</w:t>
      </w:r>
      <w:proofErr w:type="spellEnd"/>
      <w:r w:rsidRPr="00390B54">
        <w:rPr>
          <w:color w:val="000000" w:themeColor="text1"/>
          <w:spacing w:val="-5"/>
          <w:w w:val="105"/>
        </w:rPr>
        <w:t xml:space="preserve"> </w:t>
      </w:r>
      <w:r w:rsidRPr="00390B54">
        <w:rPr>
          <w:color w:val="000000" w:themeColor="text1"/>
          <w:w w:val="105"/>
        </w:rPr>
        <w:t>it</w:t>
      </w:r>
      <w:r w:rsidRPr="00390B54">
        <w:rPr>
          <w:color w:val="000000" w:themeColor="text1"/>
          <w:spacing w:val="-7"/>
          <w:w w:val="105"/>
        </w:rPr>
        <w:t xml:space="preserve"> </w:t>
      </w:r>
      <w:r w:rsidRPr="00390B54">
        <w:rPr>
          <w:color w:val="000000" w:themeColor="text1"/>
          <w:w w:val="105"/>
        </w:rPr>
        <w:t>has</w:t>
      </w:r>
      <w:r w:rsidRPr="00390B54">
        <w:rPr>
          <w:color w:val="000000" w:themeColor="text1"/>
          <w:spacing w:val="-6"/>
          <w:w w:val="105"/>
        </w:rPr>
        <w:t xml:space="preserve"> </w:t>
      </w:r>
      <w:r w:rsidRPr="00390B54">
        <w:rPr>
          <w:color w:val="000000" w:themeColor="text1"/>
          <w:w w:val="105"/>
        </w:rPr>
        <w:t>the</w:t>
      </w:r>
      <w:r w:rsidRPr="00390B54">
        <w:rPr>
          <w:color w:val="000000" w:themeColor="text1"/>
          <w:spacing w:val="-7"/>
          <w:w w:val="105"/>
        </w:rPr>
        <w:t xml:space="preserve"> </w:t>
      </w:r>
      <w:r w:rsidRPr="00390B54">
        <w:rPr>
          <w:color w:val="000000" w:themeColor="text1"/>
          <w:w w:val="105"/>
        </w:rPr>
        <w:t>highest</w:t>
      </w:r>
      <w:r w:rsidRPr="00390B54">
        <w:rPr>
          <w:color w:val="000000" w:themeColor="text1"/>
          <w:spacing w:val="-6"/>
          <w:w w:val="105"/>
        </w:rPr>
        <w:t xml:space="preserve"> </w:t>
      </w:r>
      <w:r w:rsidRPr="00390B54">
        <w:rPr>
          <w:color w:val="000000" w:themeColor="text1"/>
          <w:w w:val="105"/>
        </w:rPr>
        <w:t>share</w:t>
      </w:r>
      <w:r w:rsidRPr="00390B54">
        <w:rPr>
          <w:color w:val="000000" w:themeColor="text1"/>
          <w:spacing w:val="-6"/>
          <w:w w:val="105"/>
        </w:rPr>
        <w:t xml:space="preserve"> </w:t>
      </w:r>
      <w:r w:rsidRPr="00390B54">
        <w:rPr>
          <w:color w:val="000000" w:themeColor="text1"/>
          <w:w w:val="105"/>
        </w:rPr>
        <w:t>of</w:t>
      </w:r>
      <w:r w:rsidRPr="00390B54">
        <w:rPr>
          <w:color w:val="000000" w:themeColor="text1"/>
          <w:spacing w:val="-6"/>
          <w:w w:val="105"/>
        </w:rPr>
        <w:t xml:space="preserve"> </w:t>
      </w:r>
      <w:r w:rsidRPr="00390B54">
        <w:rPr>
          <w:color w:val="000000" w:themeColor="text1"/>
          <w:w w:val="105"/>
        </w:rPr>
        <w:t>total</w:t>
      </w:r>
      <w:r w:rsidRPr="00390B54">
        <w:rPr>
          <w:color w:val="000000" w:themeColor="text1"/>
          <w:spacing w:val="-6"/>
          <w:w w:val="105"/>
        </w:rPr>
        <w:t xml:space="preserve"> </w:t>
      </w:r>
      <w:r w:rsidRPr="00390B54">
        <w:rPr>
          <w:color w:val="000000" w:themeColor="text1"/>
          <w:w w:val="105"/>
        </w:rPr>
        <w:t>national</w:t>
      </w:r>
      <w:r w:rsidRPr="00390B54">
        <w:rPr>
          <w:color w:val="000000" w:themeColor="text1"/>
          <w:spacing w:val="-6"/>
          <w:w w:val="105"/>
        </w:rPr>
        <w:t xml:space="preserve"> </w:t>
      </w:r>
      <w:r w:rsidRPr="00390B54">
        <w:rPr>
          <w:color w:val="000000" w:themeColor="text1"/>
          <w:w w:val="105"/>
        </w:rPr>
        <w:t>equity</w:t>
      </w:r>
      <w:r w:rsidRPr="00390B54">
        <w:rPr>
          <w:color w:val="000000" w:themeColor="text1"/>
          <w:spacing w:val="-6"/>
          <w:w w:val="105"/>
        </w:rPr>
        <w:t xml:space="preserve"> </w:t>
      </w:r>
      <w:r w:rsidRPr="00390B54">
        <w:rPr>
          <w:color w:val="000000" w:themeColor="text1"/>
          <w:w w:val="105"/>
        </w:rPr>
        <w:t>deals</w:t>
      </w:r>
      <w:r w:rsidRPr="00390B54">
        <w:rPr>
          <w:color w:val="000000" w:themeColor="text1"/>
          <w:spacing w:val="-5"/>
          <w:w w:val="105"/>
        </w:rPr>
        <w:t xml:space="preserve"> </w:t>
      </w:r>
      <w:r w:rsidRPr="00390B54">
        <w:rPr>
          <w:color w:val="000000" w:themeColor="text1"/>
          <w:w w:val="105"/>
        </w:rPr>
        <w:t>in</w:t>
      </w:r>
      <w:r w:rsidRPr="00390B54">
        <w:rPr>
          <w:color w:val="000000" w:themeColor="text1"/>
          <w:spacing w:val="-6"/>
          <w:w w:val="105"/>
        </w:rPr>
        <w:t xml:space="preserve"> </w:t>
      </w:r>
      <w:r w:rsidRPr="00390B54">
        <w:rPr>
          <w:color w:val="000000" w:themeColor="text1"/>
          <w:w w:val="105"/>
        </w:rPr>
        <w:t>small</w:t>
      </w:r>
      <w:r w:rsidRPr="00390B54">
        <w:rPr>
          <w:color w:val="000000" w:themeColor="text1"/>
          <w:spacing w:val="-6"/>
          <w:w w:val="105"/>
        </w:rPr>
        <w:t xml:space="preserve"> </w:t>
      </w:r>
      <w:r w:rsidRPr="00390B54">
        <w:rPr>
          <w:color w:val="000000" w:themeColor="text1"/>
          <w:w w:val="105"/>
        </w:rPr>
        <w:t>and</w:t>
      </w:r>
      <w:r w:rsidRPr="00390B54">
        <w:rPr>
          <w:color w:val="000000" w:themeColor="text1"/>
          <w:spacing w:val="-6"/>
          <w:w w:val="105"/>
        </w:rPr>
        <w:t xml:space="preserve"> </w:t>
      </w:r>
      <w:r w:rsidRPr="00390B54">
        <w:rPr>
          <w:color w:val="000000" w:themeColor="text1"/>
          <w:w w:val="105"/>
        </w:rPr>
        <w:t>medium</w:t>
      </w:r>
      <w:r w:rsidRPr="00390B54">
        <w:rPr>
          <w:color w:val="000000" w:themeColor="text1"/>
          <w:spacing w:val="-6"/>
          <w:w w:val="105"/>
        </w:rPr>
        <w:t xml:space="preserve"> </w:t>
      </w:r>
      <w:r w:rsidRPr="00390B54">
        <w:rPr>
          <w:color w:val="000000" w:themeColor="text1"/>
          <w:w w:val="105"/>
        </w:rPr>
        <w:t xml:space="preserve">sized </w:t>
      </w:r>
      <w:r w:rsidRPr="00390B54">
        <w:rPr>
          <w:rFonts w:ascii="Arial" w:hAnsi="Arial"/>
          <w:color w:val="000000" w:themeColor="text1"/>
          <w:w w:val="105"/>
        </w:rPr>
        <w:t>ﬁ</w:t>
      </w:r>
      <w:r w:rsidRPr="00390B54">
        <w:rPr>
          <w:color w:val="000000" w:themeColor="text1"/>
          <w:w w:val="105"/>
        </w:rPr>
        <w:t>rms:</w:t>
      </w:r>
      <w:r w:rsidRPr="00390B54">
        <w:rPr>
          <w:color w:val="000000" w:themeColor="text1"/>
          <w:spacing w:val="-15"/>
          <w:w w:val="105"/>
        </w:rPr>
        <w:t xml:space="preserve"> </w:t>
      </w:r>
      <w:r w:rsidRPr="00390B54">
        <w:rPr>
          <w:color w:val="000000" w:themeColor="text1"/>
          <w:w w:val="105"/>
        </w:rPr>
        <w:t>it</w:t>
      </w:r>
      <w:r w:rsidRPr="00390B54">
        <w:rPr>
          <w:color w:val="000000" w:themeColor="text1"/>
          <w:spacing w:val="-16"/>
          <w:w w:val="105"/>
        </w:rPr>
        <w:t xml:space="preserve"> </w:t>
      </w:r>
      <w:r w:rsidRPr="00390B54">
        <w:rPr>
          <w:color w:val="000000" w:themeColor="text1"/>
          <w:w w:val="105"/>
        </w:rPr>
        <w:t>captures</w:t>
      </w:r>
      <w:r w:rsidRPr="00390B54">
        <w:rPr>
          <w:color w:val="000000" w:themeColor="text1"/>
          <w:spacing w:val="-15"/>
          <w:w w:val="105"/>
        </w:rPr>
        <w:t xml:space="preserve"> </w:t>
      </w:r>
      <w:r w:rsidRPr="00390B54">
        <w:rPr>
          <w:color w:val="000000" w:themeColor="text1"/>
          <w:w w:val="105"/>
        </w:rPr>
        <w:t>66</w:t>
      </w:r>
      <w:r w:rsidRPr="00390B54">
        <w:rPr>
          <w:color w:val="000000" w:themeColor="text1"/>
          <w:spacing w:val="-15"/>
          <w:w w:val="105"/>
        </w:rPr>
        <w:t xml:space="preserve"> </w:t>
      </w:r>
      <w:r w:rsidRPr="00390B54">
        <w:rPr>
          <w:color w:val="000000" w:themeColor="text1"/>
          <w:w w:val="105"/>
        </w:rPr>
        <w:t>percent</w:t>
      </w:r>
      <w:r w:rsidRPr="00390B54">
        <w:rPr>
          <w:color w:val="000000" w:themeColor="text1"/>
          <w:spacing w:val="-15"/>
          <w:w w:val="105"/>
        </w:rPr>
        <w:t xml:space="preserve"> </w:t>
      </w:r>
      <w:r w:rsidRPr="00390B54">
        <w:rPr>
          <w:color w:val="000000" w:themeColor="text1"/>
          <w:w w:val="105"/>
        </w:rPr>
        <w:t>of</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6"/>
          <w:w w:val="105"/>
        </w:rPr>
        <w:t xml:space="preserve"> </w:t>
      </w:r>
      <w:r w:rsidRPr="00390B54">
        <w:rPr>
          <w:color w:val="000000" w:themeColor="text1"/>
          <w:w w:val="105"/>
        </w:rPr>
        <w:t>national</w:t>
      </w:r>
      <w:r w:rsidRPr="00390B54">
        <w:rPr>
          <w:color w:val="000000" w:themeColor="text1"/>
          <w:spacing w:val="-15"/>
          <w:w w:val="105"/>
        </w:rPr>
        <w:t xml:space="preserve"> </w:t>
      </w:r>
      <w:r w:rsidRPr="00390B54">
        <w:rPr>
          <w:rFonts w:ascii="Arial" w:hAnsi="Arial"/>
          <w:color w:val="000000" w:themeColor="text1"/>
          <w:w w:val="105"/>
        </w:rPr>
        <w:t>ﬂ</w:t>
      </w:r>
      <w:r w:rsidRPr="00390B54">
        <w:rPr>
          <w:color w:val="000000" w:themeColor="text1"/>
          <w:w w:val="105"/>
        </w:rPr>
        <w:t>ow</w:t>
      </w:r>
      <w:r w:rsidRPr="00390B54">
        <w:rPr>
          <w:color w:val="000000" w:themeColor="text1"/>
          <w:spacing w:val="-16"/>
          <w:w w:val="105"/>
        </w:rPr>
        <w:t xml:space="preserve"> </w:t>
      </w:r>
      <w:r w:rsidRPr="00390B54">
        <w:rPr>
          <w:color w:val="000000" w:themeColor="text1"/>
          <w:w w:val="105"/>
        </w:rPr>
        <w:t>of</w:t>
      </w:r>
      <w:r w:rsidRPr="00390B54">
        <w:rPr>
          <w:color w:val="000000" w:themeColor="text1"/>
          <w:spacing w:val="-14"/>
          <w:w w:val="105"/>
        </w:rPr>
        <w:t xml:space="preserve"> </w:t>
      </w:r>
      <w:r w:rsidRPr="00390B54">
        <w:rPr>
          <w:color w:val="000000" w:themeColor="text1"/>
          <w:w w:val="105"/>
        </w:rPr>
        <w:t>equity</w:t>
      </w:r>
      <w:r w:rsidRPr="00390B54">
        <w:rPr>
          <w:color w:val="000000" w:themeColor="text1"/>
          <w:spacing w:val="-16"/>
          <w:w w:val="105"/>
        </w:rPr>
        <w:t xml:space="preserve"> </w:t>
      </w:r>
      <w:r w:rsidRPr="00390B54">
        <w:rPr>
          <w:rFonts w:ascii="Arial" w:hAnsi="Arial"/>
          <w:color w:val="000000" w:themeColor="text1"/>
          <w:w w:val="105"/>
        </w:rPr>
        <w:t>ﬁ</w:t>
      </w:r>
      <w:r w:rsidRPr="00390B54">
        <w:rPr>
          <w:color w:val="000000" w:themeColor="text1"/>
          <w:w w:val="105"/>
        </w:rPr>
        <w:t>nance</w:t>
      </w:r>
      <w:r w:rsidRPr="00390B54">
        <w:rPr>
          <w:color w:val="000000" w:themeColor="text1"/>
          <w:spacing w:val="-15"/>
          <w:w w:val="105"/>
        </w:rPr>
        <w:t xml:space="preserve"> </w:t>
      </w:r>
      <w:r w:rsidRPr="00390B54">
        <w:rPr>
          <w:color w:val="000000" w:themeColor="text1"/>
          <w:w w:val="105"/>
        </w:rPr>
        <w:t>into</w:t>
      </w:r>
      <w:r w:rsidRPr="00390B54">
        <w:rPr>
          <w:color w:val="000000" w:themeColor="text1"/>
          <w:spacing w:val="-16"/>
          <w:w w:val="105"/>
        </w:rPr>
        <w:t xml:space="preserve"> </w:t>
      </w:r>
      <w:r w:rsidRPr="00390B54">
        <w:rPr>
          <w:color w:val="000000" w:themeColor="text1"/>
          <w:w w:val="105"/>
        </w:rPr>
        <w:t>SMEs,</w:t>
      </w:r>
      <w:r w:rsidRPr="00390B54">
        <w:rPr>
          <w:color w:val="000000" w:themeColor="text1"/>
          <w:spacing w:val="-15"/>
          <w:w w:val="105"/>
        </w:rPr>
        <w:t xml:space="preserve"> </w:t>
      </w:r>
      <w:r w:rsidRPr="00390B54">
        <w:rPr>
          <w:color w:val="000000" w:themeColor="text1"/>
          <w:w w:val="105"/>
        </w:rPr>
        <w:t>almost</w:t>
      </w:r>
      <w:r w:rsidRPr="00390B54">
        <w:rPr>
          <w:color w:val="000000" w:themeColor="text1"/>
          <w:spacing w:val="-15"/>
          <w:w w:val="105"/>
        </w:rPr>
        <w:t xml:space="preserve"> </w:t>
      </w:r>
      <w:r w:rsidRPr="00390B54">
        <w:rPr>
          <w:color w:val="000000" w:themeColor="text1"/>
          <w:w w:val="105"/>
        </w:rPr>
        <w:t>three times</w:t>
      </w:r>
      <w:r w:rsidRPr="00390B54">
        <w:rPr>
          <w:color w:val="000000" w:themeColor="text1"/>
          <w:spacing w:val="-8"/>
          <w:w w:val="105"/>
        </w:rPr>
        <w:t xml:space="preserve"> </w:t>
      </w:r>
      <w:r w:rsidRPr="00390B54">
        <w:rPr>
          <w:color w:val="000000" w:themeColor="text1"/>
          <w:w w:val="105"/>
        </w:rPr>
        <w:t>its</w:t>
      </w:r>
      <w:r w:rsidRPr="00390B54">
        <w:rPr>
          <w:color w:val="000000" w:themeColor="text1"/>
          <w:spacing w:val="-8"/>
          <w:w w:val="105"/>
        </w:rPr>
        <w:t xml:space="preserve"> </w:t>
      </w:r>
      <w:r w:rsidRPr="00390B54">
        <w:rPr>
          <w:color w:val="000000" w:themeColor="text1"/>
          <w:w w:val="105"/>
        </w:rPr>
        <w:t>share</w:t>
      </w:r>
      <w:r w:rsidRPr="00390B54">
        <w:rPr>
          <w:color w:val="000000" w:themeColor="text1"/>
          <w:spacing w:val="-8"/>
          <w:w w:val="105"/>
        </w:rPr>
        <w:t xml:space="preserve"> </w:t>
      </w:r>
      <w:r w:rsidRPr="00390B54">
        <w:rPr>
          <w:color w:val="000000" w:themeColor="text1"/>
          <w:w w:val="105"/>
        </w:rPr>
        <w:t>of</w:t>
      </w:r>
      <w:r w:rsidRPr="00390B54">
        <w:rPr>
          <w:color w:val="000000" w:themeColor="text1"/>
          <w:spacing w:val="-8"/>
          <w:w w:val="105"/>
        </w:rPr>
        <w:t xml:space="preserve"> </w:t>
      </w:r>
      <w:r w:rsidRPr="00390B54">
        <w:rPr>
          <w:color w:val="000000" w:themeColor="text1"/>
          <w:w w:val="105"/>
        </w:rPr>
        <w:t>national</w:t>
      </w:r>
      <w:r w:rsidRPr="00390B54">
        <w:rPr>
          <w:color w:val="000000" w:themeColor="text1"/>
          <w:spacing w:val="-8"/>
          <w:w w:val="105"/>
        </w:rPr>
        <w:t xml:space="preserve"> </w:t>
      </w:r>
      <w:r w:rsidRPr="00390B54">
        <w:rPr>
          <w:color w:val="000000" w:themeColor="text1"/>
          <w:w w:val="105"/>
        </w:rPr>
        <w:t>gross</w:t>
      </w:r>
      <w:r w:rsidRPr="00390B54">
        <w:rPr>
          <w:color w:val="000000" w:themeColor="text1"/>
          <w:spacing w:val="-9"/>
          <w:w w:val="105"/>
        </w:rPr>
        <w:t xml:space="preserve"> </w:t>
      </w:r>
      <w:r w:rsidRPr="00390B54">
        <w:rPr>
          <w:color w:val="000000" w:themeColor="text1"/>
          <w:w w:val="105"/>
        </w:rPr>
        <w:t>value</w:t>
      </w:r>
      <w:r w:rsidRPr="00390B54">
        <w:rPr>
          <w:color w:val="000000" w:themeColor="text1"/>
          <w:spacing w:val="-8"/>
          <w:w w:val="105"/>
        </w:rPr>
        <w:t xml:space="preserve"> </w:t>
      </w:r>
      <w:r w:rsidRPr="00390B54">
        <w:rPr>
          <w:color w:val="000000" w:themeColor="text1"/>
          <w:w w:val="105"/>
        </w:rPr>
        <w:t>added</w:t>
      </w:r>
      <w:r w:rsidRPr="00390B54">
        <w:rPr>
          <w:color w:val="000000" w:themeColor="text1"/>
          <w:spacing w:val="-8"/>
          <w:w w:val="105"/>
        </w:rPr>
        <w:t xml:space="preserve"> </w:t>
      </w:r>
      <w:r w:rsidRPr="00390B54">
        <w:rPr>
          <w:color w:val="000000" w:themeColor="text1"/>
          <w:w w:val="105"/>
        </w:rPr>
        <w:t>(</w:t>
      </w:r>
      <w:hyperlink w:anchor="_bookmark61" w:history="1">
        <w:r w:rsidRPr="00390B54">
          <w:rPr>
            <w:color w:val="000000" w:themeColor="text1"/>
            <w:w w:val="105"/>
          </w:rPr>
          <w:t>Figure</w:t>
        </w:r>
        <w:r w:rsidRPr="00390B54">
          <w:rPr>
            <w:color w:val="000000" w:themeColor="text1"/>
            <w:spacing w:val="-9"/>
            <w:w w:val="105"/>
          </w:rPr>
          <w:t xml:space="preserve"> </w:t>
        </w:r>
        <w:r w:rsidRPr="00390B54">
          <w:rPr>
            <w:color w:val="000000" w:themeColor="text1"/>
            <w:w w:val="105"/>
          </w:rPr>
          <w:t>5</w:t>
        </w:r>
      </w:hyperlink>
      <w:r w:rsidRPr="00390B54">
        <w:rPr>
          <w:color w:val="000000" w:themeColor="text1"/>
          <w:w w:val="105"/>
        </w:rPr>
        <w:t>),</w:t>
      </w:r>
      <w:r w:rsidRPr="00390B54">
        <w:rPr>
          <w:color w:val="000000" w:themeColor="text1"/>
          <w:spacing w:val="-9"/>
          <w:w w:val="105"/>
        </w:rPr>
        <w:t xml:space="preserve"> </w:t>
      </w:r>
      <w:r w:rsidRPr="00390B54">
        <w:rPr>
          <w:color w:val="000000" w:themeColor="text1"/>
          <w:w w:val="105"/>
        </w:rPr>
        <w:t>and</w:t>
      </w:r>
      <w:r w:rsidRPr="00390B54">
        <w:rPr>
          <w:color w:val="000000" w:themeColor="text1"/>
          <w:spacing w:val="-8"/>
          <w:w w:val="105"/>
        </w:rPr>
        <w:t xml:space="preserve"> </w:t>
      </w:r>
      <w:r w:rsidRPr="00390B54">
        <w:rPr>
          <w:color w:val="000000" w:themeColor="text1"/>
          <w:w w:val="105"/>
        </w:rPr>
        <w:t>by</w:t>
      </w:r>
      <w:r w:rsidRPr="00390B54">
        <w:rPr>
          <w:color w:val="000000" w:themeColor="text1"/>
          <w:spacing w:val="-7"/>
          <w:w w:val="105"/>
        </w:rPr>
        <w:t xml:space="preserve"> </w:t>
      </w:r>
      <w:r w:rsidRPr="00390B54">
        <w:rPr>
          <w:color w:val="000000" w:themeColor="text1"/>
          <w:w w:val="105"/>
        </w:rPr>
        <w:t>comparison</w:t>
      </w:r>
      <w:r w:rsidRPr="00390B54">
        <w:rPr>
          <w:color w:val="000000" w:themeColor="text1"/>
          <w:spacing w:val="-9"/>
          <w:w w:val="105"/>
        </w:rPr>
        <w:t xml:space="preserve"> </w:t>
      </w:r>
      <w:r w:rsidRPr="00390B54">
        <w:rPr>
          <w:color w:val="000000" w:themeColor="text1"/>
          <w:w w:val="105"/>
        </w:rPr>
        <w:t>other</w:t>
      </w:r>
      <w:r w:rsidRPr="00390B54">
        <w:rPr>
          <w:color w:val="000000" w:themeColor="text1"/>
          <w:spacing w:val="-8"/>
          <w:w w:val="105"/>
        </w:rPr>
        <w:t xml:space="preserve"> </w:t>
      </w:r>
      <w:r w:rsidRPr="00390B54">
        <w:rPr>
          <w:color w:val="000000" w:themeColor="text1"/>
          <w:w w:val="105"/>
        </w:rPr>
        <w:t>regions lack capital markets of any depth.</w:t>
      </w:r>
      <w:hyperlink w:anchor="_bookmark108" w:history="1">
        <w:r w:rsidRPr="00390B54">
          <w:rPr>
            <w:color w:val="000000" w:themeColor="text1"/>
            <w:w w:val="105"/>
            <w:vertAlign w:val="superscript"/>
          </w:rPr>
          <w:t>19</w:t>
        </w:r>
        <w:r w:rsidRPr="00390B54">
          <w:rPr>
            <w:color w:val="000000" w:themeColor="text1"/>
            <w:w w:val="105"/>
          </w:rPr>
          <w:t xml:space="preserve"> </w:t>
        </w:r>
      </w:hyperlink>
      <w:r w:rsidRPr="00390B54">
        <w:rPr>
          <w:color w:val="000000" w:themeColor="text1"/>
          <w:w w:val="105"/>
        </w:rPr>
        <w:t xml:space="preserve">As a result of this spatial proximity bias, even after controlling for </w:t>
      </w:r>
      <w:r w:rsidRPr="00390B54">
        <w:rPr>
          <w:rFonts w:ascii="Arial" w:hAnsi="Arial"/>
          <w:color w:val="000000" w:themeColor="text1"/>
          <w:w w:val="105"/>
        </w:rPr>
        <w:t>ﬁ</w:t>
      </w:r>
      <w:r w:rsidRPr="00390B54">
        <w:rPr>
          <w:color w:val="000000" w:themeColor="text1"/>
          <w:w w:val="105"/>
        </w:rPr>
        <w:t>rm and industry e</w:t>
      </w:r>
      <w:r w:rsidRPr="00390B54">
        <w:rPr>
          <w:rFonts w:ascii="Arial" w:hAnsi="Arial"/>
          <w:color w:val="000000" w:themeColor="text1"/>
          <w:w w:val="105"/>
        </w:rPr>
        <w:t>ﬀ</w:t>
      </w:r>
      <w:r w:rsidRPr="00390B54">
        <w:rPr>
          <w:color w:val="000000" w:themeColor="text1"/>
          <w:w w:val="105"/>
        </w:rPr>
        <w:t xml:space="preserve">ects, small </w:t>
      </w:r>
      <w:r w:rsidRPr="00390B54">
        <w:rPr>
          <w:rFonts w:ascii="Arial" w:hAnsi="Arial"/>
          <w:color w:val="000000" w:themeColor="text1"/>
          <w:w w:val="105"/>
        </w:rPr>
        <w:t>ﬁ</w:t>
      </w:r>
      <w:r w:rsidRPr="00390B54">
        <w:rPr>
          <w:color w:val="000000" w:themeColor="text1"/>
          <w:w w:val="105"/>
        </w:rPr>
        <w:t xml:space="preserve">rms based outside of London and the South East have a 50% lower probability of securing an equity investment deal, and </w:t>
      </w:r>
      <w:bookmarkStart w:id="63" w:name="_bookmark59"/>
      <w:bookmarkEnd w:id="63"/>
      <w:r w:rsidRPr="00390B54">
        <w:rPr>
          <w:color w:val="000000" w:themeColor="text1"/>
          <w:w w:val="105"/>
        </w:rPr>
        <w:t xml:space="preserve"> this probability is further compo</w:t>
      </w:r>
      <w:r w:rsidRPr="00390B54">
        <w:rPr>
          <w:color w:val="000000" w:themeColor="text1"/>
          <w:w w:val="105"/>
        </w:rPr>
        <w:t>unded by di</w:t>
      </w:r>
      <w:r w:rsidRPr="00390B54">
        <w:rPr>
          <w:rFonts w:ascii="Arial" w:hAnsi="Arial"/>
          <w:color w:val="000000" w:themeColor="text1"/>
          <w:w w:val="105"/>
        </w:rPr>
        <w:t>ﬀ</w:t>
      </w:r>
      <w:r w:rsidRPr="00390B54">
        <w:rPr>
          <w:color w:val="000000" w:themeColor="text1"/>
          <w:w w:val="105"/>
        </w:rPr>
        <w:t>erences in the sizes of deals with most regions outside London receiving signi</w:t>
      </w:r>
      <w:r w:rsidRPr="00390B54">
        <w:rPr>
          <w:rFonts w:ascii="Arial" w:hAnsi="Arial"/>
          <w:color w:val="000000" w:themeColor="text1"/>
          <w:w w:val="105"/>
        </w:rPr>
        <w:t>ﬁ</w:t>
      </w:r>
      <w:r w:rsidRPr="00390B54">
        <w:rPr>
          <w:color w:val="000000" w:themeColor="text1"/>
          <w:w w:val="105"/>
        </w:rPr>
        <w:t xml:space="preserve">cantly lower deal sizes (Wilson et al., </w:t>
      </w:r>
      <w:hyperlink w:anchor="_bookmark210" w:history="1">
        <w:r w:rsidRPr="00390B54">
          <w:rPr>
            <w:color w:val="000000" w:themeColor="text1"/>
            <w:w w:val="105"/>
          </w:rPr>
          <w:t>2019</w:t>
        </w:r>
      </w:hyperlink>
      <w:r w:rsidRPr="00390B54">
        <w:rPr>
          <w:color w:val="000000" w:themeColor="text1"/>
          <w:w w:val="105"/>
        </w:rPr>
        <w:t>). Of course, this e</w:t>
      </w:r>
      <w:r w:rsidRPr="00390B54">
        <w:rPr>
          <w:rFonts w:ascii="Arial" w:hAnsi="Arial"/>
          <w:color w:val="000000" w:themeColor="text1"/>
          <w:w w:val="105"/>
        </w:rPr>
        <w:t>ﬀ</w:t>
      </w:r>
      <w:r w:rsidRPr="00390B54">
        <w:rPr>
          <w:color w:val="000000" w:themeColor="text1"/>
          <w:w w:val="105"/>
        </w:rPr>
        <w:t xml:space="preserve">ect has both demand and supply causes that co-evolve through time,  </w:t>
      </w:r>
      <w:r w:rsidRPr="00390B54">
        <w:rPr>
          <w:color w:val="000000" w:themeColor="text1"/>
          <w:w w:val="105"/>
        </w:rPr>
        <w:t>but it geographically circumscribes London</w:t>
      </w:r>
      <w:r w:rsidRPr="00390B54">
        <w:rPr>
          <w:rFonts w:ascii="Lucida Sans" w:hAnsi="Lucida Sans"/>
          <w:color w:val="000000" w:themeColor="text1"/>
          <w:w w:val="105"/>
        </w:rPr>
        <w:t>’</w:t>
      </w:r>
      <w:r w:rsidRPr="00390B54">
        <w:rPr>
          <w:color w:val="000000" w:themeColor="text1"/>
          <w:w w:val="105"/>
        </w:rPr>
        <w:t>s bene</w:t>
      </w:r>
      <w:r w:rsidRPr="00390B54">
        <w:rPr>
          <w:rFonts w:ascii="Arial" w:hAnsi="Arial"/>
          <w:color w:val="000000" w:themeColor="text1"/>
          <w:w w:val="105"/>
        </w:rPr>
        <w:t>ﬁ</w:t>
      </w:r>
      <w:r w:rsidRPr="00390B54">
        <w:rPr>
          <w:color w:val="000000" w:themeColor="text1"/>
          <w:w w:val="105"/>
        </w:rPr>
        <w:t>ts. The spatial bias in SME equity funding is not simply due to the large size and dynamism of the London economy, but</w:t>
      </w:r>
      <w:bookmarkStart w:id="64" w:name="_bookmark58"/>
      <w:bookmarkEnd w:id="64"/>
      <w:r w:rsidRPr="00390B54">
        <w:rPr>
          <w:color w:val="000000" w:themeColor="text1"/>
          <w:w w:val="105"/>
        </w:rPr>
        <w:t xml:space="preserve"> re</w:t>
      </w:r>
      <w:r w:rsidRPr="00390B54">
        <w:rPr>
          <w:rFonts w:ascii="Arial" w:hAnsi="Arial"/>
          <w:color w:val="000000" w:themeColor="text1"/>
          <w:w w:val="105"/>
        </w:rPr>
        <w:t>ﬂ</w:t>
      </w:r>
      <w:r w:rsidRPr="00390B54">
        <w:rPr>
          <w:color w:val="000000" w:themeColor="text1"/>
          <w:w w:val="105"/>
        </w:rPr>
        <w:t xml:space="preserve">ects the overwhelming concentration of the venture and equity market in London </w:t>
      </w:r>
      <w:proofErr w:type="spellStart"/>
      <w:r w:rsidRPr="00390B54">
        <w:rPr>
          <w:color w:val="000000" w:themeColor="text1"/>
          <w:w w:val="105"/>
        </w:rPr>
        <w:t>itsel</w:t>
      </w:r>
      <w:proofErr w:type="spellEnd"/>
      <w:r w:rsidRPr="00390B54">
        <w:rPr>
          <w:color w:val="000000" w:themeColor="text1"/>
          <w:w w:val="105"/>
        </w:rPr>
        <w:t xml:space="preserve"> (</w:t>
      </w:r>
      <w:proofErr w:type="spellStart"/>
      <w:r w:rsidRPr="00390B54">
        <w:rPr>
          <w:color w:val="000000" w:themeColor="text1"/>
          <w:w w:val="105"/>
        </w:rPr>
        <w:t>Klagge</w:t>
      </w:r>
      <w:proofErr w:type="spellEnd"/>
      <w:r w:rsidRPr="00390B54">
        <w:rPr>
          <w:color w:val="000000" w:themeColor="text1"/>
          <w:w w:val="105"/>
        </w:rPr>
        <w:t xml:space="preserve"> et al.,</w:t>
      </w:r>
      <w:r w:rsidRPr="00390B54">
        <w:rPr>
          <w:color w:val="000000" w:themeColor="text1"/>
          <w:spacing w:val="45"/>
          <w:w w:val="105"/>
        </w:rPr>
        <w:t xml:space="preserve"> </w:t>
      </w:r>
      <w:hyperlink w:anchor="_bookmark177" w:history="1">
        <w:r w:rsidRPr="00390B54">
          <w:rPr>
            <w:color w:val="000000" w:themeColor="text1"/>
            <w:w w:val="105"/>
          </w:rPr>
          <w:t>2017</w:t>
        </w:r>
      </w:hyperlink>
      <w:r w:rsidRPr="00390B54">
        <w:rPr>
          <w:color w:val="000000" w:themeColor="text1"/>
          <w:w w:val="105"/>
        </w:rPr>
        <w:t>).</w:t>
      </w:r>
    </w:p>
    <w:p w14:paraId="410923C9" w14:textId="77777777" w:rsidR="0096356D" w:rsidRPr="00390B54" w:rsidRDefault="00390B54">
      <w:pPr>
        <w:pStyle w:val="BodyText"/>
        <w:spacing w:before="17" w:line="254" w:lineRule="auto"/>
        <w:ind w:left="119" w:right="117" w:firstLine="240"/>
        <w:jc w:val="both"/>
        <w:rPr>
          <w:color w:val="000000" w:themeColor="text1"/>
        </w:rPr>
      </w:pPr>
      <w:r w:rsidRPr="00390B54">
        <w:rPr>
          <w:color w:val="000000" w:themeColor="text1"/>
          <w:w w:val="105"/>
        </w:rPr>
        <w:t xml:space="preserve">Baker et al. (op </w:t>
      </w:r>
      <w:proofErr w:type="spellStart"/>
      <w:r w:rsidRPr="00390B54">
        <w:rPr>
          <w:color w:val="000000" w:themeColor="text1"/>
          <w:w w:val="105"/>
        </w:rPr>
        <w:t>cit</w:t>
      </w:r>
      <w:proofErr w:type="spellEnd"/>
      <w:r w:rsidRPr="00390B54">
        <w:rPr>
          <w:color w:val="000000" w:themeColor="text1"/>
          <w:w w:val="105"/>
        </w:rPr>
        <w:t>) identify three types of misallocation e</w:t>
      </w:r>
      <w:r w:rsidRPr="00390B54">
        <w:rPr>
          <w:rFonts w:ascii="Arial" w:hAnsi="Arial"/>
          <w:color w:val="000000" w:themeColor="text1"/>
          <w:w w:val="105"/>
        </w:rPr>
        <w:t>ﬀ</w:t>
      </w:r>
      <w:r w:rsidRPr="00390B54">
        <w:rPr>
          <w:color w:val="000000" w:themeColor="text1"/>
          <w:w w:val="105"/>
        </w:rPr>
        <w:t xml:space="preserve">ect that require </w:t>
      </w:r>
      <w:proofErr w:type="spellStart"/>
      <w:r w:rsidRPr="00390B54">
        <w:rPr>
          <w:color w:val="000000" w:themeColor="text1"/>
          <w:w w:val="105"/>
        </w:rPr>
        <w:t>investi</w:t>
      </w:r>
      <w:proofErr w:type="spellEnd"/>
      <w:r w:rsidRPr="00390B54">
        <w:rPr>
          <w:color w:val="000000" w:themeColor="text1"/>
          <w:w w:val="105"/>
        </w:rPr>
        <w:t xml:space="preserve">- </w:t>
      </w:r>
      <w:proofErr w:type="spellStart"/>
      <w:r w:rsidRPr="00390B54">
        <w:rPr>
          <w:color w:val="000000" w:themeColor="text1"/>
          <w:w w:val="105"/>
        </w:rPr>
        <w:t>gation</w:t>
      </w:r>
      <w:proofErr w:type="spellEnd"/>
      <w:r w:rsidRPr="00390B54">
        <w:rPr>
          <w:color w:val="000000" w:themeColor="text1"/>
          <w:w w:val="105"/>
        </w:rPr>
        <w:t xml:space="preserve">. The </w:t>
      </w:r>
      <w:r w:rsidRPr="00390B54">
        <w:rPr>
          <w:rFonts w:ascii="Arial" w:hAnsi="Arial"/>
          <w:color w:val="000000" w:themeColor="text1"/>
          <w:w w:val="105"/>
        </w:rPr>
        <w:t>ﬁ</w:t>
      </w:r>
      <w:r w:rsidRPr="00390B54">
        <w:rPr>
          <w:color w:val="000000" w:themeColor="text1"/>
          <w:w w:val="105"/>
        </w:rPr>
        <w:t xml:space="preserve">rst is </w:t>
      </w:r>
      <w:r w:rsidRPr="00390B54">
        <w:rPr>
          <w:i/>
          <w:color w:val="000000" w:themeColor="text1"/>
          <w:w w:val="105"/>
        </w:rPr>
        <w:t xml:space="preserve">harmful </w:t>
      </w:r>
      <w:r w:rsidRPr="00390B54">
        <w:rPr>
          <w:rFonts w:ascii="Arial" w:hAnsi="Arial"/>
          <w:color w:val="000000" w:themeColor="text1"/>
          <w:w w:val="105"/>
        </w:rPr>
        <w:t>ﬁ</w:t>
      </w:r>
      <w:r w:rsidRPr="00390B54">
        <w:rPr>
          <w:i/>
          <w:color w:val="000000" w:themeColor="text1"/>
          <w:w w:val="105"/>
        </w:rPr>
        <w:t>nancial agency</w:t>
      </w:r>
      <w:r w:rsidRPr="00390B54">
        <w:rPr>
          <w:color w:val="000000" w:themeColor="text1"/>
          <w:w w:val="105"/>
        </w:rPr>
        <w:t xml:space="preserve">, the tendency for </w:t>
      </w:r>
      <w:r w:rsidRPr="00390B54">
        <w:rPr>
          <w:rFonts w:ascii="Arial" w:hAnsi="Arial"/>
          <w:color w:val="000000" w:themeColor="text1"/>
          <w:w w:val="105"/>
        </w:rPr>
        <w:t>ﬁ</w:t>
      </w:r>
      <w:r w:rsidRPr="00390B54">
        <w:rPr>
          <w:color w:val="000000" w:themeColor="text1"/>
          <w:w w:val="105"/>
        </w:rPr>
        <w:t xml:space="preserve">nancial actors to engage in risky speculative </w:t>
      </w:r>
      <w:proofErr w:type="spellStart"/>
      <w:r w:rsidRPr="00390B54">
        <w:rPr>
          <w:color w:val="000000" w:themeColor="text1"/>
          <w:w w:val="105"/>
        </w:rPr>
        <w:t>behaviour</w:t>
      </w:r>
      <w:proofErr w:type="spellEnd"/>
      <w:r w:rsidRPr="00390B54">
        <w:rPr>
          <w:color w:val="000000" w:themeColor="text1"/>
          <w:w w:val="105"/>
        </w:rPr>
        <w:t>, in pursuit of ever larger pro</w:t>
      </w:r>
      <w:r w:rsidRPr="00390B54">
        <w:rPr>
          <w:rFonts w:ascii="Arial" w:hAnsi="Arial"/>
          <w:color w:val="000000" w:themeColor="text1"/>
          <w:w w:val="105"/>
        </w:rPr>
        <w:t>ﬁ</w:t>
      </w:r>
      <w:r w:rsidRPr="00390B54">
        <w:rPr>
          <w:color w:val="000000" w:themeColor="text1"/>
          <w:w w:val="105"/>
        </w:rPr>
        <w:t>ts, fees and bonuses,</w:t>
      </w:r>
      <w:r w:rsidRPr="00390B54">
        <w:rPr>
          <w:color w:val="000000" w:themeColor="text1"/>
          <w:spacing w:val="-29"/>
          <w:w w:val="105"/>
        </w:rPr>
        <w:t xml:space="preserve"> </w:t>
      </w:r>
      <w:proofErr w:type="spellStart"/>
      <w:r w:rsidRPr="00390B54">
        <w:rPr>
          <w:color w:val="000000" w:themeColor="text1"/>
          <w:w w:val="105"/>
        </w:rPr>
        <w:t>behav</w:t>
      </w:r>
      <w:proofErr w:type="spellEnd"/>
      <w:r w:rsidRPr="00390B54">
        <w:rPr>
          <w:color w:val="000000" w:themeColor="text1"/>
          <w:w w:val="105"/>
        </w:rPr>
        <w:t>-</w:t>
      </w:r>
      <w:bookmarkStart w:id="65" w:name="_bookmark60"/>
      <w:bookmarkEnd w:id="65"/>
      <w:r w:rsidRPr="00390B54">
        <w:rPr>
          <w:color w:val="000000" w:themeColor="text1"/>
          <w:w w:val="105"/>
        </w:rPr>
        <w:t xml:space="preserve"> </w:t>
      </w:r>
      <w:proofErr w:type="spellStart"/>
      <w:r w:rsidRPr="00390B54">
        <w:rPr>
          <w:color w:val="000000" w:themeColor="text1"/>
          <w:w w:val="105"/>
        </w:rPr>
        <w:t>iour</w:t>
      </w:r>
      <w:proofErr w:type="spellEnd"/>
      <w:r w:rsidRPr="00390B54">
        <w:rPr>
          <w:color w:val="000000" w:themeColor="text1"/>
          <w:w w:val="105"/>
        </w:rPr>
        <w:t xml:space="preserve"> that historically has repeatedly led to cycles of booms and harmful crashes (</w:t>
      </w:r>
      <w:proofErr w:type="spellStart"/>
      <w:r w:rsidRPr="00390B54">
        <w:rPr>
          <w:color w:val="000000" w:themeColor="text1"/>
          <w:w w:val="105"/>
        </w:rPr>
        <w:t>Aliber</w:t>
      </w:r>
      <w:proofErr w:type="spellEnd"/>
      <w:r w:rsidRPr="00390B54">
        <w:rPr>
          <w:color w:val="000000" w:themeColor="text1"/>
          <w:w w:val="105"/>
        </w:rPr>
        <w:t xml:space="preserve"> et al., </w:t>
      </w:r>
      <w:hyperlink w:anchor="_bookmark115" w:history="1">
        <w:r w:rsidRPr="00390B54">
          <w:rPr>
            <w:color w:val="000000" w:themeColor="text1"/>
            <w:w w:val="105"/>
          </w:rPr>
          <w:t>2001</w:t>
        </w:r>
      </w:hyperlink>
      <w:r w:rsidRPr="00390B54">
        <w:rPr>
          <w:color w:val="000000" w:themeColor="text1"/>
          <w:w w:val="105"/>
        </w:rPr>
        <w:t xml:space="preserve">). Given the </w:t>
      </w:r>
      <w:proofErr w:type="spellStart"/>
      <w:r w:rsidRPr="00390B54">
        <w:rPr>
          <w:color w:val="000000" w:themeColor="text1"/>
          <w:w w:val="105"/>
        </w:rPr>
        <w:t>liberalised</w:t>
      </w:r>
      <w:proofErr w:type="spellEnd"/>
      <w:r w:rsidRPr="00390B54">
        <w:rPr>
          <w:color w:val="000000" w:themeColor="text1"/>
          <w:w w:val="105"/>
        </w:rPr>
        <w:t xml:space="preserve"> and </w:t>
      </w:r>
      <w:proofErr w:type="spellStart"/>
      <w:r w:rsidRPr="00390B54">
        <w:rPr>
          <w:color w:val="000000" w:themeColor="text1"/>
          <w:w w:val="105"/>
        </w:rPr>
        <w:t>globalised</w:t>
      </w:r>
      <w:proofErr w:type="spellEnd"/>
      <w:r w:rsidRPr="00390B54">
        <w:rPr>
          <w:color w:val="000000" w:themeColor="text1"/>
          <w:w w:val="105"/>
        </w:rPr>
        <w:t xml:space="preserve"> </w:t>
      </w:r>
      <w:proofErr w:type="spellStart"/>
      <w:r w:rsidRPr="00390B54">
        <w:rPr>
          <w:rFonts w:ascii="Arial" w:hAnsi="Arial"/>
          <w:color w:val="000000" w:themeColor="text1"/>
          <w:w w:val="105"/>
        </w:rPr>
        <w:t>ﬁ</w:t>
      </w:r>
      <w:r w:rsidRPr="00390B54">
        <w:rPr>
          <w:color w:val="000000" w:themeColor="text1"/>
          <w:w w:val="105"/>
        </w:rPr>
        <w:t>nancialised</w:t>
      </w:r>
      <w:proofErr w:type="spellEnd"/>
      <w:r w:rsidRPr="00390B54">
        <w:rPr>
          <w:color w:val="000000" w:themeColor="text1"/>
          <w:w w:val="105"/>
        </w:rPr>
        <w:t xml:space="preserve"> system built after 1980 which allowed and rewarded ever greater levels of </w:t>
      </w:r>
      <w:r w:rsidRPr="00390B54">
        <w:rPr>
          <w:rFonts w:ascii="Lucida Sans" w:hAnsi="Lucida Sans"/>
          <w:color w:val="000000" w:themeColor="text1"/>
          <w:w w:val="105"/>
        </w:rPr>
        <w:t>‘</w:t>
      </w:r>
      <w:r w:rsidRPr="00390B54">
        <w:rPr>
          <w:color w:val="000000" w:themeColor="text1"/>
          <w:w w:val="105"/>
        </w:rPr>
        <w:t>cleverly concealed</w:t>
      </w:r>
      <w:r w:rsidRPr="00390B54">
        <w:rPr>
          <w:rFonts w:ascii="Lucida Sans" w:hAnsi="Lucida Sans"/>
          <w:color w:val="000000" w:themeColor="text1"/>
          <w:w w:val="105"/>
        </w:rPr>
        <w:t xml:space="preserve">’ </w:t>
      </w:r>
      <w:r w:rsidRPr="00390B54">
        <w:rPr>
          <w:color w:val="000000" w:themeColor="text1"/>
          <w:w w:val="105"/>
        </w:rPr>
        <w:t>risk, it was almost</w:t>
      </w:r>
      <w:r w:rsidRPr="00390B54">
        <w:rPr>
          <w:color w:val="000000" w:themeColor="text1"/>
          <w:spacing w:val="8"/>
          <w:w w:val="105"/>
        </w:rPr>
        <w:t xml:space="preserve"> </w:t>
      </w:r>
      <w:r w:rsidRPr="00390B54">
        <w:rPr>
          <w:color w:val="000000" w:themeColor="text1"/>
          <w:w w:val="105"/>
        </w:rPr>
        <w:t>inevitable</w:t>
      </w:r>
      <w:r w:rsidRPr="00390B54">
        <w:rPr>
          <w:color w:val="000000" w:themeColor="text1"/>
          <w:spacing w:val="10"/>
          <w:w w:val="105"/>
        </w:rPr>
        <w:t xml:space="preserve"> </w:t>
      </w:r>
      <w:r w:rsidRPr="00390B54">
        <w:rPr>
          <w:color w:val="000000" w:themeColor="text1"/>
          <w:w w:val="105"/>
        </w:rPr>
        <w:t>that</w:t>
      </w:r>
      <w:r w:rsidRPr="00390B54">
        <w:rPr>
          <w:color w:val="000000" w:themeColor="text1"/>
          <w:spacing w:val="10"/>
          <w:w w:val="105"/>
        </w:rPr>
        <w:t xml:space="preserve"> </w:t>
      </w:r>
      <w:r w:rsidRPr="00390B54">
        <w:rPr>
          <w:color w:val="000000" w:themeColor="text1"/>
          <w:w w:val="105"/>
        </w:rPr>
        <w:t>it</w:t>
      </w:r>
      <w:r w:rsidRPr="00390B54">
        <w:rPr>
          <w:color w:val="000000" w:themeColor="text1"/>
          <w:spacing w:val="10"/>
          <w:w w:val="105"/>
        </w:rPr>
        <w:t xml:space="preserve"> </w:t>
      </w:r>
      <w:r w:rsidRPr="00390B54">
        <w:rPr>
          <w:color w:val="000000" w:themeColor="text1"/>
          <w:w w:val="105"/>
        </w:rPr>
        <w:t>would</w:t>
      </w:r>
      <w:r w:rsidRPr="00390B54">
        <w:rPr>
          <w:color w:val="000000" w:themeColor="text1"/>
          <w:spacing w:val="8"/>
          <w:w w:val="105"/>
        </w:rPr>
        <w:t xml:space="preserve"> </w:t>
      </w:r>
      <w:r w:rsidRPr="00390B54">
        <w:rPr>
          <w:color w:val="000000" w:themeColor="text1"/>
          <w:w w:val="105"/>
        </w:rPr>
        <w:t>eventually</w:t>
      </w:r>
      <w:r w:rsidRPr="00390B54">
        <w:rPr>
          <w:color w:val="000000" w:themeColor="text1"/>
          <w:spacing w:val="10"/>
          <w:w w:val="105"/>
        </w:rPr>
        <w:t xml:space="preserve"> </w:t>
      </w:r>
      <w:r w:rsidRPr="00390B54">
        <w:rPr>
          <w:color w:val="000000" w:themeColor="text1"/>
          <w:w w:val="105"/>
        </w:rPr>
        <w:t>lead</w:t>
      </w:r>
      <w:r w:rsidRPr="00390B54">
        <w:rPr>
          <w:color w:val="000000" w:themeColor="text1"/>
          <w:spacing w:val="10"/>
          <w:w w:val="105"/>
        </w:rPr>
        <w:t xml:space="preserve"> </w:t>
      </w:r>
      <w:r w:rsidRPr="00390B54">
        <w:rPr>
          <w:color w:val="000000" w:themeColor="text1"/>
          <w:w w:val="105"/>
        </w:rPr>
        <w:t>to</w:t>
      </w:r>
      <w:r w:rsidRPr="00390B54">
        <w:rPr>
          <w:color w:val="000000" w:themeColor="text1"/>
          <w:spacing w:val="8"/>
          <w:w w:val="105"/>
        </w:rPr>
        <w:t xml:space="preserve"> </w:t>
      </w:r>
      <w:r w:rsidRPr="00390B54">
        <w:rPr>
          <w:color w:val="000000" w:themeColor="text1"/>
          <w:w w:val="105"/>
        </w:rPr>
        <w:t>a</w:t>
      </w:r>
      <w:r w:rsidRPr="00390B54">
        <w:rPr>
          <w:color w:val="000000" w:themeColor="text1"/>
          <w:spacing w:val="8"/>
          <w:w w:val="105"/>
        </w:rPr>
        <w:t xml:space="preserve"> </w:t>
      </w:r>
      <w:r w:rsidRPr="00390B54">
        <w:rPr>
          <w:color w:val="000000" w:themeColor="text1"/>
          <w:w w:val="105"/>
        </w:rPr>
        <w:t>crash.</w:t>
      </w:r>
      <w:r w:rsidRPr="00390B54">
        <w:rPr>
          <w:color w:val="000000" w:themeColor="text1"/>
          <w:spacing w:val="10"/>
          <w:w w:val="105"/>
        </w:rPr>
        <w:t xml:space="preserve"> </w:t>
      </w:r>
      <w:r w:rsidRPr="00390B54">
        <w:rPr>
          <w:color w:val="000000" w:themeColor="text1"/>
          <w:w w:val="105"/>
        </w:rPr>
        <w:t>Not</w:t>
      </w:r>
      <w:r w:rsidRPr="00390B54">
        <w:rPr>
          <w:color w:val="000000" w:themeColor="text1"/>
          <w:spacing w:val="8"/>
          <w:w w:val="105"/>
        </w:rPr>
        <w:t xml:space="preserve"> </w:t>
      </w:r>
      <w:r w:rsidRPr="00390B54">
        <w:rPr>
          <w:color w:val="000000" w:themeColor="text1"/>
          <w:w w:val="105"/>
        </w:rPr>
        <w:t>only</w:t>
      </w:r>
      <w:r w:rsidRPr="00390B54">
        <w:rPr>
          <w:color w:val="000000" w:themeColor="text1"/>
          <w:spacing w:val="10"/>
          <w:w w:val="105"/>
        </w:rPr>
        <w:t xml:space="preserve"> </w:t>
      </w:r>
      <w:r w:rsidRPr="00390B54">
        <w:rPr>
          <w:color w:val="000000" w:themeColor="text1"/>
          <w:w w:val="105"/>
        </w:rPr>
        <w:t>did</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2007</w:t>
      </w:r>
      <w:r w:rsidRPr="00390B54">
        <w:rPr>
          <w:rFonts w:ascii="Lucida Sans" w:hAnsi="Lucida Sans"/>
          <w:color w:val="000000" w:themeColor="text1"/>
          <w:w w:val="105"/>
        </w:rPr>
        <w:t>–</w:t>
      </w:r>
      <w:r w:rsidRPr="00390B54">
        <w:rPr>
          <w:color w:val="000000" w:themeColor="text1"/>
          <w:w w:val="105"/>
        </w:rPr>
        <w:t>2008</w:t>
      </w:r>
    </w:p>
    <w:p w14:paraId="16AEBD80"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48A8850E" w14:textId="77777777" w:rsidR="0096356D" w:rsidRPr="00390B54" w:rsidRDefault="00390B54">
      <w:pPr>
        <w:pStyle w:val="BodyText"/>
        <w:rPr>
          <w:color w:val="000000" w:themeColor="text1"/>
        </w:rPr>
      </w:pPr>
      <w:r w:rsidRPr="00390B54">
        <w:rPr>
          <w:noProof/>
          <w:color w:val="000000" w:themeColor="text1"/>
        </w:rPr>
        <w:lastRenderedPageBreak/>
        <w:drawing>
          <wp:anchor distT="0" distB="0" distL="0" distR="0" simplePos="0" relativeHeight="2032" behindDoc="0" locked="0" layoutInCell="1" allowOverlap="1" wp14:anchorId="5069C348" wp14:editId="047593BA">
            <wp:simplePos x="0" y="0"/>
            <wp:positionH relativeFrom="page">
              <wp:posOffset>1576044</wp:posOffset>
            </wp:positionH>
            <wp:positionV relativeFrom="page">
              <wp:posOffset>2312581</wp:posOffset>
            </wp:positionV>
            <wp:extent cx="116185" cy="85725"/>
            <wp:effectExtent l="0" t="0" r="0" b="0"/>
            <wp:wrapNone/>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0.png"/>
                    <pic:cNvPicPr/>
                  </pic:nvPicPr>
                  <pic:blipFill>
                    <a:blip r:embed="rId45" cstate="print"/>
                    <a:stretch>
                      <a:fillRect/>
                    </a:stretch>
                  </pic:blipFill>
                  <pic:spPr>
                    <a:xfrm>
                      <a:off x="0" y="0"/>
                      <a:ext cx="116185" cy="85725"/>
                    </a:xfrm>
                    <a:prstGeom prst="rect">
                      <a:avLst/>
                    </a:prstGeom>
                  </pic:spPr>
                </pic:pic>
              </a:graphicData>
            </a:graphic>
          </wp:anchor>
        </w:drawing>
      </w:r>
      <w:r w:rsidRPr="00390B54">
        <w:rPr>
          <w:noProof/>
          <w:color w:val="000000" w:themeColor="text1"/>
        </w:rPr>
        <w:drawing>
          <wp:anchor distT="0" distB="0" distL="0" distR="0" simplePos="0" relativeHeight="2056" behindDoc="0" locked="0" layoutInCell="1" allowOverlap="1" wp14:anchorId="2DB0EFA2" wp14:editId="77E5E201">
            <wp:simplePos x="0" y="0"/>
            <wp:positionH relativeFrom="page">
              <wp:posOffset>1572189</wp:posOffset>
            </wp:positionH>
            <wp:positionV relativeFrom="page">
              <wp:posOffset>2041969</wp:posOffset>
            </wp:positionV>
            <wp:extent cx="120037" cy="85725"/>
            <wp:effectExtent l="0" t="0" r="0" b="0"/>
            <wp:wrapNone/>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1.png"/>
                    <pic:cNvPicPr/>
                  </pic:nvPicPr>
                  <pic:blipFill>
                    <a:blip r:embed="rId46" cstate="print"/>
                    <a:stretch>
                      <a:fillRect/>
                    </a:stretch>
                  </pic:blipFill>
                  <pic:spPr>
                    <a:xfrm>
                      <a:off x="0" y="0"/>
                      <a:ext cx="120037" cy="85725"/>
                    </a:xfrm>
                    <a:prstGeom prst="rect">
                      <a:avLst/>
                    </a:prstGeom>
                  </pic:spPr>
                </pic:pic>
              </a:graphicData>
            </a:graphic>
          </wp:anchor>
        </w:drawing>
      </w:r>
      <w:r w:rsidRPr="00390B54">
        <w:rPr>
          <w:noProof/>
          <w:color w:val="000000" w:themeColor="text1"/>
        </w:rPr>
        <w:drawing>
          <wp:anchor distT="0" distB="0" distL="0" distR="0" simplePos="0" relativeHeight="2080" behindDoc="0" locked="0" layoutInCell="1" allowOverlap="1" wp14:anchorId="491C3D7E" wp14:editId="5B6FF1CC">
            <wp:simplePos x="0" y="0"/>
            <wp:positionH relativeFrom="page">
              <wp:posOffset>1571506</wp:posOffset>
            </wp:positionH>
            <wp:positionV relativeFrom="page">
              <wp:posOffset>1767370</wp:posOffset>
            </wp:positionV>
            <wp:extent cx="120732" cy="85725"/>
            <wp:effectExtent l="0" t="0" r="0" b="0"/>
            <wp:wrapNone/>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2.png"/>
                    <pic:cNvPicPr/>
                  </pic:nvPicPr>
                  <pic:blipFill>
                    <a:blip r:embed="rId47" cstate="print"/>
                    <a:stretch>
                      <a:fillRect/>
                    </a:stretch>
                  </pic:blipFill>
                  <pic:spPr>
                    <a:xfrm>
                      <a:off x="0" y="0"/>
                      <a:ext cx="120732" cy="85725"/>
                    </a:xfrm>
                    <a:prstGeom prst="rect">
                      <a:avLst/>
                    </a:prstGeom>
                  </pic:spPr>
                </pic:pic>
              </a:graphicData>
            </a:graphic>
          </wp:anchor>
        </w:drawing>
      </w:r>
      <w:r w:rsidRPr="00390B54">
        <w:rPr>
          <w:noProof/>
          <w:color w:val="000000" w:themeColor="text1"/>
        </w:rPr>
        <w:drawing>
          <wp:anchor distT="0" distB="0" distL="0" distR="0" simplePos="0" relativeHeight="2104" behindDoc="0" locked="0" layoutInCell="1" allowOverlap="1" wp14:anchorId="709C15F1" wp14:editId="2F02C1E7">
            <wp:simplePos x="0" y="0"/>
            <wp:positionH relativeFrom="page">
              <wp:posOffset>1568055</wp:posOffset>
            </wp:positionH>
            <wp:positionV relativeFrom="page">
              <wp:posOffset>1495945</wp:posOffset>
            </wp:positionV>
            <wp:extent cx="124169" cy="85725"/>
            <wp:effectExtent l="0" t="0" r="0" b="0"/>
            <wp:wrapNone/>
            <wp:docPr id="8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3.png"/>
                    <pic:cNvPicPr/>
                  </pic:nvPicPr>
                  <pic:blipFill>
                    <a:blip r:embed="rId48" cstate="print"/>
                    <a:stretch>
                      <a:fillRect/>
                    </a:stretch>
                  </pic:blipFill>
                  <pic:spPr>
                    <a:xfrm>
                      <a:off x="0" y="0"/>
                      <a:ext cx="124169" cy="85725"/>
                    </a:xfrm>
                    <a:prstGeom prst="rect">
                      <a:avLst/>
                    </a:prstGeom>
                  </pic:spPr>
                </pic:pic>
              </a:graphicData>
            </a:graphic>
          </wp:anchor>
        </w:drawing>
      </w:r>
      <w:r w:rsidRPr="00390B54">
        <w:rPr>
          <w:noProof/>
          <w:color w:val="000000" w:themeColor="text1"/>
        </w:rPr>
        <w:drawing>
          <wp:anchor distT="0" distB="0" distL="0" distR="0" simplePos="0" relativeHeight="2128" behindDoc="0" locked="0" layoutInCell="1" allowOverlap="1" wp14:anchorId="17D57E6E" wp14:editId="74600EAF">
            <wp:simplePos x="0" y="0"/>
            <wp:positionH relativeFrom="page">
              <wp:posOffset>1571421</wp:posOffset>
            </wp:positionH>
            <wp:positionV relativeFrom="page">
              <wp:posOffset>1222146</wp:posOffset>
            </wp:positionV>
            <wp:extent cx="120819" cy="85725"/>
            <wp:effectExtent l="0" t="0" r="0" b="0"/>
            <wp:wrapNone/>
            <wp:docPr id="8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4.png"/>
                    <pic:cNvPicPr/>
                  </pic:nvPicPr>
                  <pic:blipFill>
                    <a:blip r:embed="rId49" cstate="print"/>
                    <a:stretch>
                      <a:fillRect/>
                    </a:stretch>
                  </pic:blipFill>
                  <pic:spPr>
                    <a:xfrm>
                      <a:off x="0" y="0"/>
                      <a:ext cx="120819" cy="85725"/>
                    </a:xfrm>
                    <a:prstGeom prst="rect">
                      <a:avLst/>
                    </a:prstGeom>
                  </pic:spPr>
                </pic:pic>
              </a:graphicData>
            </a:graphic>
          </wp:anchor>
        </w:drawing>
      </w:r>
      <w:r w:rsidRPr="00390B54">
        <w:rPr>
          <w:noProof/>
          <w:color w:val="000000" w:themeColor="text1"/>
        </w:rPr>
        <w:drawing>
          <wp:anchor distT="0" distB="0" distL="0" distR="0" simplePos="0" relativeHeight="2152" behindDoc="0" locked="0" layoutInCell="1" allowOverlap="1" wp14:anchorId="24204FC7" wp14:editId="06A1570B">
            <wp:simplePos x="0" y="0"/>
            <wp:positionH relativeFrom="page">
              <wp:posOffset>1571752</wp:posOffset>
            </wp:positionH>
            <wp:positionV relativeFrom="page">
              <wp:posOffset>950734</wp:posOffset>
            </wp:positionV>
            <wp:extent cx="120487" cy="85725"/>
            <wp:effectExtent l="0" t="0" r="0" b="0"/>
            <wp:wrapNone/>
            <wp:docPr id="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5.png"/>
                    <pic:cNvPicPr/>
                  </pic:nvPicPr>
                  <pic:blipFill>
                    <a:blip r:embed="rId50" cstate="print"/>
                    <a:stretch>
                      <a:fillRect/>
                    </a:stretch>
                  </pic:blipFill>
                  <pic:spPr>
                    <a:xfrm>
                      <a:off x="0" y="0"/>
                      <a:ext cx="120487" cy="85725"/>
                    </a:xfrm>
                    <a:prstGeom prst="rect">
                      <a:avLst/>
                    </a:prstGeom>
                  </pic:spPr>
                </pic:pic>
              </a:graphicData>
            </a:graphic>
          </wp:anchor>
        </w:drawing>
      </w:r>
      <w:r w:rsidRPr="00390B54">
        <w:rPr>
          <w:noProof/>
          <w:color w:val="000000" w:themeColor="text1"/>
        </w:rPr>
        <w:drawing>
          <wp:anchor distT="0" distB="0" distL="0" distR="0" simplePos="0" relativeHeight="2176" behindDoc="0" locked="0" layoutInCell="1" allowOverlap="1" wp14:anchorId="7694FAFD" wp14:editId="4C6DAC61">
            <wp:simplePos x="0" y="0"/>
            <wp:positionH relativeFrom="page">
              <wp:posOffset>1571307</wp:posOffset>
            </wp:positionH>
            <wp:positionV relativeFrom="page">
              <wp:posOffset>676910</wp:posOffset>
            </wp:positionV>
            <wp:extent cx="120919" cy="85725"/>
            <wp:effectExtent l="0" t="0" r="0" b="0"/>
            <wp:wrapNone/>
            <wp:docPr id="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png"/>
                    <pic:cNvPicPr/>
                  </pic:nvPicPr>
                  <pic:blipFill>
                    <a:blip r:embed="rId51" cstate="print"/>
                    <a:stretch>
                      <a:fillRect/>
                    </a:stretch>
                  </pic:blipFill>
                  <pic:spPr>
                    <a:xfrm>
                      <a:off x="0" y="0"/>
                      <a:ext cx="120919" cy="85725"/>
                    </a:xfrm>
                    <a:prstGeom prst="rect">
                      <a:avLst/>
                    </a:prstGeom>
                  </pic:spPr>
                </pic:pic>
              </a:graphicData>
            </a:graphic>
          </wp:anchor>
        </w:drawing>
      </w:r>
      <w:r w:rsidRPr="00390B54">
        <w:rPr>
          <w:noProof/>
          <w:color w:val="000000" w:themeColor="text1"/>
        </w:rPr>
        <w:drawing>
          <wp:anchor distT="0" distB="0" distL="0" distR="0" simplePos="0" relativeHeight="2200" behindDoc="0" locked="0" layoutInCell="1" allowOverlap="1" wp14:anchorId="267AD171" wp14:editId="50C1AB79">
            <wp:simplePos x="0" y="0"/>
            <wp:positionH relativeFrom="page">
              <wp:posOffset>1302029</wp:posOffset>
            </wp:positionH>
            <wp:positionV relativeFrom="page">
              <wp:posOffset>1057859</wp:posOffset>
            </wp:positionV>
            <wp:extent cx="91698" cy="1004887"/>
            <wp:effectExtent l="0" t="0" r="0" b="0"/>
            <wp:wrapNone/>
            <wp:docPr id="9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7.png"/>
                    <pic:cNvPicPr/>
                  </pic:nvPicPr>
                  <pic:blipFill>
                    <a:blip r:embed="rId52" cstate="print"/>
                    <a:stretch>
                      <a:fillRect/>
                    </a:stretch>
                  </pic:blipFill>
                  <pic:spPr>
                    <a:xfrm>
                      <a:off x="0" y="0"/>
                      <a:ext cx="91698" cy="1004887"/>
                    </a:xfrm>
                    <a:prstGeom prst="rect">
                      <a:avLst/>
                    </a:prstGeom>
                  </pic:spPr>
                </pic:pic>
              </a:graphicData>
            </a:graphic>
          </wp:anchor>
        </w:drawing>
      </w:r>
    </w:p>
    <w:p w14:paraId="040554B6" w14:textId="77777777" w:rsidR="0096356D" w:rsidRPr="00390B54" w:rsidRDefault="0096356D">
      <w:pPr>
        <w:pStyle w:val="BodyText"/>
        <w:rPr>
          <w:color w:val="000000" w:themeColor="text1"/>
        </w:rPr>
      </w:pPr>
    </w:p>
    <w:p w14:paraId="5B8F8FCD" w14:textId="77777777" w:rsidR="0096356D" w:rsidRPr="00390B54" w:rsidRDefault="0096356D">
      <w:pPr>
        <w:pStyle w:val="BodyText"/>
        <w:rPr>
          <w:color w:val="000000" w:themeColor="text1"/>
        </w:rPr>
      </w:pPr>
    </w:p>
    <w:p w14:paraId="2D8C8277" w14:textId="77777777" w:rsidR="0096356D" w:rsidRPr="00390B54" w:rsidRDefault="0096356D">
      <w:pPr>
        <w:pStyle w:val="BodyText"/>
        <w:rPr>
          <w:color w:val="000000" w:themeColor="text1"/>
        </w:rPr>
      </w:pPr>
    </w:p>
    <w:p w14:paraId="0275E4A7" w14:textId="77777777" w:rsidR="0096356D" w:rsidRPr="00390B54" w:rsidRDefault="0096356D">
      <w:pPr>
        <w:pStyle w:val="BodyText"/>
        <w:rPr>
          <w:color w:val="000000" w:themeColor="text1"/>
        </w:rPr>
      </w:pPr>
    </w:p>
    <w:p w14:paraId="7FD190D6" w14:textId="77777777" w:rsidR="0096356D" w:rsidRPr="00390B54" w:rsidRDefault="0096356D">
      <w:pPr>
        <w:pStyle w:val="BodyText"/>
        <w:rPr>
          <w:color w:val="000000" w:themeColor="text1"/>
        </w:rPr>
      </w:pPr>
    </w:p>
    <w:p w14:paraId="25AE6E76" w14:textId="77777777" w:rsidR="0096356D" w:rsidRPr="00390B54" w:rsidRDefault="0096356D">
      <w:pPr>
        <w:pStyle w:val="BodyText"/>
        <w:rPr>
          <w:color w:val="000000" w:themeColor="text1"/>
        </w:rPr>
      </w:pPr>
    </w:p>
    <w:p w14:paraId="2FD07411" w14:textId="77777777" w:rsidR="0096356D" w:rsidRPr="00390B54" w:rsidRDefault="0096356D">
      <w:pPr>
        <w:pStyle w:val="BodyText"/>
        <w:rPr>
          <w:color w:val="000000" w:themeColor="text1"/>
        </w:rPr>
      </w:pPr>
    </w:p>
    <w:p w14:paraId="6B0189CA" w14:textId="77777777" w:rsidR="0096356D" w:rsidRPr="00390B54" w:rsidRDefault="0096356D">
      <w:pPr>
        <w:pStyle w:val="BodyText"/>
        <w:rPr>
          <w:color w:val="000000" w:themeColor="text1"/>
        </w:rPr>
      </w:pPr>
    </w:p>
    <w:p w14:paraId="350FED84" w14:textId="77777777" w:rsidR="0096356D" w:rsidRPr="00390B54" w:rsidRDefault="0096356D">
      <w:pPr>
        <w:pStyle w:val="BodyText"/>
        <w:rPr>
          <w:color w:val="000000" w:themeColor="text1"/>
        </w:rPr>
      </w:pPr>
    </w:p>
    <w:p w14:paraId="3F17A06B" w14:textId="77777777" w:rsidR="0096356D" w:rsidRPr="00390B54" w:rsidRDefault="0096356D">
      <w:pPr>
        <w:pStyle w:val="BodyText"/>
        <w:rPr>
          <w:color w:val="000000" w:themeColor="text1"/>
        </w:rPr>
      </w:pPr>
    </w:p>
    <w:p w14:paraId="0871FCF2" w14:textId="77777777" w:rsidR="0096356D" w:rsidRPr="00390B54" w:rsidRDefault="0096356D">
      <w:pPr>
        <w:pStyle w:val="BodyText"/>
        <w:rPr>
          <w:color w:val="000000" w:themeColor="text1"/>
        </w:rPr>
      </w:pPr>
    </w:p>
    <w:p w14:paraId="18017BC0" w14:textId="77777777" w:rsidR="0096356D" w:rsidRPr="00390B54" w:rsidRDefault="0096356D">
      <w:pPr>
        <w:pStyle w:val="BodyText"/>
        <w:rPr>
          <w:color w:val="000000" w:themeColor="text1"/>
        </w:rPr>
      </w:pPr>
    </w:p>
    <w:p w14:paraId="0BF53232" w14:textId="77777777" w:rsidR="0096356D" w:rsidRPr="00390B54" w:rsidRDefault="0096356D">
      <w:pPr>
        <w:pStyle w:val="BodyText"/>
        <w:spacing w:before="10"/>
        <w:rPr>
          <w:color w:val="000000" w:themeColor="text1"/>
          <w:sz w:val="14"/>
        </w:rPr>
      </w:pPr>
    </w:p>
    <w:p w14:paraId="5893598A" w14:textId="77777777" w:rsidR="0096356D" w:rsidRPr="00390B54" w:rsidRDefault="00390B54">
      <w:pPr>
        <w:pStyle w:val="BodyText"/>
        <w:tabs>
          <w:tab w:val="left" w:pos="2341"/>
          <w:tab w:val="left" w:pos="2762"/>
          <w:tab w:val="left" w:pos="3164"/>
          <w:tab w:val="left" w:pos="3577"/>
          <w:tab w:val="left" w:pos="3989"/>
          <w:tab w:val="left" w:pos="4400"/>
          <w:tab w:val="left" w:pos="4813"/>
          <w:tab w:val="left" w:pos="5224"/>
          <w:tab w:val="left" w:pos="5636"/>
          <w:tab w:val="left" w:pos="6048"/>
          <w:tab w:val="left" w:pos="6460"/>
        </w:tabs>
        <w:ind w:left="1929"/>
        <w:rPr>
          <w:color w:val="000000" w:themeColor="text1"/>
        </w:rPr>
      </w:pPr>
      <w:r w:rsidRPr="00390B54">
        <w:rPr>
          <w:color w:val="000000" w:themeColor="text1"/>
          <w:position w:val="85"/>
        </w:rPr>
      </w:r>
      <w:r w:rsidRPr="00390B54">
        <w:rPr>
          <w:color w:val="000000" w:themeColor="text1"/>
          <w:position w:val="85"/>
        </w:rPr>
        <w:pict w14:anchorId="0A163217">
          <v:group id="_x0000_s1067" style="width:6.45pt;height:26.9pt;mso-position-horizontal-relative:char;mso-position-vertical-relative:line" coordsize="129,538">
            <v:shape id="_x0000_s1068" style="position:absolute;width:129;height:538" coordsize="129,538" o:spt="100" adj="0,,0" path="m120,476r-3,l115,477r-1,1l113,479r,43l11,522r-1,l9,523r-1,3l8,532r,1l9,536r1,1l11,538r112,l125,537r1,-1l127,532r,-53l127,478r-2,-1l123,476r-3,xm89,379r-13,l69,380r-10,3l54,385r-8,7l43,396r-4,10l38,412r,14l39,432r5,11l47,447r8,7l60,457r11,3l78,461r13,l97,460r11,-3l113,454r4,-3l121,448r1,-3l79,445r-5,l66,443r-3,-2l57,437r-2,-3l52,428r-1,-3l51,415r1,-4l55,404r3,-2l64,398r3,-2l75,395r4,-1l121,394r-1,-1l112,386r-5,-3l95,380r-6,-1xm121,394r-33,l93,395r8,2l104,398r6,4l112,405r3,7l116,415r,10l115,429r-3,6l109,438r-6,4l100,443r-8,2l88,445r34,l124,443r4,-10l129,428r,-14l128,408r-5,-11l121,394xm125,292r-56,l64,292r-9,2l52,296r-7,4l43,303r-4,8l38,316r,10l39,330r5,10l48,344r5,5l42,349r-1,l40,350r,2l40,359r,2l41,362r1,l125,362r1,l127,361r,-2l127,351r,-2l127,349r-1,-1l125,347r-58,l62,343r-4,-4l53,332r-2,-4l51,321r1,-2l54,314r2,-2l60,310r2,-1l68,307r4,l125,307r1,-1l127,305r,-2l127,295r,-2l126,292r-1,xm67,203r-16,l47,207r-4,4l39,219r-1,4l38,235r1,4l44,248r,l47,252r4,3l55,258r5,2l71,263r6,1l90,264r6,-1l107,261r5,-2l120,254r3,-4l124,248r-45,l75,248r-4,-1l68,246r-4,-1l58,242r-2,-2l54,237r-2,-3l51,231r,-8l53,219r5,-8l62,207r5,-4xm125,188l3,188r-1,1l1,190,,192r,6l,200r1,2l2,203r1,l100,203r3,3l105,208r4,4l111,214r3,4l114,220r1,4l116,225r,7l115,235r-4,5l109,242r-7,4l99,247r-8,1l87,248r37,l127,242r2,-5l129,225r-2,-5l122,210r-4,-4l114,202r11,l126,201r1,-1l127,198r,-6l127,190r-1,-1l125,188xm89,88r-13,l69,89,59,92r-5,3l46,102r-3,4l39,116r-1,5l38,136r1,6l44,152r3,5l55,164r5,2l71,170r7,l91,170r6,l108,166r5,-2l121,157r1,-2l79,155r-5,-1l66,152r-3,-1l57,147r-2,-3l52,137r-1,-3l51,123r1,-3l55,114r3,-3l64,107r3,-1l75,104r4,l121,104r-1,-2l112,95r-5,-2l95,89,89,88xm121,104r-33,l93,104r8,2l104,108r6,4l112,115r3,6l116,124r,10l115,138r-3,7l109,148r-6,3l100,153r-8,1l88,155r34,l124,153r4,-10l129,137r,-14l128,117r-5,-10l121,104xm125,l69,,64,1,55,3,52,4,45,9r-2,3l39,19r-1,5l38,34r1,5l44,48r4,5l53,57r-11,l41,58r-1,1l40,61r,6l40,69r1,2l42,71r83,l126,70r1,-1l127,67r,-7l127,58r,-1l126,56r-1,l67,56,62,52,58,48,53,40,51,36r,-6l52,27r2,-4l56,21r4,-3l62,17r6,-2l72,15r53,l126,15r1,-1l127,11r,-7l127,2,126,r-1,xe" fillcolor="black" stroked="f">
              <v:stroke joinstyle="round"/>
              <v:formulas/>
              <v:path arrowok="t" o:connecttype="segments"/>
            </v:shape>
            <w10:anchorlock/>
          </v:group>
        </w:pict>
      </w:r>
      <w:r w:rsidRPr="00390B54">
        <w:rPr>
          <w:color w:val="000000" w:themeColor="text1"/>
          <w:position w:val="85"/>
        </w:rPr>
        <w:tab/>
      </w:r>
      <w:r w:rsidRPr="00390B54">
        <w:rPr>
          <w:noProof/>
          <w:color w:val="000000" w:themeColor="text1"/>
          <w:position w:val="61"/>
        </w:rPr>
        <w:drawing>
          <wp:inline distT="0" distB="0" distL="0" distR="0" wp14:anchorId="108C5CDF" wp14:editId="73D3998C">
            <wp:extent cx="81639" cy="500062"/>
            <wp:effectExtent l="0" t="0" r="0" b="0"/>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8.png"/>
                    <pic:cNvPicPr/>
                  </pic:nvPicPr>
                  <pic:blipFill>
                    <a:blip r:embed="rId53" cstate="print"/>
                    <a:stretch>
                      <a:fillRect/>
                    </a:stretch>
                  </pic:blipFill>
                  <pic:spPr>
                    <a:xfrm>
                      <a:off x="0" y="0"/>
                      <a:ext cx="81639" cy="500062"/>
                    </a:xfrm>
                    <a:prstGeom prst="rect">
                      <a:avLst/>
                    </a:prstGeom>
                  </pic:spPr>
                </pic:pic>
              </a:graphicData>
            </a:graphic>
          </wp:inline>
        </w:drawing>
      </w:r>
      <w:r w:rsidRPr="00390B54">
        <w:rPr>
          <w:color w:val="000000" w:themeColor="text1"/>
          <w:position w:val="61"/>
        </w:rPr>
        <w:tab/>
      </w:r>
      <w:r w:rsidRPr="00390B54">
        <w:rPr>
          <w:noProof/>
          <w:color w:val="000000" w:themeColor="text1"/>
          <w:position w:val="110"/>
        </w:rPr>
        <w:drawing>
          <wp:inline distT="0" distB="0" distL="0" distR="0" wp14:anchorId="17B67517" wp14:editId="4DB6B61E">
            <wp:extent cx="76213" cy="184594"/>
            <wp:effectExtent l="0" t="0" r="0" b="0"/>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9.png"/>
                    <pic:cNvPicPr/>
                  </pic:nvPicPr>
                  <pic:blipFill>
                    <a:blip r:embed="rId54" cstate="print"/>
                    <a:stretch>
                      <a:fillRect/>
                    </a:stretch>
                  </pic:blipFill>
                  <pic:spPr>
                    <a:xfrm>
                      <a:off x="0" y="0"/>
                      <a:ext cx="76213" cy="184594"/>
                    </a:xfrm>
                    <a:prstGeom prst="rect">
                      <a:avLst/>
                    </a:prstGeom>
                  </pic:spPr>
                </pic:pic>
              </a:graphicData>
            </a:graphic>
          </wp:inline>
        </w:drawing>
      </w:r>
      <w:r w:rsidRPr="00390B54">
        <w:rPr>
          <w:color w:val="000000" w:themeColor="text1"/>
          <w:position w:val="110"/>
        </w:rPr>
        <w:tab/>
      </w:r>
      <w:r w:rsidRPr="00390B54">
        <w:rPr>
          <w:noProof/>
          <w:color w:val="000000" w:themeColor="text1"/>
          <w:position w:val="26"/>
        </w:rPr>
        <w:drawing>
          <wp:inline distT="0" distB="0" distL="0" distR="0" wp14:anchorId="757570AA" wp14:editId="35702CCF">
            <wp:extent cx="81990" cy="719137"/>
            <wp:effectExtent l="0" t="0" r="0" b="0"/>
            <wp:docPr id="9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0.png"/>
                    <pic:cNvPicPr/>
                  </pic:nvPicPr>
                  <pic:blipFill>
                    <a:blip r:embed="rId55" cstate="print"/>
                    <a:stretch>
                      <a:fillRect/>
                    </a:stretch>
                  </pic:blipFill>
                  <pic:spPr>
                    <a:xfrm>
                      <a:off x="0" y="0"/>
                      <a:ext cx="81990" cy="719137"/>
                    </a:xfrm>
                    <a:prstGeom prst="rect">
                      <a:avLst/>
                    </a:prstGeom>
                  </pic:spPr>
                </pic:pic>
              </a:graphicData>
            </a:graphic>
          </wp:inline>
        </w:drawing>
      </w:r>
      <w:r w:rsidRPr="00390B54">
        <w:rPr>
          <w:color w:val="000000" w:themeColor="text1"/>
          <w:position w:val="26"/>
        </w:rPr>
        <w:tab/>
      </w:r>
      <w:r w:rsidRPr="00390B54">
        <w:rPr>
          <w:noProof/>
          <w:color w:val="000000" w:themeColor="text1"/>
          <w:position w:val="75"/>
        </w:rPr>
        <w:drawing>
          <wp:inline distT="0" distB="0" distL="0" distR="0" wp14:anchorId="2B73CF33" wp14:editId="14E0B4BE">
            <wp:extent cx="81826" cy="404812"/>
            <wp:effectExtent l="0" t="0" r="0" b="0"/>
            <wp:docPr id="9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1.png"/>
                    <pic:cNvPicPr/>
                  </pic:nvPicPr>
                  <pic:blipFill>
                    <a:blip r:embed="rId56" cstate="print"/>
                    <a:stretch>
                      <a:fillRect/>
                    </a:stretch>
                  </pic:blipFill>
                  <pic:spPr>
                    <a:xfrm>
                      <a:off x="0" y="0"/>
                      <a:ext cx="81826" cy="404812"/>
                    </a:xfrm>
                    <a:prstGeom prst="rect">
                      <a:avLst/>
                    </a:prstGeom>
                  </pic:spPr>
                </pic:pic>
              </a:graphicData>
            </a:graphic>
          </wp:inline>
        </w:drawing>
      </w:r>
      <w:r w:rsidRPr="00390B54">
        <w:rPr>
          <w:color w:val="000000" w:themeColor="text1"/>
          <w:position w:val="75"/>
        </w:rPr>
        <w:tab/>
      </w:r>
      <w:r w:rsidRPr="00390B54">
        <w:rPr>
          <w:noProof/>
          <w:color w:val="000000" w:themeColor="text1"/>
          <w:position w:val="54"/>
        </w:rPr>
        <w:drawing>
          <wp:inline distT="0" distB="0" distL="0" distR="0" wp14:anchorId="0B828F01" wp14:editId="2AB4D2C3">
            <wp:extent cx="81827" cy="547687"/>
            <wp:effectExtent l="0" t="0" r="0" b="0"/>
            <wp:docPr id="10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2.png"/>
                    <pic:cNvPicPr/>
                  </pic:nvPicPr>
                  <pic:blipFill>
                    <a:blip r:embed="rId57" cstate="print"/>
                    <a:stretch>
                      <a:fillRect/>
                    </a:stretch>
                  </pic:blipFill>
                  <pic:spPr>
                    <a:xfrm>
                      <a:off x="0" y="0"/>
                      <a:ext cx="81827" cy="547687"/>
                    </a:xfrm>
                    <a:prstGeom prst="rect">
                      <a:avLst/>
                    </a:prstGeom>
                  </pic:spPr>
                </pic:pic>
              </a:graphicData>
            </a:graphic>
          </wp:inline>
        </w:drawing>
      </w:r>
      <w:r w:rsidRPr="00390B54">
        <w:rPr>
          <w:color w:val="000000" w:themeColor="text1"/>
          <w:position w:val="54"/>
        </w:rPr>
        <w:tab/>
      </w:r>
      <w:r w:rsidRPr="00390B54">
        <w:rPr>
          <w:noProof/>
          <w:color w:val="000000" w:themeColor="text1"/>
          <w:position w:val="53"/>
        </w:rPr>
        <w:drawing>
          <wp:inline distT="0" distB="0" distL="0" distR="0" wp14:anchorId="76063B8F" wp14:editId="6827CA0B">
            <wp:extent cx="81665" cy="552450"/>
            <wp:effectExtent l="0" t="0" r="0" b="0"/>
            <wp:docPr id="10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3.png"/>
                    <pic:cNvPicPr/>
                  </pic:nvPicPr>
                  <pic:blipFill>
                    <a:blip r:embed="rId58" cstate="print"/>
                    <a:stretch>
                      <a:fillRect/>
                    </a:stretch>
                  </pic:blipFill>
                  <pic:spPr>
                    <a:xfrm>
                      <a:off x="0" y="0"/>
                      <a:ext cx="81665" cy="552450"/>
                    </a:xfrm>
                    <a:prstGeom prst="rect">
                      <a:avLst/>
                    </a:prstGeom>
                  </pic:spPr>
                </pic:pic>
              </a:graphicData>
            </a:graphic>
          </wp:inline>
        </w:drawing>
      </w:r>
      <w:r w:rsidRPr="00390B54">
        <w:rPr>
          <w:color w:val="000000" w:themeColor="text1"/>
          <w:position w:val="53"/>
        </w:rPr>
        <w:tab/>
      </w:r>
      <w:r w:rsidRPr="00390B54">
        <w:rPr>
          <w:noProof/>
          <w:color w:val="000000" w:themeColor="text1"/>
        </w:rPr>
        <w:drawing>
          <wp:inline distT="0" distB="0" distL="0" distR="0" wp14:anchorId="597EF3D1" wp14:editId="765C815F">
            <wp:extent cx="82127" cy="885825"/>
            <wp:effectExtent l="0" t="0" r="0" b="0"/>
            <wp:docPr id="10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4.png"/>
                    <pic:cNvPicPr/>
                  </pic:nvPicPr>
                  <pic:blipFill>
                    <a:blip r:embed="rId59" cstate="print"/>
                    <a:stretch>
                      <a:fillRect/>
                    </a:stretch>
                  </pic:blipFill>
                  <pic:spPr>
                    <a:xfrm>
                      <a:off x="0" y="0"/>
                      <a:ext cx="82127" cy="885825"/>
                    </a:xfrm>
                    <a:prstGeom prst="rect">
                      <a:avLst/>
                    </a:prstGeom>
                  </pic:spPr>
                </pic:pic>
              </a:graphicData>
            </a:graphic>
          </wp:inline>
        </w:drawing>
      </w:r>
      <w:r w:rsidRPr="00390B54">
        <w:rPr>
          <w:color w:val="000000" w:themeColor="text1"/>
        </w:rPr>
        <w:tab/>
      </w:r>
      <w:r w:rsidRPr="00390B54">
        <w:rPr>
          <w:noProof/>
          <w:color w:val="000000" w:themeColor="text1"/>
          <w:position w:val="61"/>
        </w:rPr>
        <w:drawing>
          <wp:inline distT="0" distB="0" distL="0" distR="0" wp14:anchorId="55DC21A8" wp14:editId="79040584">
            <wp:extent cx="81818" cy="495300"/>
            <wp:effectExtent l="0" t="0" r="0" b="0"/>
            <wp:docPr id="10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5.png"/>
                    <pic:cNvPicPr/>
                  </pic:nvPicPr>
                  <pic:blipFill>
                    <a:blip r:embed="rId60" cstate="print"/>
                    <a:stretch>
                      <a:fillRect/>
                    </a:stretch>
                  </pic:blipFill>
                  <pic:spPr>
                    <a:xfrm>
                      <a:off x="0" y="0"/>
                      <a:ext cx="81818" cy="495300"/>
                    </a:xfrm>
                    <a:prstGeom prst="rect">
                      <a:avLst/>
                    </a:prstGeom>
                  </pic:spPr>
                </pic:pic>
              </a:graphicData>
            </a:graphic>
          </wp:inline>
        </w:drawing>
      </w:r>
      <w:r w:rsidRPr="00390B54">
        <w:rPr>
          <w:color w:val="000000" w:themeColor="text1"/>
          <w:position w:val="61"/>
        </w:rPr>
        <w:tab/>
      </w:r>
      <w:r w:rsidRPr="00390B54">
        <w:rPr>
          <w:noProof/>
          <w:color w:val="000000" w:themeColor="text1"/>
          <w:position w:val="35"/>
        </w:rPr>
        <w:drawing>
          <wp:inline distT="0" distB="0" distL="0" distR="0" wp14:anchorId="2A5490D7" wp14:editId="09455390">
            <wp:extent cx="81855" cy="657225"/>
            <wp:effectExtent l="0" t="0" r="0" b="0"/>
            <wp:docPr id="10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6.png"/>
                    <pic:cNvPicPr/>
                  </pic:nvPicPr>
                  <pic:blipFill>
                    <a:blip r:embed="rId61" cstate="print"/>
                    <a:stretch>
                      <a:fillRect/>
                    </a:stretch>
                  </pic:blipFill>
                  <pic:spPr>
                    <a:xfrm>
                      <a:off x="0" y="0"/>
                      <a:ext cx="81855" cy="657225"/>
                    </a:xfrm>
                    <a:prstGeom prst="rect">
                      <a:avLst/>
                    </a:prstGeom>
                  </pic:spPr>
                </pic:pic>
              </a:graphicData>
            </a:graphic>
          </wp:inline>
        </w:drawing>
      </w:r>
      <w:r w:rsidRPr="00390B54">
        <w:rPr>
          <w:color w:val="000000" w:themeColor="text1"/>
          <w:position w:val="35"/>
        </w:rPr>
        <w:tab/>
      </w:r>
      <w:r w:rsidRPr="00390B54">
        <w:rPr>
          <w:color w:val="000000" w:themeColor="text1"/>
          <w:position w:val="94"/>
        </w:rPr>
      </w:r>
      <w:r w:rsidRPr="00390B54">
        <w:rPr>
          <w:color w:val="000000" w:themeColor="text1"/>
          <w:position w:val="94"/>
        </w:rPr>
        <w:pict w14:anchorId="6F5CB2DF">
          <v:group id="_x0000_s1065" style="width:6.5pt;height:22.85pt;mso-position-horizontal-relative:char;mso-position-vertical-relative:line" coordsize="130,457">
            <v:shape id="_x0000_s1066" style="position:absolute;width:130;height:457" coordsize="130,457" o:spt="100" adj="0,,0" path="m11,301r-1,1l9,304r,4l9,313r,2l10,316r2,1l111,343r,l12,370r-2,1l9,372r,3l9,379r,4l9,386r1,1l12,388r99,25l111,413,12,440r-2,l9,441r,3l9,452r,1l10,455r1,1l15,456,124,424r2,-1l127,421r1,-3l128,408r-1,-3l126,403r-2,-1l35,380r,-1l124,355r2,-1l127,352r1,-3l128,339r-1,-3l126,334r-2,-1l15,302r-4,-1xm88,234r-11,l77,253r,4l77,258r3,10l81,272r5,7l89,282r3,2l95,286r4,1l108,287r4,-1l118,283r2,-2l125,276r1,-3l127,271r-26,l99,271r-4,-2l93,267r-3,-4l89,261r-1,-6l88,252r,-18xm125,219r-60,l60,220r-8,2l49,224r-5,5l42,232r-3,9l39,246r,11l39,258r1,6l41,267r2,5l44,274r2,4l47,280r,1l50,282r4,1l56,282r2,l59,281r,-1l59,279r-1,-3l57,274r-1,-1l54,268r-1,-2l51,260r,-2l51,248r,-2l53,242r1,-2l57,237r3,-1l64,234r3,l119,234r-2,-2l125,232r2,-1l128,229r,l128,222r-1,-2l125,219xm119,234r-14,l109,238r3,3l116,248r1,3l117,261r-1,3l111,270r-3,1l127,271r2,-5l129,263r,-10l128,248r-4,-8l121,236r-2,-2xm125,172l3,172r-1,l1,173,,176r,3l,183r1,2l2,187r1,l125,187r1,l127,185r1,-2l128,176r-1,-3l126,172r-1,xm83,76r-11,l67,76r-9,3l54,81r-7,6l44,91r-2,5l40,100r-1,5l39,118r1,5l44,133r3,4l55,144r5,3l71,150r6,1l92,151r6,-1l110,147r4,-3l122,137r1,-1l76,136r-3,-1l69,135r-6,-2l61,131r-5,-4l54,125r-3,-5l51,117r,-12l53,100r9,-8l68,91r19,l87,81,86,77,84,76r-1,xm87,91r-19,l76,91r,45l87,136r,-45xm117,79r-3,l112,80r-1,l111,82r1,3l112,86r1,2l115,93r,2l117,101r,4l117,114r-1,4l113,125r-2,3l106,132r-3,1l96,135r-4,1l123,136r1,-3l128,123r1,-5l129,103r-1,-7l127,92r-1,-5l125,85r-1,-1l122,81r-1,-1l120,79r-1,l117,79xm126,15r-20,l108,15r2,1l114,20r1,1l116,23r1,4l117,37r,1l117,39r-2,5l114,46r-3,5l110,53r-1,3l110,57r1,1l113,58r2,l120,58r3,-2l125,53r,-1l126,50r1,-4l128,43r1,-4l129,37r,-10l129,24r,-1l126,15r,xm51,4r-3,l47,5r-2,l44,6,42,9r-1,5l40,15r,2l39,22r,9l39,36r3,7l44,46r4,5l51,53r6,3l60,56r7,l70,56r5,-3l77,52r4,-4l83,46r2,-4l62,42,58,41,54,38,53,37,52,35,51,31r,-1l51,21r1,-4l53,15r1,-2l56,9,57,7,56,6,55,5,53,4r-2,xm107,l99,,96,1,91,3,89,5,85,8r-1,3l81,17r-1,1l78,24r-3,7l74,33r-3,4l70,39r-3,2l65,42r20,l85,41r2,-3l92,26r1,-3l95,19r2,-1l100,16r2,-1l126,15r-1,-3l120,6,117,4,114,2,111,1,107,xe" fillcolor="black" stroked="f">
              <v:stroke joinstyle="round"/>
              <v:formulas/>
              <v:path arrowok="t" o:connecttype="segments"/>
            </v:shape>
            <w10:anchorlock/>
          </v:group>
        </w:pict>
      </w:r>
      <w:r w:rsidRPr="00390B54">
        <w:rPr>
          <w:color w:val="000000" w:themeColor="text1"/>
          <w:position w:val="94"/>
        </w:rPr>
        <w:tab/>
      </w:r>
      <w:r w:rsidRPr="00390B54">
        <w:rPr>
          <w:noProof/>
          <w:color w:val="000000" w:themeColor="text1"/>
          <w:position w:val="67"/>
        </w:rPr>
        <w:drawing>
          <wp:inline distT="0" distB="0" distL="0" distR="0" wp14:anchorId="52470E65" wp14:editId="0B001C6D">
            <wp:extent cx="81864" cy="452437"/>
            <wp:effectExtent l="0" t="0" r="0" b="0"/>
            <wp:docPr id="11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7.png"/>
                    <pic:cNvPicPr/>
                  </pic:nvPicPr>
                  <pic:blipFill>
                    <a:blip r:embed="rId62" cstate="print"/>
                    <a:stretch>
                      <a:fillRect/>
                    </a:stretch>
                  </pic:blipFill>
                  <pic:spPr>
                    <a:xfrm>
                      <a:off x="0" y="0"/>
                      <a:ext cx="81864" cy="452437"/>
                    </a:xfrm>
                    <a:prstGeom prst="rect">
                      <a:avLst/>
                    </a:prstGeom>
                  </pic:spPr>
                </pic:pic>
              </a:graphicData>
            </a:graphic>
          </wp:inline>
        </w:drawing>
      </w:r>
    </w:p>
    <w:p w14:paraId="27DEF7DF" w14:textId="77777777" w:rsidR="0096356D" w:rsidRPr="00390B54" w:rsidRDefault="00390B54">
      <w:pPr>
        <w:spacing w:before="153" w:line="237" w:lineRule="auto"/>
        <w:ind w:left="119" w:right="117"/>
        <w:jc w:val="both"/>
        <w:rPr>
          <w:rFonts w:ascii="Arial Narrow"/>
          <w:color w:val="000000" w:themeColor="text1"/>
          <w:sz w:val="19"/>
        </w:rPr>
      </w:pPr>
      <w:r w:rsidRPr="00390B54">
        <w:rPr>
          <w:color w:val="000000" w:themeColor="text1"/>
        </w:rPr>
        <w:pict w14:anchorId="1E4F2C02">
          <v:group id="_x0000_s1027" style="position:absolute;left:0;text-align:left;margin-left:140.1pt;margin-top:-228.2pt;width:250.45pt;height:150.55pt;z-index:1984;mso-position-horizontal-relative:page" coordorigin="2802,-4564" coordsize="5009,3011">
            <v:line id="_x0000_s1064" style="position:absolute" from="3015,-4409" to="3015,-1557" strokecolor="#3e3e3e" strokeweight="1.65842mm"/>
            <v:line id="_x0000_s1063" style="position:absolute" from="3129,-2577" to="3129,-1557" strokecolor="#b2adad" strokeweight="1.65842mm"/>
            <v:line id="_x0000_s1062" style="position:absolute" from="3425,-1946" to="3425,-1557" strokecolor="#3e3e3e" strokeweight="1.65842mm"/>
            <v:line id="_x0000_s1061" style="position:absolute" from="3545,-2192" to="3545,-1557" strokecolor="#b2adad" strokeweight="1.65842mm"/>
            <v:line id="_x0000_s1060" style="position:absolute" from="3836,-1849" to="3836,-1557" strokecolor="#3e3e3e" strokeweight="1.65842mm"/>
            <v:line id="_x0000_s1059" style="position:absolute" from="3955,-1921" to="3955,-1557" strokecolor="#b2adad" strokeweight="1.65842mm"/>
            <v:line id="_x0000_s1058" style="position:absolute" from="4251,-1743" to="4251,-1557" strokecolor="#3e3e3e" strokeweight="4.7pt"/>
            <v:line id="_x0000_s1057" style="position:absolute" from="4366,-1874" to="4366,-1557" strokecolor="#b2adad" strokeweight="1.63583mm"/>
            <v:line id="_x0000_s1056" style="position:absolute" from="4662,-1697" to="4662,-1557" strokecolor="#3e3e3e" strokeweight="1.65842mm"/>
            <v:line id="_x0000_s1055" style="position:absolute" from="4779,-1880" to="4779,-1557" strokecolor="#b2adad" strokeweight="4.45pt"/>
            <v:line id="_x0000_s1054" style="position:absolute" from="5073,-1692" to="5073,-1557" strokecolor="#3e3e3e" strokeweight="1.63619mm"/>
            <v:line id="_x0000_s1053" style="position:absolute" from="5192,-1968" to="5192,-1557" strokecolor="#b2adad" strokeweight="1.63619mm"/>
            <v:rect id="_x0000_s1052" style="position:absolute;left:5441;top:-1650;width:88;height:93" fillcolor="#3e3e3e" stroked="f"/>
            <v:line id="_x0000_s1051" style="position:absolute" from="5602,-1874" to="5602,-1557" strokecolor="#b2adad" strokeweight="1.65842mm"/>
            <v:rect id="_x0000_s1050" style="position:absolute;left:5852;top:-1630;width:93;height:73" fillcolor="#3e3e3e" stroked="f"/>
            <v:line id="_x0000_s1049" style="position:absolute" from="6015,-1837" to="6015,-1557" strokecolor="#b2adad" strokeweight="1.54764mm"/>
            <v:rect id="_x0000_s1048" style="position:absolute;left:6262;top:-1620;width:93;height:63" fillcolor="#3e3e3e" stroked="f"/>
            <v:rect id="_x0000_s1047" style="position:absolute;left:6382;top:-1677;width:93;height:121" fillcolor="#b2adad" stroked="f"/>
            <v:rect id="_x0000_s1046" style="position:absolute;left:6678;top:-1598;width:88;height:42" fillcolor="#3e3e3e" stroked="f"/>
            <v:line id="_x0000_s1045" style="position:absolute" from="6839,-1801" to="6839,-1557" strokecolor="#b2adad" strokeweight="1.63619mm"/>
            <v:rect id="_x0000_s1044" style="position:absolute;left:7088;top:-1598;width:93;height:42" fillcolor="#3e3e3e" stroked="f"/>
            <v:line id="_x0000_s1043" style="position:absolute" from="7249,-1702" to="7249,-1557" strokecolor="#b2adad" strokeweight="1.65842mm"/>
            <v:rect id="_x0000_s1042" style="position:absolute;left:7499;top:-1567;width:93;height:11" fillcolor="#3e3e3e" stroked="f"/>
            <v:rect id="_x0000_s1041" style="position:absolute;left:7618;top:-1650;width:93;height:93" fillcolor="#b2adad" stroked="f"/>
            <v:line id="_x0000_s1040" style="position:absolute" from="2864,-1557" to="2864,-4560" strokeweight=".1316mm"/>
            <v:line id="_x0000_s1039" style="position:absolute" from="2802,-1557" to="2864,-1557" strokeweight=".1316mm"/>
            <v:line id="_x0000_s1038" style="position:absolute" from="2802,-1989" to="2864,-1989" strokeweight=".1316mm"/>
            <v:line id="_x0000_s1037" style="position:absolute" from="2802,-2415" to="2864,-2415" strokeweight=".1316mm"/>
            <v:line id="_x0000_s1036" style="position:absolute" from="2802,-2848" to="2864,-2848" strokeweight=".1316mm"/>
            <v:line id="_x0000_s1035" style="position:absolute" from="2802,-3274" to="2864,-3274" strokeweight=".1316mm"/>
            <v:line id="_x0000_s1034" style="position:absolute" from="2802,-3706" to="2864,-3706" strokeweight=".1316mm"/>
            <v:line id="_x0000_s1033" style="position:absolute" from="2802,-4132" to="2864,-4132" strokeweight=".1316mm"/>
            <v:line id="_x0000_s1032" style="position:absolute" from="2802,-4560" to="2864,-4560" strokeweight=".1316mm"/>
            <v:line id="_x0000_s1031" style="position:absolute" from="2864,-1557" to="7810,-1557" strokeweight=".1316mm"/>
            <v:shape id="_x0000_s1030" type="#_x0000_t75" style="position:absolute;left:4932;top:-3784;width:1199;height:179">
              <v:imagedata r:id="rId63" o:title=""/>
            </v:shape>
            <v:rect id="_x0000_s1029" style="position:absolute;left:4932;top:-3223;width:115;height:116" fillcolor="#b2adad" stroked="f"/>
            <v:shape id="_x0000_s1028" type="#_x0000_t75" style="position:absolute;left:5110;top:-3241;width:357;height:135">
              <v:imagedata r:id="rId64" o:title=""/>
            </v:shape>
            <w10:wrap anchorx="page"/>
          </v:group>
        </w:pict>
      </w:r>
      <w:r w:rsidRPr="00390B54">
        <w:rPr>
          <w:color w:val="000000" w:themeColor="text1"/>
        </w:rPr>
        <w:pict w14:anchorId="5E581B39">
          <v:shape id="_x0000_s1026" style="position:absolute;left:0;text-align:left;margin-left:128.85pt;margin-top:-81.3pt;width:4.55pt;height:6.8pt;z-index:2008;mso-position-horizontal-relative:page" coordorigin="2577,-1626" coordsize="91,136" o:spt="100" adj="0,,0" path="m2632,-1626r-17,l2608,-1624r-12,6l2591,-1613r-7,12l2581,-1594r-3,17l2577,-1570r,23l2578,-1537r3,16l2583,-1514r7,12l2594,-1498r12,6l2613,-1491r17,l2637,-1492r12,-7l2654,-1504r,-1l2617,-1505r-4,-1l2606,-1510r-3,-3l2599,-1522r-2,-5l2595,-1541r,-6l2595,-1570r,-3l2597,-1586r1,-5l2602,-1601r3,-4l2612,-1610r5,-1l2656,-1611r-1,-3l2650,-1618r-11,-6l2632,-1626xm2656,-1611r-30,l2629,-1611r5,2l2636,-1608r4,4l2642,-1602r3,6l2646,-1593r2,8l2649,-1580r,10l2650,-1549r,2l2649,-1539r-1,4l2648,-1531r-1,4l2646,-1523r-3,6l2641,-1514r-4,4l2635,-1508r-3,1l2629,-1506r-3,1l2654,-1505r7,-10l2664,-1523r3,-16l2667,-1547r1,-23l2667,-1579r-3,-17l2661,-1603r-5,-8xe" fillcolor="black" stroked="f">
            <v:stroke joinstyle="round"/>
            <v:formulas/>
            <v:path arrowok="t" o:connecttype="segments"/>
            <w10:wrap anchorx="page"/>
          </v:shape>
        </w:pict>
      </w:r>
      <w:bookmarkStart w:id="66" w:name="_bookmark61"/>
      <w:bookmarkEnd w:id="66"/>
      <w:r w:rsidRPr="00390B54">
        <w:rPr>
          <w:color w:val="000000" w:themeColor="text1"/>
          <w:w w:val="105"/>
          <w:sz w:val="19"/>
        </w:rPr>
        <w:t>Figure</w:t>
      </w:r>
      <w:r w:rsidRPr="00390B54">
        <w:rPr>
          <w:color w:val="000000" w:themeColor="text1"/>
          <w:spacing w:val="-11"/>
          <w:w w:val="105"/>
          <w:sz w:val="19"/>
        </w:rPr>
        <w:t xml:space="preserve"> </w:t>
      </w:r>
      <w:r w:rsidRPr="00390B54">
        <w:rPr>
          <w:color w:val="000000" w:themeColor="text1"/>
          <w:w w:val="105"/>
          <w:sz w:val="19"/>
        </w:rPr>
        <w:t>5.</w:t>
      </w:r>
      <w:r w:rsidRPr="00390B54">
        <w:rPr>
          <w:color w:val="000000" w:themeColor="text1"/>
          <w:spacing w:val="-12"/>
          <w:w w:val="105"/>
          <w:sz w:val="19"/>
        </w:rPr>
        <w:t xml:space="preserve"> </w:t>
      </w:r>
      <w:r w:rsidRPr="00390B54">
        <w:rPr>
          <w:rFonts w:ascii="Arial Narrow"/>
          <w:color w:val="000000" w:themeColor="text1"/>
          <w:w w:val="105"/>
          <w:sz w:val="19"/>
        </w:rPr>
        <w:t>Share</w:t>
      </w:r>
      <w:r w:rsidRPr="00390B54">
        <w:rPr>
          <w:rFonts w:ascii="Arial Narrow"/>
          <w:color w:val="000000" w:themeColor="text1"/>
          <w:spacing w:val="-12"/>
          <w:w w:val="105"/>
          <w:sz w:val="19"/>
        </w:rPr>
        <w:t xml:space="preserve"> </w:t>
      </w:r>
      <w:r w:rsidRPr="00390B54">
        <w:rPr>
          <w:rFonts w:ascii="Arial Narrow"/>
          <w:color w:val="000000" w:themeColor="text1"/>
          <w:w w:val="105"/>
          <w:sz w:val="19"/>
        </w:rPr>
        <w:t>of</w:t>
      </w:r>
      <w:r w:rsidRPr="00390B54">
        <w:rPr>
          <w:rFonts w:ascii="Arial Narrow"/>
          <w:color w:val="000000" w:themeColor="text1"/>
          <w:spacing w:val="-11"/>
          <w:w w:val="105"/>
          <w:sz w:val="19"/>
        </w:rPr>
        <w:t xml:space="preserve"> </w:t>
      </w:r>
      <w:r w:rsidRPr="00390B54">
        <w:rPr>
          <w:rFonts w:ascii="Arial Narrow"/>
          <w:color w:val="000000" w:themeColor="text1"/>
          <w:w w:val="105"/>
          <w:sz w:val="19"/>
        </w:rPr>
        <w:t>UK</w:t>
      </w:r>
      <w:r w:rsidRPr="00390B54">
        <w:rPr>
          <w:rFonts w:ascii="Arial Narrow"/>
          <w:color w:val="000000" w:themeColor="text1"/>
          <w:spacing w:val="-12"/>
          <w:w w:val="105"/>
          <w:sz w:val="19"/>
        </w:rPr>
        <w:t xml:space="preserve"> </w:t>
      </w:r>
      <w:r w:rsidRPr="00390B54">
        <w:rPr>
          <w:rFonts w:ascii="Arial Narrow"/>
          <w:color w:val="000000" w:themeColor="text1"/>
          <w:w w:val="105"/>
          <w:sz w:val="19"/>
        </w:rPr>
        <w:t>Equity</w:t>
      </w:r>
      <w:r w:rsidRPr="00390B54">
        <w:rPr>
          <w:rFonts w:ascii="Arial Narrow"/>
          <w:color w:val="000000" w:themeColor="text1"/>
          <w:spacing w:val="-12"/>
          <w:w w:val="105"/>
          <w:sz w:val="19"/>
        </w:rPr>
        <w:t xml:space="preserve"> </w:t>
      </w:r>
      <w:r w:rsidRPr="00390B54">
        <w:rPr>
          <w:rFonts w:ascii="Arial Narrow"/>
          <w:color w:val="000000" w:themeColor="text1"/>
          <w:w w:val="105"/>
          <w:sz w:val="19"/>
        </w:rPr>
        <w:t>Finance</w:t>
      </w:r>
      <w:r w:rsidRPr="00390B54">
        <w:rPr>
          <w:rFonts w:ascii="Arial Narrow"/>
          <w:color w:val="000000" w:themeColor="text1"/>
          <w:spacing w:val="-13"/>
          <w:w w:val="105"/>
          <w:sz w:val="19"/>
        </w:rPr>
        <w:t xml:space="preserve"> </w:t>
      </w:r>
      <w:r w:rsidRPr="00390B54">
        <w:rPr>
          <w:rFonts w:ascii="Arial Narrow"/>
          <w:color w:val="000000" w:themeColor="text1"/>
          <w:w w:val="105"/>
          <w:sz w:val="19"/>
        </w:rPr>
        <w:t>deals</w:t>
      </w:r>
      <w:r w:rsidRPr="00390B54">
        <w:rPr>
          <w:rFonts w:ascii="Arial Narrow"/>
          <w:color w:val="000000" w:themeColor="text1"/>
          <w:spacing w:val="-11"/>
          <w:w w:val="105"/>
          <w:sz w:val="19"/>
        </w:rPr>
        <w:t xml:space="preserve"> </w:t>
      </w:r>
      <w:r w:rsidRPr="00390B54">
        <w:rPr>
          <w:rFonts w:ascii="Arial Narrow"/>
          <w:color w:val="000000" w:themeColor="text1"/>
          <w:w w:val="105"/>
          <w:sz w:val="19"/>
        </w:rPr>
        <w:t>(SMEs),</w:t>
      </w:r>
      <w:r w:rsidRPr="00390B54">
        <w:rPr>
          <w:rFonts w:ascii="Arial Narrow"/>
          <w:color w:val="000000" w:themeColor="text1"/>
          <w:spacing w:val="-13"/>
          <w:w w:val="105"/>
          <w:sz w:val="19"/>
        </w:rPr>
        <w:t xml:space="preserve"> </w:t>
      </w:r>
      <w:r w:rsidRPr="00390B54">
        <w:rPr>
          <w:rFonts w:ascii="Arial Narrow"/>
          <w:color w:val="000000" w:themeColor="text1"/>
          <w:w w:val="105"/>
          <w:sz w:val="19"/>
        </w:rPr>
        <w:t>and</w:t>
      </w:r>
      <w:r w:rsidRPr="00390B54">
        <w:rPr>
          <w:rFonts w:ascii="Arial Narrow"/>
          <w:color w:val="000000" w:themeColor="text1"/>
          <w:spacing w:val="-11"/>
          <w:w w:val="105"/>
          <w:sz w:val="19"/>
        </w:rPr>
        <w:t xml:space="preserve"> </w:t>
      </w:r>
      <w:r w:rsidRPr="00390B54">
        <w:rPr>
          <w:rFonts w:ascii="Arial Narrow"/>
          <w:color w:val="000000" w:themeColor="text1"/>
          <w:w w:val="105"/>
          <w:sz w:val="19"/>
        </w:rPr>
        <w:t>Share</w:t>
      </w:r>
      <w:r w:rsidRPr="00390B54">
        <w:rPr>
          <w:rFonts w:ascii="Arial Narrow"/>
          <w:color w:val="000000" w:themeColor="text1"/>
          <w:spacing w:val="-12"/>
          <w:w w:val="105"/>
          <w:sz w:val="19"/>
        </w:rPr>
        <w:t xml:space="preserve"> </w:t>
      </w:r>
      <w:r w:rsidRPr="00390B54">
        <w:rPr>
          <w:rFonts w:ascii="Arial Narrow"/>
          <w:color w:val="000000" w:themeColor="text1"/>
          <w:w w:val="105"/>
          <w:sz w:val="19"/>
        </w:rPr>
        <w:t>of</w:t>
      </w:r>
      <w:r w:rsidRPr="00390B54">
        <w:rPr>
          <w:rFonts w:ascii="Arial Narrow"/>
          <w:color w:val="000000" w:themeColor="text1"/>
          <w:spacing w:val="-12"/>
          <w:w w:val="105"/>
          <w:sz w:val="19"/>
        </w:rPr>
        <w:t xml:space="preserve"> </w:t>
      </w:r>
      <w:r w:rsidRPr="00390B54">
        <w:rPr>
          <w:rFonts w:ascii="Arial Narrow"/>
          <w:color w:val="000000" w:themeColor="text1"/>
          <w:w w:val="105"/>
          <w:sz w:val="19"/>
        </w:rPr>
        <w:t>Gross</w:t>
      </w:r>
      <w:r w:rsidRPr="00390B54">
        <w:rPr>
          <w:rFonts w:ascii="Arial Narrow"/>
          <w:color w:val="000000" w:themeColor="text1"/>
          <w:spacing w:val="-12"/>
          <w:w w:val="105"/>
          <w:sz w:val="19"/>
        </w:rPr>
        <w:t xml:space="preserve"> </w:t>
      </w:r>
      <w:r w:rsidRPr="00390B54">
        <w:rPr>
          <w:rFonts w:ascii="Arial Narrow"/>
          <w:color w:val="000000" w:themeColor="text1"/>
          <w:w w:val="105"/>
          <w:sz w:val="19"/>
        </w:rPr>
        <w:t>Value</w:t>
      </w:r>
      <w:r w:rsidRPr="00390B54">
        <w:rPr>
          <w:rFonts w:ascii="Arial Narrow"/>
          <w:color w:val="000000" w:themeColor="text1"/>
          <w:spacing w:val="-11"/>
          <w:w w:val="105"/>
          <w:sz w:val="19"/>
        </w:rPr>
        <w:t xml:space="preserve"> </w:t>
      </w:r>
      <w:r w:rsidRPr="00390B54">
        <w:rPr>
          <w:rFonts w:ascii="Arial Narrow"/>
          <w:color w:val="000000" w:themeColor="text1"/>
          <w:w w:val="105"/>
          <w:sz w:val="19"/>
        </w:rPr>
        <w:t>Added,</w:t>
      </w:r>
      <w:r w:rsidRPr="00390B54">
        <w:rPr>
          <w:rFonts w:ascii="Arial Narrow"/>
          <w:color w:val="000000" w:themeColor="text1"/>
          <w:spacing w:val="-12"/>
          <w:w w:val="105"/>
          <w:sz w:val="19"/>
        </w:rPr>
        <w:t xml:space="preserve"> </w:t>
      </w:r>
      <w:r w:rsidRPr="00390B54">
        <w:rPr>
          <w:rFonts w:ascii="Arial Narrow"/>
          <w:color w:val="000000" w:themeColor="text1"/>
          <w:w w:val="105"/>
          <w:sz w:val="19"/>
        </w:rPr>
        <w:t>London</w:t>
      </w:r>
      <w:r w:rsidRPr="00390B54">
        <w:rPr>
          <w:rFonts w:ascii="Arial Narrow"/>
          <w:color w:val="000000" w:themeColor="text1"/>
          <w:spacing w:val="-12"/>
          <w:w w:val="105"/>
          <w:sz w:val="19"/>
        </w:rPr>
        <w:t xml:space="preserve"> </w:t>
      </w:r>
      <w:r w:rsidRPr="00390B54">
        <w:rPr>
          <w:rFonts w:ascii="Arial Narrow"/>
          <w:color w:val="000000" w:themeColor="text1"/>
          <w:w w:val="105"/>
          <w:sz w:val="19"/>
        </w:rPr>
        <w:t>and</w:t>
      </w:r>
      <w:r w:rsidRPr="00390B54">
        <w:rPr>
          <w:rFonts w:ascii="Arial Narrow"/>
          <w:color w:val="000000" w:themeColor="text1"/>
          <w:spacing w:val="-13"/>
          <w:w w:val="105"/>
          <w:sz w:val="19"/>
        </w:rPr>
        <w:t xml:space="preserve"> </w:t>
      </w:r>
      <w:r w:rsidRPr="00390B54">
        <w:rPr>
          <w:rFonts w:ascii="Arial Narrow"/>
          <w:color w:val="000000" w:themeColor="text1"/>
          <w:w w:val="105"/>
          <w:sz w:val="19"/>
        </w:rPr>
        <w:t>other UK regions, 2021. Source: British Business Bank (2021) Regions and Nations Tracker: Small Business Finance Markets (</w:t>
      </w:r>
      <w:hyperlink r:id="rId65">
        <w:r w:rsidRPr="00390B54">
          <w:rPr>
            <w:rFonts w:ascii="Arial Narrow"/>
            <w:color w:val="000000" w:themeColor="text1"/>
            <w:w w:val="105"/>
            <w:sz w:val="19"/>
          </w:rPr>
          <w:t>https://www.british-business-ban</w:t>
        </w:r>
        <w:r w:rsidRPr="00390B54">
          <w:rPr>
            <w:rFonts w:ascii="Arial Narrow"/>
            <w:color w:val="000000" w:themeColor="text1"/>
            <w:w w:val="105"/>
            <w:sz w:val="19"/>
          </w:rPr>
          <w:t>k.co.uk/research/regions-and-nations-tracker-</w:t>
        </w:r>
      </w:hyperlink>
      <w:r w:rsidRPr="00390B54">
        <w:rPr>
          <w:rFonts w:ascii="Arial Narrow"/>
          <w:color w:val="000000" w:themeColor="text1"/>
          <w:w w:val="105"/>
          <w:sz w:val="19"/>
        </w:rPr>
        <w:t xml:space="preserve"> </w:t>
      </w:r>
      <w:hyperlink r:id="rId66">
        <w:r w:rsidRPr="00390B54">
          <w:rPr>
            <w:rFonts w:ascii="Arial Narrow"/>
            <w:color w:val="000000" w:themeColor="text1"/>
            <w:w w:val="105"/>
            <w:sz w:val="19"/>
          </w:rPr>
          <w:t>2021/</w:t>
        </w:r>
      </w:hyperlink>
      <w:r w:rsidRPr="00390B54">
        <w:rPr>
          <w:rFonts w:ascii="Arial Narrow"/>
          <w:color w:val="000000" w:themeColor="text1"/>
          <w:w w:val="105"/>
          <w:sz w:val="19"/>
        </w:rPr>
        <w:t>).</w:t>
      </w:r>
    </w:p>
    <w:p w14:paraId="2FD7FFB4" w14:textId="77777777" w:rsidR="0096356D" w:rsidRPr="00390B54" w:rsidRDefault="0096356D">
      <w:pPr>
        <w:pStyle w:val="BodyText"/>
        <w:rPr>
          <w:rFonts w:ascii="Arial Narrow"/>
          <w:color w:val="000000" w:themeColor="text1"/>
        </w:rPr>
      </w:pPr>
    </w:p>
    <w:p w14:paraId="0C796021" w14:textId="77777777" w:rsidR="0096356D" w:rsidRPr="00390B54" w:rsidRDefault="0096356D">
      <w:pPr>
        <w:pStyle w:val="BodyText"/>
        <w:spacing w:before="9"/>
        <w:rPr>
          <w:rFonts w:ascii="Arial Narrow"/>
          <w:color w:val="000000" w:themeColor="text1"/>
          <w:sz w:val="17"/>
        </w:rPr>
      </w:pPr>
    </w:p>
    <w:p w14:paraId="27698D42" w14:textId="77777777" w:rsidR="0096356D" w:rsidRPr="00390B54" w:rsidRDefault="00390B54">
      <w:pPr>
        <w:pStyle w:val="BodyText"/>
        <w:spacing w:before="85" w:line="254" w:lineRule="auto"/>
        <w:ind w:left="119" w:right="117"/>
        <w:jc w:val="both"/>
        <w:rPr>
          <w:color w:val="000000" w:themeColor="text1"/>
        </w:rPr>
      </w:pPr>
      <w:bookmarkStart w:id="67" w:name="_bookmark64"/>
      <w:bookmarkEnd w:id="67"/>
      <w:r w:rsidRPr="00390B54">
        <w:rPr>
          <w:color w:val="000000" w:themeColor="text1"/>
        </w:rPr>
        <w:t>crash cause one of the deepest and longest recessions in UK history, it also appears  to  have permanently shifted the UK economy onto a lower growth path.</w:t>
      </w:r>
      <w:hyperlink w:anchor="_bookmark109" w:history="1">
        <w:r w:rsidRPr="00390B54">
          <w:rPr>
            <w:color w:val="000000" w:themeColor="text1"/>
            <w:vertAlign w:val="superscript"/>
          </w:rPr>
          <w:t>20</w:t>
        </w:r>
        <w:r w:rsidRPr="00390B54">
          <w:rPr>
            <w:color w:val="000000" w:themeColor="text1"/>
          </w:rPr>
          <w:t xml:space="preserve"> </w:t>
        </w:r>
      </w:hyperlink>
      <w:r w:rsidRPr="00390B54">
        <w:rPr>
          <w:color w:val="000000" w:themeColor="text1"/>
        </w:rPr>
        <w:t>Wolf (</w:t>
      </w:r>
      <w:hyperlink w:anchor="_bookmark211" w:history="1">
        <w:r w:rsidRPr="00390B54">
          <w:rPr>
            <w:color w:val="000000" w:themeColor="text1"/>
          </w:rPr>
          <w:t>2015</w:t>
        </w:r>
      </w:hyperlink>
      <w:r w:rsidRPr="00390B54">
        <w:rPr>
          <w:color w:val="000000" w:themeColor="text1"/>
        </w:rPr>
        <w:t xml:space="preserve">) </w:t>
      </w:r>
      <w:proofErr w:type="spellStart"/>
      <w:r w:rsidRPr="00390B54">
        <w:rPr>
          <w:color w:val="000000" w:themeColor="text1"/>
        </w:rPr>
        <w:t>esti</w:t>
      </w:r>
      <w:proofErr w:type="spellEnd"/>
      <w:r w:rsidRPr="00390B54">
        <w:rPr>
          <w:color w:val="000000" w:themeColor="text1"/>
        </w:rPr>
        <w:t>- mates that by th</w:t>
      </w:r>
      <w:r w:rsidRPr="00390B54">
        <w:rPr>
          <w:color w:val="000000" w:themeColor="text1"/>
        </w:rPr>
        <w:t>e end of 2013, UK GDP was 14 percent below where it would have been if it had followed the postwar trend. The slowdown in growth since the crash has a</w:t>
      </w:r>
      <w:r w:rsidRPr="00390B54">
        <w:rPr>
          <w:rFonts w:ascii="Arial" w:hAnsi="Arial"/>
          <w:color w:val="000000" w:themeColor="text1"/>
        </w:rPr>
        <w:t>ﬀ</w:t>
      </w:r>
      <w:r w:rsidRPr="00390B54">
        <w:rPr>
          <w:color w:val="000000" w:themeColor="text1"/>
        </w:rPr>
        <w:t>ected every region of the UK, including London. But the fact is that London undoubtedly  bene</w:t>
      </w:r>
      <w:r w:rsidRPr="00390B54">
        <w:rPr>
          <w:rFonts w:ascii="Arial" w:hAnsi="Arial"/>
          <w:color w:val="000000" w:themeColor="text1"/>
        </w:rPr>
        <w:t>ﬁ</w:t>
      </w:r>
      <w:r w:rsidRPr="00390B54">
        <w:rPr>
          <w:color w:val="000000" w:themeColor="text1"/>
        </w:rPr>
        <w:t>ted most fr</w:t>
      </w:r>
      <w:r w:rsidRPr="00390B54">
        <w:rPr>
          <w:color w:val="000000" w:themeColor="text1"/>
        </w:rPr>
        <w:t>om the Government</w:t>
      </w:r>
      <w:r w:rsidRPr="00390B54">
        <w:rPr>
          <w:rFonts w:ascii="Lucida Sans" w:hAnsi="Lucida Sans"/>
          <w:color w:val="000000" w:themeColor="text1"/>
        </w:rPr>
        <w:t>’</w:t>
      </w:r>
      <w:r w:rsidRPr="00390B54">
        <w:rPr>
          <w:color w:val="000000" w:themeColor="text1"/>
        </w:rPr>
        <w:t xml:space="preserve">s bailing out of the banking system, and it </w:t>
      </w:r>
      <w:proofErr w:type="spellStart"/>
      <w:r w:rsidRPr="00390B54">
        <w:rPr>
          <w:color w:val="000000" w:themeColor="text1"/>
        </w:rPr>
        <w:t>recov</w:t>
      </w:r>
      <w:proofErr w:type="spellEnd"/>
      <w:r w:rsidRPr="00390B54">
        <w:rPr>
          <w:color w:val="000000" w:themeColor="text1"/>
        </w:rPr>
        <w:t xml:space="preserve">- </w:t>
      </w:r>
      <w:proofErr w:type="spellStart"/>
      <w:r w:rsidRPr="00390B54">
        <w:rPr>
          <w:color w:val="000000" w:themeColor="text1"/>
        </w:rPr>
        <w:t>ered</w:t>
      </w:r>
      <w:proofErr w:type="spellEnd"/>
      <w:r w:rsidRPr="00390B54">
        <w:rPr>
          <w:color w:val="000000" w:themeColor="text1"/>
        </w:rPr>
        <w:t xml:space="preserve"> from the crisis much faster than any other region, enabling it to actually increase       its relative prosperity (see </w:t>
      </w:r>
      <w:hyperlink w:anchor="_bookmark65" w:history="1">
        <w:r w:rsidRPr="00390B54">
          <w:rPr>
            <w:color w:val="000000" w:themeColor="text1"/>
          </w:rPr>
          <w:t>Table 4</w:t>
        </w:r>
      </w:hyperlink>
      <w:r w:rsidRPr="00390B54">
        <w:rPr>
          <w:color w:val="000000" w:themeColor="text1"/>
        </w:rPr>
        <w:t xml:space="preserve">). At the  same time, cities in northern regions have </w:t>
      </w:r>
      <w:bookmarkStart w:id="68" w:name="_bookmark62"/>
      <w:bookmarkEnd w:id="68"/>
      <w:r w:rsidRPr="00390B54">
        <w:rPr>
          <w:color w:val="000000" w:themeColor="text1"/>
        </w:rPr>
        <w:t xml:space="preserve"> borne the brunt of the massive public spending cuts imposed by the Government after</w:t>
      </w:r>
      <w:bookmarkStart w:id="69" w:name="_bookmark63"/>
      <w:bookmarkEnd w:id="69"/>
      <w:r w:rsidRPr="00390B54">
        <w:rPr>
          <w:color w:val="000000" w:themeColor="text1"/>
        </w:rPr>
        <w:t xml:space="preserve"> 2010 in its bid to pay for its bailing out of the banks (Centre for Cities, </w:t>
      </w:r>
      <w:hyperlink w:anchor="_bookmark131" w:history="1">
        <w:r w:rsidRPr="00390B54">
          <w:rPr>
            <w:color w:val="000000" w:themeColor="text1"/>
          </w:rPr>
          <w:t>2019</w:t>
        </w:r>
      </w:hyperlink>
      <w:r w:rsidRPr="00390B54">
        <w:rPr>
          <w:color w:val="000000" w:themeColor="text1"/>
        </w:rPr>
        <w:t>; Gra</w:t>
      </w:r>
      <w:r w:rsidRPr="00390B54">
        <w:rPr>
          <w:color w:val="000000" w:themeColor="text1"/>
        </w:rPr>
        <w:t>y  &amp; Barford,</w:t>
      </w:r>
      <w:r w:rsidRPr="00390B54">
        <w:rPr>
          <w:color w:val="000000" w:themeColor="text1"/>
          <w:spacing w:val="13"/>
        </w:rPr>
        <w:t xml:space="preserve"> </w:t>
      </w:r>
      <w:hyperlink w:anchor="_bookmark159" w:history="1">
        <w:r w:rsidRPr="00390B54">
          <w:rPr>
            <w:color w:val="000000" w:themeColor="text1"/>
          </w:rPr>
          <w:t>2018</w:t>
        </w:r>
      </w:hyperlink>
      <w:r w:rsidRPr="00390B54">
        <w:rPr>
          <w:color w:val="000000" w:themeColor="text1"/>
        </w:rPr>
        <w:t>).</w:t>
      </w:r>
    </w:p>
    <w:p w14:paraId="175CEA75" w14:textId="77777777" w:rsidR="0096356D" w:rsidRPr="00390B54" w:rsidRDefault="00390B54">
      <w:pPr>
        <w:pStyle w:val="BodyText"/>
        <w:spacing w:before="11" w:line="254" w:lineRule="auto"/>
        <w:ind w:left="119" w:right="115" w:firstLine="240"/>
        <w:jc w:val="both"/>
        <w:rPr>
          <w:color w:val="000000" w:themeColor="text1"/>
        </w:rPr>
      </w:pPr>
      <w:r w:rsidRPr="00390B54">
        <w:rPr>
          <w:color w:val="000000" w:themeColor="text1"/>
          <w:w w:val="105"/>
        </w:rPr>
        <w:t>The</w:t>
      </w:r>
      <w:r w:rsidRPr="00390B54">
        <w:rPr>
          <w:color w:val="000000" w:themeColor="text1"/>
          <w:spacing w:val="-6"/>
          <w:w w:val="105"/>
        </w:rPr>
        <w:t xml:space="preserve"> </w:t>
      </w:r>
      <w:r w:rsidRPr="00390B54">
        <w:rPr>
          <w:color w:val="000000" w:themeColor="text1"/>
          <w:w w:val="105"/>
        </w:rPr>
        <w:t>second</w:t>
      </w:r>
      <w:r w:rsidRPr="00390B54">
        <w:rPr>
          <w:color w:val="000000" w:themeColor="text1"/>
          <w:spacing w:val="-6"/>
          <w:w w:val="105"/>
        </w:rPr>
        <w:t xml:space="preserve"> </w:t>
      </w:r>
      <w:r w:rsidRPr="00390B54">
        <w:rPr>
          <w:color w:val="000000" w:themeColor="text1"/>
          <w:w w:val="105"/>
        </w:rPr>
        <w:t>type</w:t>
      </w:r>
      <w:r w:rsidRPr="00390B54">
        <w:rPr>
          <w:color w:val="000000" w:themeColor="text1"/>
          <w:spacing w:val="-6"/>
          <w:w w:val="105"/>
        </w:rPr>
        <w:t xml:space="preserve"> </w:t>
      </w:r>
      <w:r w:rsidRPr="00390B54">
        <w:rPr>
          <w:color w:val="000000" w:themeColor="text1"/>
          <w:w w:val="105"/>
        </w:rPr>
        <w:t>of</w:t>
      </w:r>
      <w:r w:rsidRPr="00390B54">
        <w:rPr>
          <w:color w:val="000000" w:themeColor="text1"/>
          <w:spacing w:val="-9"/>
          <w:w w:val="105"/>
        </w:rPr>
        <w:t xml:space="preserve"> </w:t>
      </w:r>
      <w:r w:rsidRPr="00390B54">
        <w:rPr>
          <w:color w:val="000000" w:themeColor="text1"/>
          <w:spacing w:val="-3"/>
          <w:w w:val="105"/>
        </w:rPr>
        <w:t>misallocation</w:t>
      </w:r>
      <w:r w:rsidRPr="00390B54">
        <w:rPr>
          <w:color w:val="000000" w:themeColor="text1"/>
          <w:spacing w:val="-6"/>
          <w:w w:val="105"/>
        </w:rPr>
        <w:t xml:space="preserve"> </w:t>
      </w:r>
      <w:r w:rsidRPr="00390B54">
        <w:rPr>
          <w:color w:val="000000" w:themeColor="text1"/>
          <w:w w:val="105"/>
        </w:rPr>
        <w:t>e</w:t>
      </w:r>
      <w:r w:rsidRPr="00390B54">
        <w:rPr>
          <w:rFonts w:ascii="Arial" w:hAnsi="Arial"/>
          <w:color w:val="000000" w:themeColor="text1"/>
          <w:w w:val="105"/>
        </w:rPr>
        <w:t>ﬀ</w:t>
      </w:r>
      <w:r w:rsidRPr="00390B54">
        <w:rPr>
          <w:color w:val="000000" w:themeColor="text1"/>
          <w:w w:val="105"/>
        </w:rPr>
        <w:t>ect</w:t>
      </w:r>
      <w:r w:rsidRPr="00390B54">
        <w:rPr>
          <w:color w:val="000000" w:themeColor="text1"/>
          <w:spacing w:val="-6"/>
          <w:w w:val="105"/>
        </w:rPr>
        <w:t xml:space="preserve"> </w:t>
      </w:r>
      <w:r w:rsidRPr="00390B54">
        <w:rPr>
          <w:color w:val="000000" w:themeColor="text1"/>
          <w:w w:val="105"/>
        </w:rPr>
        <w:t>identi</w:t>
      </w:r>
      <w:r w:rsidRPr="00390B54">
        <w:rPr>
          <w:rFonts w:ascii="Arial" w:hAnsi="Arial"/>
          <w:color w:val="000000" w:themeColor="text1"/>
          <w:w w:val="105"/>
        </w:rPr>
        <w:t>ﬁ</w:t>
      </w:r>
      <w:r w:rsidRPr="00390B54">
        <w:rPr>
          <w:color w:val="000000" w:themeColor="text1"/>
          <w:w w:val="105"/>
        </w:rPr>
        <w:t>ed</w:t>
      </w:r>
      <w:r w:rsidRPr="00390B54">
        <w:rPr>
          <w:color w:val="000000" w:themeColor="text1"/>
          <w:spacing w:val="-8"/>
          <w:w w:val="105"/>
        </w:rPr>
        <w:t xml:space="preserve"> </w:t>
      </w:r>
      <w:r w:rsidRPr="00390B54">
        <w:rPr>
          <w:color w:val="000000" w:themeColor="text1"/>
          <w:w w:val="105"/>
        </w:rPr>
        <w:t>by</w:t>
      </w:r>
      <w:r w:rsidRPr="00390B54">
        <w:rPr>
          <w:color w:val="000000" w:themeColor="text1"/>
          <w:spacing w:val="-8"/>
          <w:w w:val="105"/>
        </w:rPr>
        <w:t xml:space="preserve"> </w:t>
      </w:r>
      <w:r w:rsidRPr="00390B54">
        <w:rPr>
          <w:color w:val="000000" w:themeColor="text1"/>
          <w:w w:val="105"/>
        </w:rPr>
        <w:t>Baker</w:t>
      </w:r>
      <w:r w:rsidRPr="00390B54">
        <w:rPr>
          <w:color w:val="000000" w:themeColor="text1"/>
          <w:spacing w:val="-7"/>
          <w:w w:val="105"/>
        </w:rPr>
        <w:t xml:space="preserve"> </w:t>
      </w:r>
      <w:r w:rsidRPr="00390B54">
        <w:rPr>
          <w:color w:val="000000" w:themeColor="text1"/>
          <w:w w:val="105"/>
        </w:rPr>
        <w:t>at</w:t>
      </w:r>
      <w:r w:rsidRPr="00390B54">
        <w:rPr>
          <w:color w:val="000000" w:themeColor="text1"/>
          <w:spacing w:val="-6"/>
          <w:w w:val="105"/>
        </w:rPr>
        <w:t xml:space="preserve"> </w:t>
      </w:r>
      <w:proofErr w:type="spellStart"/>
      <w:r w:rsidRPr="00390B54">
        <w:rPr>
          <w:color w:val="000000" w:themeColor="text1"/>
          <w:w w:val="105"/>
        </w:rPr>
        <w:t>al</w:t>
      </w:r>
      <w:proofErr w:type="spellEnd"/>
      <w:r w:rsidRPr="00390B54">
        <w:rPr>
          <w:color w:val="000000" w:themeColor="text1"/>
          <w:spacing w:val="-6"/>
          <w:w w:val="105"/>
        </w:rPr>
        <w:t xml:space="preserve"> </w:t>
      </w:r>
      <w:r w:rsidRPr="00390B54">
        <w:rPr>
          <w:color w:val="000000" w:themeColor="text1"/>
          <w:w w:val="105"/>
        </w:rPr>
        <w:t>is</w:t>
      </w:r>
      <w:r w:rsidRPr="00390B54">
        <w:rPr>
          <w:color w:val="000000" w:themeColor="text1"/>
          <w:spacing w:val="-6"/>
          <w:w w:val="105"/>
        </w:rPr>
        <w:t xml:space="preserve"> </w:t>
      </w:r>
      <w:r w:rsidRPr="00390B54">
        <w:rPr>
          <w:color w:val="000000" w:themeColor="text1"/>
          <w:w w:val="105"/>
        </w:rPr>
        <w:t>what</w:t>
      </w:r>
      <w:r w:rsidRPr="00390B54">
        <w:rPr>
          <w:color w:val="000000" w:themeColor="text1"/>
          <w:spacing w:val="-6"/>
          <w:w w:val="105"/>
        </w:rPr>
        <w:t xml:space="preserve"> </w:t>
      </w:r>
      <w:r w:rsidRPr="00390B54">
        <w:rPr>
          <w:color w:val="000000" w:themeColor="text1"/>
          <w:w w:val="105"/>
        </w:rPr>
        <w:t>they</w:t>
      </w:r>
      <w:r w:rsidRPr="00390B54">
        <w:rPr>
          <w:color w:val="000000" w:themeColor="text1"/>
          <w:spacing w:val="-6"/>
          <w:w w:val="105"/>
        </w:rPr>
        <w:t xml:space="preserve"> </w:t>
      </w:r>
      <w:r w:rsidRPr="00390B54">
        <w:rPr>
          <w:color w:val="000000" w:themeColor="text1"/>
          <w:w w:val="105"/>
        </w:rPr>
        <w:t>call</w:t>
      </w:r>
      <w:r w:rsidRPr="00390B54">
        <w:rPr>
          <w:color w:val="000000" w:themeColor="text1"/>
          <w:spacing w:val="-7"/>
          <w:w w:val="105"/>
        </w:rPr>
        <w:t xml:space="preserve"> </w:t>
      </w:r>
      <w:proofErr w:type="spellStart"/>
      <w:r w:rsidRPr="00390B54">
        <w:rPr>
          <w:i/>
          <w:color w:val="000000" w:themeColor="text1"/>
          <w:w w:val="105"/>
        </w:rPr>
        <w:t>struc</w:t>
      </w:r>
      <w:proofErr w:type="spellEnd"/>
      <w:r w:rsidRPr="00390B54">
        <w:rPr>
          <w:i/>
          <w:color w:val="000000" w:themeColor="text1"/>
          <w:w w:val="105"/>
        </w:rPr>
        <w:t xml:space="preserve">- </w:t>
      </w:r>
      <w:proofErr w:type="spellStart"/>
      <w:r w:rsidRPr="00390B54">
        <w:rPr>
          <w:i/>
          <w:color w:val="000000" w:themeColor="text1"/>
          <w:w w:val="105"/>
        </w:rPr>
        <w:t>tural</w:t>
      </w:r>
      <w:proofErr w:type="spellEnd"/>
      <w:r w:rsidRPr="00390B54">
        <w:rPr>
          <w:i/>
          <w:color w:val="000000" w:themeColor="text1"/>
          <w:spacing w:val="-27"/>
          <w:w w:val="105"/>
        </w:rPr>
        <w:t xml:space="preserve"> </w:t>
      </w:r>
      <w:r w:rsidRPr="00390B54">
        <w:rPr>
          <w:i/>
          <w:color w:val="000000" w:themeColor="text1"/>
          <w:spacing w:val="-3"/>
          <w:w w:val="105"/>
        </w:rPr>
        <w:t>gravitational</w:t>
      </w:r>
      <w:r w:rsidRPr="00390B54">
        <w:rPr>
          <w:i/>
          <w:color w:val="000000" w:themeColor="text1"/>
          <w:spacing w:val="-27"/>
          <w:w w:val="105"/>
        </w:rPr>
        <w:t xml:space="preserve"> </w:t>
      </w:r>
      <w:r w:rsidRPr="00390B54">
        <w:rPr>
          <w:i/>
          <w:color w:val="000000" w:themeColor="text1"/>
          <w:w w:val="105"/>
        </w:rPr>
        <w:t>forces,</w:t>
      </w:r>
      <w:r w:rsidRPr="00390B54">
        <w:rPr>
          <w:i/>
          <w:color w:val="000000" w:themeColor="text1"/>
          <w:spacing w:val="-28"/>
          <w:w w:val="105"/>
        </w:rPr>
        <w:t xml:space="preserve"> </w:t>
      </w:r>
      <w:r w:rsidRPr="00390B54">
        <w:rPr>
          <w:color w:val="000000" w:themeColor="text1"/>
          <w:w w:val="105"/>
        </w:rPr>
        <w:t>involving</w:t>
      </w:r>
      <w:r w:rsidRPr="00390B54">
        <w:rPr>
          <w:color w:val="000000" w:themeColor="text1"/>
          <w:spacing w:val="-27"/>
          <w:w w:val="105"/>
        </w:rPr>
        <w:t xml:space="preserve"> </w:t>
      </w:r>
      <w:r w:rsidRPr="00390B54">
        <w:rPr>
          <w:color w:val="000000" w:themeColor="text1"/>
          <w:w w:val="105"/>
        </w:rPr>
        <w:t>the</w:t>
      </w:r>
      <w:r w:rsidRPr="00390B54">
        <w:rPr>
          <w:color w:val="000000" w:themeColor="text1"/>
          <w:spacing w:val="-27"/>
          <w:w w:val="105"/>
        </w:rPr>
        <w:t xml:space="preserve"> </w:t>
      </w:r>
      <w:r w:rsidRPr="00390B54">
        <w:rPr>
          <w:color w:val="000000" w:themeColor="text1"/>
          <w:w w:val="105"/>
        </w:rPr>
        <w:t>pull</w:t>
      </w:r>
      <w:r w:rsidRPr="00390B54">
        <w:rPr>
          <w:color w:val="000000" w:themeColor="text1"/>
          <w:spacing w:val="-28"/>
          <w:w w:val="105"/>
        </w:rPr>
        <w:t xml:space="preserve"> </w:t>
      </w:r>
      <w:r w:rsidRPr="00390B54">
        <w:rPr>
          <w:color w:val="000000" w:themeColor="text1"/>
          <w:w w:val="105"/>
        </w:rPr>
        <w:t>that</w:t>
      </w:r>
      <w:r w:rsidRPr="00390B54">
        <w:rPr>
          <w:color w:val="000000" w:themeColor="text1"/>
          <w:spacing w:val="-27"/>
          <w:w w:val="105"/>
        </w:rPr>
        <w:t xml:space="preserve"> </w:t>
      </w:r>
      <w:r w:rsidRPr="00390B54">
        <w:rPr>
          <w:rFonts w:ascii="Arial" w:hAnsi="Arial"/>
          <w:color w:val="000000" w:themeColor="text1"/>
          <w:w w:val="105"/>
        </w:rPr>
        <w:t>ﬁ</w:t>
      </w:r>
      <w:r w:rsidRPr="00390B54">
        <w:rPr>
          <w:color w:val="000000" w:themeColor="text1"/>
          <w:w w:val="105"/>
        </w:rPr>
        <w:t>nance,</w:t>
      </w:r>
      <w:r w:rsidRPr="00390B54">
        <w:rPr>
          <w:color w:val="000000" w:themeColor="text1"/>
          <w:spacing w:val="-28"/>
          <w:w w:val="105"/>
        </w:rPr>
        <w:t xml:space="preserve"> </w:t>
      </w:r>
      <w:r w:rsidRPr="00390B54">
        <w:rPr>
          <w:color w:val="000000" w:themeColor="text1"/>
          <w:w w:val="105"/>
        </w:rPr>
        <w:t>and</w:t>
      </w:r>
      <w:r w:rsidRPr="00390B54">
        <w:rPr>
          <w:color w:val="000000" w:themeColor="text1"/>
          <w:spacing w:val="-28"/>
          <w:w w:val="105"/>
        </w:rPr>
        <w:t xml:space="preserve"> </w:t>
      </w:r>
      <w:r w:rsidRPr="00390B54">
        <w:rPr>
          <w:color w:val="000000" w:themeColor="text1"/>
          <w:w w:val="105"/>
        </w:rPr>
        <w:t>its</w:t>
      </w:r>
      <w:r w:rsidRPr="00390B54">
        <w:rPr>
          <w:color w:val="000000" w:themeColor="text1"/>
          <w:spacing w:val="-28"/>
          <w:w w:val="105"/>
        </w:rPr>
        <w:t xml:space="preserve"> </w:t>
      </w:r>
      <w:r w:rsidRPr="00390B54">
        <w:rPr>
          <w:color w:val="000000" w:themeColor="text1"/>
          <w:w w:val="105"/>
        </w:rPr>
        <w:t>main</w:t>
      </w:r>
      <w:r w:rsidRPr="00390B54">
        <w:rPr>
          <w:color w:val="000000" w:themeColor="text1"/>
          <w:spacing w:val="-28"/>
          <w:w w:val="105"/>
        </w:rPr>
        <w:t xml:space="preserve"> </w:t>
      </w:r>
      <w:proofErr w:type="spellStart"/>
      <w:r w:rsidRPr="00390B54">
        <w:rPr>
          <w:color w:val="000000" w:themeColor="text1"/>
          <w:w w:val="105"/>
        </w:rPr>
        <w:t>centre</w:t>
      </w:r>
      <w:proofErr w:type="spellEnd"/>
      <w:r w:rsidRPr="00390B54">
        <w:rPr>
          <w:color w:val="000000" w:themeColor="text1"/>
          <w:w w:val="105"/>
        </w:rPr>
        <w:t>,</w:t>
      </w:r>
      <w:r w:rsidRPr="00390B54">
        <w:rPr>
          <w:color w:val="000000" w:themeColor="text1"/>
          <w:spacing w:val="-27"/>
          <w:w w:val="105"/>
        </w:rPr>
        <w:t xml:space="preserve"> </w:t>
      </w:r>
      <w:r w:rsidRPr="00390B54">
        <w:rPr>
          <w:color w:val="000000" w:themeColor="text1"/>
          <w:w w:val="105"/>
        </w:rPr>
        <w:t>London,</w:t>
      </w:r>
      <w:r w:rsidRPr="00390B54">
        <w:rPr>
          <w:color w:val="000000" w:themeColor="text1"/>
          <w:spacing w:val="-27"/>
          <w:w w:val="105"/>
        </w:rPr>
        <w:t xml:space="preserve"> </w:t>
      </w:r>
      <w:r w:rsidRPr="00390B54">
        <w:rPr>
          <w:color w:val="000000" w:themeColor="text1"/>
          <w:w w:val="105"/>
        </w:rPr>
        <w:t>exerts within</w:t>
      </w:r>
      <w:r w:rsidRPr="00390B54">
        <w:rPr>
          <w:color w:val="000000" w:themeColor="text1"/>
          <w:spacing w:val="-18"/>
          <w:w w:val="105"/>
        </w:rPr>
        <w:t xml:space="preserve"> </w:t>
      </w:r>
      <w:r w:rsidRPr="00390B54">
        <w:rPr>
          <w:color w:val="000000" w:themeColor="text1"/>
          <w:w w:val="105"/>
        </w:rPr>
        <w:t>the</w:t>
      </w:r>
      <w:r w:rsidRPr="00390B54">
        <w:rPr>
          <w:color w:val="000000" w:themeColor="text1"/>
          <w:spacing w:val="-18"/>
          <w:w w:val="105"/>
        </w:rPr>
        <w:t xml:space="preserve"> </w:t>
      </w:r>
      <w:r w:rsidRPr="00390B54">
        <w:rPr>
          <w:color w:val="000000" w:themeColor="text1"/>
          <w:w w:val="105"/>
        </w:rPr>
        <w:t>economy</w:t>
      </w:r>
      <w:r w:rsidRPr="00390B54">
        <w:rPr>
          <w:color w:val="000000" w:themeColor="text1"/>
          <w:spacing w:val="-18"/>
          <w:w w:val="105"/>
        </w:rPr>
        <w:t xml:space="preserve"> </w:t>
      </w:r>
      <w:r w:rsidRPr="00390B54">
        <w:rPr>
          <w:color w:val="000000" w:themeColor="text1"/>
          <w:w w:val="105"/>
        </w:rPr>
        <w:t>by</w:t>
      </w:r>
      <w:r w:rsidRPr="00390B54">
        <w:rPr>
          <w:color w:val="000000" w:themeColor="text1"/>
          <w:spacing w:val="-17"/>
          <w:w w:val="105"/>
        </w:rPr>
        <w:t xml:space="preserve"> </w:t>
      </w:r>
      <w:r w:rsidRPr="00390B54">
        <w:rPr>
          <w:color w:val="000000" w:themeColor="text1"/>
          <w:w w:val="105"/>
        </w:rPr>
        <w:t>attracting</w:t>
      </w:r>
      <w:r w:rsidRPr="00390B54">
        <w:rPr>
          <w:color w:val="000000" w:themeColor="text1"/>
          <w:spacing w:val="-19"/>
          <w:w w:val="105"/>
        </w:rPr>
        <w:t xml:space="preserve"> </w:t>
      </w:r>
      <w:r w:rsidRPr="00390B54">
        <w:rPr>
          <w:color w:val="000000" w:themeColor="text1"/>
          <w:w w:val="105"/>
        </w:rPr>
        <w:t>both</w:t>
      </w:r>
      <w:r w:rsidRPr="00390B54">
        <w:rPr>
          <w:color w:val="000000" w:themeColor="text1"/>
          <w:spacing w:val="-18"/>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9"/>
          <w:w w:val="105"/>
        </w:rPr>
        <w:t xml:space="preserve"> </w:t>
      </w:r>
      <w:r w:rsidRPr="00390B54">
        <w:rPr>
          <w:color w:val="000000" w:themeColor="text1"/>
          <w:w w:val="105"/>
        </w:rPr>
        <w:t>and</w:t>
      </w:r>
      <w:r w:rsidRPr="00390B54">
        <w:rPr>
          <w:color w:val="000000" w:themeColor="text1"/>
          <w:spacing w:val="-18"/>
          <w:w w:val="105"/>
        </w:rPr>
        <w:t xml:space="preserve"> </w:t>
      </w:r>
      <w:r w:rsidRPr="00390B54">
        <w:rPr>
          <w:color w:val="000000" w:themeColor="text1"/>
          <w:w w:val="105"/>
        </w:rPr>
        <w:t>human</w:t>
      </w:r>
      <w:r w:rsidRPr="00390B54">
        <w:rPr>
          <w:color w:val="000000" w:themeColor="text1"/>
          <w:spacing w:val="-18"/>
          <w:w w:val="105"/>
        </w:rPr>
        <w:t xml:space="preserve"> </w:t>
      </w:r>
      <w:r w:rsidRPr="00390B54">
        <w:rPr>
          <w:color w:val="000000" w:themeColor="text1"/>
          <w:w w:val="105"/>
        </w:rPr>
        <w:t>capital</w:t>
      </w:r>
      <w:r w:rsidRPr="00390B54">
        <w:rPr>
          <w:color w:val="000000" w:themeColor="text1"/>
          <w:spacing w:val="-19"/>
          <w:w w:val="105"/>
        </w:rPr>
        <w:t xml:space="preserve"> </w:t>
      </w:r>
      <w:r w:rsidRPr="00390B54">
        <w:rPr>
          <w:color w:val="000000" w:themeColor="text1"/>
          <w:w w:val="105"/>
        </w:rPr>
        <w:t>from</w:t>
      </w:r>
      <w:r w:rsidRPr="00390B54">
        <w:rPr>
          <w:color w:val="000000" w:themeColor="text1"/>
          <w:spacing w:val="-19"/>
          <w:w w:val="105"/>
        </w:rPr>
        <w:t xml:space="preserve"> </w:t>
      </w:r>
      <w:r w:rsidRPr="00390B54">
        <w:rPr>
          <w:color w:val="000000" w:themeColor="text1"/>
          <w:w w:val="105"/>
        </w:rPr>
        <w:t>other</w:t>
      </w:r>
      <w:r w:rsidRPr="00390B54">
        <w:rPr>
          <w:color w:val="000000" w:themeColor="text1"/>
          <w:spacing w:val="-18"/>
          <w:w w:val="105"/>
        </w:rPr>
        <w:t xml:space="preserve"> </w:t>
      </w:r>
      <w:r w:rsidRPr="00390B54">
        <w:rPr>
          <w:color w:val="000000" w:themeColor="text1"/>
          <w:w w:val="105"/>
        </w:rPr>
        <w:t>sectors</w:t>
      </w:r>
      <w:r w:rsidRPr="00390B54">
        <w:rPr>
          <w:color w:val="000000" w:themeColor="text1"/>
          <w:spacing w:val="-19"/>
          <w:w w:val="105"/>
        </w:rPr>
        <w:t xml:space="preserve"> </w:t>
      </w:r>
      <w:r w:rsidRPr="00390B54">
        <w:rPr>
          <w:color w:val="000000" w:themeColor="text1"/>
          <w:w w:val="105"/>
        </w:rPr>
        <w:t>and regions</w:t>
      </w:r>
      <w:r w:rsidRPr="00390B54">
        <w:rPr>
          <w:color w:val="000000" w:themeColor="text1"/>
          <w:spacing w:val="-15"/>
          <w:w w:val="105"/>
        </w:rPr>
        <w:t xml:space="preserve"> </w:t>
      </w:r>
      <w:r w:rsidRPr="00390B54">
        <w:rPr>
          <w:color w:val="000000" w:themeColor="text1"/>
          <w:w w:val="105"/>
        </w:rPr>
        <w:t>where</w:t>
      </w:r>
      <w:r w:rsidRPr="00390B54">
        <w:rPr>
          <w:color w:val="000000" w:themeColor="text1"/>
          <w:spacing w:val="-15"/>
          <w:w w:val="105"/>
        </w:rPr>
        <w:t xml:space="preserve"> </w:t>
      </w:r>
      <w:r w:rsidRPr="00390B54">
        <w:rPr>
          <w:color w:val="000000" w:themeColor="text1"/>
          <w:w w:val="105"/>
        </w:rPr>
        <w:t>it</w:t>
      </w:r>
      <w:r w:rsidRPr="00390B54">
        <w:rPr>
          <w:color w:val="000000" w:themeColor="text1"/>
          <w:spacing w:val="-16"/>
          <w:w w:val="105"/>
        </w:rPr>
        <w:t xml:space="preserve"> </w:t>
      </w:r>
      <w:r w:rsidRPr="00390B54">
        <w:rPr>
          <w:color w:val="000000" w:themeColor="text1"/>
          <w:w w:val="105"/>
        </w:rPr>
        <w:t>could</w:t>
      </w:r>
      <w:r w:rsidRPr="00390B54">
        <w:rPr>
          <w:color w:val="000000" w:themeColor="text1"/>
          <w:spacing w:val="-14"/>
          <w:w w:val="105"/>
        </w:rPr>
        <w:t xml:space="preserve"> </w:t>
      </w:r>
      <w:r w:rsidRPr="00390B54">
        <w:rPr>
          <w:color w:val="000000" w:themeColor="text1"/>
          <w:w w:val="105"/>
        </w:rPr>
        <w:t>be</w:t>
      </w:r>
      <w:r w:rsidRPr="00390B54">
        <w:rPr>
          <w:color w:val="000000" w:themeColor="text1"/>
          <w:spacing w:val="-14"/>
          <w:w w:val="105"/>
        </w:rPr>
        <w:t xml:space="preserve"> </w:t>
      </w:r>
      <w:r w:rsidRPr="00390B54">
        <w:rPr>
          <w:color w:val="000000" w:themeColor="text1"/>
          <w:w w:val="105"/>
        </w:rPr>
        <w:t>pro</w:t>
      </w:r>
      <w:r w:rsidRPr="00390B54">
        <w:rPr>
          <w:rFonts w:ascii="Arial" w:hAnsi="Arial"/>
          <w:color w:val="000000" w:themeColor="text1"/>
          <w:w w:val="105"/>
        </w:rPr>
        <w:t>ﬁ</w:t>
      </w:r>
      <w:r w:rsidRPr="00390B54">
        <w:rPr>
          <w:color w:val="000000" w:themeColor="text1"/>
          <w:w w:val="105"/>
        </w:rPr>
        <w:t>tably</w:t>
      </w:r>
      <w:r w:rsidRPr="00390B54">
        <w:rPr>
          <w:color w:val="000000" w:themeColor="text1"/>
          <w:spacing w:val="-16"/>
          <w:w w:val="105"/>
        </w:rPr>
        <w:t xml:space="preserve"> </w:t>
      </w:r>
      <w:r w:rsidRPr="00390B54">
        <w:rPr>
          <w:color w:val="000000" w:themeColor="text1"/>
          <w:w w:val="105"/>
        </w:rPr>
        <w:t>and</w:t>
      </w:r>
      <w:r w:rsidRPr="00390B54">
        <w:rPr>
          <w:color w:val="000000" w:themeColor="text1"/>
          <w:spacing w:val="-16"/>
          <w:w w:val="105"/>
        </w:rPr>
        <w:t xml:space="preserve"> </w:t>
      </w:r>
      <w:r w:rsidRPr="00390B54">
        <w:rPr>
          <w:color w:val="000000" w:themeColor="text1"/>
          <w:spacing w:val="-3"/>
          <w:w w:val="105"/>
        </w:rPr>
        <w:t>productively</w:t>
      </w:r>
      <w:r w:rsidRPr="00390B54">
        <w:rPr>
          <w:color w:val="000000" w:themeColor="text1"/>
          <w:spacing w:val="-15"/>
          <w:w w:val="105"/>
        </w:rPr>
        <w:t xml:space="preserve"> </w:t>
      </w:r>
      <w:r w:rsidRPr="00390B54">
        <w:rPr>
          <w:color w:val="000000" w:themeColor="text1"/>
          <w:w w:val="105"/>
        </w:rPr>
        <w:t>deployed</w:t>
      </w:r>
      <w:r w:rsidRPr="00390B54">
        <w:rPr>
          <w:color w:val="000000" w:themeColor="text1"/>
          <w:spacing w:val="-16"/>
          <w:w w:val="105"/>
        </w:rPr>
        <w:t xml:space="preserve"> </w:t>
      </w:r>
      <w:r w:rsidRPr="00390B54">
        <w:rPr>
          <w:color w:val="000000" w:themeColor="text1"/>
          <w:w w:val="105"/>
        </w:rPr>
        <w:t>(that</w:t>
      </w:r>
      <w:r w:rsidRPr="00390B54">
        <w:rPr>
          <w:color w:val="000000" w:themeColor="text1"/>
          <w:spacing w:val="-15"/>
          <w:w w:val="105"/>
        </w:rPr>
        <w:t xml:space="preserve"> </w:t>
      </w:r>
      <w:r w:rsidRPr="00390B54">
        <w:rPr>
          <w:color w:val="000000" w:themeColor="text1"/>
          <w:w w:val="105"/>
        </w:rPr>
        <w:t>is,</w:t>
      </w:r>
      <w:r w:rsidRPr="00390B54">
        <w:rPr>
          <w:color w:val="000000" w:themeColor="text1"/>
          <w:spacing w:val="-16"/>
          <w:w w:val="105"/>
        </w:rPr>
        <w:t xml:space="preserve"> </w:t>
      </w:r>
      <w:r w:rsidRPr="00390B54">
        <w:rPr>
          <w:color w:val="000000" w:themeColor="text1"/>
          <w:w w:val="105"/>
        </w:rPr>
        <w:t>rent</w:t>
      </w:r>
      <w:r w:rsidRPr="00390B54">
        <w:rPr>
          <w:color w:val="000000" w:themeColor="text1"/>
          <w:spacing w:val="-17"/>
          <w:w w:val="105"/>
        </w:rPr>
        <w:t xml:space="preserve"> </w:t>
      </w:r>
      <w:r w:rsidRPr="00390B54">
        <w:rPr>
          <w:color w:val="000000" w:themeColor="text1"/>
          <w:spacing w:val="-3"/>
          <w:w w:val="105"/>
        </w:rPr>
        <w:t>attraction</w:t>
      </w:r>
      <w:r w:rsidRPr="00390B54">
        <w:rPr>
          <w:color w:val="000000" w:themeColor="text1"/>
          <w:spacing w:val="-15"/>
          <w:w w:val="105"/>
        </w:rPr>
        <w:t xml:space="preserve"> </w:t>
      </w:r>
      <w:r w:rsidRPr="00390B54">
        <w:rPr>
          <w:color w:val="000000" w:themeColor="text1"/>
          <w:w w:val="105"/>
        </w:rPr>
        <w:t>and brain</w:t>
      </w:r>
      <w:r w:rsidRPr="00390B54">
        <w:rPr>
          <w:color w:val="000000" w:themeColor="text1"/>
          <w:spacing w:val="-21"/>
          <w:w w:val="105"/>
        </w:rPr>
        <w:t xml:space="preserve"> </w:t>
      </w:r>
      <w:r w:rsidRPr="00390B54">
        <w:rPr>
          <w:color w:val="000000" w:themeColor="text1"/>
          <w:w w:val="105"/>
        </w:rPr>
        <w:t>drain).</w:t>
      </w:r>
      <w:r w:rsidRPr="00390B54">
        <w:rPr>
          <w:color w:val="000000" w:themeColor="text1"/>
          <w:spacing w:val="-20"/>
          <w:w w:val="105"/>
        </w:rPr>
        <w:t xml:space="preserve"> </w:t>
      </w:r>
      <w:r w:rsidRPr="00390B54">
        <w:rPr>
          <w:color w:val="000000" w:themeColor="text1"/>
          <w:w w:val="105"/>
        </w:rPr>
        <w:t>This</w:t>
      </w:r>
      <w:r w:rsidRPr="00390B54">
        <w:rPr>
          <w:color w:val="000000" w:themeColor="text1"/>
          <w:spacing w:val="-20"/>
          <w:w w:val="105"/>
        </w:rPr>
        <w:t xml:space="preserve"> </w:t>
      </w:r>
      <w:r w:rsidRPr="00390B54">
        <w:rPr>
          <w:color w:val="000000" w:themeColor="text1"/>
          <w:w w:val="105"/>
        </w:rPr>
        <w:t>is</w:t>
      </w:r>
      <w:r w:rsidRPr="00390B54">
        <w:rPr>
          <w:color w:val="000000" w:themeColor="text1"/>
          <w:spacing w:val="-20"/>
          <w:w w:val="105"/>
        </w:rPr>
        <w:t xml:space="preserve"> </w:t>
      </w:r>
      <w:r w:rsidRPr="00390B54">
        <w:rPr>
          <w:color w:val="000000" w:themeColor="text1"/>
          <w:w w:val="105"/>
        </w:rPr>
        <w:t>perhaps</w:t>
      </w:r>
      <w:r w:rsidRPr="00390B54">
        <w:rPr>
          <w:color w:val="000000" w:themeColor="text1"/>
          <w:spacing w:val="-21"/>
          <w:w w:val="105"/>
        </w:rPr>
        <w:t xml:space="preserve"> </w:t>
      </w:r>
      <w:r w:rsidRPr="00390B54">
        <w:rPr>
          <w:color w:val="000000" w:themeColor="text1"/>
          <w:w w:val="105"/>
        </w:rPr>
        <w:t>the</w:t>
      </w:r>
      <w:r w:rsidRPr="00390B54">
        <w:rPr>
          <w:color w:val="000000" w:themeColor="text1"/>
          <w:spacing w:val="-21"/>
          <w:w w:val="105"/>
        </w:rPr>
        <w:t xml:space="preserve"> </w:t>
      </w:r>
      <w:r w:rsidRPr="00390B54">
        <w:rPr>
          <w:color w:val="000000" w:themeColor="text1"/>
          <w:w w:val="105"/>
        </w:rPr>
        <w:t>root</w:t>
      </w:r>
      <w:r w:rsidRPr="00390B54">
        <w:rPr>
          <w:color w:val="000000" w:themeColor="text1"/>
          <w:spacing w:val="-21"/>
          <w:w w:val="105"/>
        </w:rPr>
        <w:t xml:space="preserve"> </w:t>
      </w:r>
      <w:r w:rsidRPr="00390B54">
        <w:rPr>
          <w:color w:val="000000" w:themeColor="text1"/>
          <w:w w:val="105"/>
        </w:rPr>
        <w:t>cause</w:t>
      </w:r>
      <w:r w:rsidRPr="00390B54">
        <w:rPr>
          <w:color w:val="000000" w:themeColor="text1"/>
          <w:spacing w:val="-20"/>
          <w:w w:val="105"/>
        </w:rPr>
        <w:t xml:space="preserve"> </w:t>
      </w:r>
      <w:r w:rsidRPr="00390B54">
        <w:rPr>
          <w:color w:val="000000" w:themeColor="text1"/>
          <w:w w:val="105"/>
        </w:rPr>
        <w:t>of</w:t>
      </w:r>
      <w:r w:rsidRPr="00390B54">
        <w:rPr>
          <w:color w:val="000000" w:themeColor="text1"/>
          <w:spacing w:val="-21"/>
          <w:w w:val="105"/>
        </w:rPr>
        <w:t xml:space="preserve"> </w:t>
      </w:r>
      <w:r w:rsidRPr="00390B54">
        <w:rPr>
          <w:color w:val="000000" w:themeColor="text1"/>
          <w:w w:val="105"/>
        </w:rPr>
        <w:t>the</w:t>
      </w:r>
      <w:r w:rsidRPr="00390B54">
        <w:rPr>
          <w:color w:val="000000" w:themeColor="text1"/>
          <w:spacing w:val="-20"/>
          <w:w w:val="105"/>
        </w:rPr>
        <w:t xml:space="preserve"> </w:t>
      </w:r>
      <w:r w:rsidRPr="00390B54">
        <w:rPr>
          <w:color w:val="000000" w:themeColor="text1"/>
          <w:w w:val="105"/>
        </w:rPr>
        <w:t>apparent</w:t>
      </w:r>
      <w:r w:rsidRPr="00390B54">
        <w:rPr>
          <w:color w:val="000000" w:themeColor="text1"/>
          <w:spacing w:val="-21"/>
          <w:w w:val="105"/>
        </w:rPr>
        <w:t xml:space="preserve"> </w:t>
      </w:r>
      <w:r w:rsidRPr="00390B54">
        <w:rPr>
          <w:color w:val="000000" w:themeColor="text1"/>
          <w:spacing w:val="-3"/>
          <w:w w:val="105"/>
        </w:rPr>
        <w:t>reluctance</w:t>
      </w:r>
      <w:r w:rsidRPr="00390B54">
        <w:rPr>
          <w:color w:val="000000" w:themeColor="text1"/>
          <w:spacing w:val="-20"/>
          <w:w w:val="105"/>
        </w:rPr>
        <w:t xml:space="preserve"> </w:t>
      </w:r>
      <w:r w:rsidRPr="00390B54">
        <w:rPr>
          <w:color w:val="000000" w:themeColor="text1"/>
          <w:w w:val="105"/>
        </w:rPr>
        <w:t>of</w:t>
      </w:r>
      <w:r w:rsidRPr="00390B54">
        <w:rPr>
          <w:color w:val="000000" w:themeColor="text1"/>
          <w:spacing w:val="-21"/>
          <w:w w:val="105"/>
        </w:rPr>
        <w:t xml:space="preserve"> </w:t>
      </w:r>
      <w:r w:rsidRPr="00390B54">
        <w:rPr>
          <w:color w:val="000000" w:themeColor="text1"/>
          <w:spacing w:val="-3"/>
          <w:w w:val="105"/>
        </w:rPr>
        <w:t>London</w:t>
      </w:r>
      <w:r w:rsidRPr="00390B54">
        <w:rPr>
          <w:rFonts w:ascii="Lucida Sans" w:hAnsi="Lucida Sans"/>
          <w:color w:val="000000" w:themeColor="text1"/>
          <w:spacing w:val="-3"/>
          <w:w w:val="105"/>
        </w:rPr>
        <w:t>’</w:t>
      </w:r>
      <w:r w:rsidRPr="00390B54">
        <w:rPr>
          <w:color w:val="000000" w:themeColor="text1"/>
          <w:spacing w:val="-3"/>
          <w:w w:val="105"/>
        </w:rPr>
        <w:t>s</w:t>
      </w:r>
      <w:r w:rsidRPr="00390B54">
        <w:rPr>
          <w:color w:val="000000" w:themeColor="text1"/>
          <w:spacing w:val="-20"/>
          <w:w w:val="105"/>
        </w:rPr>
        <w:t xml:space="preserve"> </w:t>
      </w:r>
      <w:r w:rsidRPr="00390B54">
        <w:rPr>
          <w:rFonts w:ascii="Arial" w:hAnsi="Arial"/>
          <w:color w:val="000000" w:themeColor="text1"/>
          <w:w w:val="105"/>
        </w:rPr>
        <w:t>ﬁ</w:t>
      </w:r>
      <w:r w:rsidRPr="00390B54">
        <w:rPr>
          <w:color w:val="000000" w:themeColor="text1"/>
          <w:w w:val="105"/>
        </w:rPr>
        <w:t>nancial system</w:t>
      </w:r>
      <w:r w:rsidRPr="00390B54">
        <w:rPr>
          <w:color w:val="000000" w:themeColor="text1"/>
          <w:spacing w:val="-14"/>
          <w:w w:val="105"/>
        </w:rPr>
        <w:t xml:space="preserve"> </w:t>
      </w:r>
      <w:r w:rsidRPr="00390B54">
        <w:rPr>
          <w:color w:val="000000" w:themeColor="text1"/>
          <w:w w:val="105"/>
        </w:rPr>
        <w:t>to</w:t>
      </w:r>
      <w:r w:rsidRPr="00390B54">
        <w:rPr>
          <w:color w:val="000000" w:themeColor="text1"/>
          <w:spacing w:val="-13"/>
          <w:w w:val="105"/>
        </w:rPr>
        <w:t xml:space="preserve"> </w:t>
      </w:r>
      <w:r w:rsidRPr="00390B54">
        <w:rPr>
          <w:color w:val="000000" w:themeColor="text1"/>
          <w:spacing w:val="-2"/>
          <w:w w:val="105"/>
        </w:rPr>
        <w:t>invest</w:t>
      </w:r>
      <w:r w:rsidRPr="00390B54">
        <w:rPr>
          <w:color w:val="000000" w:themeColor="text1"/>
          <w:spacing w:val="-14"/>
          <w:w w:val="105"/>
        </w:rPr>
        <w:t xml:space="preserve"> </w:t>
      </w:r>
      <w:r w:rsidRPr="00390B54">
        <w:rPr>
          <w:color w:val="000000" w:themeColor="text1"/>
          <w:w w:val="105"/>
        </w:rPr>
        <w:t>equity</w:t>
      </w:r>
      <w:r w:rsidRPr="00390B54">
        <w:rPr>
          <w:color w:val="000000" w:themeColor="text1"/>
          <w:spacing w:val="-15"/>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long-term</w:t>
      </w:r>
      <w:r w:rsidRPr="00390B54">
        <w:rPr>
          <w:color w:val="000000" w:themeColor="text1"/>
          <w:spacing w:val="-14"/>
          <w:w w:val="105"/>
        </w:rPr>
        <w:t xml:space="preserve"> </w:t>
      </w:r>
      <w:r w:rsidRPr="00390B54">
        <w:rPr>
          <w:rFonts w:ascii="Lucida Sans" w:hAnsi="Lucida Sans"/>
          <w:color w:val="000000" w:themeColor="text1"/>
          <w:spacing w:val="-3"/>
          <w:w w:val="105"/>
        </w:rPr>
        <w:t>‘</w:t>
      </w:r>
      <w:r w:rsidRPr="00390B54">
        <w:rPr>
          <w:color w:val="000000" w:themeColor="text1"/>
          <w:spacing w:val="-3"/>
          <w:w w:val="105"/>
        </w:rPr>
        <w:t>patient</w:t>
      </w:r>
      <w:r w:rsidRPr="00390B54">
        <w:rPr>
          <w:rFonts w:ascii="Lucida Sans" w:hAnsi="Lucida Sans"/>
          <w:color w:val="000000" w:themeColor="text1"/>
          <w:spacing w:val="-3"/>
          <w:w w:val="105"/>
        </w:rPr>
        <w:t>’</w:t>
      </w:r>
      <w:r w:rsidRPr="00390B54">
        <w:rPr>
          <w:rFonts w:ascii="Lucida Sans" w:hAnsi="Lucida Sans"/>
          <w:color w:val="000000" w:themeColor="text1"/>
          <w:spacing w:val="-33"/>
          <w:w w:val="105"/>
        </w:rPr>
        <w:t xml:space="preserve"> </w:t>
      </w:r>
      <w:r w:rsidRPr="00390B54">
        <w:rPr>
          <w:color w:val="000000" w:themeColor="text1"/>
          <w:w w:val="105"/>
        </w:rPr>
        <w:t>capital</w:t>
      </w:r>
      <w:r w:rsidRPr="00390B54">
        <w:rPr>
          <w:color w:val="000000" w:themeColor="text1"/>
          <w:spacing w:val="-14"/>
          <w:w w:val="105"/>
        </w:rPr>
        <w:t xml:space="preserve"> </w:t>
      </w:r>
      <w:r w:rsidRPr="00390B54">
        <w:rPr>
          <w:color w:val="000000" w:themeColor="text1"/>
          <w:w w:val="105"/>
        </w:rPr>
        <w:t>in</w:t>
      </w:r>
      <w:r w:rsidRPr="00390B54">
        <w:rPr>
          <w:color w:val="000000" w:themeColor="text1"/>
          <w:spacing w:val="-13"/>
          <w:w w:val="105"/>
        </w:rPr>
        <w:t xml:space="preserve"> </w:t>
      </w:r>
      <w:r w:rsidRPr="00390B54">
        <w:rPr>
          <w:color w:val="000000" w:themeColor="text1"/>
          <w:spacing w:val="-3"/>
          <w:w w:val="105"/>
        </w:rPr>
        <w:t>non-</w:t>
      </w:r>
      <w:r w:rsidRPr="00390B54">
        <w:rPr>
          <w:rFonts w:ascii="Arial" w:hAnsi="Arial"/>
          <w:color w:val="000000" w:themeColor="text1"/>
          <w:spacing w:val="-3"/>
          <w:w w:val="105"/>
        </w:rPr>
        <w:t>ﬁ</w:t>
      </w:r>
      <w:r w:rsidRPr="00390B54">
        <w:rPr>
          <w:color w:val="000000" w:themeColor="text1"/>
          <w:spacing w:val="-3"/>
          <w:w w:val="105"/>
        </w:rPr>
        <w:t>nancial</w:t>
      </w:r>
      <w:r w:rsidRPr="00390B54">
        <w:rPr>
          <w:color w:val="000000" w:themeColor="text1"/>
          <w:spacing w:val="-13"/>
          <w:w w:val="105"/>
        </w:rPr>
        <w:t xml:space="preserve"> </w:t>
      </w:r>
      <w:r w:rsidRPr="00390B54">
        <w:rPr>
          <w:color w:val="000000" w:themeColor="text1"/>
          <w:spacing w:val="-3"/>
          <w:w w:val="105"/>
        </w:rPr>
        <w:t>industries.</w:t>
      </w:r>
      <w:r w:rsidRPr="00390B54">
        <w:rPr>
          <w:color w:val="000000" w:themeColor="text1"/>
          <w:spacing w:val="-14"/>
          <w:w w:val="105"/>
        </w:rPr>
        <w:t xml:space="preserve"> </w:t>
      </w:r>
      <w:r w:rsidRPr="00390B54">
        <w:rPr>
          <w:color w:val="000000" w:themeColor="text1"/>
          <w:w w:val="105"/>
        </w:rPr>
        <w:t xml:space="preserve">Concern has also long been </w:t>
      </w:r>
      <w:r w:rsidRPr="00390B54">
        <w:rPr>
          <w:color w:val="000000" w:themeColor="text1"/>
          <w:spacing w:val="-3"/>
          <w:w w:val="105"/>
        </w:rPr>
        <w:t xml:space="preserve">expressed </w:t>
      </w:r>
      <w:r w:rsidRPr="00390B54">
        <w:rPr>
          <w:color w:val="000000" w:themeColor="text1"/>
          <w:w w:val="105"/>
        </w:rPr>
        <w:t xml:space="preserve">about the </w:t>
      </w:r>
      <w:r w:rsidRPr="00390B54">
        <w:rPr>
          <w:rFonts w:ascii="Lucida Sans" w:hAnsi="Lucida Sans"/>
          <w:color w:val="000000" w:themeColor="text1"/>
          <w:w w:val="105"/>
        </w:rPr>
        <w:t>‘</w:t>
      </w:r>
      <w:r w:rsidRPr="00390B54">
        <w:rPr>
          <w:color w:val="000000" w:themeColor="text1"/>
          <w:w w:val="105"/>
        </w:rPr>
        <w:t>vacuum cleaner</w:t>
      </w:r>
      <w:r w:rsidRPr="00390B54">
        <w:rPr>
          <w:rFonts w:ascii="Lucida Sans" w:hAnsi="Lucida Sans"/>
          <w:color w:val="000000" w:themeColor="text1"/>
          <w:w w:val="105"/>
        </w:rPr>
        <w:t xml:space="preserve">’ </w:t>
      </w:r>
      <w:r w:rsidRPr="00390B54">
        <w:rPr>
          <w:color w:val="000000" w:themeColor="text1"/>
          <w:w w:val="105"/>
        </w:rPr>
        <w:t>e</w:t>
      </w:r>
      <w:r w:rsidRPr="00390B54">
        <w:rPr>
          <w:rFonts w:ascii="Arial" w:hAnsi="Arial"/>
          <w:color w:val="000000" w:themeColor="text1"/>
          <w:w w:val="105"/>
        </w:rPr>
        <w:t>ﬀ</w:t>
      </w:r>
      <w:r w:rsidRPr="00390B54">
        <w:rPr>
          <w:color w:val="000000" w:themeColor="text1"/>
          <w:w w:val="105"/>
        </w:rPr>
        <w:t>ect</w:t>
      </w:r>
      <w:r w:rsidRPr="00390B54">
        <w:rPr>
          <w:color w:val="000000" w:themeColor="text1"/>
          <w:spacing w:val="37"/>
          <w:w w:val="105"/>
        </w:rPr>
        <w:t xml:space="preserve"> </w:t>
      </w:r>
      <w:r w:rsidRPr="00390B54">
        <w:rPr>
          <w:color w:val="000000" w:themeColor="text1"/>
          <w:w w:val="105"/>
        </w:rPr>
        <w:t>of</w:t>
      </w:r>
    </w:p>
    <w:p w14:paraId="629B36EF" w14:textId="77777777" w:rsidR="0096356D" w:rsidRPr="00390B54" w:rsidRDefault="00390B54">
      <w:pPr>
        <w:pStyle w:val="BodyText"/>
        <w:spacing w:line="254" w:lineRule="auto"/>
        <w:ind w:left="119" w:right="117" w:firstLine="240"/>
        <w:jc w:val="both"/>
        <w:rPr>
          <w:color w:val="000000" w:themeColor="text1"/>
        </w:rPr>
      </w:pPr>
      <w:r w:rsidRPr="00390B54">
        <w:rPr>
          <w:color w:val="000000" w:themeColor="text1"/>
          <w:w w:val="105"/>
        </w:rPr>
        <w:t>London in drawing human talent out of other areas of the UK. As ear</w:t>
      </w:r>
      <w:r w:rsidRPr="00390B54">
        <w:rPr>
          <w:color w:val="000000" w:themeColor="text1"/>
          <w:w w:val="105"/>
        </w:rPr>
        <w:t>ly as 1919, the prominent political geographer Sir Halford Mackinder had warned about the way that London sucks in human talent from the rest of the country and how national interests become dominated by that city:</w:t>
      </w:r>
    </w:p>
    <w:p w14:paraId="77976402"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05E4A43B" w14:textId="77777777" w:rsidR="0096356D" w:rsidRPr="00390B54" w:rsidRDefault="00390B54">
      <w:pPr>
        <w:spacing w:before="110" w:after="27" w:line="230" w:lineRule="auto"/>
        <w:ind w:left="119" w:right="49" w:hanging="1"/>
        <w:rPr>
          <w:rFonts w:ascii="Arial Narrow" w:hAnsi="Arial Narrow"/>
          <w:color w:val="000000" w:themeColor="text1"/>
          <w:sz w:val="19"/>
        </w:rPr>
      </w:pPr>
      <w:bookmarkStart w:id="70" w:name="_bookmark65"/>
      <w:bookmarkEnd w:id="70"/>
      <w:r w:rsidRPr="00390B54">
        <w:rPr>
          <w:color w:val="000000" w:themeColor="text1"/>
          <w:w w:val="105"/>
          <w:sz w:val="19"/>
        </w:rPr>
        <w:lastRenderedPageBreak/>
        <w:t xml:space="preserve">Table 4. </w:t>
      </w:r>
      <w:r w:rsidRPr="00390B54">
        <w:rPr>
          <w:rFonts w:ascii="Arial Narrow" w:hAnsi="Arial Narrow"/>
          <w:color w:val="000000" w:themeColor="text1"/>
          <w:w w:val="105"/>
          <w:sz w:val="19"/>
        </w:rPr>
        <w:t>London</w:t>
      </w:r>
      <w:r w:rsidRPr="00390B54">
        <w:rPr>
          <w:rFonts w:ascii="Lucida Sans" w:hAnsi="Lucida Sans"/>
          <w:color w:val="000000" w:themeColor="text1"/>
          <w:w w:val="105"/>
          <w:sz w:val="19"/>
        </w:rPr>
        <w:t>’</w:t>
      </w:r>
      <w:r w:rsidRPr="00390B54">
        <w:rPr>
          <w:rFonts w:ascii="Arial Narrow" w:hAnsi="Arial Narrow"/>
          <w:color w:val="000000" w:themeColor="text1"/>
          <w:w w:val="105"/>
          <w:sz w:val="19"/>
        </w:rPr>
        <w:t>s much faster recovery from the Financial Crisis: Regional Per Capita GVA (Balanced, Current Prices), 2009 and 2020 (UK = 100).</w:t>
      </w:r>
    </w:p>
    <w:tbl>
      <w:tblPr>
        <w:tblW w:w="0" w:type="auto"/>
        <w:tblInd w:w="119" w:type="dxa"/>
        <w:tblLayout w:type="fixed"/>
        <w:tblCellMar>
          <w:left w:w="0" w:type="dxa"/>
          <w:right w:w="0" w:type="dxa"/>
        </w:tblCellMar>
        <w:tblLook w:val="01E0" w:firstRow="1" w:lastRow="1" w:firstColumn="1" w:lastColumn="1" w:noHBand="0" w:noVBand="0"/>
      </w:tblPr>
      <w:tblGrid>
        <w:gridCol w:w="1607"/>
        <w:gridCol w:w="2178"/>
        <w:gridCol w:w="1955"/>
        <w:gridCol w:w="1724"/>
      </w:tblGrid>
      <w:tr w:rsidR="00390B54" w:rsidRPr="00390B54" w14:paraId="002EF078" w14:textId="77777777">
        <w:trPr>
          <w:trHeight w:val="414"/>
        </w:trPr>
        <w:tc>
          <w:tcPr>
            <w:tcW w:w="1607" w:type="dxa"/>
            <w:tcBorders>
              <w:top w:val="single" w:sz="4" w:space="0" w:color="6F67A1"/>
              <w:bottom w:val="single" w:sz="4" w:space="0" w:color="6F67A1"/>
            </w:tcBorders>
          </w:tcPr>
          <w:p w14:paraId="2F7D1685" w14:textId="77777777" w:rsidR="0096356D" w:rsidRPr="00390B54" w:rsidRDefault="0096356D">
            <w:pPr>
              <w:pStyle w:val="TableParagraph"/>
              <w:spacing w:line="240" w:lineRule="auto"/>
              <w:jc w:val="left"/>
              <w:rPr>
                <w:rFonts w:ascii="Times New Roman"/>
                <w:color w:val="000000" w:themeColor="text1"/>
                <w:sz w:val="18"/>
              </w:rPr>
            </w:pPr>
          </w:p>
        </w:tc>
        <w:tc>
          <w:tcPr>
            <w:tcW w:w="2178" w:type="dxa"/>
            <w:tcBorders>
              <w:top w:val="single" w:sz="4" w:space="0" w:color="6F67A1"/>
              <w:bottom w:val="single" w:sz="4" w:space="0" w:color="6F67A1"/>
            </w:tcBorders>
          </w:tcPr>
          <w:p w14:paraId="6CD5B0CC" w14:textId="77777777" w:rsidR="0096356D" w:rsidRPr="00390B54" w:rsidRDefault="00390B54">
            <w:pPr>
              <w:pStyle w:val="TableParagraph"/>
              <w:spacing w:before="22" w:line="235" w:lineRule="auto"/>
              <w:ind w:left="854" w:right="226" w:hanging="623"/>
              <w:jc w:val="left"/>
              <w:rPr>
                <w:color w:val="000000" w:themeColor="text1"/>
                <w:sz w:val="16"/>
              </w:rPr>
            </w:pPr>
            <w:r w:rsidRPr="00390B54">
              <w:rPr>
                <w:color w:val="000000" w:themeColor="text1"/>
                <w:w w:val="105"/>
                <w:sz w:val="16"/>
              </w:rPr>
              <w:t>Growth of GVA, 2009</w:t>
            </w:r>
            <w:r w:rsidRPr="00390B54">
              <w:rPr>
                <w:rFonts w:ascii="Lucida Sans" w:hAnsi="Lucida Sans"/>
                <w:color w:val="000000" w:themeColor="text1"/>
                <w:w w:val="105"/>
                <w:sz w:val="16"/>
              </w:rPr>
              <w:t>–</w:t>
            </w:r>
            <w:r w:rsidRPr="00390B54">
              <w:rPr>
                <w:color w:val="000000" w:themeColor="text1"/>
                <w:w w:val="105"/>
                <w:sz w:val="16"/>
              </w:rPr>
              <w:t>2020 Percent</w:t>
            </w:r>
          </w:p>
        </w:tc>
        <w:tc>
          <w:tcPr>
            <w:tcW w:w="1955" w:type="dxa"/>
            <w:tcBorders>
              <w:top w:val="single" w:sz="4" w:space="0" w:color="6F67A1"/>
              <w:bottom w:val="single" w:sz="4" w:space="0" w:color="6F67A1"/>
            </w:tcBorders>
          </w:tcPr>
          <w:p w14:paraId="5CEC830F" w14:textId="77777777" w:rsidR="0096356D" w:rsidRPr="00390B54" w:rsidRDefault="00390B54">
            <w:pPr>
              <w:pStyle w:val="TableParagraph"/>
              <w:spacing w:before="27" w:line="235" w:lineRule="auto"/>
              <w:ind w:left="826" w:right="8" w:hanging="595"/>
              <w:jc w:val="left"/>
              <w:rPr>
                <w:color w:val="000000" w:themeColor="text1"/>
                <w:sz w:val="16"/>
              </w:rPr>
            </w:pPr>
            <w:r w:rsidRPr="00390B54">
              <w:rPr>
                <w:color w:val="000000" w:themeColor="text1"/>
                <w:sz w:val="16"/>
              </w:rPr>
              <w:t>Relative Per Capita GVA 2009</w:t>
            </w:r>
          </w:p>
        </w:tc>
        <w:tc>
          <w:tcPr>
            <w:tcW w:w="1724" w:type="dxa"/>
            <w:tcBorders>
              <w:top w:val="single" w:sz="4" w:space="0" w:color="6F67A1"/>
              <w:bottom w:val="single" w:sz="4" w:space="0" w:color="6F67A1"/>
            </w:tcBorders>
          </w:tcPr>
          <w:p w14:paraId="786CC783" w14:textId="77777777" w:rsidR="0096356D" w:rsidRPr="00390B54" w:rsidRDefault="00390B54">
            <w:pPr>
              <w:pStyle w:val="TableParagraph"/>
              <w:spacing w:before="27" w:line="235" w:lineRule="auto"/>
              <w:ind w:left="825" w:hanging="595"/>
              <w:jc w:val="left"/>
              <w:rPr>
                <w:color w:val="000000" w:themeColor="text1"/>
                <w:sz w:val="16"/>
              </w:rPr>
            </w:pPr>
            <w:r w:rsidRPr="00390B54">
              <w:rPr>
                <w:color w:val="000000" w:themeColor="text1"/>
                <w:sz w:val="16"/>
              </w:rPr>
              <w:t>Relative Per Capita GVA 2020</w:t>
            </w:r>
          </w:p>
        </w:tc>
      </w:tr>
      <w:tr w:rsidR="00390B54" w:rsidRPr="00390B54" w14:paraId="0C0E7A5D" w14:textId="77777777">
        <w:trPr>
          <w:trHeight w:val="230"/>
        </w:trPr>
        <w:tc>
          <w:tcPr>
            <w:tcW w:w="1607" w:type="dxa"/>
            <w:tcBorders>
              <w:top w:val="single" w:sz="4" w:space="0" w:color="6F67A1"/>
            </w:tcBorders>
          </w:tcPr>
          <w:p w14:paraId="23CBD315" w14:textId="77777777" w:rsidR="0096356D" w:rsidRPr="00390B54" w:rsidRDefault="00390B54">
            <w:pPr>
              <w:pStyle w:val="TableParagraph"/>
              <w:spacing w:before="37" w:line="172" w:lineRule="exact"/>
              <w:ind w:left="-1"/>
              <w:jc w:val="left"/>
              <w:rPr>
                <w:rFonts w:ascii="Calibri"/>
                <w:color w:val="000000" w:themeColor="text1"/>
                <w:sz w:val="16"/>
              </w:rPr>
            </w:pPr>
            <w:r w:rsidRPr="00390B54">
              <w:rPr>
                <w:rFonts w:ascii="Calibri"/>
                <w:color w:val="000000" w:themeColor="text1"/>
                <w:w w:val="105"/>
                <w:sz w:val="16"/>
              </w:rPr>
              <w:t>London</w:t>
            </w:r>
          </w:p>
        </w:tc>
        <w:tc>
          <w:tcPr>
            <w:tcW w:w="2178" w:type="dxa"/>
            <w:tcBorders>
              <w:top w:val="single" w:sz="4" w:space="0" w:color="6F67A1"/>
            </w:tcBorders>
          </w:tcPr>
          <w:p w14:paraId="5D6D9BE7" w14:textId="77777777" w:rsidR="0096356D" w:rsidRPr="00390B54" w:rsidRDefault="00390B54">
            <w:pPr>
              <w:pStyle w:val="TableParagraph"/>
              <w:spacing w:before="37" w:line="172" w:lineRule="exact"/>
              <w:ind w:left="927"/>
              <w:jc w:val="left"/>
              <w:rPr>
                <w:rFonts w:ascii="Calibri"/>
                <w:color w:val="000000" w:themeColor="text1"/>
                <w:sz w:val="16"/>
              </w:rPr>
            </w:pPr>
            <w:r w:rsidRPr="00390B54">
              <w:rPr>
                <w:rFonts w:ascii="Calibri"/>
                <w:color w:val="000000" w:themeColor="text1"/>
                <w:sz w:val="16"/>
              </w:rPr>
              <w:t>52</w:t>
            </w:r>
            <w:r w:rsidRPr="00390B54">
              <w:rPr>
                <w:color w:val="000000" w:themeColor="text1"/>
                <w:sz w:val="16"/>
              </w:rPr>
              <w:t>.</w:t>
            </w:r>
            <w:r w:rsidRPr="00390B54">
              <w:rPr>
                <w:rFonts w:ascii="Calibri"/>
                <w:color w:val="000000" w:themeColor="text1"/>
                <w:sz w:val="16"/>
              </w:rPr>
              <w:t>7</w:t>
            </w:r>
          </w:p>
        </w:tc>
        <w:tc>
          <w:tcPr>
            <w:tcW w:w="1955" w:type="dxa"/>
            <w:tcBorders>
              <w:top w:val="single" w:sz="4" w:space="0" w:color="6F67A1"/>
            </w:tcBorders>
          </w:tcPr>
          <w:p w14:paraId="5102DBE3" w14:textId="77777777" w:rsidR="0096356D" w:rsidRPr="00390B54" w:rsidRDefault="00390B54">
            <w:pPr>
              <w:pStyle w:val="TableParagraph"/>
              <w:spacing w:before="37" w:line="172" w:lineRule="exact"/>
              <w:ind w:left="767" w:right="767"/>
              <w:jc w:val="center"/>
              <w:rPr>
                <w:rFonts w:ascii="Calibri"/>
                <w:color w:val="000000" w:themeColor="text1"/>
                <w:sz w:val="16"/>
              </w:rPr>
            </w:pPr>
            <w:r w:rsidRPr="00390B54">
              <w:rPr>
                <w:rFonts w:ascii="Calibri"/>
                <w:color w:val="000000" w:themeColor="text1"/>
                <w:sz w:val="16"/>
              </w:rPr>
              <w:t>172</w:t>
            </w:r>
            <w:r w:rsidRPr="00390B54">
              <w:rPr>
                <w:color w:val="000000" w:themeColor="text1"/>
                <w:sz w:val="16"/>
              </w:rPr>
              <w:t>.</w:t>
            </w:r>
            <w:r w:rsidRPr="00390B54">
              <w:rPr>
                <w:rFonts w:ascii="Calibri"/>
                <w:color w:val="000000" w:themeColor="text1"/>
                <w:sz w:val="16"/>
              </w:rPr>
              <w:t>5</w:t>
            </w:r>
          </w:p>
        </w:tc>
        <w:tc>
          <w:tcPr>
            <w:tcW w:w="1724" w:type="dxa"/>
            <w:tcBorders>
              <w:top w:val="single" w:sz="4" w:space="0" w:color="6F67A1"/>
            </w:tcBorders>
          </w:tcPr>
          <w:p w14:paraId="75BA6DAD" w14:textId="77777777" w:rsidR="0096356D" w:rsidRPr="00390B54" w:rsidRDefault="00390B54">
            <w:pPr>
              <w:pStyle w:val="TableParagraph"/>
              <w:spacing w:before="37" w:line="172" w:lineRule="exact"/>
              <w:ind w:right="561"/>
              <w:rPr>
                <w:rFonts w:ascii="Calibri"/>
                <w:color w:val="000000" w:themeColor="text1"/>
                <w:sz w:val="16"/>
              </w:rPr>
            </w:pPr>
            <w:r w:rsidRPr="00390B54">
              <w:rPr>
                <w:rFonts w:ascii="Calibri"/>
                <w:color w:val="000000" w:themeColor="text1"/>
                <w:sz w:val="16"/>
              </w:rPr>
              <w:t>180</w:t>
            </w:r>
            <w:r w:rsidRPr="00390B54">
              <w:rPr>
                <w:color w:val="000000" w:themeColor="text1"/>
                <w:sz w:val="16"/>
              </w:rPr>
              <w:t>.</w:t>
            </w:r>
            <w:r w:rsidRPr="00390B54">
              <w:rPr>
                <w:rFonts w:ascii="Calibri"/>
                <w:color w:val="000000" w:themeColor="text1"/>
                <w:sz w:val="16"/>
              </w:rPr>
              <w:t>8</w:t>
            </w:r>
          </w:p>
        </w:tc>
      </w:tr>
      <w:tr w:rsidR="00390B54" w:rsidRPr="00390B54" w14:paraId="0365AD02" w14:textId="77777777">
        <w:trPr>
          <w:trHeight w:val="180"/>
        </w:trPr>
        <w:tc>
          <w:tcPr>
            <w:tcW w:w="1607" w:type="dxa"/>
          </w:tcPr>
          <w:p w14:paraId="227906A5"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South East</w:t>
            </w:r>
          </w:p>
        </w:tc>
        <w:tc>
          <w:tcPr>
            <w:tcW w:w="2178" w:type="dxa"/>
          </w:tcPr>
          <w:p w14:paraId="1800BF03" w14:textId="77777777" w:rsidR="0096356D" w:rsidRPr="00390B54" w:rsidRDefault="00390B54">
            <w:pPr>
              <w:pStyle w:val="TableParagraph"/>
              <w:ind w:left="941"/>
              <w:jc w:val="left"/>
              <w:rPr>
                <w:color w:val="000000" w:themeColor="text1"/>
                <w:sz w:val="16"/>
              </w:rPr>
            </w:pPr>
            <w:r w:rsidRPr="00390B54">
              <w:rPr>
                <w:color w:val="000000" w:themeColor="text1"/>
                <w:sz w:val="16"/>
              </w:rPr>
              <w:t>37.1</w:t>
            </w:r>
          </w:p>
        </w:tc>
        <w:tc>
          <w:tcPr>
            <w:tcW w:w="1955" w:type="dxa"/>
          </w:tcPr>
          <w:p w14:paraId="6FAC8C1C" w14:textId="77777777" w:rsidR="0096356D" w:rsidRPr="00390B54" w:rsidRDefault="00390B54">
            <w:pPr>
              <w:pStyle w:val="TableParagraph"/>
              <w:ind w:left="777" w:right="764"/>
              <w:jc w:val="center"/>
              <w:rPr>
                <w:color w:val="000000" w:themeColor="text1"/>
                <w:sz w:val="16"/>
              </w:rPr>
            </w:pPr>
            <w:r w:rsidRPr="00390B54">
              <w:rPr>
                <w:color w:val="000000" w:themeColor="text1"/>
                <w:sz w:val="16"/>
              </w:rPr>
              <w:t>109.8</w:t>
            </w:r>
          </w:p>
        </w:tc>
        <w:tc>
          <w:tcPr>
            <w:tcW w:w="1724" w:type="dxa"/>
          </w:tcPr>
          <w:p w14:paraId="49880CF3" w14:textId="77777777" w:rsidR="0096356D" w:rsidRPr="00390B54" w:rsidRDefault="00390B54">
            <w:pPr>
              <w:pStyle w:val="TableParagraph"/>
              <w:ind w:right="568"/>
              <w:rPr>
                <w:color w:val="000000" w:themeColor="text1"/>
                <w:sz w:val="16"/>
              </w:rPr>
            </w:pPr>
            <w:r w:rsidRPr="00390B54">
              <w:rPr>
                <w:color w:val="000000" w:themeColor="text1"/>
                <w:sz w:val="16"/>
              </w:rPr>
              <w:t>107.9</w:t>
            </w:r>
          </w:p>
        </w:tc>
      </w:tr>
      <w:tr w:rsidR="00390B54" w:rsidRPr="00390B54" w14:paraId="29669694" w14:textId="77777777">
        <w:trPr>
          <w:trHeight w:val="179"/>
        </w:trPr>
        <w:tc>
          <w:tcPr>
            <w:tcW w:w="1607" w:type="dxa"/>
          </w:tcPr>
          <w:p w14:paraId="6EAADA53"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East of England</w:t>
            </w:r>
          </w:p>
        </w:tc>
        <w:tc>
          <w:tcPr>
            <w:tcW w:w="2178" w:type="dxa"/>
          </w:tcPr>
          <w:p w14:paraId="2B868FA0" w14:textId="77777777" w:rsidR="0096356D" w:rsidRPr="00390B54" w:rsidRDefault="00390B54">
            <w:pPr>
              <w:pStyle w:val="TableParagraph"/>
              <w:ind w:left="941"/>
              <w:jc w:val="left"/>
              <w:rPr>
                <w:color w:val="000000" w:themeColor="text1"/>
                <w:sz w:val="16"/>
              </w:rPr>
            </w:pPr>
            <w:r w:rsidRPr="00390B54">
              <w:rPr>
                <w:color w:val="000000" w:themeColor="text1"/>
                <w:sz w:val="16"/>
              </w:rPr>
              <w:t>36.6</w:t>
            </w:r>
          </w:p>
        </w:tc>
        <w:tc>
          <w:tcPr>
            <w:tcW w:w="1955" w:type="dxa"/>
          </w:tcPr>
          <w:p w14:paraId="6440AF23"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92.6</w:t>
            </w:r>
          </w:p>
        </w:tc>
        <w:tc>
          <w:tcPr>
            <w:tcW w:w="1724" w:type="dxa"/>
          </w:tcPr>
          <w:p w14:paraId="208BAC88" w14:textId="77777777" w:rsidR="0096356D" w:rsidRPr="00390B54" w:rsidRDefault="00390B54">
            <w:pPr>
              <w:pStyle w:val="TableParagraph"/>
              <w:ind w:right="568"/>
              <w:rPr>
                <w:color w:val="000000" w:themeColor="text1"/>
                <w:sz w:val="16"/>
              </w:rPr>
            </w:pPr>
            <w:r w:rsidRPr="00390B54">
              <w:rPr>
                <w:color w:val="000000" w:themeColor="text1"/>
                <w:sz w:val="16"/>
              </w:rPr>
              <w:t>90.3</w:t>
            </w:r>
          </w:p>
        </w:tc>
      </w:tr>
      <w:tr w:rsidR="00390B54" w:rsidRPr="00390B54" w14:paraId="5DADEB1F" w14:textId="77777777">
        <w:trPr>
          <w:trHeight w:val="179"/>
        </w:trPr>
        <w:tc>
          <w:tcPr>
            <w:tcW w:w="1607" w:type="dxa"/>
          </w:tcPr>
          <w:p w14:paraId="5FAB75F1"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Scotland</w:t>
            </w:r>
          </w:p>
        </w:tc>
        <w:tc>
          <w:tcPr>
            <w:tcW w:w="2178" w:type="dxa"/>
          </w:tcPr>
          <w:p w14:paraId="4FD89802" w14:textId="77777777" w:rsidR="0096356D" w:rsidRPr="00390B54" w:rsidRDefault="00390B54">
            <w:pPr>
              <w:pStyle w:val="TableParagraph"/>
              <w:ind w:left="941"/>
              <w:jc w:val="left"/>
              <w:rPr>
                <w:color w:val="000000" w:themeColor="text1"/>
                <w:sz w:val="16"/>
              </w:rPr>
            </w:pPr>
            <w:r w:rsidRPr="00390B54">
              <w:rPr>
                <w:color w:val="000000" w:themeColor="text1"/>
                <w:sz w:val="16"/>
              </w:rPr>
              <w:t>28.4</w:t>
            </w:r>
          </w:p>
        </w:tc>
        <w:tc>
          <w:tcPr>
            <w:tcW w:w="1955" w:type="dxa"/>
          </w:tcPr>
          <w:p w14:paraId="434C6F6D"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96.1</w:t>
            </w:r>
          </w:p>
        </w:tc>
        <w:tc>
          <w:tcPr>
            <w:tcW w:w="1724" w:type="dxa"/>
          </w:tcPr>
          <w:p w14:paraId="665B753F" w14:textId="77777777" w:rsidR="0096356D" w:rsidRPr="00390B54" w:rsidRDefault="00390B54">
            <w:pPr>
              <w:pStyle w:val="TableParagraph"/>
              <w:ind w:right="568"/>
              <w:rPr>
                <w:color w:val="000000" w:themeColor="text1"/>
                <w:sz w:val="16"/>
              </w:rPr>
            </w:pPr>
            <w:r w:rsidRPr="00390B54">
              <w:rPr>
                <w:color w:val="000000" w:themeColor="text1"/>
                <w:sz w:val="16"/>
              </w:rPr>
              <w:t>92.0</w:t>
            </w:r>
          </w:p>
        </w:tc>
      </w:tr>
      <w:tr w:rsidR="00390B54" w:rsidRPr="00390B54" w14:paraId="6AA9AA25" w14:textId="77777777">
        <w:trPr>
          <w:trHeight w:val="180"/>
        </w:trPr>
        <w:tc>
          <w:tcPr>
            <w:tcW w:w="1607" w:type="dxa"/>
          </w:tcPr>
          <w:p w14:paraId="7421DA0D"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North West</w:t>
            </w:r>
          </w:p>
        </w:tc>
        <w:tc>
          <w:tcPr>
            <w:tcW w:w="2178" w:type="dxa"/>
          </w:tcPr>
          <w:p w14:paraId="51B7241A" w14:textId="77777777" w:rsidR="0096356D" w:rsidRPr="00390B54" w:rsidRDefault="00390B54">
            <w:pPr>
              <w:pStyle w:val="TableParagraph"/>
              <w:ind w:left="941"/>
              <w:jc w:val="left"/>
              <w:rPr>
                <w:color w:val="000000" w:themeColor="text1"/>
                <w:sz w:val="16"/>
              </w:rPr>
            </w:pPr>
            <w:r w:rsidRPr="00390B54">
              <w:rPr>
                <w:color w:val="000000" w:themeColor="text1"/>
                <w:sz w:val="16"/>
              </w:rPr>
              <w:t>34.7</w:t>
            </w:r>
          </w:p>
        </w:tc>
        <w:tc>
          <w:tcPr>
            <w:tcW w:w="1955" w:type="dxa"/>
          </w:tcPr>
          <w:p w14:paraId="79F0CB30"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88.3</w:t>
            </w:r>
          </w:p>
        </w:tc>
        <w:tc>
          <w:tcPr>
            <w:tcW w:w="1724" w:type="dxa"/>
          </w:tcPr>
          <w:p w14:paraId="25AFF729" w14:textId="77777777" w:rsidR="0096356D" w:rsidRPr="00390B54" w:rsidRDefault="00390B54">
            <w:pPr>
              <w:pStyle w:val="TableParagraph"/>
              <w:ind w:right="568"/>
              <w:rPr>
                <w:color w:val="000000" w:themeColor="text1"/>
                <w:sz w:val="16"/>
              </w:rPr>
            </w:pPr>
            <w:r w:rsidRPr="00390B54">
              <w:rPr>
                <w:color w:val="000000" w:themeColor="text1"/>
                <w:sz w:val="16"/>
              </w:rPr>
              <w:t>87.8</w:t>
            </w:r>
          </w:p>
        </w:tc>
      </w:tr>
      <w:tr w:rsidR="00390B54" w:rsidRPr="00390B54" w14:paraId="67949B82" w14:textId="77777777">
        <w:trPr>
          <w:trHeight w:val="180"/>
        </w:trPr>
        <w:tc>
          <w:tcPr>
            <w:tcW w:w="1607" w:type="dxa"/>
          </w:tcPr>
          <w:p w14:paraId="09F14DDF"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South West</w:t>
            </w:r>
          </w:p>
        </w:tc>
        <w:tc>
          <w:tcPr>
            <w:tcW w:w="2178" w:type="dxa"/>
          </w:tcPr>
          <w:p w14:paraId="0945243B" w14:textId="77777777" w:rsidR="0096356D" w:rsidRPr="00390B54" w:rsidRDefault="00390B54">
            <w:pPr>
              <w:pStyle w:val="TableParagraph"/>
              <w:ind w:left="941"/>
              <w:jc w:val="left"/>
              <w:rPr>
                <w:color w:val="000000" w:themeColor="text1"/>
                <w:sz w:val="16"/>
              </w:rPr>
            </w:pPr>
            <w:r w:rsidRPr="00390B54">
              <w:rPr>
                <w:color w:val="000000" w:themeColor="text1"/>
                <w:sz w:val="16"/>
              </w:rPr>
              <w:t>33.4</w:t>
            </w:r>
          </w:p>
        </w:tc>
        <w:tc>
          <w:tcPr>
            <w:tcW w:w="1955" w:type="dxa"/>
          </w:tcPr>
          <w:p w14:paraId="3C8B9219"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90.1</w:t>
            </w:r>
          </w:p>
        </w:tc>
        <w:tc>
          <w:tcPr>
            <w:tcW w:w="1724" w:type="dxa"/>
          </w:tcPr>
          <w:p w14:paraId="5170986E" w14:textId="77777777" w:rsidR="0096356D" w:rsidRPr="00390B54" w:rsidRDefault="00390B54">
            <w:pPr>
              <w:pStyle w:val="TableParagraph"/>
              <w:ind w:right="568"/>
              <w:rPr>
                <w:color w:val="000000" w:themeColor="text1"/>
                <w:sz w:val="16"/>
              </w:rPr>
            </w:pPr>
            <w:r w:rsidRPr="00390B54">
              <w:rPr>
                <w:color w:val="000000" w:themeColor="text1"/>
                <w:sz w:val="16"/>
              </w:rPr>
              <w:t>86.4</w:t>
            </w:r>
          </w:p>
        </w:tc>
      </w:tr>
      <w:tr w:rsidR="00390B54" w:rsidRPr="00390B54" w14:paraId="09787B8B" w14:textId="77777777">
        <w:trPr>
          <w:trHeight w:val="179"/>
        </w:trPr>
        <w:tc>
          <w:tcPr>
            <w:tcW w:w="1607" w:type="dxa"/>
          </w:tcPr>
          <w:p w14:paraId="4B1ECB7A"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West Midlands</w:t>
            </w:r>
          </w:p>
        </w:tc>
        <w:tc>
          <w:tcPr>
            <w:tcW w:w="2178" w:type="dxa"/>
          </w:tcPr>
          <w:p w14:paraId="7770EDD2" w14:textId="77777777" w:rsidR="0096356D" w:rsidRPr="00390B54" w:rsidRDefault="00390B54">
            <w:pPr>
              <w:pStyle w:val="TableParagraph"/>
              <w:ind w:left="941"/>
              <w:jc w:val="left"/>
              <w:rPr>
                <w:color w:val="000000" w:themeColor="text1"/>
                <w:sz w:val="16"/>
              </w:rPr>
            </w:pPr>
            <w:r w:rsidRPr="00390B54">
              <w:rPr>
                <w:color w:val="000000" w:themeColor="text1"/>
                <w:sz w:val="16"/>
              </w:rPr>
              <w:t>41.1</w:t>
            </w:r>
          </w:p>
        </w:tc>
        <w:tc>
          <w:tcPr>
            <w:tcW w:w="1955" w:type="dxa"/>
          </w:tcPr>
          <w:p w14:paraId="42607DB6"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80.0</w:t>
            </w:r>
          </w:p>
        </w:tc>
        <w:tc>
          <w:tcPr>
            <w:tcW w:w="1724" w:type="dxa"/>
          </w:tcPr>
          <w:p w14:paraId="0AC382AA" w14:textId="77777777" w:rsidR="0096356D" w:rsidRPr="00390B54" w:rsidRDefault="00390B54">
            <w:pPr>
              <w:pStyle w:val="TableParagraph"/>
              <w:ind w:right="568"/>
              <w:rPr>
                <w:color w:val="000000" w:themeColor="text1"/>
                <w:sz w:val="16"/>
              </w:rPr>
            </w:pPr>
            <w:r w:rsidRPr="00390B54">
              <w:rPr>
                <w:color w:val="000000" w:themeColor="text1"/>
                <w:sz w:val="16"/>
              </w:rPr>
              <w:t>81.4</w:t>
            </w:r>
          </w:p>
        </w:tc>
      </w:tr>
      <w:tr w:rsidR="00390B54" w:rsidRPr="00390B54" w14:paraId="18AC6B59" w14:textId="77777777">
        <w:trPr>
          <w:trHeight w:val="179"/>
        </w:trPr>
        <w:tc>
          <w:tcPr>
            <w:tcW w:w="1607" w:type="dxa"/>
          </w:tcPr>
          <w:p w14:paraId="6E28376B"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East Midlands</w:t>
            </w:r>
          </w:p>
        </w:tc>
        <w:tc>
          <w:tcPr>
            <w:tcW w:w="2178" w:type="dxa"/>
          </w:tcPr>
          <w:p w14:paraId="17E2FF5B" w14:textId="77777777" w:rsidR="0096356D" w:rsidRPr="00390B54" w:rsidRDefault="00390B54">
            <w:pPr>
              <w:pStyle w:val="TableParagraph"/>
              <w:ind w:left="941"/>
              <w:jc w:val="left"/>
              <w:rPr>
                <w:color w:val="000000" w:themeColor="text1"/>
                <w:sz w:val="16"/>
              </w:rPr>
            </w:pPr>
            <w:r w:rsidRPr="00390B54">
              <w:rPr>
                <w:color w:val="000000" w:themeColor="text1"/>
                <w:sz w:val="16"/>
              </w:rPr>
              <w:t>37.0</w:t>
            </w:r>
          </w:p>
        </w:tc>
        <w:tc>
          <w:tcPr>
            <w:tcW w:w="1955" w:type="dxa"/>
          </w:tcPr>
          <w:p w14:paraId="7A6B06B8"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81.5</w:t>
            </w:r>
          </w:p>
        </w:tc>
        <w:tc>
          <w:tcPr>
            <w:tcW w:w="1724" w:type="dxa"/>
          </w:tcPr>
          <w:p w14:paraId="76EDB7AD" w14:textId="77777777" w:rsidR="0096356D" w:rsidRPr="00390B54" w:rsidRDefault="00390B54">
            <w:pPr>
              <w:pStyle w:val="TableParagraph"/>
              <w:ind w:right="568"/>
              <w:rPr>
                <w:color w:val="000000" w:themeColor="text1"/>
                <w:sz w:val="16"/>
              </w:rPr>
            </w:pPr>
            <w:r w:rsidRPr="00390B54">
              <w:rPr>
                <w:color w:val="000000" w:themeColor="text1"/>
                <w:sz w:val="16"/>
              </w:rPr>
              <w:t>79.8</w:t>
            </w:r>
          </w:p>
        </w:tc>
      </w:tr>
      <w:tr w:rsidR="00390B54" w:rsidRPr="00390B54" w14:paraId="4F6C2C4B" w14:textId="77777777">
        <w:trPr>
          <w:trHeight w:val="180"/>
        </w:trPr>
        <w:tc>
          <w:tcPr>
            <w:tcW w:w="1607" w:type="dxa"/>
          </w:tcPr>
          <w:p w14:paraId="299F06C8"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Yorkshire-Humberside</w:t>
            </w:r>
          </w:p>
        </w:tc>
        <w:tc>
          <w:tcPr>
            <w:tcW w:w="2178" w:type="dxa"/>
          </w:tcPr>
          <w:p w14:paraId="54D3EB24" w14:textId="77777777" w:rsidR="0096356D" w:rsidRPr="00390B54" w:rsidRDefault="00390B54">
            <w:pPr>
              <w:pStyle w:val="TableParagraph"/>
              <w:ind w:left="941"/>
              <w:jc w:val="left"/>
              <w:rPr>
                <w:color w:val="000000" w:themeColor="text1"/>
                <w:sz w:val="16"/>
              </w:rPr>
            </w:pPr>
            <w:r w:rsidRPr="00390B54">
              <w:rPr>
                <w:color w:val="000000" w:themeColor="text1"/>
                <w:sz w:val="16"/>
              </w:rPr>
              <w:t>28.9</w:t>
            </w:r>
          </w:p>
        </w:tc>
        <w:tc>
          <w:tcPr>
            <w:tcW w:w="1955" w:type="dxa"/>
          </w:tcPr>
          <w:p w14:paraId="60F09EAA"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83.4</w:t>
            </w:r>
          </w:p>
        </w:tc>
        <w:tc>
          <w:tcPr>
            <w:tcW w:w="1724" w:type="dxa"/>
          </w:tcPr>
          <w:p w14:paraId="0A03D0C1" w14:textId="77777777" w:rsidR="0096356D" w:rsidRPr="00390B54" w:rsidRDefault="00390B54">
            <w:pPr>
              <w:pStyle w:val="TableParagraph"/>
              <w:ind w:right="568"/>
              <w:rPr>
                <w:color w:val="000000" w:themeColor="text1"/>
                <w:sz w:val="16"/>
              </w:rPr>
            </w:pPr>
            <w:r w:rsidRPr="00390B54">
              <w:rPr>
                <w:color w:val="000000" w:themeColor="text1"/>
                <w:sz w:val="16"/>
              </w:rPr>
              <w:t>79.1</w:t>
            </w:r>
          </w:p>
        </w:tc>
      </w:tr>
      <w:tr w:rsidR="00390B54" w:rsidRPr="00390B54" w14:paraId="158567EB" w14:textId="77777777">
        <w:trPr>
          <w:trHeight w:val="180"/>
        </w:trPr>
        <w:tc>
          <w:tcPr>
            <w:tcW w:w="1607" w:type="dxa"/>
          </w:tcPr>
          <w:p w14:paraId="03EC0B39" w14:textId="77777777" w:rsidR="0096356D" w:rsidRPr="00390B54" w:rsidRDefault="00390B54">
            <w:pPr>
              <w:pStyle w:val="TableParagraph"/>
              <w:ind w:left="-1"/>
              <w:jc w:val="left"/>
              <w:rPr>
                <w:color w:val="000000" w:themeColor="text1"/>
                <w:sz w:val="16"/>
              </w:rPr>
            </w:pPr>
            <w:r w:rsidRPr="00390B54">
              <w:rPr>
                <w:color w:val="000000" w:themeColor="text1"/>
                <w:w w:val="110"/>
                <w:sz w:val="16"/>
              </w:rPr>
              <w:t>Northern Ireland</w:t>
            </w:r>
          </w:p>
        </w:tc>
        <w:tc>
          <w:tcPr>
            <w:tcW w:w="2178" w:type="dxa"/>
          </w:tcPr>
          <w:p w14:paraId="1177323F" w14:textId="77777777" w:rsidR="0096356D" w:rsidRPr="00390B54" w:rsidRDefault="00390B54">
            <w:pPr>
              <w:pStyle w:val="TableParagraph"/>
              <w:ind w:left="941"/>
              <w:jc w:val="left"/>
              <w:rPr>
                <w:color w:val="000000" w:themeColor="text1"/>
                <w:sz w:val="16"/>
              </w:rPr>
            </w:pPr>
            <w:r w:rsidRPr="00390B54">
              <w:rPr>
                <w:color w:val="000000" w:themeColor="text1"/>
                <w:sz w:val="16"/>
              </w:rPr>
              <w:t>36.7</w:t>
            </w:r>
          </w:p>
        </w:tc>
        <w:tc>
          <w:tcPr>
            <w:tcW w:w="1955" w:type="dxa"/>
          </w:tcPr>
          <w:p w14:paraId="24CF58A1"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79.2</w:t>
            </w:r>
          </w:p>
        </w:tc>
        <w:tc>
          <w:tcPr>
            <w:tcW w:w="1724" w:type="dxa"/>
          </w:tcPr>
          <w:p w14:paraId="4187E5BD" w14:textId="77777777" w:rsidR="0096356D" w:rsidRPr="00390B54" w:rsidRDefault="00390B54">
            <w:pPr>
              <w:pStyle w:val="TableParagraph"/>
              <w:ind w:right="568"/>
              <w:rPr>
                <w:color w:val="000000" w:themeColor="text1"/>
                <w:sz w:val="16"/>
              </w:rPr>
            </w:pPr>
            <w:r w:rsidRPr="00390B54">
              <w:rPr>
                <w:color w:val="000000" w:themeColor="text1"/>
                <w:sz w:val="16"/>
              </w:rPr>
              <w:t>79.7</w:t>
            </w:r>
          </w:p>
        </w:tc>
      </w:tr>
      <w:tr w:rsidR="00390B54" w:rsidRPr="00390B54" w14:paraId="1703D881" w14:textId="77777777">
        <w:trPr>
          <w:trHeight w:val="179"/>
        </w:trPr>
        <w:tc>
          <w:tcPr>
            <w:tcW w:w="1607" w:type="dxa"/>
          </w:tcPr>
          <w:p w14:paraId="39F05732" w14:textId="77777777" w:rsidR="0096356D" w:rsidRPr="00390B54" w:rsidRDefault="00390B54">
            <w:pPr>
              <w:pStyle w:val="TableParagraph"/>
              <w:ind w:left="-1"/>
              <w:jc w:val="left"/>
              <w:rPr>
                <w:color w:val="000000" w:themeColor="text1"/>
                <w:sz w:val="16"/>
              </w:rPr>
            </w:pPr>
            <w:r w:rsidRPr="00390B54">
              <w:rPr>
                <w:color w:val="000000" w:themeColor="text1"/>
                <w:sz w:val="16"/>
              </w:rPr>
              <w:t>Wales</w:t>
            </w:r>
          </w:p>
        </w:tc>
        <w:tc>
          <w:tcPr>
            <w:tcW w:w="2178" w:type="dxa"/>
          </w:tcPr>
          <w:p w14:paraId="544DF52D" w14:textId="77777777" w:rsidR="0096356D" w:rsidRPr="00390B54" w:rsidRDefault="00390B54">
            <w:pPr>
              <w:pStyle w:val="TableParagraph"/>
              <w:ind w:left="941"/>
              <w:jc w:val="left"/>
              <w:rPr>
                <w:color w:val="000000" w:themeColor="text1"/>
                <w:sz w:val="16"/>
              </w:rPr>
            </w:pPr>
            <w:r w:rsidRPr="00390B54">
              <w:rPr>
                <w:color w:val="000000" w:themeColor="text1"/>
                <w:sz w:val="16"/>
              </w:rPr>
              <w:t>36.4</w:t>
            </w:r>
          </w:p>
        </w:tc>
        <w:tc>
          <w:tcPr>
            <w:tcW w:w="1955" w:type="dxa"/>
          </w:tcPr>
          <w:p w14:paraId="4DC39B49"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71.5</w:t>
            </w:r>
          </w:p>
        </w:tc>
        <w:tc>
          <w:tcPr>
            <w:tcW w:w="1724" w:type="dxa"/>
          </w:tcPr>
          <w:p w14:paraId="6429147D" w14:textId="77777777" w:rsidR="0096356D" w:rsidRPr="00390B54" w:rsidRDefault="00390B54">
            <w:pPr>
              <w:pStyle w:val="TableParagraph"/>
              <w:ind w:right="568"/>
              <w:rPr>
                <w:color w:val="000000" w:themeColor="text1"/>
                <w:sz w:val="16"/>
              </w:rPr>
            </w:pPr>
            <w:r w:rsidRPr="00390B54">
              <w:rPr>
                <w:color w:val="000000" w:themeColor="text1"/>
                <w:sz w:val="16"/>
              </w:rPr>
              <w:t>72.7</w:t>
            </w:r>
          </w:p>
        </w:tc>
      </w:tr>
      <w:tr w:rsidR="00390B54" w:rsidRPr="00390B54" w14:paraId="14F87831" w14:textId="77777777">
        <w:trPr>
          <w:trHeight w:val="179"/>
        </w:trPr>
        <w:tc>
          <w:tcPr>
            <w:tcW w:w="1607" w:type="dxa"/>
          </w:tcPr>
          <w:p w14:paraId="09957F38" w14:textId="77777777" w:rsidR="0096356D" w:rsidRPr="00390B54" w:rsidRDefault="00390B54">
            <w:pPr>
              <w:pStyle w:val="TableParagraph"/>
              <w:ind w:left="-1"/>
              <w:jc w:val="left"/>
              <w:rPr>
                <w:color w:val="000000" w:themeColor="text1"/>
                <w:sz w:val="16"/>
              </w:rPr>
            </w:pPr>
            <w:r w:rsidRPr="00390B54">
              <w:rPr>
                <w:color w:val="000000" w:themeColor="text1"/>
                <w:w w:val="105"/>
                <w:sz w:val="16"/>
              </w:rPr>
              <w:t>North East</w:t>
            </w:r>
          </w:p>
        </w:tc>
        <w:tc>
          <w:tcPr>
            <w:tcW w:w="2178" w:type="dxa"/>
          </w:tcPr>
          <w:p w14:paraId="473E3D38" w14:textId="77777777" w:rsidR="0096356D" w:rsidRPr="00390B54" w:rsidRDefault="00390B54">
            <w:pPr>
              <w:pStyle w:val="TableParagraph"/>
              <w:ind w:left="989"/>
              <w:jc w:val="left"/>
              <w:rPr>
                <w:color w:val="000000" w:themeColor="text1"/>
                <w:sz w:val="16"/>
              </w:rPr>
            </w:pPr>
            <w:r w:rsidRPr="00390B54">
              <w:rPr>
                <w:color w:val="000000" w:themeColor="text1"/>
                <w:sz w:val="16"/>
              </w:rPr>
              <w:t>22.2</w:t>
            </w:r>
          </w:p>
        </w:tc>
        <w:tc>
          <w:tcPr>
            <w:tcW w:w="1955" w:type="dxa"/>
          </w:tcPr>
          <w:p w14:paraId="39BF57D3" w14:textId="77777777" w:rsidR="0096356D" w:rsidRPr="00390B54" w:rsidRDefault="00390B54">
            <w:pPr>
              <w:pStyle w:val="TableParagraph"/>
              <w:ind w:left="777" w:right="688"/>
              <w:jc w:val="center"/>
              <w:rPr>
                <w:color w:val="000000" w:themeColor="text1"/>
                <w:sz w:val="16"/>
              </w:rPr>
            </w:pPr>
            <w:r w:rsidRPr="00390B54">
              <w:rPr>
                <w:color w:val="000000" w:themeColor="text1"/>
                <w:sz w:val="16"/>
              </w:rPr>
              <w:t>77.2</w:t>
            </w:r>
          </w:p>
        </w:tc>
        <w:tc>
          <w:tcPr>
            <w:tcW w:w="1724" w:type="dxa"/>
          </w:tcPr>
          <w:p w14:paraId="7C990241" w14:textId="77777777" w:rsidR="0096356D" w:rsidRPr="00390B54" w:rsidRDefault="00390B54">
            <w:pPr>
              <w:pStyle w:val="TableParagraph"/>
              <w:ind w:right="568"/>
              <w:rPr>
                <w:color w:val="000000" w:themeColor="text1"/>
                <w:sz w:val="16"/>
              </w:rPr>
            </w:pPr>
            <w:r w:rsidRPr="00390B54">
              <w:rPr>
                <w:color w:val="000000" w:themeColor="text1"/>
                <w:sz w:val="16"/>
              </w:rPr>
              <w:t>70.5</w:t>
            </w:r>
          </w:p>
        </w:tc>
      </w:tr>
      <w:tr w:rsidR="00390B54" w:rsidRPr="00390B54" w14:paraId="2A6DAC07" w14:textId="77777777">
        <w:trPr>
          <w:trHeight w:val="199"/>
        </w:trPr>
        <w:tc>
          <w:tcPr>
            <w:tcW w:w="1607" w:type="dxa"/>
            <w:tcBorders>
              <w:bottom w:val="single" w:sz="4" w:space="0" w:color="6F67A1"/>
            </w:tcBorders>
          </w:tcPr>
          <w:p w14:paraId="1B27BDF4" w14:textId="77777777" w:rsidR="0096356D" w:rsidRPr="00390B54" w:rsidRDefault="00390B54">
            <w:pPr>
              <w:pStyle w:val="TableParagraph"/>
              <w:spacing w:line="180" w:lineRule="exact"/>
              <w:ind w:left="-1"/>
              <w:jc w:val="left"/>
              <w:rPr>
                <w:rFonts w:ascii="Calibri"/>
                <w:i/>
                <w:color w:val="000000" w:themeColor="text1"/>
                <w:sz w:val="16"/>
              </w:rPr>
            </w:pPr>
            <w:r w:rsidRPr="00390B54">
              <w:rPr>
                <w:rFonts w:ascii="Calibri"/>
                <w:i/>
                <w:color w:val="000000" w:themeColor="text1"/>
                <w:sz w:val="16"/>
              </w:rPr>
              <w:t>UK</w:t>
            </w:r>
          </w:p>
        </w:tc>
        <w:tc>
          <w:tcPr>
            <w:tcW w:w="2178" w:type="dxa"/>
            <w:tcBorders>
              <w:bottom w:val="single" w:sz="4" w:space="0" w:color="6F67A1"/>
            </w:tcBorders>
          </w:tcPr>
          <w:p w14:paraId="5EAEFE6C" w14:textId="77777777" w:rsidR="0096356D" w:rsidRPr="00390B54" w:rsidRDefault="00390B54">
            <w:pPr>
              <w:pStyle w:val="TableParagraph"/>
              <w:spacing w:line="180" w:lineRule="exact"/>
              <w:ind w:left="993"/>
              <w:jc w:val="left"/>
              <w:rPr>
                <w:rFonts w:ascii="Calibri"/>
                <w:i/>
                <w:color w:val="000000" w:themeColor="text1"/>
                <w:sz w:val="16"/>
              </w:rPr>
            </w:pPr>
            <w:r w:rsidRPr="00390B54">
              <w:rPr>
                <w:rFonts w:ascii="Calibri"/>
                <w:i/>
                <w:color w:val="000000" w:themeColor="text1"/>
                <w:sz w:val="16"/>
              </w:rPr>
              <w:t>37</w:t>
            </w:r>
            <w:r w:rsidRPr="00390B54">
              <w:rPr>
                <w:color w:val="000000" w:themeColor="text1"/>
                <w:sz w:val="16"/>
              </w:rPr>
              <w:t>.</w:t>
            </w:r>
            <w:r w:rsidRPr="00390B54">
              <w:rPr>
                <w:rFonts w:ascii="Calibri"/>
                <w:i/>
                <w:color w:val="000000" w:themeColor="text1"/>
                <w:sz w:val="16"/>
              </w:rPr>
              <w:t>4</w:t>
            </w:r>
          </w:p>
        </w:tc>
        <w:tc>
          <w:tcPr>
            <w:tcW w:w="1955" w:type="dxa"/>
            <w:tcBorders>
              <w:bottom w:val="single" w:sz="4" w:space="0" w:color="6F67A1"/>
            </w:tcBorders>
          </w:tcPr>
          <w:p w14:paraId="7A636BB1" w14:textId="77777777" w:rsidR="0096356D" w:rsidRPr="00390B54" w:rsidRDefault="00390B54">
            <w:pPr>
              <w:pStyle w:val="TableParagraph"/>
              <w:spacing w:line="180" w:lineRule="exact"/>
              <w:ind w:left="777" w:right="758"/>
              <w:jc w:val="center"/>
              <w:rPr>
                <w:rFonts w:ascii="Calibri"/>
                <w:i/>
                <w:color w:val="000000" w:themeColor="text1"/>
                <w:sz w:val="16"/>
              </w:rPr>
            </w:pPr>
            <w:r w:rsidRPr="00390B54">
              <w:rPr>
                <w:rFonts w:ascii="Calibri"/>
                <w:i/>
                <w:color w:val="000000" w:themeColor="text1"/>
                <w:sz w:val="16"/>
              </w:rPr>
              <w:t>100</w:t>
            </w:r>
            <w:r w:rsidRPr="00390B54">
              <w:rPr>
                <w:color w:val="000000" w:themeColor="text1"/>
                <w:sz w:val="16"/>
              </w:rPr>
              <w:t>.</w:t>
            </w:r>
            <w:r w:rsidRPr="00390B54">
              <w:rPr>
                <w:rFonts w:ascii="Calibri"/>
                <w:i/>
                <w:color w:val="000000" w:themeColor="text1"/>
                <w:sz w:val="16"/>
              </w:rPr>
              <w:t>0</w:t>
            </w:r>
          </w:p>
        </w:tc>
        <w:tc>
          <w:tcPr>
            <w:tcW w:w="1724" w:type="dxa"/>
            <w:tcBorders>
              <w:bottom w:val="single" w:sz="4" w:space="0" w:color="6F67A1"/>
            </w:tcBorders>
          </w:tcPr>
          <w:p w14:paraId="53276C2C" w14:textId="77777777" w:rsidR="0096356D" w:rsidRPr="00390B54" w:rsidRDefault="00390B54">
            <w:pPr>
              <w:pStyle w:val="TableParagraph"/>
              <w:spacing w:line="180" w:lineRule="exact"/>
              <w:ind w:right="570"/>
              <w:rPr>
                <w:rFonts w:ascii="Calibri"/>
                <w:i/>
                <w:color w:val="000000" w:themeColor="text1"/>
                <w:sz w:val="16"/>
              </w:rPr>
            </w:pPr>
            <w:r w:rsidRPr="00390B54">
              <w:rPr>
                <w:rFonts w:ascii="Calibri"/>
                <w:i/>
                <w:color w:val="000000" w:themeColor="text1"/>
                <w:w w:val="90"/>
                <w:sz w:val="16"/>
              </w:rPr>
              <w:t>100</w:t>
            </w:r>
            <w:r w:rsidRPr="00390B54">
              <w:rPr>
                <w:color w:val="000000" w:themeColor="text1"/>
                <w:w w:val="90"/>
                <w:sz w:val="16"/>
              </w:rPr>
              <w:t>.</w:t>
            </w:r>
            <w:r w:rsidRPr="00390B54">
              <w:rPr>
                <w:rFonts w:ascii="Calibri"/>
                <w:i/>
                <w:color w:val="000000" w:themeColor="text1"/>
                <w:w w:val="90"/>
                <w:sz w:val="16"/>
              </w:rPr>
              <w:t>0</w:t>
            </w:r>
          </w:p>
        </w:tc>
      </w:tr>
    </w:tbl>
    <w:p w14:paraId="4C6D4C6D" w14:textId="77777777" w:rsidR="0096356D" w:rsidRPr="00390B54" w:rsidRDefault="00390B54">
      <w:pPr>
        <w:spacing w:before="15"/>
        <w:ind w:left="120"/>
        <w:rPr>
          <w:rFonts w:ascii="Arial Narrow" w:hAnsi="Arial Narrow"/>
          <w:color w:val="000000" w:themeColor="text1"/>
          <w:sz w:val="16"/>
        </w:rPr>
      </w:pPr>
      <w:r w:rsidRPr="00390B54">
        <w:rPr>
          <w:rFonts w:ascii="Arial Narrow" w:hAnsi="Arial Narrow"/>
          <w:color w:val="000000" w:themeColor="text1"/>
          <w:w w:val="105"/>
          <w:sz w:val="16"/>
        </w:rPr>
        <w:t>Source of data: O</w:t>
      </w:r>
      <w:r w:rsidRPr="00390B54">
        <w:rPr>
          <w:rFonts w:ascii="Arial" w:hAnsi="Arial"/>
          <w:color w:val="000000" w:themeColor="text1"/>
          <w:w w:val="105"/>
          <w:sz w:val="16"/>
        </w:rPr>
        <w:t>ﬃ</w:t>
      </w:r>
      <w:r w:rsidRPr="00390B54">
        <w:rPr>
          <w:rFonts w:ascii="Arial Narrow" w:hAnsi="Arial Narrow"/>
          <w:color w:val="000000" w:themeColor="text1"/>
          <w:w w:val="105"/>
          <w:sz w:val="16"/>
        </w:rPr>
        <w:t>ce for National Statistics.</w:t>
      </w:r>
    </w:p>
    <w:p w14:paraId="1819E12B" w14:textId="77777777" w:rsidR="0096356D" w:rsidRPr="00390B54" w:rsidRDefault="0096356D">
      <w:pPr>
        <w:pStyle w:val="BodyText"/>
        <w:spacing w:before="4"/>
        <w:rPr>
          <w:rFonts w:ascii="Arial Narrow"/>
          <w:color w:val="000000" w:themeColor="text1"/>
          <w:sz w:val="29"/>
        </w:rPr>
      </w:pPr>
    </w:p>
    <w:p w14:paraId="33DFF3DB" w14:textId="77777777" w:rsidR="0096356D" w:rsidRPr="00390B54" w:rsidRDefault="00390B54">
      <w:pPr>
        <w:spacing w:before="87"/>
        <w:ind w:left="360" w:right="357"/>
        <w:jc w:val="both"/>
        <w:rPr>
          <w:color w:val="000000" w:themeColor="text1"/>
          <w:sz w:val="18"/>
        </w:rPr>
      </w:pPr>
      <w:r w:rsidRPr="00390B54">
        <w:rPr>
          <w:color w:val="000000" w:themeColor="text1"/>
          <w:w w:val="105"/>
          <w:sz w:val="18"/>
        </w:rPr>
        <w:t xml:space="preserve">As long as you allow a great metropolis to drain most of the best young brains from local communities, to cite only one aspect of what goes on, so long must </w:t>
      </w:r>
      <w:proofErr w:type="spellStart"/>
      <w:r w:rsidRPr="00390B54">
        <w:rPr>
          <w:color w:val="000000" w:themeColor="text1"/>
          <w:w w:val="105"/>
          <w:sz w:val="18"/>
        </w:rPr>
        <w:t>organisations</w:t>
      </w:r>
      <w:proofErr w:type="spellEnd"/>
      <w:r w:rsidRPr="00390B54">
        <w:rPr>
          <w:color w:val="000000" w:themeColor="text1"/>
          <w:w w:val="105"/>
          <w:sz w:val="18"/>
        </w:rPr>
        <w:t xml:space="preserve"> </w:t>
      </w:r>
      <w:proofErr w:type="spellStart"/>
      <w:r w:rsidRPr="00390B54">
        <w:rPr>
          <w:color w:val="000000" w:themeColor="text1"/>
          <w:w w:val="105"/>
          <w:sz w:val="18"/>
        </w:rPr>
        <w:t>centre</w:t>
      </w:r>
      <w:bookmarkStart w:id="71" w:name="_bookmark66"/>
      <w:bookmarkEnd w:id="71"/>
      <w:proofErr w:type="spellEnd"/>
      <w:r w:rsidRPr="00390B54">
        <w:rPr>
          <w:color w:val="000000" w:themeColor="text1"/>
          <w:w w:val="105"/>
          <w:sz w:val="18"/>
        </w:rPr>
        <w:t xml:space="preserve"> unduly in the metropolis and become inevitably an </w:t>
      </w:r>
      <w:proofErr w:type="spellStart"/>
      <w:r w:rsidRPr="00390B54">
        <w:rPr>
          <w:color w:val="000000" w:themeColor="text1"/>
          <w:w w:val="105"/>
          <w:sz w:val="18"/>
        </w:rPr>
        <w:t>organisation</w:t>
      </w:r>
      <w:proofErr w:type="spellEnd"/>
      <w:r w:rsidRPr="00390B54">
        <w:rPr>
          <w:color w:val="000000" w:themeColor="text1"/>
          <w:w w:val="105"/>
          <w:sz w:val="18"/>
        </w:rPr>
        <w:t xml:space="preserve"> of nation-wide </w:t>
      </w:r>
      <w:r w:rsidRPr="00390B54">
        <w:rPr>
          <w:color w:val="000000" w:themeColor="text1"/>
          <w:w w:val="105"/>
          <w:sz w:val="18"/>
        </w:rPr>
        <w:t xml:space="preserve">interests and classes. (Mackinder, </w:t>
      </w:r>
      <w:hyperlink w:anchor="_bookmark183" w:history="1">
        <w:r w:rsidRPr="00390B54">
          <w:rPr>
            <w:color w:val="000000" w:themeColor="text1"/>
            <w:w w:val="105"/>
            <w:sz w:val="18"/>
          </w:rPr>
          <w:t>1919</w:t>
        </w:r>
      </w:hyperlink>
      <w:r w:rsidRPr="00390B54">
        <w:rPr>
          <w:color w:val="000000" w:themeColor="text1"/>
          <w:w w:val="105"/>
          <w:sz w:val="18"/>
        </w:rPr>
        <w:t>, pp. 131</w:t>
      </w:r>
      <w:r w:rsidRPr="00390B54">
        <w:rPr>
          <w:rFonts w:ascii="Lucida Sans" w:hAnsi="Lucida Sans"/>
          <w:color w:val="000000" w:themeColor="text1"/>
          <w:w w:val="105"/>
          <w:sz w:val="18"/>
        </w:rPr>
        <w:t>–</w:t>
      </w:r>
      <w:r w:rsidRPr="00390B54">
        <w:rPr>
          <w:color w:val="000000" w:themeColor="text1"/>
          <w:w w:val="105"/>
          <w:sz w:val="18"/>
        </w:rPr>
        <w:t>132)</w:t>
      </w:r>
      <w:hyperlink w:anchor="_bookmark110" w:history="1">
        <w:r w:rsidRPr="00390B54">
          <w:rPr>
            <w:color w:val="000000" w:themeColor="text1"/>
            <w:w w:val="105"/>
            <w:sz w:val="18"/>
            <w:vertAlign w:val="superscript"/>
          </w:rPr>
          <w:t>21</w:t>
        </w:r>
      </w:hyperlink>
    </w:p>
    <w:p w14:paraId="319AEC1B" w14:textId="77777777" w:rsidR="0096356D" w:rsidRPr="00390B54" w:rsidRDefault="00390B54">
      <w:pPr>
        <w:pStyle w:val="BodyText"/>
        <w:spacing w:before="150" w:line="254" w:lineRule="auto"/>
        <w:ind w:left="119" w:right="117"/>
        <w:jc w:val="both"/>
        <w:rPr>
          <w:color w:val="000000" w:themeColor="text1"/>
        </w:rPr>
      </w:pPr>
      <w:r w:rsidRPr="00390B54">
        <w:rPr>
          <w:color w:val="000000" w:themeColor="text1"/>
        </w:rPr>
        <w:t>Some ninety-four years later, almost the same language was used by the then Secretary of State for Business:</w:t>
      </w:r>
    </w:p>
    <w:p w14:paraId="1F608F98" w14:textId="77777777" w:rsidR="0096356D" w:rsidRPr="00390B54" w:rsidRDefault="00390B54">
      <w:pPr>
        <w:spacing w:before="148"/>
        <w:ind w:left="360" w:right="357"/>
        <w:jc w:val="both"/>
        <w:rPr>
          <w:color w:val="000000" w:themeColor="text1"/>
          <w:sz w:val="18"/>
        </w:rPr>
      </w:pPr>
      <w:bookmarkStart w:id="72" w:name="_bookmark67"/>
      <w:bookmarkEnd w:id="72"/>
      <w:r w:rsidRPr="00390B54">
        <w:rPr>
          <w:color w:val="000000" w:themeColor="text1"/>
          <w:w w:val="105"/>
          <w:sz w:val="18"/>
        </w:rPr>
        <w:t xml:space="preserve">One of the big problems we </w:t>
      </w:r>
      <w:r w:rsidRPr="00390B54">
        <w:rPr>
          <w:color w:val="000000" w:themeColor="text1"/>
          <w:w w:val="105"/>
          <w:sz w:val="18"/>
        </w:rPr>
        <w:t xml:space="preserve">have at the moment </w:t>
      </w:r>
      <w:r w:rsidRPr="00390B54">
        <w:rPr>
          <w:rFonts w:ascii="Lucida Sans" w:hAnsi="Lucida Sans"/>
          <w:color w:val="000000" w:themeColor="text1"/>
          <w:w w:val="105"/>
          <w:sz w:val="18"/>
        </w:rPr>
        <w:t xml:space="preserve">… </w:t>
      </w:r>
      <w:r w:rsidRPr="00390B54">
        <w:rPr>
          <w:color w:val="000000" w:themeColor="text1"/>
          <w:w w:val="105"/>
          <w:sz w:val="18"/>
        </w:rPr>
        <w:t xml:space="preserve">is that London is becoming a giant suction machine draining the life out of the rest of the country. (Cable, </w:t>
      </w:r>
      <w:hyperlink w:anchor="_bookmark126" w:history="1">
        <w:r w:rsidRPr="00390B54">
          <w:rPr>
            <w:color w:val="000000" w:themeColor="text1"/>
            <w:w w:val="105"/>
            <w:sz w:val="18"/>
          </w:rPr>
          <w:t>2013</w:t>
        </w:r>
      </w:hyperlink>
      <w:r w:rsidRPr="00390B54">
        <w:rPr>
          <w:color w:val="000000" w:themeColor="text1"/>
          <w:w w:val="105"/>
          <w:sz w:val="18"/>
        </w:rPr>
        <w:t>)</w:t>
      </w:r>
    </w:p>
    <w:p w14:paraId="56716E25" w14:textId="77777777" w:rsidR="0096356D" w:rsidRPr="00390B54" w:rsidRDefault="00390B54">
      <w:pPr>
        <w:pStyle w:val="BodyText"/>
        <w:spacing w:before="152" w:line="254" w:lineRule="auto"/>
        <w:ind w:left="119" w:right="117"/>
        <w:jc w:val="both"/>
        <w:rPr>
          <w:color w:val="000000" w:themeColor="text1"/>
        </w:rPr>
      </w:pPr>
      <w:r w:rsidRPr="00390B54">
        <w:rPr>
          <w:color w:val="000000" w:themeColor="text1"/>
          <w:w w:val="105"/>
        </w:rPr>
        <w:t xml:space="preserve">Today, London attracts by some margin the largest share of newly-graduated workers (around 24 percent of the national total), and also has the highest graduate retention rate (some 77 percent of its graduates remaining in the city) (Swinney &amp; Williams, </w:t>
      </w:r>
      <w:hyperlink w:anchor="_bookmark205" w:history="1">
        <w:r w:rsidRPr="00390B54">
          <w:rPr>
            <w:color w:val="000000" w:themeColor="text1"/>
            <w:w w:val="105"/>
          </w:rPr>
          <w:t>2016</w:t>
        </w:r>
      </w:hyperlink>
      <w:r w:rsidRPr="00390B54">
        <w:rPr>
          <w:color w:val="000000" w:themeColor="text1"/>
          <w:w w:val="105"/>
        </w:rPr>
        <w:t>). Whilst in recent years, London has experienced a net out-migration overall, it</w:t>
      </w:r>
      <w:bookmarkStart w:id="73" w:name="_bookmark69"/>
      <w:bookmarkEnd w:id="73"/>
      <w:r w:rsidRPr="00390B54">
        <w:rPr>
          <w:color w:val="000000" w:themeColor="text1"/>
          <w:w w:val="105"/>
        </w:rPr>
        <w:t xml:space="preserve"> has continued to attract large numbers of young people due to the city</w:t>
      </w:r>
      <w:r w:rsidRPr="00390B54">
        <w:rPr>
          <w:rFonts w:ascii="Lucida Sans" w:hAnsi="Lucida Sans"/>
          <w:color w:val="000000" w:themeColor="text1"/>
          <w:w w:val="105"/>
        </w:rPr>
        <w:t>’</w:t>
      </w:r>
      <w:r w:rsidRPr="00390B54">
        <w:rPr>
          <w:color w:val="000000" w:themeColor="text1"/>
          <w:w w:val="105"/>
        </w:rPr>
        <w:t xml:space="preserve">s career </w:t>
      </w:r>
      <w:proofErr w:type="spellStart"/>
      <w:r w:rsidRPr="00390B54">
        <w:rPr>
          <w:color w:val="000000" w:themeColor="text1"/>
          <w:w w:val="105"/>
        </w:rPr>
        <w:t>oppor</w:t>
      </w:r>
      <w:proofErr w:type="spellEnd"/>
      <w:r w:rsidRPr="00390B54">
        <w:rPr>
          <w:color w:val="000000" w:themeColor="text1"/>
          <w:w w:val="105"/>
        </w:rPr>
        <w:t>-</w:t>
      </w:r>
      <w:bookmarkStart w:id="74" w:name="_bookmark70"/>
      <w:bookmarkEnd w:id="74"/>
      <w:r w:rsidRPr="00390B54">
        <w:rPr>
          <w:color w:val="000000" w:themeColor="text1"/>
          <w:w w:val="105"/>
        </w:rPr>
        <w:t xml:space="preserve"> </w:t>
      </w:r>
      <w:proofErr w:type="spellStart"/>
      <w:r w:rsidRPr="00390B54">
        <w:rPr>
          <w:color w:val="000000" w:themeColor="text1"/>
          <w:w w:val="105"/>
        </w:rPr>
        <w:t>tunities</w:t>
      </w:r>
      <w:proofErr w:type="spellEnd"/>
      <w:r w:rsidRPr="00390B54">
        <w:rPr>
          <w:color w:val="000000" w:themeColor="text1"/>
          <w:w w:val="105"/>
        </w:rPr>
        <w:t>,</w:t>
      </w:r>
      <w:r w:rsidRPr="00390B54">
        <w:rPr>
          <w:color w:val="000000" w:themeColor="text1"/>
          <w:spacing w:val="-12"/>
          <w:w w:val="105"/>
        </w:rPr>
        <w:t xml:space="preserve"> </w:t>
      </w:r>
      <w:r w:rsidRPr="00390B54">
        <w:rPr>
          <w:color w:val="000000" w:themeColor="text1"/>
          <w:w w:val="105"/>
        </w:rPr>
        <w:t>high</w:t>
      </w:r>
      <w:r w:rsidRPr="00390B54">
        <w:rPr>
          <w:color w:val="000000" w:themeColor="text1"/>
          <w:spacing w:val="-12"/>
          <w:w w:val="105"/>
        </w:rPr>
        <w:t xml:space="preserve"> </w:t>
      </w:r>
      <w:r w:rsidRPr="00390B54">
        <w:rPr>
          <w:color w:val="000000" w:themeColor="text1"/>
          <w:w w:val="105"/>
        </w:rPr>
        <w:t>wages</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2"/>
          <w:w w:val="105"/>
        </w:rPr>
        <w:t xml:space="preserve"> </w:t>
      </w:r>
      <w:r w:rsidRPr="00390B54">
        <w:rPr>
          <w:color w:val="000000" w:themeColor="text1"/>
          <w:w w:val="105"/>
        </w:rPr>
        <w:t>its</w:t>
      </w:r>
      <w:r w:rsidRPr="00390B54">
        <w:rPr>
          <w:color w:val="000000" w:themeColor="text1"/>
          <w:spacing w:val="-12"/>
          <w:w w:val="105"/>
        </w:rPr>
        <w:t xml:space="preserve"> </w:t>
      </w:r>
      <w:r w:rsidRPr="00390B54">
        <w:rPr>
          <w:color w:val="000000" w:themeColor="text1"/>
          <w:w w:val="105"/>
        </w:rPr>
        <w:t>function</w:t>
      </w:r>
      <w:r w:rsidRPr="00390B54">
        <w:rPr>
          <w:color w:val="000000" w:themeColor="text1"/>
          <w:spacing w:val="-13"/>
          <w:w w:val="105"/>
        </w:rPr>
        <w:t xml:space="preserve"> </w:t>
      </w:r>
      <w:r w:rsidRPr="00390B54">
        <w:rPr>
          <w:color w:val="000000" w:themeColor="text1"/>
          <w:w w:val="105"/>
        </w:rPr>
        <w:t>as</w:t>
      </w:r>
      <w:r w:rsidRPr="00390B54">
        <w:rPr>
          <w:color w:val="000000" w:themeColor="text1"/>
          <w:spacing w:val="-13"/>
          <w:w w:val="105"/>
        </w:rPr>
        <w:t xml:space="preserve"> </w:t>
      </w:r>
      <w:r w:rsidRPr="00390B54">
        <w:rPr>
          <w:color w:val="000000" w:themeColor="text1"/>
          <w:w w:val="105"/>
        </w:rPr>
        <w:t>an</w:t>
      </w:r>
      <w:r w:rsidRPr="00390B54">
        <w:rPr>
          <w:color w:val="000000" w:themeColor="text1"/>
          <w:spacing w:val="-13"/>
          <w:w w:val="105"/>
        </w:rPr>
        <w:t xml:space="preserve"> </w:t>
      </w:r>
      <w:r w:rsidRPr="00390B54">
        <w:rPr>
          <w:rFonts w:ascii="Lucida Sans" w:hAnsi="Lucida Sans"/>
          <w:color w:val="000000" w:themeColor="text1"/>
          <w:w w:val="105"/>
        </w:rPr>
        <w:t>‘</w:t>
      </w:r>
      <w:r w:rsidRPr="00390B54">
        <w:rPr>
          <w:color w:val="000000" w:themeColor="text1"/>
          <w:w w:val="105"/>
        </w:rPr>
        <w:t>escalator</w:t>
      </w:r>
      <w:r w:rsidRPr="00390B54">
        <w:rPr>
          <w:color w:val="000000" w:themeColor="text1"/>
          <w:spacing w:val="-13"/>
          <w:w w:val="105"/>
        </w:rPr>
        <w:t xml:space="preserve"> </w:t>
      </w:r>
      <w:r w:rsidRPr="00390B54">
        <w:rPr>
          <w:color w:val="000000" w:themeColor="text1"/>
          <w:w w:val="105"/>
        </w:rPr>
        <w:t>region</w:t>
      </w:r>
      <w:r w:rsidRPr="00390B54">
        <w:rPr>
          <w:rFonts w:ascii="Lucida Sans" w:hAnsi="Lucida Sans"/>
          <w:color w:val="000000" w:themeColor="text1"/>
          <w:w w:val="105"/>
        </w:rPr>
        <w:t>’</w:t>
      </w:r>
      <w:r w:rsidRPr="00390B54">
        <w:rPr>
          <w:rFonts w:ascii="Lucida Sans" w:hAnsi="Lucida Sans"/>
          <w:color w:val="000000" w:themeColor="text1"/>
          <w:spacing w:val="-31"/>
          <w:w w:val="105"/>
        </w:rPr>
        <w:t xml:space="preserve"> </w:t>
      </w:r>
      <w:r w:rsidRPr="00390B54">
        <w:rPr>
          <w:color w:val="000000" w:themeColor="text1"/>
          <w:w w:val="105"/>
        </w:rPr>
        <w:t>(see</w:t>
      </w:r>
      <w:r w:rsidRPr="00390B54">
        <w:rPr>
          <w:color w:val="000000" w:themeColor="text1"/>
          <w:spacing w:val="-12"/>
          <w:w w:val="105"/>
        </w:rPr>
        <w:t xml:space="preserve"> </w:t>
      </w:r>
      <w:r w:rsidRPr="00390B54">
        <w:rPr>
          <w:color w:val="000000" w:themeColor="text1"/>
          <w:w w:val="105"/>
        </w:rPr>
        <w:t>Champion,</w:t>
      </w:r>
      <w:r w:rsidRPr="00390B54">
        <w:rPr>
          <w:color w:val="000000" w:themeColor="text1"/>
          <w:spacing w:val="-12"/>
          <w:w w:val="105"/>
        </w:rPr>
        <w:t xml:space="preserve"> </w:t>
      </w:r>
      <w:hyperlink w:anchor="_bookmark133" w:history="1">
        <w:r w:rsidRPr="00390B54">
          <w:rPr>
            <w:color w:val="000000" w:themeColor="text1"/>
            <w:w w:val="105"/>
          </w:rPr>
          <w:t>2019</w:t>
        </w:r>
      </w:hyperlink>
      <w:r w:rsidRPr="00390B54">
        <w:rPr>
          <w:color w:val="000000" w:themeColor="text1"/>
          <w:w w:val="105"/>
        </w:rPr>
        <w:t>;</w:t>
      </w:r>
      <w:r w:rsidRPr="00390B54">
        <w:rPr>
          <w:color w:val="000000" w:themeColor="text1"/>
          <w:spacing w:val="-12"/>
          <w:w w:val="105"/>
        </w:rPr>
        <w:t xml:space="preserve"> </w:t>
      </w:r>
      <w:r w:rsidRPr="00390B54">
        <w:rPr>
          <w:color w:val="000000" w:themeColor="text1"/>
          <w:w w:val="105"/>
        </w:rPr>
        <w:t xml:space="preserve">Cham- pion &amp; Gordon, </w:t>
      </w:r>
      <w:hyperlink w:anchor="_bookmark134" w:history="1">
        <w:r w:rsidRPr="00390B54">
          <w:rPr>
            <w:color w:val="000000" w:themeColor="text1"/>
            <w:w w:val="105"/>
          </w:rPr>
          <w:t>2019</w:t>
        </w:r>
      </w:hyperlink>
      <w:r w:rsidRPr="00390B54">
        <w:rPr>
          <w:color w:val="000000" w:themeColor="text1"/>
          <w:w w:val="105"/>
        </w:rPr>
        <w:t>). London has a high rate of graduate participation but also shows</w:t>
      </w:r>
      <w:bookmarkStart w:id="75" w:name="_bookmark68"/>
      <w:bookmarkEnd w:id="75"/>
      <w:r w:rsidRPr="00390B54">
        <w:rPr>
          <w:color w:val="000000" w:themeColor="text1"/>
          <w:w w:val="105"/>
        </w:rPr>
        <w:t xml:space="preserve"> one of the highest rates of graduate in-migration, whereas Northern re</w:t>
      </w:r>
      <w:r w:rsidRPr="00390B54">
        <w:rPr>
          <w:color w:val="000000" w:themeColor="text1"/>
          <w:w w:val="105"/>
        </w:rPr>
        <w:t>gions su</w:t>
      </w:r>
      <w:r w:rsidRPr="00390B54">
        <w:rPr>
          <w:rFonts w:ascii="Arial" w:hAnsi="Arial"/>
          <w:color w:val="000000" w:themeColor="text1"/>
          <w:w w:val="105"/>
        </w:rPr>
        <w:t>ﬀ</w:t>
      </w:r>
      <w:r w:rsidRPr="00390B54">
        <w:rPr>
          <w:color w:val="000000" w:themeColor="text1"/>
          <w:w w:val="105"/>
        </w:rPr>
        <w:t xml:space="preserve">er from both low participation and a graduate drain (Britton et al., </w:t>
      </w:r>
      <w:hyperlink w:anchor="_bookmark125" w:history="1">
        <w:r w:rsidRPr="00390B54">
          <w:rPr>
            <w:color w:val="000000" w:themeColor="text1"/>
            <w:w w:val="105"/>
          </w:rPr>
          <w:t>2021</w:t>
        </w:r>
      </w:hyperlink>
      <w:r w:rsidRPr="00390B54">
        <w:rPr>
          <w:color w:val="000000" w:themeColor="text1"/>
          <w:w w:val="105"/>
        </w:rPr>
        <w:t xml:space="preserve">; Stansbury et al., </w:t>
      </w:r>
      <w:hyperlink w:anchor="_bookmark204" w:history="1">
        <w:r w:rsidRPr="00390B54">
          <w:rPr>
            <w:color w:val="000000" w:themeColor="text1"/>
            <w:w w:val="105"/>
          </w:rPr>
          <w:t>2023</w:t>
        </w:r>
      </w:hyperlink>
      <w:r w:rsidRPr="00390B54">
        <w:rPr>
          <w:color w:val="000000" w:themeColor="text1"/>
          <w:w w:val="105"/>
        </w:rPr>
        <w:t>). London pulls in many more graduates than its share of jobs would suggest, and</w:t>
      </w:r>
      <w:bookmarkStart w:id="76" w:name="_bookmark73"/>
      <w:bookmarkEnd w:id="76"/>
      <w:r w:rsidRPr="00390B54">
        <w:rPr>
          <w:color w:val="000000" w:themeColor="text1"/>
          <w:w w:val="105"/>
        </w:rPr>
        <w:t xml:space="preserve"> this</w:t>
      </w:r>
      <w:r w:rsidRPr="00390B54">
        <w:rPr>
          <w:color w:val="000000" w:themeColor="text1"/>
          <w:spacing w:val="-6"/>
          <w:w w:val="105"/>
        </w:rPr>
        <w:t xml:space="preserve"> </w:t>
      </w:r>
      <w:r w:rsidRPr="00390B54">
        <w:rPr>
          <w:color w:val="000000" w:themeColor="text1"/>
          <w:w w:val="105"/>
        </w:rPr>
        <w:t>is</w:t>
      </w:r>
      <w:r w:rsidRPr="00390B54">
        <w:rPr>
          <w:color w:val="000000" w:themeColor="text1"/>
          <w:spacing w:val="-6"/>
          <w:w w:val="105"/>
        </w:rPr>
        <w:t xml:space="preserve"> </w:t>
      </w:r>
      <w:r w:rsidRPr="00390B54">
        <w:rPr>
          <w:color w:val="000000" w:themeColor="text1"/>
          <w:w w:val="105"/>
        </w:rPr>
        <w:t>even</w:t>
      </w:r>
      <w:r w:rsidRPr="00390B54">
        <w:rPr>
          <w:color w:val="000000" w:themeColor="text1"/>
          <w:spacing w:val="-6"/>
          <w:w w:val="105"/>
        </w:rPr>
        <w:t xml:space="preserve"> </w:t>
      </w:r>
      <w:r w:rsidRPr="00390B54">
        <w:rPr>
          <w:color w:val="000000" w:themeColor="text1"/>
          <w:w w:val="105"/>
        </w:rPr>
        <w:t>more</w:t>
      </w:r>
      <w:r w:rsidRPr="00390B54">
        <w:rPr>
          <w:color w:val="000000" w:themeColor="text1"/>
          <w:spacing w:val="-6"/>
          <w:w w:val="105"/>
        </w:rPr>
        <w:t xml:space="preserve"> </w:t>
      </w:r>
      <w:r w:rsidRPr="00390B54">
        <w:rPr>
          <w:color w:val="000000" w:themeColor="text1"/>
          <w:w w:val="105"/>
        </w:rPr>
        <w:t>prominent</w:t>
      </w:r>
      <w:r w:rsidRPr="00390B54">
        <w:rPr>
          <w:color w:val="000000" w:themeColor="text1"/>
          <w:spacing w:val="-6"/>
          <w:w w:val="105"/>
        </w:rPr>
        <w:t xml:space="preserve"> </w:t>
      </w:r>
      <w:r w:rsidRPr="00390B54">
        <w:rPr>
          <w:color w:val="000000" w:themeColor="text1"/>
          <w:w w:val="105"/>
        </w:rPr>
        <w:t>for</w:t>
      </w:r>
      <w:r w:rsidRPr="00390B54">
        <w:rPr>
          <w:color w:val="000000" w:themeColor="text1"/>
          <w:spacing w:val="-6"/>
          <w:w w:val="105"/>
        </w:rPr>
        <w:t xml:space="preserve"> </w:t>
      </w:r>
      <w:r w:rsidRPr="00390B54">
        <w:rPr>
          <w:color w:val="000000" w:themeColor="text1"/>
          <w:w w:val="105"/>
        </w:rPr>
        <w:t>high</w:t>
      </w:r>
      <w:r w:rsidRPr="00390B54">
        <w:rPr>
          <w:color w:val="000000" w:themeColor="text1"/>
          <w:spacing w:val="-6"/>
          <w:w w:val="105"/>
        </w:rPr>
        <w:t xml:space="preserve"> </w:t>
      </w:r>
      <w:r w:rsidRPr="00390B54">
        <w:rPr>
          <w:color w:val="000000" w:themeColor="text1"/>
          <w:w w:val="105"/>
        </w:rPr>
        <w:t>achievers</w:t>
      </w:r>
      <w:r w:rsidRPr="00390B54">
        <w:rPr>
          <w:color w:val="000000" w:themeColor="text1"/>
          <w:spacing w:val="-7"/>
          <w:w w:val="105"/>
        </w:rPr>
        <w:t xml:space="preserve"> </w:t>
      </w:r>
      <w:r w:rsidRPr="00390B54">
        <w:rPr>
          <w:color w:val="000000" w:themeColor="text1"/>
          <w:w w:val="105"/>
        </w:rPr>
        <w:t>from</w:t>
      </w:r>
      <w:r w:rsidRPr="00390B54">
        <w:rPr>
          <w:color w:val="000000" w:themeColor="text1"/>
          <w:spacing w:val="-6"/>
          <w:w w:val="105"/>
        </w:rPr>
        <w:t xml:space="preserve"> </w:t>
      </w:r>
      <w:r w:rsidRPr="00390B54">
        <w:rPr>
          <w:color w:val="000000" w:themeColor="text1"/>
          <w:w w:val="105"/>
        </w:rPr>
        <w:t>the</w:t>
      </w:r>
      <w:r w:rsidRPr="00390B54">
        <w:rPr>
          <w:color w:val="000000" w:themeColor="text1"/>
          <w:spacing w:val="-6"/>
          <w:w w:val="105"/>
        </w:rPr>
        <w:t xml:space="preserve"> </w:t>
      </w:r>
      <w:r w:rsidRPr="00390B54">
        <w:rPr>
          <w:color w:val="000000" w:themeColor="text1"/>
          <w:w w:val="105"/>
        </w:rPr>
        <w:t>top</w:t>
      </w:r>
      <w:r w:rsidRPr="00390B54">
        <w:rPr>
          <w:color w:val="000000" w:themeColor="text1"/>
          <w:spacing w:val="-6"/>
          <w:w w:val="105"/>
        </w:rPr>
        <w:t xml:space="preserve"> </w:t>
      </w:r>
      <w:r w:rsidRPr="00390B54">
        <w:rPr>
          <w:color w:val="000000" w:themeColor="text1"/>
          <w:w w:val="105"/>
        </w:rPr>
        <w:t>universities</w:t>
      </w:r>
      <w:r w:rsidRPr="00390B54">
        <w:rPr>
          <w:color w:val="000000" w:themeColor="text1"/>
          <w:spacing w:val="-7"/>
          <w:w w:val="105"/>
        </w:rPr>
        <w:t xml:space="preserve"> </w:t>
      </w:r>
      <w:r w:rsidRPr="00390B54">
        <w:rPr>
          <w:color w:val="000000" w:themeColor="text1"/>
          <w:w w:val="105"/>
        </w:rPr>
        <w:t>(Swinney</w:t>
      </w:r>
      <w:r w:rsidRPr="00390B54">
        <w:rPr>
          <w:color w:val="000000" w:themeColor="text1"/>
          <w:spacing w:val="-6"/>
          <w:w w:val="105"/>
        </w:rPr>
        <w:t xml:space="preserve"> </w:t>
      </w:r>
      <w:r w:rsidRPr="00390B54">
        <w:rPr>
          <w:color w:val="000000" w:themeColor="text1"/>
          <w:w w:val="105"/>
        </w:rPr>
        <w:t>&amp;</w:t>
      </w:r>
      <w:r w:rsidRPr="00390B54">
        <w:rPr>
          <w:color w:val="000000" w:themeColor="text1"/>
          <w:spacing w:val="-6"/>
          <w:w w:val="105"/>
        </w:rPr>
        <w:t xml:space="preserve"> </w:t>
      </w:r>
      <w:r w:rsidRPr="00390B54">
        <w:rPr>
          <w:color w:val="000000" w:themeColor="text1"/>
          <w:w w:val="105"/>
        </w:rPr>
        <w:t>Wil-</w:t>
      </w:r>
      <w:bookmarkStart w:id="77" w:name="_bookmark71"/>
      <w:bookmarkEnd w:id="77"/>
      <w:r w:rsidRPr="00390B54">
        <w:rPr>
          <w:color w:val="000000" w:themeColor="text1"/>
          <w:w w:val="105"/>
        </w:rPr>
        <w:t xml:space="preserve"> </w:t>
      </w:r>
      <w:proofErr w:type="spellStart"/>
      <w:r w:rsidRPr="00390B54">
        <w:rPr>
          <w:color w:val="000000" w:themeColor="text1"/>
          <w:w w:val="105"/>
        </w:rPr>
        <w:t>liams</w:t>
      </w:r>
      <w:proofErr w:type="spellEnd"/>
      <w:r w:rsidRPr="00390B54">
        <w:rPr>
          <w:color w:val="000000" w:themeColor="text1"/>
          <w:w w:val="105"/>
        </w:rPr>
        <w:t>,</w:t>
      </w:r>
      <w:r w:rsidRPr="00390B54">
        <w:rPr>
          <w:color w:val="000000" w:themeColor="text1"/>
          <w:spacing w:val="-7"/>
          <w:w w:val="105"/>
        </w:rPr>
        <w:t xml:space="preserve"> </w:t>
      </w:r>
      <w:hyperlink w:anchor="_bookmark205" w:history="1">
        <w:r w:rsidRPr="00390B54">
          <w:rPr>
            <w:color w:val="000000" w:themeColor="text1"/>
            <w:w w:val="105"/>
          </w:rPr>
          <w:t>2016</w:t>
        </w:r>
      </w:hyperlink>
      <w:r w:rsidRPr="00390B54">
        <w:rPr>
          <w:color w:val="000000" w:themeColor="text1"/>
          <w:w w:val="105"/>
        </w:rPr>
        <w:t>).</w:t>
      </w:r>
      <w:r w:rsidRPr="00390B54">
        <w:rPr>
          <w:color w:val="000000" w:themeColor="text1"/>
          <w:spacing w:val="-8"/>
          <w:w w:val="105"/>
        </w:rPr>
        <w:t xml:space="preserve"> </w:t>
      </w:r>
      <w:r w:rsidRPr="00390B54">
        <w:rPr>
          <w:color w:val="000000" w:themeColor="text1"/>
          <w:w w:val="105"/>
        </w:rPr>
        <w:t>Around</w:t>
      </w:r>
      <w:r w:rsidRPr="00390B54">
        <w:rPr>
          <w:color w:val="000000" w:themeColor="text1"/>
          <w:spacing w:val="-7"/>
          <w:w w:val="105"/>
        </w:rPr>
        <w:t xml:space="preserve"> </w:t>
      </w:r>
      <w:r w:rsidRPr="00390B54">
        <w:rPr>
          <w:color w:val="000000" w:themeColor="text1"/>
          <w:w w:val="105"/>
        </w:rPr>
        <w:t>30</w:t>
      </w:r>
      <w:r w:rsidRPr="00390B54">
        <w:rPr>
          <w:color w:val="000000" w:themeColor="text1"/>
          <w:spacing w:val="-7"/>
          <w:w w:val="105"/>
        </w:rPr>
        <w:t xml:space="preserve"> </w:t>
      </w:r>
      <w:r w:rsidRPr="00390B54">
        <w:rPr>
          <w:color w:val="000000" w:themeColor="text1"/>
          <w:w w:val="105"/>
        </w:rPr>
        <w:t>percent</w:t>
      </w:r>
      <w:r w:rsidRPr="00390B54">
        <w:rPr>
          <w:color w:val="000000" w:themeColor="text1"/>
          <w:spacing w:val="-7"/>
          <w:w w:val="105"/>
        </w:rPr>
        <w:t xml:space="preserve"> </w:t>
      </w:r>
      <w:r w:rsidRPr="00390B54">
        <w:rPr>
          <w:color w:val="000000" w:themeColor="text1"/>
          <w:w w:val="105"/>
        </w:rPr>
        <w:t>of</w:t>
      </w:r>
      <w:r w:rsidRPr="00390B54">
        <w:rPr>
          <w:color w:val="000000" w:themeColor="text1"/>
          <w:spacing w:val="-8"/>
          <w:w w:val="105"/>
        </w:rPr>
        <w:t xml:space="preserve"> </w:t>
      </w:r>
      <w:r w:rsidRPr="00390B54">
        <w:rPr>
          <w:color w:val="000000" w:themeColor="text1"/>
          <w:w w:val="105"/>
        </w:rPr>
        <w:t>all</w:t>
      </w:r>
      <w:r w:rsidRPr="00390B54">
        <w:rPr>
          <w:color w:val="000000" w:themeColor="text1"/>
          <w:spacing w:val="-7"/>
          <w:w w:val="105"/>
        </w:rPr>
        <w:t xml:space="preserve"> </w:t>
      </w:r>
      <w:r w:rsidRPr="00390B54">
        <w:rPr>
          <w:color w:val="000000" w:themeColor="text1"/>
          <w:w w:val="105"/>
        </w:rPr>
        <w:t>graduates</w:t>
      </w:r>
      <w:r w:rsidRPr="00390B54">
        <w:rPr>
          <w:color w:val="000000" w:themeColor="text1"/>
          <w:spacing w:val="-8"/>
          <w:w w:val="105"/>
        </w:rPr>
        <w:t xml:space="preserve"> </w:t>
      </w:r>
      <w:r w:rsidRPr="00390B54">
        <w:rPr>
          <w:color w:val="000000" w:themeColor="text1"/>
          <w:w w:val="105"/>
        </w:rPr>
        <w:t>who</w:t>
      </w:r>
      <w:r w:rsidRPr="00390B54">
        <w:rPr>
          <w:color w:val="000000" w:themeColor="text1"/>
          <w:spacing w:val="-7"/>
          <w:w w:val="105"/>
        </w:rPr>
        <w:t xml:space="preserve"> </w:t>
      </w:r>
      <w:r w:rsidRPr="00390B54">
        <w:rPr>
          <w:color w:val="000000" w:themeColor="text1"/>
          <w:w w:val="105"/>
        </w:rPr>
        <w:t>migrate</w:t>
      </w:r>
      <w:r w:rsidRPr="00390B54">
        <w:rPr>
          <w:color w:val="000000" w:themeColor="text1"/>
          <w:spacing w:val="-8"/>
          <w:w w:val="105"/>
        </w:rPr>
        <w:t xml:space="preserve"> </w:t>
      </w:r>
      <w:r w:rsidRPr="00390B54">
        <w:rPr>
          <w:color w:val="000000" w:themeColor="text1"/>
          <w:w w:val="105"/>
        </w:rPr>
        <w:t>to</w:t>
      </w:r>
      <w:r w:rsidRPr="00390B54">
        <w:rPr>
          <w:color w:val="000000" w:themeColor="text1"/>
          <w:spacing w:val="-8"/>
          <w:w w:val="105"/>
        </w:rPr>
        <w:t xml:space="preserve"> </w:t>
      </w:r>
      <w:r w:rsidRPr="00390B54">
        <w:rPr>
          <w:color w:val="000000" w:themeColor="text1"/>
          <w:w w:val="105"/>
        </w:rPr>
        <w:t>another</w:t>
      </w:r>
      <w:r w:rsidRPr="00390B54">
        <w:rPr>
          <w:color w:val="000000" w:themeColor="text1"/>
          <w:spacing w:val="-7"/>
          <w:w w:val="105"/>
        </w:rPr>
        <w:t xml:space="preserve"> </w:t>
      </w:r>
      <w:r w:rsidRPr="00390B54">
        <w:rPr>
          <w:color w:val="000000" w:themeColor="text1"/>
          <w:w w:val="105"/>
        </w:rPr>
        <w:t>region</w:t>
      </w:r>
      <w:r w:rsidRPr="00390B54">
        <w:rPr>
          <w:color w:val="000000" w:themeColor="text1"/>
          <w:spacing w:val="-7"/>
          <w:w w:val="105"/>
        </w:rPr>
        <w:t xml:space="preserve"> </w:t>
      </w:r>
      <w:r w:rsidRPr="00390B54">
        <w:rPr>
          <w:color w:val="000000" w:themeColor="text1"/>
          <w:w w:val="105"/>
        </w:rPr>
        <w:t>for</w:t>
      </w:r>
      <w:r w:rsidRPr="00390B54">
        <w:rPr>
          <w:color w:val="000000" w:themeColor="text1"/>
          <w:spacing w:val="-7"/>
          <w:w w:val="105"/>
        </w:rPr>
        <w:t xml:space="preserve"> </w:t>
      </w:r>
      <w:r w:rsidRPr="00390B54">
        <w:rPr>
          <w:color w:val="000000" w:themeColor="text1"/>
          <w:w w:val="105"/>
        </w:rPr>
        <w:t>work move</w:t>
      </w:r>
      <w:r w:rsidRPr="00390B54">
        <w:rPr>
          <w:color w:val="000000" w:themeColor="text1"/>
          <w:spacing w:val="-4"/>
          <w:w w:val="105"/>
        </w:rPr>
        <w:t xml:space="preserve"> </w:t>
      </w:r>
      <w:r w:rsidRPr="00390B54">
        <w:rPr>
          <w:color w:val="000000" w:themeColor="text1"/>
          <w:w w:val="105"/>
        </w:rPr>
        <w:t>to</w:t>
      </w:r>
      <w:r w:rsidRPr="00390B54">
        <w:rPr>
          <w:color w:val="000000" w:themeColor="text1"/>
          <w:spacing w:val="-4"/>
          <w:w w:val="105"/>
        </w:rPr>
        <w:t xml:space="preserve"> </w:t>
      </w:r>
      <w:r w:rsidRPr="00390B54">
        <w:rPr>
          <w:color w:val="000000" w:themeColor="text1"/>
          <w:w w:val="105"/>
        </w:rPr>
        <w:t>London</w:t>
      </w:r>
      <w:r w:rsidRPr="00390B54">
        <w:rPr>
          <w:color w:val="000000" w:themeColor="text1"/>
          <w:spacing w:val="-4"/>
          <w:w w:val="105"/>
        </w:rPr>
        <w:t xml:space="preserve"> </w:t>
      </w:r>
      <w:r w:rsidRPr="00390B54">
        <w:rPr>
          <w:color w:val="000000" w:themeColor="text1"/>
          <w:w w:val="105"/>
        </w:rPr>
        <w:t>(</w:t>
      </w:r>
      <w:proofErr w:type="spellStart"/>
      <w:r w:rsidRPr="00390B54">
        <w:rPr>
          <w:color w:val="000000" w:themeColor="text1"/>
          <w:w w:val="105"/>
        </w:rPr>
        <w:t>Kollydas</w:t>
      </w:r>
      <w:proofErr w:type="spellEnd"/>
      <w:r w:rsidRPr="00390B54">
        <w:rPr>
          <w:color w:val="000000" w:themeColor="text1"/>
          <w:spacing w:val="-4"/>
          <w:w w:val="105"/>
        </w:rPr>
        <w:t xml:space="preserve"> </w:t>
      </w:r>
      <w:r w:rsidRPr="00390B54">
        <w:rPr>
          <w:color w:val="000000" w:themeColor="text1"/>
          <w:w w:val="105"/>
        </w:rPr>
        <w:t>&amp;</w:t>
      </w:r>
      <w:r w:rsidRPr="00390B54">
        <w:rPr>
          <w:color w:val="000000" w:themeColor="text1"/>
          <w:spacing w:val="-4"/>
          <w:w w:val="105"/>
        </w:rPr>
        <w:t xml:space="preserve"> </w:t>
      </w:r>
      <w:r w:rsidRPr="00390B54">
        <w:rPr>
          <w:color w:val="000000" w:themeColor="text1"/>
          <w:w w:val="105"/>
        </w:rPr>
        <w:t>Green,</w:t>
      </w:r>
      <w:r w:rsidRPr="00390B54">
        <w:rPr>
          <w:color w:val="000000" w:themeColor="text1"/>
          <w:spacing w:val="-4"/>
          <w:w w:val="105"/>
        </w:rPr>
        <w:t xml:space="preserve"> </w:t>
      </w:r>
      <w:hyperlink w:anchor="_bookmark178" w:history="1">
        <w:r w:rsidRPr="00390B54">
          <w:rPr>
            <w:color w:val="000000" w:themeColor="text1"/>
            <w:w w:val="105"/>
          </w:rPr>
          <w:t>2022</w:t>
        </w:r>
      </w:hyperlink>
      <w:r w:rsidRPr="00390B54">
        <w:rPr>
          <w:color w:val="000000" w:themeColor="text1"/>
          <w:w w:val="105"/>
        </w:rPr>
        <w:t>).</w:t>
      </w:r>
      <w:r w:rsidRPr="00390B54">
        <w:rPr>
          <w:color w:val="000000" w:themeColor="text1"/>
          <w:spacing w:val="-4"/>
          <w:w w:val="105"/>
        </w:rPr>
        <w:t xml:space="preserve"> </w:t>
      </w:r>
      <w:r w:rsidRPr="00390B54">
        <w:rPr>
          <w:color w:val="000000" w:themeColor="text1"/>
          <w:w w:val="105"/>
        </w:rPr>
        <w:t>This</w:t>
      </w:r>
      <w:r w:rsidRPr="00390B54">
        <w:rPr>
          <w:color w:val="000000" w:themeColor="text1"/>
          <w:spacing w:val="-4"/>
          <w:w w:val="105"/>
        </w:rPr>
        <w:t xml:space="preserve"> </w:t>
      </w:r>
      <w:r w:rsidRPr="00390B54">
        <w:rPr>
          <w:color w:val="000000" w:themeColor="text1"/>
          <w:w w:val="105"/>
        </w:rPr>
        <w:t>pull</w:t>
      </w:r>
      <w:r w:rsidRPr="00390B54">
        <w:rPr>
          <w:color w:val="000000" w:themeColor="text1"/>
          <w:spacing w:val="-4"/>
          <w:w w:val="105"/>
        </w:rPr>
        <w:t xml:space="preserve"> </w:t>
      </w:r>
      <w:r w:rsidRPr="00390B54">
        <w:rPr>
          <w:color w:val="000000" w:themeColor="text1"/>
          <w:w w:val="105"/>
        </w:rPr>
        <w:t>of</w:t>
      </w:r>
      <w:r w:rsidRPr="00390B54">
        <w:rPr>
          <w:color w:val="000000" w:themeColor="text1"/>
          <w:spacing w:val="-4"/>
          <w:w w:val="105"/>
        </w:rPr>
        <w:t xml:space="preserve"> </w:t>
      </w:r>
      <w:r w:rsidRPr="00390B54">
        <w:rPr>
          <w:color w:val="000000" w:themeColor="text1"/>
          <w:w w:val="105"/>
        </w:rPr>
        <w:t>London</w:t>
      </w:r>
      <w:r w:rsidRPr="00390B54">
        <w:rPr>
          <w:color w:val="000000" w:themeColor="text1"/>
          <w:spacing w:val="-4"/>
          <w:w w:val="105"/>
        </w:rPr>
        <w:t xml:space="preserve"> </w:t>
      </w:r>
      <w:r w:rsidRPr="00390B54">
        <w:rPr>
          <w:color w:val="000000" w:themeColor="text1"/>
          <w:w w:val="105"/>
        </w:rPr>
        <w:t>of</w:t>
      </w:r>
      <w:r w:rsidRPr="00390B54">
        <w:rPr>
          <w:color w:val="000000" w:themeColor="text1"/>
          <w:spacing w:val="-4"/>
          <w:w w:val="105"/>
        </w:rPr>
        <w:t xml:space="preserve"> </w:t>
      </w:r>
      <w:r w:rsidRPr="00390B54">
        <w:rPr>
          <w:color w:val="000000" w:themeColor="text1"/>
          <w:w w:val="105"/>
        </w:rPr>
        <w:t>highly</w:t>
      </w:r>
      <w:r w:rsidRPr="00390B54">
        <w:rPr>
          <w:color w:val="000000" w:themeColor="text1"/>
          <w:spacing w:val="-4"/>
          <w:w w:val="105"/>
        </w:rPr>
        <w:t xml:space="preserve"> </w:t>
      </w:r>
      <w:r w:rsidRPr="00390B54">
        <w:rPr>
          <w:color w:val="000000" w:themeColor="text1"/>
          <w:w w:val="105"/>
        </w:rPr>
        <w:t>educated</w:t>
      </w:r>
      <w:r w:rsidRPr="00390B54">
        <w:rPr>
          <w:color w:val="000000" w:themeColor="text1"/>
          <w:spacing w:val="-4"/>
          <w:w w:val="105"/>
        </w:rPr>
        <w:t xml:space="preserve"> </w:t>
      </w:r>
      <w:r w:rsidRPr="00390B54">
        <w:rPr>
          <w:color w:val="000000" w:themeColor="text1"/>
          <w:w w:val="105"/>
        </w:rPr>
        <w:t>labour has meant that other regions and cities of the UK have lost key, enterprising and skilled</w:t>
      </w:r>
      <w:bookmarkStart w:id="78" w:name="_bookmark72"/>
      <w:bookmarkEnd w:id="78"/>
      <w:r w:rsidRPr="00390B54">
        <w:rPr>
          <w:color w:val="000000" w:themeColor="text1"/>
          <w:w w:val="105"/>
        </w:rPr>
        <w:t xml:space="preserve"> labour to the capital, and the loss of STEM graduates intensi</w:t>
      </w:r>
      <w:r w:rsidRPr="00390B54">
        <w:rPr>
          <w:rFonts w:ascii="Arial" w:hAnsi="Arial"/>
          <w:color w:val="000000" w:themeColor="text1"/>
          <w:w w:val="105"/>
        </w:rPr>
        <w:t>ﬁ</w:t>
      </w:r>
      <w:r w:rsidRPr="00390B54">
        <w:rPr>
          <w:color w:val="000000" w:themeColor="text1"/>
          <w:w w:val="105"/>
        </w:rPr>
        <w:t>es their skill shorta</w:t>
      </w:r>
      <w:r w:rsidRPr="00390B54">
        <w:rPr>
          <w:color w:val="000000" w:themeColor="text1"/>
          <w:w w:val="105"/>
        </w:rPr>
        <w:t>ges. According to Rowthorn (</w:t>
      </w:r>
      <w:hyperlink w:anchor="_bookmark200" w:history="1">
        <w:r w:rsidRPr="00390B54">
          <w:rPr>
            <w:color w:val="000000" w:themeColor="text1"/>
            <w:w w:val="105"/>
          </w:rPr>
          <w:t>2010</w:t>
        </w:r>
      </w:hyperlink>
      <w:r w:rsidRPr="00390B54">
        <w:rPr>
          <w:color w:val="000000" w:themeColor="text1"/>
          <w:w w:val="105"/>
        </w:rPr>
        <w:t xml:space="preserve">), this sustained </w:t>
      </w:r>
      <w:r w:rsidRPr="00390B54">
        <w:rPr>
          <w:rFonts w:ascii="Arial" w:hAnsi="Arial"/>
          <w:color w:val="000000" w:themeColor="text1"/>
          <w:w w:val="105"/>
        </w:rPr>
        <w:t>ﬂ</w:t>
      </w:r>
      <w:r w:rsidRPr="00390B54">
        <w:rPr>
          <w:color w:val="000000" w:themeColor="text1"/>
          <w:w w:val="105"/>
        </w:rPr>
        <w:t>ow of human capital from the regions  to London and its surrounding hinterland over the post-war period has been a key process</w:t>
      </w:r>
      <w:r w:rsidRPr="00390B54">
        <w:rPr>
          <w:color w:val="000000" w:themeColor="text1"/>
          <w:spacing w:val="8"/>
          <w:w w:val="105"/>
        </w:rPr>
        <w:t xml:space="preserve"> </w:t>
      </w:r>
      <w:r w:rsidRPr="00390B54">
        <w:rPr>
          <w:color w:val="000000" w:themeColor="text1"/>
          <w:w w:val="105"/>
        </w:rPr>
        <w:t>driving</w:t>
      </w:r>
      <w:r w:rsidRPr="00390B54">
        <w:rPr>
          <w:color w:val="000000" w:themeColor="text1"/>
          <w:spacing w:val="8"/>
          <w:w w:val="105"/>
        </w:rPr>
        <w:t xml:space="preserve"> </w:t>
      </w:r>
      <w:r w:rsidRPr="00390B54">
        <w:rPr>
          <w:color w:val="000000" w:themeColor="text1"/>
          <w:w w:val="105"/>
        </w:rPr>
        <w:t>combined</w:t>
      </w:r>
      <w:r w:rsidRPr="00390B54">
        <w:rPr>
          <w:color w:val="000000" w:themeColor="text1"/>
          <w:spacing w:val="8"/>
          <w:w w:val="105"/>
        </w:rPr>
        <w:t xml:space="preserve"> </w:t>
      </w:r>
      <w:r w:rsidRPr="00390B54">
        <w:rPr>
          <w:color w:val="000000" w:themeColor="text1"/>
          <w:w w:val="105"/>
        </w:rPr>
        <w:t>and</w:t>
      </w:r>
      <w:r w:rsidRPr="00390B54">
        <w:rPr>
          <w:color w:val="000000" w:themeColor="text1"/>
          <w:spacing w:val="10"/>
          <w:w w:val="105"/>
        </w:rPr>
        <w:t xml:space="preserve"> </w:t>
      </w:r>
      <w:r w:rsidRPr="00390B54">
        <w:rPr>
          <w:color w:val="000000" w:themeColor="text1"/>
          <w:w w:val="105"/>
        </w:rPr>
        <w:t>uneven</w:t>
      </w:r>
      <w:r w:rsidRPr="00390B54">
        <w:rPr>
          <w:color w:val="000000" w:themeColor="text1"/>
          <w:spacing w:val="8"/>
          <w:w w:val="105"/>
        </w:rPr>
        <w:t xml:space="preserve"> </w:t>
      </w:r>
      <w:r w:rsidRPr="00390B54">
        <w:rPr>
          <w:color w:val="000000" w:themeColor="text1"/>
          <w:w w:val="105"/>
        </w:rPr>
        <w:t>regional</w:t>
      </w:r>
      <w:r w:rsidRPr="00390B54">
        <w:rPr>
          <w:color w:val="000000" w:themeColor="text1"/>
          <w:spacing w:val="10"/>
          <w:w w:val="105"/>
        </w:rPr>
        <w:t xml:space="preserve"> </w:t>
      </w:r>
      <w:r w:rsidRPr="00390B54">
        <w:rPr>
          <w:color w:val="000000" w:themeColor="text1"/>
          <w:w w:val="105"/>
        </w:rPr>
        <w:t>developme</w:t>
      </w:r>
      <w:r w:rsidRPr="00390B54">
        <w:rPr>
          <w:color w:val="000000" w:themeColor="text1"/>
          <w:w w:val="105"/>
        </w:rPr>
        <w:t>nt</w:t>
      </w:r>
      <w:r w:rsidRPr="00390B54">
        <w:rPr>
          <w:color w:val="000000" w:themeColor="text1"/>
          <w:spacing w:val="8"/>
          <w:w w:val="105"/>
        </w:rPr>
        <w:t xml:space="preserve"> </w:t>
      </w:r>
      <w:r w:rsidRPr="00390B54">
        <w:rPr>
          <w:color w:val="000000" w:themeColor="text1"/>
          <w:w w:val="105"/>
        </w:rPr>
        <w:t>in</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UK.</w:t>
      </w:r>
    </w:p>
    <w:p w14:paraId="589B568F" w14:textId="77777777" w:rsidR="0096356D" w:rsidRPr="00390B54" w:rsidRDefault="00390B54">
      <w:pPr>
        <w:pStyle w:val="BodyText"/>
        <w:spacing w:before="13" w:line="254" w:lineRule="auto"/>
        <w:ind w:left="120" w:right="116" w:firstLine="240"/>
        <w:jc w:val="both"/>
        <w:rPr>
          <w:color w:val="000000" w:themeColor="text1"/>
        </w:rPr>
      </w:pPr>
      <w:r w:rsidRPr="00390B54">
        <w:rPr>
          <w:color w:val="000000" w:themeColor="text1"/>
          <w:w w:val="105"/>
        </w:rPr>
        <w:t xml:space="preserve">Another such gravitational force is the </w:t>
      </w:r>
      <w:r w:rsidRPr="00390B54">
        <w:rPr>
          <w:rFonts w:ascii="Arial" w:hAnsi="Arial"/>
          <w:color w:val="000000" w:themeColor="text1"/>
          <w:w w:val="105"/>
        </w:rPr>
        <w:t>ﬂ</w:t>
      </w:r>
      <w:r w:rsidRPr="00390B54">
        <w:rPr>
          <w:color w:val="000000" w:themeColor="text1"/>
          <w:w w:val="105"/>
        </w:rPr>
        <w:t>ow of the UK</w:t>
      </w:r>
      <w:r w:rsidRPr="00390B54">
        <w:rPr>
          <w:rFonts w:ascii="Lucida Sans" w:hAnsi="Lucida Sans"/>
          <w:color w:val="000000" w:themeColor="text1"/>
          <w:w w:val="105"/>
        </w:rPr>
        <w:t>’</w:t>
      </w:r>
      <w:r w:rsidRPr="00390B54">
        <w:rPr>
          <w:color w:val="000000" w:themeColor="text1"/>
          <w:w w:val="105"/>
        </w:rPr>
        <w:t xml:space="preserve">s pension monies into London, where the majority of fund managers and institutions are based. Pension contributions and savings originate right across the various cities and regions of Britain and are chan- </w:t>
      </w:r>
      <w:proofErr w:type="spellStart"/>
      <w:r w:rsidRPr="00390B54">
        <w:rPr>
          <w:color w:val="000000" w:themeColor="text1"/>
          <w:w w:val="105"/>
        </w:rPr>
        <w:t>nelled</w:t>
      </w:r>
      <w:proofErr w:type="spellEnd"/>
      <w:r w:rsidRPr="00390B54">
        <w:rPr>
          <w:color w:val="000000" w:themeColor="text1"/>
          <w:w w:val="105"/>
        </w:rPr>
        <w:t xml:space="preserve"> into and controlled by </w:t>
      </w:r>
      <w:r w:rsidRPr="00390B54">
        <w:rPr>
          <w:rFonts w:ascii="Arial" w:hAnsi="Arial"/>
          <w:color w:val="000000" w:themeColor="text1"/>
          <w:w w:val="105"/>
        </w:rPr>
        <w:t>ﬁ</w:t>
      </w:r>
      <w:r w:rsidRPr="00390B54">
        <w:rPr>
          <w:color w:val="000000" w:themeColor="text1"/>
          <w:w w:val="105"/>
        </w:rPr>
        <w:t>nancial institutio</w:t>
      </w:r>
      <w:r w:rsidRPr="00390B54">
        <w:rPr>
          <w:color w:val="000000" w:themeColor="text1"/>
          <w:w w:val="105"/>
        </w:rPr>
        <w:t>ns and fund managers based in London.</w:t>
      </w:r>
    </w:p>
    <w:p w14:paraId="5A5492F9"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7997514A" w14:textId="77777777" w:rsidR="0096356D" w:rsidRPr="00390B54" w:rsidRDefault="00390B54">
      <w:pPr>
        <w:pStyle w:val="BodyText"/>
        <w:spacing w:before="99" w:line="254" w:lineRule="auto"/>
        <w:ind w:left="119" w:right="117"/>
        <w:jc w:val="both"/>
        <w:rPr>
          <w:color w:val="000000" w:themeColor="text1"/>
        </w:rPr>
      </w:pPr>
      <w:r w:rsidRPr="00390B54">
        <w:rPr>
          <w:color w:val="000000" w:themeColor="text1"/>
        </w:rPr>
        <w:lastRenderedPageBreak/>
        <w:t xml:space="preserve">Martin and </w:t>
      </w:r>
      <w:proofErr w:type="spellStart"/>
      <w:r w:rsidRPr="00390B54">
        <w:rPr>
          <w:color w:val="000000" w:themeColor="text1"/>
        </w:rPr>
        <w:t>Minns</w:t>
      </w:r>
      <w:proofErr w:type="spellEnd"/>
      <w:r w:rsidRPr="00390B54">
        <w:rPr>
          <w:color w:val="000000" w:themeColor="text1"/>
        </w:rPr>
        <w:t xml:space="preserve"> (</w:t>
      </w:r>
      <w:hyperlink w:anchor="_bookmark188" w:history="1">
        <w:r w:rsidRPr="00390B54">
          <w:rPr>
            <w:color w:val="000000" w:themeColor="text1"/>
          </w:rPr>
          <w:t>1995</w:t>
        </w:r>
      </w:hyperlink>
      <w:r w:rsidRPr="00390B54">
        <w:rPr>
          <w:color w:val="000000" w:themeColor="text1"/>
        </w:rPr>
        <w:t xml:space="preserve">), for example, found that some 95 percent of UK pension funds  are controlled from London and the South East. This spatially </w:t>
      </w:r>
      <w:proofErr w:type="spellStart"/>
      <w:r w:rsidRPr="00390B54">
        <w:rPr>
          <w:color w:val="000000" w:themeColor="text1"/>
        </w:rPr>
        <w:t>centralised</w:t>
      </w:r>
      <w:proofErr w:type="spellEnd"/>
      <w:r w:rsidRPr="00390B54">
        <w:rPr>
          <w:color w:val="000000" w:themeColor="text1"/>
        </w:rPr>
        <w:t xml:space="preserve"> market, </w:t>
      </w:r>
      <w:r w:rsidRPr="00390B54">
        <w:rPr>
          <w:color w:val="000000" w:themeColor="text1"/>
        </w:rPr>
        <w:t>worth around £3 trillion, pursues liquidity rather than productive investment, and is intricately intertwined with London</w:t>
      </w:r>
      <w:r w:rsidRPr="00390B54">
        <w:rPr>
          <w:rFonts w:ascii="Lucida Sans" w:hAnsi="Lucida Sans"/>
          <w:color w:val="000000" w:themeColor="text1"/>
        </w:rPr>
        <w:t>’</w:t>
      </w:r>
      <w:r w:rsidRPr="00390B54">
        <w:rPr>
          <w:color w:val="000000" w:themeColor="text1"/>
        </w:rPr>
        <w:t xml:space="preserve">s </w:t>
      </w:r>
      <w:r w:rsidRPr="00390B54">
        <w:rPr>
          <w:rFonts w:ascii="Arial" w:hAnsi="Arial"/>
          <w:color w:val="000000" w:themeColor="text1"/>
        </w:rPr>
        <w:t>ﬁ</w:t>
      </w:r>
      <w:r w:rsidRPr="00390B54">
        <w:rPr>
          <w:color w:val="000000" w:themeColor="text1"/>
        </w:rPr>
        <w:t>nancial  nexus,  generating  fees  and  charges  that  cycle mainly within London</w:t>
      </w:r>
      <w:r w:rsidRPr="00390B54">
        <w:rPr>
          <w:rFonts w:ascii="Lucida Sans" w:hAnsi="Lucida Sans"/>
          <w:color w:val="000000" w:themeColor="text1"/>
        </w:rPr>
        <w:t>’</w:t>
      </w:r>
      <w:r w:rsidRPr="00390B54">
        <w:rPr>
          <w:color w:val="000000" w:themeColor="text1"/>
        </w:rPr>
        <w:t>s</w:t>
      </w:r>
      <w:r w:rsidRPr="00390B54">
        <w:rPr>
          <w:color w:val="000000" w:themeColor="text1"/>
        </w:rPr>
        <w:t xml:space="preserve"> </w:t>
      </w:r>
      <w:r w:rsidRPr="00390B54">
        <w:rPr>
          <w:color w:val="000000" w:themeColor="text1"/>
        </w:rPr>
        <w:t>economy.</w:t>
      </w:r>
    </w:p>
    <w:p w14:paraId="3D16873C" w14:textId="77777777" w:rsidR="0096356D" w:rsidRPr="00390B54" w:rsidRDefault="00390B54">
      <w:pPr>
        <w:pStyle w:val="BodyText"/>
        <w:spacing w:before="1" w:line="254" w:lineRule="auto"/>
        <w:ind w:left="119" w:right="117" w:firstLine="240"/>
        <w:jc w:val="both"/>
        <w:rPr>
          <w:color w:val="000000" w:themeColor="text1"/>
        </w:rPr>
      </w:pPr>
      <w:bookmarkStart w:id="79" w:name="_bookmark75"/>
      <w:bookmarkEnd w:id="79"/>
      <w:r w:rsidRPr="00390B54">
        <w:rPr>
          <w:color w:val="000000" w:themeColor="text1"/>
          <w:w w:val="105"/>
        </w:rPr>
        <w:t xml:space="preserve">A third type of misallocation arising </w:t>
      </w:r>
      <w:r w:rsidRPr="00390B54">
        <w:rPr>
          <w:color w:val="000000" w:themeColor="text1"/>
          <w:w w:val="105"/>
        </w:rPr>
        <w:t xml:space="preserve">from the over-sized concentration of </w:t>
      </w:r>
      <w:r w:rsidRPr="00390B54">
        <w:rPr>
          <w:rFonts w:ascii="Arial" w:hAnsi="Arial"/>
          <w:color w:val="000000" w:themeColor="text1"/>
          <w:w w:val="105"/>
        </w:rPr>
        <w:t>ﬁ</w:t>
      </w:r>
      <w:r w:rsidRPr="00390B54">
        <w:rPr>
          <w:color w:val="000000" w:themeColor="text1"/>
          <w:w w:val="105"/>
        </w:rPr>
        <w:t xml:space="preserve">nance in London is that of </w:t>
      </w:r>
      <w:r w:rsidRPr="00390B54">
        <w:rPr>
          <w:i/>
          <w:color w:val="000000" w:themeColor="text1"/>
          <w:w w:val="105"/>
        </w:rPr>
        <w:t>unintended distortionary price e</w:t>
      </w:r>
      <w:r w:rsidRPr="00390B54">
        <w:rPr>
          <w:rFonts w:ascii="Arial" w:hAnsi="Arial"/>
          <w:color w:val="000000" w:themeColor="text1"/>
          <w:w w:val="105"/>
        </w:rPr>
        <w:t>ﬀ</w:t>
      </w:r>
      <w:r w:rsidRPr="00390B54">
        <w:rPr>
          <w:i/>
          <w:color w:val="000000" w:themeColor="text1"/>
          <w:w w:val="105"/>
        </w:rPr>
        <w:t xml:space="preserve">ects </w:t>
      </w:r>
      <w:r w:rsidRPr="00390B54">
        <w:rPr>
          <w:color w:val="000000" w:themeColor="text1"/>
          <w:w w:val="105"/>
        </w:rPr>
        <w:t xml:space="preserve">(Baker et al, </w:t>
      </w:r>
      <w:hyperlink w:anchor="_bookmark188" w:history="1">
        <w:r w:rsidRPr="00390B54">
          <w:rPr>
            <w:color w:val="000000" w:themeColor="text1"/>
            <w:w w:val="105"/>
          </w:rPr>
          <w:t>1995</w:t>
        </w:r>
      </w:hyperlink>
      <w:r w:rsidRPr="00390B54">
        <w:rPr>
          <w:color w:val="000000" w:themeColor="text1"/>
          <w:w w:val="105"/>
        </w:rPr>
        <w:t>). The in</w:t>
      </w:r>
      <w:r w:rsidRPr="00390B54">
        <w:rPr>
          <w:rFonts w:ascii="Arial" w:hAnsi="Arial"/>
          <w:color w:val="000000" w:themeColor="text1"/>
          <w:w w:val="105"/>
        </w:rPr>
        <w:t>ﬂ</w:t>
      </w:r>
      <w:r w:rsidRPr="00390B54">
        <w:rPr>
          <w:color w:val="000000" w:themeColor="text1"/>
          <w:w w:val="105"/>
        </w:rPr>
        <w:t>ow</w:t>
      </w:r>
      <w:r w:rsidRPr="00390B54">
        <w:rPr>
          <w:color w:val="000000" w:themeColor="text1"/>
          <w:spacing w:val="-18"/>
          <w:w w:val="105"/>
        </w:rPr>
        <w:t xml:space="preserve"> </w:t>
      </w:r>
      <w:r w:rsidRPr="00390B54">
        <w:rPr>
          <w:color w:val="000000" w:themeColor="text1"/>
          <w:w w:val="105"/>
        </w:rPr>
        <w:t xml:space="preserve">of </w:t>
      </w:r>
      <w:r w:rsidRPr="00390B54">
        <w:rPr>
          <w:rFonts w:ascii="Arial" w:hAnsi="Arial"/>
          <w:color w:val="000000" w:themeColor="text1"/>
          <w:w w:val="105"/>
        </w:rPr>
        <w:t>ﬁ</w:t>
      </w:r>
      <w:r w:rsidRPr="00390B54">
        <w:rPr>
          <w:color w:val="000000" w:themeColor="text1"/>
          <w:w w:val="105"/>
        </w:rPr>
        <w:t xml:space="preserve">nance into London from across the UK and from across the world has a number of dis- </w:t>
      </w:r>
      <w:proofErr w:type="spellStart"/>
      <w:r w:rsidRPr="00390B54">
        <w:rPr>
          <w:color w:val="000000" w:themeColor="text1"/>
          <w:w w:val="105"/>
        </w:rPr>
        <w:t>to</w:t>
      </w:r>
      <w:r w:rsidRPr="00390B54">
        <w:rPr>
          <w:color w:val="000000" w:themeColor="text1"/>
          <w:w w:val="105"/>
        </w:rPr>
        <w:t>rtionary</w:t>
      </w:r>
      <w:proofErr w:type="spellEnd"/>
      <w:r w:rsidRPr="00390B54">
        <w:rPr>
          <w:color w:val="000000" w:themeColor="text1"/>
          <w:w w:val="105"/>
        </w:rPr>
        <w:t xml:space="preserve"> e</w:t>
      </w:r>
      <w:r w:rsidRPr="00390B54">
        <w:rPr>
          <w:rFonts w:ascii="Arial" w:hAnsi="Arial"/>
          <w:color w:val="000000" w:themeColor="text1"/>
          <w:w w:val="105"/>
        </w:rPr>
        <w:t>ﬀ</w:t>
      </w:r>
      <w:r w:rsidRPr="00390B54">
        <w:rPr>
          <w:color w:val="000000" w:themeColor="text1"/>
          <w:w w:val="105"/>
        </w:rPr>
        <w:t>ects. At one level, it fosters a strong currency, the protection of which has been</w:t>
      </w:r>
      <w:r w:rsidRPr="00390B54">
        <w:rPr>
          <w:color w:val="000000" w:themeColor="text1"/>
          <w:spacing w:val="-8"/>
          <w:w w:val="105"/>
        </w:rPr>
        <w:t xml:space="preserve"> </w:t>
      </w:r>
      <w:r w:rsidRPr="00390B54">
        <w:rPr>
          <w:color w:val="000000" w:themeColor="text1"/>
          <w:w w:val="105"/>
        </w:rPr>
        <w:t>a</w:t>
      </w:r>
      <w:r w:rsidRPr="00390B54">
        <w:rPr>
          <w:color w:val="000000" w:themeColor="text1"/>
          <w:spacing w:val="-9"/>
          <w:w w:val="105"/>
        </w:rPr>
        <w:t xml:space="preserve"> </w:t>
      </w:r>
      <w:r w:rsidRPr="00390B54">
        <w:rPr>
          <w:color w:val="000000" w:themeColor="text1"/>
          <w:w w:val="105"/>
        </w:rPr>
        <w:t>long-standing</w:t>
      </w:r>
      <w:r w:rsidRPr="00390B54">
        <w:rPr>
          <w:color w:val="000000" w:themeColor="text1"/>
          <w:spacing w:val="-8"/>
          <w:w w:val="105"/>
        </w:rPr>
        <w:t xml:space="preserve"> </w:t>
      </w:r>
      <w:r w:rsidRPr="00390B54">
        <w:rPr>
          <w:color w:val="000000" w:themeColor="text1"/>
          <w:w w:val="105"/>
        </w:rPr>
        <w:t>aim</w:t>
      </w:r>
      <w:r w:rsidRPr="00390B54">
        <w:rPr>
          <w:color w:val="000000" w:themeColor="text1"/>
          <w:spacing w:val="-8"/>
          <w:w w:val="105"/>
        </w:rPr>
        <w:t xml:space="preserve"> </w:t>
      </w:r>
      <w:r w:rsidRPr="00390B54">
        <w:rPr>
          <w:color w:val="000000" w:themeColor="text1"/>
          <w:w w:val="105"/>
        </w:rPr>
        <w:t>of</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8"/>
          <w:w w:val="105"/>
        </w:rPr>
        <w:t xml:space="preserve"> </w:t>
      </w:r>
      <w:r w:rsidRPr="00390B54">
        <w:rPr>
          <w:color w:val="000000" w:themeColor="text1"/>
          <w:w w:val="105"/>
        </w:rPr>
        <w:t>UK</w:t>
      </w:r>
      <w:r w:rsidRPr="00390B54">
        <w:rPr>
          <w:color w:val="000000" w:themeColor="text1"/>
          <w:spacing w:val="-9"/>
          <w:w w:val="105"/>
        </w:rPr>
        <w:t xml:space="preserve"> </w:t>
      </w:r>
      <w:r w:rsidRPr="00390B54">
        <w:rPr>
          <w:color w:val="000000" w:themeColor="text1"/>
          <w:w w:val="105"/>
        </w:rPr>
        <w:t>Treasury</w:t>
      </w:r>
      <w:r w:rsidRPr="00390B54">
        <w:rPr>
          <w:color w:val="000000" w:themeColor="text1"/>
          <w:spacing w:val="-8"/>
          <w:w w:val="105"/>
        </w:rPr>
        <w:t xml:space="preserve"> </w:t>
      </w:r>
      <w:r w:rsidRPr="00390B54">
        <w:rPr>
          <w:color w:val="000000" w:themeColor="text1"/>
          <w:w w:val="105"/>
        </w:rPr>
        <w:t>policy,</w:t>
      </w:r>
      <w:r w:rsidRPr="00390B54">
        <w:rPr>
          <w:color w:val="000000" w:themeColor="text1"/>
          <w:spacing w:val="-8"/>
          <w:w w:val="105"/>
        </w:rPr>
        <w:t xml:space="preserve"> </w:t>
      </w:r>
      <w:r w:rsidRPr="00390B54">
        <w:rPr>
          <w:color w:val="000000" w:themeColor="text1"/>
          <w:w w:val="105"/>
        </w:rPr>
        <w:t>irrespective</w:t>
      </w:r>
      <w:r w:rsidRPr="00390B54">
        <w:rPr>
          <w:color w:val="000000" w:themeColor="text1"/>
          <w:spacing w:val="-8"/>
          <w:w w:val="105"/>
        </w:rPr>
        <w:t xml:space="preserve"> </w:t>
      </w:r>
      <w:r w:rsidRPr="00390B54">
        <w:rPr>
          <w:color w:val="000000" w:themeColor="text1"/>
          <w:w w:val="105"/>
        </w:rPr>
        <w:t>of</w:t>
      </w:r>
      <w:r w:rsidRPr="00390B54">
        <w:rPr>
          <w:color w:val="000000" w:themeColor="text1"/>
          <w:spacing w:val="-8"/>
          <w:w w:val="105"/>
        </w:rPr>
        <w:t xml:space="preserve"> </w:t>
      </w:r>
      <w:r w:rsidRPr="00390B54">
        <w:rPr>
          <w:color w:val="000000" w:themeColor="text1"/>
          <w:w w:val="105"/>
        </w:rPr>
        <w:t>the</w:t>
      </w:r>
      <w:r w:rsidRPr="00390B54">
        <w:rPr>
          <w:color w:val="000000" w:themeColor="text1"/>
          <w:spacing w:val="-8"/>
          <w:w w:val="105"/>
        </w:rPr>
        <w:t xml:space="preserve"> </w:t>
      </w:r>
      <w:r w:rsidRPr="00390B54">
        <w:rPr>
          <w:color w:val="000000" w:themeColor="text1"/>
          <w:w w:val="105"/>
        </w:rPr>
        <w:t>needs</w:t>
      </w:r>
      <w:r w:rsidRPr="00390B54">
        <w:rPr>
          <w:color w:val="000000" w:themeColor="text1"/>
          <w:spacing w:val="-8"/>
          <w:w w:val="105"/>
        </w:rPr>
        <w:t xml:space="preserve"> </w:t>
      </w:r>
      <w:r w:rsidRPr="00390B54">
        <w:rPr>
          <w:color w:val="000000" w:themeColor="text1"/>
          <w:w w:val="105"/>
        </w:rPr>
        <w:t>of</w:t>
      </w:r>
      <w:r w:rsidRPr="00390B54">
        <w:rPr>
          <w:color w:val="000000" w:themeColor="text1"/>
          <w:spacing w:val="-9"/>
          <w:w w:val="105"/>
        </w:rPr>
        <w:t xml:space="preserve"> </w:t>
      </w:r>
      <w:r w:rsidRPr="00390B54">
        <w:rPr>
          <w:color w:val="000000" w:themeColor="text1"/>
          <w:w w:val="105"/>
        </w:rPr>
        <w:t xml:space="preserve">industry. During booms, rising property prices and </w:t>
      </w:r>
      <w:r w:rsidRPr="00390B54">
        <w:rPr>
          <w:rFonts w:ascii="Arial" w:hAnsi="Arial"/>
          <w:color w:val="000000" w:themeColor="text1"/>
          <w:w w:val="105"/>
        </w:rPr>
        <w:t>ﬁ</w:t>
      </w:r>
      <w:r w:rsidRPr="00390B54">
        <w:rPr>
          <w:color w:val="000000" w:themeColor="text1"/>
          <w:w w:val="105"/>
        </w:rPr>
        <w:t>nancial asset values attract inves</w:t>
      </w:r>
      <w:r w:rsidRPr="00390B54">
        <w:rPr>
          <w:color w:val="000000" w:themeColor="text1"/>
          <w:w w:val="105"/>
        </w:rPr>
        <w:t>tment way</w:t>
      </w:r>
      <w:bookmarkStart w:id="80" w:name="_bookmark74"/>
      <w:bookmarkEnd w:id="80"/>
      <w:r w:rsidRPr="00390B54">
        <w:rPr>
          <w:color w:val="000000" w:themeColor="text1"/>
          <w:w w:val="105"/>
        </w:rPr>
        <w:t xml:space="preserve"> from long-term productivity-enhancing projects, leaving manufacturing underfunded (</w:t>
      </w:r>
      <w:proofErr w:type="spellStart"/>
      <w:r w:rsidRPr="00390B54">
        <w:rPr>
          <w:color w:val="000000" w:themeColor="text1"/>
          <w:w w:val="105"/>
        </w:rPr>
        <w:t>Kaminska</w:t>
      </w:r>
      <w:proofErr w:type="spellEnd"/>
      <w:r w:rsidRPr="00390B54">
        <w:rPr>
          <w:color w:val="000000" w:themeColor="text1"/>
          <w:w w:val="105"/>
        </w:rPr>
        <w:t xml:space="preserve">, </w:t>
      </w:r>
      <w:hyperlink w:anchor="_bookmark174" w:history="1">
        <w:r w:rsidRPr="00390B54">
          <w:rPr>
            <w:color w:val="000000" w:themeColor="text1"/>
            <w:w w:val="105"/>
          </w:rPr>
          <w:t>2016</w:t>
        </w:r>
      </w:hyperlink>
      <w:r w:rsidRPr="00390B54">
        <w:rPr>
          <w:color w:val="000000" w:themeColor="text1"/>
          <w:w w:val="105"/>
        </w:rPr>
        <w:t>). In e</w:t>
      </w:r>
      <w:r w:rsidRPr="00390B54">
        <w:rPr>
          <w:rFonts w:ascii="Arial" w:hAnsi="Arial"/>
          <w:color w:val="000000" w:themeColor="text1"/>
          <w:w w:val="105"/>
        </w:rPr>
        <w:t>ﬀ</w:t>
      </w:r>
      <w:r w:rsidRPr="00390B54">
        <w:rPr>
          <w:color w:val="000000" w:themeColor="text1"/>
          <w:w w:val="105"/>
        </w:rPr>
        <w:t>ect, London</w:t>
      </w:r>
      <w:r w:rsidRPr="00390B54">
        <w:rPr>
          <w:rFonts w:ascii="Lucida Sans" w:hAnsi="Lucida Sans"/>
          <w:color w:val="000000" w:themeColor="text1"/>
          <w:w w:val="105"/>
        </w:rPr>
        <w:t>’</w:t>
      </w:r>
      <w:r w:rsidRPr="00390B54">
        <w:rPr>
          <w:color w:val="000000" w:themeColor="text1"/>
          <w:w w:val="105"/>
        </w:rPr>
        <w:t xml:space="preserve">s </w:t>
      </w:r>
      <w:r w:rsidRPr="00390B54">
        <w:rPr>
          <w:rFonts w:ascii="Arial" w:hAnsi="Arial"/>
          <w:color w:val="000000" w:themeColor="text1"/>
          <w:w w:val="105"/>
        </w:rPr>
        <w:t>ﬁ</w:t>
      </w:r>
      <w:r w:rsidRPr="00390B54">
        <w:rPr>
          <w:color w:val="000000" w:themeColor="text1"/>
          <w:w w:val="105"/>
        </w:rPr>
        <w:t xml:space="preserve">nancial dominance </w:t>
      </w:r>
      <w:r w:rsidRPr="00390B54">
        <w:rPr>
          <w:rFonts w:ascii="Lucida Sans" w:hAnsi="Lucida Sans"/>
          <w:color w:val="000000" w:themeColor="text1"/>
          <w:w w:val="105"/>
        </w:rPr>
        <w:t>‘</w:t>
      </w:r>
      <w:r w:rsidRPr="00390B54">
        <w:rPr>
          <w:color w:val="000000" w:themeColor="text1"/>
          <w:w w:val="105"/>
        </w:rPr>
        <w:t>crowds out</w:t>
      </w:r>
      <w:r w:rsidRPr="00390B54">
        <w:rPr>
          <w:rFonts w:ascii="Lucida Sans" w:hAnsi="Lucida Sans"/>
          <w:color w:val="000000" w:themeColor="text1"/>
          <w:w w:val="105"/>
        </w:rPr>
        <w:t xml:space="preserve">’ </w:t>
      </w:r>
      <w:r w:rsidRPr="00390B54">
        <w:rPr>
          <w:color w:val="000000" w:themeColor="text1"/>
          <w:w w:val="105"/>
        </w:rPr>
        <w:t xml:space="preserve">other activities (Krugman, 2016), and regions. Further, the fees charged on the huge daily volumes of </w:t>
      </w:r>
      <w:r w:rsidRPr="00390B54">
        <w:rPr>
          <w:rFonts w:ascii="Arial" w:hAnsi="Arial"/>
          <w:color w:val="000000" w:themeColor="text1"/>
          <w:w w:val="105"/>
        </w:rPr>
        <w:t>ﬁ</w:t>
      </w:r>
      <w:r w:rsidRPr="00390B54">
        <w:rPr>
          <w:color w:val="000000" w:themeColor="text1"/>
          <w:w w:val="105"/>
        </w:rPr>
        <w:t>nancial transactions, the very high salaries and bonuses of many of those managing those transactions, and the in</w:t>
      </w:r>
      <w:r w:rsidRPr="00390B54">
        <w:rPr>
          <w:rFonts w:ascii="Arial" w:hAnsi="Arial"/>
          <w:color w:val="000000" w:themeColor="text1"/>
          <w:w w:val="105"/>
        </w:rPr>
        <w:t>ﬂ</w:t>
      </w:r>
      <w:r w:rsidRPr="00390B54">
        <w:rPr>
          <w:color w:val="000000" w:themeColor="text1"/>
          <w:w w:val="105"/>
        </w:rPr>
        <w:t>ux of property investments from abroad,</w:t>
      </w:r>
      <w:r w:rsidRPr="00390B54">
        <w:rPr>
          <w:color w:val="000000" w:themeColor="text1"/>
          <w:w w:val="105"/>
        </w:rPr>
        <w:t xml:space="preserve"> have all helped fuel</w:t>
      </w:r>
      <w:r w:rsidRPr="00390B54">
        <w:rPr>
          <w:color w:val="000000" w:themeColor="text1"/>
          <w:spacing w:val="-15"/>
          <w:w w:val="105"/>
        </w:rPr>
        <w:t xml:space="preserve"> </w:t>
      </w:r>
      <w:r w:rsidRPr="00390B54">
        <w:rPr>
          <w:color w:val="000000" w:themeColor="text1"/>
          <w:w w:val="105"/>
        </w:rPr>
        <w:t>a</w:t>
      </w:r>
      <w:r w:rsidRPr="00390B54">
        <w:rPr>
          <w:color w:val="000000" w:themeColor="text1"/>
          <w:spacing w:val="-16"/>
          <w:w w:val="105"/>
        </w:rPr>
        <w:t xml:space="preserve"> </w:t>
      </w:r>
      <w:r w:rsidRPr="00390B54">
        <w:rPr>
          <w:color w:val="000000" w:themeColor="text1"/>
          <w:w w:val="105"/>
        </w:rPr>
        <w:t>dramatic</w:t>
      </w:r>
      <w:r w:rsidRPr="00390B54">
        <w:rPr>
          <w:color w:val="000000" w:themeColor="text1"/>
          <w:spacing w:val="-15"/>
          <w:w w:val="105"/>
        </w:rPr>
        <w:t xml:space="preserve"> </w:t>
      </w:r>
      <w:r w:rsidRPr="00390B54">
        <w:rPr>
          <w:color w:val="000000" w:themeColor="text1"/>
          <w:w w:val="105"/>
        </w:rPr>
        <w:t>in</w:t>
      </w:r>
      <w:r w:rsidRPr="00390B54">
        <w:rPr>
          <w:rFonts w:ascii="Arial" w:hAnsi="Arial"/>
          <w:color w:val="000000" w:themeColor="text1"/>
          <w:w w:val="105"/>
        </w:rPr>
        <w:t>ﬂ</w:t>
      </w:r>
      <w:r w:rsidRPr="00390B54">
        <w:rPr>
          <w:color w:val="000000" w:themeColor="text1"/>
          <w:w w:val="105"/>
        </w:rPr>
        <w:t>ation</w:t>
      </w:r>
      <w:r w:rsidRPr="00390B54">
        <w:rPr>
          <w:color w:val="000000" w:themeColor="text1"/>
          <w:spacing w:val="-16"/>
          <w:w w:val="105"/>
        </w:rPr>
        <w:t xml:space="preserve"> </w:t>
      </w:r>
      <w:r w:rsidRPr="00390B54">
        <w:rPr>
          <w:color w:val="000000" w:themeColor="text1"/>
          <w:w w:val="105"/>
        </w:rPr>
        <w:t>of</w:t>
      </w:r>
      <w:r w:rsidRPr="00390B54">
        <w:rPr>
          <w:color w:val="000000" w:themeColor="text1"/>
          <w:spacing w:val="-16"/>
          <w:w w:val="105"/>
        </w:rPr>
        <w:t xml:space="preserve"> </w:t>
      </w:r>
      <w:r w:rsidRPr="00390B54">
        <w:rPr>
          <w:color w:val="000000" w:themeColor="text1"/>
          <w:w w:val="105"/>
        </w:rPr>
        <w:t>property</w:t>
      </w:r>
      <w:r w:rsidRPr="00390B54">
        <w:rPr>
          <w:color w:val="000000" w:themeColor="text1"/>
          <w:spacing w:val="-16"/>
          <w:w w:val="105"/>
        </w:rPr>
        <w:t xml:space="preserve"> </w:t>
      </w:r>
      <w:r w:rsidRPr="00390B54">
        <w:rPr>
          <w:color w:val="000000" w:themeColor="text1"/>
          <w:w w:val="105"/>
        </w:rPr>
        <w:t>prices</w:t>
      </w:r>
      <w:r w:rsidRPr="00390B54">
        <w:rPr>
          <w:color w:val="000000" w:themeColor="text1"/>
          <w:spacing w:val="-16"/>
          <w:w w:val="105"/>
        </w:rPr>
        <w:t xml:space="preserve"> </w:t>
      </w:r>
      <w:r w:rsidRPr="00390B54">
        <w:rPr>
          <w:color w:val="000000" w:themeColor="text1"/>
          <w:w w:val="105"/>
        </w:rPr>
        <w:t>in</w:t>
      </w:r>
      <w:r w:rsidRPr="00390B54">
        <w:rPr>
          <w:color w:val="000000" w:themeColor="text1"/>
          <w:spacing w:val="-16"/>
          <w:w w:val="105"/>
        </w:rPr>
        <w:t xml:space="preserve"> </w:t>
      </w:r>
      <w:r w:rsidRPr="00390B54">
        <w:rPr>
          <w:color w:val="000000" w:themeColor="text1"/>
          <w:w w:val="105"/>
        </w:rPr>
        <w:t>London</w:t>
      </w:r>
      <w:r w:rsidRPr="00390B54">
        <w:rPr>
          <w:color w:val="000000" w:themeColor="text1"/>
          <w:spacing w:val="-16"/>
          <w:w w:val="105"/>
        </w:rPr>
        <w:t xml:space="preserve"> </w:t>
      </w:r>
      <w:r w:rsidRPr="00390B54">
        <w:rPr>
          <w:color w:val="000000" w:themeColor="text1"/>
          <w:w w:val="105"/>
        </w:rPr>
        <w:t>since</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early-1990s.</w:t>
      </w:r>
      <w:r w:rsidRPr="00390B54">
        <w:rPr>
          <w:color w:val="000000" w:themeColor="text1"/>
          <w:spacing w:val="-16"/>
          <w:w w:val="105"/>
        </w:rPr>
        <w:t xml:space="preserve"> </w:t>
      </w:r>
      <w:r w:rsidRPr="00390B54">
        <w:rPr>
          <w:color w:val="000000" w:themeColor="text1"/>
          <w:w w:val="105"/>
        </w:rPr>
        <w:t>Such</w:t>
      </w:r>
      <w:r w:rsidRPr="00390B54">
        <w:rPr>
          <w:color w:val="000000" w:themeColor="text1"/>
          <w:spacing w:val="-15"/>
          <w:w w:val="105"/>
        </w:rPr>
        <w:t xml:space="preserve"> </w:t>
      </w:r>
      <w:r w:rsidRPr="00390B54">
        <w:rPr>
          <w:color w:val="000000" w:themeColor="text1"/>
          <w:w w:val="105"/>
        </w:rPr>
        <w:t>property in</w:t>
      </w:r>
      <w:r w:rsidRPr="00390B54">
        <w:rPr>
          <w:rFonts w:ascii="Arial" w:hAnsi="Arial"/>
          <w:color w:val="000000" w:themeColor="text1"/>
          <w:w w:val="105"/>
        </w:rPr>
        <w:t>ﬂ</w:t>
      </w:r>
      <w:r w:rsidRPr="00390B54">
        <w:rPr>
          <w:color w:val="000000" w:themeColor="text1"/>
          <w:w w:val="105"/>
        </w:rPr>
        <w:t>ation has not only posed problems for low paid workers in London itself, but fuels house price in</w:t>
      </w:r>
      <w:r w:rsidRPr="00390B54">
        <w:rPr>
          <w:rFonts w:ascii="Arial" w:hAnsi="Arial"/>
          <w:color w:val="000000" w:themeColor="text1"/>
          <w:w w:val="105"/>
        </w:rPr>
        <w:t>ﬂ</w:t>
      </w:r>
      <w:r w:rsidRPr="00390B54">
        <w:rPr>
          <w:color w:val="000000" w:themeColor="text1"/>
          <w:w w:val="105"/>
        </w:rPr>
        <w:t>ation waves across the UK more generally, and c</w:t>
      </w:r>
      <w:r w:rsidRPr="00390B54">
        <w:rPr>
          <w:color w:val="000000" w:themeColor="text1"/>
          <w:w w:val="105"/>
        </w:rPr>
        <w:t>reates problems for national economic</w:t>
      </w:r>
      <w:r w:rsidRPr="00390B54">
        <w:rPr>
          <w:color w:val="000000" w:themeColor="text1"/>
          <w:spacing w:val="22"/>
          <w:w w:val="105"/>
        </w:rPr>
        <w:t xml:space="preserve"> </w:t>
      </w:r>
      <w:r w:rsidRPr="00390B54">
        <w:rPr>
          <w:color w:val="000000" w:themeColor="text1"/>
          <w:w w:val="105"/>
        </w:rPr>
        <w:t>policy.</w:t>
      </w:r>
    </w:p>
    <w:p w14:paraId="244ECC4F" w14:textId="77777777" w:rsidR="0096356D" w:rsidRPr="00390B54" w:rsidRDefault="00390B54">
      <w:pPr>
        <w:pStyle w:val="BodyText"/>
        <w:spacing w:before="14" w:line="254" w:lineRule="auto"/>
        <w:ind w:left="119" w:right="116" w:firstLine="241"/>
        <w:jc w:val="both"/>
        <w:rPr>
          <w:color w:val="000000" w:themeColor="text1"/>
        </w:rPr>
      </w:pPr>
      <w:r w:rsidRPr="00390B54">
        <w:rPr>
          <w:color w:val="000000" w:themeColor="text1"/>
        </w:rPr>
        <w:t xml:space="preserve">As suggested by </w:t>
      </w:r>
      <w:r w:rsidRPr="00390B54">
        <w:rPr>
          <w:i/>
          <w:color w:val="000000" w:themeColor="text1"/>
        </w:rPr>
        <w:t xml:space="preserve">The Economist </w:t>
      </w:r>
      <w:r w:rsidRPr="00390B54">
        <w:rPr>
          <w:color w:val="000000" w:themeColor="text1"/>
        </w:rPr>
        <w:t>quote in the Introduction, the geographical over-</w:t>
      </w:r>
      <w:proofErr w:type="spellStart"/>
      <w:r w:rsidRPr="00390B54">
        <w:rPr>
          <w:color w:val="000000" w:themeColor="text1"/>
        </w:rPr>
        <w:t>cen</w:t>
      </w:r>
      <w:proofErr w:type="spellEnd"/>
      <w:r w:rsidRPr="00390B54">
        <w:rPr>
          <w:color w:val="000000" w:themeColor="text1"/>
        </w:rPr>
        <w:t xml:space="preserve">- </w:t>
      </w:r>
      <w:proofErr w:type="spellStart"/>
      <w:r w:rsidRPr="00390B54">
        <w:rPr>
          <w:color w:val="000000" w:themeColor="text1"/>
        </w:rPr>
        <w:t>tralisation</w:t>
      </w:r>
      <w:proofErr w:type="spellEnd"/>
      <w:r w:rsidRPr="00390B54">
        <w:rPr>
          <w:color w:val="000000" w:themeColor="text1"/>
        </w:rPr>
        <w:t xml:space="preserve"> of the UK economy in London is multi-faceted. We have focused here mainly on one particular aspect of this </w:t>
      </w:r>
      <w:proofErr w:type="spellStart"/>
      <w:r w:rsidRPr="00390B54">
        <w:rPr>
          <w:color w:val="000000" w:themeColor="text1"/>
        </w:rPr>
        <w:t>central</w:t>
      </w:r>
      <w:r w:rsidRPr="00390B54">
        <w:rPr>
          <w:color w:val="000000" w:themeColor="text1"/>
        </w:rPr>
        <w:t>isation</w:t>
      </w:r>
      <w:proofErr w:type="spellEnd"/>
      <w:r w:rsidRPr="00390B54">
        <w:rPr>
          <w:color w:val="000000" w:themeColor="text1"/>
        </w:rPr>
        <w:t>, but a crucial one, namely London</w:t>
      </w:r>
      <w:r w:rsidRPr="00390B54">
        <w:rPr>
          <w:rFonts w:ascii="Lucida Sans" w:hAnsi="Lucida Sans"/>
          <w:color w:val="000000" w:themeColor="text1"/>
        </w:rPr>
        <w:t>’</w:t>
      </w:r>
      <w:r w:rsidRPr="00390B54">
        <w:rPr>
          <w:color w:val="000000" w:themeColor="text1"/>
        </w:rPr>
        <w:t xml:space="preserve">s role as a dominant </w:t>
      </w:r>
      <w:r w:rsidRPr="00390B54">
        <w:rPr>
          <w:rFonts w:ascii="Arial" w:hAnsi="Arial"/>
          <w:color w:val="000000" w:themeColor="text1"/>
        </w:rPr>
        <w:t>ﬁ</w:t>
      </w:r>
      <w:r w:rsidRPr="00390B54">
        <w:rPr>
          <w:color w:val="000000" w:themeColor="text1"/>
        </w:rPr>
        <w:t xml:space="preserve">nancial </w:t>
      </w:r>
      <w:proofErr w:type="spellStart"/>
      <w:r w:rsidRPr="00390B54">
        <w:rPr>
          <w:color w:val="000000" w:themeColor="text1"/>
        </w:rPr>
        <w:t>centre</w:t>
      </w:r>
      <w:proofErr w:type="spellEnd"/>
      <w:r w:rsidRPr="00390B54">
        <w:rPr>
          <w:color w:val="000000" w:themeColor="text1"/>
        </w:rPr>
        <w:t xml:space="preserve"> and the hold this has had on national policy making, especially over the past four decades or so, and the negative implications this in turn has had for other, especially northe</w:t>
      </w:r>
      <w:r w:rsidRPr="00390B54">
        <w:rPr>
          <w:color w:val="000000" w:themeColor="text1"/>
        </w:rPr>
        <w:t>rn, regions and cities of the UK.</w:t>
      </w:r>
      <w:hyperlink w:anchor="_bookmark111" w:history="1">
        <w:r w:rsidRPr="00390B54">
          <w:rPr>
            <w:color w:val="000000" w:themeColor="text1"/>
            <w:vertAlign w:val="superscript"/>
          </w:rPr>
          <w:t>22</w:t>
        </w:r>
        <w:r w:rsidRPr="00390B54">
          <w:rPr>
            <w:color w:val="000000" w:themeColor="text1"/>
          </w:rPr>
          <w:t xml:space="preserve"> </w:t>
        </w:r>
      </w:hyperlink>
      <w:r w:rsidRPr="00390B54">
        <w:rPr>
          <w:color w:val="000000" w:themeColor="text1"/>
        </w:rPr>
        <w:t>Paul Collier (</w:t>
      </w:r>
      <w:hyperlink w:anchor="_bookmark139" w:history="1">
        <w:r w:rsidRPr="00390B54">
          <w:rPr>
            <w:color w:val="000000" w:themeColor="text1"/>
          </w:rPr>
          <w:t>2018a</w:t>
        </w:r>
      </w:hyperlink>
      <w:r w:rsidRPr="00390B54">
        <w:rPr>
          <w:color w:val="000000" w:themeColor="text1"/>
        </w:rPr>
        <w:t>) puts the problem in these stark terms:</w:t>
      </w:r>
    </w:p>
    <w:p w14:paraId="7E00BF6C" w14:textId="77777777" w:rsidR="0096356D" w:rsidRPr="00390B54" w:rsidRDefault="00390B54">
      <w:pPr>
        <w:spacing w:before="154" w:line="237" w:lineRule="auto"/>
        <w:ind w:left="359" w:right="357"/>
        <w:jc w:val="both"/>
        <w:rPr>
          <w:color w:val="000000" w:themeColor="text1"/>
          <w:sz w:val="18"/>
        </w:rPr>
      </w:pPr>
      <w:r w:rsidRPr="00390B54">
        <w:rPr>
          <w:color w:val="000000" w:themeColor="text1"/>
          <w:sz w:val="18"/>
        </w:rPr>
        <w:t>The mighty productivity of today</w:t>
      </w:r>
      <w:r w:rsidRPr="00390B54">
        <w:rPr>
          <w:rFonts w:ascii="Lucida Sans" w:hAnsi="Lucida Sans"/>
          <w:color w:val="000000" w:themeColor="text1"/>
          <w:sz w:val="18"/>
        </w:rPr>
        <w:t>’</w:t>
      </w:r>
      <w:r w:rsidRPr="00390B54">
        <w:rPr>
          <w:color w:val="000000" w:themeColor="text1"/>
          <w:sz w:val="18"/>
        </w:rPr>
        <w:t xml:space="preserve">s London grows out of advantages </w:t>
      </w:r>
      <w:r w:rsidRPr="00390B54">
        <w:rPr>
          <w:i/>
          <w:color w:val="000000" w:themeColor="text1"/>
          <w:sz w:val="18"/>
        </w:rPr>
        <w:t xml:space="preserve">to which  the  whole  nation has historically  contributed </w:t>
      </w:r>
      <w:r w:rsidRPr="00390B54">
        <w:rPr>
          <w:rFonts w:ascii="Lucida Sans" w:hAnsi="Lucida Sans"/>
          <w:color w:val="000000" w:themeColor="text1"/>
          <w:sz w:val="18"/>
        </w:rPr>
        <w:t xml:space="preserve">… </w:t>
      </w:r>
      <w:r w:rsidRPr="00390B54">
        <w:rPr>
          <w:color w:val="000000" w:themeColor="text1"/>
          <w:sz w:val="18"/>
        </w:rPr>
        <w:t xml:space="preserve">Yet today, the  prosperity of London is tightly  clasped    in and around the metropolis: the rest of the country must feel as if it is living under not         </w:t>
      </w:r>
      <w:bookmarkStart w:id="81" w:name="_bookmark76"/>
      <w:bookmarkEnd w:id="81"/>
      <w:r w:rsidRPr="00390B54">
        <w:rPr>
          <w:color w:val="000000" w:themeColor="text1"/>
          <w:sz w:val="18"/>
        </w:rPr>
        <w:t xml:space="preserve"> </w:t>
      </w:r>
      <w:r w:rsidRPr="00390B54">
        <w:rPr>
          <w:color w:val="000000" w:themeColor="text1"/>
          <w:sz w:val="18"/>
        </w:rPr>
        <w:t xml:space="preserve">so much the </w:t>
      </w:r>
      <w:r w:rsidRPr="00390B54">
        <w:rPr>
          <w:rFonts w:ascii="Lucida Sans" w:hAnsi="Lucida Sans"/>
          <w:color w:val="000000" w:themeColor="text1"/>
          <w:sz w:val="18"/>
        </w:rPr>
        <w:t>‘</w:t>
      </w:r>
      <w:r w:rsidRPr="00390B54">
        <w:rPr>
          <w:color w:val="000000" w:themeColor="text1"/>
          <w:sz w:val="18"/>
        </w:rPr>
        <w:t>yoke of capital</w:t>
      </w:r>
      <w:r w:rsidRPr="00390B54">
        <w:rPr>
          <w:rFonts w:ascii="Lucida Sans" w:hAnsi="Lucida Sans"/>
          <w:color w:val="000000" w:themeColor="text1"/>
          <w:sz w:val="18"/>
        </w:rPr>
        <w:t xml:space="preserve">’ </w:t>
      </w:r>
      <w:r w:rsidRPr="00390B54">
        <w:rPr>
          <w:color w:val="000000" w:themeColor="text1"/>
          <w:sz w:val="18"/>
        </w:rPr>
        <w:t xml:space="preserve">as the yoke of </w:t>
      </w:r>
      <w:r w:rsidRPr="00390B54">
        <w:rPr>
          <w:i/>
          <w:color w:val="000000" w:themeColor="text1"/>
          <w:sz w:val="18"/>
        </w:rPr>
        <w:t xml:space="preserve">the </w:t>
      </w:r>
      <w:r w:rsidRPr="00390B54">
        <w:rPr>
          <w:color w:val="000000" w:themeColor="text1"/>
          <w:sz w:val="18"/>
        </w:rPr>
        <w:t>capital. It is time to cast it o</w:t>
      </w:r>
      <w:r w:rsidRPr="00390B54">
        <w:rPr>
          <w:rFonts w:ascii="Arial" w:hAnsi="Arial"/>
          <w:color w:val="000000" w:themeColor="text1"/>
          <w:sz w:val="18"/>
        </w:rPr>
        <w:t>ﬀ</w:t>
      </w:r>
      <w:r w:rsidRPr="00390B54">
        <w:rPr>
          <w:color w:val="000000" w:themeColor="text1"/>
          <w:sz w:val="18"/>
        </w:rPr>
        <w:t xml:space="preserve">. (Paul Collier, </w:t>
      </w:r>
      <w:r w:rsidRPr="00390B54">
        <w:rPr>
          <w:rFonts w:ascii="Lucida Sans" w:hAnsi="Lucida Sans"/>
          <w:color w:val="000000" w:themeColor="text1"/>
          <w:sz w:val="18"/>
        </w:rPr>
        <w:t>‘</w:t>
      </w:r>
      <w:r w:rsidRPr="00390B54">
        <w:rPr>
          <w:color w:val="000000" w:themeColor="text1"/>
          <w:sz w:val="18"/>
        </w:rPr>
        <w:t>How</w:t>
      </w:r>
      <w:r w:rsidRPr="00390B54">
        <w:rPr>
          <w:color w:val="000000" w:themeColor="text1"/>
          <w:spacing w:val="12"/>
          <w:sz w:val="18"/>
        </w:rPr>
        <w:t xml:space="preserve"> </w:t>
      </w:r>
      <w:r w:rsidRPr="00390B54">
        <w:rPr>
          <w:color w:val="000000" w:themeColor="text1"/>
          <w:sz w:val="18"/>
        </w:rPr>
        <w:t>to</w:t>
      </w:r>
      <w:r w:rsidRPr="00390B54">
        <w:rPr>
          <w:color w:val="000000" w:themeColor="text1"/>
          <w:spacing w:val="11"/>
          <w:sz w:val="18"/>
        </w:rPr>
        <w:t xml:space="preserve"> </w:t>
      </w:r>
      <w:r w:rsidRPr="00390B54">
        <w:rPr>
          <w:color w:val="000000" w:themeColor="text1"/>
          <w:sz w:val="18"/>
        </w:rPr>
        <w:t>save</w:t>
      </w:r>
      <w:r w:rsidRPr="00390B54">
        <w:rPr>
          <w:color w:val="000000" w:themeColor="text1"/>
          <w:spacing w:val="12"/>
          <w:sz w:val="18"/>
        </w:rPr>
        <w:t xml:space="preserve"> </w:t>
      </w:r>
      <w:r w:rsidRPr="00390B54">
        <w:rPr>
          <w:color w:val="000000" w:themeColor="text1"/>
          <w:sz w:val="18"/>
        </w:rPr>
        <w:t>Britain</w:t>
      </w:r>
      <w:r w:rsidRPr="00390B54">
        <w:rPr>
          <w:color w:val="000000" w:themeColor="text1"/>
          <w:spacing w:val="12"/>
          <w:sz w:val="18"/>
        </w:rPr>
        <w:t xml:space="preserve"> </w:t>
      </w:r>
      <w:r w:rsidRPr="00390B54">
        <w:rPr>
          <w:color w:val="000000" w:themeColor="text1"/>
          <w:sz w:val="18"/>
        </w:rPr>
        <w:t>from</w:t>
      </w:r>
      <w:r w:rsidRPr="00390B54">
        <w:rPr>
          <w:color w:val="000000" w:themeColor="text1"/>
          <w:spacing w:val="12"/>
          <w:sz w:val="18"/>
        </w:rPr>
        <w:t xml:space="preserve"> </w:t>
      </w:r>
      <w:r w:rsidRPr="00390B54">
        <w:rPr>
          <w:color w:val="000000" w:themeColor="text1"/>
          <w:sz w:val="18"/>
        </w:rPr>
        <w:t>London</w:t>
      </w:r>
      <w:r w:rsidRPr="00390B54">
        <w:rPr>
          <w:rFonts w:ascii="Lucida Sans" w:hAnsi="Lucida Sans"/>
          <w:color w:val="000000" w:themeColor="text1"/>
          <w:sz w:val="18"/>
        </w:rPr>
        <w:t>’</w:t>
      </w:r>
      <w:r w:rsidRPr="00390B54">
        <w:rPr>
          <w:color w:val="000000" w:themeColor="text1"/>
          <w:sz w:val="18"/>
        </w:rPr>
        <w:t>,</w:t>
      </w:r>
      <w:r w:rsidRPr="00390B54">
        <w:rPr>
          <w:color w:val="000000" w:themeColor="text1"/>
          <w:spacing w:val="11"/>
          <w:sz w:val="18"/>
        </w:rPr>
        <w:t xml:space="preserve"> </w:t>
      </w:r>
      <w:r w:rsidRPr="00390B54">
        <w:rPr>
          <w:i/>
          <w:color w:val="000000" w:themeColor="text1"/>
          <w:sz w:val="18"/>
        </w:rPr>
        <w:t>Prospect</w:t>
      </w:r>
      <w:r w:rsidRPr="00390B54">
        <w:rPr>
          <w:color w:val="000000" w:themeColor="text1"/>
          <w:sz w:val="18"/>
        </w:rPr>
        <w:t>,</w:t>
      </w:r>
      <w:r w:rsidRPr="00390B54">
        <w:rPr>
          <w:color w:val="000000" w:themeColor="text1"/>
          <w:spacing w:val="12"/>
          <w:sz w:val="18"/>
        </w:rPr>
        <w:t xml:space="preserve"> </w:t>
      </w:r>
      <w:hyperlink w:anchor="_bookmark139" w:history="1">
        <w:r w:rsidRPr="00390B54">
          <w:rPr>
            <w:color w:val="000000" w:themeColor="text1"/>
            <w:sz w:val="18"/>
          </w:rPr>
          <w:t>2018a</w:t>
        </w:r>
      </w:hyperlink>
      <w:r w:rsidRPr="00390B54">
        <w:rPr>
          <w:color w:val="000000" w:themeColor="text1"/>
          <w:sz w:val="18"/>
        </w:rPr>
        <w:t>;</w:t>
      </w:r>
      <w:r w:rsidRPr="00390B54">
        <w:rPr>
          <w:color w:val="000000" w:themeColor="text1"/>
          <w:spacing w:val="11"/>
          <w:sz w:val="18"/>
        </w:rPr>
        <w:t xml:space="preserve"> </w:t>
      </w:r>
      <w:r w:rsidRPr="00390B54">
        <w:rPr>
          <w:color w:val="000000" w:themeColor="text1"/>
          <w:sz w:val="18"/>
        </w:rPr>
        <w:t>emphasis</w:t>
      </w:r>
      <w:r w:rsidRPr="00390B54">
        <w:rPr>
          <w:color w:val="000000" w:themeColor="text1"/>
          <w:spacing w:val="13"/>
          <w:sz w:val="18"/>
        </w:rPr>
        <w:t xml:space="preserve"> </w:t>
      </w:r>
      <w:r w:rsidRPr="00390B54">
        <w:rPr>
          <w:color w:val="000000" w:themeColor="text1"/>
          <w:sz w:val="18"/>
        </w:rPr>
        <w:t>added)</w:t>
      </w:r>
    </w:p>
    <w:p w14:paraId="7DBC926F" w14:textId="77777777" w:rsidR="0096356D" w:rsidRPr="00390B54" w:rsidRDefault="00390B54">
      <w:pPr>
        <w:pStyle w:val="BodyText"/>
        <w:spacing w:before="154" w:line="254" w:lineRule="auto"/>
        <w:ind w:left="119" w:right="117"/>
        <w:jc w:val="both"/>
        <w:rPr>
          <w:color w:val="000000" w:themeColor="text1"/>
        </w:rPr>
      </w:pPr>
      <w:bookmarkStart w:id="82" w:name="_bookmark77"/>
      <w:bookmarkEnd w:id="82"/>
      <w:r w:rsidRPr="00390B54">
        <w:rPr>
          <w:color w:val="000000" w:themeColor="text1"/>
        </w:rPr>
        <w:t>London has clearly grown apart, and some have concluded t</w:t>
      </w:r>
      <w:r w:rsidRPr="00390B54">
        <w:rPr>
          <w:color w:val="000000" w:themeColor="text1"/>
        </w:rPr>
        <w:t>hat it has in e</w:t>
      </w:r>
      <w:r w:rsidRPr="00390B54">
        <w:rPr>
          <w:rFonts w:ascii="Arial" w:hAnsi="Arial"/>
          <w:color w:val="000000" w:themeColor="text1"/>
        </w:rPr>
        <w:t>ﬀ</w:t>
      </w:r>
      <w:r w:rsidRPr="00390B54">
        <w:rPr>
          <w:color w:val="000000" w:themeColor="text1"/>
        </w:rPr>
        <w:t xml:space="preserve">ect decoupled from the rest of the UK (see Deutsche Bank, </w:t>
      </w:r>
      <w:hyperlink w:anchor="_bookmark145" w:history="1">
        <w:r w:rsidRPr="00390B54">
          <w:rPr>
            <w:color w:val="000000" w:themeColor="text1"/>
          </w:rPr>
          <w:t>2013</w:t>
        </w:r>
      </w:hyperlink>
      <w:r w:rsidRPr="00390B54">
        <w:rPr>
          <w:color w:val="000000" w:themeColor="text1"/>
        </w:rPr>
        <w:t xml:space="preserve">; McCann, </w:t>
      </w:r>
      <w:hyperlink w:anchor="_bookmark191" w:history="1">
        <w:r w:rsidRPr="00390B54">
          <w:rPr>
            <w:color w:val="000000" w:themeColor="text1"/>
          </w:rPr>
          <w:t>2016</w:t>
        </w:r>
      </w:hyperlink>
      <w:r w:rsidRPr="00390B54">
        <w:rPr>
          <w:color w:val="000000" w:themeColor="text1"/>
        </w:rPr>
        <w:t xml:space="preserve">). It might be more </w:t>
      </w:r>
      <w:proofErr w:type="spellStart"/>
      <w:r w:rsidRPr="00390B54">
        <w:rPr>
          <w:color w:val="000000" w:themeColor="text1"/>
        </w:rPr>
        <w:t>accu</w:t>
      </w:r>
      <w:proofErr w:type="spellEnd"/>
      <w:r w:rsidRPr="00390B54">
        <w:rPr>
          <w:color w:val="000000" w:themeColor="text1"/>
        </w:rPr>
        <w:t xml:space="preserve">- rate to describe this as an asymmetric coupling that </w:t>
      </w:r>
      <w:proofErr w:type="spellStart"/>
      <w:r w:rsidRPr="00390B54">
        <w:rPr>
          <w:color w:val="000000" w:themeColor="text1"/>
        </w:rPr>
        <w:t>favours</w:t>
      </w:r>
      <w:proofErr w:type="spellEnd"/>
      <w:r w:rsidRPr="00390B54">
        <w:rPr>
          <w:color w:val="000000" w:themeColor="text1"/>
        </w:rPr>
        <w:t xml:space="preserve"> London, becau</w:t>
      </w:r>
      <w:r w:rsidRPr="00390B54">
        <w:rPr>
          <w:color w:val="000000" w:themeColor="text1"/>
        </w:rPr>
        <w:t xml:space="preserve">se of the </w:t>
      </w:r>
      <w:proofErr w:type="spellStart"/>
      <w:r w:rsidRPr="00390B54">
        <w:rPr>
          <w:color w:val="000000" w:themeColor="text1"/>
        </w:rPr>
        <w:t>mul</w:t>
      </w:r>
      <w:proofErr w:type="spellEnd"/>
      <w:r w:rsidRPr="00390B54">
        <w:rPr>
          <w:color w:val="000000" w:themeColor="text1"/>
        </w:rPr>
        <w:t>- tiple e</w:t>
      </w:r>
      <w:r w:rsidRPr="00390B54">
        <w:rPr>
          <w:rFonts w:ascii="Arial" w:hAnsi="Arial"/>
          <w:color w:val="000000" w:themeColor="text1"/>
        </w:rPr>
        <w:t>ﬀ</w:t>
      </w:r>
      <w:r w:rsidRPr="00390B54">
        <w:rPr>
          <w:color w:val="000000" w:themeColor="text1"/>
        </w:rPr>
        <w:t>ects of London</w:t>
      </w:r>
      <w:r w:rsidRPr="00390B54">
        <w:rPr>
          <w:rFonts w:ascii="Lucida Sans" w:hAnsi="Lucida Sans"/>
          <w:color w:val="000000" w:themeColor="text1"/>
        </w:rPr>
        <w:t>’</w:t>
      </w:r>
      <w:r w:rsidRPr="00390B54">
        <w:rPr>
          <w:color w:val="000000" w:themeColor="text1"/>
        </w:rPr>
        <w:t xml:space="preserve">s </w:t>
      </w:r>
      <w:r w:rsidRPr="00390B54">
        <w:rPr>
          <w:rFonts w:ascii="Arial" w:hAnsi="Arial"/>
          <w:color w:val="000000" w:themeColor="text1"/>
        </w:rPr>
        <w:t>ﬁ</w:t>
      </w:r>
      <w:r w:rsidRPr="00390B54">
        <w:rPr>
          <w:color w:val="000000" w:themeColor="text1"/>
        </w:rPr>
        <w:t>nancial growth model and its costs on other regions.</w:t>
      </w:r>
    </w:p>
    <w:p w14:paraId="464AA46F" w14:textId="77777777" w:rsidR="0096356D" w:rsidRPr="00390B54" w:rsidRDefault="0096356D">
      <w:pPr>
        <w:pStyle w:val="BodyText"/>
        <w:spacing w:before="2"/>
        <w:rPr>
          <w:color w:val="000000" w:themeColor="text1"/>
          <w:sz w:val="22"/>
        </w:rPr>
      </w:pPr>
    </w:p>
    <w:p w14:paraId="389316C2" w14:textId="77777777" w:rsidR="0096356D" w:rsidRPr="00390B54" w:rsidRDefault="00390B54">
      <w:pPr>
        <w:pStyle w:val="Heading1"/>
        <w:ind w:right="775"/>
        <w:rPr>
          <w:color w:val="000000" w:themeColor="text1"/>
        </w:rPr>
      </w:pPr>
      <w:bookmarkStart w:id="83" w:name="Conclusion:_London,_levelling_up_and_spa"/>
      <w:bookmarkEnd w:id="83"/>
      <w:r w:rsidRPr="00390B54">
        <w:rPr>
          <w:color w:val="000000" w:themeColor="text1"/>
          <w:w w:val="95"/>
        </w:rPr>
        <w:t>Conclusion: London, levelling up and spatially de-</w:t>
      </w:r>
      <w:proofErr w:type="spellStart"/>
      <w:r w:rsidRPr="00390B54">
        <w:rPr>
          <w:color w:val="000000" w:themeColor="text1"/>
          <w:w w:val="95"/>
        </w:rPr>
        <w:t>centring</w:t>
      </w:r>
      <w:proofErr w:type="spellEnd"/>
      <w:r w:rsidRPr="00390B54">
        <w:rPr>
          <w:color w:val="000000" w:themeColor="text1"/>
          <w:w w:val="95"/>
        </w:rPr>
        <w:t xml:space="preserve"> the UK’s </w:t>
      </w:r>
      <w:r w:rsidRPr="00390B54">
        <w:rPr>
          <w:color w:val="000000" w:themeColor="text1"/>
        </w:rPr>
        <w:t>political economy</w:t>
      </w:r>
    </w:p>
    <w:p w14:paraId="7DDCE18C" w14:textId="77777777" w:rsidR="0096356D" w:rsidRPr="00390B54" w:rsidRDefault="00390B54">
      <w:pPr>
        <w:pStyle w:val="BodyText"/>
        <w:spacing w:before="154" w:line="256" w:lineRule="auto"/>
        <w:ind w:left="119" w:right="117"/>
        <w:jc w:val="both"/>
        <w:rPr>
          <w:color w:val="000000" w:themeColor="text1"/>
        </w:rPr>
      </w:pPr>
      <w:r w:rsidRPr="00390B54">
        <w:rPr>
          <w:color w:val="000000" w:themeColor="text1"/>
          <w:w w:val="105"/>
        </w:rPr>
        <w:t xml:space="preserve">Our basic argument in this paper is that the problem of regional economic inequality in the UK, and especially the falling behind of much of northern Britain, cannot be under- stood in isolation from the concentration of economic, </w:t>
      </w:r>
      <w:r w:rsidRPr="00390B54">
        <w:rPr>
          <w:rFonts w:ascii="Arial" w:hAnsi="Arial"/>
          <w:color w:val="000000" w:themeColor="text1"/>
          <w:w w:val="105"/>
        </w:rPr>
        <w:t>ﬁ</w:t>
      </w:r>
      <w:r w:rsidRPr="00390B54">
        <w:rPr>
          <w:color w:val="000000" w:themeColor="text1"/>
          <w:w w:val="105"/>
        </w:rPr>
        <w:t>nancial and political po</w:t>
      </w:r>
      <w:r w:rsidRPr="00390B54">
        <w:rPr>
          <w:color w:val="000000" w:themeColor="text1"/>
          <w:w w:val="105"/>
        </w:rPr>
        <w:t>wer in London, and the strategic policy priorities of the state, itself overwhelmingly</w:t>
      </w:r>
      <w:r w:rsidRPr="00390B54">
        <w:rPr>
          <w:color w:val="000000" w:themeColor="text1"/>
          <w:spacing w:val="-29"/>
          <w:w w:val="105"/>
        </w:rPr>
        <w:t xml:space="preserve"> </w:t>
      </w:r>
      <w:proofErr w:type="spellStart"/>
      <w:r w:rsidRPr="00390B54">
        <w:rPr>
          <w:color w:val="000000" w:themeColor="text1"/>
          <w:w w:val="105"/>
        </w:rPr>
        <w:t>centralised</w:t>
      </w:r>
      <w:proofErr w:type="spellEnd"/>
      <w:r w:rsidRPr="00390B54">
        <w:rPr>
          <w:color w:val="000000" w:themeColor="text1"/>
          <w:w w:val="105"/>
        </w:rPr>
        <w:t xml:space="preserve"> in</w:t>
      </w:r>
      <w:r w:rsidRPr="00390B54">
        <w:rPr>
          <w:color w:val="000000" w:themeColor="text1"/>
          <w:spacing w:val="-11"/>
          <w:w w:val="105"/>
        </w:rPr>
        <w:t xml:space="preserve"> </w:t>
      </w:r>
      <w:r w:rsidRPr="00390B54">
        <w:rPr>
          <w:color w:val="000000" w:themeColor="text1"/>
          <w:w w:val="105"/>
        </w:rPr>
        <w:t>London.</w:t>
      </w:r>
      <w:r w:rsidRPr="00390B54">
        <w:rPr>
          <w:color w:val="000000" w:themeColor="text1"/>
          <w:spacing w:val="-12"/>
          <w:w w:val="105"/>
        </w:rPr>
        <w:t xml:space="preserve"> </w:t>
      </w:r>
      <w:r w:rsidRPr="00390B54">
        <w:rPr>
          <w:color w:val="000000" w:themeColor="text1"/>
          <w:w w:val="105"/>
        </w:rPr>
        <w:t>The</w:t>
      </w:r>
      <w:r w:rsidRPr="00390B54">
        <w:rPr>
          <w:color w:val="000000" w:themeColor="text1"/>
          <w:spacing w:val="-11"/>
          <w:w w:val="105"/>
        </w:rPr>
        <w:t xml:space="preserve"> </w:t>
      </w:r>
      <w:r w:rsidRPr="00390B54">
        <w:rPr>
          <w:color w:val="000000" w:themeColor="text1"/>
          <w:w w:val="105"/>
        </w:rPr>
        <w:t>recent</w:t>
      </w:r>
      <w:r w:rsidRPr="00390B54">
        <w:rPr>
          <w:color w:val="000000" w:themeColor="text1"/>
          <w:spacing w:val="-11"/>
          <w:w w:val="105"/>
        </w:rPr>
        <w:t xml:space="preserve"> </w:t>
      </w:r>
      <w:r w:rsidRPr="00390B54">
        <w:rPr>
          <w:color w:val="000000" w:themeColor="text1"/>
          <w:w w:val="105"/>
        </w:rPr>
        <w:t>slowdown</w:t>
      </w:r>
      <w:r w:rsidRPr="00390B54">
        <w:rPr>
          <w:color w:val="000000" w:themeColor="text1"/>
          <w:spacing w:val="-12"/>
          <w:w w:val="105"/>
        </w:rPr>
        <w:t xml:space="preserve"> </w:t>
      </w:r>
      <w:r w:rsidRPr="00390B54">
        <w:rPr>
          <w:color w:val="000000" w:themeColor="text1"/>
          <w:w w:val="105"/>
        </w:rPr>
        <w:t>of</w:t>
      </w:r>
      <w:r w:rsidRPr="00390B54">
        <w:rPr>
          <w:color w:val="000000" w:themeColor="text1"/>
          <w:spacing w:val="-11"/>
          <w:w w:val="105"/>
        </w:rPr>
        <w:t xml:space="preserve"> </w:t>
      </w:r>
      <w:r w:rsidRPr="00390B54">
        <w:rPr>
          <w:color w:val="000000" w:themeColor="text1"/>
          <w:w w:val="105"/>
        </w:rPr>
        <w:t>productivity</w:t>
      </w:r>
      <w:r w:rsidRPr="00390B54">
        <w:rPr>
          <w:color w:val="000000" w:themeColor="text1"/>
          <w:spacing w:val="-12"/>
          <w:w w:val="105"/>
        </w:rPr>
        <w:t xml:space="preserve"> </w:t>
      </w:r>
      <w:r w:rsidRPr="00390B54">
        <w:rPr>
          <w:color w:val="000000" w:themeColor="text1"/>
          <w:w w:val="105"/>
        </w:rPr>
        <w:t>growth</w:t>
      </w:r>
      <w:r w:rsidRPr="00390B54">
        <w:rPr>
          <w:color w:val="000000" w:themeColor="text1"/>
          <w:spacing w:val="-11"/>
          <w:w w:val="105"/>
        </w:rPr>
        <w:t xml:space="preserve"> </w:t>
      </w:r>
      <w:r w:rsidRPr="00390B54">
        <w:rPr>
          <w:color w:val="000000" w:themeColor="text1"/>
          <w:w w:val="105"/>
        </w:rPr>
        <w:t>in</w:t>
      </w:r>
      <w:r w:rsidRPr="00390B54">
        <w:rPr>
          <w:color w:val="000000" w:themeColor="text1"/>
          <w:spacing w:val="-12"/>
          <w:w w:val="105"/>
        </w:rPr>
        <w:t xml:space="preserve"> </w:t>
      </w:r>
      <w:r w:rsidRPr="00390B54">
        <w:rPr>
          <w:color w:val="000000" w:themeColor="text1"/>
          <w:w w:val="105"/>
        </w:rPr>
        <w:t>London</w:t>
      </w:r>
      <w:r w:rsidRPr="00390B54">
        <w:rPr>
          <w:color w:val="000000" w:themeColor="text1"/>
          <w:spacing w:val="-12"/>
          <w:w w:val="105"/>
        </w:rPr>
        <w:t xml:space="preserve"> </w:t>
      </w:r>
      <w:r w:rsidRPr="00390B54">
        <w:rPr>
          <w:color w:val="000000" w:themeColor="text1"/>
          <w:w w:val="105"/>
        </w:rPr>
        <w:t>and</w:t>
      </w:r>
      <w:r w:rsidRPr="00390B54">
        <w:rPr>
          <w:color w:val="000000" w:themeColor="text1"/>
          <w:spacing w:val="-11"/>
          <w:w w:val="105"/>
        </w:rPr>
        <w:t xml:space="preserve"> </w:t>
      </w:r>
      <w:r w:rsidRPr="00390B54">
        <w:rPr>
          <w:color w:val="000000" w:themeColor="text1"/>
          <w:w w:val="105"/>
        </w:rPr>
        <w:t>uncertainty</w:t>
      </w:r>
      <w:r w:rsidRPr="00390B54">
        <w:rPr>
          <w:color w:val="000000" w:themeColor="text1"/>
          <w:spacing w:val="-12"/>
          <w:w w:val="105"/>
        </w:rPr>
        <w:t xml:space="preserve"> </w:t>
      </w:r>
      <w:r w:rsidRPr="00390B54">
        <w:rPr>
          <w:color w:val="000000" w:themeColor="text1"/>
          <w:w w:val="105"/>
        </w:rPr>
        <w:t xml:space="preserve">about the future of some </w:t>
      </w:r>
      <w:r w:rsidRPr="00390B54">
        <w:rPr>
          <w:rFonts w:ascii="Arial" w:hAnsi="Arial"/>
          <w:color w:val="000000" w:themeColor="text1"/>
          <w:w w:val="105"/>
        </w:rPr>
        <w:t>ﬁ</w:t>
      </w:r>
      <w:r w:rsidRPr="00390B54">
        <w:rPr>
          <w:color w:val="000000" w:themeColor="text1"/>
          <w:w w:val="105"/>
        </w:rPr>
        <w:t>nancial sectors have led some commentators to sugge</w:t>
      </w:r>
      <w:r w:rsidRPr="00390B54">
        <w:rPr>
          <w:color w:val="000000" w:themeColor="text1"/>
          <w:w w:val="105"/>
        </w:rPr>
        <w:t>st</w:t>
      </w:r>
      <w:r w:rsidRPr="00390B54">
        <w:rPr>
          <w:color w:val="000000" w:themeColor="text1"/>
          <w:spacing w:val="10"/>
          <w:w w:val="105"/>
        </w:rPr>
        <w:t xml:space="preserve"> </w:t>
      </w:r>
      <w:r w:rsidRPr="00390B54">
        <w:rPr>
          <w:color w:val="000000" w:themeColor="text1"/>
          <w:w w:val="105"/>
        </w:rPr>
        <w:t>that</w:t>
      </w:r>
    </w:p>
    <w:p w14:paraId="1DC5A63B" w14:textId="77777777" w:rsidR="0096356D" w:rsidRPr="00390B54" w:rsidRDefault="0096356D">
      <w:pPr>
        <w:spacing w:line="256" w:lineRule="auto"/>
        <w:jc w:val="both"/>
        <w:rPr>
          <w:color w:val="000000" w:themeColor="text1"/>
        </w:rPr>
        <w:sectPr w:rsidR="0096356D" w:rsidRPr="00390B54">
          <w:pgSz w:w="9870" w:h="14060"/>
          <w:pgMar w:top="900" w:right="1080" w:bottom="280" w:left="1080" w:header="503" w:footer="0" w:gutter="0"/>
          <w:cols w:space="720"/>
        </w:sectPr>
      </w:pPr>
    </w:p>
    <w:p w14:paraId="4286EE57" w14:textId="77777777" w:rsidR="0096356D" w:rsidRPr="00390B54" w:rsidRDefault="00390B54">
      <w:pPr>
        <w:pStyle w:val="BodyText"/>
        <w:spacing w:before="96" w:line="254" w:lineRule="auto"/>
        <w:ind w:left="119" w:right="117"/>
        <w:jc w:val="both"/>
        <w:rPr>
          <w:color w:val="000000" w:themeColor="text1"/>
        </w:rPr>
      </w:pPr>
      <w:bookmarkStart w:id="84" w:name="_bookmark80"/>
      <w:bookmarkEnd w:id="84"/>
      <w:r w:rsidRPr="00390B54">
        <w:rPr>
          <w:color w:val="000000" w:themeColor="text1"/>
        </w:rPr>
        <w:lastRenderedPageBreak/>
        <w:t>London</w:t>
      </w:r>
      <w:r w:rsidRPr="00390B54">
        <w:rPr>
          <w:rFonts w:ascii="Lucida Sans" w:hAnsi="Lucida Sans"/>
          <w:color w:val="000000" w:themeColor="text1"/>
        </w:rPr>
        <w:t>’</w:t>
      </w:r>
      <w:r w:rsidRPr="00390B54">
        <w:rPr>
          <w:color w:val="000000" w:themeColor="text1"/>
        </w:rPr>
        <w:t xml:space="preserve">s economic dynamism is now weakening and itself presents a regional problem </w:t>
      </w:r>
      <w:bookmarkStart w:id="85" w:name="_bookmark79"/>
      <w:bookmarkEnd w:id="85"/>
      <w:r w:rsidRPr="00390B54">
        <w:rPr>
          <w:color w:val="000000" w:themeColor="text1"/>
        </w:rPr>
        <w:t xml:space="preserve"> (see Wolf, </w:t>
      </w:r>
      <w:hyperlink w:anchor="_bookmark212" w:history="1">
        <w:r w:rsidRPr="00390B54">
          <w:rPr>
            <w:color w:val="000000" w:themeColor="text1"/>
          </w:rPr>
          <w:t>2023</w:t>
        </w:r>
      </w:hyperlink>
      <w:r w:rsidRPr="00390B54">
        <w:rPr>
          <w:color w:val="000000" w:themeColor="text1"/>
        </w:rPr>
        <w:t>). However, at present, we do not know whether a temporary slowdown heralds the start a longer-term</w:t>
      </w:r>
      <w:r w:rsidRPr="00390B54">
        <w:rPr>
          <w:color w:val="000000" w:themeColor="text1"/>
        </w:rPr>
        <w:t xml:space="preserve"> convergence in fortunes (Martin &amp; Sunley, </w:t>
      </w:r>
      <w:hyperlink w:anchor="_bookmark189" w:history="1">
        <w:r w:rsidRPr="00390B54">
          <w:rPr>
            <w:color w:val="000000" w:themeColor="text1"/>
          </w:rPr>
          <w:t>2023</w:t>
        </w:r>
      </w:hyperlink>
      <w:r w:rsidRPr="00390B54">
        <w:rPr>
          <w:color w:val="000000" w:themeColor="text1"/>
        </w:rPr>
        <w:t xml:space="preserve">), and it       is important to remember that  during  past  episodes  of  decline  and  transformation,  such as during the growth of consumer industries in the 1930s, and the </w:t>
      </w:r>
      <w:r w:rsidRPr="00390B54">
        <w:rPr>
          <w:color w:val="000000" w:themeColor="text1"/>
        </w:rPr>
        <w:t xml:space="preserve">decline of man- </w:t>
      </w:r>
      <w:proofErr w:type="spellStart"/>
      <w:r w:rsidRPr="00390B54">
        <w:rPr>
          <w:color w:val="000000" w:themeColor="text1"/>
        </w:rPr>
        <w:t>ufacturing</w:t>
      </w:r>
      <w:proofErr w:type="spellEnd"/>
      <w:r w:rsidRPr="00390B54">
        <w:rPr>
          <w:color w:val="000000" w:themeColor="text1"/>
        </w:rPr>
        <w:t xml:space="preserve"> from the 1970s, London has proved adept at using both economic and political resources to reinvent its economic base and build new sources of growth. In our view, it is</w:t>
      </w:r>
      <w:bookmarkStart w:id="86" w:name="_bookmark78"/>
      <w:bookmarkEnd w:id="86"/>
      <w:r w:rsidRPr="00390B54">
        <w:rPr>
          <w:color w:val="000000" w:themeColor="text1"/>
        </w:rPr>
        <w:t xml:space="preserve"> unlikely that London</w:t>
      </w:r>
      <w:r w:rsidRPr="00390B54">
        <w:rPr>
          <w:rFonts w:ascii="Lucida Sans" w:hAnsi="Lucida Sans"/>
          <w:color w:val="000000" w:themeColor="text1"/>
        </w:rPr>
        <w:t>’</w:t>
      </w:r>
      <w:r w:rsidRPr="00390B54">
        <w:rPr>
          <w:color w:val="000000" w:themeColor="text1"/>
        </w:rPr>
        <w:t>s role in the UK</w:t>
      </w:r>
      <w:r w:rsidRPr="00390B54">
        <w:rPr>
          <w:rFonts w:ascii="Lucida Sans" w:hAnsi="Lucida Sans"/>
          <w:color w:val="000000" w:themeColor="text1"/>
        </w:rPr>
        <w:t>’</w:t>
      </w:r>
      <w:r w:rsidRPr="00390B54">
        <w:rPr>
          <w:color w:val="000000" w:themeColor="text1"/>
        </w:rPr>
        <w:t>s regional problem wil</w:t>
      </w:r>
      <w:r w:rsidRPr="00390B54">
        <w:rPr>
          <w:color w:val="000000" w:themeColor="text1"/>
        </w:rPr>
        <w:t xml:space="preserve">l dissipate and lose  </w:t>
      </w:r>
      <w:proofErr w:type="spellStart"/>
      <w:r w:rsidRPr="00390B54">
        <w:rPr>
          <w:color w:val="000000" w:themeColor="text1"/>
        </w:rPr>
        <w:t>signi</w:t>
      </w:r>
      <w:r w:rsidRPr="00390B54">
        <w:rPr>
          <w:rFonts w:ascii="Arial" w:hAnsi="Arial"/>
          <w:color w:val="000000" w:themeColor="text1"/>
        </w:rPr>
        <w:t>ﬁ</w:t>
      </w:r>
      <w:proofErr w:type="spellEnd"/>
      <w:r w:rsidRPr="00390B54">
        <w:rPr>
          <w:color w:val="000000" w:themeColor="text1"/>
        </w:rPr>
        <w:t xml:space="preserve">- </w:t>
      </w:r>
      <w:proofErr w:type="spellStart"/>
      <w:r w:rsidRPr="00390B54">
        <w:rPr>
          <w:color w:val="000000" w:themeColor="text1"/>
        </w:rPr>
        <w:t>cance</w:t>
      </w:r>
      <w:proofErr w:type="spellEnd"/>
      <w:r w:rsidRPr="00390B54">
        <w:rPr>
          <w:color w:val="000000" w:themeColor="text1"/>
          <w:spacing w:val="15"/>
        </w:rPr>
        <w:t xml:space="preserve"> </w:t>
      </w:r>
      <w:r w:rsidRPr="00390B54">
        <w:rPr>
          <w:color w:val="000000" w:themeColor="text1"/>
        </w:rPr>
        <w:t>without</w:t>
      </w:r>
      <w:r w:rsidRPr="00390B54">
        <w:rPr>
          <w:color w:val="000000" w:themeColor="text1"/>
          <w:spacing w:val="13"/>
        </w:rPr>
        <w:t xml:space="preserve"> </w:t>
      </w:r>
      <w:r w:rsidRPr="00390B54">
        <w:rPr>
          <w:color w:val="000000" w:themeColor="text1"/>
        </w:rPr>
        <w:t>policy</w:t>
      </w:r>
      <w:r w:rsidRPr="00390B54">
        <w:rPr>
          <w:color w:val="000000" w:themeColor="text1"/>
          <w:spacing w:val="13"/>
        </w:rPr>
        <w:t xml:space="preserve"> </w:t>
      </w:r>
      <w:r w:rsidRPr="00390B54">
        <w:rPr>
          <w:color w:val="000000" w:themeColor="text1"/>
        </w:rPr>
        <w:t>reform</w:t>
      </w:r>
      <w:r w:rsidRPr="00390B54">
        <w:rPr>
          <w:color w:val="000000" w:themeColor="text1"/>
          <w:spacing w:val="15"/>
        </w:rPr>
        <w:t xml:space="preserve"> </w:t>
      </w:r>
      <w:r w:rsidRPr="00390B54">
        <w:rPr>
          <w:color w:val="000000" w:themeColor="text1"/>
        </w:rPr>
        <w:t>(Martin</w:t>
      </w:r>
      <w:r w:rsidRPr="00390B54">
        <w:rPr>
          <w:color w:val="000000" w:themeColor="text1"/>
          <w:spacing w:val="13"/>
        </w:rPr>
        <w:t xml:space="preserve"> </w:t>
      </w:r>
      <w:r w:rsidRPr="00390B54">
        <w:rPr>
          <w:color w:val="000000" w:themeColor="text1"/>
        </w:rPr>
        <w:t>et</w:t>
      </w:r>
      <w:r w:rsidRPr="00390B54">
        <w:rPr>
          <w:color w:val="000000" w:themeColor="text1"/>
          <w:spacing w:val="13"/>
        </w:rPr>
        <w:t xml:space="preserve"> </w:t>
      </w:r>
      <w:r w:rsidRPr="00390B54">
        <w:rPr>
          <w:color w:val="000000" w:themeColor="text1"/>
        </w:rPr>
        <w:t>al.,</w:t>
      </w:r>
      <w:r w:rsidRPr="00390B54">
        <w:rPr>
          <w:color w:val="000000" w:themeColor="text1"/>
          <w:spacing w:val="15"/>
        </w:rPr>
        <w:t xml:space="preserve"> </w:t>
      </w:r>
      <w:hyperlink w:anchor="_bookmark186" w:history="1">
        <w:r w:rsidRPr="00390B54">
          <w:rPr>
            <w:color w:val="000000" w:themeColor="text1"/>
          </w:rPr>
          <w:t>2021</w:t>
        </w:r>
      </w:hyperlink>
      <w:r w:rsidRPr="00390B54">
        <w:rPr>
          <w:color w:val="000000" w:themeColor="text1"/>
        </w:rPr>
        <w:t>).</w:t>
      </w:r>
    </w:p>
    <w:p w14:paraId="4D724F54" w14:textId="77777777" w:rsidR="0096356D" w:rsidRPr="00390B54" w:rsidRDefault="00390B54">
      <w:pPr>
        <w:pStyle w:val="BodyText"/>
        <w:spacing w:before="8" w:line="254" w:lineRule="auto"/>
        <w:ind w:left="119" w:right="117" w:firstLine="240"/>
        <w:jc w:val="both"/>
        <w:rPr>
          <w:color w:val="000000" w:themeColor="text1"/>
        </w:rPr>
      </w:pPr>
      <w:r w:rsidRPr="00390B54">
        <w:rPr>
          <w:color w:val="000000" w:themeColor="text1"/>
          <w:w w:val="105"/>
        </w:rPr>
        <w:t xml:space="preserve">How then to reduce the highly geographically skewed, and overly </w:t>
      </w:r>
      <w:r w:rsidRPr="00390B54">
        <w:rPr>
          <w:rFonts w:ascii="Arial" w:hAnsi="Arial"/>
          <w:color w:val="000000" w:themeColor="text1"/>
          <w:w w:val="105"/>
        </w:rPr>
        <w:t>ﬁ</w:t>
      </w:r>
      <w:r w:rsidRPr="00390B54">
        <w:rPr>
          <w:color w:val="000000" w:themeColor="text1"/>
          <w:w w:val="105"/>
        </w:rPr>
        <w:t>nancially-</w:t>
      </w:r>
      <w:proofErr w:type="spellStart"/>
      <w:r w:rsidRPr="00390B54">
        <w:rPr>
          <w:color w:val="000000" w:themeColor="text1"/>
          <w:w w:val="105"/>
        </w:rPr>
        <w:t>orien</w:t>
      </w:r>
      <w:proofErr w:type="spellEnd"/>
      <w:r w:rsidRPr="00390B54">
        <w:rPr>
          <w:color w:val="000000" w:themeColor="text1"/>
          <w:w w:val="105"/>
        </w:rPr>
        <w:t xml:space="preserve">- </w:t>
      </w:r>
      <w:proofErr w:type="spellStart"/>
      <w:r w:rsidRPr="00390B54">
        <w:rPr>
          <w:color w:val="000000" w:themeColor="text1"/>
          <w:w w:val="105"/>
        </w:rPr>
        <w:t>tated</w:t>
      </w:r>
      <w:proofErr w:type="spellEnd"/>
      <w:r w:rsidRPr="00390B54">
        <w:rPr>
          <w:color w:val="000000" w:themeColor="text1"/>
          <w:w w:val="105"/>
        </w:rPr>
        <w:t xml:space="preserve"> nature of British capitalism? Collier</w:t>
      </w:r>
      <w:r w:rsidRPr="00390B54">
        <w:rPr>
          <w:rFonts w:ascii="Lucida Sans" w:hAnsi="Lucida Sans"/>
          <w:color w:val="000000" w:themeColor="text1"/>
          <w:w w:val="105"/>
        </w:rPr>
        <w:t>’</w:t>
      </w:r>
      <w:r w:rsidRPr="00390B54">
        <w:rPr>
          <w:color w:val="000000" w:themeColor="text1"/>
          <w:w w:val="105"/>
        </w:rPr>
        <w:t>s own suggested policies are a mix of the radical, such as higher taxes on those sources of income, earned and unearned, that are</w:t>
      </w:r>
      <w:r w:rsidRPr="00390B54">
        <w:rPr>
          <w:color w:val="000000" w:themeColor="text1"/>
          <w:spacing w:val="-14"/>
          <w:w w:val="105"/>
        </w:rPr>
        <w:t xml:space="preserve"> </w:t>
      </w:r>
      <w:r w:rsidRPr="00390B54">
        <w:rPr>
          <w:color w:val="000000" w:themeColor="text1"/>
          <w:w w:val="105"/>
        </w:rPr>
        <w:t>produced</w:t>
      </w:r>
      <w:r w:rsidRPr="00390B54">
        <w:rPr>
          <w:color w:val="000000" w:themeColor="text1"/>
          <w:spacing w:val="-14"/>
          <w:w w:val="105"/>
        </w:rPr>
        <w:t xml:space="preserve"> </w:t>
      </w:r>
      <w:r w:rsidRPr="00390B54">
        <w:rPr>
          <w:color w:val="000000" w:themeColor="text1"/>
          <w:w w:val="105"/>
        </w:rPr>
        <w:t>by</w:t>
      </w:r>
      <w:r w:rsidRPr="00390B54">
        <w:rPr>
          <w:color w:val="000000" w:themeColor="text1"/>
          <w:spacing w:val="-14"/>
          <w:w w:val="105"/>
        </w:rPr>
        <w:t xml:space="preserve"> </w:t>
      </w:r>
      <w:r w:rsidRPr="00390B54">
        <w:rPr>
          <w:color w:val="000000" w:themeColor="text1"/>
          <w:w w:val="105"/>
        </w:rPr>
        <w:t>agglomeration</w:t>
      </w:r>
      <w:r w:rsidRPr="00390B54">
        <w:rPr>
          <w:color w:val="000000" w:themeColor="text1"/>
          <w:spacing w:val="-15"/>
          <w:w w:val="105"/>
        </w:rPr>
        <w:t xml:space="preserve"> </w:t>
      </w:r>
      <w:r w:rsidRPr="00390B54">
        <w:rPr>
          <w:color w:val="000000" w:themeColor="text1"/>
          <w:w w:val="105"/>
        </w:rPr>
        <w:t>in</w:t>
      </w:r>
      <w:r w:rsidRPr="00390B54">
        <w:rPr>
          <w:color w:val="000000" w:themeColor="text1"/>
          <w:spacing w:val="-14"/>
          <w:w w:val="105"/>
        </w:rPr>
        <w:t xml:space="preserve"> </w:t>
      </w:r>
      <w:r w:rsidRPr="00390B54">
        <w:rPr>
          <w:color w:val="000000" w:themeColor="text1"/>
          <w:w w:val="105"/>
        </w:rPr>
        <w:t>London,</w:t>
      </w:r>
      <w:r w:rsidRPr="00390B54">
        <w:rPr>
          <w:color w:val="000000" w:themeColor="text1"/>
          <w:spacing w:val="-15"/>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more</w:t>
      </w:r>
      <w:r w:rsidRPr="00390B54">
        <w:rPr>
          <w:color w:val="000000" w:themeColor="text1"/>
          <w:spacing w:val="-15"/>
          <w:w w:val="105"/>
        </w:rPr>
        <w:t xml:space="preserve"> </w:t>
      </w:r>
      <w:r w:rsidRPr="00390B54">
        <w:rPr>
          <w:color w:val="000000" w:themeColor="text1"/>
          <w:w w:val="105"/>
        </w:rPr>
        <w:t>conventional,</w:t>
      </w:r>
      <w:r w:rsidRPr="00390B54">
        <w:rPr>
          <w:color w:val="000000" w:themeColor="text1"/>
          <w:spacing w:val="-14"/>
          <w:w w:val="105"/>
        </w:rPr>
        <w:t xml:space="preserve"> </w:t>
      </w:r>
      <w:r w:rsidRPr="00390B54">
        <w:rPr>
          <w:color w:val="000000" w:themeColor="text1"/>
          <w:w w:val="105"/>
        </w:rPr>
        <w:t>such</w:t>
      </w:r>
      <w:r w:rsidRPr="00390B54">
        <w:rPr>
          <w:color w:val="000000" w:themeColor="text1"/>
          <w:spacing w:val="-14"/>
          <w:w w:val="105"/>
        </w:rPr>
        <w:t xml:space="preserve"> </w:t>
      </w:r>
      <w:r w:rsidRPr="00390B54">
        <w:rPr>
          <w:color w:val="000000" w:themeColor="text1"/>
          <w:w w:val="105"/>
        </w:rPr>
        <w:t>as</w:t>
      </w:r>
      <w:r w:rsidRPr="00390B54">
        <w:rPr>
          <w:color w:val="000000" w:themeColor="text1"/>
          <w:spacing w:val="-15"/>
          <w:w w:val="105"/>
        </w:rPr>
        <w:t xml:space="preserve"> </w:t>
      </w:r>
      <w:r w:rsidRPr="00390B54">
        <w:rPr>
          <w:color w:val="000000" w:themeColor="text1"/>
          <w:w w:val="105"/>
        </w:rPr>
        <w:t>improving the</w:t>
      </w:r>
      <w:r w:rsidRPr="00390B54">
        <w:rPr>
          <w:color w:val="000000" w:themeColor="text1"/>
          <w:spacing w:val="-9"/>
          <w:w w:val="105"/>
        </w:rPr>
        <w:t xml:space="preserve"> </w:t>
      </w:r>
      <w:r w:rsidRPr="00390B54">
        <w:rPr>
          <w:color w:val="000000" w:themeColor="text1"/>
          <w:w w:val="105"/>
        </w:rPr>
        <w:t>skills</w:t>
      </w:r>
      <w:r w:rsidRPr="00390B54">
        <w:rPr>
          <w:color w:val="000000" w:themeColor="text1"/>
          <w:spacing w:val="-9"/>
          <w:w w:val="105"/>
        </w:rPr>
        <w:t xml:space="preserve"> </w:t>
      </w:r>
      <w:r w:rsidRPr="00390B54">
        <w:rPr>
          <w:color w:val="000000" w:themeColor="text1"/>
          <w:w w:val="105"/>
        </w:rPr>
        <w:t>and</w:t>
      </w:r>
      <w:r w:rsidRPr="00390B54">
        <w:rPr>
          <w:color w:val="000000" w:themeColor="text1"/>
          <w:spacing w:val="-8"/>
          <w:w w:val="105"/>
        </w:rPr>
        <w:t xml:space="preserve"> </w:t>
      </w:r>
      <w:r w:rsidRPr="00390B54">
        <w:rPr>
          <w:color w:val="000000" w:themeColor="text1"/>
          <w:w w:val="105"/>
        </w:rPr>
        <w:t>training</w:t>
      </w:r>
      <w:r w:rsidRPr="00390B54">
        <w:rPr>
          <w:color w:val="000000" w:themeColor="text1"/>
          <w:spacing w:val="-9"/>
          <w:w w:val="105"/>
        </w:rPr>
        <w:t xml:space="preserve"> </w:t>
      </w:r>
      <w:r w:rsidRPr="00390B54">
        <w:rPr>
          <w:color w:val="000000" w:themeColor="text1"/>
          <w:w w:val="105"/>
        </w:rPr>
        <w:t>of</w:t>
      </w:r>
      <w:r w:rsidRPr="00390B54">
        <w:rPr>
          <w:color w:val="000000" w:themeColor="text1"/>
          <w:spacing w:val="-9"/>
          <w:w w:val="105"/>
        </w:rPr>
        <w:t xml:space="preserve"> </w:t>
      </w:r>
      <w:r w:rsidRPr="00390B54">
        <w:rPr>
          <w:color w:val="000000" w:themeColor="text1"/>
          <w:w w:val="105"/>
        </w:rPr>
        <w:t>those</w:t>
      </w:r>
      <w:r w:rsidRPr="00390B54">
        <w:rPr>
          <w:color w:val="000000" w:themeColor="text1"/>
          <w:spacing w:val="-9"/>
          <w:w w:val="105"/>
        </w:rPr>
        <w:t xml:space="preserve"> </w:t>
      </w:r>
      <w:r w:rsidRPr="00390B54">
        <w:rPr>
          <w:color w:val="000000" w:themeColor="text1"/>
          <w:w w:val="105"/>
        </w:rPr>
        <w:t>living</w:t>
      </w:r>
      <w:r w:rsidRPr="00390B54">
        <w:rPr>
          <w:color w:val="000000" w:themeColor="text1"/>
          <w:spacing w:val="-8"/>
          <w:w w:val="105"/>
        </w:rPr>
        <w:t xml:space="preserve"> </w:t>
      </w:r>
      <w:r w:rsidRPr="00390B54">
        <w:rPr>
          <w:color w:val="000000" w:themeColor="text1"/>
          <w:w w:val="105"/>
        </w:rPr>
        <w:t>in</w:t>
      </w:r>
      <w:r w:rsidRPr="00390B54">
        <w:rPr>
          <w:color w:val="000000" w:themeColor="text1"/>
          <w:spacing w:val="-9"/>
          <w:w w:val="105"/>
        </w:rPr>
        <w:t xml:space="preserve"> </w:t>
      </w:r>
      <w:r w:rsidRPr="00390B54">
        <w:rPr>
          <w:color w:val="000000" w:themeColor="text1"/>
          <w:w w:val="105"/>
        </w:rPr>
        <w:t>n</w:t>
      </w:r>
      <w:r w:rsidRPr="00390B54">
        <w:rPr>
          <w:color w:val="000000" w:themeColor="text1"/>
          <w:w w:val="105"/>
        </w:rPr>
        <w:t>orthern</w:t>
      </w:r>
      <w:r w:rsidRPr="00390B54">
        <w:rPr>
          <w:color w:val="000000" w:themeColor="text1"/>
          <w:spacing w:val="-9"/>
          <w:w w:val="105"/>
        </w:rPr>
        <w:t xml:space="preserve"> </w:t>
      </w:r>
      <w:r w:rsidRPr="00390B54">
        <w:rPr>
          <w:color w:val="000000" w:themeColor="text1"/>
          <w:w w:val="105"/>
        </w:rPr>
        <w:t>cities</w:t>
      </w:r>
      <w:r w:rsidRPr="00390B54">
        <w:rPr>
          <w:color w:val="000000" w:themeColor="text1"/>
          <w:spacing w:val="-9"/>
          <w:w w:val="105"/>
        </w:rPr>
        <w:t xml:space="preserve"> </w:t>
      </w:r>
      <w:r w:rsidRPr="00390B54">
        <w:rPr>
          <w:color w:val="000000" w:themeColor="text1"/>
          <w:w w:val="105"/>
        </w:rPr>
        <w:t>and</w:t>
      </w:r>
      <w:r w:rsidRPr="00390B54">
        <w:rPr>
          <w:color w:val="000000" w:themeColor="text1"/>
          <w:spacing w:val="-9"/>
          <w:w w:val="105"/>
        </w:rPr>
        <w:t xml:space="preserve"> </w:t>
      </w:r>
      <w:r w:rsidRPr="00390B54">
        <w:rPr>
          <w:color w:val="000000" w:themeColor="text1"/>
          <w:w w:val="105"/>
        </w:rPr>
        <w:t>towns,</w:t>
      </w:r>
      <w:r w:rsidRPr="00390B54">
        <w:rPr>
          <w:color w:val="000000" w:themeColor="text1"/>
          <w:spacing w:val="-9"/>
          <w:w w:val="105"/>
        </w:rPr>
        <w:t xml:space="preserve"> </w:t>
      </w:r>
      <w:r w:rsidRPr="00390B54">
        <w:rPr>
          <w:color w:val="000000" w:themeColor="text1"/>
          <w:w w:val="105"/>
        </w:rPr>
        <w:t>stimulating</w:t>
      </w:r>
      <w:r w:rsidRPr="00390B54">
        <w:rPr>
          <w:color w:val="000000" w:themeColor="text1"/>
          <w:spacing w:val="-9"/>
          <w:w w:val="105"/>
        </w:rPr>
        <w:t xml:space="preserve"> </w:t>
      </w:r>
      <w:r w:rsidRPr="00390B54">
        <w:rPr>
          <w:color w:val="000000" w:themeColor="text1"/>
          <w:w w:val="105"/>
        </w:rPr>
        <w:t>investment</w:t>
      </w:r>
      <w:bookmarkStart w:id="87" w:name="_bookmark81"/>
      <w:bookmarkEnd w:id="87"/>
      <w:r w:rsidRPr="00390B54">
        <w:rPr>
          <w:color w:val="000000" w:themeColor="text1"/>
          <w:w w:val="105"/>
        </w:rPr>
        <w:t xml:space="preserve"> in knowledge-based activities in these areas, and encouraging more agglomeration around and between northern cities (Collier, </w:t>
      </w:r>
      <w:hyperlink w:anchor="_bookmark139" w:history="1">
        <w:r w:rsidRPr="00390B54">
          <w:rPr>
            <w:color w:val="000000" w:themeColor="text1"/>
            <w:w w:val="105"/>
          </w:rPr>
          <w:t>2018a</w:t>
        </w:r>
      </w:hyperlink>
      <w:r w:rsidRPr="00390B54">
        <w:rPr>
          <w:color w:val="000000" w:themeColor="text1"/>
          <w:w w:val="105"/>
        </w:rPr>
        <w:t xml:space="preserve">; </w:t>
      </w:r>
      <w:hyperlink w:anchor="_bookmark141" w:history="1">
        <w:r w:rsidRPr="00390B54">
          <w:rPr>
            <w:color w:val="000000" w:themeColor="text1"/>
            <w:w w:val="105"/>
          </w:rPr>
          <w:t>2018b</w:t>
        </w:r>
      </w:hyperlink>
      <w:r w:rsidRPr="00390B54">
        <w:rPr>
          <w:color w:val="000000" w:themeColor="text1"/>
          <w:w w:val="105"/>
        </w:rPr>
        <w:t>). Us</w:t>
      </w:r>
      <w:r w:rsidRPr="00390B54">
        <w:rPr>
          <w:color w:val="000000" w:themeColor="text1"/>
          <w:w w:val="105"/>
        </w:rPr>
        <w:t>eful though these ideas may</w:t>
      </w:r>
      <w:r w:rsidRPr="00390B54">
        <w:rPr>
          <w:color w:val="000000" w:themeColor="text1"/>
          <w:spacing w:val="-11"/>
          <w:w w:val="105"/>
        </w:rPr>
        <w:t xml:space="preserve"> </w:t>
      </w:r>
      <w:r w:rsidRPr="00390B54">
        <w:rPr>
          <w:color w:val="000000" w:themeColor="text1"/>
          <w:w w:val="105"/>
        </w:rPr>
        <w:t>be,</w:t>
      </w:r>
      <w:r w:rsidRPr="00390B54">
        <w:rPr>
          <w:color w:val="000000" w:themeColor="text1"/>
          <w:spacing w:val="-11"/>
          <w:w w:val="105"/>
        </w:rPr>
        <w:t xml:space="preserve"> </w:t>
      </w:r>
      <w:r w:rsidRPr="00390B54">
        <w:rPr>
          <w:color w:val="000000" w:themeColor="text1"/>
          <w:w w:val="105"/>
        </w:rPr>
        <w:t>they</w:t>
      </w:r>
      <w:r w:rsidRPr="00390B54">
        <w:rPr>
          <w:color w:val="000000" w:themeColor="text1"/>
          <w:spacing w:val="-11"/>
          <w:w w:val="105"/>
        </w:rPr>
        <w:t xml:space="preserve"> </w:t>
      </w:r>
      <w:r w:rsidRPr="00390B54">
        <w:rPr>
          <w:color w:val="000000" w:themeColor="text1"/>
          <w:w w:val="105"/>
        </w:rPr>
        <w:t>seem</w:t>
      </w:r>
      <w:r w:rsidRPr="00390B54">
        <w:rPr>
          <w:color w:val="000000" w:themeColor="text1"/>
          <w:spacing w:val="-12"/>
          <w:w w:val="105"/>
        </w:rPr>
        <w:t xml:space="preserve"> </w:t>
      </w:r>
      <w:r w:rsidRPr="00390B54">
        <w:rPr>
          <w:color w:val="000000" w:themeColor="text1"/>
          <w:w w:val="105"/>
        </w:rPr>
        <w:t>to</w:t>
      </w:r>
      <w:r w:rsidRPr="00390B54">
        <w:rPr>
          <w:color w:val="000000" w:themeColor="text1"/>
          <w:spacing w:val="-11"/>
          <w:w w:val="105"/>
        </w:rPr>
        <w:t xml:space="preserve"> </w:t>
      </w:r>
      <w:r w:rsidRPr="00390B54">
        <w:rPr>
          <w:color w:val="000000" w:themeColor="text1"/>
          <w:w w:val="105"/>
        </w:rPr>
        <w:t>us</w:t>
      </w:r>
      <w:r w:rsidRPr="00390B54">
        <w:rPr>
          <w:color w:val="000000" w:themeColor="text1"/>
          <w:spacing w:val="-11"/>
          <w:w w:val="105"/>
        </w:rPr>
        <w:t xml:space="preserve"> </w:t>
      </w:r>
      <w:r w:rsidRPr="00390B54">
        <w:rPr>
          <w:color w:val="000000" w:themeColor="text1"/>
          <w:w w:val="105"/>
        </w:rPr>
        <w:t>to</w:t>
      </w:r>
      <w:r w:rsidRPr="00390B54">
        <w:rPr>
          <w:color w:val="000000" w:themeColor="text1"/>
          <w:spacing w:val="-11"/>
          <w:w w:val="105"/>
        </w:rPr>
        <w:t xml:space="preserve"> </w:t>
      </w:r>
      <w:r w:rsidRPr="00390B54">
        <w:rPr>
          <w:color w:val="000000" w:themeColor="text1"/>
          <w:w w:val="105"/>
        </w:rPr>
        <w:t>merely</w:t>
      </w:r>
      <w:r w:rsidRPr="00390B54">
        <w:rPr>
          <w:color w:val="000000" w:themeColor="text1"/>
          <w:spacing w:val="-11"/>
          <w:w w:val="105"/>
        </w:rPr>
        <w:t xml:space="preserve"> </w:t>
      </w:r>
      <w:r w:rsidRPr="00390B54">
        <w:rPr>
          <w:color w:val="000000" w:themeColor="text1"/>
          <w:w w:val="105"/>
        </w:rPr>
        <w:t>scratch</w:t>
      </w:r>
      <w:r w:rsidRPr="00390B54">
        <w:rPr>
          <w:color w:val="000000" w:themeColor="text1"/>
          <w:spacing w:val="-11"/>
          <w:w w:val="105"/>
        </w:rPr>
        <w:t xml:space="preserve"> </w:t>
      </w:r>
      <w:r w:rsidRPr="00390B54">
        <w:rPr>
          <w:color w:val="000000" w:themeColor="text1"/>
          <w:w w:val="105"/>
        </w:rPr>
        <w:t>at</w:t>
      </w:r>
      <w:r w:rsidRPr="00390B54">
        <w:rPr>
          <w:color w:val="000000" w:themeColor="text1"/>
          <w:spacing w:val="-12"/>
          <w:w w:val="105"/>
        </w:rPr>
        <w:t xml:space="preserve"> </w:t>
      </w:r>
      <w:r w:rsidRPr="00390B54">
        <w:rPr>
          <w:color w:val="000000" w:themeColor="text1"/>
          <w:w w:val="105"/>
        </w:rPr>
        <w:t>the</w:t>
      </w:r>
      <w:r w:rsidRPr="00390B54">
        <w:rPr>
          <w:color w:val="000000" w:themeColor="text1"/>
          <w:spacing w:val="-12"/>
          <w:w w:val="105"/>
        </w:rPr>
        <w:t xml:space="preserve"> </w:t>
      </w:r>
      <w:r w:rsidRPr="00390B54">
        <w:rPr>
          <w:color w:val="000000" w:themeColor="text1"/>
          <w:w w:val="105"/>
        </w:rPr>
        <w:t>surface</w:t>
      </w:r>
      <w:r w:rsidRPr="00390B54">
        <w:rPr>
          <w:color w:val="000000" w:themeColor="text1"/>
          <w:spacing w:val="-12"/>
          <w:w w:val="105"/>
        </w:rPr>
        <w:t xml:space="preserve"> </w:t>
      </w:r>
      <w:r w:rsidRPr="00390B54">
        <w:rPr>
          <w:color w:val="000000" w:themeColor="text1"/>
          <w:w w:val="105"/>
        </w:rPr>
        <w:t>of</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2"/>
          <w:w w:val="105"/>
        </w:rPr>
        <w:t xml:space="preserve"> </w:t>
      </w:r>
      <w:r w:rsidRPr="00390B54">
        <w:rPr>
          <w:color w:val="000000" w:themeColor="text1"/>
          <w:w w:val="105"/>
        </w:rPr>
        <w:t>problem</w:t>
      </w:r>
      <w:r w:rsidRPr="00390B54">
        <w:rPr>
          <w:color w:val="000000" w:themeColor="text1"/>
          <w:spacing w:val="-12"/>
          <w:w w:val="105"/>
        </w:rPr>
        <w:t xml:space="preserve"> </w:t>
      </w:r>
      <w:r w:rsidRPr="00390B54">
        <w:rPr>
          <w:color w:val="000000" w:themeColor="text1"/>
          <w:w w:val="105"/>
        </w:rPr>
        <w:t>of</w:t>
      </w:r>
      <w:r w:rsidRPr="00390B54">
        <w:rPr>
          <w:color w:val="000000" w:themeColor="text1"/>
          <w:spacing w:val="-12"/>
          <w:w w:val="105"/>
        </w:rPr>
        <w:t xml:space="preserve"> </w:t>
      </w:r>
      <w:r w:rsidRPr="00390B54">
        <w:rPr>
          <w:color w:val="000000" w:themeColor="text1"/>
          <w:w w:val="105"/>
        </w:rPr>
        <w:t>how</w:t>
      </w:r>
      <w:r w:rsidRPr="00390B54">
        <w:rPr>
          <w:color w:val="000000" w:themeColor="text1"/>
          <w:spacing w:val="-12"/>
          <w:w w:val="105"/>
        </w:rPr>
        <w:t xml:space="preserve"> </w:t>
      </w:r>
      <w:r w:rsidRPr="00390B54">
        <w:rPr>
          <w:color w:val="000000" w:themeColor="text1"/>
          <w:w w:val="105"/>
        </w:rPr>
        <w:t>to</w:t>
      </w:r>
      <w:r w:rsidRPr="00390B54">
        <w:rPr>
          <w:color w:val="000000" w:themeColor="text1"/>
          <w:spacing w:val="-11"/>
          <w:w w:val="105"/>
        </w:rPr>
        <w:t xml:space="preserve"> </w:t>
      </w:r>
      <w:proofErr w:type="spellStart"/>
      <w:r w:rsidRPr="00390B54">
        <w:rPr>
          <w:color w:val="000000" w:themeColor="text1"/>
          <w:w w:val="105"/>
        </w:rPr>
        <w:t>decen</w:t>
      </w:r>
      <w:proofErr w:type="spellEnd"/>
      <w:r w:rsidRPr="00390B54">
        <w:rPr>
          <w:color w:val="000000" w:themeColor="text1"/>
          <w:w w:val="105"/>
        </w:rPr>
        <w:t xml:space="preserve">- </w:t>
      </w:r>
      <w:proofErr w:type="spellStart"/>
      <w:r w:rsidRPr="00390B54">
        <w:rPr>
          <w:color w:val="000000" w:themeColor="text1"/>
          <w:w w:val="105"/>
        </w:rPr>
        <w:t>tre</w:t>
      </w:r>
      <w:proofErr w:type="spellEnd"/>
      <w:r w:rsidRPr="00390B54">
        <w:rPr>
          <w:color w:val="000000" w:themeColor="text1"/>
          <w:spacing w:val="6"/>
          <w:w w:val="105"/>
        </w:rPr>
        <w:t xml:space="preserve"> </w:t>
      </w:r>
      <w:r w:rsidRPr="00390B54">
        <w:rPr>
          <w:color w:val="000000" w:themeColor="text1"/>
          <w:w w:val="105"/>
        </w:rPr>
        <w:t>the</w:t>
      </w:r>
      <w:r w:rsidRPr="00390B54">
        <w:rPr>
          <w:color w:val="000000" w:themeColor="text1"/>
          <w:spacing w:val="5"/>
          <w:w w:val="105"/>
        </w:rPr>
        <w:t xml:space="preserve"> </w:t>
      </w:r>
      <w:r w:rsidRPr="00390B54">
        <w:rPr>
          <w:color w:val="000000" w:themeColor="text1"/>
          <w:w w:val="105"/>
        </w:rPr>
        <w:t>UK</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6"/>
          <w:w w:val="105"/>
        </w:rPr>
        <w:t xml:space="preserve"> </w:t>
      </w:r>
      <w:r w:rsidRPr="00390B54">
        <w:rPr>
          <w:color w:val="000000" w:themeColor="text1"/>
          <w:w w:val="105"/>
        </w:rPr>
        <w:t>economy</w:t>
      </w:r>
      <w:r w:rsidRPr="00390B54">
        <w:rPr>
          <w:color w:val="000000" w:themeColor="text1"/>
          <w:spacing w:val="5"/>
          <w:w w:val="105"/>
        </w:rPr>
        <w:t xml:space="preserve"> </w:t>
      </w:r>
      <w:r w:rsidRPr="00390B54">
        <w:rPr>
          <w:color w:val="000000" w:themeColor="text1"/>
          <w:w w:val="105"/>
        </w:rPr>
        <w:t>away</w:t>
      </w:r>
      <w:r w:rsidRPr="00390B54">
        <w:rPr>
          <w:color w:val="000000" w:themeColor="text1"/>
          <w:spacing w:val="5"/>
          <w:w w:val="105"/>
        </w:rPr>
        <w:t xml:space="preserve"> </w:t>
      </w:r>
      <w:r w:rsidRPr="00390B54">
        <w:rPr>
          <w:color w:val="000000" w:themeColor="text1"/>
          <w:w w:val="105"/>
        </w:rPr>
        <w:t>from</w:t>
      </w:r>
      <w:r w:rsidRPr="00390B54">
        <w:rPr>
          <w:color w:val="000000" w:themeColor="text1"/>
          <w:spacing w:val="5"/>
          <w:w w:val="105"/>
        </w:rPr>
        <w:t xml:space="preserve"> </w:t>
      </w:r>
      <w:r w:rsidRPr="00390B54">
        <w:rPr>
          <w:color w:val="000000" w:themeColor="text1"/>
          <w:w w:val="105"/>
        </w:rPr>
        <w:t>an</w:t>
      </w:r>
      <w:r w:rsidRPr="00390B54">
        <w:rPr>
          <w:color w:val="000000" w:themeColor="text1"/>
          <w:spacing w:val="5"/>
          <w:w w:val="105"/>
        </w:rPr>
        <w:t xml:space="preserve"> </w:t>
      </w:r>
      <w:r w:rsidRPr="00390B54">
        <w:rPr>
          <w:color w:val="000000" w:themeColor="text1"/>
          <w:w w:val="105"/>
        </w:rPr>
        <w:t>overdependence</w:t>
      </w:r>
      <w:r w:rsidRPr="00390B54">
        <w:rPr>
          <w:color w:val="000000" w:themeColor="text1"/>
          <w:spacing w:val="5"/>
          <w:w w:val="105"/>
        </w:rPr>
        <w:t xml:space="preserve"> </w:t>
      </w:r>
      <w:r w:rsidRPr="00390B54">
        <w:rPr>
          <w:color w:val="000000" w:themeColor="text1"/>
          <w:w w:val="105"/>
        </w:rPr>
        <w:t>on</w:t>
      </w:r>
      <w:r w:rsidRPr="00390B54">
        <w:rPr>
          <w:color w:val="000000" w:themeColor="text1"/>
          <w:spacing w:val="6"/>
          <w:w w:val="105"/>
        </w:rPr>
        <w:t xml:space="preserve"> </w:t>
      </w:r>
      <w:r w:rsidRPr="00390B54">
        <w:rPr>
          <w:rFonts w:ascii="Arial" w:hAnsi="Arial"/>
          <w:color w:val="000000" w:themeColor="text1"/>
          <w:w w:val="105"/>
        </w:rPr>
        <w:t>ﬁ</w:t>
      </w:r>
      <w:r w:rsidRPr="00390B54">
        <w:rPr>
          <w:color w:val="000000" w:themeColor="text1"/>
          <w:w w:val="105"/>
        </w:rPr>
        <w:t>nance</w:t>
      </w:r>
      <w:r w:rsidRPr="00390B54">
        <w:rPr>
          <w:color w:val="000000" w:themeColor="text1"/>
          <w:spacing w:val="5"/>
          <w:w w:val="105"/>
        </w:rPr>
        <w:t xml:space="preserve"> </w:t>
      </w:r>
      <w:r w:rsidRPr="00390B54">
        <w:rPr>
          <w:color w:val="000000" w:themeColor="text1"/>
          <w:w w:val="105"/>
        </w:rPr>
        <w:t>and</w:t>
      </w:r>
      <w:r w:rsidRPr="00390B54">
        <w:rPr>
          <w:color w:val="000000" w:themeColor="text1"/>
          <w:spacing w:val="6"/>
          <w:w w:val="105"/>
        </w:rPr>
        <w:t xml:space="preserve"> </w:t>
      </w:r>
      <w:r w:rsidRPr="00390B54">
        <w:rPr>
          <w:color w:val="000000" w:themeColor="text1"/>
          <w:w w:val="105"/>
        </w:rPr>
        <w:t>London.</w:t>
      </w:r>
    </w:p>
    <w:p w14:paraId="355A2D8C" w14:textId="77777777" w:rsidR="0096356D" w:rsidRPr="00390B54" w:rsidRDefault="00390B54">
      <w:pPr>
        <w:pStyle w:val="BodyText"/>
        <w:spacing w:before="5" w:line="254" w:lineRule="auto"/>
        <w:ind w:left="119" w:right="117" w:firstLine="240"/>
        <w:jc w:val="both"/>
        <w:rPr>
          <w:color w:val="000000" w:themeColor="text1"/>
        </w:rPr>
      </w:pPr>
      <w:r w:rsidRPr="00390B54">
        <w:rPr>
          <w:color w:val="000000" w:themeColor="text1"/>
          <w:w w:val="105"/>
        </w:rPr>
        <w:t xml:space="preserve">Over the decades, the UK state has built an institutional, regulatory and innovation support system that funds and encourages the growth of the London region  as  a global </w:t>
      </w:r>
      <w:r w:rsidRPr="00390B54">
        <w:rPr>
          <w:rFonts w:ascii="Arial" w:hAnsi="Arial"/>
          <w:color w:val="000000" w:themeColor="text1"/>
          <w:w w:val="105"/>
        </w:rPr>
        <w:t>ﬁ</w:t>
      </w:r>
      <w:r w:rsidRPr="00390B54">
        <w:rPr>
          <w:color w:val="000000" w:themeColor="text1"/>
          <w:w w:val="105"/>
        </w:rPr>
        <w:t xml:space="preserve">nancial </w:t>
      </w:r>
      <w:proofErr w:type="spellStart"/>
      <w:r w:rsidRPr="00390B54">
        <w:rPr>
          <w:color w:val="000000" w:themeColor="text1"/>
          <w:w w:val="105"/>
        </w:rPr>
        <w:t>centre</w:t>
      </w:r>
      <w:proofErr w:type="spellEnd"/>
      <w:r w:rsidRPr="00390B54">
        <w:rPr>
          <w:color w:val="000000" w:themeColor="text1"/>
          <w:w w:val="105"/>
        </w:rPr>
        <w:t xml:space="preserve"> and as a core for public scienti</w:t>
      </w:r>
      <w:r w:rsidRPr="00390B54">
        <w:rPr>
          <w:rFonts w:ascii="Arial" w:hAnsi="Arial"/>
          <w:color w:val="000000" w:themeColor="text1"/>
          <w:w w:val="105"/>
        </w:rPr>
        <w:t>ﬁ</w:t>
      </w:r>
      <w:r w:rsidRPr="00390B54">
        <w:rPr>
          <w:color w:val="000000" w:themeColor="text1"/>
          <w:w w:val="105"/>
        </w:rPr>
        <w:t>c research. Such is the strength of</w:t>
      </w:r>
      <w:r w:rsidRPr="00390B54">
        <w:rPr>
          <w:color w:val="000000" w:themeColor="text1"/>
          <w:spacing w:val="-17"/>
          <w:w w:val="105"/>
        </w:rPr>
        <w:t xml:space="preserve"> </w:t>
      </w:r>
      <w:r w:rsidRPr="00390B54">
        <w:rPr>
          <w:color w:val="000000" w:themeColor="text1"/>
          <w:w w:val="105"/>
        </w:rPr>
        <w:t>this</w:t>
      </w:r>
      <w:r w:rsidRPr="00390B54">
        <w:rPr>
          <w:color w:val="000000" w:themeColor="text1"/>
          <w:spacing w:val="-17"/>
          <w:w w:val="105"/>
        </w:rPr>
        <w:t xml:space="preserve"> </w:t>
      </w:r>
      <w:r w:rsidRPr="00390B54">
        <w:rPr>
          <w:color w:val="000000" w:themeColor="text1"/>
          <w:w w:val="105"/>
        </w:rPr>
        <w:t>system</w:t>
      </w:r>
      <w:r w:rsidRPr="00390B54">
        <w:rPr>
          <w:color w:val="000000" w:themeColor="text1"/>
          <w:spacing w:val="-17"/>
          <w:w w:val="105"/>
        </w:rPr>
        <w:t xml:space="preserve"> </w:t>
      </w:r>
      <w:r w:rsidRPr="00390B54">
        <w:rPr>
          <w:color w:val="000000" w:themeColor="text1"/>
          <w:w w:val="105"/>
        </w:rPr>
        <w:t>and</w:t>
      </w:r>
      <w:r w:rsidRPr="00390B54">
        <w:rPr>
          <w:color w:val="000000" w:themeColor="text1"/>
          <w:spacing w:val="-17"/>
          <w:w w:val="105"/>
        </w:rPr>
        <w:t xml:space="preserve"> </w:t>
      </w:r>
      <w:r w:rsidRPr="00390B54">
        <w:rPr>
          <w:color w:val="000000" w:themeColor="text1"/>
          <w:w w:val="105"/>
        </w:rPr>
        <w:t>its</w:t>
      </w:r>
      <w:r w:rsidRPr="00390B54">
        <w:rPr>
          <w:color w:val="000000" w:themeColor="text1"/>
          <w:spacing w:val="-17"/>
          <w:w w:val="105"/>
        </w:rPr>
        <w:t xml:space="preserve"> </w:t>
      </w:r>
      <w:r w:rsidRPr="00390B54">
        <w:rPr>
          <w:color w:val="000000" w:themeColor="text1"/>
          <w:w w:val="105"/>
        </w:rPr>
        <w:t>priority</w:t>
      </w:r>
      <w:r w:rsidRPr="00390B54">
        <w:rPr>
          <w:color w:val="000000" w:themeColor="text1"/>
          <w:spacing w:val="-17"/>
          <w:w w:val="105"/>
        </w:rPr>
        <w:t xml:space="preserve"> </w:t>
      </w:r>
      <w:r w:rsidRPr="00390B54">
        <w:rPr>
          <w:color w:val="000000" w:themeColor="text1"/>
          <w:w w:val="105"/>
        </w:rPr>
        <w:t>throughout</w:t>
      </w:r>
      <w:r w:rsidRPr="00390B54">
        <w:rPr>
          <w:color w:val="000000" w:themeColor="text1"/>
          <w:spacing w:val="-17"/>
          <w:w w:val="105"/>
        </w:rPr>
        <w:t xml:space="preserve"> </w:t>
      </w:r>
      <w:r w:rsidRPr="00390B54">
        <w:rPr>
          <w:color w:val="000000" w:themeColor="text1"/>
          <w:w w:val="105"/>
        </w:rPr>
        <w:t>all</w:t>
      </w:r>
      <w:r w:rsidRPr="00390B54">
        <w:rPr>
          <w:color w:val="000000" w:themeColor="text1"/>
          <w:spacing w:val="-17"/>
          <w:w w:val="105"/>
        </w:rPr>
        <w:t xml:space="preserve"> </w:t>
      </w:r>
      <w:r w:rsidRPr="00390B54">
        <w:rPr>
          <w:color w:val="000000" w:themeColor="text1"/>
          <w:w w:val="105"/>
        </w:rPr>
        <w:t>areas</w:t>
      </w:r>
      <w:r w:rsidRPr="00390B54">
        <w:rPr>
          <w:color w:val="000000" w:themeColor="text1"/>
          <w:spacing w:val="-17"/>
          <w:w w:val="105"/>
        </w:rPr>
        <w:t xml:space="preserve"> </w:t>
      </w:r>
      <w:r w:rsidRPr="00390B54">
        <w:rPr>
          <w:color w:val="000000" w:themeColor="text1"/>
          <w:w w:val="105"/>
        </w:rPr>
        <w:t>of</w:t>
      </w:r>
      <w:r w:rsidRPr="00390B54">
        <w:rPr>
          <w:color w:val="000000" w:themeColor="text1"/>
          <w:spacing w:val="-17"/>
          <w:w w:val="105"/>
        </w:rPr>
        <w:t xml:space="preserve"> </w:t>
      </w:r>
      <w:r w:rsidRPr="00390B54">
        <w:rPr>
          <w:color w:val="000000" w:themeColor="text1"/>
          <w:w w:val="105"/>
        </w:rPr>
        <w:t>government</w:t>
      </w:r>
      <w:r w:rsidRPr="00390B54">
        <w:rPr>
          <w:color w:val="000000" w:themeColor="text1"/>
          <w:spacing w:val="-17"/>
          <w:w w:val="105"/>
        </w:rPr>
        <w:t xml:space="preserve"> </w:t>
      </w:r>
      <w:r w:rsidRPr="00390B54">
        <w:rPr>
          <w:color w:val="000000" w:themeColor="text1"/>
          <w:w w:val="105"/>
        </w:rPr>
        <w:t>that</w:t>
      </w:r>
      <w:r w:rsidRPr="00390B54">
        <w:rPr>
          <w:color w:val="000000" w:themeColor="text1"/>
          <w:spacing w:val="-18"/>
          <w:w w:val="105"/>
        </w:rPr>
        <w:t xml:space="preserve"> </w:t>
      </w:r>
      <w:r w:rsidRPr="00390B54">
        <w:rPr>
          <w:color w:val="000000" w:themeColor="text1"/>
          <w:w w:val="105"/>
        </w:rPr>
        <w:t>it</w:t>
      </w:r>
      <w:r w:rsidRPr="00390B54">
        <w:rPr>
          <w:color w:val="000000" w:themeColor="text1"/>
          <w:spacing w:val="-17"/>
          <w:w w:val="105"/>
        </w:rPr>
        <w:t xml:space="preserve"> </w:t>
      </w:r>
      <w:r w:rsidRPr="00390B54">
        <w:rPr>
          <w:color w:val="000000" w:themeColor="text1"/>
          <w:w w:val="105"/>
        </w:rPr>
        <w:t>is</w:t>
      </w:r>
      <w:r w:rsidRPr="00390B54">
        <w:rPr>
          <w:color w:val="000000" w:themeColor="text1"/>
          <w:spacing w:val="-17"/>
          <w:w w:val="105"/>
        </w:rPr>
        <w:t xml:space="preserve"> </w:t>
      </w:r>
      <w:r w:rsidRPr="00390B54">
        <w:rPr>
          <w:color w:val="000000" w:themeColor="text1"/>
          <w:w w:val="105"/>
        </w:rPr>
        <w:t>rarely</w:t>
      </w:r>
      <w:r w:rsidRPr="00390B54">
        <w:rPr>
          <w:color w:val="000000" w:themeColor="text1"/>
          <w:spacing w:val="-17"/>
          <w:w w:val="105"/>
        </w:rPr>
        <w:t xml:space="preserve"> </w:t>
      </w:r>
      <w:r w:rsidRPr="00390B54">
        <w:rPr>
          <w:color w:val="000000" w:themeColor="text1"/>
          <w:w w:val="105"/>
        </w:rPr>
        <w:t>identi</w:t>
      </w:r>
      <w:r w:rsidRPr="00390B54">
        <w:rPr>
          <w:rFonts w:ascii="Arial" w:hAnsi="Arial"/>
          <w:color w:val="000000" w:themeColor="text1"/>
          <w:w w:val="105"/>
        </w:rPr>
        <w:t>ﬁ</w:t>
      </w:r>
      <w:r w:rsidRPr="00390B54">
        <w:rPr>
          <w:color w:val="000000" w:themeColor="text1"/>
          <w:w w:val="105"/>
        </w:rPr>
        <w:t>ed and</w:t>
      </w:r>
      <w:r w:rsidRPr="00390B54">
        <w:rPr>
          <w:color w:val="000000" w:themeColor="text1"/>
          <w:spacing w:val="-13"/>
          <w:w w:val="105"/>
        </w:rPr>
        <w:t xml:space="preserve"> </w:t>
      </w:r>
      <w:r w:rsidRPr="00390B54">
        <w:rPr>
          <w:color w:val="000000" w:themeColor="text1"/>
          <w:w w:val="105"/>
        </w:rPr>
        <w:t>discussed.</w:t>
      </w:r>
      <w:r w:rsidRPr="00390B54">
        <w:rPr>
          <w:color w:val="000000" w:themeColor="text1"/>
          <w:spacing w:val="-12"/>
          <w:w w:val="105"/>
        </w:rPr>
        <w:t xml:space="preserve"> </w:t>
      </w:r>
      <w:r w:rsidRPr="00390B54">
        <w:rPr>
          <w:color w:val="000000" w:themeColor="text1"/>
          <w:w w:val="105"/>
        </w:rPr>
        <w:t>In</w:t>
      </w:r>
      <w:r w:rsidRPr="00390B54">
        <w:rPr>
          <w:color w:val="000000" w:themeColor="text1"/>
          <w:spacing w:val="-13"/>
          <w:w w:val="105"/>
        </w:rPr>
        <w:t xml:space="preserve"> </w:t>
      </w:r>
      <w:r w:rsidRPr="00390B54">
        <w:rPr>
          <w:color w:val="000000" w:themeColor="text1"/>
          <w:w w:val="105"/>
        </w:rPr>
        <w:t>contrast,</w:t>
      </w:r>
      <w:r w:rsidRPr="00390B54">
        <w:rPr>
          <w:color w:val="000000" w:themeColor="text1"/>
          <w:spacing w:val="-13"/>
          <w:w w:val="105"/>
        </w:rPr>
        <w:t xml:space="preserve"> </w:t>
      </w:r>
      <w:r w:rsidRPr="00390B54">
        <w:rPr>
          <w:color w:val="000000" w:themeColor="text1"/>
          <w:w w:val="105"/>
        </w:rPr>
        <w:t>other</w:t>
      </w:r>
      <w:r w:rsidRPr="00390B54">
        <w:rPr>
          <w:color w:val="000000" w:themeColor="text1"/>
          <w:spacing w:val="-12"/>
          <w:w w:val="105"/>
        </w:rPr>
        <w:t xml:space="preserve"> </w:t>
      </w:r>
      <w:r w:rsidRPr="00390B54">
        <w:rPr>
          <w:color w:val="000000" w:themeColor="text1"/>
          <w:w w:val="105"/>
        </w:rPr>
        <w:t>regions</w:t>
      </w:r>
      <w:r w:rsidRPr="00390B54">
        <w:rPr>
          <w:color w:val="000000" w:themeColor="text1"/>
          <w:spacing w:val="-13"/>
          <w:w w:val="105"/>
        </w:rPr>
        <w:t xml:space="preserve"> </w:t>
      </w:r>
      <w:r w:rsidRPr="00390B54">
        <w:rPr>
          <w:color w:val="000000" w:themeColor="text1"/>
          <w:w w:val="105"/>
        </w:rPr>
        <w:t>of</w:t>
      </w:r>
      <w:r w:rsidRPr="00390B54">
        <w:rPr>
          <w:color w:val="000000" w:themeColor="text1"/>
          <w:spacing w:val="-12"/>
          <w:w w:val="105"/>
        </w:rPr>
        <w:t xml:space="preserve"> </w:t>
      </w:r>
      <w:r w:rsidRPr="00390B54">
        <w:rPr>
          <w:color w:val="000000" w:themeColor="text1"/>
          <w:w w:val="105"/>
        </w:rPr>
        <w:t>the</w:t>
      </w:r>
      <w:r w:rsidRPr="00390B54">
        <w:rPr>
          <w:color w:val="000000" w:themeColor="text1"/>
          <w:spacing w:val="-13"/>
          <w:w w:val="105"/>
        </w:rPr>
        <w:t xml:space="preserve"> </w:t>
      </w:r>
      <w:r w:rsidRPr="00390B54">
        <w:rPr>
          <w:color w:val="000000" w:themeColor="text1"/>
          <w:w w:val="105"/>
        </w:rPr>
        <w:t>economy</w:t>
      </w:r>
      <w:r w:rsidRPr="00390B54">
        <w:rPr>
          <w:color w:val="000000" w:themeColor="text1"/>
          <w:spacing w:val="-13"/>
          <w:w w:val="105"/>
        </w:rPr>
        <w:t xml:space="preserve"> </w:t>
      </w:r>
      <w:r w:rsidRPr="00390B54">
        <w:rPr>
          <w:color w:val="000000" w:themeColor="text1"/>
          <w:w w:val="105"/>
        </w:rPr>
        <w:t>have</w:t>
      </w:r>
      <w:r w:rsidRPr="00390B54">
        <w:rPr>
          <w:color w:val="000000" w:themeColor="text1"/>
          <w:spacing w:val="-12"/>
          <w:w w:val="105"/>
        </w:rPr>
        <w:t xml:space="preserve"> </w:t>
      </w:r>
      <w:r w:rsidRPr="00390B54">
        <w:rPr>
          <w:color w:val="000000" w:themeColor="text1"/>
          <w:w w:val="105"/>
        </w:rPr>
        <w:t>not</w:t>
      </w:r>
      <w:r w:rsidRPr="00390B54">
        <w:rPr>
          <w:color w:val="000000" w:themeColor="text1"/>
          <w:spacing w:val="-12"/>
          <w:w w:val="105"/>
        </w:rPr>
        <w:t xml:space="preserve"> </w:t>
      </w:r>
      <w:r w:rsidRPr="00390B54">
        <w:rPr>
          <w:color w:val="000000" w:themeColor="text1"/>
          <w:w w:val="105"/>
        </w:rPr>
        <w:t>bene</w:t>
      </w:r>
      <w:r w:rsidRPr="00390B54">
        <w:rPr>
          <w:rFonts w:ascii="Arial" w:hAnsi="Arial"/>
          <w:color w:val="000000" w:themeColor="text1"/>
          <w:w w:val="105"/>
        </w:rPr>
        <w:t>ﬁ</w:t>
      </w:r>
      <w:r w:rsidRPr="00390B54">
        <w:rPr>
          <w:color w:val="000000" w:themeColor="text1"/>
          <w:w w:val="105"/>
        </w:rPr>
        <w:t>tted</w:t>
      </w:r>
      <w:r w:rsidRPr="00390B54">
        <w:rPr>
          <w:color w:val="000000" w:themeColor="text1"/>
          <w:spacing w:val="-13"/>
          <w:w w:val="105"/>
        </w:rPr>
        <w:t xml:space="preserve"> </w:t>
      </w:r>
      <w:r w:rsidRPr="00390B54">
        <w:rPr>
          <w:color w:val="000000" w:themeColor="text1"/>
          <w:w w:val="105"/>
        </w:rPr>
        <w:t>from</w:t>
      </w:r>
      <w:r w:rsidRPr="00390B54">
        <w:rPr>
          <w:color w:val="000000" w:themeColor="text1"/>
          <w:spacing w:val="-12"/>
          <w:w w:val="105"/>
        </w:rPr>
        <w:t xml:space="preserve"> </w:t>
      </w:r>
      <w:proofErr w:type="spellStart"/>
      <w:r w:rsidRPr="00390B54">
        <w:rPr>
          <w:color w:val="000000" w:themeColor="text1"/>
          <w:w w:val="105"/>
        </w:rPr>
        <w:t>equiv</w:t>
      </w:r>
      <w:proofErr w:type="spellEnd"/>
      <w:r w:rsidRPr="00390B54">
        <w:rPr>
          <w:color w:val="000000" w:themeColor="text1"/>
          <w:w w:val="105"/>
        </w:rPr>
        <w:t xml:space="preserve">- </w:t>
      </w:r>
      <w:proofErr w:type="spellStart"/>
      <w:r w:rsidRPr="00390B54">
        <w:rPr>
          <w:color w:val="000000" w:themeColor="text1"/>
          <w:w w:val="105"/>
        </w:rPr>
        <w:t>alent</w:t>
      </w:r>
      <w:proofErr w:type="spellEnd"/>
      <w:r w:rsidRPr="00390B54">
        <w:rPr>
          <w:color w:val="000000" w:themeColor="text1"/>
          <w:spacing w:val="-14"/>
          <w:w w:val="105"/>
        </w:rPr>
        <w:t xml:space="preserve"> </w:t>
      </w:r>
      <w:r w:rsidRPr="00390B54">
        <w:rPr>
          <w:color w:val="000000" w:themeColor="text1"/>
          <w:w w:val="105"/>
        </w:rPr>
        <w:t>institutional</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5"/>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14"/>
          <w:w w:val="105"/>
        </w:rPr>
        <w:t xml:space="preserve"> </w:t>
      </w:r>
      <w:r w:rsidRPr="00390B54">
        <w:rPr>
          <w:color w:val="000000" w:themeColor="text1"/>
          <w:w w:val="105"/>
        </w:rPr>
        <w:t>systems</w:t>
      </w:r>
      <w:r w:rsidRPr="00390B54">
        <w:rPr>
          <w:color w:val="000000" w:themeColor="text1"/>
          <w:spacing w:val="-15"/>
          <w:w w:val="105"/>
        </w:rPr>
        <w:t xml:space="preserve"> </w:t>
      </w:r>
      <w:r w:rsidRPr="00390B54">
        <w:rPr>
          <w:color w:val="000000" w:themeColor="text1"/>
          <w:w w:val="105"/>
        </w:rPr>
        <w:t>that</w:t>
      </w:r>
      <w:r w:rsidRPr="00390B54">
        <w:rPr>
          <w:color w:val="000000" w:themeColor="text1"/>
          <w:spacing w:val="-14"/>
          <w:w w:val="105"/>
        </w:rPr>
        <w:t xml:space="preserve"> </w:t>
      </w:r>
      <w:r w:rsidRPr="00390B54">
        <w:rPr>
          <w:color w:val="000000" w:themeColor="text1"/>
          <w:w w:val="105"/>
        </w:rPr>
        <w:t>are</w:t>
      </w:r>
      <w:r w:rsidRPr="00390B54">
        <w:rPr>
          <w:color w:val="000000" w:themeColor="text1"/>
          <w:spacing w:val="-14"/>
          <w:w w:val="105"/>
        </w:rPr>
        <w:t xml:space="preserve"> </w:t>
      </w:r>
      <w:r w:rsidRPr="00390B54">
        <w:rPr>
          <w:color w:val="000000" w:themeColor="text1"/>
          <w:w w:val="105"/>
        </w:rPr>
        <w:t>attuned</w:t>
      </w:r>
      <w:r w:rsidRPr="00390B54">
        <w:rPr>
          <w:color w:val="000000" w:themeColor="text1"/>
          <w:spacing w:val="-15"/>
          <w:w w:val="105"/>
        </w:rPr>
        <w:t xml:space="preserve"> </w:t>
      </w:r>
      <w:r w:rsidRPr="00390B54">
        <w:rPr>
          <w:color w:val="000000" w:themeColor="text1"/>
          <w:w w:val="105"/>
        </w:rPr>
        <w:t>to</w:t>
      </w:r>
      <w:r w:rsidRPr="00390B54">
        <w:rPr>
          <w:color w:val="000000" w:themeColor="text1"/>
          <w:spacing w:val="-14"/>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needs</w:t>
      </w:r>
      <w:r w:rsidRPr="00390B54">
        <w:rPr>
          <w:color w:val="000000" w:themeColor="text1"/>
          <w:spacing w:val="-14"/>
          <w:w w:val="105"/>
        </w:rPr>
        <w:t xml:space="preserve"> </w:t>
      </w:r>
      <w:r w:rsidRPr="00390B54">
        <w:rPr>
          <w:color w:val="000000" w:themeColor="text1"/>
          <w:w w:val="105"/>
        </w:rPr>
        <w:t>of</w:t>
      </w:r>
      <w:r w:rsidRPr="00390B54">
        <w:rPr>
          <w:color w:val="000000" w:themeColor="text1"/>
          <w:spacing w:val="-14"/>
          <w:w w:val="105"/>
        </w:rPr>
        <w:t xml:space="preserve"> </w:t>
      </w:r>
      <w:r w:rsidRPr="00390B54">
        <w:rPr>
          <w:color w:val="000000" w:themeColor="text1"/>
          <w:w w:val="105"/>
        </w:rPr>
        <w:t>their</w:t>
      </w:r>
      <w:r w:rsidRPr="00390B54">
        <w:rPr>
          <w:color w:val="000000" w:themeColor="text1"/>
          <w:spacing w:val="-14"/>
          <w:w w:val="105"/>
        </w:rPr>
        <w:t xml:space="preserve"> </w:t>
      </w:r>
      <w:r w:rsidRPr="00390B54">
        <w:rPr>
          <w:color w:val="000000" w:themeColor="text1"/>
          <w:w w:val="105"/>
        </w:rPr>
        <w:t>economies. Building</w:t>
      </w:r>
      <w:r w:rsidRPr="00390B54">
        <w:rPr>
          <w:color w:val="000000" w:themeColor="text1"/>
          <w:spacing w:val="-19"/>
          <w:w w:val="105"/>
        </w:rPr>
        <w:t xml:space="preserve"> </w:t>
      </w:r>
      <w:r w:rsidRPr="00390B54">
        <w:rPr>
          <w:color w:val="000000" w:themeColor="text1"/>
          <w:w w:val="105"/>
        </w:rPr>
        <w:t>more</w:t>
      </w:r>
      <w:r w:rsidRPr="00390B54">
        <w:rPr>
          <w:color w:val="000000" w:themeColor="text1"/>
          <w:spacing w:val="-19"/>
          <w:w w:val="105"/>
        </w:rPr>
        <w:t xml:space="preserve"> </w:t>
      </w:r>
      <w:r w:rsidRPr="00390B54">
        <w:rPr>
          <w:color w:val="000000" w:themeColor="text1"/>
          <w:w w:val="105"/>
        </w:rPr>
        <w:t>supportive</w:t>
      </w:r>
      <w:r w:rsidRPr="00390B54">
        <w:rPr>
          <w:color w:val="000000" w:themeColor="text1"/>
          <w:spacing w:val="-19"/>
          <w:w w:val="105"/>
        </w:rPr>
        <w:t xml:space="preserve"> </w:t>
      </w:r>
      <w:r w:rsidRPr="00390B54">
        <w:rPr>
          <w:color w:val="000000" w:themeColor="text1"/>
          <w:w w:val="105"/>
        </w:rPr>
        <w:t>regional</w:t>
      </w:r>
      <w:r w:rsidRPr="00390B54">
        <w:rPr>
          <w:color w:val="000000" w:themeColor="text1"/>
          <w:spacing w:val="-19"/>
          <w:w w:val="105"/>
        </w:rPr>
        <w:t xml:space="preserve"> </w:t>
      </w:r>
      <w:r w:rsidRPr="00390B54">
        <w:rPr>
          <w:color w:val="000000" w:themeColor="text1"/>
          <w:w w:val="105"/>
        </w:rPr>
        <w:t>institutional</w:t>
      </w:r>
      <w:r w:rsidRPr="00390B54">
        <w:rPr>
          <w:color w:val="000000" w:themeColor="text1"/>
          <w:spacing w:val="-19"/>
          <w:w w:val="105"/>
        </w:rPr>
        <w:t xml:space="preserve"> </w:t>
      </w:r>
      <w:r w:rsidRPr="00390B54">
        <w:rPr>
          <w:color w:val="000000" w:themeColor="text1"/>
          <w:w w:val="105"/>
        </w:rPr>
        <w:t>frameworks</w:t>
      </w:r>
      <w:r w:rsidRPr="00390B54">
        <w:rPr>
          <w:color w:val="000000" w:themeColor="text1"/>
          <w:spacing w:val="-20"/>
          <w:w w:val="105"/>
        </w:rPr>
        <w:t xml:space="preserve"> </w:t>
      </w:r>
      <w:r w:rsidRPr="00390B54">
        <w:rPr>
          <w:color w:val="000000" w:themeColor="text1"/>
          <w:w w:val="105"/>
        </w:rPr>
        <w:t>for</w:t>
      </w:r>
      <w:r w:rsidRPr="00390B54">
        <w:rPr>
          <w:color w:val="000000" w:themeColor="text1"/>
          <w:spacing w:val="-19"/>
          <w:w w:val="105"/>
        </w:rPr>
        <w:t xml:space="preserve"> </w:t>
      </w:r>
      <w:r w:rsidRPr="00390B54">
        <w:rPr>
          <w:color w:val="000000" w:themeColor="text1"/>
          <w:w w:val="105"/>
        </w:rPr>
        <w:t>economic</w:t>
      </w:r>
      <w:r w:rsidRPr="00390B54">
        <w:rPr>
          <w:color w:val="000000" w:themeColor="text1"/>
          <w:spacing w:val="-19"/>
          <w:w w:val="105"/>
        </w:rPr>
        <w:t xml:space="preserve"> </w:t>
      </w:r>
      <w:r w:rsidRPr="00390B54">
        <w:rPr>
          <w:color w:val="000000" w:themeColor="text1"/>
          <w:w w:val="105"/>
        </w:rPr>
        <w:t>growth</w:t>
      </w:r>
      <w:r w:rsidRPr="00390B54">
        <w:rPr>
          <w:color w:val="000000" w:themeColor="text1"/>
          <w:spacing w:val="-19"/>
          <w:w w:val="105"/>
        </w:rPr>
        <w:t xml:space="preserve"> </w:t>
      </w:r>
      <w:r w:rsidRPr="00390B54">
        <w:rPr>
          <w:color w:val="000000" w:themeColor="text1"/>
          <w:w w:val="105"/>
        </w:rPr>
        <w:t>and</w:t>
      </w:r>
      <w:r w:rsidRPr="00390B54">
        <w:rPr>
          <w:color w:val="000000" w:themeColor="text1"/>
          <w:spacing w:val="-19"/>
          <w:w w:val="105"/>
        </w:rPr>
        <w:t xml:space="preserve"> </w:t>
      </w:r>
      <w:r w:rsidRPr="00390B54">
        <w:rPr>
          <w:color w:val="000000" w:themeColor="text1"/>
          <w:w w:val="105"/>
        </w:rPr>
        <w:t xml:space="preserve">pro- </w:t>
      </w:r>
      <w:proofErr w:type="spellStart"/>
      <w:r w:rsidRPr="00390B54">
        <w:rPr>
          <w:color w:val="000000" w:themeColor="text1"/>
          <w:w w:val="105"/>
        </w:rPr>
        <w:t>ductivity</w:t>
      </w:r>
      <w:proofErr w:type="spellEnd"/>
      <w:r w:rsidRPr="00390B54">
        <w:rPr>
          <w:color w:val="000000" w:themeColor="text1"/>
          <w:spacing w:val="-24"/>
          <w:w w:val="105"/>
        </w:rPr>
        <w:t xml:space="preserve"> </w:t>
      </w:r>
      <w:r w:rsidRPr="00390B54">
        <w:rPr>
          <w:color w:val="000000" w:themeColor="text1"/>
          <w:w w:val="105"/>
        </w:rPr>
        <w:t>is</w:t>
      </w:r>
      <w:r w:rsidRPr="00390B54">
        <w:rPr>
          <w:color w:val="000000" w:themeColor="text1"/>
          <w:spacing w:val="-25"/>
          <w:w w:val="105"/>
        </w:rPr>
        <w:t xml:space="preserve"> </w:t>
      </w:r>
      <w:r w:rsidRPr="00390B54">
        <w:rPr>
          <w:color w:val="000000" w:themeColor="text1"/>
          <w:w w:val="105"/>
        </w:rPr>
        <w:t>a</w:t>
      </w:r>
      <w:r w:rsidRPr="00390B54">
        <w:rPr>
          <w:color w:val="000000" w:themeColor="text1"/>
          <w:spacing w:val="-24"/>
          <w:w w:val="105"/>
        </w:rPr>
        <w:t xml:space="preserve"> </w:t>
      </w:r>
      <w:r w:rsidRPr="00390B54">
        <w:rPr>
          <w:color w:val="000000" w:themeColor="text1"/>
          <w:w w:val="105"/>
        </w:rPr>
        <w:t>long-term</w:t>
      </w:r>
      <w:r w:rsidRPr="00390B54">
        <w:rPr>
          <w:color w:val="000000" w:themeColor="text1"/>
          <w:spacing w:val="-24"/>
          <w:w w:val="105"/>
        </w:rPr>
        <w:t xml:space="preserve"> </w:t>
      </w:r>
      <w:r w:rsidRPr="00390B54">
        <w:rPr>
          <w:color w:val="000000" w:themeColor="text1"/>
          <w:w w:val="105"/>
        </w:rPr>
        <w:t>programme.</w:t>
      </w:r>
      <w:r w:rsidRPr="00390B54">
        <w:rPr>
          <w:color w:val="000000" w:themeColor="text1"/>
          <w:spacing w:val="-24"/>
          <w:w w:val="105"/>
        </w:rPr>
        <w:t xml:space="preserve"> </w:t>
      </w:r>
      <w:r w:rsidRPr="00390B54">
        <w:rPr>
          <w:color w:val="000000" w:themeColor="text1"/>
          <w:w w:val="105"/>
        </w:rPr>
        <w:t>The</w:t>
      </w:r>
      <w:r w:rsidRPr="00390B54">
        <w:rPr>
          <w:color w:val="000000" w:themeColor="text1"/>
          <w:spacing w:val="-25"/>
          <w:w w:val="105"/>
        </w:rPr>
        <w:t xml:space="preserve"> </w:t>
      </w:r>
      <w:r w:rsidRPr="00390B54">
        <w:rPr>
          <w:i/>
          <w:color w:val="000000" w:themeColor="text1"/>
          <w:w w:val="105"/>
        </w:rPr>
        <w:t>Levelling</w:t>
      </w:r>
      <w:r w:rsidRPr="00390B54">
        <w:rPr>
          <w:i/>
          <w:color w:val="000000" w:themeColor="text1"/>
          <w:spacing w:val="-24"/>
          <w:w w:val="105"/>
        </w:rPr>
        <w:t xml:space="preserve"> </w:t>
      </w:r>
      <w:r w:rsidRPr="00390B54">
        <w:rPr>
          <w:i/>
          <w:color w:val="000000" w:themeColor="text1"/>
          <w:w w:val="105"/>
        </w:rPr>
        <w:t>Up</w:t>
      </w:r>
      <w:r w:rsidRPr="00390B54">
        <w:rPr>
          <w:i/>
          <w:color w:val="000000" w:themeColor="text1"/>
          <w:spacing w:val="-24"/>
          <w:w w:val="105"/>
        </w:rPr>
        <w:t xml:space="preserve"> </w:t>
      </w:r>
      <w:r w:rsidRPr="00390B54">
        <w:rPr>
          <w:i/>
          <w:color w:val="000000" w:themeColor="text1"/>
          <w:w w:val="105"/>
        </w:rPr>
        <w:t>White</w:t>
      </w:r>
      <w:r w:rsidRPr="00390B54">
        <w:rPr>
          <w:i/>
          <w:color w:val="000000" w:themeColor="text1"/>
          <w:spacing w:val="-24"/>
          <w:w w:val="105"/>
        </w:rPr>
        <w:t xml:space="preserve"> </w:t>
      </w:r>
      <w:r w:rsidRPr="00390B54">
        <w:rPr>
          <w:i/>
          <w:color w:val="000000" w:themeColor="text1"/>
          <w:w w:val="105"/>
        </w:rPr>
        <w:t>Paper</w:t>
      </w:r>
      <w:r w:rsidRPr="00390B54">
        <w:rPr>
          <w:i/>
          <w:color w:val="000000" w:themeColor="text1"/>
          <w:spacing w:val="-24"/>
          <w:w w:val="105"/>
        </w:rPr>
        <w:t xml:space="preserve"> </w:t>
      </w:r>
      <w:r w:rsidRPr="00390B54">
        <w:rPr>
          <w:color w:val="000000" w:themeColor="text1"/>
          <w:w w:val="105"/>
        </w:rPr>
        <w:t>(HM</w:t>
      </w:r>
      <w:r w:rsidRPr="00390B54">
        <w:rPr>
          <w:color w:val="000000" w:themeColor="text1"/>
          <w:spacing w:val="-24"/>
          <w:w w:val="105"/>
        </w:rPr>
        <w:t xml:space="preserve"> </w:t>
      </w:r>
      <w:r w:rsidRPr="00390B54">
        <w:rPr>
          <w:color w:val="000000" w:themeColor="text1"/>
          <w:w w:val="105"/>
        </w:rPr>
        <w:t>Government,</w:t>
      </w:r>
      <w:r w:rsidRPr="00390B54">
        <w:rPr>
          <w:color w:val="000000" w:themeColor="text1"/>
          <w:spacing w:val="-24"/>
          <w:w w:val="105"/>
        </w:rPr>
        <w:t xml:space="preserve"> </w:t>
      </w:r>
      <w:hyperlink w:anchor="_bookmark164" w:history="1">
        <w:r w:rsidRPr="00390B54">
          <w:rPr>
            <w:color w:val="000000" w:themeColor="text1"/>
            <w:w w:val="105"/>
          </w:rPr>
          <w:t>2022</w:t>
        </w:r>
      </w:hyperlink>
      <w:r w:rsidRPr="00390B54">
        <w:rPr>
          <w:color w:val="000000" w:themeColor="text1"/>
          <w:w w:val="105"/>
        </w:rPr>
        <w:t>) takes</w:t>
      </w:r>
      <w:r w:rsidRPr="00390B54">
        <w:rPr>
          <w:color w:val="000000" w:themeColor="text1"/>
          <w:spacing w:val="-19"/>
          <w:w w:val="105"/>
        </w:rPr>
        <w:t xml:space="preserve"> </w:t>
      </w:r>
      <w:r w:rsidRPr="00390B54">
        <w:rPr>
          <w:color w:val="000000" w:themeColor="text1"/>
          <w:w w:val="105"/>
        </w:rPr>
        <w:t>some</w:t>
      </w:r>
      <w:r w:rsidRPr="00390B54">
        <w:rPr>
          <w:color w:val="000000" w:themeColor="text1"/>
          <w:spacing w:val="-20"/>
          <w:w w:val="105"/>
        </w:rPr>
        <w:t xml:space="preserve"> </w:t>
      </w:r>
      <w:r w:rsidRPr="00390B54">
        <w:rPr>
          <w:rFonts w:ascii="Arial" w:hAnsi="Arial"/>
          <w:color w:val="000000" w:themeColor="text1"/>
          <w:w w:val="105"/>
        </w:rPr>
        <w:t>ﬁ</w:t>
      </w:r>
      <w:r w:rsidRPr="00390B54">
        <w:rPr>
          <w:color w:val="000000" w:themeColor="text1"/>
          <w:w w:val="105"/>
        </w:rPr>
        <w:t>rst</w:t>
      </w:r>
      <w:r w:rsidRPr="00390B54">
        <w:rPr>
          <w:color w:val="000000" w:themeColor="text1"/>
          <w:spacing w:val="-20"/>
          <w:w w:val="105"/>
        </w:rPr>
        <w:t xml:space="preserve"> </w:t>
      </w:r>
      <w:r w:rsidRPr="00390B54">
        <w:rPr>
          <w:color w:val="000000" w:themeColor="text1"/>
          <w:w w:val="105"/>
        </w:rPr>
        <w:t>steps</w:t>
      </w:r>
      <w:r w:rsidRPr="00390B54">
        <w:rPr>
          <w:color w:val="000000" w:themeColor="text1"/>
          <w:spacing w:val="-20"/>
          <w:w w:val="105"/>
        </w:rPr>
        <w:t xml:space="preserve"> </w:t>
      </w:r>
      <w:r w:rsidRPr="00390B54">
        <w:rPr>
          <w:color w:val="000000" w:themeColor="text1"/>
          <w:w w:val="105"/>
        </w:rPr>
        <w:t>by</w:t>
      </w:r>
      <w:r w:rsidRPr="00390B54">
        <w:rPr>
          <w:color w:val="000000" w:themeColor="text1"/>
          <w:spacing w:val="-21"/>
          <w:w w:val="105"/>
        </w:rPr>
        <w:t xml:space="preserve"> </w:t>
      </w:r>
      <w:r w:rsidRPr="00390B54">
        <w:rPr>
          <w:color w:val="000000" w:themeColor="text1"/>
          <w:w w:val="105"/>
        </w:rPr>
        <w:t>promising</w:t>
      </w:r>
      <w:r w:rsidRPr="00390B54">
        <w:rPr>
          <w:color w:val="000000" w:themeColor="text1"/>
          <w:spacing w:val="-20"/>
          <w:w w:val="105"/>
        </w:rPr>
        <w:t xml:space="preserve"> </w:t>
      </w:r>
      <w:r w:rsidRPr="00390B54">
        <w:rPr>
          <w:color w:val="000000" w:themeColor="text1"/>
          <w:w w:val="105"/>
        </w:rPr>
        <w:t>more</w:t>
      </w:r>
      <w:r w:rsidRPr="00390B54">
        <w:rPr>
          <w:color w:val="000000" w:themeColor="text1"/>
          <w:spacing w:val="-20"/>
          <w:w w:val="105"/>
        </w:rPr>
        <w:t xml:space="preserve"> </w:t>
      </w:r>
      <w:r w:rsidRPr="00390B54">
        <w:rPr>
          <w:color w:val="000000" w:themeColor="text1"/>
          <w:w w:val="105"/>
        </w:rPr>
        <w:t>devolved</w:t>
      </w:r>
      <w:r w:rsidRPr="00390B54">
        <w:rPr>
          <w:color w:val="000000" w:themeColor="text1"/>
          <w:spacing w:val="-21"/>
          <w:w w:val="105"/>
        </w:rPr>
        <w:t xml:space="preserve"> </w:t>
      </w:r>
      <w:r w:rsidRPr="00390B54">
        <w:rPr>
          <w:rFonts w:ascii="Lucida Sans" w:hAnsi="Lucida Sans"/>
          <w:color w:val="000000" w:themeColor="text1"/>
          <w:w w:val="105"/>
        </w:rPr>
        <w:t>‘</w:t>
      </w:r>
      <w:r w:rsidRPr="00390B54">
        <w:rPr>
          <w:color w:val="000000" w:themeColor="text1"/>
          <w:w w:val="105"/>
        </w:rPr>
        <w:t>metro-mayoral</w:t>
      </w:r>
      <w:r w:rsidRPr="00390B54">
        <w:rPr>
          <w:rFonts w:ascii="Lucida Sans" w:hAnsi="Lucida Sans"/>
          <w:color w:val="000000" w:themeColor="text1"/>
          <w:w w:val="105"/>
        </w:rPr>
        <w:t>’</w:t>
      </w:r>
      <w:r w:rsidRPr="00390B54">
        <w:rPr>
          <w:rFonts w:ascii="Lucida Sans" w:hAnsi="Lucida Sans"/>
          <w:color w:val="000000" w:themeColor="text1"/>
          <w:spacing w:val="-40"/>
          <w:w w:val="105"/>
        </w:rPr>
        <w:t xml:space="preserve"> </w:t>
      </w:r>
      <w:r w:rsidRPr="00390B54">
        <w:rPr>
          <w:color w:val="000000" w:themeColor="text1"/>
          <w:w w:val="105"/>
        </w:rPr>
        <w:t>combined</w:t>
      </w:r>
      <w:r w:rsidRPr="00390B54">
        <w:rPr>
          <w:color w:val="000000" w:themeColor="text1"/>
          <w:spacing w:val="-19"/>
          <w:w w:val="105"/>
        </w:rPr>
        <w:t xml:space="preserve"> </w:t>
      </w:r>
      <w:r w:rsidRPr="00390B54">
        <w:rPr>
          <w:color w:val="000000" w:themeColor="text1"/>
          <w:w w:val="105"/>
        </w:rPr>
        <w:t>authorities to</w:t>
      </w:r>
      <w:r w:rsidRPr="00390B54">
        <w:rPr>
          <w:color w:val="000000" w:themeColor="text1"/>
          <w:spacing w:val="-7"/>
          <w:w w:val="105"/>
        </w:rPr>
        <w:t xml:space="preserve"> </w:t>
      </w:r>
      <w:r w:rsidRPr="00390B54">
        <w:rPr>
          <w:color w:val="000000" w:themeColor="text1"/>
          <w:w w:val="105"/>
        </w:rPr>
        <w:t>add</w:t>
      </w:r>
      <w:r w:rsidRPr="00390B54">
        <w:rPr>
          <w:color w:val="000000" w:themeColor="text1"/>
          <w:spacing w:val="-8"/>
          <w:w w:val="105"/>
        </w:rPr>
        <w:t xml:space="preserve"> </w:t>
      </w:r>
      <w:r w:rsidRPr="00390B54">
        <w:rPr>
          <w:color w:val="000000" w:themeColor="text1"/>
          <w:w w:val="105"/>
        </w:rPr>
        <w:t>to</w:t>
      </w:r>
      <w:r w:rsidRPr="00390B54">
        <w:rPr>
          <w:color w:val="000000" w:themeColor="text1"/>
          <w:spacing w:val="-7"/>
          <w:w w:val="105"/>
        </w:rPr>
        <w:t xml:space="preserve"> </w:t>
      </w:r>
      <w:r w:rsidRPr="00390B54">
        <w:rPr>
          <w:color w:val="000000" w:themeColor="text1"/>
          <w:w w:val="105"/>
        </w:rPr>
        <w:t>the</w:t>
      </w:r>
      <w:r w:rsidRPr="00390B54">
        <w:rPr>
          <w:color w:val="000000" w:themeColor="text1"/>
          <w:spacing w:val="-7"/>
          <w:w w:val="105"/>
        </w:rPr>
        <w:t xml:space="preserve"> </w:t>
      </w:r>
      <w:r w:rsidRPr="00390B54">
        <w:rPr>
          <w:color w:val="000000" w:themeColor="text1"/>
          <w:w w:val="105"/>
        </w:rPr>
        <w:t>few</w:t>
      </w:r>
      <w:r w:rsidRPr="00390B54">
        <w:rPr>
          <w:color w:val="000000" w:themeColor="text1"/>
          <w:spacing w:val="-7"/>
          <w:w w:val="105"/>
        </w:rPr>
        <w:t xml:space="preserve"> </w:t>
      </w:r>
      <w:r w:rsidRPr="00390B54">
        <w:rPr>
          <w:color w:val="000000" w:themeColor="text1"/>
          <w:w w:val="105"/>
        </w:rPr>
        <w:t>that</w:t>
      </w:r>
      <w:r w:rsidRPr="00390B54">
        <w:rPr>
          <w:color w:val="000000" w:themeColor="text1"/>
          <w:spacing w:val="-7"/>
          <w:w w:val="105"/>
        </w:rPr>
        <w:t xml:space="preserve"> </w:t>
      </w:r>
      <w:r w:rsidRPr="00390B54">
        <w:rPr>
          <w:color w:val="000000" w:themeColor="text1"/>
          <w:w w:val="105"/>
        </w:rPr>
        <w:t>have</w:t>
      </w:r>
      <w:r w:rsidRPr="00390B54">
        <w:rPr>
          <w:color w:val="000000" w:themeColor="text1"/>
          <w:spacing w:val="-8"/>
          <w:w w:val="105"/>
        </w:rPr>
        <w:t xml:space="preserve"> </w:t>
      </w:r>
      <w:r w:rsidRPr="00390B54">
        <w:rPr>
          <w:color w:val="000000" w:themeColor="text1"/>
          <w:w w:val="105"/>
        </w:rPr>
        <w:t>been</w:t>
      </w:r>
      <w:r w:rsidRPr="00390B54">
        <w:rPr>
          <w:color w:val="000000" w:themeColor="text1"/>
          <w:spacing w:val="-8"/>
          <w:w w:val="105"/>
        </w:rPr>
        <w:t xml:space="preserve"> </w:t>
      </w:r>
      <w:r w:rsidRPr="00390B54">
        <w:rPr>
          <w:color w:val="000000" w:themeColor="text1"/>
          <w:w w:val="105"/>
        </w:rPr>
        <w:t>established</w:t>
      </w:r>
      <w:r w:rsidRPr="00390B54">
        <w:rPr>
          <w:color w:val="000000" w:themeColor="text1"/>
          <w:spacing w:val="-7"/>
          <w:w w:val="105"/>
        </w:rPr>
        <w:t xml:space="preserve"> </w:t>
      </w:r>
      <w:r w:rsidRPr="00390B54">
        <w:rPr>
          <w:color w:val="000000" w:themeColor="text1"/>
          <w:w w:val="105"/>
        </w:rPr>
        <w:t>in</w:t>
      </w:r>
      <w:r w:rsidRPr="00390B54">
        <w:rPr>
          <w:color w:val="000000" w:themeColor="text1"/>
          <w:spacing w:val="-8"/>
          <w:w w:val="105"/>
        </w:rPr>
        <w:t xml:space="preserve"> </w:t>
      </w:r>
      <w:r w:rsidRPr="00390B54">
        <w:rPr>
          <w:color w:val="000000" w:themeColor="text1"/>
          <w:w w:val="105"/>
        </w:rPr>
        <w:t>recent</w:t>
      </w:r>
      <w:r w:rsidRPr="00390B54">
        <w:rPr>
          <w:color w:val="000000" w:themeColor="text1"/>
          <w:spacing w:val="-7"/>
          <w:w w:val="105"/>
        </w:rPr>
        <w:t xml:space="preserve"> </w:t>
      </w:r>
      <w:r w:rsidRPr="00390B54">
        <w:rPr>
          <w:color w:val="000000" w:themeColor="text1"/>
          <w:w w:val="105"/>
        </w:rPr>
        <w:t>years.</w:t>
      </w:r>
      <w:r w:rsidRPr="00390B54">
        <w:rPr>
          <w:color w:val="000000" w:themeColor="text1"/>
          <w:spacing w:val="-7"/>
          <w:w w:val="105"/>
        </w:rPr>
        <w:t xml:space="preserve"> </w:t>
      </w:r>
      <w:r w:rsidRPr="00390B54">
        <w:rPr>
          <w:color w:val="000000" w:themeColor="text1"/>
          <w:w w:val="105"/>
        </w:rPr>
        <w:t>Devolving</w:t>
      </w:r>
      <w:r w:rsidRPr="00390B54">
        <w:rPr>
          <w:color w:val="000000" w:themeColor="text1"/>
          <w:spacing w:val="-8"/>
          <w:w w:val="105"/>
        </w:rPr>
        <w:t xml:space="preserve"> </w:t>
      </w:r>
      <w:r w:rsidRPr="00390B54">
        <w:rPr>
          <w:color w:val="000000" w:themeColor="text1"/>
          <w:w w:val="105"/>
        </w:rPr>
        <w:t>certain</w:t>
      </w:r>
      <w:r w:rsidRPr="00390B54">
        <w:rPr>
          <w:color w:val="000000" w:themeColor="text1"/>
          <w:spacing w:val="-8"/>
          <w:w w:val="105"/>
        </w:rPr>
        <w:t xml:space="preserve"> </w:t>
      </w:r>
      <w:r w:rsidRPr="00390B54">
        <w:rPr>
          <w:rFonts w:ascii="Arial" w:hAnsi="Arial"/>
          <w:color w:val="000000" w:themeColor="text1"/>
          <w:w w:val="105"/>
        </w:rPr>
        <w:t>ﬁ</w:t>
      </w:r>
      <w:r w:rsidRPr="00390B54">
        <w:rPr>
          <w:color w:val="000000" w:themeColor="text1"/>
          <w:w w:val="105"/>
        </w:rPr>
        <w:t>scal</w:t>
      </w:r>
      <w:r w:rsidRPr="00390B54">
        <w:rPr>
          <w:color w:val="000000" w:themeColor="text1"/>
          <w:spacing w:val="-8"/>
          <w:w w:val="105"/>
        </w:rPr>
        <w:t xml:space="preserve"> </w:t>
      </w:r>
      <w:r w:rsidRPr="00390B54">
        <w:rPr>
          <w:color w:val="000000" w:themeColor="text1"/>
          <w:w w:val="105"/>
        </w:rPr>
        <w:t>and other</w:t>
      </w:r>
      <w:r w:rsidRPr="00390B54">
        <w:rPr>
          <w:color w:val="000000" w:themeColor="text1"/>
          <w:spacing w:val="-17"/>
          <w:w w:val="105"/>
        </w:rPr>
        <w:t xml:space="preserve"> </w:t>
      </w:r>
      <w:r w:rsidRPr="00390B54">
        <w:rPr>
          <w:color w:val="000000" w:themeColor="text1"/>
          <w:w w:val="105"/>
        </w:rPr>
        <w:t>powers,</w:t>
      </w:r>
      <w:r w:rsidRPr="00390B54">
        <w:rPr>
          <w:color w:val="000000" w:themeColor="text1"/>
          <w:spacing w:val="-17"/>
          <w:w w:val="105"/>
        </w:rPr>
        <w:t xml:space="preserve"> </w:t>
      </w:r>
      <w:r w:rsidRPr="00390B54">
        <w:rPr>
          <w:color w:val="000000" w:themeColor="text1"/>
          <w:w w:val="105"/>
        </w:rPr>
        <w:t>and</w:t>
      </w:r>
      <w:r w:rsidRPr="00390B54">
        <w:rPr>
          <w:color w:val="000000" w:themeColor="text1"/>
          <w:spacing w:val="-17"/>
          <w:w w:val="105"/>
        </w:rPr>
        <w:t xml:space="preserve"> </w:t>
      </w:r>
      <w:r w:rsidRPr="00390B54">
        <w:rPr>
          <w:color w:val="000000" w:themeColor="text1"/>
          <w:w w:val="105"/>
        </w:rPr>
        <w:t>a</w:t>
      </w:r>
      <w:r w:rsidRPr="00390B54">
        <w:rPr>
          <w:color w:val="000000" w:themeColor="text1"/>
          <w:spacing w:val="-17"/>
          <w:w w:val="105"/>
        </w:rPr>
        <w:t xml:space="preserve"> </w:t>
      </w:r>
      <w:r w:rsidRPr="00390B54">
        <w:rPr>
          <w:color w:val="000000" w:themeColor="text1"/>
          <w:w w:val="105"/>
        </w:rPr>
        <w:t>degree</w:t>
      </w:r>
      <w:r w:rsidRPr="00390B54">
        <w:rPr>
          <w:color w:val="000000" w:themeColor="text1"/>
          <w:spacing w:val="-17"/>
          <w:w w:val="105"/>
        </w:rPr>
        <w:t xml:space="preserve"> </w:t>
      </w:r>
      <w:r w:rsidRPr="00390B54">
        <w:rPr>
          <w:color w:val="000000" w:themeColor="text1"/>
          <w:w w:val="105"/>
        </w:rPr>
        <w:t>of</w:t>
      </w:r>
      <w:r w:rsidRPr="00390B54">
        <w:rPr>
          <w:color w:val="000000" w:themeColor="text1"/>
          <w:spacing w:val="-17"/>
          <w:w w:val="105"/>
        </w:rPr>
        <w:t xml:space="preserve"> </w:t>
      </w:r>
      <w:r w:rsidRPr="00390B54">
        <w:rPr>
          <w:color w:val="000000" w:themeColor="text1"/>
          <w:w w:val="105"/>
        </w:rPr>
        <w:t>policy</w:t>
      </w:r>
      <w:r w:rsidRPr="00390B54">
        <w:rPr>
          <w:color w:val="000000" w:themeColor="text1"/>
          <w:spacing w:val="-17"/>
          <w:w w:val="105"/>
        </w:rPr>
        <w:t xml:space="preserve"> </w:t>
      </w:r>
      <w:r w:rsidRPr="00390B54">
        <w:rPr>
          <w:color w:val="000000" w:themeColor="text1"/>
          <w:w w:val="105"/>
        </w:rPr>
        <w:t>autonomy,</w:t>
      </w:r>
      <w:r w:rsidRPr="00390B54">
        <w:rPr>
          <w:color w:val="000000" w:themeColor="text1"/>
          <w:spacing w:val="-17"/>
          <w:w w:val="105"/>
        </w:rPr>
        <w:t xml:space="preserve"> </w:t>
      </w:r>
      <w:r w:rsidRPr="00390B54">
        <w:rPr>
          <w:color w:val="000000" w:themeColor="text1"/>
          <w:w w:val="105"/>
        </w:rPr>
        <w:t>to</w:t>
      </w:r>
      <w:r w:rsidRPr="00390B54">
        <w:rPr>
          <w:color w:val="000000" w:themeColor="text1"/>
          <w:spacing w:val="-17"/>
          <w:w w:val="105"/>
        </w:rPr>
        <w:t xml:space="preserve"> </w:t>
      </w:r>
      <w:r w:rsidRPr="00390B54">
        <w:rPr>
          <w:color w:val="000000" w:themeColor="text1"/>
          <w:w w:val="105"/>
        </w:rPr>
        <w:t>such</w:t>
      </w:r>
      <w:r w:rsidRPr="00390B54">
        <w:rPr>
          <w:color w:val="000000" w:themeColor="text1"/>
          <w:spacing w:val="-17"/>
          <w:w w:val="105"/>
        </w:rPr>
        <w:t xml:space="preserve"> </w:t>
      </w:r>
      <w:r w:rsidRPr="00390B54">
        <w:rPr>
          <w:color w:val="000000" w:themeColor="text1"/>
          <w:w w:val="105"/>
        </w:rPr>
        <w:t>city-region</w:t>
      </w:r>
      <w:r w:rsidRPr="00390B54">
        <w:rPr>
          <w:color w:val="000000" w:themeColor="text1"/>
          <w:spacing w:val="-17"/>
          <w:w w:val="105"/>
        </w:rPr>
        <w:t xml:space="preserve"> </w:t>
      </w:r>
      <w:r w:rsidRPr="00390B54">
        <w:rPr>
          <w:color w:val="000000" w:themeColor="text1"/>
          <w:w w:val="105"/>
        </w:rPr>
        <w:t>authorities</w:t>
      </w:r>
      <w:r w:rsidRPr="00390B54">
        <w:rPr>
          <w:color w:val="000000" w:themeColor="text1"/>
          <w:spacing w:val="-17"/>
          <w:w w:val="105"/>
        </w:rPr>
        <w:t xml:space="preserve"> </w:t>
      </w:r>
      <w:r w:rsidRPr="00390B54">
        <w:rPr>
          <w:color w:val="000000" w:themeColor="text1"/>
          <w:w w:val="105"/>
        </w:rPr>
        <w:t>is</w:t>
      </w:r>
      <w:r w:rsidRPr="00390B54">
        <w:rPr>
          <w:color w:val="000000" w:themeColor="text1"/>
          <w:spacing w:val="-17"/>
          <w:w w:val="105"/>
        </w:rPr>
        <w:t xml:space="preserve"> </w:t>
      </w:r>
      <w:r w:rsidRPr="00390B54">
        <w:rPr>
          <w:color w:val="000000" w:themeColor="text1"/>
          <w:w w:val="105"/>
        </w:rPr>
        <w:t xml:space="preserve">certainly a move in the right direction. As is the </w:t>
      </w:r>
      <w:r w:rsidRPr="00390B54">
        <w:rPr>
          <w:rFonts w:ascii="Lucida Sans" w:hAnsi="Lucida Sans"/>
          <w:color w:val="000000" w:themeColor="text1"/>
          <w:w w:val="105"/>
        </w:rPr>
        <w:t>‘</w:t>
      </w:r>
      <w:r w:rsidRPr="00390B54">
        <w:rPr>
          <w:color w:val="000000" w:themeColor="text1"/>
          <w:w w:val="105"/>
        </w:rPr>
        <w:t>mission</w:t>
      </w:r>
      <w:r w:rsidRPr="00390B54">
        <w:rPr>
          <w:rFonts w:ascii="Lucida Sans" w:hAnsi="Lucida Sans"/>
          <w:color w:val="000000" w:themeColor="text1"/>
          <w:w w:val="105"/>
        </w:rPr>
        <w:t xml:space="preserve">’ </w:t>
      </w:r>
      <w:r w:rsidRPr="00390B54">
        <w:rPr>
          <w:color w:val="000000" w:themeColor="text1"/>
          <w:w w:val="105"/>
        </w:rPr>
        <w:t>to shift a larger share of public R&amp;D support towards regions outside of London and the South East. But the Government</w:t>
      </w:r>
      <w:r w:rsidRPr="00390B54">
        <w:rPr>
          <w:rFonts w:ascii="Lucida Sans" w:hAnsi="Lucida Sans"/>
          <w:color w:val="000000" w:themeColor="text1"/>
          <w:w w:val="105"/>
        </w:rPr>
        <w:t>’</w:t>
      </w:r>
      <w:r w:rsidRPr="00390B54">
        <w:rPr>
          <w:color w:val="000000" w:themeColor="text1"/>
          <w:w w:val="105"/>
        </w:rPr>
        <w:t>s vision of spatial devolution is one of a geographically discontinuous patc</w:t>
      </w:r>
      <w:r w:rsidRPr="00390B54">
        <w:rPr>
          <w:color w:val="000000" w:themeColor="text1"/>
          <w:w w:val="105"/>
        </w:rPr>
        <w:t>hwork of (self- selecting) bodies with circumscribed powers, within a system of competitive bidding  for discretionary funds. What is needed is a comprehensive, nation-wide federated system of city-region authorities to which as much as possible of central</w:t>
      </w:r>
      <w:r w:rsidRPr="00390B54">
        <w:rPr>
          <w:color w:val="000000" w:themeColor="text1"/>
          <w:w w:val="105"/>
        </w:rPr>
        <w:t xml:space="preserve"> Government mainstream</w:t>
      </w:r>
      <w:r w:rsidRPr="00390B54">
        <w:rPr>
          <w:color w:val="000000" w:themeColor="text1"/>
          <w:spacing w:val="10"/>
          <w:w w:val="105"/>
        </w:rPr>
        <w:t xml:space="preserve"> </w:t>
      </w:r>
      <w:r w:rsidRPr="00390B54">
        <w:rPr>
          <w:color w:val="000000" w:themeColor="text1"/>
          <w:w w:val="105"/>
        </w:rPr>
        <w:t>spending</w:t>
      </w:r>
      <w:r w:rsidRPr="00390B54">
        <w:rPr>
          <w:color w:val="000000" w:themeColor="text1"/>
          <w:spacing w:val="10"/>
          <w:w w:val="105"/>
        </w:rPr>
        <w:t xml:space="preserve"> </w:t>
      </w:r>
      <w:r w:rsidRPr="00390B54">
        <w:rPr>
          <w:color w:val="000000" w:themeColor="text1"/>
          <w:w w:val="105"/>
        </w:rPr>
        <w:t>and</w:t>
      </w:r>
      <w:r w:rsidRPr="00390B54">
        <w:rPr>
          <w:color w:val="000000" w:themeColor="text1"/>
          <w:spacing w:val="8"/>
          <w:w w:val="105"/>
        </w:rPr>
        <w:t xml:space="preserve"> </w:t>
      </w:r>
      <w:r w:rsidRPr="00390B54">
        <w:rPr>
          <w:color w:val="000000" w:themeColor="text1"/>
          <w:w w:val="105"/>
        </w:rPr>
        <w:t>extensive</w:t>
      </w:r>
      <w:r w:rsidRPr="00390B54">
        <w:rPr>
          <w:color w:val="000000" w:themeColor="text1"/>
          <w:spacing w:val="8"/>
          <w:w w:val="105"/>
        </w:rPr>
        <w:t xml:space="preserve"> </w:t>
      </w:r>
      <w:r w:rsidRPr="00390B54">
        <w:rPr>
          <w:rFonts w:ascii="Arial" w:hAnsi="Arial"/>
          <w:color w:val="000000" w:themeColor="text1"/>
          <w:w w:val="105"/>
        </w:rPr>
        <w:t>ﬁ</w:t>
      </w:r>
      <w:r w:rsidRPr="00390B54">
        <w:rPr>
          <w:color w:val="000000" w:themeColor="text1"/>
          <w:w w:val="105"/>
        </w:rPr>
        <w:t>scal</w:t>
      </w:r>
      <w:r w:rsidRPr="00390B54">
        <w:rPr>
          <w:color w:val="000000" w:themeColor="text1"/>
          <w:spacing w:val="10"/>
          <w:w w:val="105"/>
        </w:rPr>
        <w:t xml:space="preserve"> </w:t>
      </w:r>
      <w:r w:rsidRPr="00390B54">
        <w:rPr>
          <w:color w:val="000000" w:themeColor="text1"/>
          <w:w w:val="105"/>
        </w:rPr>
        <w:t>powers</w:t>
      </w:r>
      <w:r w:rsidRPr="00390B54">
        <w:rPr>
          <w:color w:val="000000" w:themeColor="text1"/>
          <w:spacing w:val="7"/>
          <w:w w:val="105"/>
        </w:rPr>
        <w:t xml:space="preserve"> </w:t>
      </w:r>
      <w:r w:rsidRPr="00390B54">
        <w:rPr>
          <w:color w:val="000000" w:themeColor="text1"/>
          <w:w w:val="105"/>
        </w:rPr>
        <w:t>should</w:t>
      </w:r>
      <w:r w:rsidRPr="00390B54">
        <w:rPr>
          <w:color w:val="000000" w:themeColor="text1"/>
          <w:spacing w:val="10"/>
          <w:w w:val="105"/>
        </w:rPr>
        <w:t xml:space="preserve"> </w:t>
      </w:r>
      <w:r w:rsidRPr="00390B54">
        <w:rPr>
          <w:color w:val="000000" w:themeColor="text1"/>
          <w:w w:val="105"/>
        </w:rPr>
        <w:t>be</w:t>
      </w:r>
      <w:r w:rsidRPr="00390B54">
        <w:rPr>
          <w:color w:val="000000" w:themeColor="text1"/>
          <w:spacing w:val="10"/>
          <w:w w:val="105"/>
        </w:rPr>
        <w:t xml:space="preserve"> </w:t>
      </w:r>
      <w:r w:rsidRPr="00390B54">
        <w:rPr>
          <w:color w:val="000000" w:themeColor="text1"/>
          <w:w w:val="105"/>
        </w:rPr>
        <w:t>devolved.</w:t>
      </w:r>
    </w:p>
    <w:p w14:paraId="5F921A24" w14:textId="77777777" w:rsidR="0096356D" w:rsidRPr="00390B54" w:rsidRDefault="00390B54">
      <w:pPr>
        <w:pStyle w:val="BodyText"/>
        <w:spacing w:before="12" w:line="254" w:lineRule="auto"/>
        <w:ind w:left="119" w:right="116" w:firstLine="240"/>
        <w:jc w:val="both"/>
        <w:rPr>
          <w:color w:val="000000" w:themeColor="text1"/>
        </w:rPr>
      </w:pPr>
      <w:r w:rsidRPr="00390B54">
        <w:rPr>
          <w:color w:val="000000" w:themeColor="text1"/>
          <w:w w:val="105"/>
        </w:rPr>
        <w:t xml:space="preserve">However, the </w:t>
      </w:r>
      <w:r w:rsidRPr="00390B54">
        <w:rPr>
          <w:i/>
          <w:color w:val="000000" w:themeColor="text1"/>
          <w:w w:val="105"/>
        </w:rPr>
        <w:t xml:space="preserve">Levelling Up White Paper </w:t>
      </w:r>
      <w:r w:rsidRPr="00390B54">
        <w:rPr>
          <w:color w:val="000000" w:themeColor="text1"/>
          <w:w w:val="105"/>
        </w:rPr>
        <w:t>stops way short of such an ambition. Equally striking</w:t>
      </w:r>
      <w:r w:rsidRPr="00390B54">
        <w:rPr>
          <w:color w:val="000000" w:themeColor="text1"/>
          <w:spacing w:val="-11"/>
          <w:w w:val="105"/>
        </w:rPr>
        <w:t xml:space="preserve"> </w:t>
      </w:r>
      <w:r w:rsidRPr="00390B54">
        <w:rPr>
          <w:color w:val="000000" w:themeColor="text1"/>
          <w:w w:val="105"/>
        </w:rPr>
        <w:t>is</w:t>
      </w:r>
      <w:r w:rsidRPr="00390B54">
        <w:rPr>
          <w:color w:val="000000" w:themeColor="text1"/>
          <w:spacing w:val="-12"/>
          <w:w w:val="105"/>
        </w:rPr>
        <w:t xml:space="preserve"> </w:t>
      </w:r>
      <w:r w:rsidRPr="00390B54">
        <w:rPr>
          <w:color w:val="000000" w:themeColor="text1"/>
          <w:w w:val="105"/>
        </w:rPr>
        <w:t>the</w:t>
      </w:r>
      <w:r w:rsidRPr="00390B54">
        <w:rPr>
          <w:color w:val="000000" w:themeColor="text1"/>
          <w:spacing w:val="-12"/>
          <w:w w:val="105"/>
        </w:rPr>
        <w:t xml:space="preserve"> </w:t>
      </w:r>
      <w:r w:rsidRPr="00390B54">
        <w:rPr>
          <w:color w:val="000000" w:themeColor="text1"/>
          <w:w w:val="105"/>
        </w:rPr>
        <w:t>omission</w:t>
      </w:r>
      <w:r w:rsidRPr="00390B54">
        <w:rPr>
          <w:color w:val="000000" w:themeColor="text1"/>
          <w:spacing w:val="-11"/>
          <w:w w:val="105"/>
        </w:rPr>
        <w:t xml:space="preserve"> </w:t>
      </w:r>
      <w:r w:rsidRPr="00390B54">
        <w:rPr>
          <w:color w:val="000000" w:themeColor="text1"/>
          <w:w w:val="105"/>
        </w:rPr>
        <w:t>of</w:t>
      </w:r>
      <w:r w:rsidRPr="00390B54">
        <w:rPr>
          <w:color w:val="000000" w:themeColor="text1"/>
          <w:spacing w:val="-12"/>
          <w:w w:val="105"/>
        </w:rPr>
        <w:t xml:space="preserve"> </w:t>
      </w:r>
      <w:r w:rsidRPr="00390B54">
        <w:rPr>
          <w:color w:val="000000" w:themeColor="text1"/>
          <w:w w:val="105"/>
        </w:rPr>
        <w:t>any</w:t>
      </w:r>
      <w:r w:rsidRPr="00390B54">
        <w:rPr>
          <w:color w:val="000000" w:themeColor="text1"/>
          <w:spacing w:val="-12"/>
          <w:w w:val="105"/>
        </w:rPr>
        <w:t xml:space="preserve"> </w:t>
      </w:r>
      <w:r w:rsidRPr="00390B54">
        <w:rPr>
          <w:color w:val="000000" w:themeColor="text1"/>
          <w:w w:val="105"/>
        </w:rPr>
        <w:t>real</w:t>
      </w:r>
      <w:r w:rsidRPr="00390B54">
        <w:rPr>
          <w:color w:val="000000" w:themeColor="text1"/>
          <w:spacing w:val="-11"/>
          <w:w w:val="105"/>
        </w:rPr>
        <w:t xml:space="preserve"> </w:t>
      </w:r>
      <w:r w:rsidRPr="00390B54">
        <w:rPr>
          <w:color w:val="000000" w:themeColor="text1"/>
          <w:w w:val="105"/>
        </w:rPr>
        <w:t>consideration</w:t>
      </w:r>
      <w:r w:rsidRPr="00390B54">
        <w:rPr>
          <w:color w:val="000000" w:themeColor="text1"/>
          <w:spacing w:val="-12"/>
          <w:w w:val="105"/>
        </w:rPr>
        <w:t xml:space="preserve"> </w:t>
      </w:r>
      <w:r w:rsidRPr="00390B54">
        <w:rPr>
          <w:color w:val="000000" w:themeColor="text1"/>
          <w:w w:val="105"/>
        </w:rPr>
        <w:t>of</w:t>
      </w:r>
      <w:r w:rsidRPr="00390B54">
        <w:rPr>
          <w:color w:val="000000" w:themeColor="text1"/>
          <w:spacing w:val="-12"/>
          <w:w w:val="105"/>
        </w:rPr>
        <w:t xml:space="preserve"> </w:t>
      </w:r>
      <w:r w:rsidRPr="00390B54">
        <w:rPr>
          <w:color w:val="000000" w:themeColor="text1"/>
          <w:w w:val="105"/>
        </w:rPr>
        <w:t>the</w:t>
      </w:r>
      <w:r w:rsidRPr="00390B54">
        <w:rPr>
          <w:color w:val="000000" w:themeColor="text1"/>
          <w:spacing w:val="-12"/>
          <w:w w:val="105"/>
        </w:rPr>
        <w:t xml:space="preserve"> </w:t>
      </w:r>
      <w:r w:rsidRPr="00390B54">
        <w:rPr>
          <w:color w:val="000000" w:themeColor="text1"/>
          <w:w w:val="105"/>
        </w:rPr>
        <w:t>changes</w:t>
      </w:r>
      <w:r w:rsidRPr="00390B54">
        <w:rPr>
          <w:color w:val="000000" w:themeColor="text1"/>
          <w:spacing w:val="-12"/>
          <w:w w:val="105"/>
        </w:rPr>
        <w:t xml:space="preserve"> </w:t>
      </w:r>
      <w:r w:rsidRPr="00390B54">
        <w:rPr>
          <w:color w:val="000000" w:themeColor="text1"/>
          <w:w w:val="105"/>
        </w:rPr>
        <w:t>that</w:t>
      </w:r>
      <w:r w:rsidRPr="00390B54">
        <w:rPr>
          <w:color w:val="000000" w:themeColor="text1"/>
          <w:spacing w:val="-11"/>
          <w:w w:val="105"/>
        </w:rPr>
        <w:t xml:space="preserve"> </w:t>
      </w:r>
      <w:r w:rsidRPr="00390B54">
        <w:rPr>
          <w:color w:val="000000" w:themeColor="text1"/>
          <w:w w:val="105"/>
        </w:rPr>
        <w:t>are</w:t>
      </w:r>
      <w:r w:rsidRPr="00390B54">
        <w:rPr>
          <w:color w:val="000000" w:themeColor="text1"/>
          <w:spacing w:val="-12"/>
          <w:w w:val="105"/>
        </w:rPr>
        <w:t xml:space="preserve"> </w:t>
      </w:r>
      <w:r w:rsidRPr="00390B54">
        <w:rPr>
          <w:color w:val="000000" w:themeColor="text1"/>
          <w:w w:val="105"/>
        </w:rPr>
        <w:t>needed</w:t>
      </w:r>
      <w:r w:rsidRPr="00390B54">
        <w:rPr>
          <w:color w:val="000000" w:themeColor="text1"/>
          <w:spacing w:val="-11"/>
          <w:w w:val="105"/>
        </w:rPr>
        <w:t xml:space="preserve"> </w:t>
      </w:r>
      <w:r w:rsidRPr="00390B54">
        <w:rPr>
          <w:color w:val="000000" w:themeColor="text1"/>
          <w:w w:val="105"/>
        </w:rPr>
        <w:t>to</w:t>
      </w:r>
      <w:r w:rsidRPr="00390B54">
        <w:rPr>
          <w:color w:val="000000" w:themeColor="text1"/>
          <w:spacing w:val="-11"/>
          <w:w w:val="105"/>
        </w:rPr>
        <w:t xml:space="preserve"> </w:t>
      </w:r>
      <w:proofErr w:type="spellStart"/>
      <w:r w:rsidRPr="00390B54">
        <w:rPr>
          <w:color w:val="000000" w:themeColor="text1"/>
          <w:w w:val="105"/>
        </w:rPr>
        <w:t>estab</w:t>
      </w:r>
      <w:proofErr w:type="spellEnd"/>
      <w:r w:rsidRPr="00390B54">
        <w:rPr>
          <w:color w:val="000000" w:themeColor="text1"/>
          <w:w w:val="105"/>
        </w:rPr>
        <w:t xml:space="preserve">- </w:t>
      </w:r>
      <w:proofErr w:type="spellStart"/>
      <w:r w:rsidRPr="00390B54">
        <w:rPr>
          <w:color w:val="000000" w:themeColor="text1"/>
          <w:w w:val="105"/>
        </w:rPr>
        <w:t>lish</w:t>
      </w:r>
      <w:proofErr w:type="spellEnd"/>
      <w:r w:rsidRPr="00390B54">
        <w:rPr>
          <w:color w:val="000000" w:themeColor="text1"/>
          <w:w w:val="105"/>
        </w:rPr>
        <w:t xml:space="preserve"> a more regionally balanced </w:t>
      </w:r>
      <w:r w:rsidRPr="00390B54">
        <w:rPr>
          <w:rFonts w:ascii="Arial" w:hAnsi="Arial"/>
          <w:color w:val="000000" w:themeColor="text1"/>
          <w:w w:val="105"/>
        </w:rPr>
        <w:t>ﬁ</w:t>
      </w:r>
      <w:r w:rsidRPr="00390B54">
        <w:rPr>
          <w:color w:val="000000" w:themeColor="text1"/>
          <w:w w:val="105"/>
        </w:rPr>
        <w:t xml:space="preserve">nancial system. London should of course remain a leading </w:t>
      </w:r>
      <w:proofErr w:type="spellStart"/>
      <w:r w:rsidRPr="00390B54">
        <w:rPr>
          <w:color w:val="000000" w:themeColor="text1"/>
          <w:w w:val="105"/>
        </w:rPr>
        <w:t>centre</w:t>
      </w:r>
      <w:proofErr w:type="spellEnd"/>
      <w:r w:rsidRPr="00390B54">
        <w:rPr>
          <w:color w:val="000000" w:themeColor="text1"/>
          <w:w w:val="105"/>
        </w:rPr>
        <w:t xml:space="preserve"> of international </w:t>
      </w:r>
      <w:r w:rsidRPr="00390B54">
        <w:rPr>
          <w:rFonts w:ascii="Arial" w:hAnsi="Arial"/>
          <w:color w:val="000000" w:themeColor="text1"/>
          <w:w w:val="105"/>
        </w:rPr>
        <w:t>ﬁ</w:t>
      </w:r>
      <w:r w:rsidRPr="00390B54">
        <w:rPr>
          <w:color w:val="000000" w:themeColor="text1"/>
          <w:w w:val="105"/>
        </w:rPr>
        <w:t>nance for which it has a signi</w:t>
      </w:r>
      <w:r w:rsidRPr="00390B54">
        <w:rPr>
          <w:rFonts w:ascii="Arial" w:hAnsi="Arial"/>
          <w:color w:val="000000" w:themeColor="text1"/>
          <w:w w:val="105"/>
        </w:rPr>
        <w:t>ﬁ</w:t>
      </w:r>
      <w:r w:rsidRPr="00390B54">
        <w:rPr>
          <w:color w:val="000000" w:themeColor="text1"/>
          <w:w w:val="105"/>
        </w:rPr>
        <w:t>cant global competitive</w:t>
      </w:r>
      <w:bookmarkStart w:id="88" w:name="_bookmark82"/>
      <w:bookmarkEnd w:id="88"/>
      <w:r w:rsidRPr="00390B54">
        <w:rPr>
          <w:color w:val="000000" w:themeColor="text1"/>
          <w:w w:val="105"/>
        </w:rPr>
        <w:t xml:space="preserve"> advantage. But a key aim of </w:t>
      </w:r>
      <w:r w:rsidRPr="00390B54">
        <w:rPr>
          <w:rFonts w:ascii="Lucida Sans" w:hAnsi="Lucida Sans"/>
          <w:color w:val="000000" w:themeColor="text1"/>
          <w:w w:val="105"/>
        </w:rPr>
        <w:t>‘</w:t>
      </w:r>
      <w:r w:rsidRPr="00390B54">
        <w:rPr>
          <w:color w:val="000000" w:themeColor="text1"/>
          <w:w w:val="105"/>
        </w:rPr>
        <w:t>levelling up</w:t>
      </w:r>
      <w:r w:rsidRPr="00390B54">
        <w:rPr>
          <w:rFonts w:ascii="Lucida Sans" w:hAnsi="Lucida Sans"/>
          <w:color w:val="000000" w:themeColor="text1"/>
          <w:w w:val="105"/>
        </w:rPr>
        <w:t xml:space="preserve">’ </w:t>
      </w:r>
      <w:r w:rsidRPr="00390B54">
        <w:rPr>
          <w:color w:val="000000" w:themeColor="text1"/>
          <w:w w:val="105"/>
        </w:rPr>
        <w:t>should be to establish a functioning</w:t>
      </w:r>
      <w:r w:rsidRPr="00390B54">
        <w:rPr>
          <w:color w:val="000000" w:themeColor="text1"/>
          <w:w w:val="105"/>
        </w:rPr>
        <w:t xml:space="preserve"> system of regional </w:t>
      </w:r>
      <w:r w:rsidRPr="00390B54">
        <w:rPr>
          <w:rFonts w:ascii="Arial" w:hAnsi="Arial"/>
          <w:color w:val="000000" w:themeColor="text1"/>
          <w:w w:val="105"/>
        </w:rPr>
        <w:t>ﬁ</w:t>
      </w:r>
      <w:r w:rsidRPr="00390B54">
        <w:rPr>
          <w:color w:val="000000" w:themeColor="text1"/>
          <w:w w:val="105"/>
        </w:rPr>
        <w:t xml:space="preserve">nance and capital markets, especially for SMEs (Huggins &amp; Prokop, </w:t>
      </w:r>
      <w:hyperlink w:anchor="_bookmark168" w:history="1">
        <w:r w:rsidRPr="00390B54">
          <w:rPr>
            <w:color w:val="000000" w:themeColor="text1"/>
            <w:w w:val="105"/>
          </w:rPr>
          <w:t>2014</w:t>
        </w:r>
      </w:hyperlink>
      <w:r w:rsidRPr="00390B54">
        <w:rPr>
          <w:color w:val="000000" w:themeColor="text1"/>
          <w:w w:val="105"/>
        </w:rPr>
        <w:t xml:space="preserve">; </w:t>
      </w:r>
      <w:proofErr w:type="spellStart"/>
      <w:r w:rsidRPr="00390B54">
        <w:rPr>
          <w:color w:val="000000" w:themeColor="text1"/>
          <w:w w:val="105"/>
        </w:rPr>
        <w:t>Klagge</w:t>
      </w:r>
      <w:proofErr w:type="spellEnd"/>
      <w:r w:rsidRPr="00390B54">
        <w:rPr>
          <w:color w:val="000000" w:themeColor="text1"/>
          <w:w w:val="105"/>
        </w:rPr>
        <w:t xml:space="preserve"> et al., </w:t>
      </w:r>
      <w:hyperlink w:anchor="_bookmark177" w:history="1">
        <w:r w:rsidRPr="00390B54">
          <w:rPr>
            <w:color w:val="000000" w:themeColor="text1"/>
            <w:w w:val="105"/>
          </w:rPr>
          <w:t>2017</w:t>
        </w:r>
      </w:hyperlink>
      <w:r w:rsidRPr="00390B54">
        <w:rPr>
          <w:color w:val="000000" w:themeColor="text1"/>
          <w:w w:val="105"/>
        </w:rPr>
        <w:t>). This should be a key part of a radical institutional reform that would give c</w:t>
      </w:r>
      <w:r w:rsidRPr="00390B54">
        <w:rPr>
          <w:color w:val="000000" w:themeColor="text1"/>
          <w:w w:val="105"/>
        </w:rPr>
        <w:t>ity-regional authorities the necessary capacities and resources to develop their own economic frameworks that could promote a much more spatially balanced mode of</w:t>
      </w:r>
      <w:r w:rsidRPr="00390B54">
        <w:rPr>
          <w:color w:val="000000" w:themeColor="text1"/>
          <w:spacing w:val="22"/>
          <w:w w:val="105"/>
        </w:rPr>
        <w:t xml:space="preserve"> </w:t>
      </w:r>
      <w:r w:rsidRPr="00390B54">
        <w:rPr>
          <w:color w:val="000000" w:themeColor="text1"/>
          <w:w w:val="105"/>
        </w:rPr>
        <w:t>growth.</w:t>
      </w:r>
    </w:p>
    <w:p w14:paraId="0301BF75"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751A9FF3" w14:textId="77777777" w:rsidR="0096356D" w:rsidRPr="00390B54" w:rsidRDefault="00390B54">
      <w:pPr>
        <w:pStyle w:val="BodyText"/>
        <w:spacing w:before="99" w:line="254" w:lineRule="auto"/>
        <w:ind w:left="119" w:right="116" w:firstLine="240"/>
        <w:jc w:val="both"/>
        <w:rPr>
          <w:color w:val="000000" w:themeColor="text1"/>
        </w:rPr>
      </w:pPr>
      <w:r w:rsidRPr="00390B54">
        <w:rPr>
          <w:color w:val="000000" w:themeColor="text1"/>
          <w:w w:val="105"/>
        </w:rPr>
        <w:lastRenderedPageBreak/>
        <w:t>Such</w:t>
      </w:r>
      <w:r w:rsidRPr="00390B54">
        <w:rPr>
          <w:color w:val="000000" w:themeColor="text1"/>
          <w:spacing w:val="-14"/>
          <w:w w:val="105"/>
        </w:rPr>
        <w:t xml:space="preserve"> </w:t>
      </w:r>
      <w:r w:rsidRPr="00390B54">
        <w:rPr>
          <w:color w:val="000000" w:themeColor="text1"/>
          <w:w w:val="105"/>
        </w:rPr>
        <w:t>regionally-based</w:t>
      </w:r>
      <w:r w:rsidRPr="00390B54">
        <w:rPr>
          <w:color w:val="000000" w:themeColor="text1"/>
          <w:spacing w:val="-14"/>
          <w:w w:val="105"/>
        </w:rPr>
        <w:t xml:space="preserve"> </w:t>
      </w:r>
      <w:r w:rsidRPr="00390B54">
        <w:rPr>
          <w:rFonts w:ascii="Arial" w:hAnsi="Arial"/>
          <w:color w:val="000000" w:themeColor="text1"/>
          <w:w w:val="105"/>
        </w:rPr>
        <w:t>ﬁ</w:t>
      </w:r>
      <w:r w:rsidRPr="00390B54">
        <w:rPr>
          <w:color w:val="000000" w:themeColor="text1"/>
          <w:w w:val="105"/>
        </w:rPr>
        <w:t>nance-capital</w:t>
      </w:r>
      <w:r w:rsidRPr="00390B54">
        <w:rPr>
          <w:color w:val="000000" w:themeColor="text1"/>
          <w:spacing w:val="-14"/>
          <w:w w:val="105"/>
        </w:rPr>
        <w:t xml:space="preserve"> </w:t>
      </w:r>
      <w:r w:rsidRPr="00390B54">
        <w:rPr>
          <w:color w:val="000000" w:themeColor="text1"/>
          <w:w w:val="105"/>
        </w:rPr>
        <w:t>markets</w:t>
      </w:r>
      <w:r w:rsidRPr="00390B54">
        <w:rPr>
          <w:color w:val="000000" w:themeColor="text1"/>
          <w:spacing w:val="-14"/>
          <w:w w:val="105"/>
        </w:rPr>
        <w:t xml:space="preserve"> </w:t>
      </w:r>
      <w:r w:rsidRPr="00390B54">
        <w:rPr>
          <w:color w:val="000000" w:themeColor="text1"/>
          <w:w w:val="105"/>
        </w:rPr>
        <w:t>would</w:t>
      </w:r>
      <w:r w:rsidRPr="00390B54">
        <w:rPr>
          <w:color w:val="000000" w:themeColor="text1"/>
          <w:spacing w:val="-14"/>
          <w:w w:val="105"/>
        </w:rPr>
        <w:t xml:space="preserve"> </w:t>
      </w:r>
      <w:r w:rsidRPr="00390B54">
        <w:rPr>
          <w:color w:val="000000" w:themeColor="text1"/>
          <w:w w:val="105"/>
        </w:rPr>
        <w:t>comprise</w:t>
      </w:r>
      <w:r w:rsidRPr="00390B54">
        <w:rPr>
          <w:color w:val="000000" w:themeColor="text1"/>
          <w:spacing w:val="-14"/>
          <w:w w:val="105"/>
        </w:rPr>
        <w:t xml:space="preserve"> </w:t>
      </w:r>
      <w:r w:rsidRPr="00390B54">
        <w:rPr>
          <w:color w:val="000000" w:themeColor="text1"/>
          <w:w w:val="105"/>
        </w:rPr>
        <w:t>both</w:t>
      </w:r>
      <w:r w:rsidRPr="00390B54">
        <w:rPr>
          <w:color w:val="000000" w:themeColor="text1"/>
          <w:spacing w:val="-14"/>
          <w:w w:val="105"/>
        </w:rPr>
        <w:t xml:space="preserve"> </w:t>
      </w:r>
      <w:r w:rsidRPr="00390B54">
        <w:rPr>
          <w:color w:val="000000" w:themeColor="text1"/>
          <w:w w:val="105"/>
        </w:rPr>
        <w:t>pu</w:t>
      </w:r>
      <w:r w:rsidRPr="00390B54">
        <w:rPr>
          <w:color w:val="000000" w:themeColor="text1"/>
          <w:w w:val="105"/>
        </w:rPr>
        <w:t>blic</w:t>
      </w:r>
      <w:r w:rsidRPr="00390B54">
        <w:rPr>
          <w:color w:val="000000" w:themeColor="text1"/>
          <w:spacing w:val="-14"/>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private institutions.</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1"/>
          <w:w w:val="105"/>
        </w:rPr>
        <w:t xml:space="preserve"> </w:t>
      </w:r>
      <w:r w:rsidRPr="00390B54">
        <w:rPr>
          <w:color w:val="000000" w:themeColor="text1"/>
          <w:w w:val="105"/>
        </w:rPr>
        <w:t>Bank</w:t>
      </w:r>
      <w:r w:rsidRPr="00390B54">
        <w:rPr>
          <w:color w:val="000000" w:themeColor="text1"/>
          <w:spacing w:val="-12"/>
          <w:w w:val="105"/>
        </w:rPr>
        <w:t xml:space="preserve"> </w:t>
      </w:r>
      <w:r w:rsidRPr="00390B54">
        <w:rPr>
          <w:color w:val="000000" w:themeColor="text1"/>
          <w:w w:val="105"/>
        </w:rPr>
        <w:t>of</w:t>
      </w:r>
      <w:r w:rsidRPr="00390B54">
        <w:rPr>
          <w:color w:val="000000" w:themeColor="text1"/>
          <w:spacing w:val="-11"/>
          <w:w w:val="105"/>
        </w:rPr>
        <w:t xml:space="preserve"> </w:t>
      </w:r>
      <w:r w:rsidRPr="00390B54">
        <w:rPr>
          <w:color w:val="000000" w:themeColor="text1"/>
          <w:w w:val="105"/>
        </w:rPr>
        <w:t>England</w:t>
      </w:r>
      <w:r w:rsidRPr="00390B54">
        <w:rPr>
          <w:color w:val="000000" w:themeColor="text1"/>
          <w:spacing w:val="-11"/>
          <w:w w:val="105"/>
        </w:rPr>
        <w:t xml:space="preserve"> </w:t>
      </w:r>
      <w:r w:rsidRPr="00390B54">
        <w:rPr>
          <w:color w:val="000000" w:themeColor="text1"/>
          <w:w w:val="105"/>
        </w:rPr>
        <w:t>used</w:t>
      </w:r>
      <w:r w:rsidRPr="00390B54">
        <w:rPr>
          <w:color w:val="000000" w:themeColor="text1"/>
          <w:spacing w:val="-11"/>
          <w:w w:val="105"/>
        </w:rPr>
        <w:t xml:space="preserve"> </w:t>
      </w:r>
      <w:r w:rsidRPr="00390B54">
        <w:rPr>
          <w:color w:val="000000" w:themeColor="text1"/>
          <w:w w:val="105"/>
        </w:rPr>
        <w:t>to</w:t>
      </w:r>
      <w:r w:rsidRPr="00390B54">
        <w:rPr>
          <w:color w:val="000000" w:themeColor="text1"/>
          <w:spacing w:val="-12"/>
          <w:w w:val="105"/>
        </w:rPr>
        <w:t xml:space="preserve"> </w:t>
      </w:r>
      <w:r w:rsidRPr="00390B54">
        <w:rPr>
          <w:color w:val="000000" w:themeColor="text1"/>
          <w:w w:val="105"/>
        </w:rPr>
        <w:t>have</w:t>
      </w:r>
      <w:r w:rsidRPr="00390B54">
        <w:rPr>
          <w:color w:val="000000" w:themeColor="text1"/>
          <w:spacing w:val="-10"/>
          <w:w w:val="105"/>
        </w:rPr>
        <w:t xml:space="preserve"> </w:t>
      </w:r>
      <w:r w:rsidRPr="00390B54">
        <w:rPr>
          <w:color w:val="000000" w:themeColor="text1"/>
          <w:w w:val="105"/>
        </w:rPr>
        <w:t>city-region</w:t>
      </w:r>
      <w:r w:rsidRPr="00390B54">
        <w:rPr>
          <w:color w:val="000000" w:themeColor="text1"/>
          <w:spacing w:val="-11"/>
          <w:w w:val="105"/>
        </w:rPr>
        <w:t xml:space="preserve"> </w:t>
      </w:r>
      <w:r w:rsidRPr="00390B54">
        <w:rPr>
          <w:color w:val="000000" w:themeColor="text1"/>
          <w:w w:val="105"/>
        </w:rPr>
        <w:t>branches</w:t>
      </w:r>
      <w:r w:rsidRPr="00390B54">
        <w:rPr>
          <w:color w:val="000000" w:themeColor="text1"/>
          <w:spacing w:val="-12"/>
          <w:w w:val="105"/>
        </w:rPr>
        <w:t xml:space="preserve"> </w:t>
      </w:r>
      <w:r w:rsidRPr="00390B54">
        <w:rPr>
          <w:color w:val="000000" w:themeColor="text1"/>
          <w:w w:val="105"/>
        </w:rPr>
        <w:t>(including</w:t>
      </w:r>
      <w:r w:rsidRPr="00390B54">
        <w:rPr>
          <w:color w:val="000000" w:themeColor="text1"/>
          <w:spacing w:val="-11"/>
          <w:w w:val="105"/>
        </w:rPr>
        <w:t xml:space="preserve"> </w:t>
      </w:r>
      <w:r w:rsidRPr="00390B54">
        <w:rPr>
          <w:color w:val="000000" w:themeColor="text1"/>
          <w:w w:val="105"/>
        </w:rPr>
        <w:t>in</w:t>
      </w:r>
      <w:r w:rsidRPr="00390B54">
        <w:rPr>
          <w:color w:val="000000" w:themeColor="text1"/>
          <w:spacing w:val="-12"/>
          <w:w w:val="105"/>
        </w:rPr>
        <w:t xml:space="preserve"> </w:t>
      </w:r>
      <w:proofErr w:type="spellStart"/>
      <w:r w:rsidRPr="00390B54">
        <w:rPr>
          <w:color w:val="000000" w:themeColor="text1"/>
          <w:w w:val="105"/>
        </w:rPr>
        <w:t>Birming</w:t>
      </w:r>
      <w:proofErr w:type="spellEnd"/>
      <w:r w:rsidRPr="00390B54">
        <w:rPr>
          <w:color w:val="000000" w:themeColor="text1"/>
          <w:w w:val="105"/>
        </w:rPr>
        <w:t>- ham, Bristol, Leeds, and Newcastle), established in 1826</w:t>
      </w:r>
      <w:r w:rsidRPr="00390B54">
        <w:rPr>
          <w:rFonts w:ascii="Lucida Sans" w:hAnsi="Lucida Sans"/>
          <w:color w:val="000000" w:themeColor="text1"/>
          <w:w w:val="105"/>
        </w:rPr>
        <w:t>–</w:t>
      </w:r>
      <w:r w:rsidRPr="00390B54">
        <w:rPr>
          <w:color w:val="000000" w:themeColor="text1"/>
          <w:w w:val="105"/>
        </w:rPr>
        <w:t>1828 to deal with problems caused</w:t>
      </w:r>
      <w:r w:rsidRPr="00390B54">
        <w:rPr>
          <w:color w:val="000000" w:themeColor="text1"/>
          <w:spacing w:val="-20"/>
          <w:w w:val="105"/>
        </w:rPr>
        <w:t xml:space="preserve"> </w:t>
      </w:r>
      <w:r w:rsidRPr="00390B54">
        <w:rPr>
          <w:color w:val="000000" w:themeColor="text1"/>
          <w:w w:val="105"/>
        </w:rPr>
        <w:t>by</w:t>
      </w:r>
      <w:r w:rsidRPr="00390B54">
        <w:rPr>
          <w:color w:val="000000" w:themeColor="text1"/>
          <w:spacing w:val="-20"/>
          <w:w w:val="105"/>
        </w:rPr>
        <w:t xml:space="preserve"> </w:t>
      </w:r>
      <w:r w:rsidRPr="00390B54">
        <w:rPr>
          <w:color w:val="000000" w:themeColor="text1"/>
          <w:w w:val="105"/>
        </w:rPr>
        <w:t>the</w:t>
      </w:r>
      <w:r w:rsidRPr="00390B54">
        <w:rPr>
          <w:color w:val="000000" w:themeColor="text1"/>
          <w:spacing w:val="-21"/>
          <w:w w:val="105"/>
        </w:rPr>
        <w:t xml:space="preserve"> </w:t>
      </w:r>
      <w:r w:rsidRPr="00390B54">
        <w:rPr>
          <w:color w:val="000000" w:themeColor="text1"/>
          <w:w w:val="105"/>
        </w:rPr>
        <w:t>failure</w:t>
      </w:r>
      <w:r w:rsidRPr="00390B54">
        <w:rPr>
          <w:color w:val="000000" w:themeColor="text1"/>
          <w:spacing w:val="-21"/>
          <w:w w:val="105"/>
        </w:rPr>
        <w:t xml:space="preserve"> </w:t>
      </w:r>
      <w:r w:rsidRPr="00390B54">
        <w:rPr>
          <w:color w:val="000000" w:themeColor="text1"/>
          <w:w w:val="105"/>
        </w:rPr>
        <w:t>of</w:t>
      </w:r>
      <w:r w:rsidRPr="00390B54">
        <w:rPr>
          <w:color w:val="000000" w:themeColor="text1"/>
          <w:spacing w:val="-21"/>
          <w:w w:val="105"/>
        </w:rPr>
        <w:t xml:space="preserve"> </w:t>
      </w:r>
      <w:r w:rsidRPr="00390B54">
        <w:rPr>
          <w:color w:val="000000" w:themeColor="text1"/>
          <w:w w:val="105"/>
        </w:rPr>
        <w:t>local</w:t>
      </w:r>
      <w:r w:rsidRPr="00390B54">
        <w:rPr>
          <w:color w:val="000000" w:themeColor="text1"/>
          <w:spacing w:val="-20"/>
          <w:w w:val="105"/>
        </w:rPr>
        <w:t xml:space="preserve"> </w:t>
      </w:r>
      <w:r w:rsidRPr="00390B54">
        <w:rPr>
          <w:color w:val="000000" w:themeColor="text1"/>
          <w:w w:val="105"/>
        </w:rPr>
        <w:t>banknote-issuing</w:t>
      </w:r>
      <w:r w:rsidRPr="00390B54">
        <w:rPr>
          <w:color w:val="000000" w:themeColor="text1"/>
          <w:spacing w:val="-20"/>
          <w:w w:val="105"/>
        </w:rPr>
        <w:t xml:space="preserve"> </w:t>
      </w:r>
      <w:r w:rsidRPr="00390B54">
        <w:rPr>
          <w:color w:val="000000" w:themeColor="text1"/>
          <w:w w:val="105"/>
        </w:rPr>
        <w:t>banks.</w:t>
      </w:r>
      <w:r w:rsidRPr="00390B54">
        <w:rPr>
          <w:color w:val="000000" w:themeColor="text1"/>
          <w:spacing w:val="-20"/>
          <w:w w:val="105"/>
        </w:rPr>
        <w:t xml:space="preserve"> </w:t>
      </w:r>
      <w:r w:rsidRPr="00390B54">
        <w:rPr>
          <w:color w:val="000000" w:themeColor="text1"/>
          <w:w w:val="105"/>
        </w:rPr>
        <w:t>From</w:t>
      </w:r>
      <w:r w:rsidRPr="00390B54">
        <w:rPr>
          <w:color w:val="000000" w:themeColor="text1"/>
          <w:spacing w:val="-20"/>
          <w:w w:val="105"/>
        </w:rPr>
        <w:t xml:space="preserve"> </w:t>
      </w:r>
      <w:r w:rsidRPr="00390B54">
        <w:rPr>
          <w:color w:val="000000" w:themeColor="text1"/>
          <w:w w:val="105"/>
        </w:rPr>
        <w:t>the</w:t>
      </w:r>
      <w:r w:rsidRPr="00390B54">
        <w:rPr>
          <w:color w:val="000000" w:themeColor="text1"/>
          <w:spacing w:val="-21"/>
          <w:w w:val="105"/>
        </w:rPr>
        <w:t xml:space="preserve"> </w:t>
      </w:r>
      <w:r w:rsidRPr="00390B54">
        <w:rPr>
          <w:color w:val="000000" w:themeColor="text1"/>
          <w:w w:val="105"/>
        </w:rPr>
        <w:t>1980s</w:t>
      </w:r>
      <w:r w:rsidRPr="00390B54">
        <w:rPr>
          <w:color w:val="000000" w:themeColor="text1"/>
          <w:spacing w:val="-21"/>
          <w:w w:val="105"/>
        </w:rPr>
        <w:t xml:space="preserve"> </w:t>
      </w:r>
      <w:r w:rsidRPr="00390B54">
        <w:rPr>
          <w:color w:val="000000" w:themeColor="text1"/>
          <w:w w:val="105"/>
        </w:rPr>
        <w:t>these</w:t>
      </w:r>
      <w:r w:rsidRPr="00390B54">
        <w:rPr>
          <w:color w:val="000000" w:themeColor="text1"/>
          <w:spacing w:val="-21"/>
          <w:w w:val="105"/>
        </w:rPr>
        <w:t xml:space="preserve"> </w:t>
      </w:r>
      <w:r w:rsidRPr="00390B54">
        <w:rPr>
          <w:color w:val="000000" w:themeColor="text1"/>
          <w:w w:val="105"/>
        </w:rPr>
        <w:t>were</w:t>
      </w:r>
      <w:r w:rsidRPr="00390B54">
        <w:rPr>
          <w:color w:val="000000" w:themeColor="text1"/>
          <w:spacing w:val="-20"/>
          <w:w w:val="105"/>
        </w:rPr>
        <w:t xml:space="preserve"> </w:t>
      </w:r>
      <w:r w:rsidRPr="00390B54">
        <w:rPr>
          <w:color w:val="000000" w:themeColor="text1"/>
          <w:w w:val="105"/>
        </w:rPr>
        <w:t xml:space="preserve">replaced by regional </w:t>
      </w:r>
      <w:r w:rsidRPr="00390B54">
        <w:rPr>
          <w:rFonts w:ascii="Lucida Sans" w:hAnsi="Lucida Sans"/>
          <w:color w:val="000000" w:themeColor="text1"/>
          <w:w w:val="105"/>
        </w:rPr>
        <w:t>‘</w:t>
      </w:r>
      <w:r w:rsidRPr="00390B54">
        <w:rPr>
          <w:color w:val="000000" w:themeColor="text1"/>
          <w:w w:val="105"/>
        </w:rPr>
        <w:t>agencies</w:t>
      </w:r>
      <w:r w:rsidRPr="00390B54">
        <w:rPr>
          <w:rFonts w:ascii="Lucida Sans" w:hAnsi="Lucida Sans"/>
          <w:color w:val="000000" w:themeColor="text1"/>
          <w:w w:val="105"/>
        </w:rPr>
        <w:t>’</w:t>
      </w:r>
      <w:r w:rsidRPr="00390B54">
        <w:rPr>
          <w:color w:val="000000" w:themeColor="text1"/>
          <w:w w:val="105"/>
        </w:rPr>
        <w:t>, of which there are 12, including one for Greater London based</w:t>
      </w:r>
      <w:r w:rsidRPr="00390B54">
        <w:rPr>
          <w:color w:val="000000" w:themeColor="text1"/>
          <w:spacing w:val="-29"/>
          <w:w w:val="105"/>
        </w:rPr>
        <w:t xml:space="preserve"> </w:t>
      </w:r>
      <w:r w:rsidRPr="00390B54">
        <w:rPr>
          <w:color w:val="000000" w:themeColor="text1"/>
          <w:w w:val="105"/>
        </w:rPr>
        <w:t>in the City of London. Their stated role is to maintain contact with local industry and com-</w:t>
      </w:r>
      <w:bookmarkStart w:id="89" w:name="_bookmark83"/>
      <w:bookmarkEnd w:id="89"/>
      <w:r w:rsidRPr="00390B54">
        <w:rPr>
          <w:color w:val="000000" w:themeColor="text1"/>
          <w:w w:val="105"/>
        </w:rPr>
        <w:t xml:space="preserve"> </w:t>
      </w:r>
      <w:proofErr w:type="spellStart"/>
      <w:r w:rsidRPr="00390B54">
        <w:rPr>
          <w:color w:val="000000" w:themeColor="text1"/>
          <w:w w:val="105"/>
        </w:rPr>
        <w:t>merce</w:t>
      </w:r>
      <w:proofErr w:type="spellEnd"/>
      <w:r w:rsidRPr="00390B54">
        <w:rPr>
          <w:color w:val="000000" w:themeColor="text1"/>
          <w:spacing w:val="-3"/>
          <w:w w:val="105"/>
        </w:rPr>
        <w:t xml:space="preserve"> </w:t>
      </w:r>
      <w:r w:rsidRPr="00390B54">
        <w:rPr>
          <w:color w:val="000000" w:themeColor="text1"/>
          <w:w w:val="105"/>
        </w:rPr>
        <w:t>and</w:t>
      </w:r>
      <w:r w:rsidRPr="00390B54">
        <w:rPr>
          <w:color w:val="000000" w:themeColor="text1"/>
          <w:spacing w:val="-4"/>
          <w:w w:val="105"/>
        </w:rPr>
        <w:t xml:space="preserve"> </w:t>
      </w:r>
      <w:r w:rsidRPr="00390B54">
        <w:rPr>
          <w:color w:val="000000" w:themeColor="text1"/>
          <w:w w:val="105"/>
        </w:rPr>
        <w:t>report</w:t>
      </w:r>
      <w:r w:rsidRPr="00390B54">
        <w:rPr>
          <w:color w:val="000000" w:themeColor="text1"/>
          <w:spacing w:val="-4"/>
          <w:w w:val="105"/>
        </w:rPr>
        <w:t xml:space="preserve"> </w:t>
      </w:r>
      <w:r w:rsidRPr="00390B54">
        <w:rPr>
          <w:color w:val="000000" w:themeColor="text1"/>
          <w:w w:val="105"/>
        </w:rPr>
        <w:t>back</w:t>
      </w:r>
      <w:r w:rsidRPr="00390B54">
        <w:rPr>
          <w:color w:val="000000" w:themeColor="text1"/>
          <w:spacing w:val="-4"/>
          <w:w w:val="105"/>
        </w:rPr>
        <w:t xml:space="preserve"> </w:t>
      </w:r>
      <w:r w:rsidRPr="00390B54">
        <w:rPr>
          <w:color w:val="000000" w:themeColor="text1"/>
          <w:w w:val="105"/>
        </w:rPr>
        <w:t>to</w:t>
      </w:r>
      <w:r w:rsidRPr="00390B54">
        <w:rPr>
          <w:color w:val="000000" w:themeColor="text1"/>
          <w:spacing w:val="-4"/>
          <w:w w:val="105"/>
        </w:rPr>
        <w:t xml:space="preserve"> </w:t>
      </w:r>
      <w:r w:rsidRPr="00390B54">
        <w:rPr>
          <w:color w:val="000000" w:themeColor="text1"/>
          <w:w w:val="105"/>
        </w:rPr>
        <w:t>the</w:t>
      </w:r>
      <w:r w:rsidRPr="00390B54">
        <w:rPr>
          <w:color w:val="000000" w:themeColor="text1"/>
          <w:spacing w:val="-3"/>
          <w:w w:val="105"/>
        </w:rPr>
        <w:t xml:space="preserve"> </w:t>
      </w:r>
      <w:r w:rsidRPr="00390B54">
        <w:rPr>
          <w:color w:val="000000" w:themeColor="text1"/>
          <w:w w:val="105"/>
        </w:rPr>
        <w:t>Bank</w:t>
      </w:r>
      <w:r w:rsidRPr="00390B54">
        <w:rPr>
          <w:color w:val="000000" w:themeColor="text1"/>
          <w:spacing w:val="-4"/>
          <w:w w:val="105"/>
        </w:rPr>
        <w:t xml:space="preserve"> </w:t>
      </w:r>
      <w:r w:rsidRPr="00390B54">
        <w:rPr>
          <w:color w:val="000000" w:themeColor="text1"/>
          <w:w w:val="105"/>
        </w:rPr>
        <w:t>of</w:t>
      </w:r>
      <w:r w:rsidRPr="00390B54">
        <w:rPr>
          <w:color w:val="000000" w:themeColor="text1"/>
          <w:spacing w:val="-4"/>
          <w:w w:val="105"/>
        </w:rPr>
        <w:t xml:space="preserve"> </w:t>
      </w:r>
      <w:r w:rsidRPr="00390B54">
        <w:rPr>
          <w:color w:val="000000" w:themeColor="text1"/>
          <w:w w:val="105"/>
        </w:rPr>
        <w:t>England</w:t>
      </w:r>
      <w:r w:rsidRPr="00390B54">
        <w:rPr>
          <w:color w:val="000000" w:themeColor="text1"/>
          <w:spacing w:val="-4"/>
          <w:w w:val="105"/>
        </w:rPr>
        <w:t xml:space="preserve"> </w:t>
      </w:r>
      <w:r w:rsidRPr="00390B54">
        <w:rPr>
          <w:color w:val="000000" w:themeColor="text1"/>
          <w:w w:val="105"/>
        </w:rPr>
        <w:t>He</w:t>
      </w:r>
      <w:r w:rsidRPr="00390B54">
        <w:rPr>
          <w:color w:val="000000" w:themeColor="text1"/>
          <w:w w:val="105"/>
        </w:rPr>
        <w:t>ad</w:t>
      </w:r>
      <w:r w:rsidRPr="00390B54">
        <w:rPr>
          <w:color w:val="000000" w:themeColor="text1"/>
          <w:spacing w:val="-4"/>
          <w:w w:val="105"/>
        </w:rPr>
        <w:t xml:space="preserve"> </w:t>
      </w:r>
      <w:r w:rsidRPr="00390B54">
        <w:rPr>
          <w:color w:val="000000" w:themeColor="text1"/>
          <w:w w:val="105"/>
        </w:rPr>
        <w:t>O</w:t>
      </w:r>
      <w:r w:rsidRPr="00390B54">
        <w:rPr>
          <w:rFonts w:ascii="Arial" w:hAnsi="Arial"/>
          <w:color w:val="000000" w:themeColor="text1"/>
          <w:w w:val="105"/>
        </w:rPr>
        <w:t>ﬃ</w:t>
      </w:r>
      <w:r w:rsidRPr="00390B54">
        <w:rPr>
          <w:color w:val="000000" w:themeColor="text1"/>
          <w:w w:val="105"/>
        </w:rPr>
        <w:t>ce</w:t>
      </w:r>
      <w:r w:rsidRPr="00390B54">
        <w:rPr>
          <w:color w:val="000000" w:themeColor="text1"/>
          <w:spacing w:val="-3"/>
          <w:w w:val="105"/>
        </w:rPr>
        <w:t xml:space="preserve"> </w:t>
      </w:r>
      <w:r w:rsidRPr="00390B54">
        <w:rPr>
          <w:color w:val="000000" w:themeColor="text1"/>
          <w:w w:val="105"/>
        </w:rPr>
        <w:t>in</w:t>
      </w:r>
      <w:r w:rsidRPr="00390B54">
        <w:rPr>
          <w:color w:val="000000" w:themeColor="text1"/>
          <w:spacing w:val="-4"/>
          <w:w w:val="105"/>
        </w:rPr>
        <w:t xml:space="preserve"> </w:t>
      </w:r>
      <w:r w:rsidRPr="00390B54">
        <w:rPr>
          <w:color w:val="000000" w:themeColor="text1"/>
          <w:w w:val="105"/>
        </w:rPr>
        <w:t>London</w:t>
      </w:r>
      <w:r w:rsidRPr="00390B54">
        <w:rPr>
          <w:color w:val="000000" w:themeColor="text1"/>
          <w:spacing w:val="-4"/>
          <w:w w:val="105"/>
        </w:rPr>
        <w:t xml:space="preserve"> </w:t>
      </w:r>
      <w:r w:rsidRPr="00390B54">
        <w:rPr>
          <w:color w:val="000000" w:themeColor="text1"/>
          <w:w w:val="105"/>
        </w:rPr>
        <w:t>on</w:t>
      </w:r>
      <w:r w:rsidRPr="00390B54">
        <w:rPr>
          <w:color w:val="000000" w:themeColor="text1"/>
          <w:spacing w:val="-5"/>
          <w:w w:val="105"/>
        </w:rPr>
        <w:t xml:space="preserve"> </w:t>
      </w:r>
      <w:r w:rsidRPr="00390B54">
        <w:rPr>
          <w:color w:val="000000" w:themeColor="text1"/>
          <w:w w:val="105"/>
        </w:rPr>
        <w:t>the</w:t>
      </w:r>
      <w:r w:rsidRPr="00390B54">
        <w:rPr>
          <w:color w:val="000000" w:themeColor="text1"/>
          <w:spacing w:val="-3"/>
          <w:w w:val="105"/>
        </w:rPr>
        <w:t xml:space="preserve"> </w:t>
      </w:r>
      <w:r w:rsidRPr="00390B54">
        <w:rPr>
          <w:color w:val="000000" w:themeColor="text1"/>
          <w:w w:val="105"/>
        </w:rPr>
        <w:t>economy</w:t>
      </w:r>
      <w:r w:rsidRPr="00390B54">
        <w:rPr>
          <w:color w:val="000000" w:themeColor="text1"/>
          <w:spacing w:val="-4"/>
          <w:w w:val="105"/>
        </w:rPr>
        <w:t xml:space="preserve"> </w:t>
      </w:r>
      <w:r w:rsidRPr="00390B54">
        <w:rPr>
          <w:color w:val="000000" w:themeColor="text1"/>
          <w:w w:val="105"/>
        </w:rPr>
        <w:t>as seen</w:t>
      </w:r>
      <w:r w:rsidRPr="00390B54">
        <w:rPr>
          <w:color w:val="000000" w:themeColor="text1"/>
          <w:spacing w:val="-13"/>
          <w:w w:val="105"/>
        </w:rPr>
        <w:t xml:space="preserve"> </w:t>
      </w:r>
      <w:r w:rsidRPr="00390B54">
        <w:rPr>
          <w:color w:val="000000" w:themeColor="text1"/>
          <w:w w:val="105"/>
        </w:rPr>
        <w:t>and</w:t>
      </w:r>
      <w:r w:rsidRPr="00390B54">
        <w:rPr>
          <w:color w:val="000000" w:themeColor="text1"/>
          <w:spacing w:val="-14"/>
          <w:w w:val="105"/>
        </w:rPr>
        <w:t xml:space="preserve"> </w:t>
      </w:r>
      <w:r w:rsidRPr="00390B54">
        <w:rPr>
          <w:color w:val="000000" w:themeColor="text1"/>
          <w:w w:val="105"/>
        </w:rPr>
        <w:t>experienced</w:t>
      </w:r>
      <w:r w:rsidRPr="00390B54">
        <w:rPr>
          <w:color w:val="000000" w:themeColor="text1"/>
          <w:spacing w:val="-15"/>
          <w:w w:val="105"/>
        </w:rPr>
        <w:t xml:space="preserve"> </w:t>
      </w:r>
      <w:r w:rsidRPr="00390B54">
        <w:rPr>
          <w:color w:val="000000" w:themeColor="text1"/>
          <w:w w:val="105"/>
        </w:rPr>
        <w:t>by</w:t>
      </w:r>
      <w:r w:rsidRPr="00390B54">
        <w:rPr>
          <w:color w:val="000000" w:themeColor="text1"/>
          <w:spacing w:val="-14"/>
          <w:w w:val="105"/>
        </w:rPr>
        <w:t xml:space="preserve"> </w:t>
      </w:r>
      <w:r w:rsidRPr="00390B54">
        <w:rPr>
          <w:color w:val="000000" w:themeColor="text1"/>
          <w:w w:val="105"/>
        </w:rPr>
        <w:t>local</w:t>
      </w:r>
      <w:r w:rsidRPr="00390B54">
        <w:rPr>
          <w:color w:val="000000" w:themeColor="text1"/>
          <w:spacing w:val="-14"/>
          <w:w w:val="105"/>
        </w:rPr>
        <w:t xml:space="preserve"> </w:t>
      </w:r>
      <w:r w:rsidRPr="00390B54">
        <w:rPr>
          <w:rFonts w:ascii="Arial" w:hAnsi="Arial"/>
          <w:color w:val="000000" w:themeColor="text1"/>
          <w:w w:val="105"/>
        </w:rPr>
        <w:t>ﬁ</w:t>
      </w:r>
      <w:r w:rsidRPr="00390B54">
        <w:rPr>
          <w:color w:val="000000" w:themeColor="text1"/>
          <w:w w:val="105"/>
        </w:rPr>
        <w:t>rms</w:t>
      </w:r>
      <w:r w:rsidRPr="00390B54">
        <w:rPr>
          <w:color w:val="000000" w:themeColor="text1"/>
          <w:spacing w:val="-15"/>
          <w:w w:val="105"/>
        </w:rPr>
        <w:t xml:space="preserve"> </w:t>
      </w:r>
      <w:r w:rsidRPr="00390B54">
        <w:rPr>
          <w:color w:val="000000" w:themeColor="text1"/>
          <w:w w:val="105"/>
        </w:rPr>
        <w:t>(Beverly,</w:t>
      </w:r>
      <w:r w:rsidRPr="00390B54">
        <w:rPr>
          <w:color w:val="000000" w:themeColor="text1"/>
          <w:spacing w:val="-14"/>
          <w:w w:val="105"/>
        </w:rPr>
        <w:t xml:space="preserve"> </w:t>
      </w:r>
      <w:hyperlink w:anchor="_bookmark123" w:history="1">
        <w:r w:rsidRPr="00390B54">
          <w:rPr>
            <w:color w:val="000000" w:themeColor="text1"/>
            <w:w w:val="105"/>
          </w:rPr>
          <w:t>1997</w:t>
        </w:r>
      </w:hyperlink>
      <w:r w:rsidRPr="00390B54">
        <w:rPr>
          <w:color w:val="000000" w:themeColor="text1"/>
          <w:w w:val="105"/>
        </w:rPr>
        <w:t>).</w:t>
      </w:r>
      <w:r w:rsidRPr="00390B54">
        <w:rPr>
          <w:color w:val="000000" w:themeColor="text1"/>
          <w:spacing w:val="-15"/>
          <w:w w:val="105"/>
        </w:rPr>
        <w:t xml:space="preserve"> </w:t>
      </w:r>
      <w:r w:rsidRPr="00390B54">
        <w:rPr>
          <w:color w:val="000000" w:themeColor="text1"/>
          <w:w w:val="105"/>
        </w:rPr>
        <w:t>It</w:t>
      </w:r>
      <w:r w:rsidRPr="00390B54">
        <w:rPr>
          <w:color w:val="000000" w:themeColor="text1"/>
          <w:spacing w:val="-14"/>
          <w:w w:val="105"/>
        </w:rPr>
        <w:t xml:space="preserve"> </w:t>
      </w:r>
      <w:r w:rsidRPr="00390B54">
        <w:rPr>
          <w:color w:val="000000" w:themeColor="text1"/>
          <w:w w:val="105"/>
        </w:rPr>
        <w:t>is</w:t>
      </w:r>
      <w:r w:rsidRPr="00390B54">
        <w:rPr>
          <w:color w:val="000000" w:themeColor="text1"/>
          <w:spacing w:val="-14"/>
          <w:w w:val="105"/>
        </w:rPr>
        <w:t xml:space="preserve"> </w:t>
      </w:r>
      <w:r w:rsidRPr="00390B54">
        <w:rPr>
          <w:color w:val="000000" w:themeColor="text1"/>
          <w:w w:val="105"/>
        </w:rPr>
        <w:t>far</w:t>
      </w:r>
      <w:r w:rsidRPr="00390B54">
        <w:rPr>
          <w:color w:val="000000" w:themeColor="text1"/>
          <w:spacing w:val="-14"/>
          <w:w w:val="105"/>
        </w:rPr>
        <w:t xml:space="preserve"> </w:t>
      </w:r>
      <w:r w:rsidRPr="00390B54">
        <w:rPr>
          <w:color w:val="000000" w:themeColor="text1"/>
          <w:w w:val="105"/>
        </w:rPr>
        <w:t>from</w:t>
      </w:r>
      <w:r w:rsidRPr="00390B54">
        <w:rPr>
          <w:color w:val="000000" w:themeColor="text1"/>
          <w:spacing w:val="-14"/>
          <w:w w:val="105"/>
        </w:rPr>
        <w:t xml:space="preserve"> </w:t>
      </w:r>
      <w:r w:rsidRPr="00390B54">
        <w:rPr>
          <w:color w:val="000000" w:themeColor="text1"/>
          <w:w w:val="105"/>
        </w:rPr>
        <w:t>clear,</w:t>
      </w:r>
      <w:r w:rsidRPr="00390B54">
        <w:rPr>
          <w:color w:val="000000" w:themeColor="text1"/>
          <w:spacing w:val="-14"/>
          <w:w w:val="105"/>
        </w:rPr>
        <w:t xml:space="preserve"> </w:t>
      </w:r>
      <w:r w:rsidRPr="00390B54">
        <w:rPr>
          <w:color w:val="000000" w:themeColor="text1"/>
          <w:w w:val="105"/>
        </w:rPr>
        <w:t>however,</w:t>
      </w:r>
      <w:r w:rsidRPr="00390B54">
        <w:rPr>
          <w:color w:val="000000" w:themeColor="text1"/>
          <w:spacing w:val="-14"/>
          <w:w w:val="105"/>
        </w:rPr>
        <w:t xml:space="preserve"> </w:t>
      </w:r>
      <w:r w:rsidRPr="00390B54">
        <w:rPr>
          <w:color w:val="000000" w:themeColor="text1"/>
          <w:w w:val="105"/>
        </w:rPr>
        <w:t>just</w:t>
      </w:r>
      <w:r w:rsidRPr="00390B54">
        <w:rPr>
          <w:color w:val="000000" w:themeColor="text1"/>
          <w:spacing w:val="-14"/>
          <w:w w:val="105"/>
        </w:rPr>
        <w:t xml:space="preserve"> </w:t>
      </w:r>
      <w:r w:rsidRPr="00390B54">
        <w:rPr>
          <w:color w:val="000000" w:themeColor="text1"/>
          <w:w w:val="105"/>
        </w:rPr>
        <w:t>how much</w:t>
      </w:r>
      <w:r w:rsidRPr="00390B54">
        <w:rPr>
          <w:color w:val="000000" w:themeColor="text1"/>
          <w:spacing w:val="-4"/>
          <w:w w:val="105"/>
        </w:rPr>
        <w:t xml:space="preserve"> </w:t>
      </w:r>
      <w:r w:rsidRPr="00390B54">
        <w:rPr>
          <w:color w:val="000000" w:themeColor="text1"/>
          <w:w w:val="105"/>
        </w:rPr>
        <w:t>in</w:t>
      </w:r>
      <w:r w:rsidRPr="00390B54">
        <w:rPr>
          <w:rFonts w:ascii="Arial" w:hAnsi="Arial"/>
          <w:color w:val="000000" w:themeColor="text1"/>
          <w:w w:val="105"/>
        </w:rPr>
        <w:t>ﬂ</w:t>
      </w:r>
      <w:r w:rsidRPr="00390B54">
        <w:rPr>
          <w:color w:val="000000" w:themeColor="text1"/>
          <w:w w:val="105"/>
        </w:rPr>
        <w:t>uence</w:t>
      </w:r>
      <w:r w:rsidRPr="00390B54">
        <w:rPr>
          <w:color w:val="000000" w:themeColor="text1"/>
          <w:spacing w:val="-3"/>
          <w:w w:val="105"/>
        </w:rPr>
        <w:t xml:space="preserve"> </w:t>
      </w:r>
      <w:r w:rsidRPr="00390B54">
        <w:rPr>
          <w:color w:val="000000" w:themeColor="text1"/>
          <w:w w:val="105"/>
        </w:rPr>
        <w:t>these</w:t>
      </w:r>
      <w:r w:rsidRPr="00390B54">
        <w:rPr>
          <w:color w:val="000000" w:themeColor="text1"/>
          <w:spacing w:val="-5"/>
          <w:w w:val="105"/>
        </w:rPr>
        <w:t xml:space="preserve"> </w:t>
      </w:r>
      <w:r w:rsidRPr="00390B54">
        <w:rPr>
          <w:color w:val="000000" w:themeColor="text1"/>
          <w:w w:val="105"/>
        </w:rPr>
        <w:t>regional</w:t>
      </w:r>
      <w:r w:rsidRPr="00390B54">
        <w:rPr>
          <w:color w:val="000000" w:themeColor="text1"/>
          <w:spacing w:val="-3"/>
          <w:w w:val="105"/>
        </w:rPr>
        <w:t xml:space="preserve"> </w:t>
      </w:r>
      <w:r w:rsidRPr="00390B54">
        <w:rPr>
          <w:color w:val="000000" w:themeColor="text1"/>
          <w:w w:val="105"/>
        </w:rPr>
        <w:t>agencies</w:t>
      </w:r>
      <w:r w:rsidRPr="00390B54">
        <w:rPr>
          <w:color w:val="000000" w:themeColor="text1"/>
          <w:spacing w:val="-4"/>
          <w:w w:val="105"/>
        </w:rPr>
        <w:t xml:space="preserve"> </w:t>
      </w:r>
      <w:r w:rsidRPr="00390B54">
        <w:rPr>
          <w:color w:val="000000" w:themeColor="text1"/>
          <w:w w:val="105"/>
        </w:rPr>
        <w:t>have</w:t>
      </w:r>
      <w:r w:rsidRPr="00390B54">
        <w:rPr>
          <w:color w:val="000000" w:themeColor="text1"/>
          <w:spacing w:val="-4"/>
          <w:w w:val="105"/>
        </w:rPr>
        <w:t xml:space="preserve"> </w:t>
      </w:r>
      <w:r w:rsidRPr="00390B54">
        <w:rPr>
          <w:color w:val="000000" w:themeColor="text1"/>
          <w:w w:val="105"/>
        </w:rPr>
        <w:t>on</w:t>
      </w:r>
      <w:r w:rsidRPr="00390B54">
        <w:rPr>
          <w:color w:val="000000" w:themeColor="text1"/>
          <w:spacing w:val="-3"/>
          <w:w w:val="105"/>
        </w:rPr>
        <w:t xml:space="preserve"> </w:t>
      </w:r>
      <w:r w:rsidRPr="00390B54">
        <w:rPr>
          <w:color w:val="000000" w:themeColor="text1"/>
          <w:w w:val="105"/>
        </w:rPr>
        <w:t>Bank</w:t>
      </w:r>
      <w:r w:rsidRPr="00390B54">
        <w:rPr>
          <w:color w:val="000000" w:themeColor="text1"/>
          <w:spacing w:val="-4"/>
          <w:w w:val="105"/>
        </w:rPr>
        <w:t xml:space="preserve"> </w:t>
      </w:r>
      <w:r w:rsidRPr="00390B54">
        <w:rPr>
          <w:color w:val="000000" w:themeColor="text1"/>
          <w:w w:val="105"/>
        </w:rPr>
        <w:t>of</w:t>
      </w:r>
      <w:r w:rsidRPr="00390B54">
        <w:rPr>
          <w:color w:val="000000" w:themeColor="text1"/>
          <w:spacing w:val="-4"/>
          <w:w w:val="105"/>
        </w:rPr>
        <w:t xml:space="preserve"> </w:t>
      </w:r>
      <w:r w:rsidRPr="00390B54">
        <w:rPr>
          <w:color w:val="000000" w:themeColor="text1"/>
          <w:w w:val="105"/>
        </w:rPr>
        <w:t>England</w:t>
      </w:r>
      <w:r w:rsidRPr="00390B54">
        <w:rPr>
          <w:color w:val="000000" w:themeColor="text1"/>
          <w:spacing w:val="-4"/>
          <w:w w:val="105"/>
        </w:rPr>
        <w:t xml:space="preserve"> </w:t>
      </w:r>
      <w:r w:rsidRPr="00390B54">
        <w:rPr>
          <w:color w:val="000000" w:themeColor="text1"/>
          <w:w w:val="105"/>
        </w:rPr>
        <w:t>policy,</w:t>
      </w:r>
      <w:r w:rsidRPr="00390B54">
        <w:rPr>
          <w:color w:val="000000" w:themeColor="text1"/>
          <w:spacing w:val="-3"/>
          <w:w w:val="105"/>
        </w:rPr>
        <w:t xml:space="preserve"> </w:t>
      </w:r>
      <w:r w:rsidRPr="00390B54">
        <w:rPr>
          <w:color w:val="000000" w:themeColor="text1"/>
          <w:w w:val="105"/>
        </w:rPr>
        <w:t>and</w:t>
      </w:r>
      <w:r w:rsidRPr="00390B54">
        <w:rPr>
          <w:color w:val="000000" w:themeColor="text1"/>
          <w:spacing w:val="-4"/>
          <w:w w:val="105"/>
        </w:rPr>
        <w:t xml:space="preserve"> </w:t>
      </w:r>
      <w:r w:rsidRPr="00390B54">
        <w:rPr>
          <w:color w:val="000000" w:themeColor="text1"/>
          <w:w w:val="105"/>
        </w:rPr>
        <w:t>how</w:t>
      </w:r>
      <w:r w:rsidRPr="00390B54">
        <w:rPr>
          <w:color w:val="000000" w:themeColor="text1"/>
          <w:spacing w:val="-3"/>
          <w:w w:val="105"/>
        </w:rPr>
        <w:t xml:space="preserve"> </w:t>
      </w:r>
      <w:r w:rsidRPr="00390B54">
        <w:rPr>
          <w:color w:val="000000" w:themeColor="text1"/>
          <w:w w:val="105"/>
        </w:rPr>
        <w:t>far</w:t>
      </w:r>
      <w:r w:rsidRPr="00390B54">
        <w:rPr>
          <w:color w:val="000000" w:themeColor="text1"/>
          <w:spacing w:val="-4"/>
          <w:w w:val="105"/>
        </w:rPr>
        <w:t xml:space="preserve"> </w:t>
      </w:r>
      <w:r w:rsidRPr="00390B54">
        <w:rPr>
          <w:color w:val="000000" w:themeColor="text1"/>
          <w:w w:val="105"/>
        </w:rPr>
        <w:t>the views of the agency in the City of London trumps those from the regions. There would seem to be considerable opportunity to strengthen the role and in</w:t>
      </w:r>
      <w:r w:rsidRPr="00390B54">
        <w:rPr>
          <w:rFonts w:ascii="Arial" w:hAnsi="Arial"/>
          <w:color w:val="000000" w:themeColor="text1"/>
          <w:w w:val="105"/>
        </w:rPr>
        <w:t>ﬂ</w:t>
      </w:r>
      <w:r w:rsidRPr="00390B54">
        <w:rPr>
          <w:color w:val="000000" w:themeColor="text1"/>
          <w:w w:val="105"/>
        </w:rPr>
        <w:t>uence of these regional agencies, and for embedding them more deeply into their regional economies, a</w:t>
      </w:r>
      <w:r w:rsidRPr="00390B54">
        <w:rPr>
          <w:color w:val="000000" w:themeColor="text1"/>
          <w:w w:val="105"/>
        </w:rPr>
        <w:t>nd</w:t>
      </w:r>
      <w:r w:rsidRPr="00390B54">
        <w:rPr>
          <w:color w:val="000000" w:themeColor="text1"/>
          <w:spacing w:val="10"/>
          <w:w w:val="105"/>
        </w:rPr>
        <w:t xml:space="preserve"> </w:t>
      </w:r>
      <w:r w:rsidRPr="00390B54">
        <w:rPr>
          <w:color w:val="000000" w:themeColor="text1"/>
          <w:w w:val="105"/>
        </w:rPr>
        <w:t>so</w:t>
      </w:r>
      <w:r w:rsidRPr="00390B54">
        <w:rPr>
          <w:color w:val="000000" w:themeColor="text1"/>
          <w:spacing w:val="10"/>
          <w:w w:val="105"/>
        </w:rPr>
        <w:t xml:space="preserve"> </w:t>
      </w:r>
      <w:r w:rsidRPr="00390B54">
        <w:rPr>
          <w:color w:val="000000" w:themeColor="text1"/>
          <w:w w:val="105"/>
        </w:rPr>
        <w:t>helping</w:t>
      </w:r>
      <w:r w:rsidRPr="00390B54">
        <w:rPr>
          <w:color w:val="000000" w:themeColor="text1"/>
          <w:spacing w:val="10"/>
          <w:w w:val="105"/>
        </w:rPr>
        <w:t xml:space="preserve"> </w:t>
      </w:r>
      <w:r w:rsidRPr="00390B54">
        <w:rPr>
          <w:color w:val="000000" w:themeColor="text1"/>
          <w:w w:val="105"/>
        </w:rPr>
        <w:t>to</w:t>
      </w:r>
      <w:r w:rsidRPr="00390B54">
        <w:rPr>
          <w:color w:val="000000" w:themeColor="text1"/>
          <w:spacing w:val="10"/>
          <w:w w:val="105"/>
        </w:rPr>
        <w:t xml:space="preserve"> </w:t>
      </w:r>
      <w:r w:rsidRPr="00390B54">
        <w:rPr>
          <w:color w:val="000000" w:themeColor="text1"/>
          <w:w w:val="105"/>
        </w:rPr>
        <w:t>avoid</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London-centrism</w:t>
      </w:r>
      <w:r w:rsidRPr="00390B54">
        <w:rPr>
          <w:color w:val="000000" w:themeColor="text1"/>
          <w:spacing w:val="10"/>
          <w:w w:val="105"/>
        </w:rPr>
        <w:t xml:space="preserve"> </w:t>
      </w:r>
      <w:r w:rsidRPr="00390B54">
        <w:rPr>
          <w:color w:val="000000" w:themeColor="text1"/>
          <w:w w:val="105"/>
        </w:rPr>
        <w:t>of</w:t>
      </w:r>
      <w:r w:rsidRPr="00390B54">
        <w:rPr>
          <w:color w:val="000000" w:themeColor="text1"/>
          <w:spacing w:val="10"/>
          <w:w w:val="105"/>
        </w:rPr>
        <w:t xml:space="preserve"> </w:t>
      </w:r>
      <w:r w:rsidRPr="00390B54">
        <w:rPr>
          <w:color w:val="000000" w:themeColor="text1"/>
          <w:w w:val="105"/>
        </w:rPr>
        <w:t>the</w:t>
      </w:r>
      <w:r w:rsidRPr="00390B54">
        <w:rPr>
          <w:color w:val="000000" w:themeColor="text1"/>
          <w:spacing w:val="10"/>
          <w:w w:val="105"/>
        </w:rPr>
        <w:t xml:space="preserve"> </w:t>
      </w:r>
      <w:r w:rsidRPr="00390B54">
        <w:rPr>
          <w:color w:val="000000" w:themeColor="text1"/>
          <w:w w:val="105"/>
        </w:rPr>
        <w:t>Bank</w:t>
      </w:r>
      <w:r w:rsidRPr="00390B54">
        <w:rPr>
          <w:color w:val="000000" w:themeColor="text1"/>
          <w:spacing w:val="10"/>
          <w:w w:val="105"/>
        </w:rPr>
        <w:t xml:space="preserve"> </w:t>
      </w:r>
      <w:r w:rsidRPr="00390B54">
        <w:rPr>
          <w:color w:val="000000" w:themeColor="text1"/>
          <w:w w:val="105"/>
        </w:rPr>
        <w:t>of</w:t>
      </w:r>
      <w:r w:rsidRPr="00390B54">
        <w:rPr>
          <w:color w:val="000000" w:themeColor="text1"/>
          <w:spacing w:val="10"/>
          <w:w w:val="105"/>
        </w:rPr>
        <w:t xml:space="preserve"> </w:t>
      </w:r>
      <w:r w:rsidRPr="00390B54">
        <w:rPr>
          <w:color w:val="000000" w:themeColor="text1"/>
          <w:w w:val="105"/>
        </w:rPr>
        <w:t>England.</w:t>
      </w:r>
    </w:p>
    <w:p w14:paraId="1977332E" w14:textId="77777777" w:rsidR="0096356D" w:rsidRPr="00390B54" w:rsidRDefault="00390B54">
      <w:pPr>
        <w:pStyle w:val="BodyText"/>
        <w:spacing w:before="10" w:line="254" w:lineRule="auto"/>
        <w:ind w:left="119" w:right="116" w:firstLine="240"/>
        <w:jc w:val="both"/>
        <w:rPr>
          <w:color w:val="000000" w:themeColor="text1"/>
        </w:rPr>
      </w:pPr>
      <w:r w:rsidRPr="00390B54">
        <w:rPr>
          <w:color w:val="000000" w:themeColor="text1"/>
          <w:w w:val="105"/>
        </w:rPr>
        <w:t>The same argument could be applied even more forcefully to the Treasury. As we have noted, this institution has long had an enormously in</w:t>
      </w:r>
      <w:r w:rsidRPr="00390B54">
        <w:rPr>
          <w:rFonts w:ascii="Arial" w:hAnsi="Arial"/>
          <w:color w:val="000000" w:themeColor="text1"/>
          <w:w w:val="105"/>
        </w:rPr>
        <w:t>ﬂ</w:t>
      </w:r>
      <w:r w:rsidRPr="00390B54">
        <w:rPr>
          <w:color w:val="000000" w:themeColor="text1"/>
          <w:w w:val="105"/>
        </w:rPr>
        <w:t>uential role in Government</w:t>
      </w:r>
      <w:bookmarkStart w:id="90" w:name="_bookmark85"/>
      <w:bookmarkEnd w:id="90"/>
      <w:r w:rsidRPr="00390B54">
        <w:rPr>
          <w:color w:val="000000" w:themeColor="text1"/>
          <w:w w:val="105"/>
        </w:rPr>
        <w:t xml:space="preserve"> economic policy, and in protecting and promoting London</w:t>
      </w:r>
      <w:r w:rsidRPr="00390B54">
        <w:rPr>
          <w:rFonts w:ascii="Lucida Sans" w:hAnsi="Lucida Sans"/>
          <w:color w:val="000000" w:themeColor="text1"/>
          <w:w w:val="105"/>
        </w:rPr>
        <w:t>’</w:t>
      </w:r>
      <w:r w:rsidRPr="00390B54">
        <w:rPr>
          <w:color w:val="000000" w:themeColor="text1"/>
          <w:w w:val="105"/>
        </w:rPr>
        <w:t xml:space="preserve">s </w:t>
      </w:r>
      <w:r w:rsidRPr="00390B54">
        <w:rPr>
          <w:rFonts w:ascii="Arial" w:hAnsi="Arial"/>
          <w:color w:val="000000" w:themeColor="text1"/>
          <w:w w:val="105"/>
        </w:rPr>
        <w:t>ﬁ</w:t>
      </w:r>
      <w:r w:rsidRPr="00390B54">
        <w:rPr>
          <w:color w:val="000000" w:themeColor="text1"/>
          <w:w w:val="105"/>
        </w:rPr>
        <w:t xml:space="preserve">nancial nexus (see Davis, </w:t>
      </w:r>
      <w:hyperlink w:anchor="_bookmark144" w:history="1">
        <w:r w:rsidRPr="00390B54">
          <w:rPr>
            <w:color w:val="000000" w:themeColor="text1"/>
            <w:w w:val="105"/>
          </w:rPr>
          <w:t>2022</w:t>
        </w:r>
      </w:hyperlink>
      <w:r w:rsidRPr="00390B54">
        <w:rPr>
          <w:color w:val="000000" w:themeColor="text1"/>
          <w:w w:val="105"/>
        </w:rPr>
        <w:t xml:space="preserve">; Lee, </w:t>
      </w:r>
      <w:hyperlink w:anchor="_bookmark180" w:history="1">
        <w:r w:rsidRPr="00390B54">
          <w:rPr>
            <w:color w:val="000000" w:themeColor="text1"/>
            <w:w w:val="105"/>
          </w:rPr>
          <w:t>2018</w:t>
        </w:r>
      </w:hyperlink>
      <w:r w:rsidRPr="00390B54">
        <w:rPr>
          <w:color w:val="000000" w:themeColor="text1"/>
          <w:w w:val="105"/>
        </w:rPr>
        <w:t xml:space="preserve">). The proposal in the </w:t>
      </w:r>
      <w:r w:rsidRPr="00390B54">
        <w:rPr>
          <w:i/>
          <w:color w:val="000000" w:themeColor="text1"/>
          <w:w w:val="105"/>
        </w:rPr>
        <w:t xml:space="preserve">Levelling Up White Paper </w:t>
      </w:r>
      <w:r w:rsidRPr="00390B54">
        <w:rPr>
          <w:color w:val="000000" w:themeColor="text1"/>
          <w:w w:val="105"/>
        </w:rPr>
        <w:t>to establish a Treasury o</w:t>
      </w:r>
      <w:r w:rsidRPr="00390B54">
        <w:rPr>
          <w:rFonts w:ascii="Arial" w:hAnsi="Arial"/>
          <w:color w:val="000000" w:themeColor="text1"/>
          <w:w w:val="105"/>
        </w:rPr>
        <w:t>ﬃ</w:t>
      </w:r>
      <w:r w:rsidRPr="00390B54">
        <w:rPr>
          <w:color w:val="000000" w:themeColor="text1"/>
          <w:w w:val="105"/>
        </w:rPr>
        <w:t xml:space="preserve">ce (together with branches of other Government Departments) as part of a new Economic Campus in the northern </w:t>
      </w:r>
      <w:r w:rsidRPr="00390B54">
        <w:rPr>
          <w:color w:val="000000" w:themeColor="text1"/>
          <w:w w:val="105"/>
        </w:rPr>
        <w:t>town of Darlington is a welcome initiative, although the precise role and in</w:t>
      </w:r>
      <w:r w:rsidRPr="00390B54">
        <w:rPr>
          <w:rFonts w:ascii="Arial" w:hAnsi="Arial"/>
          <w:color w:val="000000" w:themeColor="text1"/>
          <w:w w:val="105"/>
        </w:rPr>
        <w:t>ﬂ</w:t>
      </w:r>
      <w:r w:rsidRPr="00390B54">
        <w:rPr>
          <w:color w:val="000000" w:themeColor="text1"/>
          <w:w w:val="105"/>
        </w:rPr>
        <w:t>uence of this outpost is as yet unclear. But why not have other such economic campuses with regional o</w:t>
      </w:r>
      <w:r w:rsidRPr="00390B54">
        <w:rPr>
          <w:rFonts w:ascii="Arial" w:hAnsi="Arial"/>
          <w:color w:val="000000" w:themeColor="text1"/>
          <w:w w:val="105"/>
        </w:rPr>
        <w:t>ﬃ</w:t>
      </w:r>
      <w:r w:rsidRPr="00390B54">
        <w:rPr>
          <w:color w:val="000000" w:themeColor="text1"/>
          <w:w w:val="105"/>
        </w:rPr>
        <w:t xml:space="preserve">ces of the Treasury, say in Bristol, </w:t>
      </w:r>
      <w:proofErr w:type="spellStart"/>
      <w:r w:rsidRPr="00390B54">
        <w:rPr>
          <w:color w:val="000000" w:themeColor="text1"/>
          <w:w w:val="105"/>
        </w:rPr>
        <w:t>Birming</w:t>
      </w:r>
      <w:proofErr w:type="spellEnd"/>
      <w:r w:rsidRPr="00390B54">
        <w:rPr>
          <w:color w:val="000000" w:themeColor="text1"/>
          <w:w w:val="105"/>
        </w:rPr>
        <w:t>- ham, Manchester, She</w:t>
      </w:r>
      <w:r w:rsidRPr="00390B54">
        <w:rPr>
          <w:rFonts w:ascii="Arial" w:hAnsi="Arial"/>
          <w:color w:val="000000" w:themeColor="text1"/>
          <w:w w:val="105"/>
        </w:rPr>
        <w:t>ﬃ</w:t>
      </w:r>
      <w:r w:rsidRPr="00390B54">
        <w:rPr>
          <w:color w:val="000000" w:themeColor="text1"/>
          <w:w w:val="105"/>
        </w:rPr>
        <w:t xml:space="preserve">eld, and </w:t>
      </w:r>
      <w:r w:rsidRPr="00390B54">
        <w:rPr>
          <w:color w:val="000000" w:themeColor="text1"/>
          <w:w w:val="105"/>
        </w:rPr>
        <w:t xml:space="preserve">Newcastle, alongside </w:t>
      </w:r>
      <w:proofErr w:type="spellStart"/>
      <w:r w:rsidRPr="00390B54">
        <w:rPr>
          <w:color w:val="000000" w:themeColor="text1"/>
          <w:w w:val="105"/>
        </w:rPr>
        <w:t>decentralised</w:t>
      </w:r>
      <w:proofErr w:type="spellEnd"/>
      <w:r w:rsidRPr="00390B54">
        <w:rPr>
          <w:color w:val="000000" w:themeColor="text1"/>
          <w:w w:val="105"/>
        </w:rPr>
        <w:t xml:space="preserve"> branches of the Bank of England? The Government owned British Business Bank, currently based in She</w:t>
      </w:r>
      <w:r w:rsidRPr="00390B54">
        <w:rPr>
          <w:rFonts w:ascii="Arial" w:hAnsi="Arial"/>
          <w:color w:val="000000" w:themeColor="text1"/>
          <w:w w:val="105"/>
        </w:rPr>
        <w:t>ﬃ</w:t>
      </w:r>
      <w:r w:rsidRPr="00390B54">
        <w:rPr>
          <w:color w:val="000000" w:themeColor="text1"/>
          <w:w w:val="105"/>
        </w:rPr>
        <w:t>eld, could also have o</w:t>
      </w:r>
      <w:r w:rsidRPr="00390B54">
        <w:rPr>
          <w:rFonts w:ascii="Arial" w:hAnsi="Arial"/>
          <w:color w:val="000000" w:themeColor="text1"/>
          <w:w w:val="105"/>
        </w:rPr>
        <w:t>ﬃ</w:t>
      </w:r>
      <w:r w:rsidRPr="00390B54">
        <w:rPr>
          <w:color w:val="000000" w:themeColor="text1"/>
          <w:w w:val="105"/>
        </w:rPr>
        <w:t xml:space="preserve">ces in these cities. And what about re-creating regional stock markets, orientated to raising </w:t>
      </w:r>
      <w:r w:rsidRPr="00390B54">
        <w:rPr>
          <w:rFonts w:ascii="Arial" w:hAnsi="Arial"/>
          <w:color w:val="000000" w:themeColor="text1"/>
          <w:w w:val="105"/>
        </w:rPr>
        <w:t>ﬁ</w:t>
      </w:r>
      <w:r w:rsidRPr="00390B54">
        <w:rPr>
          <w:color w:val="000000" w:themeColor="text1"/>
          <w:w w:val="105"/>
        </w:rPr>
        <w:t>nan</w:t>
      </w:r>
      <w:r w:rsidRPr="00390B54">
        <w:rPr>
          <w:color w:val="000000" w:themeColor="text1"/>
          <w:w w:val="105"/>
        </w:rPr>
        <w:t xml:space="preserve">ce for and trading stocks and shares for regional businesses? The former Manchester Stock Exchange, for example, was </w:t>
      </w:r>
      <w:bookmarkStart w:id="91" w:name="_bookmark84"/>
      <w:bookmarkEnd w:id="91"/>
      <w:r w:rsidRPr="00390B54">
        <w:rPr>
          <w:color w:val="000000" w:themeColor="text1"/>
          <w:w w:val="105"/>
        </w:rPr>
        <w:t xml:space="preserve"> opened in 1836 for this purpose. By the end of the 19</w:t>
      </w:r>
      <w:r w:rsidRPr="00390B54">
        <w:rPr>
          <w:color w:val="000000" w:themeColor="text1"/>
          <w:w w:val="105"/>
          <w:vertAlign w:val="superscript"/>
        </w:rPr>
        <w:t>th</w:t>
      </w:r>
      <w:r w:rsidRPr="00390B54">
        <w:rPr>
          <w:color w:val="000000" w:themeColor="text1"/>
          <w:w w:val="105"/>
        </w:rPr>
        <w:t>C it had become the busiest      of the regional exchanges for industrial stocks in</w:t>
      </w:r>
      <w:r w:rsidRPr="00390B54">
        <w:rPr>
          <w:color w:val="000000" w:themeColor="text1"/>
          <w:w w:val="105"/>
        </w:rPr>
        <w:t xml:space="preserve"> the country (Campbell, </w:t>
      </w:r>
      <w:hyperlink w:anchor="_bookmark127" w:history="1">
        <w:r w:rsidRPr="00390B54">
          <w:rPr>
            <w:color w:val="000000" w:themeColor="text1"/>
            <w:w w:val="105"/>
          </w:rPr>
          <w:t>2016</w:t>
        </w:r>
      </w:hyperlink>
      <w:r w:rsidRPr="00390B54">
        <w:rPr>
          <w:color w:val="000000" w:themeColor="text1"/>
          <w:w w:val="105"/>
        </w:rPr>
        <w:t xml:space="preserve">). There   is a strong case for re-establishing such regional stock markets to cater explicitly for local SMEs, to </w:t>
      </w:r>
      <w:r w:rsidRPr="00390B54">
        <w:rPr>
          <w:rFonts w:ascii="Arial" w:hAnsi="Arial"/>
          <w:color w:val="000000" w:themeColor="text1"/>
          <w:w w:val="105"/>
        </w:rPr>
        <w:t>ﬁ</w:t>
      </w:r>
      <w:r w:rsidRPr="00390B54">
        <w:rPr>
          <w:color w:val="000000" w:themeColor="text1"/>
          <w:w w:val="105"/>
        </w:rPr>
        <w:t>ll local equity gaps, to promote local economic development, and to rebalance th</w:t>
      </w:r>
      <w:r w:rsidRPr="00390B54">
        <w:rPr>
          <w:color w:val="000000" w:themeColor="text1"/>
          <w:w w:val="105"/>
        </w:rPr>
        <w:t>e current disproportionate concentration of SME equity funding  in  London</w:t>
      </w:r>
      <w:r w:rsidRPr="00390B54">
        <w:rPr>
          <w:color w:val="000000" w:themeColor="text1"/>
          <w:spacing w:val="27"/>
          <w:w w:val="105"/>
        </w:rPr>
        <w:t xml:space="preserve"> </w:t>
      </w:r>
      <w:r w:rsidRPr="00390B54">
        <w:rPr>
          <w:color w:val="000000" w:themeColor="text1"/>
          <w:w w:val="105"/>
        </w:rPr>
        <w:t>(highlighted</w:t>
      </w:r>
      <w:r w:rsidRPr="00390B54">
        <w:rPr>
          <w:color w:val="000000" w:themeColor="text1"/>
          <w:spacing w:val="26"/>
          <w:w w:val="105"/>
        </w:rPr>
        <w:t xml:space="preserve"> </w:t>
      </w:r>
      <w:r w:rsidRPr="00390B54">
        <w:rPr>
          <w:color w:val="000000" w:themeColor="text1"/>
          <w:w w:val="105"/>
        </w:rPr>
        <w:t>in</w:t>
      </w:r>
      <w:r w:rsidRPr="00390B54">
        <w:rPr>
          <w:color w:val="000000" w:themeColor="text1"/>
          <w:spacing w:val="26"/>
          <w:w w:val="105"/>
        </w:rPr>
        <w:t xml:space="preserve"> </w:t>
      </w:r>
      <w:hyperlink w:anchor="_bookmark61" w:history="1">
        <w:r w:rsidRPr="00390B54">
          <w:rPr>
            <w:color w:val="000000" w:themeColor="text1"/>
            <w:w w:val="105"/>
          </w:rPr>
          <w:t>Figure</w:t>
        </w:r>
        <w:r w:rsidRPr="00390B54">
          <w:rPr>
            <w:color w:val="000000" w:themeColor="text1"/>
            <w:spacing w:val="26"/>
            <w:w w:val="105"/>
          </w:rPr>
          <w:t xml:space="preserve"> </w:t>
        </w:r>
        <w:r w:rsidRPr="00390B54">
          <w:rPr>
            <w:color w:val="000000" w:themeColor="text1"/>
            <w:w w:val="105"/>
          </w:rPr>
          <w:t>5</w:t>
        </w:r>
      </w:hyperlink>
      <w:r w:rsidRPr="00390B54">
        <w:rPr>
          <w:color w:val="000000" w:themeColor="text1"/>
          <w:w w:val="105"/>
        </w:rPr>
        <w:t>).</w:t>
      </w:r>
    </w:p>
    <w:p w14:paraId="0CF32688" w14:textId="77777777" w:rsidR="0096356D" w:rsidRPr="00390B54" w:rsidRDefault="00390B54">
      <w:pPr>
        <w:pStyle w:val="BodyText"/>
        <w:spacing w:before="20" w:line="254" w:lineRule="auto"/>
        <w:ind w:left="119" w:right="116" w:firstLine="240"/>
        <w:jc w:val="both"/>
        <w:rPr>
          <w:color w:val="000000" w:themeColor="text1"/>
        </w:rPr>
      </w:pPr>
      <w:r w:rsidRPr="00390B54">
        <w:rPr>
          <w:color w:val="000000" w:themeColor="text1"/>
          <w:w w:val="105"/>
        </w:rPr>
        <w:t>In</w:t>
      </w:r>
      <w:r w:rsidRPr="00390B54">
        <w:rPr>
          <w:color w:val="000000" w:themeColor="text1"/>
          <w:spacing w:val="-16"/>
          <w:w w:val="105"/>
        </w:rPr>
        <w:t xml:space="preserve"> </w:t>
      </w:r>
      <w:r w:rsidRPr="00390B54">
        <w:rPr>
          <w:color w:val="000000" w:themeColor="text1"/>
          <w:w w:val="105"/>
        </w:rPr>
        <w:t>our</w:t>
      </w:r>
      <w:r w:rsidRPr="00390B54">
        <w:rPr>
          <w:color w:val="000000" w:themeColor="text1"/>
          <w:spacing w:val="-15"/>
          <w:w w:val="105"/>
        </w:rPr>
        <w:t xml:space="preserve"> </w:t>
      </w:r>
      <w:r w:rsidRPr="00390B54">
        <w:rPr>
          <w:color w:val="000000" w:themeColor="text1"/>
          <w:w w:val="105"/>
        </w:rPr>
        <w:t>view,</w:t>
      </w:r>
      <w:r w:rsidRPr="00390B54">
        <w:rPr>
          <w:color w:val="000000" w:themeColor="text1"/>
          <w:spacing w:val="-16"/>
          <w:w w:val="105"/>
        </w:rPr>
        <w:t xml:space="preserve"> </w:t>
      </w:r>
      <w:r w:rsidRPr="00390B54">
        <w:rPr>
          <w:color w:val="000000" w:themeColor="text1"/>
          <w:w w:val="105"/>
        </w:rPr>
        <w:t>notwithstanding</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urgent</w:t>
      </w:r>
      <w:r w:rsidRPr="00390B54">
        <w:rPr>
          <w:color w:val="000000" w:themeColor="text1"/>
          <w:spacing w:val="-15"/>
          <w:w w:val="105"/>
        </w:rPr>
        <w:t xml:space="preserve"> </w:t>
      </w:r>
      <w:r w:rsidRPr="00390B54">
        <w:rPr>
          <w:color w:val="000000" w:themeColor="text1"/>
          <w:w w:val="105"/>
        </w:rPr>
        <w:t>need</w:t>
      </w:r>
      <w:r w:rsidRPr="00390B54">
        <w:rPr>
          <w:color w:val="000000" w:themeColor="text1"/>
          <w:spacing w:val="-16"/>
          <w:w w:val="105"/>
        </w:rPr>
        <w:t xml:space="preserve"> </w:t>
      </w:r>
      <w:r w:rsidRPr="00390B54">
        <w:rPr>
          <w:color w:val="000000" w:themeColor="text1"/>
          <w:w w:val="105"/>
        </w:rPr>
        <w:t>for</w:t>
      </w:r>
      <w:r w:rsidRPr="00390B54">
        <w:rPr>
          <w:color w:val="000000" w:themeColor="text1"/>
          <w:spacing w:val="-15"/>
          <w:w w:val="105"/>
        </w:rPr>
        <w:t xml:space="preserve"> </w:t>
      </w:r>
      <w:r w:rsidRPr="00390B54">
        <w:rPr>
          <w:color w:val="000000" w:themeColor="text1"/>
          <w:w w:val="105"/>
        </w:rPr>
        <w:t>more</w:t>
      </w:r>
      <w:r w:rsidRPr="00390B54">
        <w:rPr>
          <w:color w:val="000000" w:themeColor="text1"/>
          <w:spacing w:val="-16"/>
          <w:w w:val="105"/>
        </w:rPr>
        <w:t xml:space="preserve"> </w:t>
      </w:r>
      <w:r w:rsidRPr="00390B54">
        <w:rPr>
          <w:color w:val="000000" w:themeColor="text1"/>
          <w:w w:val="105"/>
        </w:rPr>
        <w:t>funding</w:t>
      </w:r>
      <w:r w:rsidRPr="00390B54">
        <w:rPr>
          <w:color w:val="000000" w:themeColor="text1"/>
          <w:spacing w:val="-15"/>
          <w:w w:val="105"/>
        </w:rPr>
        <w:t xml:space="preserve"> </w:t>
      </w:r>
      <w:r w:rsidRPr="00390B54">
        <w:rPr>
          <w:color w:val="000000" w:themeColor="text1"/>
          <w:w w:val="105"/>
        </w:rPr>
        <w:t>in</w:t>
      </w:r>
      <w:r w:rsidRPr="00390B54">
        <w:rPr>
          <w:color w:val="000000" w:themeColor="text1"/>
          <w:spacing w:val="-16"/>
          <w:w w:val="105"/>
        </w:rPr>
        <w:t xml:space="preserve"> </w:t>
      </w:r>
      <w:r w:rsidRPr="00390B54">
        <w:rPr>
          <w:color w:val="000000" w:themeColor="text1"/>
          <w:w w:val="105"/>
        </w:rPr>
        <w:t>the</w:t>
      </w:r>
      <w:r w:rsidRPr="00390B54">
        <w:rPr>
          <w:color w:val="000000" w:themeColor="text1"/>
          <w:spacing w:val="-15"/>
          <w:w w:val="105"/>
        </w:rPr>
        <w:t xml:space="preserve"> </w:t>
      </w:r>
      <w:r w:rsidRPr="00390B54">
        <w:rPr>
          <w:color w:val="000000" w:themeColor="text1"/>
          <w:w w:val="105"/>
        </w:rPr>
        <w:t>regions</w:t>
      </w:r>
      <w:r w:rsidRPr="00390B54">
        <w:rPr>
          <w:color w:val="000000" w:themeColor="text1"/>
          <w:spacing w:val="-15"/>
          <w:w w:val="105"/>
        </w:rPr>
        <w:t xml:space="preserve"> </w:t>
      </w:r>
      <w:r w:rsidRPr="00390B54">
        <w:rPr>
          <w:color w:val="000000" w:themeColor="text1"/>
          <w:w w:val="105"/>
        </w:rPr>
        <w:t>for</w:t>
      </w:r>
      <w:r w:rsidRPr="00390B54">
        <w:rPr>
          <w:color w:val="000000" w:themeColor="text1"/>
          <w:spacing w:val="-15"/>
          <w:w w:val="105"/>
        </w:rPr>
        <w:t xml:space="preserve"> </w:t>
      </w:r>
      <w:r w:rsidRPr="00390B54">
        <w:rPr>
          <w:color w:val="000000" w:themeColor="text1"/>
          <w:w w:val="105"/>
        </w:rPr>
        <w:t>trans- port</w:t>
      </w:r>
      <w:r w:rsidRPr="00390B54">
        <w:rPr>
          <w:color w:val="000000" w:themeColor="text1"/>
          <w:spacing w:val="-22"/>
          <w:w w:val="105"/>
        </w:rPr>
        <w:t xml:space="preserve"> </w:t>
      </w:r>
      <w:r w:rsidRPr="00390B54">
        <w:rPr>
          <w:color w:val="000000" w:themeColor="text1"/>
          <w:w w:val="105"/>
        </w:rPr>
        <w:t>infrastructure,</w:t>
      </w:r>
      <w:r w:rsidRPr="00390B54">
        <w:rPr>
          <w:color w:val="000000" w:themeColor="text1"/>
          <w:spacing w:val="-21"/>
          <w:w w:val="105"/>
        </w:rPr>
        <w:t xml:space="preserve"> </w:t>
      </w:r>
      <w:r w:rsidRPr="00390B54">
        <w:rPr>
          <w:color w:val="000000" w:themeColor="text1"/>
          <w:w w:val="105"/>
        </w:rPr>
        <w:t>for</w:t>
      </w:r>
      <w:r w:rsidRPr="00390B54">
        <w:rPr>
          <w:color w:val="000000" w:themeColor="text1"/>
          <w:spacing w:val="-22"/>
          <w:w w:val="105"/>
        </w:rPr>
        <w:t xml:space="preserve"> </w:t>
      </w:r>
      <w:r w:rsidRPr="00390B54">
        <w:rPr>
          <w:color w:val="000000" w:themeColor="text1"/>
          <w:w w:val="105"/>
        </w:rPr>
        <w:t>skill</w:t>
      </w:r>
      <w:r w:rsidRPr="00390B54">
        <w:rPr>
          <w:color w:val="000000" w:themeColor="text1"/>
          <w:spacing w:val="-22"/>
          <w:w w:val="105"/>
        </w:rPr>
        <w:t xml:space="preserve"> </w:t>
      </w:r>
      <w:r w:rsidRPr="00390B54">
        <w:rPr>
          <w:color w:val="000000" w:themeColor="text1"/>
          <w:w w:val="105"/>
        </w:rPr>
        <w:t>formation,</w:t>
      </w:r>
      <w:r w:rsidRPr="00390B54">
        <w:rPr>
          <w:color w:val="000000" w:themeColor="text1"/>
          <w:spacing w:val="-22"/>
          <w:w w:val="105"/>
        </w:rPr>
        <w:t xml:space="preserve"> </w:t>
      </w:r>
      <w:r w:rsidRPr="00390B54">
        <w:rPr>
          <w:color w:val="000000" w:themeColor="text1"/>
          <w:w w:val="105"/>
        </w:rPr>
        <w:t>and</w:t>
      </w:r>
      <w:r w:rsidRPr="00390B54">
        <w:rPr>
          <w:color w:val="000000" w:themeColor="text1"/>
          <w:spacing w:val="-22"/>
          <w:w w:val="105"/>
        </w:rPr>
        <w:t xml:space="preserve"> </w:t>
      </w:r>
      <w:r w:rsidRPr="00390B54">
        <w:rPr>
          <w:color w:val="000000" w:themeColor="text1"/>
          <w:w w:val="105"/>
        </w:rPr>
        <w:t>R&amp;D,</w:t>
      </w:r>
      <w:r w:rsidRPr="00390B54">
        <w:rPr>
          <w:color w:val="000000" w:themeColor="text1"/>
          <w:spacing w:val="-21"/>
          <w:w w:val="105"/>
        </w:rPr>
        <w:t xml:space="preserve"> </w:t>
      </w:r>
      <w:r w:rsidRPr="00390B54">
        <w:rPr>
          <w:color w:val="000000" w:themeColor="text1"/>
          <w:w w:val="105"/>
        </w:rPr>
        <w:t>redressing</w:t>
      </w:r>
      <w:r w:rsidRPr="00390B54">
        <w:rPr>
          <w:color w:val="000000" w:themeColor="text1"/>
          <w:spacing w:val="-22"/>
          <w:w w:val="105"/>
        </w:rPr>
        <w:t xml:space="preserve"> </w:t>
      </w:r>
      <w:r w:rsidRPr="00390B54">
        <w:rPr>
          <w:color w:val="000000" w:themeColor="text1"/>
          <w:w w:val="105"/>
        </w:rPr>
        <w:t>the</w:t>
      </w:r>
      <w:r w:rsidRPr="00390B54">
        <w:rPr>
          <w:color w:val="000000" w:themeColor="text1"/>
          <w:spacing w:val="-22"/>
          <w:w w:val="105"/>
        </w:rPr>
        <w:t xml:space="preserve"> </w:t>
      </w:r>
      <w:r w:rsidRPr="00390B54">
        <w:rPr>
          <w:color w:val="000000" w:themeColor="text1"/>
          <w:w w:val="105"/>
        </w:rPr>
        <w:t>longstanding</w:t>
      </w:r>
      <w:r w:rsidRPr="00390B54">
        <w:rPr>
          <w:color w:val="000000" w:themeColor="text1"/>
          <w:spacing w:val="-22"/>
          <w:w w:val="105"/>
        </w:rPr>
        <w:t xml:space="preserve"> </w:t>
      </w:r>
      <w:r w:rsidRPr="00390B54">
        <w:rPr>
          <w:color w:val="000000" w:themeColor="text1"/>
          <w:w w:val="105"/>
        </w:rPr>
        <w:t>geographical socio-economic</w:t>
      </w:r>
      <w:r w:rsidRPr="00390B54">
        <w:rPr>
          <w:color w:val="000000" w:themeColor="text1"/>
          <w:spacing w:val="-17"/>
          <w:w w:val="105"/>
        </w:rPr>
        <w:t xml:space="preserve"> </w:t>
      </w:r>
      <w:r w:rsidRPr="00390B54">
        <w:rPr>
          <w:color w:val="000000" w:themeColor="text1"/>
          <w:w w:val="105"/>
        </w:rPr>
        <w:t>inequalities</w:t>
      </w:r>
      <w:r w:rsidRPr="00390B54">
        <w:rPr>
          <w:color w:val="000000" w:themeColor="text1"/>
          <w:spacing w:val="-18"/>
          <w:w w:val="105"/>
        </w:rPr>
        <w:t xml:space="preserve"> </w:t>
      </w:r>
      <w:r w:rsidRPr="00390B54">
        <w:rPr>
          <w:color w:val="000000" w:themeColor="text1"/>
          <w:w w:val="105"/>
        </w:rPr>
        <w:t>in</w:t>
      </w:r>
      <w:r w:rsidRPr="00390B54">
        <w:rPr>
          <w:color w:val="000000" w:themeColor="text1"/>
          <w:spacing w:val="-18"/>
          <w:w w:val="105"/>
        </w:rPr>
        <w:t xml:space="preserve"> </w:t>
      </w:r>
      <w:r w:rsidRPr="00390B54">
        <w:rPr>
          <w:color w:val="000000" w:themeColor="text1"/>
          <w:w w:val="105"/>
        </w:rPr>
        <w:t>the</w:t>
      </w:r>
      <w:r w:rsidRPr="00390B54">
        <w:rPr>
          <w:color w:val="000000" w:themeColor="text1"/>
          <w:spacing w:val="-19"/>
          <w:w w:val="105"/>
        </w:rPr>
        <w:t xml:space="preserve"> </w:t>
      </w:r>
      <w:r w:rsidRPr="00390B54">
        <w:rPr>
          <w:color w:val="000000" w:themeColor="text1"/>
          <w:w w:val="105"/>
        </w:rPr>
        <w:t>UK</w:t>
      </w:r>
      <w:r w:rsidRPr="00390B54">
        <w:rPr>
          <w:color w:val="000000" w:themeColor="text1"/>
          <w:spacing w:val="-18"/>
          <w:w w:val="105"/>
        </w:rPr>
        <w:t xml:space="preserve"> </w:t>
      </w:r>
      <w:r w:rsidRPr="00390B54">
        <w:rPr>
          <w:color w:val="000000" w:themeColor="text1"/>
          <w:w w:val="105"/>
        </w:rPr>
        <w:t>also</w:t>
      </w:r>
      <w:r w:rsidRPr="00390B54">
        <w:rPr>
          <w:color w:val="000000" w:themeColor="text1"/>
          <w:spacing w:val="-18"/>
          <w:w w:val="105"/>
        </w:rPr>
        <w:t xml:space="preserve"> </w:t>
      </w:r>
      <w:r w:rsidRPr="00390B54">
        <w:rPr>
          <w:color w:val="000000" w:themeColor="text1"/>
          <w:w w:val="105"/>
        </w:rPr>
        <w:t>requires</w:t>
      </w:r>
      <w:r w:rsidRPr="00390B54">
        <w:rPr>
          <w:color w:val="000000" w:themeColor="text1"/>
          <w:spacing w:val="-18"/>
          <w:w w:val="105"/>
        </w:rPr>
        <w:t xml:space="preserve"> </w:t>
      </w:r>
      <w:r w:rsidRPr="00390B54">
        <w:rPr>
          <w:color w:val="000000" w:themeColor="text1"/>
          <w:w w:val="105"/>
        </w:rPr>
        <w:t>radical</w:t>
      </w:r>
      <w:r w:rsidRPr="00390B54">
        <w:rPr>
          <w:color w:val="000000" w:themeColor="text1"/>
          <w:spacing w:val="-18"/>
          <w:w w:val="105"/>
        </w:rPr>
        <w:t xml:space="preserve"> </w:t>
      </w:r>
      <w:r w:rsidRPr="00390B54">
        <w:rPr>
          <w:color w:val="000000" w:themeColor="text1"/>
          <w:w w:val="105"/>
        </w:rPr>
        <w:t>levelling</w:t>
      </w:r>
      <w:r w:rsidRPr="00390B54">
        <w:rPr>
          <w:color w:val="000000" w:themeColor="text1"/>
          <w:spacing w:val="-18"/>
          <w:w w:val="105"/>
        </w:rPr>
        <w:t xml:space="preserve"> </w:t>
      </w:r>
      <w:r w:rsidRPr="00390B54">
        <w:rPr>
          <w:color w:val="000000" w:themeColor="text1"/>
          <w:w w:val="105"/>
        </w:rPr>
        <w:t>up</w:t>
      </w:r>
      <w:r w:rsidRPr="00390B54">
        <w:rPr>
          <w:color w:val="000000" w:themeColor="text1"/>
          <w:spacing w:val="-17"/>
          <w:w w:val="105"/>
        </w:rPr>
        <w:t xml:space="preserve"> </w:t>
      </w:r>
      <w:r w:rsidRPr="00390B54">
        <w:rPr>
          <w:color w:val="000000" w:themeColor="text1"/>
          <w:w w:val="105"/>
        </w:rPr>
        <w:t>of</w:t>
      </w:r>
      <w:r w:rsidRPr="00390B54">
        <w:rPr>
          <w:color w:val="000000" w:themeColor="text1"/>
          <w:spacing w:val="-18"/>
          <w:w w:val="105"/>
        </w:rPr>
        <w:t xml:space="preserve"> </w:t>
      </w:r>
      <w:r w:rsidRPr="00390B54">
        <w:rPr>
          <w:color w:val="000000" w:themeColor="text1"/>
          <w:w w:val="105"/>
        </w:rPr>
        <w:t>the</w:t>
      </w:r>
      <w:r w:rsidRPr="00390B54">
        <w:rPr>
          <w:color w:val="000000" w:themeColor="text1"/>
          <w:spacing w:val="-17"/>
          <w:w w:val="105"/>
        </w:rPr>
        <w:t xml:space="preserve"> </w:t>
      </w:r>
      <w:r w:rsidRPr="00390B54">
        <w:rPr>
          <w:color w:val="000000" w:themeColor="text1"/>
          <w:w w:val="105"/>
        </w:rPr>
        <w:t>key</w:t>
      </w:r>
      <w:r w:rsidRPr="00390B54">
        <w:rPr>
          <w:color w:val="000000" w:themeColor="text1"/>
          <w:spacing w:val="-18"/>
          <w:w w:val="105"/>
        </w:rPr>
        <w:t xml:space="preserve"> </w:t>
      </w:r>
      <w:r w:rsidRPr="00390B54">
        <w:rPr>
          <w:rFonts w:ascii="Arial" w:hAnsi="Arial"/>
          <w:color w:val="000000" w:themeColor="text1"/>
          <w:w w:val="105"/>
        </w:rPr>
        <w:t>ﬁ</w:t>
      </w:r>
      <w:r w:rsidRPr="00390B54">
        <w:rPr>
          <w:color w:val="000000" w:themeColor="text1"/>
          <w:w w:val="105"/>
        </w:rPr>
        <w:t>nancial, political</w:t>
      </w:r>
      <w:r w:rsidRPr="00390B54">
        <w:rPr>
          <w:color w:val="000000" w:themeColor="text1"/>
          <w:spacing w:val="-4"/>
          <w:w w:val="105"/>
        </w:rPr>
        <w:t xml:space="preserve"> </w:t>
      </w:r>
      <w:r w:rsidRPr="00390B54">
        <w:rPr>
          <w:color w:val="000000" w:themeColor="text1"/>
          <w:w w:val="105"/>
        </w:rPr>
        <w:t>and</w:t>
      </w:r>
      <w:r w:rsidRPr="00390B54">
        <w:rPr>
          <w:color w:val="000000" w:themeColor="text1"/>
          <w:spacing w:val="-4"/>
          <w:w w:val="105"/>
        </w:rPr>
        <w:t xml:space="preserve"> </w:t>
      </w:r>
      <w:r w:rsidRPr="00390B54">
        <w:rPr>
          <w:color w:val="000000" w:themeColor="text1"/>
          <w:w w:val="105"/>
        </w:rPr>
        <w:t>governance</w:t>
      </w:r>
      <w:r w:rsidRPr="00390B54">
        <w:rPr>
          <w:color w:val="000000" w:themeColor="text1"/>
          <w:spacing w:val="-5"/>
          <w:w w:val="105"/>
        </w:rPr>
        <w:t xml:space="preserve"> </w:t>
      </w:r>
      <w:r w:rsidRPr="00390B54">
        <w:rPr>
          <w:color w:val="000000" w:themeColor="text1"/>
          <w:w w:val="105"/>
        </w:rPr>
        <w:t>structures</w:t>
      </w:r>
      <w:r w:rsidRPr="00390B54">
        <w:rPr>
          <w:color w:val="000000" w:themeColor="text1"/>
          <w:spacing w:val="-5"/>
          <w:w w:val="105"/>
        </w:rPr>
        <w:t xml:space="preserve"> </w:t>
      </w:r>
      <w:r w:rsidRPr="00390B54">
        <w:rPr>
          <w:color w:val="000000" w:themeColor="text1"/>
          <w:w w:val="105"/>
        </w:rPr>
        <w:t>that</w:t>
      </w:r>
      <w:r w:rsidRPr="00390B54">
        <w:rPr>
          <w:color w:val="000000" w:themeColor="text1"/>
          <w:spacing w:val="-4"/>
          <w:w w:val="105"/>
        </w:rPr>
        <w:t xml:space="preserve"> </w:t>
      </w:r>
      <w:r w:rsidRPr="00390B54">
        <w:rPr>
          <w:color w:val="000000" w:themeColor="text1"/>
          <w:w w:val="105"/>
        </w:rPr>
        <w:t>are</w:t>
      </w:r>
      <w:r w:rsidRPr="00390B54">
        <w:rPr>
          <w:color w:val="000000" w:themeColor="text1"/>
          <w:spacing w:val="-5"/>
          <w:w w:val="105"/>
        </w:rPr>
        <w:t xml:space="preserve"> </w:t>
      </w:r>
      <w:r w:rsidRPr="00390B54">
        <w:rPr>
          <w:color w:val="000000" w:themeColor="text1"/>
          <w:w w:val="105"/>
        </w:rPr>
        <w:t>key</w:t>
      </w:r>
      <w:r w:rsidRPr="00390B54">
        <w:rPr>
          <w:color w:val="000000" w:themeColor="text1"/>
          <w:spacing w:val="-4"/>
          <w:w w:val="105"/>
        </w:rPr>
        <w:t xml:space="preserve"> </w:t>
      </w:r>
      <w:r w:rsidRPr="00390B54">
        <w:rPr>
          <w:color w:val="000000" w:themeColor="text1"/>
          <w:w w:val="105"/>
        </w:rPr>
        <w:t>to</w:t>
      </w:r>
      <w:r w:rsidRPr="00390B54">
        <w:rPr>
          <w:color w:val="000000" w:themeColor="text1"/>
          <w:spacing w:val="-4"/>
          <w:w w:val="105"/>
        </w:rPr>
        <w:t xml:space="preserve"> </w:t>
      </w:r>
      <w:r w:rsidRPr="00390B54">
        <w:rPr>
          <w:color w:val="000000" w:themeColor="text1"/>
          <w:w w:val="105"/>
        </w:rPr>
        <w:t>economic</w:t>
      </w:r>
      <w:r w:rsidRPr="00390B54">
        <w:rPr>
          <w:color w:val="000000" w:themeColor="text1"/>
          <w:spacing w:val="-4"/>
          <w:w w:val="105"/>
        </w:rPr>
        <w:t xml:space="preserve"> </w:t>
      </w:r>
      <w:r w:rsidRPr="00390B54">
        <w:rPr>
          <w:color w:val="000000" w:themeColor="text1"/>
          <w:w w:val="105"/>
        </w:rPr>
        <w:t>growth.</w:t>
      </w:r>
      <w:r w:rsidRPr="00390B54">
        <w:rPr>
          <w:color w:val="000000" w:themeColor="text1"/>
          <w:spacing w:val="-4"/>
          <w:w w:val="105"/>
        </w:rPr>
        <w:t xml:space="preserve"> </w:t>
      </w:r>
      <w:r w:rsidRPr="00390B54">
        <w:rPr>
          <w:color w:val="000000" w:themeColor="text1"/>
          <w:w w:val="105"/>
        </w:rPr>
        <w:t>The</w:t>
      </w:r>
      <w:r w:rsidRPr="00390B54">
        <w:rPr>
          <w:color w:val="000000" w:themeColor="text1"/>
          <w:spacing w:val="-5"/>
          <w:w w:val="105"/>
        </w:rPr>
        <w:t xml:space="preserve"> </w:t>
      </w:r>
      <w:r w:rsidRPr="00390B54">
        <w:rPr>
          <w:color w:val="000000" w:themeColor="text1"/>
          <w:w w:val="105"/>
        </w:rPr>
        <w:t xml:space="preserve">establishment of a number of sizable, integrated </w:t>
      </w:r>
      <w:r w:rsidRPr="00390B54">
        <w:rPr>
          <w:rFonts w:ascii="Arial" w:hAnsi="Arial"/>
          <w:color w:val="000000" w:themeColor="text1"/>
          <w:w w:val="105"/>
        </w:rPr>
        <w:t>ﬁ</w:t>
      </w:r>
      <w:r w:rsidRPr="00390B54">
        <w:rPr>
          <w:color w:val="000000" w:themeColor="text1"/>
          <w:w w:val="105"/>
        </w:rPr>
        <w:t xml:space="preserve">nancial </w:t>
      </w:r>
      <w:proofErr w:type="spellStart"/>
      <w:r w:rsidRPr="00390B54">
        <w:rPr>
          <w:color w:val="000000" w:themeColor="text1"/>
          <w:w w:val="105"/>
        </w:rPr>
        <w:t>centres</w:t>
      </w:r>
      <w:proofErr w:type="spellEnd"/>
      <w:r w:rsidRPr="00390B54">
        <w:rPr>
          <w:color w:val="000000" w:themeColor="text1"/>
          <w:w w:val="105"/>
        </w:rPr>
        <w:t xml:space="preserve"> in the regions, orientated to funding local</w:t>
      </w:r>
      <w:r w:rsidRPr="00390B54">
        <w:rPr>
          <w:color w:val="000000" w:themeColor="text1"/>
          <w:spacing w:val="-13"/>
          <w:w w:val="105"/>
        </w:rPr>
        <w:t xml:space="preserve"> </w:t>
      </w:r>
      <w:r w:rsidRPr="00390B54">
        <w:rPr>
          <w:color w:val="000000" w:themeColor="text1"/>
          <w:w w:val="105"/>
        </w:rPr>
        <w:t>business,</w:t>
      </w:r>
      <w:r w:rsidRPr="00390B54">
        <w:rPr>
          <w:color w:val="000000" w:themeColor="text1"/>
          <w:spacing w:val="-13"/>
          <w:w w:val="105"/>
        </w:rPr>
        <w:t xml:space="preserve"> </w:t>
      </w:r>
      <w:r w:rsidRPr="00390B54">
        <w:rPr>
          <w:color w:val="000000" w:themeColor="text1"/>
          <w:w w:val="105"/>
        </w:rPr>
        <w:t>would</w:t>
      </w:r>
      <w:r w:rsidRPr="00390B54">
        <w:rPr>
          <w:color w:val="000000" w:themeColor="text1"/>
          <w:spacing w:val="-13"/>
          <w:w w:val="105"/>
        </w:rPr>
        <w:t xml:space="preserve"> </w:t>
      </w:r>
      <w:r w:rsidRPr="00390B54">
        <w:rPr>
          <w:color w:val="000000" w:themeColor="text1"/>
          <w:w w:val="105"/>
        </w:rPr>
        <w:t>be</w:t>
      </w:r>
      <w:r w:rsidRPr="00390B54">
        <w:rPr>
          <w:color w:val="000000" w:themeColor="text1"/>
          <w:spacing w:val="-13"/>
          <w:w w:val="105"/>
        </w:rPr>
        <w:t xml:space="preserve"> </w:t>
      </w:r>
      <w:r w:rsidRPr="00390B54">
        <w:rPr>
          <w:color w:val="000000" w:themeColor="text1"/>
          <w:w w:val="105"/>
        </w:rPr>
        <w:t>an</w:t>
      </w:r>
      <w:r w:rsidRPr="00390B54">
        <w:rPr>
          <w:color w:val="000000" w:themeColor="text1"/>
          <w:spacing w:val="-14"/>
          <w:w w:val="105"/>
        </w:rPr>
        <w:t xml:space="preserve"> </w:t>
      </w:r>
      <w:r w:rsidRPr="00390B54">
        <w:rPr>
          <w:color w:val="000000" w:themeColor="text1"/>
          <w:w w:val="105"/>
        </w:rPr>
        <w:t>important</w:t>
      </w:r>
      <w:r w:rsidRPr="00390B54">
        <w:rPr>
          <w:color w:val="000000" w:themeColor="text1"/>
          <w:spacing w:val="-13"/>
          <w:w w:val="105"/>
        </w:rPr>
        <w:t xml:space="preserve"> </w:t>
      </w:r>
      <w:r w:rsidRPr="00390B54">
        <w:rPr>
          <w:color w:val="000000" w:themeColor="text1"/>
          <w:w w:val="105"/>
        </w:rPr>
        <w:t>part</w:t>
      </w:r>
      <w:r w:rsidRPr="00390B54">
        <w:rPr>
          <w:color w:val="000000" w:themeColor="text1"/>
          <w:spacing w:val="-13"/>
          <w:w w:val="105"/>
        </w:rPr>
        <w:t xml:space="preserve"> </w:t>
      </w:r>
      <w:r w:rsidRPr="00390B54">
        <w:rPr>
          <w:color w:val="000000" w:themeColor="text1"/>
          <w:w w:val="105"/>
        </w:rPr>
        <w:t>of</w:t>
      </w:r>
      <w:r w:rsidRPr="00390B54">
        <w:rPr>
          <w:color w:val="000000" w:themeColor="text1"/>
          <w:spacing w:val="-13"/>
          <w:w w:val="105"/>
        </w:rPr>
        <w:t xml:space="preserve"> </w:t>
      </w:r>
      <w:r w:rsidRPr="00390B54">
        <w:rPr>
          <w:color w:val="000000" w:themeColor="text1"/>
          <w:w w:val="105"/>
        </w:rPr>
        <w:t>this</w:t>
      </w:r>
      <w:r w:rsidRPr="00390B54">
        <w:rPr>
          <w:color w:val="000000" w:themeColor="text1"/>
          <w:spacing w:val="-13"/>
          <w:w w:val="105"/>
        </w:rPr>
        <w:t xml:space="preserve"> </w:t>
      </w:r>
      <w:proofErr w:type="spellStart"/>
      <w:r w:rsidRPr="00390B54">
        <w:rPr>
          <w:color w:val="000000" w:themeColor="text1"/>
          <w:w w:val="105"/>
        </w:rPr>
        <w:t>decentring</w:t>
      </w:r>
      <w:proofErr w:type="spellEnd"/>
      <w:r w:rsidRPr="00390B54">
        <w:rPr>
          <w:color w:val="000000" w:themeColor="text1"/>
          <w:w w:val="105"/>
        </w:rPr>
        <w:t>.</w:t>
      </w:r>
      <w:r w:rsidRPr="00390B54">
        <w:rPr>
          <w:color w:val="000000" w:themeColor="text1"/>
          <w:spacing w:val="-13"/>
          <w:w w:val="105"/>
        </w:rPr>
        <w:t xml:space="preserve"> </w:t>
      </w:r>
      <w:r w:rsidRPr="00390B54">
        <w:rPr>
          <w:color w:val="000000" w:themeColor="text1"/>
          <w:w w:val="105"/>
        </w:rPr>
        <w:t>The</w:t>
      </w:r>
      <w:r w:rsidRPr="00390B54">
        <w:rPr>
          <w:color w:val="000000" w:themeColor="text1"/>
          <w:spacing w:val="-13"/>
          <w:w w:val="105"/>
        </w:rPr>
        <w:t xml:space="preserve"> </w:t>
      </w:r>
      <w:r w:rsidRPr="00390B54">
        <w:rPr>
          <w:color w:val="000000" w:themeColor="text1"/>
          <w:w w:val="105"/>
        </w:rPr>
        <w:t>obvious</w:t>
      </w:r>
      <w:r w:rsidRPr="00390B54">
        <w:rPr>
          <w:color w:val="000000" w:themeColor="text1"/>
          <w:spacing w:val="-13"/>
          <w:w w:val="105"/>
        </w:rPr>
        <w:t xml:space="preserve"> </w:t>
      </w:r>
      <w:r w:rsidRPr="00390B54">
        <w:rPr>
          <w:color w:val="000000" w:themeColor="text1"/>
          <w:w w:val="105"/>
        </w:rPr>
        <w:t>model</w:t>
      </w:r>
      <w:r w:rsidRPr="00390B54">
        <w:rPr>
          <w:color w:val="000000" w:themeColor="text1"/>
          <w:spacing w:val="-13"/>
          <w:w w:val="105"/>
        </w:rPr>
        <w:t xml:space="preserve"> </w:t>
      </w:r>
      <w:r w:rsidRPr="00390B54">
        <w:rPr>
          <w:color w:val="000000" w:themeColor="text1"/>
          <w:w w:val="105"/>
        </w:rPr>
        <w:t>for</w:t>
      </w:r>
      <w:r w:rsidRPr="00390B54">
        <w:rPr>
          <w:color w:val="000000" w:themeColor="text1"/>
          <w:spacing w:val="-13"/>
          <w:w w:val="105"/>
        </w:rPr>
        <w:t xml:space="preserve"> </w:t>
      </w:r>
      <w:r w:rsidRPr="00390B54">
        <w:rPr>
          <w:color w:val="000000" w:themeColor="text1"/>
          <w:w w:val="105"/>
        </w:rPr>
        <w:t xml:space="preserve">such a </w:t>
      </w:r>
      <w:proofErr w:type="spellStart"/>
      <w:r w:rsidRPr="00390B54">
        <w:rPr>
          <w:color w:val="000000" w:themeColor="text1"/>
          <w:w w:val="105"/>
        </w:rPr>
        <w:t>decentred</w:t>
      </w:r>
      <w:proofErr w:type="spellEnd"/>
      <w:r w:rsidRPr="00390B54">
        <w:rPr>
          <w:color w:val="000000" w:themeColor="text1"/>
          <w:w w:val="105"/>
        </w:rPr>
        <w:t xml:space="preserve"> federal system is Germany, where in addition to th</w:t>
      </w:r>
      <w:r w:rsidRPr="00390B54">
        <w:rPr>
          <w:color w:val="000000" w:themeColor="text1"/>
          <w:w w:val="105"/>
        </w:rPr>
        <w:t xml:space="preserve">e main </w:t>
      </w:r>
      <w:r w:rsidRPr="00390B54">
        <w:rPr>
          <w:rFonts w:ascii="Arial" w:hAnsi="Arial"/>
          <w:color w:val="000000" w:themeColor="text1"/>
          <w:w w:val="105"/>
        </w:rPr>
        <w:t>ﬁ</w:t>
      </w:r>
      <w:r w:rsidRPr="00390B54">
        <w:rPr>
          <w:color w:val="000000" w:themeColor="text1"/>
          <w:w w:val="105"/>
        </w:rPr>
        <w:t xml:space="preserve">nancial </w:t>
      </w:r>
      <w:proofErr w:type="spellStart"/>
      <w:r w:rsidRPr="00390B54">
        <w:rPr>
          <w:color w:val="000000" w:themeColor="text1"/>
          <w:w w:val="105"/>
        </w:rPr>
        <w:t>centre</w:t>
      </w:r>
      <w:proofErr w:type="spellEnd"/>
      <w:r w:rsidRPr="00390B54">
        <w:rPr>
          <w:color w:val="000000" w:themeColor="text1"/>
          <w:w w:val="105"/>
        </w:rPr>
        <w:t>, Frankfurt,</w:t>
      </w:r>
      <w:r w:rsidRPr="00390B54">
        <w:rPr>
          <w:color w:val="000000" w:themeColor="text1"/>
          <w:spacing w:val="-5"/>
          <w:w w:val="105"/>
        </w:rPr>
        <w:t xml:space="preserve"> </w:t>
      </w:r>
      <w:r w:rsidRPr="00390B54">
        <w:rPr>
          <w:color w:val="000000" w:themeColor="text1"/>
          <w:w w:val="105"/>
        </w:rPr>
        <w:t>there</w:t>
      </w:r>
      <w:r w:rsidRPr="00390B54">
        <w:rPr>
          <w:color w:val="000000" w:themeColor="text1"/>
          <w:spacing w:val="-7"/>
          <w:w w:val="105"/>
        </w:rPr>
        <w:t xml:space="preserve"> </w:t>
      </w:r>
      <w:r w:rsidRPr="00390B54">
        <w:rPr>
          <w:color w:val="000000" w:themeColor="text1"/>
          <w:w w:val="105"/>
        </w:rPr>
        <w:t>are</w:t>
      </w:r>
      <w:r w:rsidRPr="00390B54">
        <w:rPr>
          <w:color w:val="000000" w:themeColor="text1"/>
          <w:spacing w:val="-6"/>
          <w:w w:val="105"/>
        </w:rPr>
        <w:t xml:space="preserve"> </w:t>
      </w:r>
      <w:r w:rsidRPr="00390B54">
        <w:rPr>
          <w:color w:val="000000" w:themeColor="text1"/>
          <w:w w:val="105"/>
        </w:rPr>
        <w:t>seven</w:t>
      </w:r>
      <w:r w:rsidRPr="00390B54">
        <w:rPr>
          <w:color w:val="000000" w:themeColor="text1"/>
          <w:spacing w:val="-6"/>
          <w:w w:val="105"/>
        </w:rPr>
        <w:t xml:space="preserve"> </w:t>
      </w:r>
      <w:r w:rsidRPr="00390B54">
        <w:rPr>
          <w:color w:val="000000" w:themeColor="text1"/>
          <w:w w:val="105"/>
        </w:rPr>
        <w:t>other</w:t>
      </w:r>
      <w:r w:rsidRPr="00390B54">
        <w:rPr>
          <w:color w:val="000000" w:themeColor="text1"/>
          <w:spacing w:val="-6"/>
          <w:w w:val="105"/>
        </w:rPr>
        <w:t xml:space="preserve"> </w:t>
      </w:r>
      <w:r w:rsidRPr="00390B54">
        <w:rPr>
          <w:color w:val="000000" w:themeColor="text1"/>
          <w:w w:val="105"/>
        </w:rPr>
        <w:t>regional</w:t>
      </w:r>
      <w:r w:rsidRPr="00390B54">
        <w:rPr>
          <w:color w:val="000000" w:themeColor="text1"/>
          <w:spacing w:val="-6"/>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7"/>
          <w:w w:val="105"/>
        </w:rPr>
        <w:t xml:space="preserve"> </w:t>
      </w:r>
      <w:proofErr w:type="spellStart"/>
      <w:r w:rsidRPr="00390B54">
        <w:rPr>
          <w:color w:val="000000" w:themeColor="text1"/>
          <w:w w:val="105"/>
        </w:rPr>
        <w:t>centres</w:t>
      </w:r>
      <w:proofErr w:type="spellEnd"/>
      <w:r w:rsidRPr="00390B54">
        <w:rPr>
          <w:color w:val="000000" w:themeColor="text1"/>
          <w:w w:val="105"/>
        </w:rPr>
        <w:t>,</w:t>
      </w:r>
      <w:r w:rsidRPr="00390B54">
        <w:rPr>
          <w:color w:val="000000" w:themeColor="text1"/>
          <w:spacing w:val="-6"/>
          <w:w w:val="105"/>
        </w:rPr>
        <w:t xml:space="preserve"> </w:t>
      </w:r>
      <w:r w:rsidRPr="00390B54">
        <w:rPr>
          <w:color w:val="000000" w:themeColor="text1"/>
          <w:w w:val="105"/>
        </w:rPr>
        <w:t>six</w:t>
      </w:r>
      <w:r w:rsidRPr="00390B54">
        <w:rPr>
          <w:color w:val="000000" w:themeColor="text1"/>
          <w:spacing w:val="-6"/>
          <w:w w:val="105"/>
        </w:rPr>
        <w:t xml:space="preserve"> </w:t>
      </w:r>
      <w:r w:rsidRPr="00390B54">
        <w:rPr>
          <w:color w:val="000000" w:themeColor="text1"/>
          <w:w w:val="105"/>
        </w:rPr>
        <w:t>of</w:t>
      </w:r>
      <w:r w:rsidRPr="00390B54">
        <w:rPr>
          <w:color w:val="000000" w:themeColor="text1"/>
          <w:spacing w:val="-6"/>
          <w:w w:val="105"/>
        </w:rPr>
        <w:t xml:space="preserve"> </w:t>
      </w:r>
      <w:r w:rsidRPr="00390B54">
        <w:rPr>
          <w:color w:val="000000" w:themeColor="text1"/>
          <w:w w:val="105"/>
        </w:rPr>
        <w:t>which</w:t>
      </w:r>
      <w:r w:rsidRPr="00390B54">
        <w:rPr>
          <w:color w:val="000000" w:themeColor="text1"/>
          <w:spacing w:val="-6"/>
          <w:w w:val="105"/>
        </w:rPr>
        <w:t xml:space="preserve"> </w:t>
      </w:r>
      <w:r w:rsidRPr="00390B54">
        <w:rPr>
          <w:color w:val="000000" w:themeColor="text1"/>
          <w:w w:val="105"/>
        </w:rPr>
        <w:t>also</w:t>
      </w:r>
      <w:r w:rsidRPr="00390B54">
        <w:rPr>
          <w:color w:val="000000" w:themeColor="text1"/>
          <w:spacing w:val="-6"/>
          <w:w w:val="105"/>
        </w:rPr>
        <w:t xml:space="preserve"> </w:t>
      </w:r>
      <w:r w:rsidRPr="00390B54">
        <w:rPr>
          <w:color w:val="000000" w:themeColor="text1"/>
          <w:w w:val="105"/>
        </w:rPr>
        <w:t>house</w:t>
      </w:r>
      <w:r w:rsidRPr="00390B54">
        <w:rPr>
          <w:color w:val="000000" w:themeColor="text1"/>
          <w:spacing w:val="-6"/>
          <w:w w:val="105"/>
        </w:rPr>
        <w:t xml:space="preserve"> </w:t>
      </w:r>
      <w:r w:rsidRPr="00390B54">
        <w:rPr>
          <w:color w:val="000000" w:themeColor="text1"/>
          <w:w w:val="105"/>
        </w:rPr>
        <w:t>stock- markets</w:t>
      </w:r>
      <w:r w:rsidRPr="00390B54">
        <w:rPr>
          <w:color w:val="000000" w:themeColor="text1"/>
          <w:spacing w:val="-18"/>
          <w:w w:val="105"/>
        </w:rPr>
        <w:t xml:space="preserve"> </w:t>
      </w:r>
      <w:r w:rsidRPr="00390B54">
        <w:rPr>
          <w:color w:val="000000" w:themeColor="text1"/>
          <w:w w:val="105"/>
        </w:rPr>
        <w:t>and</w:t>
      </w:r>
      <w:r w:rsidRPr="00390B54">
        <w:rPr>
          <w:color w:val="000000" w:themeColor="text1"/>
          <w:spacing w:val="-19"/>
          <w:w w:val="105"/>
        </w:rPr>
        <w:t xml:space="preserve"> </w:t>
      </w:r>
      <w:r w:rsidRPr="00390B54">
        <w:rPr>
          <w:color w:val="000000" w:themeColor="text1"/>
          <w:w w:val="105"/>
        </w:rPr>
        <w:t>important</w:t>
      </w:r>
      <w:r w:rsidRPr="00390B54">
        <w:rPr>
          <w:color w:val="000000" w:themeColor="text1"/>
          <w:spacing w:val="-18"/>
          <w:w w:val="105"/>
        </w:rPr>
        <w:t xml:space="preserve"> </w:t>
      </w:r>
      <w:r w:rsidRPr="00390B54">
        <w:rPr>
          <w:color w:val="000000" w:themeColor="text1"/>
          <w:w w:val="105"/>
        </w:rPr>
        <w:t>clusters</w:t>
      </w:r>
      <w:r w:rsidRPr="00390B54">
        <w:rPr>
          <w:color w:val="000000" w:themeColor="text1"/>
          <w:spacing w:val="-19"/>
          <w:w w:val="105"/>
        </w:rPr>
        <w:t xml:space="preserve"> </w:t>
      </w:r>
      <w:r w:rsidRPr="00390B54">
        <w:rPr>
          <w:color w:val="000000" w:themeColor="text1"/>
          <w:w w:val="105"/>
        </w:rPr>
        <w:t>of</w:t>
      </w:r>
      <w:r w:rsidRPr="00390B54">
        <w:rPr>
          <w:color w:val="000000" w:themeColor="text1"/>
          <w:spacing w:val="-18"/>
          <w:w w:val="105"/>
        </w:rPr>
        <w:t xml:space="preserve"> </w:t>
      </w:r>
      <w:r w:rsidRPr="00390B54">
        <w:rPr>
          <w:color w:val="000000" w:themeColor="text1"/>
          <w:w w:val="105"/>
        </w:rPr>
        <w:t>venture</w:t>
      </w:r>
      <w:r w:rsidRPr="00390B54">
        <w:rPr>
          <w:color w:val="000000" w:themeColor="text1"/>
          <w:spacing w:val="-19"/>
          <w:w w:val="105"/>
        </w:rPr>
        <w:t xml:space="preserve"> </w:t>
      </w:r>
      <w:r w:rsidRPr="00390B54">
        <w:rPr>
          <w:color w:val="000000" w:themeColor="text1"/>
          <w:w w:val="105"/>
        </w:rPr>
        <w:t>capital</w:t>
      </w:r>
      <w:r w:rsidRPr="00390B54">
        <w:rPr>
          <w:color w:val="000000" w:themeColor="text1"/>
          <w:spacing w:val="-19"/>
          <w:w w:val="105"/>
        </w:rPr>
        <w:t xml:space="preserve"> </w:t>
      </w:r>
      <w:r w:rsidRPr="00390B54">
        <w:rPr>
          <w:rFonts w:ascii="Arial" w:hAnsi="Arial"/>
          <w:color w:val="000000" w:themeColor="text1"/>
          <w:w w:val="105"/>
        </w:rPr>
        <w:t>ﬁ</w:t>
      </w:r>
      <w:r w:rsidRPr="00390B54">
        <w:rPr>
          <w:color w:val="000000" w:themeColor="text1"/>
          <w:w w:val="105"/>
        </w:rPr>
        <w:t>rms.</w:t>
      </w:r>
      <w:r w:rsidRPr="00390B54">
        <w:rPr>
          <w:color w:val="000000" w:themeColor="text1"/>
          <w:spacing w:val="-19"/>
          <w:w w:val="105"/>
        </w:rPr>
        <w:t xml:space="preserve"> </w:t>
      </w:r>
      <w:r w:rsidRPr="00390B54">
        <w:rPr>
          <w:color w:val="000000" w:themeColor="text1"/>
          <w:w w:val="105"/>
        </w:rPr>
        <w:t>And</w:t>
      </w:r>
      <w:r w:rsidRPr="00390B54">
        <w:rPr>
          <w:color w:val="000000" w:themeColor="text1"/>
          <w:spacing w:val="-18"/>
          <w:w w:val="105"/>
        </w:rPr>
        <w:t xml:space="preserve"> </w:t>
      </w:r>
      <w:r w:rsidRPr="00390B54">
        <w:rPr>
          <w:color w:val="000000" w:themeColor="text1"/>
          <w:w w:val="105"/>
        </w:rPr>
        <w:t>of</w:t>
      </w:r>
      <w:r w:rsidRPr="00390B54">
        <w:rPr>
          <w:color w:val="000000" w:themeColor="text1"/>
          <w:spacing w:val="-19"/>
          <w:w w:val="105"/>
        </w:rPr>
        <w:t xml:space="preserve"> </w:t>
      </w:r>
      <w:r w:rsidRPr="00390B54">
        <w:rPr>
          <w:color w:val="000000" w:themeColor="text1"/>
          <w:w w:val="105"/>
        </w:rPr>
        <w:t>course,</w:t>
      </w:r>
      <w:r w:rsidRPr="00390B54">
        <w:rPr>
          <w:color w:val="000000" w:themeColor="text1"/>
          <w:spacing w:val="-18"/>
          <w:w w:val="105"/>
        </w:rPr>
        <w:t xml:space="preserve"> </w:t>
      </w:r>
      <w:r w:rsidRPr="00390B54">
        <w:rPr>
          <w:color w:val="000000" w:themeColor="text1"/>
          <w:w w:val="105"/>
        </w:rPr>
        <w:t>Germany</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9"/>
          <w:w w:val="105"/>
        </w:rPr>
        <w:t xml:space="preserve"> </w:t>
      </w:r>
      <w:r w:rsidRPr="00390B54">
        <w:rPr>
          <w:color w:val="000000" w:themeColor="text1"/>
          <w:w w:val="105"/>
        </w:rPr>
        <w:t xml:space="preserve">sixteen Länder have a range of important </w:t>
      </w:r>
      <w:r w:rsidRPr="00390B54">
        <w:rPr>
          <w:rFonts w:ascii="Arial" w:hAnsi="Arial"/>
          <w:color w:val="000000" w:themeColor="text1"/>
          <w:w w:val="105"/>
        </w:rPr>
        <w:t>ﬁ</w:t>
      </w:r>
      <w:r w:rsidRPr="00390B54">
        <w:rPr>
          <w:color w:val="000000" w:themeColor="text1"/>
          <w:w w:val="105"/>
        </w:rPr>
        <w:t>scal, taxation and policy powers, and are able to in</w:t>
      </w:r>
      <w:r w:rsidRPr="00390B54">
        <w:rPr>
          <w:rFonts w:ascii="Arial" w:hAnsi="Arial"/>
          <w:color w:val="000000" w:themeColor="text1"/>
          <w:w w:val="105"/>
        </w:rPr>
        <w:t>ﬂ</w:t>
      </w:r>
      <w:r w:rsidRPr="00390B54">
        <w:rPr>
          <w:color w:val="000000" w:themeColor="text1"/>
          <w:w w:val="105"/>
        </w:rPr>
        <w:t xml:space="preserve">uence national policy via the Bundesrat. A key challenge facing </w:t>
      </w:r>
      <w:r w:rsidRPr="00390B54">
        <w:rPr>
          <w:rFonts w:ascii="Lucida Sans" w:hAnsi="Lucida Sans"/>
          <w:color w:val="000000" w:themeColor="text1"/>
          <w:w w:val="105"/>
        </w:rPr>
        <w:t>‘</w:t>
      </w:r>
      <w:r w:rsidRPr="00390B54">
        <w:rPr>
          <w:color w:val="000000" w:themeColor="text1"/>
          <w:w w:val="105"/>
        </w:rPr>
        <w:t>levelling up</w:t>
      </w:r>
      <w:r w:rsidRPr="00390B54">
        <w:rPr>
          <w:rFonts w:ascii="Lucida Sans" w:hAnsi="Lucida Sans"/>
          <w:color w:val="000000" w:themeColor="text1"/>
          <w:w w:val="105"/>
        </w:rPr>
        <w:t xml:space="preserve">’ </w:t>
      </w:r>
      <w:r w:rsidRPr="00390B54">
        <w:rPr>
          <w:color w:val="000000" w:themeColor="text1"/>
          <w:w w:val="105"/>
        </w:rPr>
        <w:t>the UK</w:t>
      </w:r>
      <w:r w:rsidRPr="00390B54">
        <w:rPr>
          <w:rFonts w:ascii="Lucida Sans" w:hAnsi="Lucida Sans"/>
          <w:color w:val="000000" w:themeColor="text1"/>
          <w:w w:val="105"/>
        </w:rPr>
        <w:t>’</w:t>
      </w:r>
      <w:r w:rsidRPr="00390B54">
        <w:rPr>
          <w:color w:val="000000" w:themeColor="text1"/>
          <w:w w:val="105"/>
        </w:rPr>
        <w:t>s</w:t>
      </w:r>
      <w:r w:rsidRPr="00390B54">
        <w:rPr>
          <w:color w:val="000000" w:themeColor="text1"/>
          <w:spacing w:val="-10"/>
          <w:w w:val="105"/>
        </w:rPr>
        <w:t xml:space="preserve"> </w:t>
      </w:r>
      <w:r w:rsidRPr="00390B54">
        <w:rPr>
          <w:color w:val="000000" w:themeColor="text1"/>
          <w:w w:val="105"/>
        </w:rPr>
        <w:t>economic</w:t>
      </w:r>
      <w:r w:rsidRPr="00390B54">
        <w:rPr>
          <w:color w:val="000000" w:themeColor="text1"/>
          <w:spacing w:val="-10"/>
          <w:w w:val="105"/>
        </w:rPr>
        <w:t xml:space="preserve"> </w:t>
      </w:r>
      <w:r w:rsidRPr="00390B54">
        <w:rPr>
          <w:color w:val="000000" w:themeColor="text1"/>
          <w:w w:val="105"/>
        </w:rPr>
        <w:t>geography</w:t>
      </w:r>
      <w:r w:rsidRPr="00390B54">
        <w:rPr>
          <w:color w:val="000000" w:themeColor="text1"/>
          <w:spacing w:val="-9"/>
          <w:w w:val="105"/>
        </w:rPr>
        <w:t xml:space="preserve"> </w:t>
      </w:r>
      <w:r w:rsidRPr="00390B54">
        <w:rPr>
          <w:color w:val="000000" w:themeColor="text1"/>
          <w:w w:val="105"/>
        </w:rPr>
        <w:t>is</w:t>
      </w:r>
      <w:r w:rsidRPr="00390B54">
        <w:rPr>
          <w:color w:val="000000" w:themeColor="text1"/>
          <w:spacing w:val="-9"/>
          <w:w w:val="105"/>
        </w:rPr>
        <w:t xml:space="preserve"> </w:t>
      </w:r>
      <w:r w:rsidRPr="00390B54">
        <w:rPr>
          <w:color w:val="000000" w:themeColor="text1"/>
          <w:w w:val="105"/>
        </w:rPr>
        <w:t>that</w:t>
      </w:r>
      <w:r w:rsidRPr="00390B54">
        <w:rPr>
          <w:color w:val="000000" w:themeColor="text1"/>
          <w:spacing w:val="-10"/>
          <w:w w:val="105"/>
        </w:rPr>
        <w:t xml:space="preserve"> </w:t>
      </w:r>
      <w:r w:rsidRPr="00390B54">
        <w:rPr>
          <w:color w:val="000000" w:themeColor="text1"/>
          <w:w w:val="105"/>
        </w:rPr>
        <w:t>regional</w:t>
      </w:r>
      <w:r w:rsidRPr="00390B54">
        <w:rPr>
          <w:color w:val="000000" w:themeColor="text1"/>
          <w:spacing w:val="-10"/>
          <w:w w:val="105"/>
        </w:rPr>
        <w:t xml:space="preserve"> </w:t>
      </w:r>
      <w:r w:rsidRPr="00390B54">
        <w:rPr>
          <w:color w:val="000000" w:themeColor="text1"/>
          <w:w w:val="105"/>
        </w:rPr>
        <w:t>inequalities</w:t>
      </w:r>
      <w:r w:rsidRPr="00390B54">
        <w:rPr>
          <w:color w:val="000000" w:themeColor="text1"/>
          <w:spacing w:val="-10"/>
          <w:w w:val="105"/>
        </w:rPr>
        <w:t xml:space="preserve"> </w:t>
      </w:r>
      <w:r w:rsidRPr="00390B54">
        <w:rPr>
          <w:color w:val="000000" w:themeColor="text1"/>
          <w:w w:val="105"/>
        </w:rPr>
        <w:t>in</w:t>
      </w:r>
      <w:r w:rsidRPr="00390B54">
        <w:rPr>
          <w:color w:val="000000" w:themeColor="text1"/>
          <w:spacing w:val="-9"/>
          <w:w w:val="105"/>
        </w:rPr>
        <w:t xml:space="preserve"> </w:t>
      </w:r>
      <w:r w:rsidRPr="00390B54">
        <w:rPr>
          <w:color w:val="000000" w:themeColor="text1"/>
          <w:w w:val="105"/>
        </w:rPr>
        <w:t>economic,</w:t>
      </w:r>
      <w:r w:rsidRPr="00390B54">
        <w:rPr>
          <w:color w:val="000000" w:themeColor="text1"/>
          <w:spacing w:val="-10"/>
          <w:w w:val="105"/>
        </w:rPr>
        <w:t xml:space="preserve"> </w:t>
      </w:r>
      <w:r w:rsidRPr="00390B54">
        <w:rPr>
          <w:rFonts w:ascii="Arial" w:hAnsi="Arial"/>
          <w:color w:val="000000" w:themeColor="text1"/>
          <w:w w:val="105"/>
        </w:rPr>
        <w:t>ﬁ</w:t>
      </w:r>
      <w:r w:rsidRPr="00390B54">
        <w:rPr>
          <w:color w:val="000000" w:themeColor="text1"/>
          <w:w w:val="105"/>
        </w:rPr>
        <w:t>nancial</w:t>
      </w:r>
      <w:r w:rsidRPr="00390B54">
        <w:rPr>
          <w:color w:val="000000" w:themeColor="text1"/>
          <w:spacing w:val="-9"/>
          <w:w w:val="105"/>
        </w:rPr>
        <w:t xml:space="preserve"> </w:t>
      </w:r>
      <w:r w:rsidRPr="00390B54">
        <w:rPr>
          <w:color w:val="000000" w:themeColor="text1"/>
          <w:w w:val="105"/>
        </w:rPr>
        <w:t>an</w:t>
      </w:r>
      <w:r w:rsidRPr="00390B54">
        <w:rPr>
          <w:color w:val="000000" w:themeColor="text1"/>
          <w:w w:val="105"/>
        </w:rPr>
        <w:t>d</w:t>
      </w:r>
      <w:r w:rsidRPr="00390B54">
        <w:rPr>
          <w:color w:val="000000" w:themeColor="text1"/>
          <w:spacing w:val="-10"/>
          <w:w w:val="105"/>
        </w:rPr>
        <w:t xml:space="preserve"> </w:t>
      </w:r>
      <w:r w:rsidRPr="00390B54">
        <w:rPr>
          <w:color w:val="000000" w:themeColor="text1"/>
          <w:w w:val="105"/>
        </w:rPr>
        <w:t xml:space="preserve">political power have become deeply </w:t>
      </w:r>
      <w:proofErr w:type="spellStart"/>
      <w:r w:rsidRPr="00390B54">
        <w:rPr>
          <w:color w:val="000000" w:themeColor="text1"/>
          <w:w w:val="105"/>
        </w:rPr>
        <w:t>institutionalised</w:t>
      </w:r>
      <w:proofErr w:type="spellEnd"/>
      <w:r w:rsidRPr="00390B54">
        <w:rPr>
          <w:color w:val="000000" w:themeColor="text1"/>
          <w:w w:val="105"/>
        </w:rPr>
        <w:t xml:space="preserve"> in the very form of the country</w:t>
      </w:r>
      <w:r w:rsidRPr="00390B54">
        <w:rPr>
          <w:rFonts w:ascii="Lucida Sans" w:hAnsi="Lucida Sans"/>
          <w:color w:val="000000" w:themeColor="text1"/>
          <w:w w:val="105"/>
        </w:rPr>
        <w:t>’</w:t>
      </w:r>
      <w:r w:rsidRPr="00390B54">
        <w:rPr>
          <w:color w:val="000000" w:themeColor="text1"/>
          <w:w w:val="105"/>
        </w:rPr>
        <w:t>s political economy,</w:t>
      </w:r>
      <w:r w:rsidRPr="00390B54">
        <w:rPr>
          <w:color w:val="000000" w:themeColor="text1"/>
          <w:spacing w:val="13"/>
          <w:w w:val="105"/>
        </w:rPr>
        <w:t xml:space="preserve"> </w:t>
      </w:r>
      <w:proofErr w:type="spellStart"/>
      <w:r w:rsidRPr="00390B54">
        <w:rPr>
          <w:color w:val="000000" w:themeColor="text1"/>
          <w:w w:val="105"/>
        </w:rPr>
        <w:t>centred</w:t>
      </w:r>
      <w:proofErr w:type="spellEnd"/>
      <w:r w:rsidRPr="00390B54">
        <w:rPr>
          <w:color w:val="000000" w:themeColor="text1"/>
          <w:spacing w:val="13"/>
          <w:w w:val="105"/>
        </w:rPr>
        <w:t xml:space="preserve"> </w:t>
      </w:r>
      <w:r w:rsidRPr="00390B54">
        <w:rPr>
          <w:color w:val="000000" w:themeColor="text1"/>
          <w:w w:val="105"/>
        </w:rPr>
        <w:t>on</w:t>
      </w:r>
      <w:r w:rsidRPr="00390B54">
        <w:rPr>
          <w:color w:val="000000" w:themeColor="text1"/>
          <w:spacing w:val="13"/>
          <w:w w:val="105"/>
        </w:rPr>
        <w:t xml:space="preserve"> </w:t>
      </w:r>
      <w:r w:rsidRPr="00390B54">
        <w:rPr>
          <w:color w:val="000000" w:themeColor="text1"/>
          <w:w w:val="105"/>
        </w:rPr>
        <w:t>London,</w:t>
      </w:r>
      <w:r w:rsidRPr="00390B54">
        <w:rPr>
          <w:color w:val="000000" w:themeColor="text1"/>
          <w:spacing w:val="13"/>
          <w:w w:val="105"/>
        </w:rPr>
        <w:t xml:space="preserve"> </w:t>
      </w:r>
      <w:r w:rsidRPr="00390B54">
        <w:rPr>
          <w:color w:val="000000" w:themeColor="text1"/>
          <w:w w:val="105"/>
        </w:rPr>
        <w:t>and</w:t>
      </w:r>
      <w:r w:rsidRPr="00390B54">
        <w:rPr>
          <w:color w:val="000000" w:themeColor="text1"/>
          <w:spacing w:val="13"/>
          <w:w w:val="105"/>
        </w:rPr>
        <w:t xml:space="preserve"> </w:t>
      </w:r>
      <w:r w:rsidRPr="00390B54">
        <w:rPr>
          <w:color w:val="000000" w:themeColor="text1"/>
          <w:w w:val="105"/>
        </w:rPr>
        <w:t>it</w:t>
      </w:r>
      <w:r w:rsidRPr="00390B54">
        <w:rPr>
          <w:color w:val="000000" w:themeColor="text1"/>
          <w:spacing w:val="12"/>
          <w:w w:val="105"/>
        </w:rPr>
        <w:t xml:space="preserve"> </w:t>
      </w:r>
      <w:r w:rsidRPr="00390B54">
        <w:rPr>
          <w:color w:val="000000" w:themeColor="text1"/>
          <w:w w:val="105"/>
        </w:rPr>
        <w:t>will</w:t>
      </w:r>
      <w:r w:rsidRPr="00390B54">
        <w:rPr>
          <w:color w:val="000000" w:themeColor="text1"/>
          <w:spacing w:val="15"/>
          <w:w w:val="105"/>
        </w:rPr>
        <w:t xml:space="preserve"> </w:t>
      </w:r>
      <w:r w:rsidRPr="00390B54">
        <w:rPr>
          <w:color w:val="000000" w:themeColor="text1"/>
          <w:w w:val="105"/>
        </w:rPr>
        <w:t>require</w:t>
      </w:r>
      <w:r w:rsidRPr="00390B54">
        <w:rPr>
          <w:color w:val="000000" w:themeColor="text1"/>
          <w:spacing w:val="13"/>
          <w:w w:val="105"/>
        </w:rPr>
        <w:t xml:space="preserve"> </w:t>
      </w:r>
      <w:r w:rsidRPr="00390B54">
        <w:rPr>
          <w:color w:val="000000" w:themeColor="text1"/>
          <w:w w:val="105"/>
        </w:rPr>
        <w:t>a</w:t>
      </w:r>
      <w:r w:rsidRPr="00390B54">
        <w:rPr>
          <w:color w:val="000000" w:themeColor="text1"/>
          <w:spacing w:val="13"/>
          <w:w w:val="105"/>
        </w:rPr>
        <w:t xml:space="preserve"> </w:t>
      </w:r>
      <w:r w:rsidRPr="00390B54">
        <w:rPr>
          <w:color w:val="000000" w:themeColor="text1"/>
          <w:w w:val="105"/>
        </w:rPr>
        <w:t>signi</w:t>
      </w:r>
      <w:r w:rsidRPr="00390B54">
        <w:rPr>
          <w:rFonts w:ascii="Arial" w:hAnsi="Arial"/>
          <w:color w:val="000000" w:themeColor="text1"/>
          <w:w w:val="105"/>
        </w:rPr>
        <w:t>ﬁ</w:t>
      </w:r>
      <w:r w:rsidRPr="00390B54">
        <w:rPr>
          <w:color w:val="000000" w:themeColor="text1"/>
          <w:w w:val="105"/>
        </w:rPr>
        <w:t>cant</w:t>
      </w:r>
      <w:r w:rsidRPr="00390B54">
        <w:rPr>
          <w:color w:val="000000" w:themeColor="text1"/>
          <w:spacing w:val="12"/>
          <w:w w:val="105"/>
        </w:rPr>
        <w:t xml:space="preserve"> </w:t>
      </w:r>
      <w:proofErr w:type="spellStart"/>
      <w:r w:rsidRPr="00390B54">
        <w:rPr>
          <w:color w:val="000000" w:themeColor="text1"/>
          <w:w w:val="105"/>
        </w:rPr>
        <w:t>decentring</w:t>
      </w:r>
      <w:proofErr w:type="spellEnd"/>
      <w:r w:rsidRPr="00390B54">
        <w:rPr>
          <w:color w:val="000000" w:themeColor="text1"/>
          <w:spacing w:val="15"/>
          <w:w w:val="105"/>
        </w:rPr>
        <w:t xml:space="preserve"> </w:t>
      </w:r>
      <w:r w:rsidRPr="00390B54">
        <w:rPr>
          <w:color w:val="000000" w:themeColor="text1"/>
          <w:w w:val="105"/>
        </w:rPr>
        <w:t>of</w:t>
      </w:r>
      <w:r w:rsidRPr="00390B54">
        <w:rPr>
          <w:color w:val="000000" w:themeColor="text1"/>
          <w:spacing w:val="12"/>
          <w:w w:val="105"/>
        </w:rPr>
        <w:t xml:space="preserve"> </w:t>
      </w:r>
      <w:r w:rsidRPr="00390B54">
        <w:rPr>
          <w:color w:val="000000" w:themeColor="text1"/>
          <w:w w:val="105"/>
        </w:rPr>
        <w:t>this</w:t>
      </w:r>
    </w:p>
    <w:p w14:paraId="6719F96F" w14:textId="77777777" w:rsidR="0096356D" w:rsidRPr="00390B54" w:rsidRDefault="0096356D">
      <w:pPr>
        <w:spacing w:line="254" w:lineRule="auto"/>
        <w:jc w:val="both"/>
        <w:rPr>
          <w:color w:val="000000" w:themeColor="text1"/>
        </w:rPr>
        <w:sectPr w:rsidR="0096356D" w:rsidRPr="00390B54">
          <w:pgSz w:w="9870" w:h="14060"/>
          <w:pgMar w:top="900" w:right="1080" w:bottom="280" w:left="1080" w:header="503" w:footer="0" w:gutter="0"/>
          <w:cols w:space="720"/>
        </w:sectPr>
      </w:pPr>
    </w:p>
    <w:p w14:paraId="6A8302D8" w14:textId="77777777" w:rsidR="0096356D" w:rsidRPr="00390B54" w:rsidRDefault="00390B54">
      <w:pPr>
        <w:pStyle w:val="BodyText"/>
        <w:spacing w:before="99" w:line="256" w:lineRule="auto"/>
        <w:ind w:left="119"/>
        <w:rPr>
          <w:color w:val="000000" w:themeColor="text1"/>
        </w:rPr>
      </w:pPr>
      <w:r w:rsidRPr="00390B54">
        <w:rPr>
          <w:color w:val="000000" w:themeColor="text1"/>
          <w:w w:val="105"/>
        </w:rPr>
        <w:lastRenderedPageBreak/>
        <w:t xml:space="preserve">London-based system if the UK is to shed its dubious </w:t>
      </w:r>
      <w:proofErr w:type="spellStart"/>
      <w:r w:rsidRPr="00390B54">
        <w:rPr>
          <w:color w:val="000000" w:themeColor="text1"/>
          <w:w w:val="105"/>
        </w:rPr>
        <w:t>honour</w:t>
      </w:r>
      <w:proofErr w:type="spellEnd"/>
      <w:r w:rsidRPr="00390B54">
        <w:rPr>
          <w:color w:val="000000" w:themeColor="text1"/>
          <w:w w:val="105"/>
        </w:rPr>
        <w:t xml:space="preserve"> of being one of the most geographically unequal countries in the OECD.</w:t>
      </w:r>
    </w:p>
    <w:p w14:paraId="3F110B69" w14:textId="77777777" w:rsidR="0096356D" w:rsidRPr="00390B54" w:rsidRDefault="0096356D">
      <w:pPr>
        <w:pStyle w:val="BodyText"/>
        <w:rPr>
          <w:color w:val="000000" w:themeColor="text1"/>
          <w:sz w:val="22"/>
        </w:rPr>
      </w:pPr>
    </w:p>
    <w:p w14:paraId="0BEF870D" w14:textId="77777777" w:rsidR="0096356D" w:rsidRPr="00390B54" w:rsidRDefault="0096356D">
      <w:pPr>
        <w:pStyle w:val="BodyText"/>
        <w:spacing w:before="3"/>
        <w:rPr>
          <w:color w:val="000000" w:themeColor="text1"/>
          <w:sz w:val="16"/>
        </w:rPr>
      </w:pPr>
    </w:p>
    <w:p w14:paraId="7F1CB145" w14:textId="77777777" w:rsidR="0096356D" w:rsidRPr="00390B54" w:rsidRDefault="00390B54">
      <w:pPr>
        <w:pStyle w:val="Heading1"/>
        <w:rPr>
          <w:color w:val="000000" w:themeColor="text1"/>
        </w:rPr>
      </w:pPr>
      <w:bookmarkStart w:id="92" w:name="Notes"/>
      <w:bookmarkEnd w:id="92"/>
      <w:r w:rsidRPr="00390B54">
        <w:rPr>
          <w:color w:val="000000" w:themeColor="text1"/>
        </w:rPr>
        <w:t>Notes</w:t>
      </w:r>
    </w:p>
    <w:p w14:paraId="0AC9A313" w14:textId="77777777" w:rsidR="0096356D" w:rsidRPr="00390B54" w:rsidRDefault="00390B54">
      <w:pPr>
        <w:pStyle w:val="ListParagraph"/>
        <w:numPr>
          <w:ilvl w:val="0"/>
          <w:numId w:val="1"/>
        </w:numPr>
        <w:tabs>
          <w:tab w:val="left" w:pos="601"/>
        </w:tabs>
        <w:spacing w:before="129"/>
        <w:ind w:right="0"/>
        <w:jc w:val="left"/>
        <w:rPr>
          <w:color w:val="000000" w:themeColor="text1"/>
          <w:sz w:val="18"/>
        </w:rPr>
      </w:pPr>
      <w:bookmarkStart w:id="93" w:name="_bookmark86"/>
      <w:bookmarkStart w:id="94" w:name="_bookmark87"/>
      <w:bookmarkEnd w:id="93"/>
      <w:bookmarkEnd w:id="94"/>
      <w:r w:rsidRPr="00390B54">
        <w:rPr>
          <w:color w:val="000000" w:themeColor="text1"/>
          <w:w w:val="105"/>
          <w:sz w:val="18"/>
        </w:rPr>
        <w:t xml:space="preserve">Gross Value Added (GVA) is equal to GDP + product subsidies </w:t>
      </w:r>
      <w:r w:rsidRPr="00390B54">
        <w:rPr>
          <w:rFonts w:ascii="Lucida Sans" w:hAnsi="Lucida Sans"/>
          <w:color w:val="000000" w:themeColor="text1"/>
          <w:w w:val="105"/>
          <w:sz w:val="18"/>
        </w:rPr>
        <w:t>–</w:t>
      </w:r>
      <w:r w:rsidRPr="00390B54">
        <w:rPr>
          <w:rFonts w:ascii="Lucida Sans" w:hAnsi="Lucida Sans"/>
          <w:color w:val="000000" w:themeColor="text1"/>
          <w:spacing w:val="23"/>
          <w:w w:val="105"/>
          <w:sz w:val="18"/>
        </w:rPr>
        <w:t xml:space="preserve"> </w:t>
      </w:r>
      <w:r w:rsidRPr="00390B54">
        <w:rPr>
          <w:color w:val="000000" w:themeColor="text1"/>
          <w:w w:val="105"/>
          <w:sz w:val="18"/>
        </w:rPr>
        <w:t>product taxes.</w:t>
      </w:r>
    </w:p>
    <w:p w14:paraId="7481BEE1" w14:textId="77777777" w:rsidR="0096356D" w:rsidRPr="00390B54" w:rsidRDefault="00390B54">
      <w:pPr>
        <w:pStyle w:val="ListParagraph"/>
        <w:numPr>
          <w:ilvl w:val="0"/>
          <w:numId w:val="1"/>
        </w:numPr>
        <w:tabs>
          <w:tab w:val="left" w:pos="601"/>
        </w:tabs>
        <w:jc w:val="both"/>
        <w:rPr>
          <w:color w:val="000000" w:themeColor="text1"/>
          <w:sz w:val="18"/>
        </w:rPr>
      </w:pPr>
      <w:r w:rsidRPr="00390B54">
        <w:rPr>
          <w:color w:val="000000" w:themeColor="text1"/>
          <w:sz w:val="18"/>
        </w:rPr>
        <w:t xml:space="preserve">Like many other major UK cities, London </w:t>
      </w:r>
      <w:r w:rsidRPr="00390B54">
        <w:rPr>
          <w:color w:val="000000" w:themeColor="text1"/>
          <w:sz w:val="18"/>
        </w:rPr>
        <w:t xml:space="preserve">deindustrialized rapidly over the 1970s and 1980s. Between 1971 and 1991, London saw its industrial employment (manufacturing plus con- </w:t>
      </w:r>
      <w:proofErr w:type="spellStart"/>
      <w:r w:rsidRPr="00390B54">
        <w:rPr>
          <w:color w:val="000000" w:themeColor="text1"/>
          <w:sz w:val="18"/>
        </w:rPr>
        <w:t>struction</w:t>
      </w:r>
      <w:proofErr w:type="spellEnd"/>
      <w:r w:rsidRPr="00390B54">
        <w:rPr>
          <w:color w:val="000000" w:themeColor="text1"/>
          <w:sz w:val="18"/>
        </w:rPr>
        <w:t>, water and energy) decline from 1.044 million to 360,000, that is by 66 percent.     This compares with a decl</w:t>
      </w:r>
      <w:r w:rsidRPr="00390B54">
        <w:rPr>
          <w:color w:val="000000" w:themeColor="text1"/>
          <w:sz w:val="18"/>
        </w:rPr>
        <w:t>ine  of  43  percent  nationally.  This  certainly  impacted  negatively on London</w:t>
      </w:r>
      <w:r w:rsidRPr="00390B54">
        <w:rPr>
          <w:rFonts w:ascii="Lucida Sans" w:hAnsi="Lucida Sans"/>
          <w:color w:val="000000" w:themeColor="text1"/>
          <w:sz w:val="18"/>
        </w:rPr>
        <w:t>’</w:t>
      </w:r>
      <w:r w:rsidRPr="00390B54">
        <w:rPr>
          <w:color w:val="000000" w:themeColor="text1"/>
          <w:sz w:val="18"/>
        </w:rPr>
        <w:t xml:space="preserve">s labour market and its public services. But, as we discuss below, unlike and in con- </w:t>
      </w:r>
      <w:proofErr w:type="spellStart"/>
      <w:r w:rsidRPr="00390B54">
        <w:rPr>
          <w:color w:val="000000" w:themeColor="text1"/>
          <w:sz w:val="18"/>
        </w:rPr>
        <w:t>trast</w:t>
      </w:r>
      <w:proofErr w:type="spellEnd"/>
      <w:r w:rsidRPr="00390B54">
        <w:rPr>
          <w:color w:val="000000" w:themeColor="text1"/>
          <w:sz w:val="18"/>
        </w:rPr>
        <w:t xml:space="preserve"> to the UK</w:t>
      </w:r>
      <w:r w:rsidRPr="00390B54">
        <w:rPr>
          <w:rFonts w:ascii="Lucida Sans" w:hAnsi="Lucida Sans"/>
          <w:color w:val="000000" w:themeColor="text1"/>
          <w:sz w:val="18"/>
        </w:rPr>
        <w:t>’</w:t>
      </w:r>
      <w:r w:rsidRPr="00390B54">
        <w:rPr>
          <w:color w:val="000000" w:themeColor="text1"/>
          <w:sz w:val="18"/>
        </w:rPr>
        <w:t xml:space="preserve">s other cities, as a global </w:t>
      </w:r>
      <w:r w:rsidRPr="00390B54">
        <w:rPr>
          <w:rFonts w:ascii="Arial" w:hAnsi="Arial"/>
          <w:color w:val="000000" w:themeColor="text1"/>
          <w:sz w:val="18"/>
        </w:rPr>
        <w:t>ﬁ</w:t>
      </w:r>
      <w:r w:rsidRPr="00390B54">
        <w:rPr>
          <w:color w:val="000000" w:themeColor="text1"/>
          <w:sz w:val="18"/>
        </w:rPr>
        <w:t xml:space="preserve">nancial </w:t>
      </w:r>
      <w:proofErr w:type="spellStart"/>
      <w:r w:rsidRPr="00390B54">
        <w:rPr>
          <w:color w:val="000000" w:themeColor="text1"/>
          <w:sz w:val="18"/>
        </w:rPr>
        <w:t>centre</w:t>
      </w:r>
      <w:proofErr w:type="spellEnd"/>
      <w:r w:rsidRPr="00390B54">
        <w:rPr>
          <w:color w:val="000000" w:themeColor="text1"/>
          <w:sz w:val="18"/>
        </w:rPr>
        <w:t xml:space="preserve"> London was to bene</w:t>
      </w:r>
      <w:r w:rsidRPr="00390B54">
        <w:rPr>
          <w:rFonts w:ascii="Arial" w:hAnsi="Arial"/>
          <w:color w:val="000000" w:themeColor="text1"/>
          <w:sz w:val="18"/>
        </w:rPr>
        <w:t>ﬁ</w:t>
      </w:r>
      <w:r w:rsidRPr="00390B54">
        <w:rPr>
          <w:color w:val="000000" w:themeColor="text1"/>
          <w:sz w:val="18"/>
        </w:rPr>
        <w:t>t hugely</w:t>
      </w:r>
      <w:r w:rsidRPr="00390B54">
        <w:rPr>
          <w:color w:val="000000" w:themeColor="text1"/>
          <w:sz w:val="18"/>
        </w:rPr>
        <w:t xml:space="preserve"> from  the Government</w:t>
      </w:r>
      <w:r w:rsidRPr="00390B54">
        <w:rPr>
          <w:rFonts w:ascii="Lucida Sans" w:hAnsi="Lucida Sans"/>
          <w:color w:val="000000" w:themeColor="text1"/>
          <w:sz w:val="18"/>
        </w:rPr>
        <w:t>’</w:t>
      </w:r>
      <w:r w:rsidRPr="00390B54">
        <w:rPr>
          <w:color w:val="000000" w:themeColor="text1"/>
          <w:sz w:val="18"/>
        </w:rPr>
        <w:t xml:space="preserve">s </w:t>
      </w:r>
      <w:r w:rsidRPr="00390B54">
        <w:rPr>
          <w:rFonts w:ascii="Arial" w:hAnsi="Arial"/>
          <w:color w:val="000000" w:themeColor="text1"/>
          <w:sz w:val="18"/>
        </w:rPr>
        <w:t>ﬁ</w:t>
      </w:r>
      <w:r w:rsidRPr="00390B54">
        <w:rPr>
          <w:color w:val="000000" w:themeColor="text1"/>
          <w:sz w:val="18"/>
        </w:rPr>
        <w:t>nancial deregulation policies in the 1980s, especially those in 1986. This gave London a new phase of (</w:t>
      </w:r>
      <w:r w:rsidRPr="00390B54">
        <w:rPr>
          <w:rFonts w:ascii="Arial" w:hAnsi="Arial"/>
          <w:color w:val="000000" w:themeColor="text1"/>
          <w:sz w:val="18"/>
        </w:rPr>
        <w:t>ﬁ</w:t>
      </w:r>
      <w:r w:rsidRPr="00390B54">
        <w:rPr>
          <w:color w:val="000000" w:themeColor="text1"/>
          <w:sz w:val="18"/>
        </w:rPr>
        <w:t>nance-based) economic growth, while other British cities were</w:t>
      </w:r>
      <w:bookmarkStart w:id="95" w:name="_bookmark88"/>
      <w:bookmarkEnd w:id="95"/>
      <w:r w:rsidRPr="00390B54">
        <w:rPr>
          <w:color w:val="000000" w:themeColor="text1"/>
          <w:sz w:val="18"/>
        </w:rPr>
        <w:t xml:space="preserve"> left struggling with the e</w:t>
      </w:r>
      <w:r w:rsidRPr="00390B54">
        <w:rPr>
          <w:rFonts w:ascii="Arial" w:hAnsi="Arial"/>
          <w:color w:val="000000" w:themeColor="text1"/>
          <w:sz w:val="18"/>
        </w:rPr>
        <w:t>ﬀ</w:t>
      </w:r>
      <w:r w:rsidRPr="00390B54">
        <w:rPr>
          <w:color w:val="000000" w:themeColor="text1"/>
          <w:sz w:val="18"/>
        </w:rPr>
        <w:t>ects of</w:t>
      </w:r>
      <w:r w:rsidRPr="00390B54">
        <w:rPr>
          <w:color w:val="000000" w:themeColor="text1"/>
          <w:spacing w:val="6"/>
          <w:sz w:val="18"/>
        </w:rPr>
        <w:t xml:space="preserve"> </w:t>
      </w:r>
      <w:proofErr w:type="spellStart"/>
      <w:r w:rsidRPr="00390B54">
        <w:rPr>
          <w:color w:val="000000" w:themeColor="text1"/>
          <w:sz w:val="18"/>
        </w:rPr>
        <w:t>deindustrialisation</w:t>
      </w:r>
      <w:proofErr w:type="spellEnd"/>
      <w:r w:rsidRPr="00390B54">
        <w:rPr>
          <w:color w:val="000000" w:themeColor="text1"/>
          <w:sz w:val="18"/>
        </w:rPr>
        <w:t>.</w:t>
      </w:r>
    </w:p>
    <w:p w14:paraId="3084B9AC" w14:textId="77777777" w:rsidR="0096356D" w:rsidRPr="00390B54" w:rsidRDefault="00390B54">
      <w:pPr>
        <w:pStyle w:val="ListParagraph"/>
        <w:numPr>
          <w:ilvl w:val="0"/>
          <w:numId w:val="1"/>
        </w:numPr>
        <w:tabs>
          <w:tab w:val="left" w:pos="601"/>
        </w:tabs>
        <w:ind w:right="118" w:hanging="249"/>
        <w:jc w:val="both"/>
        <w:rPr>
          <w:color w:val="000000" w:themeColor="text1"/>
          <w:sz w:val="18"/>
        </w:rPr>
      </w:pPr>
      <w:r w:rsidRPr="00390B54">
        <w:rPr>
          <w:color w:val="000000" w:themeColor="text1"/>
          <w:w w:val="105"/>
          <w:sz w:val="18"/>
        </w:rPr>
        <w:t>As Krugma</w:t>
      </w:r>
      <w:r w:rsidRPr="00390B54">
        <w:rPr>
          <w:color w:val="000000" w:themeColor="text1"/>
          <w:w w:val="105"/>
          <w:sz w:val="18"/>
        </w:rPr>
        <w:t>n (</w:t>
      </w:r>
      <w:hyperlink w:anchor="_bookmark179" w:history="1">
        <w:r w:rsidRPr="00390B54">
          <w:rPr>
            <w:color w:val="000000" w:themeColor="text1"/>
            <w:w w:val="105"/>
            <w:sz w:val="18"/>
          </w:rPr>
          <w:t>1996</w:t>
        </w:r>
      </w:hyperlink>
      <w:r w:rsidRPr="00390B54">
        <w:rPr>
          <w:color w:val="000000" w:themeColor="text1"/>
          <w:w w:val="105"/>
          <w:sz w:val="18"/>
        </w:rPr>
        <w:t xml:space="preserve">, p. 41) argues, the rank size rule does not </w:t>
      </w:r>
      <w:r w:rsidRPr="00390B54">
        <w:rPr>
          <w:rFonts w:ascii="Arial" w:hAnsi="Arial"/>
          <w:color w:val="000000" w:themeColor="text1"/>
          <w:w w:val="105"/>
          <w:sz w:val="18"/>
        </w:rPr>
        <w:t>ﬁ</w:t>
      </w:r>
      <w:r w:rsidRPr="00390B54">
        <w:rPr>
          <w:color w:val="000000" w:themeColor="text1"/>
          <w:w w:val="105"/>
          <w:sz w:val="18"/>
        </w:rPr>
        <w:t xml:space="preserve">t the UK because London is a </w:t>
      </w:r>
      <w:r w:rsidRPr="00390B54">
        <w:rPr>
          <w:rFonts w:ascii="Lucida Sans" w:hAnsi="Lucida Sans"/>
          <w:color w:val="000000" w:themeColor="text1"/>
          <w:w w:val="105"/>
          <w:sz w:val="18"/>
        </w:rPr>
        <w:t>‘</w:t>
      </w:r>
      <w:r w:rsidRPr="00390B54">
        <w:rPr>
          <w:color w:val="000000" w:themeColor="text1"/>
          <w:w w:val="105"/>
          <w:sz w:val="18"/>
        </w:rPr>
        <w:t>di</w:t>
      </w:r>
      <w:r w:rsidRPr="00390B54">
        <w:rPr>
          <w:rFonts w:ascii="Arial" w:hAnsi="Arial"/>
          <w:color w:val="000000" w:themeColor="text1"/>
          <w:w w:val="105"/>
          <w:sz w:val="18"/>
        </w:rPr>
        <w:t>ﬀ</w:t>
      </w:r>
      <w:r w:rsidRPr="00390B54">
        <w:rPr>
          <w:color w:val="000000" w:themeColor="text1"/>
          <w:w w:val="105"/>
          <w:sz w:val="18"/>
        </w:rPr>
        <w:t>erent</w:t>
      </w:r>
      <w:r w:rsidRPr="00390B54">
        <w:rPr>
          <w:color w:val="000000" w:themeColor="text1"/>
          <w:spacing w:val="-21"/>
          <w:w w:val="105"/>
          <w:sz w:val="18"/>
        </w:rPr>
        <w:t xml:space="preserve"> </w:t>
      </w:r>
      <w:r w:rsidRPr="00390B54">
        <w:rPr>
          <w:color w:val="000000" w:themeColor="text1"/>
          <w:w w:val="105"/>
          <w:sz w:val="18"/>
        </w:rPr>
        <w:t>creature</w:t>
      </w:r>
      <w:r w:rsidRPr="00390B54">
        <w:rPr>
          <w:rFonts w:ascii="Lucida Sans" w:hAnsi="Lucida Sans"/>
          <w:color w:val="000000" w:themeColor="text1"/>
          <w:w w:val="105"/>
          <w:sz w:val="18"/>
        </w:rPr>
        <w:t>’</w:t>
      </w:r>
      <w:r w:rsidRPr="00390B54">
        <w:rPr>
          <w:rFonts w:ascii="Lucida Sans" w:hAnsi="Lucida Sans"/>
          <w:color w:val="000000" w:themeColor="text1"/>
          <w:spacing w:val="-39"/>
          <w:w w:val="105"/>
          <w:sz w:val="18"/>
        </w:rPr>
        <w:t xml:space="preserve"> </w:t>
      </w:r>
      <w:r w:rsidRPr="00390B54">
        <w:rPr>
          <w:color w:val="000000" w:themeColor="text1"/>
          <w:w w:val="105"/>
          <w:sz w:val="18"/>
        </w:rPr>
        <w:t>from</w:t>
      </w:r>
      <w:r w:rsidRPr="00390B54">
        <w:rPr>
          <w:color w:val="000000" w:themeColor="text1"/>
          <w:spacing w:val="-22"/>
          <w:w w:val="105"/>
          <w:sz w:val="18"/>
        </w:rPr>
        <w:t xml:space="preserve"> </w:t>
      </w:r>
      <w:r w:rsidRPr="00390B54">
        <w:rPr>
          <w:color w:val="000000" w:themeColor="text1"/>
          <w:w w:val="105"/>
          <w:sz w:val="18"/>
        </w:rPr>
        <w:t>the</w:t>
      </w:r>
      <w:r w:rsidRPr="00390B54">
        <w:rPr>
          <w:color w:val="000000" w:themeColor="text1"/>
          <w:spacing w:val="-22"/>
          <w:w w:val="105"/>
          <w:sz w:val="18"/>
        </w:rPr>
        <w:t xml:space="preserve"> </w:t>
      </w:r>
      <w:r w:rsidRPr="00390B54">
        <w:rPr>
          <w:color w:val="000000" w:themeColor="text1"/>
          <w:w w:val="105"/>
          <w:sz w:val="18"/>
        </w:rPr>
        <w:t>rest</w:t>
      </w:r>
      <w:r w:rsidRPr="00390B54">
        <w:rPr>
          <w:color w:val="000000" w:themeColor="text1"/>
          <w:spacing w:val="-21"/>
          <w:w w:val="105"/>
          <w:sz w:val="18"/>
        </w:rPr>
        <w:t xml:space="preserve"> </w:t>
      </w:r>
      <w:r w:rsidRPr="00390B54">
        <w:rPr>
          <w:color w:val="000000" w:themeColor="text1"/>
          <w:w w:val="105"/>
          <w:sz w:val="18"/>
        </w:rPr>
        <w:t>of</w:t>
      </w:r>
      <w:r w:rsidRPr="00390B54">
        <w:rPr>
          <w:color w:val="000000" w:themeColor="text1"/>
          <w:spacing w:val="-22"/>
          <w:w w:val="105"/>
          <w:sz w:val="18"/>
        </w:rPr>
        <w:t xml:space="preserve"> </w:t>
      </w:r>
      <w:r w:rsidRPr="00390B54">
        <w:rPr>
          <w:color w:val="000000" w:themeColor="text1"/>
          <w:w w:val="105"/>
          <w:sz w:val="18"/>
        </w:rPr>
        <w:t>the</w:t>
      </w:r>
      <w:r w:rsidRPr="00390B54">
        <w:rPr>
          <w:color w:val="000000" w:themeColor="text1"/>
          <w:spacing w:val="-21"/>
          <w:w w:val="105"/>
          <w:sz w:val="18"/>
        </w:rPr>
        <w:t xml:space="preserve"> </w:t>
      </w:r>
      <w:r w:rsidRPr="00390B54">
        <w:rPr>
          <w:color w:val="000000" w:themeColor="text1"/>
          <w:w w:val="105"/>
          <w:sz w:val="18"/>
        </w:rPr>
        <w:t>urban</w:t>
      </w:r>
      <w:r w:rsidRPr="00390B54">
        <w:rPr>
          <w:color w:val="000000" w:themeColor="text1"/>
          <w:spacing w:val="-22"/>
          <w:w w:val="105"/>
          <w:sz w:val="18"/>
        </w:rPr>
        <w:t xml:space="preserve"> </w:t>
      </w:r>
      <w:r w:rsidRPr="00390B54">
        <w:rPr>
          <w:color w:val="000000" w:themeColor="text1"/>
          <w:w w:val="105"/>
          <w:sz w:val="18"/>
        </w:rPr>
        <w:t>hierarchy,</w:t>
      </w:r>
      <w:r w:rsidRPr="00390B54">
        <w:rPr>
          <w:color w:val="000000" w:themeColor="text1"/>
          <w:spacing w:val="-22"/>
          <w:w w:val="105"/>
          <w:sz w:val="18"/>
        </w:rPr>
        <w:t xml:space="preserve"> </w:t>
      </w:r>
      <w:r w:rsidRPr="00390B54">
        <w:rPr>
          <w:color w:val="000000" w:themeColor="text1"/>
          <w:w w:val="105"/>
          <w:sz w:val="18"/>
        </w:rPr>
        <w:t>being</w:t>
      </w:r>
      <w:r w:rsidRPr="00390B54">
        <w:rPr>
          <w:color w:val="000000" w:themeColor="text1"/>
          <w:spacing w:val="-22"/>
          <w:w w:val="105"/>
          <w:sz w:val="18"/>
        </w:rPr>
        <w:t xml:space="preserve"> </w:t>
      </w:r>
      <w:r w:rsidRPr="00390B54">
        <w:rPr>
          <w:color w:val="000000" w:themeColor="text1"/>
          <w:w w:val="105"/>
          <w:sz w:val="18"/>
        </w:rPr>
        <w:t>not</w:t>
      </w:r>
      <w:r w:rsidRPr="00390B54">
        <w:rPr>
          <w:color w:val="000000" w:themeColor="text1"/>
          <w:spacing w:val="-22"/>
          <w:w w:val="105"/>
          <w:sz w:val="18"/>
        </w:rPr>
        <w:t xml:space="preserve"> </w:t>
      </w:r>
      <w:r w:rsidRPr="00390B54">
        <w:rPr>
          <w:color w:val="000000" w:themeColor="text1"/>
          <w:w w:val="105"/>
          <w:sz w:val="18"/>
        </w:rPr>
        <w:t>just</w:t>
      </w:r>
      <w:r w:rsidRPr="00390B54">
        <w:rPr>
          <w:color w:val="000000" w:themeColor="text1"/>
          <w:spacing w:val="-21"/>
          <w:w w:val="105"/>
          <w:sz w:val="18"/>
        </w:rPr>
        <w:t xml:space="preserve"> </w:t>
      </w:r>
      <w:r w:rsidRPr="00390B54">
        <w:rPr>
          <w:color w:val="000000" w:themeColor="text1"/>
          <w:w w:val="105"/>
          <w:sz w:val="18"/>
        </w:rPr>
        <w:t>the</w:t>
      </w:r>
      <w:r w:rsidRPr="00390B54">
        <w:rPr>
          <w:color w:val="000000" w:themeColor="text1"/>
          <w:spacing w:val="-22"/>
          <w:w w:val="105"/>
          <w:sz w:val="18"/>
        </w:rPr>
        <w:t xml:space="preserve"> </w:t>
      </w:r>
      <w:r w:rsidRPr="00390B54">
        <w:rPr>
          <w:color w:val="000000" w:themeColor="text1"/>
          <w:w w:val="105"/>
          <w:sz w:val="18"/>
        </w:rPr>
        <w:t>UK</w:t>
      </w:r>
      <w:r w:rsidRPr="00390B54">
        <w:rPr>
          <w:rFonts w:ascii="Lucida Sans" w:hAnsi="Lucida Sans"/>
          <w:color w:val="000000" w:themeColor="text1"/>
          <w:w w:val="105"/>
          <w:sz w:val="18"/>
        </w:rPr>
        <w:t>’</w:t>
      </w:r>
      <w:r w:rsidRPr="00390B54">
        <w:rPr>
          <w:color w:val="000000" w:themeColor="text1"/>
          <w:w w:val="105"/>
          <w:sz w:val="18"/>
        </w:rPr>
        <w:t>s</w:t>
      </w:r>
      <w:r w:rsidRPr="00390B54">
        <w:rPr>
          <w:color w:val="000000" w:themeColor="text1"/>
          <w:spacing w:val="-22"/>
          <w:w w:val="105"/>
          <w:sz w:val="18"/>
        </w:rPr>
        <w:t xml:space="preserve"> </w:t>
      </w:r>
      <w:r w:rsidRPr="00390B54">
        <w:rPr>
          <w:color w:val="000000" w:themeColor="text1"/>
          <w:w w:val="105"/>
          <w:sz w:val="18"/>
        </w:rPr>
        <w:t>largest</w:t>
      </w:r>
      <w:r w:rsidRPr="00390B54">
        <w:rPr>
          <w:color w:val="000000" w:themeColor="text1"/>
          <w:spacing w:val="-21"/>
          <w:w w:val="105"/>
          <w:sz w:val="18"/>
        </w:rPr>
        <w:t xml:space="preserve"> </w:t>
      </w:r>
      <w:r w:rsidRPr="00390B54">
        <w:rPr>
          <w:color w:val="000000" w:themeColor="text1"/>
          <w:w w:val="105"/>
          <w:sz w:val="18"/>
        </w:rPr>
        <w:t>city</w:t>
      </w:r>
      <w:r w:rsidRPr="00390B54">
        <w:rPr>
          <w:color w:val="000000" w:themeColor="text1"/>
          <w:spacing w:val="-22"/>
          <w:w w:val="105"/>
          <w:sz w:val="18"/>
        </w:rPr>
        <w:t xml:space="preserve"> </w:t>
      </w:r>
      <w:r w:rsidRPr="00390B54">
        <w:rPr>
          <w:color w:val="000000" w:themeColor="text1"/>
          <w:w w:val="105"/>
          <w:sz w:val="18"/>
        </w:rPr>
        <w:t>but</w:t>
      </w:r>
      <w:bookmarkStart w:id="96" w:name="_bookmark89"/>
      <w:bookmarkEnd w:id="96"/>
      <w:r w:rsidRPr="00390B54">
        <w:rPr>
          <w:color w:val="000000" w:themeColor="text1"/>
          <w:w w:val="105"/>
          <w:sz w:val="18"/>
        </w:rPr>
        <w:t xml:space="preserve"> also</w:t>
      </w:r>
      <w:r w:rsidRPr="00390B54">
        <w:rPr>
          <w:color w:val="000000" w:themeColor="text1"/>
          <w:spacing w:val="5"/>
          <w:w w:val="105"/>
          <w:sz w:val="18"/>
        </w:rPr>
        <w:t xml:space="preserve"> </w:t>
      </w:r>
      <w:r w:rsidRPr="00390B54">
        <w:rPr>
          <w:color w:val="000000" w:themeColor="text1"/>
          <w:w w:val="105"/>
          <w:sz w:val="18"/>
        </w:rPr>
        <w:t>the</w:t>
      </w:r>
      <w:r w:rsidRPr="00390B54">
        <w:rPr>
          <w:color w:val="000000" w:themeColor="text1"/>
          <w:spacing w:val="6"/>
          <w:w w:val="105"/>
          <w:sz w:val="18"/>
        </w:rPr>
        <w:t xml:space="preserve"> </w:t>
      </w:r>
      <w:r w:rsidRPr="00390B54">
        <w:rPr>
          <w:color w:val="000000" w:themeColor="text1"/>
          <w:w w:val="105"/>
          <w:sz w:val="18"/>
        </w:rPr>
        <w:t>overwhelming</w:t>
      </w:r>
      <w:r w:rsidRPr="00390B54">
        <w:rPr>
          <w:color w:val="000000" w:themeColor="text1"/>
          <w:spacing w:val="6"/>
          <w:w w:val="105"/>
          <w:sz w:val="18"/>
        </w:rPr>
        <w:t xml:space="preserve"> </w:t>
      </w:r>
      <w:r w:rsidRPr="00390B54">
        <w:rPr>
          <w:color w:val="000000" w:themeColor="text1"/>
          <w:w w:val="105"/>
          <w:sz w:val="18"/>
        </w:rPr>
        <w:t>political,</w:t>
      </w:r>
      <w:r w:rsidRPr="00390B54">
        <w:rPr>
          <w:color w:val="000000" w:themeColor="text1"/>
          <w:spacing w:val="5"/>
          <w:w w:val="105"/>
          <w:sz w:val="18"/>
        </w:rPr>
        <w:t xml:space="preserve"> </w:t>
      </w:r>
      <w:r w:rsidRPr="00390B54">
        <w:rPr>
          <w:rFonts w:ascii="Arial" w:hAnsi="Arial"/>
          <w:color w:val="000000" w:themeColor="text1"/>
          <w:w w:val="105"/>
          <w:sz w:val="18"/>
        </w:rPr>
        <w:t>ﬁ</w:t>
      </w:r>
      <w:r w:rsidRPr="00390B54">
        <w:rPr>
          <w:color w:val="000000" w:themeColor="text1"/>
          <w:w w:val="105"/>
          <w:sz w:val="18"/>
        </w:rPr>
        <w:t>nancial</w:t>
      </w:r>
      <w:r w:rsidRPr="00390B54">
        <w:rPr>
          <w:color w:val="000000" w:themeColor="text1"/>
          <w:spacing w:val="6"/>
          <w:w w:val="105"/>
          <w:sz w:val="18"/>
        </w:rPr>
        <w:t xml:space="preserve"> </w:t>
      </w:r>
      <w:r w:rsidRPr="00390B54">
        <w:rPr>
          <w:color w:val="000000" w:themeColor="text1"/>
          <w:w w:val="105"/>
          <w:sz w:val="18"/>
        </w:rPr>
        <w:t>and</w:t>
      </w:r>
      <w:r w:rsidRPr="00390B54">
        <w:rPr>
          <w:color w:val="000000" w:themeColor="text1"/>
          <w:spacing w:val="6"/>
          <w:w w:val="105"/>
          <w:sz w:val="18"/>
        </w:rPr>
        <w:t xml:space="preserve"> </w:t>
      </w:r>
      <w:r w:rsidRPr="00390B54">
        <w:rPr>
          <w:color w:val="000000" w:themeColor="text1"/>
          <w:w w:val="105"/>
          <w:sz w:val="18"/>
        </w:rPr>
        <w:t>cultural</w:t>
      </w:r>
      <w:r w:rsidRPr="00390B54">
        <w:rPr>
          <w:color w:val="000000" w:themeColor="text1"/>
          <w:spacing w:val="5"/>
          <w:w w:val="105"/>
          <w:sz w:val="18"/>
        </w:rPr>
        <w:t xml:space="preserve"> </w:t>
      </w:r>
      <w:proofErr w:type="spellStart"/>
      <w:r w:rsidRPr="00390B54">
        <w:rPr>
          <w:color w:val="000000" w:themeColor="text1"/>
          <w:w w:val="105"/>
          <w:sz w:val="18"/>
        </w:rPr>
        <w:t>centre</w:t>
      </w:r>
      <w:proofErr w:type="spellEnd"/>
      <w:r w:rsidRPr="00390B54">
        <w:rPr>
          <w:color w:val="000000" w:themeColor="text1"/>
          <w:spacing w:val="7"/>
          <w:w w:val="105"/>
          <w:sz w:val="18"/>
        </w:rPr>
        <w:t xml:space="preserve"> </w:t>
      </w:r>
      <w:r w:rsidRPr="00390B54">
        <w:rPr>
          <w:color w:val="000000" w:themeColor="text1"/>
          <w:w w:val="105"/>
          <w:sz w:val="18"/>
        </w:rPr>
        <w:t>of</w:t>
      </w:r>
      <w:r w:rsidRPr="00390B54">
        <w:rPr>
          <w:color w:val="000000" w:themeColor="text1"/>
          <w:spacing w:val="6"/>
          <w:w w:val="105"/>
          <w:sz w:val="18"/>
        </w:rPr>
        <w:t xml:space="preserve"> </w:t>
      </w:r>
      <w:r w:rsidRPr="00390B54">
        <w:rPr>
          <w:color w:val="000000" w:themeColor="text1"/>
          <w:w w:val="105"/>
          <w:sz w:val="18"/>
        </w:rPr>
        <w:t>the</w:t>
      </w:r>
      <w:r w:rsidRPr="00390B54">
        <w:rPr>
          <w:color w:val="000000" w:themeColor="text1"/>
          <w:spacing w:val="6"/>
          <w:w w:val="105"/>
          <w:sz w:val="18"/>
        </w:rPr>
        <w:t xml:space="preserve"> </w:t>
      </w:r>
      <w:r w:rsidRPr="00390B54">
        <w:rPr>
          <w:color w:val="000000" w:themeColor="text1"/>
          <w:w w:val="105"/>
          <w:sz w:val="18"/>
        </w:rPr>
        <w:t>country.</w:t>
      </w:r>
    </w:p>
    <w:p w14:paraId="6ED3BFBE" w14:textId="77777777" w:rsidR="0096356D" w:rsidRPr="00390B54" w:rsidRDefault="00390B54">
      <w:pPr>
        <w:pStyle w:val="ListParagraph"/>
        <w:numPr>
          <w:ilvl w:val="0"/>
          <w:numId w:val="1"/>
        </w:numPr>
        <w:tabs>
          <w:tab w:val="left" w:pos="601"/>
        </w:tabs>
        <w:jc w:val="both"/>
        <w:rPr>
          <w:color w:val="000000" w:themeColor="text1"/>
          <w:sz w:val="18"/>
        </w:rPr>
      </w:pPr>
      <w:r w:rsidRPr="00390B54">
        <w:rPr>
          <w:color w:val="000000" w:themeColor="text1"/>
          <w:w w:val="105"/>
          <w:sz w:val="18"/>
        </w:rPr>
        <w:t>The Bank of England was incorporated by Act of Parliament in 1694; Lloyds Insurance can trace its origins back to 1686; and the Stock Exchange was founded in 1698. The London</w:t>
      </w:r>
      <w:bookmarkStart w:id="97" w:name="_bookmark90"/>
      <w:bookmarkEnd w:id="97"/>
      <w:r w:rsidRPr="00390B54">
        <w:rPr>
          <w:color w:val="000000" w:themeColor="text1"/>
          <w:w w:val="105"/>
          <w:sz w:val="18"/>
        </w:rPr>
        <w:t xml:space="preserve"> Metals</w:t>
      </w:r>
      <w:r w:rsidRPr="00390B54">
        <w:rPr>
          <w:color w:val="000000" w:themeColor="text1"/>
          <w:spacing w:val="-21"/>
          <w:w w:val="105"/>
          <w:sz w:val="18"/>
        </w:rPr>
        <w:t xml:space="preserve"> </w:t>
      </w:r>
      <w:r w:rsidRPr="00390B54">
        <w:rPr>
          <w:color w:val="000000" w:themeColor="text1"/>
          <w:w w:val="105"/>
          <w:sz w:val="18"/>
        </w:rPr>
        <w:t>Exchange,</w:t>
      </w:r>
      <w:r w:rsidRPr="00390B54">
        <w:rPr>
          <w:color w:val="000000" w:themeColor="text1"/>
          <w:spacing w:val="-21"/>
          <w:w w:val="105"/>
          <w:sz w:val="18"/>
        </w:rPr>
        <w:t xml:space="preserve"> </w:t>
      </w:r>
      <w:r w:rsidRPr="00390B54">
        <w:rPr>
          <w:color w:val="000000" w:themeColor="text1"/>
          <w:w w:val="105"/>
          <w:sz w:val="18"/>
        </w:rPr>
        <w:t>another</w:t>
      </w:r>
      <w:r w:rsidRPr="00390B54">
        <w:rPr>
          <w:color w:val="000000" w:themeColor="text1"/>
          <w:spacing w:val="-22"/>
          <w:w w:val="105"/>
          <w:sz w:val="18"/>
        </w:rPr>
        <w:t xml:space="preserve"> </w:t>
      </w:r>
      <w:r w:rsidRPr="00390B54">
        <w:rPr>
          <w:color w:val="000000" w:themeColor="text1"/>
          <w:w w:val="105"/>
          <w:sz w:val="18"/>
        </w:rPr>
        <w:t>key</w:t>
      </w:r>
      <w:r w:rsidRPr="00390B54">
        <w:rPr>
          <w:color w:val="000000" w:themeColor="text1"/>
          <w:spacing w:val="-22"/>
          <w:w w:val="105"/>
          <w:sz w:val="18"/>
        </w:rPr>
        <w:t xml:space="preserve"> </w:t>
      </w:r>
      <w:r w:rsidRPr="00390B54">
        <w:rPr>
          <w:color w:val="000000" w:themeColor="text1"/>
          <w:w w:val="105"/>
          <w:sz w:val="18"/>
        </w:rPr>
        <w:t>institut</w:t>
      </w:r>
      <w:r w:rsidRPr="00390B54">
        <w:rPr>
          <w:color w:val="000000" w:themeColor="text1"/>
          <w:w w:val="105"/>
          <w:sz w:val="18"/>
        </w:rPr>
        <w:t>ion</w:t>
      </w:r>
      <w:r w:rsidRPr="00390B54">
        <w:rPr>
          <w:color w:val="000000" w:themeColor="text1"/>
          <w:spacing w:val="-22"/>
          <w:w w:val="105"/>
          <w:sz w:val="18"/>
        </w:rPr>
        <w:t xml:space="preserve"> </w:t>
      </w:r>
      <w:r w:rsidRPr="00390B54">
        <w:rPr>
          <w:color w:val="000000" w:themeColor="text1"/>
          <w:w w:val="105"/>
          <w:sz w:val="18"/>
        </w:rPr>
        <w:t>of</w:t>
      </w:r>
      <w:r w:rsidRPr="00390B54">
        <w:rPr>
          <w:color w:val="000000" w:themeColor="text1"/>
          <w:spacing w:val="-21"/>
          <w:w w:val="105"/>
          <w:sz w:val="18"/>
        </w:rPr>
        <w:t xml:space="preserve"> </w:t>
      </w:r>
      <w:r w:rsidRPr="00390B54">
        <w:rPr>
          <w:color w:val="000000" w:themeColor="text1"/>
          <w:w w:val="105"/>
          <w:sz w:val="18"/>
        </w:rPr>
        <w:t>London</w:t>
      </w:r>
      <w:r w:rsidRPr="00390B54">
        <w:rPr>
          <w:rFonts w:ascii="Lucida Sans" w:hAnsi="Lucida Sans"/>
          <w:color w:val="000000" w:themeColor="text1"/>
          <w:w w:val="105"/>
          <w:sz w:val="18"/>
        </w:rPr>
        <w:t>’</w:t>
      </w:r>
      <w:r w:rsidRPr="00390B54">
        <w:rPr>
          <w:color w:val="000000" w:themeColor="text1"/>
          <w:w w:val="105"/>
          <w:sz w:val="18"/>
        </w:rPr>
        <w:t>s</w:t>
      </w:r>
      <w:r w:rsidRPr="00390B54">
        <w:rPr>
          <w:color w:val="000000" w:themeColor="text1"/>
          <w:spacing w:val="-22"/>
          <w:w w:val="105"/>
          <w:sz w:val="18"/>
        </w:rPr>
        <w:t xml:space="preserve"> </w:t>
      </w:r>
      <w:r w:rsidRPr="00390B54">
        <w:rPr>
          <w:rFonts w:ascii="Arial" w:hAnsi="Arial"/>
          <w:color w:val="000000" w:themeColor="text1"/>
          <w:w w:val="105"/>
          <w:sz w:val="18"/>
        </w:rPr>
        <w:t>ﬁ</w:t>
      </w:r>
      <w:r w:rsidRPr="00390B54">
        <w:rPr>
          <w:color w:val="000000" w:themeColor="text1"/>
          <w:w w:val="105"/>
          <w:sz w:val="18"/>
        </w:rPr>
        <w:t>nancial</w:t>
      </w:r>
      <w:r w:rsidRPr="00390B54">
        <w:rPr>
          <w:color w:val="000000" w:themeColor="text1"/>
          <w:spacing w:val="-22"/>
          <w:w w:val="105"/>
          <w:sz w:val="18"/>
        </w:rPr>
        <w:t xml:space="preserve"> </w:t>
      </w:r>
      <w:r w:rsidRPr="00390B54">
        <w:rPr>
          <w:color w:val="000000" w:themeColor="text1"/>
          <w:w w:val="105"/>
          <w:sz w:val="18"/>
        </w:rPr>
        <w:t>nexus,</w:t>
      </w:r>
      <w:r w:rsidRPr="00390B54">
        <w:rPr>
          <w:color w:val="000000" w:themeColor="text1"/>
          <w:spacing w:val="-21"/>
          <w:w w:val="105"/>
          <w:sz w:val="18"/>
        </w:rPr>
        <w:t xml:space="preserve"> </w:t>
      </w:r>
      <w:r w:rsidRPr="00390B54">
        <w:rPr>
          <w:color w:val="000000" w:themeColor="text1"/>
          <w:w w:val="105"/>
          <w:sz w:val="18"/>
        </w:rPr>
        <w:t>was</w:t>
      </w:r>
      <w:r w:rsidRPr="00390B54">
        <w:rPr>
          <w:color w:val="000000" w:themeColor="text1"/>
          <w:spacing w:val="-21"/>
          <w:w w:val="105"/>
          <w:sz w:val="18"/>
        </w:rPr>
        <w:t xml:space="preserve"> </w:t>
      </w:r>
      <w:r w:rsidRPr="00390B54">
        <w:rPr>
          <w:color w:val="000000" w:themeColor="text1"/>
          <w:w w:val="105"/>
          <w:sz w:val="18"/>
        </w:rPr>
        <w:t>established</w:t>
      </w:r>
      <w:r w:rsidRPr="00390B54">
        <w:rPr>
          <w:color w:val="000000" w:themeColor="text1"/>
          <w:spacing w:val="-22"/>
          <w:w w:val="105"/>
          <w:sz w:val="18"/>
        </w:rPr>
        <w:t xml:space="preserve"> </w:t>
      </w:r>
      <w:r w:rsidRPr="00390B54">
        <w:rPr>
          <w:color w:val="000000" w:themeColor="text1"/>
          <w:w w:val="105"/>
          <w:sz w:val="18"/>
        </w:rPr>
        <w:t>in</w:t>
      </w:r>
      <w:r w:rsidRPr="00390B54">
        <w:rPr>
          <w:color w:val="000000" w:themeColor="text1"/>
          <w:spacing w:val="-21"/>
          <w:w w:val="105"/>
          <w:sz w:val="18"/>
        </w:rPr>
        <w:t xml:space="preserve"> </w:t>
      </w:r>
      <w:r w:rsidRPr="00390B54">
        <w:rPr>
          <w:color w:val="000000" w:themeColor="text1"/>
          <w:w w:val="105"/>
          <w:sz w:val="18"/>
        </w:rPr>
        <w:t>1847.</w:t>
      </w:r>
    </w:p>
    <w:p w14:paraId="4C6FC812" w14:textId="77777777" w:rsidR="0096356D" w:rsidRPr="00390B54" w:rsidRDefault="00390B54">
      <w:pPr>
        <w:pStyle w:val="ListParagraph"/>
        <w:numPr>
          <w:ilvl w:val="0"/>
          <w:numId w:val="1"/>
        </w:numPr>
        <w:tabs>
          <w:tab w:val="left" w:pos="601"/>
        </w:tabs>
        <w:jc w:val="both"/>
        <w:rPr>
          <w:color w:val="000000" w:themeColor="text1"/>
          <w:sz w:val="18"/>
        </w:rPr>
      </w:pPr>
      <w:r w:rsidRPr="00390B54">
        <w:rPr>
          <w:color w:val="000000" w:themeColor="text1"/>
          <w:w w:val="105"/>
          <w:sz w:val="18"/>
        </w:rPr>
        <w:t>In</w:t>
      </w:r>
      <w:r w:rsidRPr="00390B54">
        <w:rPr>
          <w:color w:val="000000" w:themeColor="text1"/>
          <w:spacing w:val="-23"/>
          <w:w w:val="105"/>
          <w:sz w:val="18"/>
        </w:rPr>
        <w:t xml:space="preserve"> </w:t>
      </w:r>
      <w:r w:rsidRPr="00390B54">
        <w:rPr>
          <w:color w:val="000000" w:themeColor="text1"/>
          <w:w w:val="105"/>
          <w:sz w:val="18"/>
        </w:rPr>
        <w:t>1836,</w:t>
      </w:r>
      <w:r w:rsidRPr="00390B54">
        <w:rPr>
          <w:color w:val="000000" w:themeColor="text1"/>
          <w:spacing w:val="-23"/>
          <w:w w:val="105"/>
          <w:sz w:val="18"/>
        </w:rPr>
        <w:t xml:space="preserve"> </w:t>
      </w:r>
      <w:r w:rsidRPr="00390B54">
        <w:rPr>
          <w:color w:val="000000" w:themeColor="text1"/>
          <w:w w:val="105"/>
          <w:sz w:val="18"/>
        </w:rPr>
        <w:t>stock</w:t>
      </w:r>
      <w:r w:rsidRPr="00390B54">
        <w:rPr>
          <w:color w:val="000000" w:themeColor="text1"/>
          <w:spacing w:val="-22"/>
          <w:w w:val="105"/>
          <w:sz w:val="18"/>
        </w:rPr>
        <w:t xml:space="preserve"> </w:t>
      </w:r>
      <w:r w:rsidRPr="00390B54">
        <w:rPr>
          <w:color w:val="000000" w:themeColor="text1"/>
          <w:w w:val="105"/>
          <w:sz w:val="18"/>
        </w:rPr>
        <w:t>exchanges</w:t>
      </w:r>
      <w:r w:rsidRPr="00390B54">
        <w:rPr>
          <w:color w:val="000000" w:themeColor="text1"/>
          <w:spacing w:val="-22"/>
          <w:w w:val="105"/>
          <w:sz w:val="18"/>
        </w:rPr>
        <w:t xml:space="preserve"> </w:t>
      </w:r>
      <w:r w:rsidRPr="00390B54">
        <w:rPr>
          <w:color w:val="000000" w:themeColor="text1"/>
          <w:w w:val="105"/>
          <w:sz w:val="18"/>
        </w:rPr>
        <w:t>were</w:t>
      </w:r>
      <w:r w:rsidRPr="00390B54">
        <w:rPr>
          <w:color w:val="000000" w:themeColor="text1"/>
          <w:spacing w:val="-23"/>
          <w:w w:val="105"/>
          <w:sz w:val="18"/>
        </w:rPr>
        <w:t xml:space="preserve"> </w:t>
      </w:r>
      <w:r w:rsidRPr="00390B54">
        <w:rPr>
          <w:color w:val="000000" w:themeColor="text1"/>
          <w:w w:val="105"/>
          <w:sz w:val="18"/>
        </w:rPr>
        <w:t>established</w:t>
      </w:r>
      <w:r w:rsidRPr="00390B54">
        <w:rPr>
          <w:color w:val="000000" w:themeColor="text1"/>
          <w:spacing w:val="-23"/>
          <w:w w:val="105"/>
          <w:sz w:val="18"/>
        </w:rPr>
        <w:t xml:space="preserve"> </w:t>
      </w:r>
      <w:r w:rsidRPr="00390B54">
        <w:rPr>
          <w:color w:val="000000" w:themeColor="text1"/>
          <w:w w:val="105"/>
          <w:sz w:val="18"/>
        </w:rPr>
        <w:t>in</w:t>
      </w:r>
      <w:r w:rsidRPr="00390B54">
        <w:rPr>
          <w:color w:val="000000" w:themeColor="text1"/>
          <w:spacing w:val="-23"/>
          <w:w w:val="105"/>
          <w:sz w:val="18"/>
        </w:rPr>
        <w:t xml:space="preserve"> </w:t>
      </w:r>
      <w:r w:rsidRPr="00390B54">
        <w:rPr>
          <w:color w:val="000000" w:themeColor="text1"/>
          <w:w w:val="105"/>
          <w:sz w:val="18"/>
        </w:rPr>
        <w:t>Liverpool</w:t>
      </w:r>
      <w:r w:rsidRPr="00390B54">
        <w:rPr>
          <w:color w:val="000000" w:themeColor="text1"/>
          <w:spacing w:val="-23"/>
          <w:w w:val="105"/>
          <w:sz w:val="18"/>
        </w:rPr>
        <w:t xml:space="preserve"> </w:t>
      </w:r>
      <w:r w:rsidRPr="00390B54">
        <w:rPr>
          <w:color w:val="000000" w:themeColor="text1"/>
          <w:w w:val="105"/>
          <w:sz w:val="18"/>
        </w:rPr>
        <w:t>and</w:t>
      </w:r>
      <w:r w:rsidRPr="00390B54">
        <w:rPr>
          <w:color w:val="000000" w:themeColor="text1"/>
          <w:spacing w:val="-22"/>
          <w:w w:val="105"/>
          <w:sz w:val="18"/>
        </w:rPr>
        <w:t xml:space="preserve"> </w:t>
      </w:r>
      <w:r w:rsidRPr="00390B54">
        <w:rPr>
          <w:color w:val="000000" w:themeColor="text1"/>
          <w:w w:val="105"/>
          <w:sz w:val="18"/>
        </w:rPr>
        <w:t>Manchester</w:t>
      </w:r>
      <w:r w:rsidRPr="00390B54">
        <w:rPr>
          <w:color w:val="000000" w:themeColor="text1"/>
          <w:spacing w:val="-23"/>
          <w:w w:val="105"/>
          <w:sz w:val="18"/>
        </w:rPr>
        <w:t xml:space="preserve"> </w:t>
      </w:r>
      <w:r w:rsidRPr="00390B54">
        <w:rPr>
          <w:color w:val="000000" w:themeColor="text1"/>
          <w:w w:val="105"/>
          <w:sz w:val="18"/>
        </w:rPr>
        <w:t>during</w:t>
      </w:r>
      <w:r w:rsidRPr="00390B54">
        <w:rPr>
          <w:color w:val="000000" w:themeColor="text1"/>
          <w:spacing w:val="-22"/>
          <w:w w:val="105"/>
          <w:sz w:val="18"/>
        </w:rPr>
        <w:t xml:space="preserve"> </w:t>
      </w:r>
      <w:r w:rsidRPr="00390B54">
        <w:rPr>
          <w:color w:val="000000" w:themeColor="text1"/>
          <w:w w:val="105"/>
          <w:sz w:val="18"/>
        </w:rPr>
        <w:t>the</w:t>
      </w:r>
      <w:r w:rsidRPr="00390B54">
        <w:rPr>
          <w:color w:val="000000" w:themeColor="text1"/>
          <w:spacing w:val="-23"/>
          <w:w w:val="105"/>
          <w:sz w:val="18"/>
        </w:rPr>
        <w:t xml:space="preserve"> </w:t>
      </w:r>
      <w:r w:rsidRPr="00390B54">
        <w:rPr>
          <w:rFonts w:ascii="Arial" w:hAnsi="Arial"/>
          <w:color w:val="000000" w:themeColor="text1"/>
          <w:w w:val="105"/>
          <w:sz w:val="18"/>
        </w:rPr>
        <w:t>ﬁ</w:t>
      </w:r>
      <w:r w:rsidRPr="00390B54">
        <w:rPr>
          <w:color w:val="000000" w:themeColor="text1"/>
          <w:w w:val="105"/>
          <w:sz w:val="18"/>
        </w:rPr>
        <w:t>rst</w:t>
      </w:r>
      <w:r w:rsidRPr="00390B54">
        <w:rPr>
          <w:color w:val="000000" w:themeColor="text1"/>
          <w:spacing w:val="-23"/>
          <w:w w:val="105"/>
          <w:sz w:val="18"/>
        </w:rPr>
        <w:t xml:space="preserve"> </w:t>
      </w:r>
      <w:r w:rsidRPr="00390B54">
        <w:rPr>
          <w:color w:val="000000" w:themeColor="text1"/>
          <w:w w:val="105"/>
          <w:sz w:val="18"/>
        </w:rPr>
        <w:t>railway promotion</w:t>
      </w:r>
      <w:r w:rsidRPr="00390B54">
        <w:rPr>
          <w:color w:val="000000" w:themeColor="text1"/>
          <w:spacing w:val="-25"/>
          <w:w w:val="105"/>
          <w:sz w:val="18"/>
        </w:rPr>
        <w:t xml:space="preserve"> </w:t>
      </w:r>
      <w:r w:rsidRPr="00390B54">
        <w:rPr>
          <w:color w:val="000000" w:themeColor="text1"/>
          <w:w w:val="105"/>
          <w:sz w:val="18"/>
        </w:rPr>
        <w:t>boom.</w:t>
      </w:r>
      <w:r w:rsidRPr="00390B54">
        <w:rPr>
          <w:color w:val="000000" w:themeColor="text1"/>
          <w:spacing w:val="-25"/>
          <w:w w:val="105"/>
          <w:sz w:val="18"/>
        </w:rPr>
        <w:t xml:space="preserve"> </w:t>
      </w:r>
      <w:r w:rsidRPr="00390B54">
        <w:rPr>
          <w:color w:val="000000" w:themeColor="text1"/>
          <w:w w:val="105"/>
          <w:sz w:val="18"/>
        </w:rPr>
        <w:t>The</w:t>
      </w:r>
      <w:r w:rsidRPr="00390B54">
        <w:rPr>
          <w:color w:val="000000" w:themeColor="text1"/>
          <w:spacing w:val="-24"/>
          <w:w w:val="105"/>
          <w:sz w:val="18"/>
        </w:rPr>
        <w:t xml:space="preserve"> </w:t>
      </w:r>
      <w:r w:rsidRPr="00390B54">
        <w:rPr>
          <w:color w:val="000000" w:themeColor="text1"/>
          <w:w w:val="105"/>
          <w:sz w:val="18"/>
        </w:rPr>
        <w:t>second</w:t>
      </w:r>
      <w:r w:rsidRPr="00390B54">
        <w:rPr>
          <w:color w:val="000000" w:themeColor="text1"/>
          <w:spacing w:val="-24"/>
          <w:w w:val="105"/>
          <w:sz w:val="18"/>
        </w:rPr>
        <w:t xml:space="preserve"> </w:t>
      </w:r>
      <w:r w:rsidRPr="00390B54">
        <w:rPr>
          <w:color w:val="000000" w:themeColor="text1"/>
          <w:w w:val="105"/>
          <w:sz w:val="18"/>
        </w:rPr>
        <w:t>railway</w:t>
      </w:r>
      <w:r w:rsidRPr="00390B54">
        <w:rPr>
          <w:color w:val="000000" w:themeColor="text1"/>
          <w:spacing w:val="-25"/>
          <w:w w:val="105"/>
          <w:sz w:val="18"/>
        </w:rPr>
        <w:t xml:space="preserve"> </w:t>
      </w:r>
      <w:r w:rsidRPr="00390B54">
        <w:rPr>
          <w:color w:val="000000" w:themeColor="text1"/>
          <w:w w:val="105"/>
          <w:sz w:val="18"/>
        </w:rPr>
        <w:t>promotion</w:t>
      </w:r>
      <w:r w:rsidRPr="00390B54">
        <w:rPr>
          <w:color w:val="000000" w:themeColor="text1"/>
          <w:spacing w:val="-25"/>
          <w:w w:val="105"/>
          <w:sz w:val="18"/>
        </w:rPr>
        <w:t xml:space="preserve"> </w:t>
      </w:r>
      <w:r w:rsidRPr="00390B54">
        <w:rPr>
          <w:color w:val="000000" w:themeColor="text1"/>
          <w:w w:val="105"/>
          <w:sz w:val="18"/>
        </w:rPr>
        <w:t>boom</w:t>
      </w:r>
      <w:r w:rsidRPr="00390B54">
        <w:rPr>
          <w:color w:val="000000" w:themeColor="text1"/>
          <w:spacing w:val="-24"/>
          <w:w w:val="105"/>
          <w:sz w:val="18"/>
        </w:rPr>
        <w:t xml:space="preserve"> </w:t>
      </w:r>
      <w:r w:rsidRPr="00390B54">
        <w:rPr>
          <w:color w:val="000000" w:themeColor="text1"/>
          <w:w w:val="105"/>
          <w:sz w:val="18"/>
        </w:rPr>
        <w:t>of</w:t>
      </w:r>
      <w:r w:rsidRPr="00390B54">
        <w:rPr>
          <w:color w:val="000000" w:themeColor="text1"/>
          <w:spacing w:val="-24"/>
          <w:w w:val="105"/>
          <w:sz w:val="18"/>
        </w:rPr>
        <w:t xml:space="preserve"> </w:t>
      </w:r>
      <w:r w:rsidRPr="00390B54">
        <w:rPr>
          <w:color w:val="000000" w:themeColor="text1"/>
          <w:w w:val="105"/>
          <w:sz w:val="18"/>
        </w:rPr>
        <w:t>1844</w:t>
      </w:r>
      <w:r w:rsidRPr="00390B54">
        <w:rPr>
          <w:rFonts w:ascii="Lucida Sans" w:hAnsi="Lucida Sans"/>
          <w:color w:val="000000" w:themeColor="text1"/>
          <w:w w:val="105"/>
          <w:sz w:val="18"/>
        </w:rPr>
        <w:t>–</w:t>
      </w:r>
      <w:r w:rsidRPr="00390B54">
        <w:rPr>
          <w:color w:val="000000" w:themeColor="text1"/>
          <w:w w:val="105"/>
          <w:sz w:val="18"/>
        </w:rPr>
        <w:t>1845</w:t>
      </w:r>
      <w:r w:rsidRPr="00390B54">
        <w:rPr>
          <w:color w:val="000000" w:themeColor="text1"/>
          <w:spacing w:val="-25"/>
          <w:w w:val="105"/>
          <w:sz w:val="18"/>
        </w:rPr>
        <w:t xml:space="preserve"> </w:t>
      </w:r>
      <w:r w:rsidRPr="00390B54">
        <w:rPr>
          <w:color w:val="000000" w:themeColor="text1"/>
          <w:w w:val="105"/>
          <w:sz w:val="18"/>
        </w:rPr>
        <w:t>was</w:t>
      </w:r>
      <w:r w:rsidRPr="00390B54">
        <w:rPr>
          <w:color w:val="000000" w:themeColor="text1"/>
          <w:spacing w:val="-25"/>
          <w:w w:val="105"/>
          <w:sz w:val="18"/>
        </w:rPr>
        <w:t xml:space="preserve"> </w:t>
      </w:r>
      <w:r w:rsidRPr="00390B54">
        <w:rPr>
          <w:color w:val="000000" w:themeColor="text1"/>
          <w:w w:val="105"/>
          <w:sz w:val="18"/>
        </w:rPr>
        <w:t>accompanied</w:t>
      </w:r>
      <w:r w:rsidRPr="00390B54">
        <w:rPr>
          <w:color w:val="000000" w:themeColor="text1"/>
          <w:spacing w:val="-24"/>
          <w:w w:val="105"/>
          <w:sz w:val="18"/>
        </w:rPr>
        <w:t xml:space="preserve"> </w:t>
      </w:r>
      <w:r w:rsidRPr="00390B54">
        <w:rPr>
          <w:color w:val="000000" w:themeColor="text1"/>
          <w:w w:val="105"/>
          <w:sz w:val="18"/>
        </w:rPr>
        <w:t>by</w:t>
      </w:r>
      <w:r w:rsidRPr="00390B54">
        <w:rPr>
          <w:color w:val="000000" w:themeColor="text1"/>
          <w:spacing w:val="-24"/>
          <w:w w:val="105"/>
          <w:sz w:val="18"/>
        </w:rPr>
        <w:t xml:space="preserve"> </w:t>
      </w:r>
      <w:r w:rsidRPr="00390B54">
        <w:rPr>
          <w:color w:val="000000" w:themeColor="text1"/>
          <w:w w:val="105"/>
          <w:sz w:val="18"/>
        </w:rPr>
        <w:t>the establishment</w:t>
      </w:r>
      <w:r w:rsidRPr="00390B54">
        <w:rPr>
          <w:color w:val="000000" w:themeColor="text1"/>
          <w:spacing w:val="-15"/>
          <w:w w:val="105"/>
          <w:sz w:val="18"/>
        </w:rPr>
        <w:t xml:space="preserve"> </w:t>
      </w:r>
      <w:r w:rsidRPr="00390B54">
        <w:rPr>
          <w:color w:val="000000" w:themeColor="text1"/>
          <w:w w:val="105"/>
          <w:sz w:val="18"/>
        </w:rPr>
        <w:t>of</w:t>
      </w:r>
      <w:r w:rsidRPr="00390B54">
        <w:rPr>
          <w:color w:val="000000" w:themeColor="text1"/>
          <w:spacing w:val="-15"/>
          <w:w w:val="105"/>
          <w:sz w:val="18"/>
        </w:rPr>
        <w:t xml:space="preserve"> </w:t>
      </w:r>
      <w:r w:rsidRPr="00390B54">
        <w:rPr>
          <w:color w:val="000000" w:themeColor="text1"/>
          <w:w w:val="105"/>
          <w:sz w:val="18"/>
        </w:rPr>
        <w:t>several</w:t>
      </w:r>
      <w:r w:rsidRPr="00390B54">
        <w:rPr>
          <w:color w:val="000000" w:themeColor="text1"/>
          <w:spacing w:val="-16"/>
          <w:w w:val="105"/>
          <w:sz w:val="18"/>
        </w:rPr>
        <w:t xml:space="preserve"> </w:t>
      </w:r>
      <w:r w:rsidRPr="00390B54">
        <w:rPr>
          <w:color w:val="000000" w:themeColor="text1"/>
          <w:w w:val="105"/>
          <w:sz w:val="18"/>
        </w:rPr>
        <w:t>more</w:t>
      </w:r>
      <w:r w:rsidRPr="00390B54">
        <w:rPr>
          <w:color w:val="000000" w:themeColor="text1"/>
          <w:spacing w:val="-15"/>
          <w:w w:val="105"/>
          <w:sz w:val="18"/>
        </w:rPr>
        <w:t xml:space="preserve"> </w:t>
      </w:r>
      <w:r w:rsidRPr="00390B54">
        <w:rPr>
          <w:color w:val="000000" w:themeColor="text1"/>
          <w:w w:val="105"/>
          <w:sz w:val="18"/>
        </w:rPr>
        <w:t>exchanges,</w:t>
      </w:r>
      <w:r w:rsidRPr="00390B54">
        <w:rPr>
          <w:color w:val="000000" w:themeColor="text1"/>
          <w:spacing w:val="-15"/>
          <w:w w:val="105"/>
          <w:sz w:val="18"/>
        </w:rPr>
        <w:t xml:space="preserve"> </w:t>
      </w:r>
      <w:r w:rsidRPr="00390B54">
        <w:rPr>
          <w:color w:val="000000" w:themeColor="text1"/>
          <w:w w:val="105"/>
          <w:sz w:val="18"/>
        </w:rPr>
        <w:t>including</w:t>
      </w:r>
      <w:r w:rsidRPr="00390B54">
        <w:rPr>
          <w:color w:val="000000" w:themeColor="text1"/>
          <w:spacing w:val="-15"/>
          <w:w w:val="105"/>
          <w:sz w:val="18"/>
        </w:rPr>
        <w:t xml:space="preserve"> </w:t>
      </w:r>
      <w:r w:rsidRPr="00390B54">
        <w:rPr>
          <w:color w:val="000000" w:themeColor="text1"/>
          <w:w w:val="105"/>
          <w:sz w:val="18"/>
        </w:rPr>
        <w:t>Glasgow,</w:t>
      </w:r>
      <w:r w:rsidRPr="00390B54">
        <w:rPr>
          <w:color w:val="000000" w:themeColor="text1"/>
          <w:spacing w:val="-14"/>
          <w:w w:val="105"/>
          <w:sz w:val="18"/>
        </w:rPr>
        <w:t xml:space="preserve"> </w:t>
      </w:r>
      <w:r w:rsidRPr="00390B54">
        <w:rPr>
          <w:color w:val="000000" w:themeColor="text1"/>
          <w:w w:val="105"/>
          <w:sz w:val="18"/>
        </w:rPr>
        <w:t>Aberdeen,</w:t>
      </w:r>
      <w:r w:rsidRPr="00390B54">
        <w:rPr>
          <w:color w:val="000000" w:themeColor="text1"/>
          <w:spacing w:val="-16"/>
          <w:w w:val="105"/>
          <w:sz w:val="18"/>
        </w:rPr>
        <w:t xml:space="preserve"> </w:t>
      </w:r>
      <w:r w:rsidRPr="00390B54">
        <w:rPr>
          <w:color w:val="000000" w:themeColor="text1"/>
          <w:w w:val="105"/>
          <w:sz w:val="18"/>
        </w:rPr>
        <w:t>Edinburgh,</w:t>
      </w:r>
      <w:r w:rsidRPr="00390B54">
        <w:rPr>
          <w:color w:val="000000" w:themeColor="text1"/>
          <w:spacing w:val="-15"/>
          <w:w w:val="105"/>
          <w:sz w:val="18"/>
        </w:rPr>
        <w:t xml:space="preserve"> </w:t>
      </w:r>
      <w:r w:rsidRPr="00390B54">
        <w:rPr>
          <w:color w:val="000000" w:themeColor="text1"/>
          <w:w w:val="105"/>
          <w:sz w:val="18"/>
        </w:rPr>
        <w:t>Dundee, Belfast,</w:t>
      </w:r>
      <w:r w:rsidRPr="00390B54">
        <w:rPr>
          <w:color w:val="000000" w:themeColor="text1"/>
          <w:spacing w:val="-15"/>
          <w:w w:val="105"/>
          <w:sz w:val="18"/>
        </w:rPr>
        <w:t xml:space="preserve"> </w:t>
      </w:r>
      <w:r w:rsidRPr="00390B54">
        <w:rPr>
          <w:color w:val="000000" w:themeColor="text1"/>
          <w:w w:val="105"/>
          <w:sz w:val="18"/>
        </w:rPr>
        <w:t>Cardi</w:t>
      </w:r>
      <w:r w:rsidRPr="00390B54">
        <w:rPr>
          <w:rFonts w:ascii="Arial" w:hAnsi="Arial"/>
          <w:color w:val="000000" w:themeColor="text1"/>
          <w:w w:val="105"/>
          <w:sz w:val="18"/>
        </w:rPr>
        <w:t>ﬀ</w:t>
      </w:r>
      <w:r w:rsidRPr="00390B54">
        <w:rPr>
          <w:rFonts w:ascii="Arial" w:hAnsi="Arial"/>
          <w:color w:val="000000" w:themeColor="text1"/>
          <w:spacing w:val="-25"/>
          <w:w w:val="105"/>
          <w:sz w:val="18"/>
        </w:rPr>
        <w:t xml:space="preserve"> </w:t>
      </w:r>
      <w:r w:rsidRPr="00390B54">
        <w:rPr>
          <w:color w:val="000000" w:themeColor="text1"/>
          <w:w w:val="105"/>
          <w:sz w:val="18"/>
        </w:rPr>
        <w:t>Bristol,</w:t>
      </w:r>
      <w:r w:rsidRPr="00390B54">
        <w:rPr>
          <w:color w:val="000000" w:themeColor="text1"/>
          <w:spacing w:val="-15"/>
          <w:w w:val="105"/>
          <w:sz w:val="18"/>
        </w:rPr>
        <w:t xml:space="preserve"> </w:t>
      </w:r>
      <w:r w:rsidRPr="00390B54">
        <w:rPr>
          <w:color w:val="000000" w:themeColor="text1"/>
          <w:w w:val="105"/>
          <w:sz w:val="18"/>
        </w:rPr>
        <w:t>Hudders</w:t>
      </w:r>
      <w:r w:rsidRPr="00390B54">
        <w:rPr>
          <w:rFonts w:ascii="Arial" w:hAnsi="Arial"/>
          <w:color w:val="000000" w:themeColor="text1"/>
          <w:w w:val="105"/>
          <w:sz w:val="18"/>
        </w:rPr>
        <w:t>ﬁ</w:t>
      </w:r>
      <w:r w:rsidRPr="00390B54">
        <w:rPr>
          <w:color w:val="000000" w:themeColor="text1"/>
          <w:w w:val="105"/>
          <w:sz w:val="18"/>
        </w:rPr>
        <w:t>eld,</w:t>
      </w:r>
      <w:r w:rsidRPr="00390B54">
        <w:rPr>
          <w:color w:val="000000" w:themeColor="text1"/>
          <w:spacing w:val="-16"/>
          <w:w w:val="105"/>
          <w:sz w:val="18"/>
        </w:rPr>
        <w:t xml:space="preserve"> </w:t>
      </w:r>
      <w:r w:rsidRPr="00390B54">
        <w:rPr>
          <w:color w:val="000000" w:themeColor="text1"/>
          <w:w w:val="105"/>
          <w:sz w:val="18"/>
        </w:rPr>
        <w:t>Hull,</w:t>
      </w:r>
      <w:r w:rsidRPr="00390B54">
        <w:rPr>
          <w:color w:val="000000" w:themeColor="text1"/>
          <w:spacing w:val="-15"/>
          <w:w w:val="105"/>
          <w:sz w:val="18"/>
        </w:rPr>
        <w:t xml:space="preserve"> </w:t>
      </w:r>
      <w:r w:rsidRPr="00390B54">
        <w:rPr>
          <w:color w:val="000000" w:themeColor="text1"/>
          <w:w w:val="105"/>
          <w:sz w:val="18"/>
        </w:rPr>
        <w:t>Leeds,</w:t>
      </w:r>
      <w:r w:rsidRPr="00390B54">
        <w:rPr>
          <w:color w:val="000000" w:themeColor="text1"/>
          <w:spacing w:val="-15"/>
          <w:w w:val="105"/>
          <w:sz w:val="18"/>
        </w:rPr>
        <w:t xml:space="preserve"> </w:t>
      </w:r>
      <w:r w:rsidRPr="00390B54">
        <w:rPr>
          <w:color w:val="000000" w:themeColor="text1"/>
          <w:w w:val="105"/>
          <w:sz w:val="18"/>
        </w:rPr>
        <w:t>Leicester,</w:t>
      </w:r>
      <w:r w:rsidRPr="00390B54">
        <w:rPr>
          <w:color w:val="000000" w:themeColor="text1"/>
          <w:spacing w:val="-16"/>
          <w:w w:val="105"/>
          <w:sz w:val="18"/>
        </w:rPr>
        <w:t xml:space="preserve"> </w:t>
      </w:r>
      <w:r w:rsidRPr="00390B54">
        <w:rPr>
          <w:color w:val="000000" w:themeColor="text1"/>
          <w:w w:val="105"/>
          <w:sz w:val="18"/>
        </w:rPr>
        <w:t>Newcastle,</w:t>
      </w:r>
      <w:r w:rsidRPr="00390B54">
        <w:rPr>
          <w:color w:val="000000" w:themeColor="text1"/>
          <w:spacing w:val="-15"/>
          <w:w w:val="105"/>
          <w:sz w:val="18"/>
        </w:rPr>
        <w:t xml:space="preserve"> </w:t>
      </w:r>
      <w:r w:rsidRPr="00390B54">
        <w:rPr>
          <w:color w:val="000000" w:themeColor="text1"/>
          <w:w w:val="105"/>
          <w:sz w:val="18"/>
        </w:rPr>
        <w:t>Nottingham,</w:t>
      </w:r>
      <w:r w:rsidRPr="00390B54">
        <w:rPr>
          <w:color w:val="000000" w:themeColor="text1"/>
          <w:spacing w:val="-16"/>
          <w:w w:val="105"/>
          <w:sz w:val="18"/>
        </w:rPr>
        <w:t xml:space="preserve"> </w:t>
      </w:r>
      <w:r w:rsidRPr="00390B54">
        <w:rPr>
          <w:color w:val="000000" w:themeColor="text1"/>
          <w:w w:val="105"/>
          <w:sz w:val="18"/>
        </w:rPr>
        <w:t>She</w:t>
      </w:r>
      <w:r w:rsidRPr="00390B54">
        <w:rPr>
          <w:rFonts w:ascii="Arial" w:hAnsi="Arial"/>
          <w:color w:val="000000" w:themeColor="text1"/>
          <w:w w:val="105"/>
          <w:sz w:val="18"/>
        </w:rPr>
        <w:t>ﬃ</w:t>
      </w:r>
      <w:r w:rsidRPr="00390B54">
        <w:rPr>
          <w:color w:val="000000" w:themeColor="text1"/>
          <w:w w:val="105"/>
          <w:sz w:val="18"/>
        </w:rPr>
        <w:t>eld, and</w:t>
      </w:r>
      <w:r w:rsidRPr="00390B54">
        <w:rPr>
          <w:color w:val="000000" w:themeColor="text1"/>
          <w:spacing w:val="-19"/>
          <w:w w:val="105"/>
          <w:sz w:val="18"/>
        </w:rPr>
        <w:t xml:space="preserve"> </w:t>
      </w:r>
      <w:r w:rsidRPr="00390B54">
        <w:rPr>
          <w:color w:val="000000" w:themeColor="text1"/>
          <w:w w:val="105"/>
          <w:sz w:val="18"/>
        </w:rPr>
        <w:t>York.</w:t>
      </w:r>
      <w:r w:rsidRPr="00390B54">
        <w:rPr>
          <w:color w:val="000000" w:themeColor="text1"/>
          <w:spacing w:val="-19"/>
          <w:w w:val="105"/>
          <w:sz w:val="18"/>
        </w:rPr>
        <w:t xml:space="preserve"> </w:t>
      </w:r>
      <w:r w:rsidRPr="00390B54">
        <w:rPr>
          <w:color w:val="000000" w:themeColor="text1"/>
          <w:w w:val="105"/>
          <w:sz w:val="18"/>
        </w:rPr>
        <w:t>The</w:t>
      </w:r>
      <w:r w:rsidRPr="00390B54">
        <w:rPr>
          <w:color w:val="000000" w:themeColor="text1"/>
          <w:spacing w:val="-19"/>
          <w:w w:val="105"/>
          <w:sz w:val="18"/>
        </w:rPr>
        <w:t xml:space="preserve"> </w:t>
      </w:r>
      <w:r w:rsidRPr="00390B54">
        <w:rPr>
          <w:color w:val="000000" w:themeColor="text1"/>
          <w:w w:val="105"/>
          <w:sz w:val="18"/>
        </w:rPr>
        <w:t>provincial</w:t>
      </w:r>
      <w:r w:rsidRPr="00390B54">
        <w:rPr>
          <w:color w:val="000000" w:themeColor="text1"/>
          <w:spacing w:val="-18"/>
          <w:w w:val="105"/>
          <w:sz w:val="18"/>
        </w:rPr>
        <w:t xml:space="preserve"> </w:t>
      </w:r>
      <w:r w:rsidRPr="00390B54">
        <w:rPr>
          <w:color w:val="000000" w:themeColor="text1"/>
          <w:w w:val="105"/>
          <w:sz w:val="18"/>
        </w:rPr>
        <w:t>stock</w:t>
      </w:r>
      <w:r w:rsidRPr="00390B54">
        <w:rPr>
          <w:color w:val="000000" w:themeColor="text1"/>
          <w:spacing w:val="-19"/>
          <w:w w:val="105"/>
          <w:sz w:val="18"/>
        </w:rPr>
        <w:t xml:space="preserve"> </w:t>
      </w:r>
      <w:r w:rsidRPr="00390B54">
        <w:rPr>
          <w:color w:val="000000" w:themeColor="text1"/>
          <w:w w:val="105"/>
          <w:sz w:val="18"/>
        </w:rPr>
        <w:t>exchanges</w:t>
      </w:r>
      <w:r w:rsidRPr="00390B54">
        <w:rPr>
          <w:color w:val="000000" w:themeColor="text1"/>
          <w:spacing w:val="-19"/>
          <w:w w:val="105"/>
          <w:sz w:val="18"/>
        </w:rPr>
        <w:t xml:space="preserve"> </w:t>
      </w:r>
      <w:r w:rsidRPr="00390B54">
        <w:rPr>
          <w:color w:val="000000" w:themeColor="text1"/>
          <w:w w:val="105"/>
          <w:sz w:val="18"/>
        </w:rPr>
        <w:t>combined</w:t>
      </w:r>
      <w:r w:rsidRPr="00390B54">
        <w:rPr>
          <w:color w:val="000000" w:themeColor="text1"/>
          <w:spacing w:val="-19"/>
          <w:w w:val="105"/>
          <w:sz w:val="18"/>
        </w:rPr>
        <w:t xml:space="preserve"> </w:t>
      </w:r>
      <w:r w:rsidRPr="00390B54">
        <w:rPr>
          <w:color w:val="000000" w:themeColor="text1"/>
          <w:w w:val="105"/>
          <w:sz w:val="18"/>
        </w:rPr>
        <w:t>into</w:t>
      </w:r>
      <w:r w:rsidRPr="00390B54">
        <w:rPr>
          <w:color w:val="000000" w:themeColor="text1"/>
          <w:spacing w:val="-19"/>
          <w:w w:val="105"/>
          <w:sz w:val="18"/>
        </w:rPr>
        <w:t xml:space="preserve"> </w:t>
      </w:r>
      <w:r w:rsidRPr="00390B54">
        <w:rPr>
          <w:color w:val="000000" w:themeColor="text1"/>
          <w:w w:val="105"/>
          <w:sz w:val="18"/>
        </w:rPr>
        <w:t>larger</w:t>
      </w:r>
      <w:r w:rsidRPr="00390B54">
        <w:rPr>
          <w:color w:val="000000" w:themeColor="text1"/>
          <w:spacing w:val="-19"/>
          <w:w w:val="105"/>
          <w:sz w:val="18"/>
        </w:rPr>
        <w:t xml:space="preserve"> </w:t>
      </w:r>
      <w:r w:rsidRPr="00390B54">
        <w:rPr>
          <w:color w:val="000000" w:themeColor="text1"/>
          <w:w w:val="105"/>
          <w:sz w:val="18"/>
        </w:rPr>
        <w:t>entities</w:t>
      </w:r>
      <w:r w:rsidRPr="00390B54">
        <w:rPr>
          <w:color w:val="000000" w:themeColor="text1"/>
          <w:spacing w:val="-19"/>
          <w:w w:val="105"/>
          <w:sz w:val="18"/>
        </w:rPr>
        <w:t xml:space="preserve"> </w:t>
      </w:r>
      <w:r w:rsidRPr="00390B54">
        <w:rPr>
          <w:color w:val="000000" w:themeColor="text1"/>
          <w:w w:val="105"/>
          <w:sz w:val="18"/>
        </w:rPr>
        <w:t>in</w:t>
      </w:r>
      <w:r w:rsidRPr="00390B54">
        <w:rPr>
          <w:color w:val="000000" w:themeColor="text1"/>
          <w:spacing w:val="-19"/>
          <w:w w:val="105"/>
          <w:sz w:val="18"/>
        </w:rPr>
        <w:t xml:space="preserve"> </w:t>
      </w:r>
      <w:r w:rsidRPr="00390B54">
        <w:rPr>
          <w:color w:val="000000" w:themeColor="text1"/>
          <w:w w:val="105"/>
          <w:sz w:val="18"/>
        </w:rPr>
        <w:t>the</w:t>
      </w:r>
      <w:r w:rsidRPr="00390B54">
        <w:rPr>
          <w:color w:val="000000" w:themeColor="text1"/>
          <w:spacing w:val="-19"/>
          <w:w w:val="105"/>
          <w:sz w:val="18"/>
        </w:rPr>
        <w:t xml:space="preserve"> </w:t>
      </w:r>
      <w:r w:rsidRPr="00390B54">
        <w:rPr>
          <w:color w:val="000000" w:themeColor="text1"/>
          <w:w w:val="105"/>
          <w:sz w:val="18"/>
        </w:rPr>
        <w:t>1960s,</w:t>
      </w:r>
      <w:r w:rsidRPr="00390B54">
        <w:rPr>
          <w:color w:val="000000" w:themeColor="text1"/>
          <w:spacing w:val="-19"/>
          <w:w w:val="105"/>
          <w:sz w:val="18"/>
        </w:rPr>
        <w:t xml:space="preserve"> </w:t>
      </w:r>
      <w:r w:rsidRPr="00390B54">
        <w:rPr>
          <w:color w:val="000000" w:themeColor="text1"/>
          <w:w w:val="105"/>
          <w:sz w:val="18"/>
        </w:rPr>
        <w:t>and</w:t>
      </w:r>
      <w:r w:rsidRPr="00390B54">
        <w:rPr>
          <w:color w:val="000000" w:themeColor="text1"/>
          <w:spacing w:val="-19"/>
          <w:w w:val="105"/>
          <w:sz w:val="18"/>
        </w:rPr>
        <w:t xml:space="preserve"> </w:t>
      </w:r>
      <w:r w:rsidRPr="00390B54">
        <w:rPr>
          <w:color w:val="000000" w:themeColor="text1"/>
          <w:w w:val="105"/>
          <w:sz w:val="18"/>
        </w:rPr>
        <w:t xml:space="preserve">even- </w:t>
      </w:r>
      <w:proofErr w:type="spellStart"/>
      <w:r w:rsidRPr="00390B54">
        <w:rPr>
          <w:color w:val="000000" w:themeColor="text1"/>
          <w:w w:val="105"/>
          <w:sz w:val="18"/>
        </w:rPr>
        <w:t>tually</w:t>
      </w:r>
      <w:proofErr w:type="spellEnd"/>
      <w:r w:rsidRPr="00390B54">
        <w:rPr>
          <w:color w:val="000000" w:themeColor="text1"/>
          <w:spacing w:val="-10"/>
          <w:w w:val="105"/>
          <w:sz w:val="18"/>
        </w:rPr>
        <w:t xml:space="preserve"> </w:t>
      </w:r>
      <w:r w:rsidRPr="00390B54">
        <w:rPr>
          <w:color w:val="000000" w:themeColor="text1"/>
          <w:w w:val="105"/>
          <w:sz w:val="18"/>
        </w:rPr>
        <w:t>amalgamated</w:t>
      </w:r>
      <w:r w:rsidRPr="00390B54">
        <w:rPr>
          <w:color w:val="000000" w:themeColor="text1"/>
          <w:spacing w:val="-10"/>
          <w:w w:val="105"/>
          <w:sz w:val="18"/>
        </w:rPr>
        <w:t xml:space="preserve"> </w:t>
      </w:r>
      <w:r w:rsidRPr="00390B54">
        <w:rPr>
          <w:color w:val="000000" w:themeColor="text1"/>
          <w:w w:val="105"/>
          <w:sz w:val="18"/>
        </w:rPr>
        <w:t>with</w:t>
      </w:r>
      <w:r w:rsidRPr="00390B54">
        <w:rPr>
          <w:color w:val="000000" w:themeColor="text1"/>
          <w:spacing w:val="-10"/>
          <w:w w:val="105"/>
          <w:sz w:val="18"/>
        </w:rPr>
        <w:t xml:space="preserve"> </w:t>
      </w:r>
      <w:r w:rsidRPr="00390B54">
        <w:rPr>
          <w:color w:val="000000" w:themeColor="text1"/>
          <w:w w:val="105"/>
          <w:sz w:val="18"/>
        </w:rPr>
        <w:t>the</w:t>
      </w:r>
      <w:r w:rsidRPr="00390B54">
        <w:rPr>
          <w:color w:val="000000" w:themeColor="text1"/>
          <w:spacing w:val="-10"/>
          <w:w w:val="105"/>
          <w:sz w:val="18"/>
        </w:rPr>
        <w:t xml:space="preserve"> </w:t>
      </w:r>
      <w:r w:rsidRPr="00390B54">
        <w:rPr>
          <w:color w:val="000000" w:themeColor="text1"/>
          <w:w w:val="105"/>
          <w:sz w:val="18"/>
        </w:rPr>
        <w:t>London</w:t>
      </w:r>
      <w:r w:rsidRPr="00390B54">
        <w:rPr>
          <w:color w:val="000000" w:themeColor="text1"/>
          <w:spacing w:val="-10"/>
          <w:w w:val="105"/>
          <w:sz w:val="18"/>
        </w:rPr>
        <w:t xml:space="preserve"> </w:t>
      </w:r>
      <w:r w:rsidRPr="00390B54">
        <w:rPr>
          <w:color w:val="000000" w:themeColor="text1"/>
          <w:w w:val="105"/>
          <w:sz w:val="18"/>
        </w:rPr>
        <w:t>Stock</w:t>
      </w:r>
      <w:r w:rsidRPr="00390B54">
        <w:rPr>
          <w:color w:val="000000" w:themeColor="text1"/>
          <w:spacing w:val="-10"/>
          <w:w w:val="105"/>
          <w:sz w:val="18"/>
        </w:rPr>
        <w:t xml:space="preserve"> </w:t>
      </w:r>
      <w:r w:rsidRPr="00390B54">
        <w:rPr>
          <w:color w:val="000000" w:themeColor="text1"/>
          <w:w w:val="105"/>
          <w:sz w:val="18"/>
        </w:rPr>
        <w:t>Exchange</w:t>
      </w:r>
      <w:r w:rsidRPr="00390B54">
        <w:rPr>
          <w:color w:val="000000" w:themeColor="text1"/>
          <w:spacing w:val="-10"/>
          <w:w w:val="105"/>
          <w:sz w:val="18"/>
        </w:rPr>
        <w:t xml:space="preserve"> </w:t>
      </w:r>
      <w:r w:rsidRPr="00390B54">
        <w:rPr>
          <w:color w:val="000000" w:themeColor="text1"/>
          <w:w w:val="105"/>
          <w:sz w:val="18"/>
        </w:rPr>
        <w:t>in</w:t>
      </w:r>
      <w:r w:rsidRPr="00390B54">
        <w:rPr>
          <w:color w:val="000000" w:themeColor="text1"/>
          <w:spacing w:val="-11"/>
          <w:w w:val="105"/>
          <w:sz w:val="18"/>
        </w:rPr>
        <w:t xml:space="preserve"> </w:t>
      </w:r>
      <w:r w:rsidRPr="00390B54">
        <w:rPr>
          <w:color w:val="000000" w:themeColor="text1"/>
          <w:w w:val="105"/>
          <w:sz w:val="18"/>
        </w:rPr>
        <w:t>1973</w:t>
      </w:r>
      <w:r w:rsidRPr="00390B54">
        <w:rPr>
          <w:color w:val="000000" w:themeColor="text1"/>
          <w:spacing w:val="-10"/>
          <w:w w:val="105"/>
          <w:sz w:val="18"/>
        </w:rPr>
        <w:t xml:space="preserve"> </w:t>
      </w:r>
      <w:r w:rsidRPr="00390B54">
        <w:rPr>
          <w:color w:val="000000" w:themeColor="text1"/>
          <w:w w:val="105"/>
          <w:sz w:val="18"/>
        </w:rPr>
        <w:t>(see</w:t>
      </w:r>
      <w:r w:rsidRPr="00390B54">
        <w:rPr>
          <w:color w:val="000000" w:themeColor="text1"/>
          <w:spacing w:val="-10"/>
          <w:w w:val="105"/>
          <w:sz w:val="18"/>
        </w:rPr>
        <w:t xml:space="preserve"> </w:t>
      </w:r>
      <w:r w:rsidRPr="00390B54">
        <w:rPr>
          <w:color w:val="000000" w:themeColor="text1"/>
          <w:w w:val="105"/>
          <w:sz w:val="18"/>
        </w:rPr>
        <w:t>Campbell</w:t>
      </w:r>
      <w:r w:rsidRPr="00390B54">
        <w:rPr>
          <w:color w:val="000000" w:themeColor="text1"/>
          <w:spacing w:val="-10"/>
          <w:w w:val="105"/>
          <w:sz w:val="18"/>
        </w:rPr>
        <w:t xml:space="preserve"> </w:t>
      </w:r>
      <w:r w:rsidRPr="00390B54">
        <w:rPr>
          <w:color w:val="000000" w:themeColor="text1"/>
          <w:w w:val="105"/>
          <w:sz w:val="18"/>
        </w:rPr>
        <w:t>et</w:t>
      </w:r>
      <w:r w:rsidRPr="00390B54">
        <w:rPr>
          <w:color w:val="000000" w:themeColor="text1"/>
          <w:spacing w:val="-10"/>
          <w:w w:val="105"/>
          <w:sz w:val="18"/>
        </w:rPr>
        <w:t xml:space="preserve"> </w:t>
      </w:r>
      <w:r w:rsidRPr="00390B54">
        <w:rPr>
          <w:color w:val="000000" w:themeColor="text1"/>
          <w:w w:val="105"/>
          <w:sz w:val="18"/>
        </w:rPr>
        <w:t>al.,</w:t>
      </w:r>
      <w:r w:rsidRPr="00390B54">
        <w:rPr>
          <w:color w:val="000000" w:themeColor="text1"/>
          <w:spacing w:val="-10"/>
          <w:w w:val="105"/>
          <w:sz w:val="18"/>
        </w:rPr>
        <w:t xml:space="preserve"> </w:t>
      </w:r>
      <w:hyperlink w:anchor="_bookmark127" w:history="1">
        <w:r w:rsidRPr="00390B54">
          <w:rPr>
            <w:color w:val="000000" w:themeColor="text1"/>
            <w:w w:val="105"/>
            <w:sz w:val="18"/>
          </w:rPr>
          <w:t>2016</w:t>
        </w:r>
      </w:hyperlink>
      <w:r w:rsidRPr="00390B54">
        <w:rPr>
          <w:color w:val="000000" w:themeColor="text1"/>
          <w:w w:val="105"/>
          <w:sz w:val="18"/>
        </w:rPr>
        <w:t>).</w:t>
      </w:r>
      <w:r w:rsidRPr="00390B54">
        <w:rPr>
          <w:color w:val="000000" w:themeColor="text1"/>
          <w:spacing w:val="-10"/>
          <w:w w:val="105"/>
          <w:sz w:val="18"/>
        </w:rPr>
        <w:t xml:space="preserve"> </w:t>
      </w:r>
      <w:r w:rsidRPr="00390B54">
        <w:rPr>
          <w:color w:val="000000" w:themeColor="text1"/>
          <w:w w:val="105"/>
          <w:sz w:val="18"/>
        </w:rPr>
        <w:t>The British</w:t>
      </w:r>
      <w:r w:rsidRPr="00390B54">
        <w:rPr>
          <w:color w:val="000000" w:themeColor="text1"/>
          <w:spacing w:val="-18"/>
          <w:w w:val="105"/>
          <w:sz w:val="18"/>
        </w:rPr>
        <w:t xml:space="preserve"> </w:t>
      </w:r>
      <w:r w:rsidRPr="00390B54">
        <w:rPr>
          <w:color w:val="000000" w:themeColor="text1"/>
          <w:w w:val="105"/>
          <w:sz w:val="18"/>
        </w:rPr>
        <w:t>banking</w:t>
      </w:r>
      <w:r w:rsidRPr="00390B54">
        <w:rPr>
          <w:color w:val="000000" w:themeColor="text1"/>
          <w:spacing w:val="-17"/>
          <w:w w:val="105"/>
          <w:sz w:val="18"/>
        </w:rPr>
        <w:t xml:space="preserve"> </w:t>
      </w:r>
      <w:r w:rsidRPr="00390B54">
        <w:rPr>
          <w:color w:val="000000" w:themeColor="text1"/>
          <w:w w:val="105"/>
          <w:sz w:val="18"/>
        </w:rPr>
        <w:t>sector</w:t>
      </w:r>
      <w:r w:rsidRPr="00390B54">
        <w:rPr>
          <w:color w:val="000000" w:themeColor="text1"/>
          <w:spacing w:val="-18"/>
          <w:w w:val="105"/>
          <w:sz w:val="18"/>
        </w:rPr>
        <w:t xml:space="preserve"> </w:t>
      </w:r>
      <w:r w:rsidRPr="00390B54">
        <w:rPr>
          <w:color w:val="000000" w:themeColor="text1"/>
          <w:w w:val="105"/>
          <w:sz w:val="18"/>
        </w:rPr>
        <w:t>had</w:t>
      </w:r>
      <w:r w:rsidRPr="00390B54">
        <w:rPr>
          <w:color w:val="000000" w:themeColor="text1"/>
          <w:spacing w:val="-17"/>
          <w:w w:val="105"/>
          <w:sz w:val="18"/>
        </w:rPr>
        <w:t xml:space="preserve"> </w:t>
      </w:r>
      <w:r w:rsidRPr="00390B54">
        <w:rPr>
          <w:color w:val="000000" w:themeColor="text1"/>
          <w:w w:val="105"/>
          <w:sz w:val="18"/>
        </w:rPr>
        <w:t>many</w:t>
      </w:r>
      <w:r w:rsidRPr="00390B54">
        <w:rPr>
          <w:color w:val="000000" w:themeColor="text1"/>
          <w:spacing w:val="-18"/>
          <w:w w:val="105"/>
          <w:sz w:val="18"/>
        </w:rPr>
        <w:t xml:space="preserve"> </w:t>
      </w:r>
      <w:r w:rsidRPr="00390B54">
        <w:rPr>
          <w:color w:val="000000" w:themeColor="text1"/>
          <w:w w:val="105"/>
          <w:sz w:val="18"/>
        </w:rPr>
        <w:t>small</w:t>
      </w:r>
      <w:r w:rsidRPr="00390B54">
        <w:rPr>
          <w:color w:val="000000" w:themeColor="text1"/>
          <w:spacing w:val="-18"/>
          <w:w w:val="105"/>
          <w:sz w:val="18"/>
        </w:rPr>
        <w:t xml:space="preserve"> </w:t>
      </w:r>
      <w:r w:rsidRPr="00390B54">
        <w:rPr>
          <w:color w:val="000000" w:themeColor="text1"/>
          <w:w w:val="105"/>
          <w:sz w:val="18"/>
        </w:rPr>
        <w:t>local</w:t>
      </w:r>
      <w:r w:rsidRPr="00390B54">
        <w:rPr>
          <w:color w:val="000000" w:themeColor="text1"/>
          <w:spacing w:val="-18"/>
          <w:w w:val="105"/>
          <w:sz w:val="18"/>
        </w:rPr>
        <w:t xml:space="preserve"> </w:t>
      </w:r>
      <w:r w:rsidRPr="00390B54">
        <w:rPr>
          <w:color w:val="000000" w:themeColor="text1"/>
          <w:w w:val="105"/>
          <w:sz w:val="18"/>
        </w:rPr>
        <w:t>and</w:t>
      </w:r>
      <w:r w:rsidRPr="00390B54">
        <w:rPr>
          <w:color w:val="000000" w:themeColor="text1"/>
          <w:spacing w:val="-17"/>
          <w:w w:val="105"/>
          <w:sz w:val="18"/>
        </w:rPr>
        <w:t xml:space="preserve"> </w:t>
      </w:r>
      <w:r w:rsidRPr="00390B54">
        <w:rPr>
          <w:color w:val="000000" w:themeColor="text1"/>
          <w:w w:val="105"/>
          <w:sz w:val="18"/>
        </w:rPr>
        <w:t>regional</w:t>
      </w:r>
      <w:r w:rsidRPr="00390B54">
        <w:rPr>
          <w:color w:val="000000" w:themeColor="text1"/>
          <w:spacing w:val="-18"/>
          <w:w w:val="105"/>
          <w:sz w:val="18"/>
        </w:rPr>
        <w:t xml:space="preserve"> </w:t>
      </w:r>
      <w:r w:rsidRPr="00390B54">
        <w:rPr>
          <w:color w:val="000000" w:themeColor="text1"/>
          <w:w w:val="105"/>
          <w:sz w:val="18"/>
        </w:rPr>
        <w:t>banks</w:t>
      </w:r>
      <w:r w:rsidRPr="00390B54">
        <w:rPr>
          <w:color w:val="000000" w:themeColor="text1"/>
          <w:spacing w:val="-17"/>
          <w:w w:val="105"/>
          <w:sz w:val="18"/>
        </w:rPr>
        <w:t xml:space="preserve"> </w:t>
      </w:r>
      <w:r w:rsidRPr="00390B54">
        <w:rPr>
          <w:color w:val="000000" w:themeColor="text1"/>
          <w:w w:val="105"/>
          <w:sz w:val="18"/>
        </w:rPr>
        <w:t>in</w:t>
      </w:r>
      <w:r w:rsidRPr="00390B54">
        <w:rPr>
          <w:color w:val="000000" w:themeColor="text1"/>
          <w:spacing w:val="-18"/>
          <w:w w:val="105"/>
          <w:sz w:val="18"/>
        </w:rPr>
        <w:t xml:space="preserve"> </w:t>
      </w:r>
      <w:r w:rsidRPr="00390B54">
        <w:rPr>
          <w:color w:val="000000" w:themeColor="text1"/>
          <w:w w:val="105"/>
          <w:sz w:val="18"/>
        </w:rPr>
        <w:t>the</w:t>
      </w:r>
      <w:r w:rsidRPr="00390B54">
        <w:rPr>
          <w:color w:val="000000" w:themeColor="text1"/>
          <w:spacing w:val="-17"/>
          <w:w w:val="105"/>
          <w:sz w:val="18"/>
        </w:rPr>
        <w:t xml:space="preserve"> </w:t>
      </w:r>
      <w:r w:rsidRPr="00390B54">
        <w:rPr>
          <w:color w:val="000000" w:themeColor="text1"/>
          <w:w w:val="105"/>
          <w:sz w:val="18"/>
        </w:rPr>
        <w:t>mid-nineteenth</w:t>
      </w:r>
      <w:r w:rsidRPr="00390B54">
        <w:rPr>
          <w:color w:val="000000" w:themeColor="text1"/>
          <w:spacing w:val="-18"/>
          <w:w w:val="105"/>
          <w:sz w:val="18"/>
        </w:rPr>
        <w:t xml:space="preserve"> </w:t>
      </w:r>
      <w:r w:rsidRPr="00390B54">
        <w:rPr>
          <w:color w:val="000000" w:themeColor="text1"/>
          <w:w w:val="105"/>
          <w:sz w:val="18"/>
        </w:rPr>
        <w:t>century. From</w:t>
      </w:r>
      <w:r w:rsidRPr="00390B54">
        <w:rPr>
          <w:color w:val="000000" w:themeColor="text1"/>
          <w:spacing w:val="-9"/>
          <w:w w:val="105"/>
          <w:sz w:val="18"/>
        </w:rPr>
        <w:t xml:space="preserve"> </w:t>
      </w:r>
      <w:r w:rsidRPr="00390B54">
        <w:rPr>
          <w:color w:val="000000" w:themeColor="text1"/>
          <w:w w:val="105"/>
          <w:sz w:val="18"/>
        </w:rPr>
        <w:t>around</w:t>
      </w:r>
      <w:r w:rsidRPr="00390B54">
        <w:rPr>
          <w:color w:val="000000" w:themeColor="text1"/>
          <w:spacing w:val="-8"/>
          <w:w w:val="105"/>
          <w:sz w:val="18"/>
        </w:rPr>
        <w:t xml:space="preserve"> </w:t>
      </w:r>
      <w:r w:rsidRPr="00390B54">
        <w:rPr>
          <w:color w:val="000000" w:themeColor="text1"/>
          <w:w w:val="105"/>
          <w:sz w:val="18"/>
        </w:rPr>
        <w:t>1885</w:t>
      </w:r>
      <w:r w:rsidRPr="00390B54">
        <w:rPr>
          <w:color w:val="000000" w:themeColor="text1"/>
          <w:spacing w:val="-9"/>
          <w:w w:val="105"/>
          <w:sz w:val="18"/>
        </w:rPr>
        <w:t xml:space="preserve"> </w:t>
      </w:r>
      <w:r w:rsidRPr="00390B54">
        <w:rPr>
          <w:color w:val="000000" w:themeColor="text1"/>
          <w:w w:val="105"/>
          <w:sz w:val="18"/>
        </w:rPr>
        <w:t>until</w:t>
      </w:r>
      <w:r w:rsidRPr="00390B54">
        <w:rPr>
          <w:color w:val="000000" w:themeColor="text1"/>
          <w:spacing w:val="-9"/>
          <w:w w:val="105"/>
          <w:sz w:val="18"/>
        </w:rPr>
        <w:t xml:space="preserve"> </w:t>
      </w:r>
      <w:r w:rsidRPr="00390B54">
        <w:rPr>
          <w:color w:val="000000" w:themeColor="text1"/>
          <w:w w:val="105"/>
          <w:sz w:val="18"/>
        </w:rPr>
        <w:t>the</w:t>
      </w:r>
      <w:r w:rsidRPr="00390B54">
        <w:rPr>
          <w:color w:val="000000" w:themeColor="text1"/>
          <w:spacing w:val="-8"/>
          <w:w w:val="105"/>
          <w:sz w:val="18"/>
        </w:rPr>
        <w:t xml:space="preserve"> </w:t>
      </w:r>
      <w:r w:rsidRPr="00390B54">
        <w:rPr>
          <w:color w:val="000000" w:themeColor="text1"/>
          <w:w w:val="105"/>
          <w:sz w:val="18"/>
        </w:rPr>
        <w:t>end</w:t>
      </w:r>
      <w:r w:rsidRPr="00390B54">
        <w:rPr>
          <w:color w:val="000000" w:themeColor="text1"/>
          <w:spacing w:val="-8"/>
          <w:w w:val="105"/>
          <w:sz w:val="18"/>
        </w:rPr>
        <w:t xml:space="preserve"> </w:t>
      </w:r>
      <w:r w:rsidRPr="00390B54">
        <w:rPr>
          <w:color w:val="000000" w:themeColor="text1"/>
          <w:w w:val="105"/>
          <w:sz w:val="18"/>
        </w:rPr>
        <w:t>of</w:t>
      </w:r>
      <w:r w:rsidRPr="00390B54">
        <w:rPr>
          <w:color w:val="000000" w:themeColor="text1"/>
          <w:spacing w:val="-8"/>
          <w:w w:val="105"/>
          <w:sz w:val="18"/>
        </w:rPr>
        <w:t xml:space="preserve"> </w:t>
      </w:r>
      <w:r w:rsidRPr="00390B54">
        <w:rPr>
          <w:color w:val="000000" w:themeColor="text1"/>
          <w:w w:val="105"/>
          <w:sz w:val="18"/>
        </w:rPr>
        <w:t>World</w:t>
      </w:r>
      <w:r w:rsidRPr="00390B54">
        <w:rPr>
          <w:color w:val="000000" w:themeColor="text1"/>
          <w:spacing w:val="-8"/>
          <w:w w:val="105"/>
          <w:sz w:val="18"/>
        </w:rPr>
        <w:t xml:space="preserve"> </w:t>
      </w:r>
      <w:r w:rsidRPr="00390B54">
        <w:rPr>
          <w:color w:val="000000" w:themeColor="text1"/>
          <w:w w:val="105"/>
          <w:sz w:val="18"/>
        </w:rPr>
        <w:t>War</w:t>
      </w:r>
      <w:r w:rsidRPr="00390B54">
        <w:rPr>
          <w:color w:val="000000" w:themeColor="text1"/>
          <w:spacing w:val="-9"/>
          <w:w w:val="105"/>
          <w:sz w:val="18"/>
        </w:rPr>
        <w:t xml:space="preserve"> </w:t>
      </w:r>
      <w:r w:rsidRPr="00390B54">
        <w:rPr>
          <w:color w:val="000000" w:themeColor="text1"/>
          <w:w w:val="105"/>
          <w:sz w:val="18"/>
        </w:rPr>
        <w:t>One</w:t>
      </w:r>
      <w:r w:rsidRPr="00390B54">
        <w:rPr>
          <w:color w:val="000000" w:themeColor="text1"/>
          <w:spacing w:val="-9"/>
          <w:w w:val="105"/>
          <w:sz w:val="18"/>
        </w:rPr>
        <w:t xml:space="preserve"> </w:t>
      </w:r>
      <w:r w:rsidRPr="00390B54">
        <w:rPr>
          <w:color w:val="000000" w:themeColor="text1"/>
          <w:w w:val="105"/>
          <w:sz w:val="18"/>
        </w:rPr>
        <w:t>there</w:t>
      </w:r>
      <w:r w:rsidRPr="00390B54">
        <w:rPr>
          <w:color w:val="000000" w:themeColor="text1"/>
          <w:spacing w:val="-8"/>
          <w:w w:val="105"/>
          <w:sz w:val="18"/>
        </w:rPr>
        <w:t xml:space="preserve"> </w:t>
      </w:r>
      <w:r w:rsidRPr="00390B54">
        <w:rPr>
          <w:color w:val="000000" w:themeColor="text1"/>
          <w:w w:val="105"/>
          <w:sz w:val="18"/>
        </w:rPr>
        <w:t>was</w:t>
      </w:r>
      <w:r w:rsidRPr="00390B54">
        <w:rPr>
          <w:color w:val="000000" w:themeColor="text1"/>
          <w:spacing w:val="-8"/>
          <w:w w:val="105"/>
          <w:sz w:val="18"/>
        </w:rPr>
        <w:t xml:space="preserve"> </w:t>
      </w:r>
      <w:r w:rsidRPr="00390B54">
        <w:rPr>
          <w:color w:val="000000" w:themeColor="text1"/>
          <w:w w:val="105"/>
          <w:sz w:val="18"/>
        </w:rPr>
        <w:t>a</w:t>
      </w:r>
      <w:r w:rsidRPr="00390B54">
        <w:rPr>
          <w:color w:val="000000" w:themeColor="text1"/>
          <w:spacing w:val="-8"/>
          <w:w w:val="105"/>
          <w:sz w:val="18"/>
        </w:rPr>
        <w:t xml:space="preserve"> </w:t>
      </w:r>
      <w:r w:rsidRPr="00390B54">
        <w:rPr>
          <w:color w:val="000000" w:themeColor="text1"/>
          <w:w w:val="105"/>
          <w:sz w:val="18"/>
        </w:rPr>
        <w:t>process</w:t>
      </w:r>
      <w:r w:rsidRPr="00390B54">
        <w:rPr>
          <w:color w:val="000000" w:themeColor="text1"/>
          <w:spacing w:val="-9"/>
          <w:w w:val="105"/>
          <w:sz w:val="18"/>
        </w:rPr>
        <w:t xml:space="preserve"> </w:t>
      </w:r>
      <w:r w:rsidRPr="00390B54">
        <w:rPr>
          <w:color w:val="000000" w:themeColor="text1"/>
          <w:w w:val="105"/>
          <w:sz w:val="18"/>
        </w:rPr>
        <w:t>of</w:t>
      </w:r>
      <w:r w:rsidRPr="00390B54">
        <w:rPr>
          <w:color w:val="000000" w:themeColor="text1"/>
          <w:spacing w:val="-8"/>
          <w:w w:val="105"/>
          <w:sz w:val="18"/>
        </w:rPr>
        <w:t xml:space="preserve"> </w:t>
      </w:r>
      <w:r w:rsidRPr="00390B54">
        <w:rPr>
          <w:color w:val="000000" w:themeColor="text1"/>
          <w:w w:val="105"/>
          <w:sz w:val="18"/>
        </w:rPr>
        <w:t>increasingly</w:t>
      </w:r>
      <w:r w:rsidRPr="00390B54">
        <w:rPr>
          <w:color w:val="000000" w:themeColor="text1"/>
          <w:spacing w:val="-8"/>
          <w:w w:val="105"/>
          <w:sz w:val="18"/>
        </w:rPr>
        <w:t xml:space="preserve"> </w:t>
      </w:r>
      <w:r w:rsidRPr="00390B54">
        <w:rPr>
          <w:color w:val="000000" w:themeColor="text1"/>
          <w:w w:val="105"/>
          <w:sz w:val="18"/>
        </w:rPr>
        <w:t>larger</w:t>
      </w:r>
      <w:bookmarkStart w:id="98" w:name="_bookmark92"/>
      <w:bookmarkEnd w:id="98"/>
      <w:r w:rsidRPr="00390B54">
        <w:rPr>
          <w:color w:val="000000" w:themeColor="text1"/>
          <w:w w:val="105"/>
          <w:sz w:val="18"/>
        </w:rPr>
        <w:t xml:space="preserve"> mergers</w:t>
      </w:r>
      <w:r w:rsidRPr="00390B54">
        <w:rPr>
          <w:color w:val="000000" w:themeColor="text1"/>
          <w:spacing w:val="-4"/>
          <w:w w:val="105"/>
          <w:sz w:val="18"/>
        </w:rPr>
        <w:t xml:space="preserve"> </w:t>
      </w:r>
      <w:r w:rsidRPr="00390B54">
        <w:rPr>
          <w:color w:val="000000" w:themeColor="text1"/>
          <w:w w:val="105"/>
          <w:sz w:val="18"/>
        </w:rPr>
        <w:t>between</w:t>
      </w:r>
      <w:r w:rsidRPr="00390B54">
        <w:rPr>
          <w:color w:val="000000" w:themeColor="text1"/>
          <w:spacing w:val="-5"/>
          <w:w w:val="105"/>
          <w:sz w:val="18"/>
        </w:rPr>
        <w:t xml:space="preserve"> </w:t>
      </w:r>
      <w:r w:rsidRPr="00390B54">
        <w:rPr>
          <w:color w:val="000000" w:themeColor="text1"/>
          <w:w w:val="105"/>
          <w:sz w:val="18"/>
        </w:rPr>
        <w:t>banks.</w:t>
      </w:r>
      <w:r w:rsidRPr="00390B54">
        <w:rPr>
          <w:color w:val="000000" w:themeColor="text1"/>
          <w:spacing w:val="-3"/>
          <w:w w:val="105"/>
          <w:sz w:val="18"/>
        </w:rPr>
        <w:t xml:space="preserve"> </w:t>
      </w:r>
      <w:r w:rsidRPr="00390B54">
        <w:rPr>
          <w:color w:val="000000" w:themeColor="text1"/>
          <w:w w:val="105"/>
          <w:sz w:val="18"/>
        </w:rPr>
        <w:t>By</w:t>
      </w:r>
      <w:r w:rsidRPr="00390B54">
        <w:rPr>
          <w:color w:val="000000" w:themeColor="text1"/>
          <w:spacing w:val="-4"/>
          <w:w w:val="105"/>
          <w:sz w:val="18"/>
        </w:rPr>
        <w:t xml:space="preserve"> </w:t>
      </w:r>
      <w:r w:rsidRPr="00390B54">
        <w:rPr>
          <w:color w:val="000000" w:themeColor="text1"/>
          <w:w w:val="105"/>
          <w:sz w:val="18"/>
        </w:rPr>
        <w:t>the</w:t>
      </w:r>
      <w:r w:rsidRPr="00390B54">
        <w:rPr>
          <w:color w:val="000000" w:themeColor="text1"/>
          <w:spacing w:val="-5"/>
          <w:w w:val="105"/>
          <w:sz w:val="18"/>
        </w:rPr>
        <w:t xml:space="preserve"> </w:t>
      </w:r>
      <w:r w:rsidRPr="00390B54">
        <w:rPr>
          <w:color w:val="000000" w:themeColor="text1"/>
          <w:w w:val="105"/>
          <w:sz w:val="18"/>
        </w:rPr>
        <w:t>end</w:t>
      </w:r>
      <w:r w:rsidRPr="00390B54">
        <w:rPr>
          <w:color w:val="000000" w:themeColor="text1"/>
          <w:spacing w:val="-4"/>
          <w:w w:val="105"/>
          <w:sz w:val="18"/>
        </w:rPr>
        <w:t xml:space="preserve"> </w:t>
      </w:r>
      <w:r w:rsidRPr="00390B54">
        <w:rPr>
          <w:color w:val="000000" w:themeColor="text1"/>
          <w:w w:val="105"/>
          <w:sz w:val="18"/>
        </w:rPr>
        <w:t>of</w:t>
      </w:r>
      <w:r w:rsidRPr="00390B54">
        <w:rPr>
          <w:color w:val="000000" w:themeColor="text1"/>
          <w:spacing w:val="-4"/>
          <w:w w:val="105"/>
          <w:sz w:val="18"/>
        </w:rPr>
        <w:t xml:space="preserve"> </w:t>
      </w:r>
      <w:r w:rsidRPr="00390B54">
        <w:rPr>
          <w:color w:val="000000" w:themeColor="text1"/>
          <w:w w:val="105"/>
          <w:sz w:val="18"/>
        </w:rPr>
        <w:t>the</w:t>
      </w:r>
      <w:r w:rsidRPr="00390B54">
        <w:rPr>
          <w:color w:val="000000" w:themeColor="text1"/>
          <w:spacing w:val="-5"/>
          <w:w w:val="105"/>
          <w:sz w:val="18"/>
        </w:rPr>
        <w:t xml:space="preserve"> </w:t>
      </w:r>
      <w:r w:rsidRPr="00390B54">
        <w:rPr>
          <w:color w:val="000000" w:themeColor="text1"/>
          <w:w w:val="105"/>
          <w:sz w:val="18"/>
        </w:rPr>
        <w:t>merger</w:t>
      </w:r>
      <w:r w:rsidRPr="00390B54">
        <w:rPr>
          <w:color w:val="000000" w:themeColor="text1"/>
          <w:spacing w:val="-4"/>
          <w:w w:val="105"/>
          <w:sz w:val="18"/>
        </w:rPr>
        <w:t xml:space="preserve"> </w:t>
      </w:r>
      <w:r w:rsidRPr="00390B54">
        <w:rPr>
          <w:color w:val="000000" w:themeColor="text1"/>
          <w:w w:val="105"/>
          <w:sz w:val="18"/>
        </w:rPr>
        <w:t>wave,</w:t>
      </w:r>
      <w:r w:rsidRPr="00390B54">
        <w:rPr>
          <w:color w:val="000000" w:themeColor="text1"/>
          <w:spacing w:val="-3"/>
          <w:w w:val="105"/>
          <w:sz w:val="18"/>
        </w:rPr>
        <w:t xml:space="preserve"> </w:t>
      </w:r>
      <w:r w:rsidRPr="00390B54">
        <w:rPr>
          <w:color w:val="000000" w:themeColor="text1"/>
          <w:w w:val="105"/>
          <w:sz w:val="18"/>
        </w:rPr>
        <w:t>the</w:t>
      </w:r>
      <w:r w:rsidRPr="00390B54">
        <w:rPr>
          <w:color w:val="000000" w:themeColor="text1"/>
          <w:spacing w:val="-5"/>
          <w:w w:val="105"/>
          <w:sz w:val="18"/>
        </w:rPr>
        <w:t xml:space="preserve"> </w:t>
      </w:r>
      <w:r w:rsidRPr="00390B54">
        <w:rPr>
          <w:color w:val="000000" w:themeColor="text1"/>
          <w:w w:val="105"/>
          <w:sz w:val="18"/>
        </w:rPr>
        <w:t>English</w:t>
      </w:r>
      <w:r w:rsidRPr="00390B54">
        <w:rPr>
          <w:color w:val="000000" w:themeColor="text1"/>
          <w:spacing w:val="-4"/>
          <w:w w:val="105"/>
          <w:sz w:val="18"/>
        </w:rPr>
        <w:t xml:space="preserve"> </w:t>
      </w:r>
      <w:r w:rsidRPr="00390B54">
        <w:rPr>
          <w:color w:val="000000" w:themeColor="text1"/>
          <w:w w:val="105"/>
          <w:sz w:val="18"/>
        </w:rPr>
        <w:t>and</w:t>
      </w:r>
      <w:r w:rsidRPr="00390B54">
        <w:rPr>
          <w:color w:val="000000" w:themeColor="text1"/>
          <w:spacing w:val="-4"/>
          <w:w w:val="105"/>
          <w:sz w:val="18"/>
        </w:rPr>
        <w:t xml:space="preserve"> </w:t>
      </w:r>
      <w:r w:rsidRPr="00390B54">
        <w:rPr>
          <w:color w:val="000000" w:themeColor="text1"/>
          <w:w w:val="105"/>
          <w:sz w:val="18"/>
        </w:rPr>
        <w:t>Welsh</w:t>
      </w:r>
      <w:r w:rsidRPr="00390B54">
        <w:rPr>
          <w:color w:val="000000" w:themeColor="text1"/>
          <w:spacing w:val="-3"/>
          <w:w w:val="105"/>
          <w:sz w:val="18"/>
        </w:rPr>
        <w:t xml:space="preserve"> </w:t>
      </w:r>
      <w:r w:rsidRPr="00390B54">
        <w:rPr>
          <w:color w:val="000000" w:themeColor="text1"/>
          <w:w w:val="105"/>
          <w:sz w:val="18"/>
        </w:rPr>
        <w:t>market</w:t>
      </w:r>
      <w:r w:rsidRPr="00390B54">
        <w:rPr>
          <w:color w:val="000000" w:themeColor="text1"/>
          <w:spacing w:val="-5"/>
          <w:w w:val="105"/>
          <w:sz w:val="18"/>
        </w:rPr>
        <w:t xml:space="preserve"> </w:t>
      </w:r>
      <w:r w:rsidRPr="00390B54">
        <w:rPr>
          <w:color w:val="000000" w:themeColor="text1"/>
          <w:w w:val="105"/>
          <w:sz w:val="18"/>
        </w:rPr>
        <w:t>was</w:t>
      </w:r>
      <w:bookmarkStart w:id="99" w:name="_bookmark91"/>
      <w:bookmarkEnd w:id="99"/>
      <w:r w:rsidRPr="00390B54">
        <w:rPr>
          <w:color w:val="000000" w:themeColor="text1"/>
          <w:w w:val="105"/>
          <w:sz w:val="18"/>
        </w:rPr>
        <w:t xml:space="preserve"> highly concentrated, with only </w:t>
      </w:r>
      <w:r w:rsidRPr="00390B54">
        <w:rPr>
          <w:rFonts w:ascii="Arial" w:hAnsi="Arial"/>
          <w:color w:val="000000" w:themeColor="text1"/>
          <w:w w:val="105"/>
          <w:sz w:val="18"/>
        </w:rPr>
        <w:t>ﬁ</w:t>
      </w:r>
      <w:r w:rsidRPr="00390B54">
        <w:rPr>
          <w:color w:val="000000" w:themeColor="text1"/>
          <w:w w:val="105"/>
          <w:sz w:val="18"/>
        </w:rPr>
        <w:t>ve major banks (</w:t>
      </w:r>
      <w:proofErr w:type="spellStart"/>
      <w:r w:rsidRPr="00390B54">
        <w:rPr>
          <w:color w:val="000000" w:themeColor="text1"/>
          <w:w w:val="105"/>
          <w:sz w:val="18"/>
        </w:rPr>
        <w:t>Braggion</w:t>
      </w:r>
      <w:proofErr w:type="spellEnd"/>
      <w:r w:rsidRPr="00390B54">
        <w:rPr>
          <w:color w:val="000000" w:themeColor="text1"/>
          <w:w w:val="105"/>
          <w:sz w:val="18"/>
        </w:rPr>
        <w:t xml:space="preserve"> et al.,</w:t>
      </w:r>
      <w:r w:rsidRPr="00390B54">
        <w:rPr>
          <w:color w:val="000000" w:themeColor="text1"/>
          <w:spacing w:val="-7"/>
          <w:w w:val="105"/>
          <w:sz w:val="18"/>
        </w:rPr>
        <w:t xml:space="preserve"> </w:t>
      </w:r>
      <w:hyperlink w:anchor="_bookmark124" w:history="1">
        <w:r w:rsidRPr="00390B54">
          <w:rPr>
            <w:color w:val="000000" w:themeColor="text1"/>
            <w:w w:val="105"/>
            <w:sz w:val="18"/>
          </w:rPr>
          <w:t>2022</w:t>
        </w:r>
      </w:hyperlink>
      <w:r w:rsidRPr="00390B54">
        <w:rPr>
          <w:color w:val="000000" w:themeColor="text1"/>
          <w:w w:val="105"/>
          <w:sz w:val="18"/>
        </w:rPr>
        <w:t>).</w:t>
      </w:r>
    </w:p>
    <w:p w14:paraId="775B31AD" w14:textId="77777777" w:rsidR="0096356D" w:rsidRPr="00390B54" w:rsidRDefault="00390B54">
      <w:pPr>
        <w:pStyle w:val="ListParagraph"/>
        <w:numPr>
          <w:ilvl w:val="0"/>
          <w:numId w:val="1"/>
        </w:numPr>
        <w:tabs>
          <w:tab w:val="left" w:pos="601"/>
        </w:tabs>
        <w:jc w:val="both"/>
        <w:rPr>
          <w:color w:val="000000" w:themeColor="text1"/>
          <w:sz w:val="18"/>
        </w:rPr>
      </w:pPr>
      <w:r w:rsidRPr="00390B54">
        <w:rPr>
          <w:color w:val="000000" w:themeColor="text1"/>
          <w:w w:val="105"/>
          <w:sz w:val="18"/>
        </w:rPr>
        <w:t>According to Silverwood and Berry (</w:t>
      </w:r>
      <w:hyperlink w:anchor="_bookmark203" w:history="1">
        <w:r w:rsidRPr="00390B54">
          <w:rPr>
            <w:color w:val="000000" w:themeColor="text1"/>
            <w:w w:val="105"/>
            <w:sz w:val="18"/>
          </w:rPr>
          <w:t>2023</w:t>
        </w:r>
      </w:hyperlink>
      <w:r w:rsidRPr="00390B54">
        <w:rPr>
          <w:color w:val="000000" w:themeColor="text1"/>
          <w:w w:val="105"/>
          <w:sz w:val="18"/>
        </w:rPr>
        <w:t xml:space="preserve">), the </w:t>
      </w:r>
      <w:r w:rsidRPr="00390B54">
        <w:rPr>
          <w:rFonts w:ascii="Arial" w:hAnsi="Arial"/>
          <w:color w:val="000000" w:themeColor="text1"/>
          <w:w w:val="105"/>
          <w:sz w:val="18"/>
        </w:rPr>
        <w:t>ﬁ</w:t>
      </w:r>
      <w:r w:rsidRPr="00390B54">
        <w:rPr>
          <w:color w:val="000000" w:themeColor="text1"/>
          <w:w w:val="105"/>
          <w:sz w:val="18"/>
        </w:rPr>
        <w:t>nancing of investment and trade in the Empire in the 19thC, the use of the Gold Standard as part of macro</w:t>
      </w:r>
      <w:r w:rsidRPr="00390B54">
        <w:rPr>
          <w:color w:val="000000" w:themeColor="text1"/>
          <w:w w:val="105"/>
          <w:sz w:val="18"/>
        </w:rPr>
        <w:t>-economic</w:t>
      </w:r>
      <w:r w:rsidRPr="00390B54">
        <w:rPr>
          <w:color w:val="000000" w:themeColor="text1"/>
          <w:spacing w:val="-16"/>
          <w:w w:val="105"/>
          <w:sz w:val="18"/>
        </w:rPr>
        <w:t xml:space="preserve"> </w:t>
      </w:r>
      <w:r w:rsidRPr="00390B54">
        <w:rPr>
          <w:color w:val="000000" w:themeColor="text1"/>
          <w:w w:val="105"/>
          <w:sz w:val="18"/>
        </w:rPr>
        <w:t>management in the inter-war years, as well as facilitating London</w:t>
      </w:r>
      <w:r w:rsidRPr="00390B54">
        <w:rPr>
          <w:rFonts w:ascii="Lucida Sans" w:hAnsi="Lucida Sans"/>
          <w:color w:val="000000" w:themeColor="text1"/>
          <w:w w:val="105"/>
          <w:sz w:val="18"/>
        </w:rPr>
        <w:t>’</w:t>
      </w:r>
      <w:r w:rsidRPr="00390B54">
        <w:rPr>
          <w:color w:val="000000" w:themeColor="text1"/>
          <w:w w:val="105"/>
          <w:sz w:val="18"/>
        </w:rPr>
        <w:t xml:space="preserve">s role in the Eurodollar and </w:t>
      </w:r>
      <w:proofErr w:type="spellStart"/>
      <w:r w:rsidRPr="00390B54">
        <w:rPr>
          <w:color w:val="000000" w:themeColor="text1"/>
          <w:w w:val="105"/>
          <w:sz w:val="18"/>
        </w:rPr>
        <w:t>Eurbond</w:t>
      </w:r>
      <w:proofErr w:type="spellEnd"/>
      <w:r w:rsidRPr="00390B54">
        <w:rPr>
          <w:color w:val="000000" w:themeColor="text1"/>
          <w:w w:val="105"/>
          <w:sz w:val="18"/>
        </w:rPr>
        <w:t xml:space="preserve"> markets in the 1960s and 1970s, all testify to the way the UK state historically has chosen</w:t>
      </w:r>
      <w:bookmarkStart w:id="100" w:name="_bookmark93"/>
      <w:bookmarkEnd w:id="100"/>
      <w:r w:rsidRPr="00390B54">
        <w:rPr>
          <w:color w:val="000000" w:themeColor="text1"/>
          <w:w w:val="105"/>
          <w:sz w:val="18"/>
        </w:rPr>
        <w:t xml:space="preserve"> to</w:t>
      </w:r>
      <w:r w:rsidRPr="00390B54">
        <w:rPr>
          <w:color w:val="000000" w:themeColor="text1"/>
          <w:spacing w:val="5"/>
          <w:w w:val="105"/>
          <w:sz w:val="18"/>
        </w:rPr>
        <w:t xml:space="preserve"> </w:t>
      </w:r>
      <w:r w:rsidRPr="00390B54">
        <w:rPr>
          <w:color w:val="000000" w:themeColor="text1"/>
          <w:w w:val="105"/>
          <w:sz w:val="18"/>
        </w:rPr>
        <w:t>promote</w:t>
      </w:r>
      <w:r w:rsidRPr="00390B54">
        <w:rPr>
          <w:color w:val="000000" w:themeColor="text1"/>
          <w:spacing w:val="6"/>
          <w:w w:val="105"/>
          <w:sz w:val="18"/>
        </w:rPr>
        <w:t xml:space="preserve"> </w:t>
      </w:r>
      <w:r w:rsidRPr="00390B54">
        <w:rPr>
          <w:rFonts w:ascii="Arial" w:hAnsi="Arial"/>
          <w:color w:val="000000" w:themeColor="text1"/>
          <w:w w:val="105"/>
          <w:sz w:val="18"/>
        </w:rPr>
        <w:t>ﬁ</w:t>
      </w:r>
      <w:r w:rsidRPr="00390B54">
        <w:rPr>
          <w:color w:val="000000" w:themeColor="text1"/>
          <w:w w:val="105"/>
          <w:sz w:val="18"/>
        </w:rPr>
        <w:t>nance</w:t>
      </w:r>
      <w:r w:rsidRPr="00390B54">
        <w:rPr>
          <w:color w:val="000000" w:themeColor="text1"/>
          <w:spacing w:val="6"/>
          <w:w w:val="105"/>
          <w:sz w:val="18"/>
        </w:rPr>
        <w:t xml:space="preserve"> </w:t>
      </w:r>
      <w:r w:rsidRPr="00390B54">
        <w:rPr>
          <w:color w:val="000000" w:themeColor="text1"/>
          <w:w w:val="105"/>
          <w:sz w:val="18"/>
        </w:rPr>
        <w:t>capital</w:t>
      </w:r>
      <w:r w:rsidRPr="00390B54">
        <w:rPr>
          <w:color w:val="000000" w:themeColor="text1"/>
          <w:spacing w:val="6"/>
          <w:w w:val="105"/>
          <w:sz w:val="18"/>
        </w:rPr>
        <w:t xml:space="preserve"> </w:t>
      </w:r>
      <w:r w:rsidRPr="00390B54">
        <w:rPr>
          <w:color w:val="000000" w:themeColor="text1"/>
          <w:w w:val="105"/>
          <w:sz w:val="18"/>
        </w:rPr>
        <w:t>accumulation</w:t>
      </w:r>
      <w:r w:rsidRPr="00390B54">
        <w:rPr>
          <w:color w:val="000000" w:themeColor="text1"/>
          <w:spacing w:val="6"/>
          <w:w w:val="105"/>
          <w:sz w:val="18"/>
        </w:rPr>
        <w:t xml:space="preserve"> </w:t>
      </w:r>
      <w:r w:rsidRPr="00390B54">
        <w:rPr>
          <w:color w:val="000000" w:themeColor="text1"/>
          <w:w w:val="105"/>
          <w:sz w:val="18"/>
        </w:rPr>
        <w:t>over</w:t>
      </w:r>
      <w:r w:rsidRPr="00390B54">
        <w:rPr>
          <w:color w:val="000000" w:themeColor="text1"/>
          <w:spacing w:val="5"/>
          <w:w w:val="105"/>
          <w:sz w:val="18"/>
        </w:rPr>
        <w:t xml:space="preserve"> </w:t>
      </w:r>
      <w:r w:rsidRPr="00390B54">
        <w:rPr>
          <w:color w:val="000000" w:themeColor="text1"/>
          <w:w w:val="105"/>
          <w:sz w:val="18"/>
        </w:rPr>
        <w:t>its</w:t>
      </w:r>
      <w:r w:rsidRPr="00390B54">
        <w:rPr>
          <w:color w:val="000000" w:themeColor="text1"/>
          <w:spacing w:val="6"/>
          <w:w w:val="105"/>
          <w:sz w:val="18"/>
        </w:rPr>
        <w:t xml:space="preserve"> </w:t>
      </w:r>
      <w:r w:rsidRPr="00390B54">
        <w:rPr>
          <w:color w:val="000000" w:themeColor="text1"/>
          <w:w w:val="105"/>
          <w:sz w:val="18"/>
        </w:rPr>
        <w:t>industrial</w:t>
      </w:r>
      <w:r w:rsidRPr="00390B54">
        <w:rPr>
          <w:color w:val="000000" w:themeColor="text1"/>
          <w:spacing w:val="7"/>
          <w:w w:val="105"/>
          <w:sz w:val="18"/>
        </w:rPr>
        <w:t xml:space="preserve"> </w:t>
      </w:r>
      <w:r w:rsidRPr="00390B54">
        <w:rPr>
          <w:color w:val="000000" w:themeColor="text1"/>
          <w:w w:val="105"/>
          <w:sz w:val="18"/>
        </w:rPr>
        <w:t>counterpart.</w:t>
      </w:r>
    </w:p>
    <w:p w14:paraId="008DC392" w14:textId="77777777" w:rsidR="0096356D" w:rsidRPr="00390B54" w:rsidRDefault="00390B54">
      <w:pPr>
        <w:pStyle w:val="ListParagraph"/>
        <w:numPr>
          <w:ilvl w:val="0"/>
          <w:numId w:val="1"/>
        </w:numPr>
        <w:tabs>
          <w:tab w:val="left" w:pos="601"/>
        </w:tabs>
        <w:jc w:val="both"/>
        <w:rPr>
          <w:color w:val="000000" w:themeColor="text1"/>
          <w:sz w:val="18"/>
        </w:rPr>
      </w:pPr>
      <w:r w:rsidRPr="00390B54">
        <w:rPr>
          <w:color w:val="000000" w:themeColor="text1"/>
          <w:sz w:val="18"/>
        </w:rPr>
        <w:t>As Davis (</w:t>
      </w:r>
      <w:hyperlink w:anchor="_bookmark144" w:history="1">
        <w:r w:rsidRPr="00390B54">
          <w:rPr>
            <w:color w:val="000000" w:themeColor="text1"/>
            <w:sz w:val="18"/>
          </w:rPr>
          <w:t>2022</w:t>
        </w:r>
      </w:hyperlink>
      <w:r w:rsidRPr="00390B54">
        <w:rPr>
          <w:color w:val="000000" w:themeColor="text1"/>
          <w:sz w:val="18"/>
        </w:rPr>
        <w:t>, pp. 56</w:t>
      </w:r>
      <w:r w:rsidRPr="00390B54">
        <w:rPr>
          <w:rFonts w:ascii="Lucida Sans" w:hAnsi="Lucida Sans"/>
          <w:color w:val="000000" w:themeColor="text1"/>
          <w:sz w:val="18"/>
        </w:rPr>
        <w:t>–</w:t>
      </w:r>
      <w:r w:rsidRPr="00390B54">
        <w:rPr>
          <w:color w:val="000000" w:themeColor="text1"/>
          <w:sz w:val="18"/>
        </w:rPr>
        <w:t>84) points out, this in</w:t>
      </w:r>
      <w:r w:rsidRPr="00390B54">
        <w:rPr>
          <w:rFonts w:ascii="Arial" w:hAnsi="Arial"/>
          <w:color w:val="000000" w:themeColor="text1"/>
          <w:sz w:val="18"/>
        </w:rPr>
        <w:t>ﬂ</w:t>
      </w:r>
      <w:r w:rsidRPr="00390B54">
        <w:rPr>
          <w:color w:val="000000" w:themeColor="text1"/>
          <w:sz w:val="18"/>
        </w:rPr>
        <w:t>uence or in</w:t>
      </w:r>
      <w:r w:rsidRPr="00390B54">
        <w:rPr>
          <w:rFonts w:ascii="Arial" w:hAnsi="Arial"/>
          <w:color w:val="000000" w:themeColor="text1"/>
          <w:sz w:val="18"/>
        </w:rPr>
        <w:t>ﬁ</w:t>
      </w:r>
      <w:r w:rsidRPr="00390B54">
        <w:rPr>
          <w:color w:val="000000" w:themeColor="text1"/>
          <w:sz w:val="18"/>
        </w:rPr>
        <w:t xml:space="preserve">ltration of the </w:t>
      </w:r>
      <w:r w:rsidRPr="00390B54">
        <w:rPr>
          <w:rFonts w:ascii="Arial" w:hAnsi="Arial"/>
          <w:color w:val="000000" w:themeColor="text1"/>
          <w:sz w:val="18"/>
        </w:rPr>
        <w:t>ﬁ</w:t>
      </w:r>
      <w:r w:rsidRPr="00390B54">
        <w:rPr>
          <w:color w:val="000000" w:themeColor="text1"/>
          <w:sz w:val="18"/>
        </w:rPr>
        <w:t xml:space="preserve">nancial City within Government has if anything increased. Since the </w:t>
      </w:r>
      <w:r w:rsidRPr="00390B54">
        <w:rPr>
          <w:rFonts w:ascii="Arial" w:hAnsi="Arial"/>
          <w:color w:val="000000" w:themeColor="text1"/>
          <w:sz w:val="18"/>
        </w:rPr>
        <w:t>ﬁ</w:t>
      </w:r>
      <w:r w:rsidRPr="00390B54">
        <w:rPr>
          <w:color w:val="000000" w:themeColor="text1"/>
          <w:sz w:val="18"/>
        </w:rPr>
        <w:t xml:space="preserve">nancial crisis of 2008, almost every senior </w:t>
      </w:r>
      <w:r w:rsidRPr="00390B54">
        <w:rPr>
          <w:rFonts w:ascii="Arial" w:hAnsi="Arial"/>
          <w:color w:val="000000" w:themeColor="text1"/>
          <w:sz w:val="18"/>
        </w:rPr>
        <w:t>ﬁ</w:t>
      </w:r>
      <w:r w:rsidRPr="00390B54">
        <w:rPr>
          <w:color w:val="000000" w:themeColor="text1"/>
          <w:sz w:val="18"/>
        </w:rPr>
        <w:t>gure who h</w:t>
      </w:r>
      <w:r w:rsidRPr="00390B54">
        <w:rPr>
          <w:color w:val="000000" w:themeColor="text1"/>
          <w:sz w:val="18"/>
        </w:rPr>
        <w:t xml:space="preserve">as managed Treasury economic policy has had a background in investment banking, the Stock Exchange or insurance: </w:t>
      </w:r>
      <w:r w:rsidRPr="00390B54">
        <w:rPr>
          <w:rFonts w:ascii="Lucida Sans" w:hAnsi="Lucida Sans"/>
          <w:color w:val="000000" w:themeColor="text1"/>
          <w:sz w:val="18"/>
        </w:rPr>
        <w:t>‘</w:t>
      </w:r>
      <w:r w:rsidRPr="00390B54">
        <w:rPr>
          <w:color w:val="000000" w:themeColor="text1"/>
          <w:sz w:val="18"/>
        </w:rPr>
        <w:t>Just as it had been normal to have Chancellors without economics or business experience for decades, now it seems normal to put invest-</w:t>
      </w:r>
      <w:bookmarkStart w:id="101" w:name="_bookmark94"/>
      <w:bookmarkEnd w:id="101"/>
      <w:r w:rsidRPr="00390B54">
        <w:rPr>
          <w:color w:val="000000" w:themeColor="text1"/>
          <w:sz w:val="18"/>
        </w:rPr>
        <w:t xml:space="preserve"> </w:t>
      </w:r>
      <w:proofErr w:type="spellStart"/>
      <w:r w:rsidRPr="00390B54">
        <w:rPr>
          <w:color w:val="000000" w:themeColor="text1"/>
          <w:sz w:val="18"/>
        </w:rPr>
        <w:t>ment</w:t>
      </w:r>
      <w:proofErr w:type="spellEnd"/>
      <w:r w:rsidRPr="00390B54">
        <w:rPr>
          <w:color w:val="000000" w:themeColor="text1"/>
          <w:sz w:val="18"/>
        </w:rPr>
        <w:t xml:space="preserve"> b</w:t>
      </w:r>
      <w:r w:rsidRPr="00390B54">
        <w:rPr>
          <w:color w:val="000000" w:themeColor="text1"/>
          <w:sz w:val="18"/>
        </w:rPr>
        <w:t>ankers in charge</w:t>
      </w:r>
      <w:r w:rsidRPr="00390B54">
        <w:rPr>
          <w:rFonts w:ascii="Lucida Sans" w:hAnsi="Lucida Sans"/>
          <w:color w:val="000000" w:themeColor="text1"/>
          <w:sz w:val="18"/>
        </w:rPr>
        <w:t>’</w:t>
      </w:r>
      <w:r w:rsidRPr="00390B54">
        <w:rPr>
          <w:rFonts w:ascii="Lucida Sans" w:hAnsi="Lucida Sans"/>
          <w:color w:val="000000" w:themeColor="text1"/>
          <w:spacing w:val="18"/>
          <w:sz w:val="18"/>
        </w:rPr>
        <w:t xml:space="preserve"> </w:t>
      </w:r>
      <w:r w:rsidRPr="00390B54">
        <w:rPr>
          <w:color w:val="000000" w:themeColor="text1"/>
          <w:sz w:val="18"/>
        </w:rPr>
        <w:t xml:space="preserve">(Davis, </w:t>
      </w:r>
      <w:hyperlink w:anchor="_bookmark144" w:history="1">
        <w:r w:rsidRPr="00390B54">
          <w:rPr>
            <w:color w:val="000000" w:themeColor="text1"/>
            <w:sz w:val="18"/>
          </w:rPr>
          <w:t>2022</w:t>
        </w:r>
      </w:hyperlink>
      <w:r w:rsidRPr="00390B54">
        <w:rPr>
          <w:color w:val="000000" w:themeColor="text1"/>
          <w:sz w:val="18"/>
        </w:rPr>
        <w:t>, p. 84).</w:t>
      </w:r>
    </w:p>
    <w:p w14:paraId="5994661E" w14:textId="77777777" w:rsidR="0096356D" w:rsidRPr="00390B54" w:rsidRDefault="00390B54">
      <w:pPr>
        <w:pStyle w:val="ListParagraph"/>
        <w:numPr>
          <w:ilvl w:val="0"/>
          <w:numId w:val="1"/>
        </w:numPr>
        <w:tabs>
          <w:tab w:val="left" w:pos="601"/>
        </w:tabs>
        <w:jc w:val="both"/>
        <w:rPr>
          <w:color w:val="000000" w:themeColor="text1"/>
          <w:sz w:val="18"/>
        </w:rPr>
      </w:pPr>
      <w:r w:rsidRPr="00390B54">
        <w:rPr>
          <w:color w:val="000000" w:themeColor="text1"/>
          <w:w w:val="105"/>
          <w:sz w:val="18"/>
        </w:rPr>
        <w:t xml:space="preserve">These tax havens </w:t>
      </w:r>
      <w:r w:rsidRPr="00390B54">
        <w:rPr>
          <w:rFonts w:ascii="Lucida Sans" w:hAnsi="Lucida Sans"/>
          <w:color w:val="000000" w:themeColor="text1"/>
          <w:w w:val="105"/>
          <w:sz w:val="18"/>
        </w:rPr>
        <w:t xml:space="preserve">– </w:t>
      </w:r>
      <w:r w:rsidRPr="00390B54">
        <w:rPr>
          <w:color w:val="000000" w:themeColor="text1"/>
          <w:w w:val="105"/>
          <w:sz w:val="18"/>
        </w:rPr>
        <w:t>last fragments of Britain</w:t>
      </w:r>
      <w:r w:rsidRPr="00390B54">
        <w:rPr>
          <w:rFonts w:ascii="Lucida Sans" w:hAnsi="Lucida Sans"/>
          <w:color w:val="000000" w:themeColor="text1"/>
          <w:w w:val="105"/>
          <w:sz w:val="18"/>
        </w:rPr>
        <w:t>’</w:t>
      </w:r>
      <w:r w:rsidRPr="00390B54">
        <w:rPr>
          <w:color w:val="000000" w:themeColor="text1"/>
          <w:w w:val="105"/>
          <w:sz w:val="18"/>
        </w:rPr>
        <w:t xml:space="preserve">s lost Empire </w:t>
      </w:r>
      <w:r w:rsidRPr="00390B54">
        <w:rPr>
          <w:rFonts w:ascii="Lucida Sans" w:hAnsi="Lucida Sans"/>
          <w:color w:val="000000" w:themeColor="text1"/>
          <w:w w:val="105"/>
          <w:sz w:val="18"/>
        </w:rPr>
        <w:t xml:space="preserve">– </w:t>
      </w:r>
      <w:r w:rsidRPr="00390B54">
        <w:rPr>
          <w:color w:val="000000" w:themeColor="text1"/>
          <w:w w:val="105"/>
          <w:sz w:val="18"/>
        </w:rPr>
        <w:t xml:space="preserve">include </w:t>
      </w:r>
      <w:proofErr w:type="spellStart"/>
      <w:r w:rsidRPr="00390B54">
        <w:rPr>
          <w:color w:val="000000" w:themeColor="text1"/>
          <w:w w:val="105"/>
          <w:sz w:val="18"/>
        </w:rPr>
        <w:t>Anguila</w:t>
      </w:r>
      <w:proofErr w:type="spellEnd"/>
      <w:r w:rsidRPr="00390B54">
        <w:rPr>
          <w:color w:val="000000" w:themeColor="text1"/>
          <w:w w:val="105"/>
          <w:sz w:val="18"/>
        </w:rPr>
        <w:t>, Bermuda, the British Virgin Islands, the Cayman Islands, Gibraltar, Monserrat and the Turks and Caicos Isl</w:t>
      </w:r>
      <w:r w:rsidRPr="00390B54">
        <w:rPr>
          <w:color w:val="000000" w:themeColor="text1"/>
          <w:w w:val="105"/>
          <w:sz w:val="18"/>
        </w:rPr>
        <w:t xml:space="preserve">ands. In addition, the Crown Dependencies of Jersey, Guernsey and the Isle of Man around the British mainland also function as part of this London-based </w:t>
      </w:r>
      <w:r w:rsidRPr="00390B54">
        <w:rPr>
          <w:rFonts w:ascii="Lucida Sans" w:hAnsi="Lucida Sans"/>
          <w:color w:val="000000" w:themeColor="text1"/>
          <w:w w:val="105"/>
          <w:sz w:val="18"/>
        </w:rPr>
        <w:t>‘</w:t>
      </w:r>
      <w:r w:rsidRPr="00390B54">
        <w:rPr>
          <w:color w:val="000000" w:themeColor="text1"/>
          <w:w w:val="105"/>
          <w:sz w:val="18"/>
        </w:rPr>
        <w:t>new Empire</w:t>
      </w:r>
      <w:r w:rsidRPr="00390B54">
        <w:rPr>
          <w:rFonts w:ascii="Lucida Sans" w:hAnsi="Lucida Sans"/>
          <w:color w:val="000000" w:themeColor="text1"/>
          <w:w w:val="105"/>
          <w:sz w:val="18"/>
        </w:rPr>
        <w:t xml:space="preserve">’ </w:t>
      </w:r>
      <w:r w:rsidRPr="00390B54">
        <w:rPr>
          <w:color w:val="000000" w:themeColor="text1"/>
          <w:w w:val="105"/>
          <w:sz w:val="18"/>
        </w:rPr>
        <w:t>of</w:t>
      </w:r>
      <w:bookmarkStart w:id="102" w:name="_bookmark95"/>
      <w:bookmarkEnd w:id="102"/>
      <w:r w:rsidRPr="00390B54">
        <w:rPr>
          <w:color w:val="000000" w:themeColor="text1"/>
          <w:w w:val="105"/>
          <w:sz w:val="18"/>
        </w:rPr>
        <w:t xml:space="preserve"> </w:t>
      </w:r>
      <w:r w:rsidRPr="00390B54">
        <w:rPr>
          <w:rFonts w:ascii="Arial" w:hAnsi="Arial"/>
          <w:color w:val="000000" w:themeColor="text1"/>
          <w:w w:val="105"/>
          <w:sz w:val="18"/>
        </w:rPr>
        <w:t>ﬁ</w:t>
      </w:r>
      <w:r w:rsidRPr="00390B54">
        <w:rPr>
          <w:color w:val="000000" w:themeColor="text1"/>
          <w:w w:val="105"/>
          <w:sz w:val="18"/>
        </w:rPr>
        <w:t>nancial</w:t>
      </w:r>
      <w:r w:rsidRPr="00390B54">
        <w:rPr>
          <w:color w:val="000000" w:themeColor="text1"/>
          <w:spacing w:val="8"/>
          <w:w w:val="105"/>
          <w:sz w:val="18"/>
        </w:rPr>
        <w:t xml:space="preserve"> </w:t>
      </w:r>
      <w:r w:rsidRPr="00390B54">
        <w:rPr>
          <w:color w:val="000000" w:themeColor="text1"/>
          <w:w w:val="105"/>
          <w:sz w:val="18"/>
        </w:rPr>
        <w:t>accumulation.</w:t>
      </w:r>
    </w:p>
    <w:p w14:paraId="2D1E81F0" w14:textId="77777777" w:rsidR="0096356D" w:rsidRPr="00390B54" w:rsidRDefault="00390B54">
      <w:pPr>
        <w:pStyle w:val="ListParagraph"/>
        <w:numPr>
          <w:ilvl w:val="0"/>
          <w:numId w:val="1"/>
        </w:numPr>
        <w:tabs>
          <w:tab w:val="left" w:pos="601"/>
        </w:tabs>
        <w:jc w:val="both"/>
        <w:rPr>
          <w:color w:val="000000" w:themeColor="text1"/>
          <w:sz w:val="18"/>
        </w:rPr>
      </w:pPr>
      <w:r w:rsidRPr="00390B54">
        <w:rPr>
          <w:color w:val="000000" w:themeColor="text1"/>
          <w:sz w:val="18"/>
        </w:rPr>
        <w:t xml:space="preserve">See: </w:t>
      </w:r>
      <w:r w:rsidRPr="00390B54">
        <w:rPr>
          <w:rFonts w:ascii="Lucida Sans" w:hAnsi="Lucida Sans"/>
          <w:color w:val="000000" w:themeColor="text1"/>
          <w:sz w:val="18"/>
        </w:rPr>
        <w:t>‘</w:t>
      </w:r>
      <w:r w:rsidRPr="00390B54">
        <w:rPr>
          <w:color w:val="000000" w:themeColor="text1"/>
          <w:sz w:val="18"/>
        </w:rPr>
        <w:t xml:space="preserve">How London grew into a </w:t>
      </w:r>
      <w:r w:rsidRPr="00390B54">
        <w:rPr>
          <w:rFonts w:ascii="Arial" w:hAnsi="Arial"/>
          <w:color w:val="000000" w:themeColor="text1"/>
          <w:sz w:val="18"/>
        </w:rPr>
        <w:t>ﬁ</w:t>
      </w:r>
      <w:r w:rsidRPr="00390B54">
        <w:rPr>
          <w:color w:val="000000" w:themeColor="text1"/>
          <w:sz w:val="18"/>
        </w:rPr>
        <w:t>nancial powerhouse</w:t>
      </w:r>
      <w:r w:rsidRPr="00390B54">
        <w:rPr>
          <w:rFonts w:ascii="Lucida Sans" w:hAnsi="Lucida Sans"/>
          <w:color w:val="000000" w:themeColor="text1"/>
          <w:sz w:val="18"/>
        </w:rPr>
        <w:t>’</w:t>
      </w:r>
      <w:r w:rsidRPr="00390B54">
        <w:rPr>
          <w:color w:val="000000" w:themeColor="text1"/>
          <w:sz w:val="18"/>
        </w:rPr>
        <w:t xml:space="preserve">, </w:t>
      </w:r>
      <w:r w:rsidRPr="00390B54">
        <w:rPr>
          <w:i/>
          <w:color w:val="000000" w:themeColor="text1"/>
          <w:sz w:val="18"/>
        </w:rPr>
        <w:t>Financial Times</w:t>
      </w:r>
      <w:r w:rsidRPr="00390B54">
        <w:rPr>
          <w:color w:val="000000" w:themeColor="text1"/>
          <w:sz w:val="18"/>
        </w:rPr>
        <w:t>, 15 December 2020</w:t>
      </w:r>
      <w:bookmarkStart w:id="103" w:name="_bookmark96"/>
      <w:bookmarkEnd w:id="103"/>
      <w:r w:rsidRPr="00390B54">
        <w:rPr>
          <w:color w:val="000000" w:themeColor="text1"/>
          <w:sz w:val="18"/>
        </w:rPr>
        <w:t xml:space="preserve"> (</w:t>
      </w:r>
      <w:hyperlink r:id="rId67">
        <w:r w:rsidRPr="00390B54">
          <w:rPr>
            <w:color w:val="000000" w:themeColor="text1"/>
            <w:sz w:val="18"/>
          </w:rPr>
          <w:t>https://ig.ft.com/mapping-london-</w:t>
        </w:r>
      </w:hyperlink>
      <w:r w:rsidRPr="00390B54">
        <w:rPr>
          <w:rFonts w:ascii="Arial" w:hAnsi="Arial"/>
          <w:color w:val="000000" w:themeColor="text1"/>
          <w:sz w:val="18"/>
        </w:rPr>
        <w:t>ﬁ</w:t>
      </w:r>
      <w:hyperlink r:id="rId68">
        <w:r w:rsidRPr="00390B54">
          <w:rPr>
            <w:color w:val="000000" w:themeColor="text1"/>
            <w:sz w:val="18"/>
          </w:rPr>
          <w:t>nancial-centre/</w:t>
        </w:r>
      </w:hyperlink>
      <w:r w:rsidRPr="00390B54">
        <w:rPr>
          <w:color w:val="000000" w:themeColor="text1"/>
          <w:sz w:val="18"/>
        </w:rPr>
        <w:t>).</w:t>
      </w:r>
    </w:p>
    <w:p w14:paraId="066BAEDB" w14:textId="77777777" w:rsidR="0096356D" w:rsidRPr="00390B54" w:rsidRDefault="00390B54">
      <w:pPr>
        <w:pStyle w:val="ListParagraph"/>
        <w:numPr>
          <w:ilvl w:val="0"/>
          <w:numId w:val="1"/>
        </w:numPr>
        <w:tabs>
          <w:tab w:val="left" w:pos="601"/>
        </w:tabs>
        <w:spacing w:line="221" w:lineRule="exact"/>
        <w:ind w:right="0" w:hanging="343"/>
        <w:jc w:val="left"/>
        <w:rPr>
          <w:color w:val="000000" w:themeColor="text1"/>
          <w:sz w:val="18"/>
        </w:rPr>
      </w:pPr>
      <w:r w:rsidRPr="00390B54">
        <w:rPr>
          <w:color w:val="000000" w:themeColor="text1"/>
          <w:w w:val="105"/>
          <w:sz w:val="18"/>
        </w:rPr>
        <w:t>See Investment Association Annual Survey</w:t>
      </w:r>
      <w:r w:rsidRPr="00390B54">
        <w:rPr>
          <w:color w:val="000000" w:themeColor="text1"/>
          <w:spacing w:val="-27"/>
          <w:w w:val="105"/>
          <w:sz w:val="18"/>
        </w:rPr>
        <w:t xml:space="preserve"> </w:t>
      </w:r>
      <w:r w:rsidRPr="00390B54">
        <w:rPr>
          <w:color w:val="000000" w:themeColor="text1"/>
          <w:w w:val="105"/>
          <w:sz w:val="18"/>
        </w:rPr>
        <w:t>2020</w:t>
      </w:r>
      <w:r w:rsidRPr="00390B54">
        <w:rPr>
          <w:rFonts w:ascii="Lucida Sans" w:hAnsi="Lucida Sans"/>
          <w:color w:val="000000" w:themeColor="text1"/>
          <w:w w:val="105"/>
          <w:sz w:val="18"/>
        </w:rPr>
        <w:t>–</w:t>
      </w:r>
      <w:r w:rsidRPr="00390B54">
        <w:rPr>
          <w:color w:val="000000" w:themeColor="text1"/>
          <w:w w:val="105"/>
          <w:sz w:val="18"/>
        </w:rPr>
        <w:t>2021(</w:t>
      </w:r>
      <w:hyperlink r:id="rId69">
        <w:r w:rsidRPr="00390B54">
          <w:rPr>
            <w:color w:val="000000" w:themeColor="text1"/>
            <w:w w:val="105"/>
            <w:sz w:val="18"/>
          </w:rPr>
          <w:t>https://www.theia.org/sites/default/</w:t>
        </w:r>
      </w:hyperlink>
    </w:p>
    <w:bookmarkStart w:id="104" w:name="_bookmark97"/>
    <w:bookmarkEnd w:id="104"/>
    <w:p w14:paraId="6C1FB2CA" w14:textId="77777777" w:rsidR="0096356D" w:rsidRPr="00390B54" w:rsidRDefault="00390B54">
      <w:pPr>
        <w:ind w:left="600"/>
        <w:rPr>
          <w:color w:val="000000" w:themeColor="text1"/>
          <w:sz w:val="18"/>
        </w:rPr>
      </w:pPr>
      <w:r w:rsidRPr="00390B54">
        <w:rPr>
          <w:color w:val="000000" w:themeColor="text1"/>
        </w:rPr>
        <w:fldChar w:fldCharType="begin"/>
      </w:r>
      <w:r w:rsidRPr="00390B54">
        <w:rPr>
          <w:color w:val="000000" w:themeColor="text1"/>
        </w:rPr>
        <w:instrText xml:space="preserve"> HYPERLINK "https://www.theia.org/</w:instrText>
      </w:r>
      <w:r w:rsidRPr="00390B54">
        <w:rPr>
          <w:color w:val="000000" w:themeColor="text1"/>
        </w:rPr>
        <w:instrText xml:space="preserve">sites/default/files/2022-09/Investment%20Management%20Survey%202021-22%20full%20report.pdf" \h </w:instrText>
      </w:r>
      <w:r w:rsidRPr="00390B54">
        <w:rPr>
          <w:color w:val="000000" w:themeColor="text1"/>
        </w:rPr>
        <w:fldChar w:fldCharType="separate"/>
      </w:r>
      <w:r w:rsidRPr="00390B54">
        <w:rPr>
          <w:rFonts w:ascii="Arial" w:hAnsi="Arial"/>
          <w:color w:val="000000" w:themeColor="text1"/>
          <w:sz w:val="18"/>
        </w:rPr>
        <w:t>ﬁ</w:t>
      </w:r>
      <w:r w:rsidRPr="00390B54">
        <w:rPr>
          <w:color w:val="000000" w:themeColor="text1"/>
          <w:sz w:val="18"/>
        </w:rPr>
        <w:t>les/2022-09/Investment%20Management%20Survey%202021-22%20full%20report.pdf</w:t>
      </w:r>
      <w:r w:rsidRPr="00390B54">
        <w:rPr>
          <w:color w:val="000000" w:themeColor="text1"/>
          <w:sz w:val="18"/>
        </w:rPr>
        <w:fldChar w:fldCharType="end"/>
      </w:r>
      <w:r w:rsidRPr="00390B54">
        <w:rPr>
          <w:color w:val="000000" w:themeColor="text1"/>
          <w:sz w:val="18"/>
        </w:rPr>
        <w:t>).</w:t>
      </w:r>
    </w:p>
    <w:p w14:paraId="171AE82C" w14:textId="77777777" w:rsidR="0096356D" w:rsidRPr="00390B54" w:rsidRDefault="00390B54">
      <w:pPr>
        <w:pStyle w:val="ListParagraph"/>
        <w:numPr>
          <w:ilvl w:val="0"/>
          <w:numId w:val="1"/>
        </w:numPr>
        <w:tabs>
          <w:tab w:val="left" w:pos="601"/>
        </w:tabs>
        <w:ind w:hanging="343"/>
        <w:jc w:val="both"/>
        <w:rPr>
          <w:color w:val="000000" w:themeColor="text1"/>
          <w:sz w:val="18"/>
        </w:rPr>
      </w:pPr>
      <w:r w:rsidRPr="00390B54">
        <w:rPr>
          <w:color w:val="000000" w:themeColor="text1"/>
          <w:w w:val="105"/>
          <w:sz w:val="18"/>
        </w:rPr>
        <w:t>See</w:t>
      </w:r>
      <w:r w:rsidRPr="00390B54">
        <w:rPr>
          <w:color w:val="000000" w:themeColor="text1"/>
          <w:spacing w:val="-9"/>
          <w:w w:val="105"/>
          <w:sz w:val="18"/>
        </w:rPr>
        <w:t xml:space="preserve"> </w:t>
      </w:r>
      <w:proofErr w:type="spellStart"/>
      <w:r w:rsidRPr="00390B54">
        <w:rPr>
          <w:color w:val="000000" w:themeColor="text1"/>
          <w:w w:val="105"/>
          <w:sz w:val="18"/>
        </w:rPr>
        <w:t>Shaxson</w:t>
      </w:r>
      <w:proofErr w:type="spellEnd"/>
      <w:r w:rsidRPr="00390B54">
        <w:rPr>
          <w:color w:val="000000" w:themeColor="text1"/>
          <w:spacing w:val="-10"/>
          <w:w w:val="105"/>
          <w:sz w:val="18"/>
        </w:rPr>
        <w:t xml:space="preserve"> </w:t>
      </w:r>
      <w:r w:rsidRPr="00390B54">
        <w:rPr>
          <w:color w:val="000000" w:themeColor="text1"/>
          <w:w w:val="105"/>
          <w:sz w:val="18"/>
        </w:rPr>
        <w:t>(</w:t>
      </w:r>
      <w:hyperlink w:anchor="_bookmark202" w:history="1">
        <w:r w:rsidRPr="00390B54">
          <w:rPr>
            <w:color w:val="000000" w:themeColor="text1"/>
            <w:w w:val="105"/>
            <w:sz w:val="18"/>
          </w:rPr>
          <w:t>2018</w:t>
        </w:r>
      </w:hyperlink>
      <w:r w:rsidRPr="00390B54">
        <w:rPr>
          <w:color w:val="000000" w:themeColor="text1"/>
          <w:w w:val="105"/>
          <w:sz w:val="18"/>
        </w:rPr>
        <w:t>)</w:t>
      </w:r>
      <w:r w:rsidRPr="00390B54">
        <w:rPr>
          <w:color w:val="000000" w:themeColor="text1"/>
          <w:spacing w:val="-10"/>
          <w:w w:val="105"/>
          <w:sz w:val="18"/>
        </w:rPr>
        <w:t xml:space="preserve"> </w:t>
      </w:r>
      <w:r w:rsidRPr="00390B54">
        <w:rPr>
          <w:color w:val="000000" w:themeColor="text1"/>
          <w:w w:val="105"/>
          <w:sz w:val="18"/>
        </w:rPr>
        <w:t>for</w:t>
      </w:r>
      <w:r w:rsidRPr="00390B54">
        <w:rPr>
          <w:color w:val="000000" w:themeColor="text1"/>
          <w:spacing w:val="-8"/>
          <w:w w:val="105"/>
          <w:sz w:val="18"/>
        </w:rPr>
        <w:t xml:space="preserve"> </w:t>
      </w:r>
      <w:r w:rsidRPr="00390B54">
        <w:rPr>
          <w:color w:val="000000" w:themeColor="text1"/>
          <w:w w:val="105"/>
          <w:sz w:val="18"/>
        </w:rPr>
        <w:t>a</w:t>
      </w:r>
      <w:r w:rsidRPr="00390B54">
        <w:rPr>
          <w:color w:val="000000" w:themeColor="text1"/>
          <w:spacing w:val="-10"/>
          <w:w w:val="105"/>
          <w:sz w:val="18"/>
        </w:rPr>
        <w:t xml:space="preserve"> </w:t>
      </w:r>
      <w:r w:rsidRPr="00390B54">
        <w:rPr>
          <w:color w:val="000000" w:themeColor="text1"/>
          <w:w w:val="105"/>
          <w:sz w:val="18"/>
        </w:rPr>
        <w:t>revealing,</w:t>
      </w:r>
      <w:r w:rsidRPr="00390B54">
        <w:rPr>
          <w:color w:val="000000" w:themeColor="text1"/>
          <w:spacing w:val="-9"/>
          <w:w w:val="105"/>
          <w:sz w:val="18"/>
        </w:rPr>
        <w:t xml:space="preserve"> </w:t>
      </w:r>
      <w:r w:rsidRPr="00390B54">
        <w:rPr>
          <w:color w:val="000000" w:themeColor="text1"/>
          <w:w w:val="105"/>
          <w:sz w:val="18"/>
        </w:rPr>
        <w:t>and</w:t>
      </w:r>
      <w:r w:rsidRPr="00390B54">
        <w:rPr>
          <w:color w:val="000000" w:themeColor="text1"/>
          <w:spacing w:val="-10"/>
          <w:w w:val="105"/>
          <w:sz w:val="18"/>
        </w:rPr>
        <w:t xml:space="preserve"> </w:t>
      </w:r>
      <w:r w:rsidRPr="00390B54">
        <w:rPr>
          <w:color w:val="000000" w:themeColor="text1"/>
          <w:w w:val="105"/>
          <w:sz w:val="18"/>
        </w:rPr>
        <w:t>disturbing</w:t>
      </w:r>
      <w:r w:rsidRPr="00390B54">
        <w:rPr>
          <w:color w:val="000000" w:themeColor="text1"/>
          <w:w w:val="105"/>
          <w:sz w:val="18"/>
        </w:rPr>
        <w:t>,</w:t>
      </w:r>
      <w:r w:rsidRPr="00390B54">
        <w:rPr>
          <w:color w:val="000000" w:themeColor="text1"/>
          <w:spacing w:val="-9"/>
          <w:w w:val="105"/>
          <w:sz w:val="18"/>
        </w:rPr>
        <w:t xml:space="preserve"> </w:t>
      </w:r>
      <w:r w:rsidRPr="00390B54">
        <w:rPr>
          <w:color w:val="000000" w:themeColor="text1"/>
          <w:w w:val="105"/>
          <w:sz w:val="18"/>
        </w:rPr>
        <w:t>exposé</w:t>
      </w:r>
      <w:r w:rsidRPr="00390B54">
        <w:rPr>
          <w:color w:val="000000" w:themeColor="text1"/>
          <w:spacing w:val="-10"/>
          <w:w w:val="105"/>
          <w:sz w:val="18"/>
        </w:rPr>
        <w:t xml:space="preserve"> </w:t>
      </w:r>
      <w:r w:rsidRPr="00390B54">
        <w:rPr>
          <w:color w:val="000000" w:themeColor="text1"/>
          <w:w w:val="105"/>
          <w:sz w:val="18"/>
        </w:rPr>
        <w:t>of</w:t>
      </w:r>
      <w:r w:rsidRPr="00390B54">
        <w:rPr>
          <w:color w:val="000000" w:themeColor="text1"/>
          <w:spacing w:val="-9"/>
          <w:w w:val="105"/>
          <w:sz w:val="18"/>
        </w:rPr>
        <w:t xml:space="preserve"> </w:t>
      </w:r>
      <w:r w:rsidRPr="00390B54">
        <w:rPr>
          <w:color w:val="000000" w:themeColor="text1"/>
          <w:w w:val="105"/>
          <w:sz w:val="18"/>
        </w:rPr>
        <w:t>the</w:t>
      </w:r>
      <w:r w:rsidRPr="00390B54">
        <w:rPr>
          <w:color w:val="000000" w:themeColor="text1"/>
          <w:spacing w:val="-10"/>
          <w:w w:val="105"/>
          <w:sz w:val="18"/>
        </w:rPr>
        <w:t xml:space="preserve"> </w:t>
      </w:r>
      <w:r w:rsidRPr="00390B54">
        <w:rPr>
          <w:color w:val="000000" w:themeColor="text1"/>
          <w:w w:val="105"/>
          <w:sz w:val="18"/>
        </w:rPr>
        <w:t>role</w:t>
      </w:r>
      <w:r w:rsidRPr="00390B54">
        <w:rPr>
          <w:color w:val="000000" w:themeColor="text1"/>
          <w:spacing w:val="-9"/>
          <w:w w:val="105"/>
          <w:sz w:val="18"/>
        </w:rPr>
        <w:t xml:space="preserve"> </w:t>
      </w:r>
      <w:r w:rsidRPr="00390B54">
        <w:rPr>
          <w:color w:val="000000" w:themeColor="text1"/>
          <w:w w:val="105"/>
          <w:sz w:val="18"/>
        </w:rPr>
        <w:t>of</w:t>
      </w:r>
      <w:r w:rsidRPr="00390B54">
        <w:rPr>
          <w:color w:val="000000" w:themeColor="text1"/>
          <w:spacing w:val="-10"/>
          <w:w w:val="105"/>
          <w:sz w:val="18"/>
        </w:rPr>
        <w:t xml:space="preserve"> </w:t>
      </w:r>
      <w:r w:rsidRPr="00390B54">
        <w:rPr>
          <w:color w:val="000000" w:themeColor="text1"/>
          <w:w w:val="105"/>
          <w:sz w:val="18"/>
        </w:rPr>
        <w:t>London</w:t>
      </w:r>
      <w:r w:rsidRPr="00390B54">
        <w:rPr>
          <w:color w:val="000000" w:themeColor="text1"/>
          <w:spacing w:val="-9"/>
          <w:w w:val="105"/>
          <w:sz w:val="18"/>
        </w:rPr>
        <w:t xml:space="preserve"> </w:t>
      </w:r>
      <w:r w:rsidRPr="00390B54">
        <w:rPr>
          <w:color w:val="000000" w:themeColor="text1"/>
          <w:w w:val="105"/>
          <w:sz w:val="18"/>
        </w:rPr>
        <w:t>in</w:t>
      </w:r>
      <w:r w:rsidRPr="00390B54">
        <w:rPr>
          <w:color w:val="000000" w:themeColor="text1"/>
          <w:spacing w:val="-9"/>
          <w:w w:val="105"/>
          <w:sz w:val="18"/>
        </w:rPr>
        <w:t xml:space="preserve"> </w:t>
      </w:r>
      <w:r w:rsidRPr="00390B54">
        <w:rPr>
          <w:color w:val="000000" w:themeColor="text1"/>
          <w:w w:val="105"/>
          <w:sz w:val="18"/>
        </w:rPr>
        <w:t>attracting and</w:t>
      </w:r>
      <w:r w:rsidRPr="00390B54">
        <w:rPr>
          <w:color w:val="000000" w:themeColor="text1"/>
          <w:spacing w:val="8"/>
          <w:w w:val="105"/>
          <w:sz w:val="18"/>
        </w:rPr>
        <w:t xml:space="preserve"> </w:t>
      </w:r>
      <w:r w:rsidRPr="00390B54">
        <w:rPr>
          <w:color w:val="000000" w:themeColor="text1"/>
          <w:w w:val="105"/>
          <w:sz w:val="18"/>
        </w:rPr>
        <w:t>managing</w:t>
      </w:r>
      <w:r w:rsidRPr="00390B54">
        <w:rPr>
          <w:color w:val="000000" w:themeColor="text1"/>
          <w:spacing w:val="7"/>
          <w:w w:val="105"/>
          <w:sz w:val="18"/>
        </w:rPr>
        <w:t xml:space="preserve"> </w:t>
      </w:r>
      <w:r w:rsidRPr="00390B54">
        <w:rPr>
          <w:color w:val="000000" w:themeColor="text1"/>
          <w:w w:val="105"/>
          <w:sz w:val="18"/>
        </w:rPr>
        <w:t>money</w:t>
      </w:r>
      <w:r w:rsidRPr="00390B54">
        <w:rPr>
          <w:color w:val="000000" w:themeColor="text1"/>
          <w:spacing w:val="8"/>
          <w:w w:val="105"/>
          <w:sz w:val="18"/>
        </w:rPr>
        <w:t xml:space="preserve"> </w:t>
      </w:r>
      <w:r w:rsidRPr="00390B54">
        <w:rPr>
          <w:color w:val="000000" w:themeColor="text1"/>
          <w:w w:val="105"/>
          <w:sz w:val="18"/>
        </w:rPr>
        <w:t>from</w:t>
      </w:r>
      <w:r w:rsidRPr="00390B54">
        <w:rPr>
          <w:color w:val="000000" w:themeColor="text1"/>
          <w:spacing w:val="7"/>
          <w:w w:val="105"/>
          <w:sz w:val="18"/>
        </w:rPr>
        <w:t xml:space="preserve"> </w:t>
      </w:r>
      <w:r w:rsidRPr="00390B54">
        <w:rPr>
          <w:color w:val="000000" w:themeColor="text1"/>
          <w:w w:val="105"/>
          <w:sz w:val="18"/>
        </w:rPr>
        <w:t>wealthy</w:t>
      </w:r>
      <w:r w:rsidRPr="00390B54">
        <w:rPr>
          <w:color w:val="000000" w:themeColor="text1"/>
          <w:spacing w:val="8"/>
          <w:w w:val="105"/>
          <w:sz w:val="18"/>
        </w:rPr>
        <w:t xml:space="preserve"> </w:t>
      </w:r>
      <w:r w:rsidRPr="00390B54">
        <w:rPr>
          <w:color w:val="000000" w:themeColor="text1"/>
          <w:w w:val="105"/>
          <w:sz w:val="18"/>
        </w:rPr>
        <w:t>individuals</w:t>
      </w:r>
      <w:r w:rsidRPr="00390B54">
        <w:rPr>
          <w:color w:val="000000" w:themeColor="text1"/>
          <w:spacing w:val="7"/>
          <w:w w:val="105"/>
          <w:sz w:val="18"/>
        </w:rPr>
        <w:t xml:space="preserve"> </w:t>
      </w:r>
      <w:r w:rsidRPr="00390B54">
        <w:rPr>
          <w:color w:val="000000" w:themeColor="text1"/>
          <w:w w:val="105"/>
          <w:sz w:val="18"/>
        </w:rPr>
        <w:t>and</w:t>
      </w:r>
      <w:r w:rsidRPr="00390B54">
        <w:rPr>
          <w:color w:val="000000" w:themeColor="text1"/>
          <w:spacing w:val="8"/>
          <w:w w:val="105"/>
          <w:sz w:val="18"/>
        </w:rPr>
        <w:t xml:space="preserve"> </w:t>
      </w:r>
      <w:r w:rsidRPr="00390B54">
        <w:rPr>
          <w:color w:val="000000" w:themeColor="text1"/>
          <w:w w:val="105"/>
          <w:sz w:val="18"/>
        </w:rPr>
        <w:t>oligarchs</w:t>
      </w:r>
      <w:r w:rsidRPr="00390B54">
        <w:rPr>
          <w:color w:val="000000" w:themeColor="text1"/>
          <w:spacing w:val="8"/>
          <w:w w:val="105"/>
          <w:sz w:val="18"/>
        </w:rPr>
        <w:t xml:space="preserve"> </w:t>
      </w:r>
      <w:r w:rsidRPr="00390B54">
        <w:rPr>
          <w:color w:val="000000" w:themeColor="text1"/>
          <w:w w:val="105"/>
          <w:sz w:val="18"/>
        </w:rPr>
        <w:t>from</w:t>
      </w:r>
      <w:r w:rsidRPr="00390B54">
        <w:rPr>
          <w:color w:val="000000" w:themeColor="text1"/>
          <w:spacing w:val="8"/>
          <w:w w:val="105"/>
          <w:sz w:val="18"/>
        </w:rPr>
        <w:t xml:space="preserve"> </w:t>
      </w:r>
      <w:r w:rsidRPr="00390B54">
        <w:rPr>
          <w:color w:val="000000" w:themeColor="text1"/>
          <w:w w:val="105"/>
          <w:sz w:val="18"/>
        </w:rPr>
        <w:t>around</w:t>
      </w:r>
      <w:r w:rsidRPr="00390B54">
        <w:rPr>
          <w:color w:val="000000" w:themeColor="text1"/>
          <w:spacing w:val="7"/>
          <w:w w:val="105"/>
          <w:sz w:val="18"/>
        </w:rPr>
        <w:t xml:space="preserve"> </w:t>
      </w:r>
      <w:r w:rsidRPr="00390B54">
        <w:rPr>
          <w:color w:val="000000" w:themeColor="text1"/>
          <w:w w:val="105"/>
          <w:sz w:val="18"/>
        </w:rPr>
        <w:t>the</w:t>
      </w:r>
      <w:r w:rsidRPr="00390B54">
        <w:rPr>
          <w:color w:val="000000" w:themeColor="text1"/>
          <w:spacing w:val="8"/>
          <w:w w:val="105"/>
          <w:sz w:val="18"/>
        </w:rPr>
        <w:t xml:space="preserve"> </w:t>
      </w:r>
      <w:r w:rsidRPr="00390B54">
        <w:rPr>
          <w:color w:val="000000" w:themeColor="text1"/>
          <w:w w:val="105"/>
          <w:sz w:val="18"/>
        </w:rPr>
        <w:t>world,</w:t>
      </w:r>
      <w:r w:rsidRPr="00390B54">
        <w:rPr>
          <w:color w:val="000000" w:themeColor="text1"/>
          <w:spacing w:val="8"/>
          <w:w w:val="105"/>
          <w:sz w:val="18"/>
        </w:rPr>
        <w:t xml:space="preserve"> </w:t>
      </w:r>
      <w:r w:rsidRPr="00390B54">
        <w:rPr>
          <w:color w:val="000000" w:themeColor="text1"/>
          <w:w w:val="105"/>
          <w:sz w:val="18"/>
        </w:rPr>
        <w:t>how</w:t>
      </w:r>
    </w:p>
    <w:p w14:paraId="7E498BF7" w14:textId="77777777" w:rsidR="0096356D" w:rsidRPr="00390B54" w:rsidRDefault="0096356D">
      <w:pPr>
        <w:jc w:val="both"/>
        <w:rPr>
          <w:color w:val="000000" w:themeColor="text1"/>
          <w:sz w:val="18"/>
        </w:rPr>
        <w:sectPr w:rsidR="0096356D" w:rsidRPr="00390B54">
          <w:pgSz w:w="9870" w:h="14060"/>
          <w:pgMar w:top="900" w:right="1080" w:bottom="280" w:left="1080" w:header="503" w:footer="0" w:gutter="0"/>
          <w:cols w:space="720"/>
        </w:sectPr>
      </w:pPr>
    </w:p>
    <w:p w14:paraId="668B7478" w14:textId="77777777" w:rsidR="0096356D" w:rsidRPr="00390B54" w:rsidRDefault="00390B54">
      <w:pPr>
        <w:spacing w:before="106"/>
        <w:ind w:left="600" w:right="117"/>
        <w:jc w:val="both"/>
        <w:rPr>
          <w:color w:val="000000" w:themeColor="text1"/>
          <w:sz w:val="18"/>
        </w:rPr>
      </w:pPr>
      <w:r w:rsidRPr="00390B54">
        <w:rPr>
          <w:color w:val="000000" w:themeColor="text1"/>
          <w:w w:val="105"/>
          <w:sz w:val="18"/>
        </w:rPr>
        <w:lastRenderedPageBreak/>
        <w:t>the City of London is linked into the satellite tax havens of the Caymans and Gibraltar, how HM</w:t>
      </w:r>
      <w:r w:rsidRPr="00390B54">
        <w:rPr>
          <w:color w:val="000000" w:themeColor="text1"/>
          <w:spacing w:val="-8"/>
          <w:w w:val="105"/>
          <w:sz w:val="18"/>
        </w:rPr>
        <w:t xml:space="preserve"> </w:t>
      </w:r>
      <w:r w:rsidRPr="00390B54">
        <w:rPr>
          <w:color w:val="000000" w:themeColor="text1"/>
          <w:w w:val="105"/>
          <w:sz w:val="18"/>
        </w:rPr>
        <w:t>Treasury,</w:t>
      </w:r>
      <w:r w:rsidRPr="00390B54">
        <w:rPr>
          <w:color w:val="000000" w:themeColor="text1"/>
          <w:spacing w:val="-7"/>
          <w:w w:val="105"/>
          <w:sz w:val="18"/>
        </w:rPr>
        <w:t xml:space="preserve"> </w:t>
      </w:r>
      <w:r w:rsidRPr="00390B54">
        <w:rPr>
          <w:color w:val="000000" w:themeColor="text1"/>
          <w:w w:val="105"/>
          <w:sz w:val="18"/>
        </w:rPr>
        <w:t>the</w:t>
      </w:r>
      <w:r w:rsidRPr="00390B54">
        <w:rPr>
          <w:color w:val="000000" w:themeColor="text1"/>
          <w:spacing w:val="-7"/>
          <w:w w:val="105"/>
          <w:sz w:val="18"/>
        </w:rPr>
        <w:t xml:space="preserve"> </w:t>
      </w:r>
      <w:r w:rsidRPr="00390B54">
        <w:rPr>
          <w:color w:val="000000" w:themeColor="text1"/>
          <w:w w:val="105"/>
          <w:sz w:val="18"/>
        </w:rPr>
        <w:t>Bank</w:t>
      </w:r>
      <w:r w:rsidRPr="00390B54">
        <w:rPr>
          <w:color w:val="000000" w:themeColor="text1"/>
          <w:spacing w:val="-8"/>
          <w:w w:val="105"/>
          <w:sz w:val="18"/>
        </w:rPr>
        <w:t xml:space="preserve"> </w:t>
      </w:r>
      <w:r w:rsidRPr="00390B54">
        <w:rPr>
          <w:color w:val="000000" w:themeColor="text1"/>
          <w:w w:val="105"/>
          <w:sz w:val="18"/>
        </w:rPr>
        <w:t>of</w:t>
      </w:r>
      <w:r w:rsidRPr="00390B54">
        <w:rPr>
          <w:color w:val="000000" w:themeColor="text1"/>
          <w:spacing w:val="-7"/>
          <w:w w:val="105"/>
          <w:sz w:val="18"/>
        </w:rPr>
        <w:t xml:space="preserve"> </w:t>
      </w:r>
      <w:r w:rsidRPr="00390B54">
        <w:rPr>
          <w:color w:val="000000" w:themeColor="text1"/>
          <w:w w:val="105"/>
          <w:sz w:val="18"/>
        </w:rPr>
        <w:t>England</w:t>
      </w:r>
      <w:r w:rsidRPr="00390B54">
        <w:rPr>
          <w:color w:val="000000" w:themeColor="text1"/>
          <w:spacing w:val="-7"/>
          <w:w w:val="105"/>
          <w:sz w:val="18"/>
        </w:rPr>
        <w:t xml:space="preserve"> </w:t>
      </w:r>
      <w:r w:rsidRPr="00390B54">
        <w:rPr>
          <w:color w:val="000000" w:themeColor="text1"/>
          <w:w w:val="105"/>
          <w:sz w:val="18"/>
        </w:rPr>
        <w:t>and</w:t>
      </w:r>
      <w:r w:rsidRPr="00390B54">
        <w:rPr>
          <w:color w:val="000000" w:themeColor="text1"/>
          <w:spacing w:val="-8"/>
          <w:w w:val="105"/>
          <w:sz w:val="18"/>
        </w:rPr>
        <w:t xml:space="preserve"> </w:t>
      </w:r>
      <w:r w:rsidRPr="00390B54">
        <w:rPr>
          <w:color w:val="000000" w:themeColor="text1"/>
          <w:w w:val="105"/>
          <w:sz w:val="18"/>
        </w:rPr>
        <w:t>other</w:t>
      </w:r>
      <w:r w:rsidRPr="00390B54">
        <w:rPr>
          <w:color w:val="000000" w:themeColor="text1"/>
          <w:spacing w:val="-7"/>
          <w:w w:val="105"/>
          <w:sz w:val="18"/>
        </w:rPr>
        <w:t xml:space="preserve"> </w:t>
      </w:r>
      <w:r w:rsidRPr="00390B54">
        <w:rPr>
          <w:color w:val="000000" w:themeColor="text1"/>
          <w:w w:val="105"/>
          <w:sz w:val="18"/>
        </w:rPr>
        <w:t>banks</w:t>
      </w:r>
      <w:r w:rsidRPr="00390B54">
        <w:rPr>
          <w:color w:val="000000" w:themeColor="text1"/>
          <w:spacing w:val="-7"/>
          <w:w w:val="105"/>
          <w:sz w:val="18"/>
        </w:rPr>
        <w:t xml:space="preserve"> </w:t>
      </w:r>
      <w:r w:rsidRPr="00390B54">
        <w:rPr>
          <w:color w:val="000000" w:themeColor="text1"/>
          <w:w w:val="105"/>
          <w:sz w:val="18"/>
        </w:rPr>
        <w:t>have</w:t>
      </w:r>
      <w:r w:rsidRPr="00390B54">
        <w:rPr>
          <w:color w:val="000000" w:themeColor="text1"/>
          <w:spacing w:val="-7"/>
          <w:w w:val="105"/>
          <w:sz w:val="18"/>
        </w:rPr>
        <w:t xml:space="preserve"> </w:t>
      </w:r>
      <w:r w:rsidRPr="00390B54">
        <w:rPr>
          <w:color w:val="000000" w:themeColor="text1"/>
          <w:w w:val="105"/>
          <w:sz w:val="18"/>
        </w:rPr>
        <w:t>operated</w:t>
      </w:r>
      <w:r w:rsidRPr="00390B54">
        <w:rPr>
          <w:color w:val="000000" w:themeColor="text1"/>
          <w:spacing w:val="-7"/>
          <w:w w:val="105"/>
          <w:sz w:val="18"/>
        </w:rPr>
        <w:t xml:space="preserve"> </w:t>
      </w:r>
      <w:r w:rsidRPr="00390B54">
        <w:rPr>
          <w:color w:val="000000" w:themeColor="text1"/>
          <w:w w:val="105"/>
          <w:sz w:val="18"/>
        </w:rPr>
        <w:t>a</w:t>
      </w:r>
      <w:r w:rsidRPr="00390B54">
        <w:rPr>
          <w:color w:val="000000" w:themeColor="text1"/>
          <w:spacing w:val="-7"/>
          <w:w w:val="105"/>
          <w:sz w:val="18"/>
        </w:rPr>
        <w:t xml:space="preserve"> </w:t>
      </w:r>
      <w:r w:rsidRPr="00390B54">
        <w:rPr>
          <w:color w:val="000000" w:themeColor="text1"/>
          <w:w w:val="105"/>
          <w:sz w:val="18"/>
        </w:rPr>
        <w:t>lax</w:t>
      </w:r>
      <w:r w:rsidRPr="00390B54">
        <w:rPr>
          <w:color w:val="000000" w:themeColor="text1"/>
          <w:spacing w:val="-7"/>
          <w:w w:val="105"/>
          <w:sz w:val="18"/>
        </w:rPr>
        <w:t xml:space="preserve"> </w:t>
      </w:r>
      <w:r w:rsidRPr="00390B54">
        <w:rPr>
          <w:color w:val="000000" w:themeColor="text1"/>
          <w:w w:val="105"/>
          <w:sz w:val="18"/>
        </w:rPr>
        <w:t>attitude</w:t>
      </w:r>
      <w:r w:rsidRPr="00390B54">
        <w:rPr>
          <w:color w:val="000000" w:themeColor="text1"/>
          <w:spacing w:val="-7"/>
          <w:w w:val="105"/>
          <w:sz w:val="18"/>
        </w:rPr>
        <w:t xml:space="preserve"> </w:t>
      </w:r>
      <w:r w:rsidRPr="00390B54">
        <w:rPr>
          <w:color w:val="000000" w:themeColor="text1"/>
          <w:w w:val="105"/>
          <w:sz w:val="18"/>
        </w:rPr>
        <w:t>towards</w:t>
      </w:r>
      <w:r w:rsidRPr="00390B54">
        <w:rPr>
          <w:color w:val="000000" w:themeColor="text1"/>
          <w:spacing w:val="-7"/>
          <w:w w:val="105"/>
          <w:sz w:val="18"/>
        </w:rPr>
        <w:t xml:space="preserve"> </w:t>
      </w:r>
      <w:r w:rsidRPr="00390B54">
        <w:rPr>
          <w:color w:val="000000" w:themeColor="text1"/>
          <w:w w:val="105"/>
          <w:sz w:val="18"/>
        </w:rPr>
        <w:t>the origins and movement (and laundering) of much of that money, and the weak</w:t>
      </w:r>
      <w:r w:rsidRPr="00390B54">
        <w:rPr>
          <w:color w:val="000000" w:themeColor="text1"/>
          <w:w w:val="105"/>
          <w:sz w:val="18"/>
        </w:rPr>
        <w:t>nesses of the</w:t>
      </w:r>
      <w:bookmarkStart w:id="105" w:name="_bookmark98"/>
      <w:bookmarkEnd w:id="105"/>
      <w:r w:rsidRPr="00390B54">
        <w:rPr>
          <w:color w:val="000000" w:themeColor="text1"/>
          <w:w w:val="105"/>
          <w:sz w:val="18"/>
        </w:rPr>
        <w:t xml:space="preserve"> whole</w:t>
      </w:r>
      <w:r w:rsidRPr="00390B54">
        <w:rPr>
          <w:color w:val="000000" w:themeColor="text1"/>
          <w:spacing w:val="2"/>
          <w:w w:val="105"/>
          <w:sz w:val="18"/>
        </w:rPr>
        <w:t xml:space="preserve"> </w:t>
      </w:r>
      <w:r w:rsidRPr="00390B54">
        <w:rPr>
          <w:color w:val="000000" w:themeColor="text1"/>
          <w:w w:val="105"/>
          <w:sz w:val="18"/>
        </w:rPr>
        <w:t>regulatory</w:t>
      </w:r>
      <w:r w:rsidRPr="00390B54">
        <w:rPr>
          <w:color w:val="000000" w:themeColor="text1"/>
          <w:spacing w:val="2"/>
          <w:w w:val="105"/>
          <w:sz w:val="18"/>
        </w:rPr>
        <w:t xml:space="preserve"> </w:t>
      </w:r>
      <w:r w:rsidRPr="00390B54">
        <w:rPr>
          <w:color w:val="000000" w:themeColor="text1"/>
          <w:w w:val="105"/>
          <w:sz w:val="18"/>
        </w:rPr>
        <w:t>regime</w:t>
      </w:r>
      <w:r w:rsidRPr="00390B54">
        <w:rPr>
          <w:color w:val="000000" w:themeColor="text1"/>
          <w:spacing w:val="2"/>
          <w:w w:val="105"/>
          <w:sz w:val="18"/>
        </w:rPr>
        <w:t xml:space="preserve"> </w:t>
      </w:r>
      <w:r w:rsidRPr="00390B54">
        <w:rPr>
          <w:color w:val="000000" w:themeColor="text1"/>
          <w:w w:val="105"/>
          <w:sz w:val="18"/>
        </w:rPr>
        <w:t>that</w:t>
      </w:r>
      <w:r w:rsidRPr="00390B54">
        <w:rPr>
          <w:color w:val="000000" w:themeColor="text1"/>
          <w:spacing w:val="2"/>
          <w:w w:val="105"/>
          <w:sz w:val="18"/>
        </w:rPr>
        <w:t xml:space="preserve"> </w:t>
      </w:r>
      <w:r w:rsidRPr="00390B54">
        <w:rPr>
          <w:color w:val="000000" w:themeColor="text1"/>
          <w:w w:val="105"/>
          <w:sz w:val="18"/>
        </w:rPr>
        <w:t>is</w:t>
      </w:r>
      <w:r w:rsidRPr="00390B54">
        <w:rPr>
          <w:color w:val="000000" w:themeColor="text1"/>
          <w:spacing w:val="2"/>
          <w:w w:val="105"/>
          <w:sz w:val="18"/>
        </w:rPr>
        <w:t xml:space="preserve"> </w:t>
      </w:r>
      <w:r w:rsidRPr="00390B54">
        <w:rPr>
          <w:color w:val="000000" w:themeColor="text1"/>
          <w:w w:val="105"/>
          <w:sz w:val="18"/>
        </w:rPr>
        <w:t>meant</w:t>
      </w:r>
      <w:r w:rsidRPr="00390B54">
        <w:rPr>
          <w:color w:val="000000" w:themeColor="text1"/>
          <w:spacing w:val="2"/>
          <w:w w:val="105"/>
          <w:sz w:val="18"/>
        </w:rPr>
        <w:t xml:space="preserve"> </w:t>
      </w:r>
      <w:r w:rsidRPr="00390B54">
        <w:rPr>
          <w:color w:val="000000" w:themeColor="text1"/>
          <w:w w:val="105"/>
          <w:sz w:val="18"/>
        </w:rPr>
        <w:t>to</w:t>
      </w:r>
      <w:r w:rsidRPr="00390B54">
        <w:rPr>
          <w:color w:val="000000" w:themeColor="text1"/>
          <w:spacing w:val="2"/>
          <w:w w:val="105"/>
          <w:sz w:val="18"/>
        </w:rPr>
        <w:t xml:space="preserve"> </w:t>
      </w:r>
      <w:r w:rsidRPr="00390B54">
        <w:rPr>
          <w:color w:val="000000" w:themeColor="text1"/>
          <w:w w:val="105"/>
          <w:sz w:val="18"/>
        </w:rPr>
        <w:t>oversee</w:t>
      </w:r>
      <w:r w:rsidRPr="00390B54">
        <w:rPr>
          <w:color w:val="000000" w:themeColor="text1"/>
          <w:spacing w:val="2"/>
          <w:w w:val="105"/>
          <w:sz w:val="18"/>
        </w:rPr>
        <w:t xml:space="preserve"> </w:t>
      </w:r>
      <w:r w:rsidRPr="00390B54">
        <w:rPr>
          <w:color w:val="000000" w:themeColor="text1"/>
          <w:w w:val="105"/>
          <w:sz w:val="18"/>
        </w:rPr>
        <w:t>all</w:t>
      </w:r>
      <w:r w:rsidRPr="00390B54">
        <w:rPr>
          <w:color w:val="000000" w:themeColor="text1"/>
          <w:spacing w:val="3"/>
          <w:w w:val="105"/>
          <w:sz w:val="18"/>
        </w:rPr>
        <w:t xml:space="preserve"> </w:t>
      </w:r>
      <w:r w:rsidRPr="00390B54">
        <w:rPr>
          <w:color w:val="000000" w:themeColor="text1"/>
          <w:w w:val="105"/>
          <w:sz w:val="18"/>
        </w:rPr>
        <w:t>these</w:t>
      </w:r>
      <w:r w:rsidRPr="00390B54">
        <w:rPr>
          <w:color w:val="000000" w:themeColor="text1"/>
          <w:spacing w:val="2"/>
          <w:w w:val="105"/>
          <w:sz w:val="18"/>
        </w:rPr>
        <w:t xml:space="preserve"> </w:t>
      </w:r>
      <w:r w:rsidRPr="00390B54">
        <w:rPr>
          <w:rFonts w:ascii="Arial" w:hAnsi="Arial"/>
          <w:color w:val="000000" w:themeColor="text1"/>
          <w:w w:val="105"/>
          <w:sz w:val="18"/>
        </w:rPr>
        <w:t>ﬂ</w:t>
      </w:r>
      <w:r w:rsidRPr="00390B54">
        <w:rPr>
          <w:color w:val="000000" w:themeColor="text1"/>
          <w:w w:val="105"/>
          <w:sz w:val="18"/>
        </w:rPr>
        <w:t>ows</w:t>
      </w:r>
      <w:r w:rsidRPr="00390B54">
        <w:rPr>
          <w:color w:val="000000" w:themeColor="text1"/>
          <w:spacing w:val="2"/>
          <w:w w:val="105"/>
          <w:sz w:val="18"/>
        </w:rPr>
        <w:t xml:space="preserve"> </w:t>
      </w:r>
      <w:r w:rsidRPr="00390B54">
        <w:rPr>
          <w:color w:val="000000" w:themeColor="text1"/>
          <w:w w:val="105"/>
          <w:sz w:val="18"/>
        </w:rPr>
        <w:t>into</w:t>
      </w:r>
      <w:r w:rsidRPr="00390B54">
        <w:rPr>
          <w:color w:val="000000" w:themeColor="text1"/>
          <w:spacing w:val="2"/>
          <w:w w:val="105"/>
          <w:sz w:val="18"/>
        </w:rPr>
        <w:t xml:space="preserve"> </w:t>
      </w:r>
      <w:r w:rsidRPr="00390B54">
        <w:rPr>
          <w:color w:val="000000" w:themeColor="text1"/>
          <w:w w:val="105"/>
          <w:sz w:val="18"/>
        </w:rPr>
        <w:t>and</w:t>
      </w:r>
      <w:r w:rsidRPr="00390B54">
        <w:rPr>
          <w:color w:val="000000" w:themeColor="text1"/>
          <w:spacing w:val="2"/>
          <w:w w:val="105"/>
          <w:sz w:val="18"/>
        </w:rPr>
        <w:t xml:space="preserve"> </w:t>
      </w:r>
      <w:r w:rsidRPr="00390B54">
        <w:rPr>
          <w:color w:val="000000" w:themeColor="text1"/>
          <w:w w:val="105"/>
          <w:sz w:val="18"/>
        </w:rPr>
        <w:t>out</w:t>
      </w:r>
      <w:r w:rsidRPr="00390B54">
        <w:rPr>
          <w:color w:val="000000" w:themeColor="text1"/>
          <w:spacing w:val="2"/>
          <w:w w:val="105"/>
          <w:sz w:val="18"/>
        </w:rPr>
        <w:t xml:space="preserve"> </w:t>
      </w:r>
      <w:r w:rsidRPr="00390B54">
        <w:rPr>
          <w:color w:val="000000" w:themeColor="text1"/>
          <w:w w:val="105"/>
          <w:sz w:val="18"/>
        </w:rPr>
        <w:t>of</w:t>
      </w:r>
      <w:r w:rsidRPr="00390B54">
        <w:rPr>
          <w:color w:val="000000" w:themeColor="text1"/>
          <w:spacing w:val="3"/>
          <w:w w:val="105"/>
          <w:sz w:val="18"/>
        </w:rPr>
        <w:t xml:space="preserve"> </w:t>
      </w:r>
      <w:r w:rsidRPr="00390B54">
        <w:rPr>
          <w:color w:val="000000" w:themeColor="text1"/>
          <w:w w:val="105"/>
          <w:sz w:val="18"/>
        </w:rPr>
        <w:t>London.</w:t>
      </w:r>
    </w:p>
    <w:p w14:paraId="0F00159C" w14:textId="77777777" w:rsidR="0096356D" w:rsidRPr="00390B54" w:rsidRDefault="00390B54">
      <w:pPr>
        <w:pStyle w:val="ListParagraph"/>
        <w:numPr>
          <w:ilvl w:val="0"/>
          <w:numId w:val="1"/>
        </w:numPr>
        <w:tabs>
          <w:tab w:val="left" w:pos="601"/>
        </w:tabs>
        <w:spacing w:before="1"/>
        <w:ind w:hanging="343"/>
        <w:jc w:val="both"/>
        <w:rPr>
          <w:color w:val="000000" w:themeColor="text1"/>
          <w:sz w:val="18"/>
        </w:rPr>
      </w:pPr>
      <w:r w:rsidRPr="00390B54">
        <w:rPr>
          <w:color w:val="000000" w:themeColor="text1"/>
          <w:w w:val="105"/>
          <w:sz w:val="18"/>
        </w:rPr>
        <w:t>The City of London Corporation (CLC) actually predates the British Parliament, and is very di</w:t>
      </w:r>
      <w:r w:rsidRPr="00390B54">
        <w:rPr>
          <w:rFonts w:ascii="Arial" w:hAnsi="Arial"/>
          <w:color w:val="000000" w:themeColor="text1"/>
          <w:w w:val="105"/>
          <w:sz w:val="18"/>
        </w:rPr>
        <w:t>ﬀ</w:t>
      </w:r>
      <w:r w:rsidRPr="00390B54">
        <w:rPr>
          <w:color w:val="000000" w:themeColor="text1"/>
          <w:w w:val="105"/>
          <w:sz w:val="18"/>
        </w:rPr>
        <w:t>erent</w:t>
      </w:r>
      <w:r w:rsidRPr="00390B54">
        <w:rPr>
          <w:color w:val="000000" w:themeColor="text1"/>
          <w:spacing w:val="-4"/>
          <w:w w:val="105"/>
          <w:sz w:val="18"/>
        </w:rPr>
        <w:t xml:space="preserve"> </w:t>
      </w:r>
      <w:r w:rsidRPr="00390B54">
        <w:rPr>
          <w:color w:val="000000" w:themeColor="text1"/>
          <w:w w:val="105"/>
          <w:sz w:val="18"/>
        </w:rPr>
        <w:t>from</w:t>
      </w:r>
      <w:r w:rsidRPr="00390B54">
        <w:rPr>
          <w:color w:val="000000" w:themeColor="text1"/>
          <w:spacing w:val="-4"/>
          <w:w w:val="105"/>
          <w:sz w:val="18"/>
        </w:rPr>
        <w:t xml:space="preserve"> </w:t>
      </w:r>
      <w:r w:rsidRPr="00390B54">
        <w:rPr>
          <w:color w:val="000000" w:themeColor="text1"/>
          <w:w w:val="105"/>
          <w:sz w:val="18"/>
        </w:rPr>
        <w:t>other</w:t>
      </w:r>
      <w:r w:rsidRPr="00390B54">
        <w:rPr>
          <w:color w:val="000000" w:themeColor="text1"/>
          <w:spacing w:val="-4"/>
          <w:w w:val="105"/>
          <w:sz w:val="18"/>
        </w:rPr>
        <w:t xml:space="preserve"> </w:t>
      </w:r>
      <w:r w:rsidRPr="00390B54">
        <w:rPr>
          <w:color w:val="000000" w:themeColor="text1"/>
          <w:w w:val="105"/>
          <w:sz w:val="18"/>
        </w:rPr>
        <w:t>UK</w:t>
      </w:r>
      <w:r w:rsidRPr="00390B54">
        <w:rPr>
          <w:color w:val="000000" w:themeColor="text1"/>
          <w:spacing w:val="-4"/>
          <w:w w:val="105"/>
          <w:sz w:val="18"/>
        </w:rPr>
        <w:t xml:space="preserve"> </w:t>
      </w:r>
      <w:r w:rsidRPr="00390B54">
        <w:rPr>
          <w:color w:val="000000" w:themeColor="text1"/>
          <w:w w:val="105"/>
          <w:sz w:val="18"/>
        </w:rPr>
        <w:t>Local</w:t>
      </w:r>
      <w:r w:rsidRPr="00390B54">
        <w:rPr>
          <w:color w:val="000000" w:themeColor="text1"/>
          <w:spacing w:val="-4"/>
          <w:w w:val="105"/>
          <w:sz w:val="18"/>
        </w:rPr>
        <w:t xml:space="preserve"> </w:t>
      </w:r>
      <w:r w:rsidRPr="00390B54">
        <w:rPr>
          <w:color w:val="000000" w:themeColor="text1"/>
          <w:w w:val="105"/>
          <w:sz w:val="18"/>
        </w:rPr>
        <w:t>Authorities.</w:t>
      </w:r>
      <w:r w:rsidRPr="00390B54">
        <w:rPr>
          <w:color w:val="000000" w:themeColor="text1"/>
          <w:spacing w:val="-4"/>
          <w:w w:val="105"/>
          <w:sz w:val="18"/>
        </w:rPr>
        <w:t xml:space="preserve"> </w:t>
      </w:r>
      <w:r w:rsidRPr="00390B54">
        <w:rPr>
          <w:color w:val="000000" w:themeColor="text1"/>
          <w:w w:val="105"/>
          <w:sz w:val="18"/>
        </w:rPr>
        <w:t>It</w:t>
      </w:r>
      <w:r w:rsidRPr="00390B54">
        <w:rPr>
          <w:color w:val="000000" w:themeColor="text1"/>
          <w:spacing w:val="-4"/>
          <w:w w:val="105"/>
          <w:sz w:val="18"/>
        </w:rPr>
        <w:t xml:space="preserve"> </w:t>
      </w:r>
      <w:r w:rsidRPr="00390B54">
        <w:rPr>
          <w:color w:val="000000" w:themeColor="text1"/>
          <w:w w:val="105"/>
          <w:sz w:val="18"/>
        </w:rPr>
        <w:t>has</w:t>
      </w:r>
      <w:r w:rsidRPr="00390B54">
        <w:rPr>
          <w:color w:val="000000" w:themeColor="text1"/>
          <w:spacing w:val="-4"/>
          <w:w w:val="105"/>
          <w:sz w:val="18"/>
        </w:rPr>
        <w:t xml:space="preserve"> </w:t>
      </w:r>
      <w:r w:rsidRPr="00390B54">
        <w:rPr>
          <w:color w:val="000000" w:themeColor="text1"/>
          <w:w w:val="105"/>
          <w:sz w:val="18"/>
        </w:rPr>
        <w:t>an</w:t>
      </w:r>
      <w:r w:rsidRPr="00390B54">
        <w:rPr>
          <w:color w:val="000000" w:themeColor="text1"/>
          <w:spacing w:val="-4"/>
          <w:w w:val="105"/>
          <w:sz w:val="18"/>
        </w:rPr>
        <w:t xml:space="preserve"> </w:t>
      </w:r>
      <w:r w:rsidRPr="00390B54">
        <w:rPr>
          <w:color w:val="000000" w:themeColor="text1"/>
          <w:w w:val="105"/>
          <w:sz w:val="18"/>
        </w:rPr>
        <w:t>o</w:t>
      </w:r>
      <w:r w:rsidRPr="00390B54">
        <w:rPr>
          <w:rFonts w:ascii="Arial" w:hAnsi="Arial"/>
          <w:color w:val="000000" w:themeColor="text1"/>
          <w:w w:val="105"/>
          <w:sz w:val="18"/>
        </w:rPr>
        <w:t>ﬃ</w:t>
      </w:r>
      <w:r w:rsidRPr="00390B54">
        <w:rPr>
          <w:color w:val="000000" w:themeColor="text1"/>
          <w:w w:val="105"/>
          <w:sz w:val="18"/>
        </w:rPr>
        <w:t>cial</w:t>
      </w:r>
      <w:r w:rsidRPr="00390B54">
        <w:rPr>
          <w:color w:val="000000" w:themeColor="text1"/>
          <w:spacing w:val="-4"/>
          <w:w w:val="105"/>
          <w:sz w:val="18"/>
        </w:rPr>
        <w:t xml:space="preserve"> </w:t>
      </w:r>
      <w:r w:rsidRPr="00390B54">
        <w:rPr>
          <w:color w:val="000000" w:themeColor="text1"/>
          <w:w w:val="105"/>
          <w:sz w:val="18"/>
        </w:rPr>
        <w:t>(the</w:t>
      </w:r>
      <w:r w:rsidRPr="00390B54">
        <w:rPr>
          <w:color w:val="000000" w:themeColor="text1"/>
          <w:spacing w:val="-4"/>
          <w:w w:val="105"/>
          <w:sz w:val="18"/>
        </w:rPr>
        <w:t xml:space="preserve"> </w:t>
      </w:r>
      <w:r w:rsidRPr="00390B54">
        <w:rPr>
          <w:rFonts w:ascii="Lucida Sans" w:hAnsi="Lucida Sans"/>
          <w:color w:val="000000" w:themeColor="text1"/>
          <w:w w:val="105"/>
          <w:sz w:val="18"/>
        </w:rPr>
        <w:t>‘</w:t>
      </w:r>
      <w:r w:rsidRPr="00390B54">
        <w:rPr>
          <w:color w:val="000000" w:themeColor="text1"/>
          <w:w w:val="105"/>
          <w:sz w:val="18"/>
        </w:rPr>
        <w:t>remembrancer</w:t>
      </w:r>
      <w:r w:rsidRPr="00390B54">
        <w:rPr>
          <w:rFonts w:ascii="Lucida Sans" w:hAnsi="Lucida Sans"/>
          <w:color w:val="000000" w:themeColor="text1"/>
          <w:w w:val="105"/>
          <w:sz w:val="18"/>
        </w:rPr>
        <w:t>’</w:t>
      </w:r>
      <w:r w:rsidRPr="00390B54">
        <w:rPr>
          <w:color w:val="000000" w:themeColor="text1"/>
          <w:w w:val="105"/>
          <w:sz w:val="18"/>
        </w:rPr>
        <w:t>)</w:t>
      </w:r>
      <w:r w:rsidRPr="00390B54">
        <w:rPr>
          <w:color w:val="000000" w:themeColor="text1"/>
          <w:spacing w:val="-4"/>
          <w:w w:val="105"/>
          <w:sz w:val="18"/>
        </w:rPr>
        <w:t xml:space="preserve"> </w:t>
      </w:r>
      <w:r w:rsidRPr="00390B54">
        <w:rPr>
          <w:color w:val="000000" w:themeColor="text1"/>
          <w:w w:val="105"/>
          <w:sz w:val="18"/>
        </w:rPr>
        <w:t>installed</w:t>
      </w:r>
      <w:r w:rsidRPr="00390B54">
        <w:rPr>
          <w:color w:val="000000" w:themeColor="text1"/>
          <w:spacing w:val="-4"/>
          <w:w w:val="105"/>
          <w:sz w:val="18"/>
        </w:rPr>
        <w:t xml:space="preserve"> </w:t>
      </w:r>
      <w:r w:rsidRPr="00390B54">
        <w:rPr>
          <w:color w:val="000000" w:themeColor="text1"/>
          <w:w w:val="105"/>
          <w:sz w:val="18"/>
        </w:rPr>
        <w:t>in Parliament, facing the Speaker, and whose job it is to report back to th</w:t>
      </w:r>
      <w:r w:rsidRPr="00390B54">
        <w:rPr>
          <w:color w:val="000000" w:themeColor="text1"/>
          <w:w w:val="105"/>
          <w:sz w:val="18"/>
        </w:rPr>
        <w:t xml:space="preserve">e CLC what is going on, and to spread City </w:t>
      </w:r>
      <w:proofErr w:type="spellStart"/>
      <w:r w:rsidRPr="00390B54">
        <w:rPr>
          <w:color w:val="000000" w:themeColor="text1"/>
          <w:w w:val="105"/>
          <w:sz w:val="18"/>
        </w:rPr>
        <w:t>infuence</w:t>
      </w:r>
      <w:proofErr w:type="spellEnd"/>
      <w:r w:rsidRPr="00390B54">
        <w:rPr>
          <w:color w:val="000000" w:themeColor="text1"/>
          <w:w w:val="105"/>
          <w:sz w:val="18"/>
        </w:rPr>
        <w:t xml:space="preserve"> in Parliament. Banks, including Chinese banks, and law </w:t>
      </w:r>
      <w:bookmarkStart w:id="106" w:name="_bookmark99"/>
      <w:bookmarkEnd w:id="106"/>
      <w:r w:rsidRPr="00390B54">
        <w:rPr>
          <w:color w:val="000000" w:themeColor="text1"/>
          <w:w w:val="105"/>
          <w:sz w:val="18"/>
        </w:rPr>
        <w:t xml:space="preserve"> and</w:t>
      </w:r>
      <w:r w:rsidRPr="00390B54">
        <w:rPr>
          <w:color w:val="000000" w:themeColor="text1"/>
          <w:spacing w:val="7"/>
          <w:w w:val="105"/>
          <w:sz w:val="18"/>
        </w:rPr>
        <w:t xml:space="preserve"> </w:t>
      </w:r>
      <w:r w:rsidRPr="00390B54">
        <w:rPr>
          <w:color w:val="000000" w:themeColor="text1"/>
          <w:w w:val="105"/>
          <w:sz w:val="18"/>
        </w:rPr>
        <w:t>accounting</w:t>
      </w:r>
      <w:r w:rsidRPr="00390B54">
        <w:rPr>
          <w:color w:val="000000" w:themeColor="text1"/>
          <w:spacing w:val="8"/>
          <w:w w:val="105"/>
          <w:sz w:val="18"/>
        </w:rPr>
        <w:t xml:space="preserve"> </w:t>
      </w:r>
      <w:r w:rsidRPr="00390B54">
        <w:rPr>
          <w:rFonts w:ascii="Arial" w:hAnsi="Arial"/>
          <w:color w:val="000000" w:themeColor="text1"/>
          <w:w w:val="105"/>
          <w:sz w:val="18"/>
        </w:rPr>
        <w:t>ﬁ</w:t>
      </w:r>
      <w:r w:rsidRPr="00390B54">
        <w:rPr>
          <w:color w:val="000000" w:themeColor="text1"/>
          <w:w w:val="105"/>
          <w:sz w:val="18"/>
        </w:rPr>
        <w:t>rms,</w:t>
      </w:r>
      <w:r w:rsidRPr="00390B54">
        <w:rPr>
          <w:color w:val="000000" w:themeColor="text1"/>
          <w:spacing w:val="8"/>
          <w:w w:val="105"/>
          <w:sz w:val="18"/>
        </w:rPr>
        <w:t xml:space="preserve"> </w:t>
      </w:r>
      <w:r w:rsidRPr="00390B54">
        <w:rPr>
          <w:color w:val="000000" w:themeColor="text1"/>
          <w:w w:val="105"/>
          <w:sz w:val="18"/>
        </w:rPr>
        <w:t>appoint</w:t>
      </w:r>
      <w:r w:rsidRPr="00390B54">
        <w:rPr>
          <w:color w:val="000000" w:themeColor="text1"/>
          <w:spacing w:val="8"/>
          <w:w w:val="105"/>
          <w:sz w:val="18"/>
        </w:rPr>
        <w:t xml:space="preserve"> </w:t>
      </w:r>
      <w:r w:rsidRPr="00390B54">
        <w:rPr>
          <w:color w:val="000000" w:themeColor="text1"/>
          <w:w w:val="105"/>
          <w:sz w:val="18"/>
        </w:rPr>
        <w:t>voters</w:t>
      </w:r>
      <w:r w:rsidRPr="00390B54">
        <w:rPr>
          <w:color w:val="000000" w:themeColor="text1"/>
          <w:spacing w:val="8"/>
          <w:w w:val="105"/>
          <w:sz w:val="18"/>
        </w:rPr>
        <w:t xml:space="preserve"> </w:t>
      </w:r>
      <w:r w:rsidRPr="00390B54">
        <w:rPr>
          <w:color w:val="000000" w:themeColor="text1"/>
          <w:w w:val="105"/>
          <w:sz w:val="18"/>
        </w:rPr>
        <w:t>in</w:t>
      </w:r>
      <w:r w:rsidRPr="00390B54">
        <w:rPr>
          <w:color w:val="000000" w:themeColor="text1"/>
          <w:spacing w:val="7"/>
          <w:w w:val="105"/>
          <w:sz w:val="18"/>
        </w:rPr>
        <w:t xml:space="preserve"> </w:t>
      </w:r>
      <w:r w:rsidRPr="00390B54">
        <w:rPr>
          <w:color w:val="000000" w:themeColor="text1"/>
          <w:w w:val="105"/>
          <w:sz w:val="18"/>
        </w:rPr>
        <w:t>its</w:t>
      </w:r>
      <w:r w:rsidRPr="00390B54">
        <w:rPr>
          <w:color w:val="000000" w:themeColor="text1"/>
          <w:spacing w:val="10"/>
          <w:w w:val="105"/>
          <w:sz w:val="18"/>
        </w:rPr>
        <w:t xml:space="preserve"> </w:t>
      </w:r>
      <w:r w:rsidRPr="00390B54">
        <w:rPr>
          <w:color w:val="000000" w:themeColor="text1"/>
          <w:w w:val="105"/>
          <w:sz w:val="18"/>
        </w:rPr>
        <w:t>local</w:t>
      </w:r>
      <w:r w:rsidRPr="00390B54">
        <w:rPr>
          <w:color w:val="000000" w:themeColor="text1"/>
          <w:spacing w:val="7"/>
          <w:w w:val="105"/>
          <w:sz w:val="18"/>
        </w:rPr>
        <w:t xml:space="preserve"> </w:t>
      </w:r>
      <w:r w:rsidRPr="00390B54">
        <w:rPr>
          <w:color w:val="000000" w:themeColor="text1"/>
          <w:w w:val="105"/>
          <w:sz w:val="18"/>
        </w:rPr>
        <w:t>elections.</w:t>
      </w:r>
    </w:p>
    <w:p w14:paraId="1149B85F" w14:textId="77777777" w:rsidR="0096356D" w:rsidRPr="00390B54" w:rsidRDefault="00390B54">
      <w:pPr>
        <w:pStyle w:val="ListParagraph"/>
        <w:numPr>
          <w:ilvl w:val="0"/>
          <w:numId w:val="1"/>
        </w:numPr>
        <w:tabs>
          <w:tab w:val="left" w:pos="601"/>
        </w:tabs>
        <w:ind w:right="118" w:hanging="343"/>
        <w:jc w:val="both"/>
        <w:rPr>
          <w:color w:val="000000" w:themeColor="text1"/>
          <w:sz w:val="18"/>
        </w:rPr>
      </w:pPr>
      <w:r w:rsidRPr="00390B54">
        <w:rPr>
          <w:color w:val="000000" w:themeColor="text1"/>
          <w:sz w:val="18"/>
        </w:rPr>
        <w:t xml:space="preserve">See </w:t>
      </w:r>
      <w:hyperlink r:id="rId70">
        <w:r w:rsidRPr="00390B54">
          <w:rPr>
            <w:color w:val="000000" w:themeColor="text1"/>
            <w:sz w:val="18"/>
          </w:rPr>
          <w:t>https://www.morningstar.co.uk/uk/news/229996/big-bang-20-hunt-promises-bon</w:t>
        </w:r>
        <w:r w:rsidRPr="00390B54">
          <w:rPr>
            <w:rFonts w:ascii="Arial" w:hAnsi="Arial"/>
            <w:color w:val="000000" w:themeColor="text1"/>
            <w:sz w:val="18"/>
          </w:rPr>
          <w:t>ﬁ</w:t>
        </w:r>
        <w:r w:rsidRPr="00390B54">
          <w:rPr>
            <w:color w:val="000000" w:themeColor="text1"/>
            <w:sz w:val="18"/>
          </w:rPr>
          <w:t>re-of-</w:t>
        </w:r>
      </w:hyperlink>
      <w:bookmarkStart w:id="107" w:name="_bookmark100"/>
      <w:bookmarkEnd w:id="107"/>
      <w:r w:rsidRPr="00390B54">
        <w:rPr>
          <w:color w:val="000000" w:themeColor="text1"/>
        </w:rPr>
        <w:fldChar w:fldCharType="begin"/>
      </w:r>
      <w:r w:rsidRPr="00390B54">
        <w:rPr>
          <w:color w:val="000000" w:themeColor="text1"/>
        </w:rPr>
        <w:instrText xml:space="preserve"> HYPERLINK "https://www.morningstar.co.uk/uk/news/229996/b</w:instrText>
      </w:r>
      <w:r w:rsidRPr="00390B54">
        <w:rPr>
          <w:color w:val="000000" w:themeColor="text1"/>
        </w:rPr>
        <w:instrText xml:space="preserve">ig-bang-20-hunt-promises-bonfire-of-city-rules.aspx" \h </w:instrText>
      </w:r>
      <w:r w:rsidRPr="00390B54">
        <w:rPr>
          <w:color w:val="000000" w:themeColor="text1"/>
        </w:rPr>
        <w:fldChar w:fldCharType="separate"/>
      </w:r>
      <w:r w:rsidRPr="00390B54">
        <w:rPr>
          <w:color w:val="000000" w:themeColor="text1"/>
          <w:sz w:val="18"/>
        </w:rPr>
        <w:t xml:space="preserve"> city-rules.aspx</w:t>
      </w:r>
      <w:r w:rsidRPr="00390B54">
        <w:rPr>
          <w:color w:val="000000" w:themeColor="text1"/>
          <w:sz w:val="18"/>
        </w:rPr>
        <w:fldChar w:fldCharType="end"/>
      </w:r>
    </w:p>
    <w:p w14:paraId="5432DEEA" w14:textId="77777777" w:rsidR="0096356D" w:rsidRPr="00390B54" w:rsidRDefault="00390B54">
      <w:pPr>
        <w:pStyle w:val="ListParagraph"/>
        <w:numPr>
          <w:ilvl w:val="0"/>
          <w:numId w:val="1"/>
        </w:numPr>
        <w:tabs>
          <w:tab w:val="left" w:pos="601"/>
        </w:tabs>
        <w:ind w:hanging="343"/>
        <w:jc w:val="both"/>
        <w:rPr>
          <w:color w:val="000000" w:themeColor="text1"/>
          <w:sz w:val="18"/>
        </w:rPr>
      </w:pPr>
      <w:r w:rsidRPr="00390B54">
        <w:rPr>
          <w:rFonts w:ascii="Lucida Sans" w:hAnsi="Lucida Sans"/>
          <w:color w:val="000000" w:themeColor="text1"/>
          <w:sz w:val="18"/>
        </w:rPr>
        <w:t>‘</w:t>
      </w:r>
      <w:r w:rsidRPr="00390B54">
        <w:rPr>
          <w:color w:val="000000" w:themeColor="text1"/>
          <w:sz w:val="18"/>
        </w:rPr>
        <w:t>More risk, fewer rules: the plan to revive the City of London</w:t>
      </w:r>
      <w:r w:rsidRPr="00390B54">
        <w:rPr>
          <w:rFonts w:ascii="Lucida Sans" w:hAnsi="Lucida Sans"/>
          <w:color w:val="000000" w:themeColor="text1"/>
          <w:sz w:val="18"/>
        </w:rPr>
        <w:t>’</w:t>
      </w:r>
      <w:r w:rsidRPr="00390B54">
        <w:rPr>
          <w:color w:val="000000" w:themeColor="text1"/>
          <w:sz w:val="18"/>
        </w:rPr>
        <w:t xml:space="preserve">, </w:t>
      </w:r>
      <w:r w:rsidRPr="00390B54">
        <w:rPr>
          <w:i/>
          <w:color w:val="000000" w:themeColor="text1"/>
          <w:sz w:val="18"/>
        </w:rPr>
        <w:t>Financial Times</w:t>
      </w:r>
      <w:r w:rsidRPr="00390B54">
        <w:rPr>
          <w:color w:val="000000" w:themeColor="text1"/>
          <w:sz w:val="18"/>
        </w:rPr>
        <w:t xml:space="preserve">, 15 February, 2023. See </w:t>
      </w:r>
      <w:hyperlink r:id="rId71">
        <w:r w:rsidRPr="00390B54">
          <w:rPr>
            <w:color w:val="000000" w:themeColor="text1"/>
            <w:sz w:val="18"/>
          </w:rPr>
          <w:t>https://www.ft.com/content/477318a9-5b05-4305-9e0d-f605431692db</w:t>
        </w:r>
      </w:hyperlink>
      <w:r w:rsidRPr="00390B54">
        <w:rPr>
          <w:color w:val="000000" w:themeColor="text1"/>
          <w:sz w:val="18"/>
        </w:rPr>
        <w:t xml:space="preserve">. The City Minster is a ministerial post within the Treasury, responsible </w:t>
      </w:r>
      <w:proofErr w:type="spellStart"/>
      <w:r w:rsidRPr="00390B54">
        <w:rPr>
          <w:color w:val="000000" w:themeColor="text1"/>
          <w:sz w:val="18"/>
        </w:rPr>
        <w:t>fpr</w:t>
      </w:r>
      <w:proofErr w:type="spellEnd"/>
      <w:r w:rsidRPr="00390B54">
        <w:rPr>
          <w:color w:val="000000" w:themeColor="text1"/>
          <w:sz w:val="18"/>
        </w:rPr>
        <w:t xml:space="preserve"> overseeing </w:t>
      </w:r>
      <w:r w:rsidRPr="00390B54">
        <w:rPr>
          <w:rFonts w:ascii="Arial" w:hAnsi="Arial"/>
          <w:color w:val="000000" w:themeColor="text1"/>
          <w:sz w:val="18"/>
        </w:rPr>
        <w:t>ﬁ</w:t>
      </w:r>
      <w:r w:rsidRPr="00390B54">
        <w:rPr>
          <w:color w:val="000000" w:themeColor="text1"/>
          <w:sz w:val="18"/>
        </w:rPr>
        <w:t>nancial services,</w:t>
      </w:r>
      <w:bookmarkStart w:id="108" w:name="_bookmark101"/>
      <w:bookmarkEnd w:id="108"/>
      <w:r w:rsidRPr="00390B54">
        <w:rPr>
          <w:color w:val="000000" w:themeColor="text1"/>
          <w:sz w:val="18"/>
        </w:rPr>
        <w:t xml:space="preserve"> including</w:t>
      </w:r>
      <w:r w:rsidRPr="00390B54">
        <w:rPr>
          <w:color w:val="000000" w:themeColor="text1"/>
          <w:spacing w:val="12"/>
          <w:sz w:val="18"/>
        </w:rPr>
        <w:t xml:space="preserve"> </w:t>
      </w:r>
      <w:r w:rsidRPr="00390B54">
        <w:rPr>
          <w:color w:val="000000" w:themeColor="text1"/>
          <w:sz w:val="18"/>
        </w:rPr>
        <w:t>the</w:t>
      </w:r>
      <w:r w:rsidRPr="00390B54">
        <w:rPr>
          <w:color w:val="000000" w:themeColor="text1"/>
          <w:spacing w:val="13"/>
          <w:sz w:val="18"/>
        </w:rPr>
        <w:t xml:space="preserve"> </w:t>
      </w:r>
      <w:r w:rsidRPr="00390B54">
        <w:rPr>
          <w:color w:val="000000" w:themeColor="text1"/>
          <w:sz w:val="18"/>
        </w:rPr>
        <w:t>City</w:t>
      </w:r>
      <w:r w:rsidRPr="00390B54">
        <w:rPr>
          <w:color w:val="000000" w:themeColor="text1"/>
          <w:spacing w:val="13"/>
          <w:sz w:val="18"/>
        </w:rPr>
        <w:t xml:space="preserve"> </w:t>
      </w:r>
      <w:r w:rsidRPr="00390B54">
        <w:rPr>
          <w:color w:val="000000" w:themeColor="text1"/>
          <w:sz w:val="18"/>
        </w:rPr>
        <w:t>of</w:t>
      </w:r>
      <w:r w:rsidRPr="00390B54">
        <w:rPr>
          <w:color w:val="000000" w:themeColor="text1"/>
          <w:spacing w:val="13"/>
          <w:sz w:val="18"/>
        </w:rPr>
        <w:t xml:space="preserve"> </w:t>
      </w:r>
      <w:r w:rsidRPr="00390B54">
        <w:rPr>
          <w:color w:val="000000" w:themeColor="text1"/>
          <w:sz w:val="18"/>
        </w:rPr>
        <w:t>London</w:t>
      </w:r>
      <w:r w:rsidRPr="00390B54">
        <w:rPr>
          <w:color w:val="000000" w:themeColor="text1"/>
          <w:spacing w:val="13"/>
          <w:sz w:val="18"/>
        </w:rPr>
        <w:t xml:space="preserve"> </w:t>
      </w:r>
      <w:r w:rsidRPr="00390B54">
        <w:rPr>
          <w:color w:val="000000" w:themeColor="text1"/>
          <w:sz w:val="18"/>
        </w:rPr>
        <w:t>itself.</w:t>
      </w:r>
    </w:p>
    <w:p w14:paraId="3E9E9F02" w14:textId="77777777" w:rsidR="0096356D" w:rsidRPr="00390B54" w:rsidRDefault="00390B54">
      <w:pPr>
        <w:pStyle w:val="ListParagraph"/>
        <w:numPr>
          <w:ilvl w:val="0"/>
          <w:numId w:val="1"/>
        </w:numPr>
        <w:tabs>
          <w:tab w:val="left" w:pos="601"/>
        </w:tabs>
        <w:ind w:hanging="342"/>
        <w:jc w:val="both"/>
        <w:rPr>
          <w:color w:val="000000" w:themeColor="text1"/>
          <w:sz w:val="18"/>
        </w:rPr>
      </w:pPr>
      <w:bookmarkStart w:id="109" w:name="_bookmark103"/>
      <w:bookmarkEnd w:id="109"/>
      <w:r w:rsidRPr="00390B54">
        <w:rPr>
          <w:color w:val="000000" w:themeColor="text1"/>
          <w:sz w:val="18"/>
        </w:rPr>
        <w:t>This move to undo the regulatory system go</w:t>
      </w:r>
      <w:r w:rsidRPr="00390B54">
        <w:rPr>
          <w:color w:val="000000" w:themeColor="text1"/>
          <w:sz w:val="18"/>
        </w:rPr>
        <w:t xml:space="preserve">verning UK banks is in direct contrast to the </w:t>
      </w:r>
      <w:proofErr w:type="spellStart"/>
      <w:r w:rsidRPr="00390B54">
        <w:rPr>
          <w:color w:val="000000" w:themeColor="text1"/>
          <w:sz w:val="18"/>
        </w:rPr>
        <w:t>argu</w:t>
      </w:r>
      <w:proofErr w:type="spellEnd"/>
      <w:r w:rsidRPr="00390B54">
        <w:rPr>
          <w:color w:val="000000" w:themeColor="text1"/>
          <w:sz w:val="18"/>
        </w:rPr>
        <w:t xml:space="preserve">- </w:t>
      </w:r>
      <w:proofErr w:type="spellStart"/>
      <w:r w:rsidRPr="00390B54">
        <w:rPr>
          <w:color w:val="000000" w:themeColor="text1"/>
          <w:sz w:val="18"/>
        </w:rPr>
        <w:t>ment</w:t>
      </w:r>
      <w:proofErr w:type="spellEnd"/>
      <w:r w:rsidRPr="00390B54">
        <w:rPr>
          <w:color w:val="000000" w:themeColor="text1"/>
          <w:sz w:val="18"/>
        </w:rPr>
        <w:t xml:space="preserve"> made by Ben Bernanke (</w:t>
      </w:r>
      <w:hyperlink w:anchor="_bookmark122" w:history="1">
        <w:r w:rsidRPr="00390B54">
          <w:rPr>
            <w:color w:val="000000" w:themeColor="text1"/>
            <w:sz w:val="18"/>
          </w:rPr>
          <w:t>2022</w:t>
        </w:r>
      </w:hyperlink>
      <w:r w:rsidRPr="00390B54">
        <w:rPr>
          <w:color w:val="000000" w:themeColor="text1"/>
          <w:sz w:val="18"/>
        </w:rPr>
        <w:t xml:space="preserve">), former Chair of the US Federal Reserve, in his December 2022 Nobel Prize lecture, in which he stresses the need for </w:t>
      </w:r>
      <w:r w:rsidRPr="00390B54">
        <w:rPr>
          <w:rFonts w:ascii="Lucida Sans" w:hAnsi="Lucida Sans"/>
          <w:color w:val="000000" w:themeColor="text1"/>
          <w:sz w:val="18"/>
        </w:rPr>
        <w:t>‘</w:t>
      </w:r>
      <w:r w:rsidRPr="00390B54">
        <w:rPr>
          <w:color w:val="000000" w:themeColor="text1"/>
          <w:sz w:val="18"/>
        </w:rPr>
        <w:t xml:space="preserve">strong </w:t>
      </w:r>
      <w:r w:rsidRPr="00390B54">
        <w:rPr>
          <w:rFonts w:ascii="Arial" w:hAnsi="Arial"/>
          <w:color w:val="000000" w:themeColor="text1"/>
          <w:sz w:val="18"/>
        </w:rPr>
        <w:t>ﬁ</w:t>
      </w:r>
      <w:r w:rsidRPr="00390B54">
        <w:rPr>
          <w:color w:val="000000" w:themeColor="text1"/>
          <w:sz w:val="18"/>
        </w:rPr>
        <w:t>nancial regul</w:t>
      </w:r>
      <w:r w:rsidRPr="00390B54">
        <w:rPr>
          <w:color w:val="000000" w:themeColor="text1"/>
          <w:sz w:val="18"/>
        </w:rPr>
        <w:t>ation</w:t>
      </w:r>
      <w:r w:rsidRPr="00390B54">
        <w:rPr>
          <w:rFonts w:ascii="Lucida Sans" w:hAnsi="Lucida Sans"/>
          <w:color w:val="000000" w:themeColor="text1"/>
          <w:sz w:val="18"/>
        </w:rPr>
        <w:t xml:space="preserve">’ </w:t>
      </w:r>
      <w:r w:rsidRPr="00390B54">
        <w:rPr>
          <w:color w:val="000000" w:themeColor="text1"/>
          <w:sz w:val="18"/>
        </w:rPr>
        <w:t>in  order to prevent a repeat of the Financial Crisis. (</w:t>
      </w:r>
      <w:hyperlink r:id="rId72">
        <w:r w:rsidRPr="00390B54">
          <w:rPr>
            <w:color w:val="000000" w:themeColor="text1"/>
            <w:sz w:val="18"/>
          </w:rPr>
          <w:t>https://www.nobelprize.org/prizes/</w:t>
        </w:r>
      </w:hyperlink>
      <w:bookmarkStart w:id="110" w:name="_bookmark102"/>
      <w:bookmarkEnd w:id="110"/>
      <w:r w:rsidRPr="00390B54">
        <w:rPr>
          <w:color w:val="000000" w:themeColor="text1"/>
        </w:rPr>
        <w:fldChar w:fldCharType="begin"/>
      </w:r>
      <w:r w:rsidRPr="00390B54">
        <w:rPr>
          <w:color w:val="000000" w:themeColor="text1"/>
        </w:rPr>
        <w:instrText xml:space="preserve"> HYPERLINK "https://www.nobelprize.org/prizes/economic-sciences</w:instrText>
      </w:r>
      <w:r w:rsidRPr="00390B54">
        <w:rPr>
          <w:color w:val="000000" w:themeColor="text1"/>
        </w:rPr>
        <w:instrText xml:space="preserve">/2022/bernanke/lecture/" \h </w:instrText>
      </w:r>
      <w:r w:rsidRPr="00390B54">
        <w:rPr>
          <w:color w:val="000000" w:themeColor="text1"/>
        </w:rPr>
        <w:fldChar w:fldCharType="separate"/>
      </w:r>
      <w:r w:rsidRPr="00390B54">
        <w:rPr>
          <w:color w:val="000000" w:themeColor="text1"/>
          <w:sz w:val="18"/>
        </w:rPr>
        <w:t xml:space="preserve"> economic-sciences/2022/</w:t>
      </w:r>
      <w:proofErr w:type="spellStart"/>
      <w:r w:rsidRPr="00390B54">
        <w:rPr>
          <w:color w:val="000000" w:themeColor="text1"/>
          <w:sz w:val="18"/>
        </w:rPr>
        <w:t>bernanke</w:t>
      </w:r>
      <w:proofErr w:type="spellEnd"/>
      <w:r w:rsidRPr="00390B54">
        <w:rPr>
          <w:color w:val="000000" w:themeColor="text1"/>
          <w:sz w:val="18"/>
        </w:rPr>
        <w:t>/lecture/</w:t>
      </w:r>
      <w:r w:rsidRPr="00390B54">
        <w:rPr>
          <w:color w:val="000000" w:themeColor="text1"/>
          <w:sz w:val="18"/>
        </w:rPr>
        <w:fldChar w:fldCharType="end"/>
      </w:r>
      <w:r w:rsidRPr="00390B54">
        <w:rPr>
          <w:color w:val="000000" w:themeColor="text1"/>
          <w:sz w:val="18"/>
        </w:rPr>
        <w:t>)</w:t>
      </w:r>
    </w:p>
    <w:p w14:paraId="6646EE0F" w14:textId="77777777" w:rsidR="0096356D" w:rsidRPr="00390B54" w:rsidRDefault="00390B54">
      <w:pPr>
        <w:pStyle w:val="ListParagraph"/>
        <w:numPr>
          <w:ilvl w:val="0"/>
          <w:numId w:val="1"/>
        </w:numPr>
        <w:tabs>
          <w:tab w:val="left" w:pos="601"/>
        </w:tabs>
        <w:ind w:left="599" w:hanging="342"/>
        <w:jc w:val="both"/>
        <w:rPr>
          <w:color w:val="000000" w:themeColor="text1"/>
          <w:sz w:val="18"/>
        </w:rPr>
      </w:pPr>
      <w:r w:rsidRPr="00390B54">
        <w:rPr>
          <w:color w:val="000000" w:themeColor="text1"/>
          <w:w w:val="105"/>
          <w:sz w:val="18"/>
        </w:rPr>
        <w:t xml:space="preserve">This is even predicted by orthodox economic theories such as endogenous growth models and </w:t>
      </w:r>
      <w:r w:rsidRPr="00390B54">
        <w:rPr>
          <w:rFonts w:ascii="Lucida Sans" w:hAnsi="Lucida Sans"/>
          <w:color w:val="000000" w:themeColor="text1"/>
          <w:w w:val="105"/>
          <w:sz w:val="18"/>
        </w:rPr>
        <w:t>‘</w:t>
      </w:r>
      <w:r w:rsidRPr="00390B54">
        <w:rPr>
          <w:color w:val="000000" w:themeColor="text1"/>
          <w:w w:val="105"/>
          <w:sz w:val="18"/>
        </w:rPr>
        <w:t>new economic geography</w:t>
      </w:r>
      <w:r w:rsidRPr="00390B54">
        <w:rPr>
          <w:rFonts w:ascii="Lucida Sans" w:hAnsi="Lucida Sans"/>
          <w:color w:val="000000" w:themeColor="text1"/>
          <w:w w:val="105"/>
          <w:sz w:val="18"/>
        </w:rPr>
        <w:t xml:space="preserve">’ </w:t>
      </w:r>
      <w:r w:rsidRPr="00390B54">
        <w:rPr>
          <w:color w:val="000000" w:themeColor="text1"/>
          <w:w w:val="105"/>
          <w:sz w:val="18"/>
        </w:rPr>
        <w:t>models, as well as by heterodox cumulative causation</w:t>
      </w:r>
      <w:bookmarkStart w:id="111" w:name="_bookmark104"/>
      <w:bookmarkEnd w:id="111"/>
      <w:r w:rsidRPr="00390B54">
        <w:rPr>
          <w:color w:val="000000" w:themeColor="text1"/>
          <w:w w:val="105"/>
          <w:sz w:val="18"/>
        </w:rPr>
        <w:t xml:space="preserve"> models of region</w:t>
      </w:r>
      <w:r w:rsidRPr="00390B54">
        <w:rPr>
          <w:color w:val="000000" w:themeColor="text1"/>
          <w:w w:val="105"/>
          <w:sz w:val="18"/>
        </w:rPr>
        <w:t>al</w:t>
      </w:r>
      <w:r w:rsidRPr="00390B54">
        <w:rPr>
          <w:color w:val="000000" w:themeColor="text1"/>
          <w:spacing w:val="30"/>
          <w:w w:val="105"/>
          <w:sz w:val="18"/>
        </w:rPr>
        <w:t xml:space="preserve"> </w:t>
      </w:r>
      <w:r w:rsidRPr="00390B54">
        <w:rPr>
          <w:color w:val="000000" w:themeColor="text1"/>
          <w:w w:val="105"/>
          <w:sz w:val="18"/>
        </w:rPr>
        <w:t>development.</w:t>
      </w:r>
    </w:p>
    <w:p w14:paraId="4A27A996" w14:textId="77777777" w:rsidR="0096356D" w:rsidRPr="00390B54" w:rsidRDefault="00390B54">
      <w:pPr>
        <w:pStyle w:val="ListParagraph"/>
        <w:numPr>
          <w:ilvl w:val="0"/>
          <w:numId w:val="1"/>
        </w:numPr>
        <w:tabs>
          <w:tab w:val="left" w:pos="600"/>
        </w:tabs>
        <w:ind w:left="599" w:hanging="342"/>
        <w:jc w:val="both"/>
        <w:rPr>
          <w:color w:val="000000" w:themeColor="text1"/>
          <w:sz w:val="18"/>
        </w:rPr>
      </w:pPr>
      <w:bookmarkStart w:id="112" w:name="_bookmark107"/>
      <w:bookmarkEnd w:id="112"/>
      <w:r w:rsidRPr="00390B54">
        <w:rPr>
          <w:color w:val="000000" w:themeColor="text1"/>
          <w:w w:val="105"/>
          <w:sz w:val="18"/>
        </w:rPr>
        <w:t>Earlier</w:t>
      </w:r>
      <w:r w:rsidRPr="00390B54">
        <w:rPr>
          <w:color w:val="000000" w:themeColor="text1"/>
          <w:spacing w:val="-10"/>
          <w:w w:val="105"/>
          <w:sz w:val="18"/>
        </w:rPr>
        <w:t xml:space="preserve"> </w:t>
      </w:r>
      <w:r w:rsidRPr="00390B54">
        <w:rPr>
          <w:color w:val="000000" w:themeColor="text1"/>
          <w:w w:val="105"/>
          <w:sz w:val="18"/>
        </w:rPr>
        <w:t>studies</w:t>
      </w:r>
      <w:r w:rsidRPr="00390B54">
        <w:rPr>
          <w:color w:val="000000" w:themeColor="text1"/>
          <w:spacing w:val="-10"/>
          <w:w w:val="105"/>
          <w:sz w:val="18"/>
        </w:rPr>
        <w:t xml:space="preserve"> </w:t>
      </w:r>
      <w:r w:rsidRPr="00390B54">
        <w:rPr>
          <w:color w:val="000000" w:themeColor="text1"/>
          <w:w w:val="105"/>
          <w:sz w:val="18"/>
        </w:rPr>
        <w:t>had</w:t>
      </w:r>
      <w:r w:rsidRPr="00390B54">
        <w:rPr>
          <w:color w:val="000000" w:themeColor="text1"/>
          <w:spacing w:val="-9"/>
          <w:w w:val="105"/>
          <w:sz w:val="18"/>
        </w:rPr>
        <w:t xml:space="preserve"> </w:t>
      </w:r>
      <w:r w:rsidRPr="00390B54">
        <w:rPr>
          <w:color w:val="000000" w:themeColor="text1"/>
          <w:w w:val="105"/>
          <w:sz w:val="18"/>
        </w:rPr>
        <w:t>shown</w:t>
      </w:r>
      <w:r w:rsidRPr="00390B54">
        <w:rPr>
          <w:color w:val="000000" w:themeColor="text1"/>
          <w:spacing w:val="-9"/>
          <w:w w:val="105"/>
          <w:sz w:val="18"/>
        </w:rPr>
        <w:t xml:space="preserve"> </w:t>
      </w:r>
      <w:r w:rsidRPr="00390B54">
        <w:rPr>
          <w:color w:val="000000" w:themeColor="text1"/>
          <w:w w:val="105"/>
          <w:sz w:val="18"/>
        </w:rPr>
        <w:t>there</w:t>
      </w:r>
      <w:r w:rsidRPr="00390B54">
        <w:rPr>
          <w:color w:val="000000" w:themeColor="text1"/>
          <w:spacing w:val="-10"/>
          <w:w w:val="105"/>
          <w:sz w:val="18"/>
        </w:rPr>
        <w:t xml:space="preserve"> </w:t>
      </w:r>
      <w:r w:rsidRPr="00390B54">
        <w:rPr>
          <w:color w:val="000000" w:themeColor="text1"/>
          <w:w w:val="105"/>
          <w:sz w:val="18"/>
        </w:rPr>
        <w:t>to</w:t>
      </w:r>
      <w:r w:rsidRPr="00390B54">
        <w:rPr>
          <w:color w:val="000000" w:themeColor="text1"/>
          <w:spacing w:val="-10"/>
          <w:w w:val="105"/>
          <w:sz w:val="18"/>
        </w:rPr>
        <w:t xml:space="preserve"> </w:t>
      </w:r>
      <w:r w:rsidRPr="00390B54">
        <w:rPr>
          <w:color w:val="000000" w:themeColor="text1"/>
          <w:w w:val="105"/>
          <w:sz w:val="18"/>
        </w:rPr>
        <w:t>be</w:t>
      </w:r>
      <w:r w:rsidRPr="00390B54">
        <w:rPr>
          <w:color w:val="000000" w:themeColor="text1"/>
          <w:spacing w:val="-10"/>
          <w:w w:val="105"/>
          <w:sz w:val="18"/>
        </w:rPr>
        <w:t xml:space="preserve"> </w:t>
      </w:r>
      <w:r w:rsidRPr="00390B54">
        <w:rPr>
          <w:color w:val="000000" w:themeColor="text1"/>
          <w:w w:val="105"/>
          <w:sz w:val="18"/>
        </w:rPr>
        <w:t>a</w:t>
      </w:r>
      <w:r w:rsidRPr="00390B54">
        <w:rPr>
          <w:color w:val="000000" w:themeColor="text1"/>
          <w:spacing w:val="-10"/>
          <w:w w:val="105"/>
          <w:sz w:val="18"/>
        </w:rPr>
        <w:t xml:space="preserve"> </w:t>
      </w:r>
      <w:r w:rsidRPr="00390B54">
        <w:rPr>
          <w:color w:val="000000" w:themeColor="text1"/>
          <w:w w:val="105"/>
          <w:sz w:val="18"/>
        </w:rPr>
        <w:t>convex</w:t>
      </w:r>
      <w:r w:rsidRPr="00390B54">
        <w:rPr>
          <w:color w:val="000000" w:themeColor="text1"/>
          <w:spacing w:val="-9"/>
          <w:w w:val="105"/>
          <w:sz w:val="18"/>
        </w:rPr>
        <w:t xml:space="preserve"> </w:t>
      </w:r>
      <w:r w:rsidRPr="00390B54">
        <w:rPr>
          <w:color w:val="000000" w:themeColor="text1"/>
          <w:w w:val="105"/>
          <w:sz w:val="18"/>
        </w:rPr>
        <w:t>and</w:t>
      </w:r>
      <w:r w:rsidRPr="00390B54">
        <w:rPr>
          <w:color w:val="000000" w:themeColor="text1"/>
          <w:spacing w:val="-10"/>
          <w:w w:val="105"/>
          <w:sz w:val="18"/>
        </w:rPr>
        <w:t xml:space="preserve"> </w:t>
      </w:r>
      <w:r w:rsidRPr="00390B54">
        <w:rPr>
          <w:color w:val="000000" w:themeColor="text1"/>
          <w:w w:val="105"/>
          <w:sz w:val="18"/>
        </w:rPr>
        <w:t>non-monotone</w:t>
      </w:r>
      <w:r w:rsidRPr="00390B54">
        <w:rPr>
          <w:color w:val="000000" w:themeColor="text1"/>
          <w:spacing w:val="-9"/>
          <w:w w:val="105"/>
          <w:sz w:val="18"/>
        </w:rPr>
        <w:t xml:space="preserve"> </w:t>
      </w:r>
      <w:r w:rsidRPr="00390B54">
        <w:rPr>
          <w:color w:val="000000" w:themeColor="text1"/>
          <w:w w:val="105"/>
          <w:sz w:val="18"/>
        </w:rPr>
        <w:t>relationship</w:t>
      </w:r>
      <w:r w:rsidRPr="00390B54">
        <w:rPr>
          <w:color w:val="000000" w:themeColor="text1"/>
          <w:spacing w:val="-9"/>
          <w:w w:val="105"/>
          <w:sz w:val="18"/>
        </w:rPr>
        <w:t xml:space="preserve"> </w:t>
      </w:r>
      <w:r w:rsidRPr="00390B54">
        <w:rPr>
          <w:color w:val="000000" w:themeColor="text1"/>
          <w:w w:val="105"/>
          <w:sz w:val="18"/>
        </w:rPr>
        <w:t>between</w:t>
      </w:r>
      <w:r w:rsidRPr="00390B54">
        <w:rPr>
          <w:color w:val="000000" w:themeColor="text1"/>
          <w:spacing w:val="-9"/>
          <w:w w:val="105"/>
          <w:sz w:val="18"/>
        </w:rPr>
        <w:t xml:space="preserve"> </w:t>
      </w:r>
      <w:r w:rsidRPr="00390B54">
        <w:rPr>
          <w:color w:val="000000" w:themeColor="text1"/>
          <w:w w:val="105"/>
          <w:sz w:val="18"/>
        </w:rPr>
        <w:t>the</w:t>
      </w:r>
      <w:bookmarkStart w:id="113" w:name="_bookmark106"/>
      <w:bookmarkEnd w:id="113"/>
      <w:r w:rsidRPr="00390B54">
        <w:rPr>
          <w:color w:val="000000" w:themeColor="text1"/>
          <w:w w:val="105"/>
          <w:sz w:val="18"/>
        </w:rPr>
        <w:t xml:space="preserve"> size</w:t>
      </w:r>
      <w:r w:rsidRPr="00390B54">
        <w:rPr>
          <w:color w:val="000000" w:themeColor="text1"/>
          <w:spacing w:val="-14"/>
          <w:w w:val="105"/>
          <w:sz w:val="18"/>
        </w:rPr>
        <w:t xml:space="preserve"> </w:t>
      </w:r>
      <w:r w:rsidRPr="00390B54">
        <w:rPr>
          <w:color w:val="000000" w:themeColor="text1"/>
          <w:w w:val="105"/>
          <w:sz w:val="18"/>
        </w:rPr>
        <w:t>of</w:t>
      </w:r>
      <w:r w:rsidRPr="00390B54">
        <w:rPr>
          <w:color w:val="000000" w:themeColor="text1"/>
          <w:spacing w:val="-14"/>
          <w:w w:val="105"/>
          <w:sz w:val="18"/>
        </w:rPr>
        <w:t xml:space="preserve"> </w:t>
      </w:r>
      <w:r w:rsidRPr="00390B54">
        <w:rPr>
          <w:color w:val="000000" w:themeColor="text1"/>
          <w:w w:val="105"/>
          <w:sz w:val="18"/>
        </w:rPr>
        <w:t>a</w:t>
      </w:r>
      <w:r w:rsidRPr="00390B54">
        <w:rPr>
          <w:color w:val="000000" w:themeColor="text1"/>
          <w:spacing w:val="-14"/>
          <w:w w:val="105"/>
          <w:sz w:val="18"/>
        </w:rPr>
        <w:t xml:space="preserve"> </w:t>
      </w:r>
      <w:r w:rsidRPr="00390B54">
        <w:rPr>
          <w:color w:val="000000" w:themeColor="text1"/>
          <w:w w:val="105"/>
          <w:sz w:val="18"/>
        </w:rPr>
        <w:t>country</w:t>
      </w:r>
      <w:r w:rsidRPr="00390B54">
        <w:rPr>
          <w:rFonts w:ascii="Lucida Sans" w:hAnsi="Lucida Sans"/>
          <w:color w:val="000000" w:themeColor="text1"/>
          <w:w w:val="105"/>
          <w:sz w:val="18"/>
        </w:rPr>
        <w:t>’</w:t>
      </w:r>
      <w:r w:rsidRPr="00390B54">
        <w:rPr>
          <w:color w:val="000000" w:themeColor="text1"/>
          <w:w w:val="105"/>
          <w:sz w:val="18"/>
        </w:rPr>
        <w:t>s</w:t>
      </w:r>
      <w:r w:rsidRPr="00390B54">
        <w:rPr>
          <w:color w:val="000000" w:themeColor="text1"/>
          <w:spacing w:val="-13"/>
          <w:w w:val="105"/>
          <w:sz w:val="18"/>
        </w:rPr>
        <w:t xml:space="preserve"> </w:t>
      </w:r>
      <w:r w:rsidRPr="00390B54">
        <w:rPr>
          <w:rFonts w:ascii="Arial" w:hAnsi="Arial"/>
          <w:color w:val="000000" w:themeColor="text1"/>
          <w:w w:val="105"/>
          <w:sz w:val="18"/>
        </w:rPr>
        <w:t>ﬁ</w:t>
      </w:r>
      <w:r w:rsidRPr="00390B54">
        <w:rPr>
          <w:color w:val="000000" w:themeColor="text1"/>
          <w:w w:val="105"/>
          <w:sz w:val="18"/>
        </w:rPr>
        <w:t>nance</w:t>
      </w:r>
      <w:r w:rsidRPr="00390B54">
        <w:rPr>
          <w:color w:val="000000" w:themeColor="text1"/>
          <w:spacing w:val="-14"/>
          <w:w w:val="105"/>
          <w:sz w:val="18"/>
        </w:rPr>
        <w:t xml:space="preserve"> </w:t>
      </w:r>
      <w:r w:rsidRPr="00390B54">
        <w:rPr>
          <w:color w:val="000000" w:themeColor="text1"/>
          <w:w w:val="105"/>
          <w:sz w:val="18"/>
        </w:rPr>
        <w:t>sector</w:t>
      </w:r>
      <w:r w:rsidRPr="00390B54">
        <w:rPr>
          <w:color w:val="000000" w:themeColor="text1"/>
          <w:spacing w:val="-14"/>
          <w:w w:val="105"/>
          <w:sz w:val="18"/>
        </w:rPr>
        <w:t xml:space="preserve"> </w:t>
      </w:r>
      <w:r w:rsidRPr="00390B54">
        <w:rPr>
          <w:color w:val="000000" w:themeColor="text1"/>
          <w:w w:val="105"/>
          <w:sz w:val="18"/>
        </w:rPr>
        <w:t>and</w:t>
      </w:r>
      <w:r w:rsidRPr="00390B54">
        <w:rPr>
          <w:color w:val="000000" w:themeColor="text1"/>
          <w:spacing w:val="-13"/>
          <w:w w:val="105"/>
          <w:sz w:val="18"/>
        </w:rPr>
        <w:t xml:space="preserve"> </w:t>
      </w:r>
      <w:r w:rsidRPr="00390B54">
        <w:rPr>
          <w:color w:val="000000" w:themeColor="text1"/>
          <w:w w:val="105"/>
          <w:sz w:val="18"/>
        </w:rPr>
        <w:t>the</w:t>
      </w:r>
      <w:r w:rsidRPr="00390B54">
        <w:rPr>
          <w:color w:val="000000" w:themeColor="text1"/>
          <w:spacing w:val="-14"/>
          <w:w w:val="105"/>
          <w:sz w:val="18"/>
        </w:rPr>
        <w:t xml:space="preserve"> </w:t>
      </w:r>
      <w:r w:rsidRPr="00390B54">
        <w:rPr>
          <w:color w:val="000000" w:themeColor="text1"/>
          <w:w w:val="105"/>
          <w:sz w:val="18"/>
        </w:rPr>
        <w:t>volatility</w:t>
      </w:r>
      <w:r w:rsidRPr="00390B54">
        <w:rPr>
          <w:color w:val="000000" w:themeColor="text1"/>
          <w:spacing w:val="-13"/>
          <w:w w:val="105"/>
          <w:sz w:val="18"/>
        </w:rPr>
        <w:t xml:space="preserve"> </w:t>
      </w:r>
      <w:r w:rsidRPr="00390B54">
        <w:rPr>
          <w:color w:val="000000" w:themeColor="text1"/>
          <w:w w:val="105"/>
          <w:sz w:val="18"/>
        </w:rPr>
        <w:t>of</w:t>
      </w:r>
      <w:r w:rsidRPr="00390B54">
        <w:rPr>
          <w:color w:val="000000" w:themeColor="text1"/>
          <w:spacing w:val="-14"/>
          <w:w w:val="105"/>
          <w:sz w:val="18"/>
        </w:rPr>
        <w:t xml:space="preserve"> </w:t>
      </w:r>
      <w:r w:rsidRPr="00390B54">
        <w:rPr>
          <w:color w:val="000000" w:themeColor="text1"/>
          <w:w w:val="105"/>
          <w:sz w:val="18"/>
        </w:rPr>
        <w:t>its</w:t>
      </w:r>
      <w:r w:rsidRPr="00390B54">
        <w:rPr>
          <w:color w:val="000000" w:themeColor="text1"/>
          <w:spacing w:val="-14"/>
          <w:w w:val="105"/>
          <w:sz w:val="18"/>
        </w:rPr>
        <w:t xml:space="preserve"> </w:t>
      </w:r>
      <w:r w:rsidRPr="00390B54">
        <w:rPr>
          <w:color w:val="000000" w:themeColor="text1"/>
          <w:w w:val="105"/>
          <w:sz w:val="18"/>
        </w:rPr>
        <w:t>output</w:t>
      </w:r>
      <w:r w:rsidRPr="00390B54">
        <w:rPr>
          <w:color w:val="000000" w:themeColor="text1"/>
          <w:spacing w:val="-14"/>
          <w:w w:val="105"/>
          <w:sz w:val="18"/>
        </w:rPr>
        <w:t xml:space="preserve"> </w:t>
      </w:r>
      <w:r w:rsidRPr="00390B54">
        <w:rPr>
          <w:color w:val="000000" w:themeColor="text1"/>
          <w:w w:val="105"/>
          <w:sz w:val="18"/>
        </w:rPr>
        <w:t>growth</w:t>
      </w:r>
      <w:r w:rsidRPr="00390B54">
        <w:rPr>
          <w:color w:val="000000" w:themeColor="text1"/>
          <w:spacing w:val="-13"/>
          <w:w w:val="105"/>
          <w:sz w:val="18"/>
        </w:rPr>
        <w:t xml:space="preserve"> </w:t>
      </w:r>
      <w:r w:rsidRPr="00390B54">
        <w:rPr>
          <w:color w:val="000000" w:themeColor="text1"/>
          <w:w w:val="105"/>
          <w:sz w:val="18"/>
        </w:rPr>
        <w:t>(Minsky,</w:t>
      </w:r>
      <w:r w:rsidRPr="00390B54">
        <w:rPr>
          <w:color w:val="000000" w:themeColor="text1"/>
          <w:spacing w:val="-14"/>
          <w:w w:val="105"/>
          <w:sz w:val="18"/>
        </w:rPr>
        <w:t xml:space="preserve"> </w:t>
      </w:r>
      <w:hyperlink w:anchor="_bookmark194" w:history="1">
        <w:r w:rsidRPr="00390B54">
          <w:rPr>
            <w:color w:val="000000" w:themeColor="text1"/>
            <w:w w:val="105"/>
            <w:sz w:val="18"/>
          </w:rPr>
          <w:t>1986</w:t>
        </w:r>
      </w:hyperlink>
      <w:r w:rsidRPr="00390B54">
        <w:rPr>
          <w:color w:val="000000" w:themeColor="text1"/>
          <w:w w:val="105"/>
          <w:sz w:val="18"/>
        </w:rPr>
        <w:t>;</w:t>
      </w:r>
      <w:r w:rsidRPr="00390B54">
        <w:rPr>
          <w:color w:val="000000" w:themeColor="text1"/>
          <w:spacing w:val="-14"/>
          <w:w w:val="105"/>
          <w:sz w:val="18"/>
        </w:rPr>
        <w:t xml:space="preserve"> </w:t>
      </w:r>
      <w:r w:rsidRPr="00390B54">
        <w:rPr>
          <w:color w:val="000000" w:themeColor="text1"/>
          <w:w w:val="105"/>
          <w:sz w:val="18"/>
        </w:rPr>
        <w:t>Kindle-</w:t>
      </w:r>
      <w:bookmarkStart w:id="114" w:name="_bookmark105"/>
      <w:bookmarkEnd w:id="114"/>
      <w:r w:rsidRPr="00390B54">
        <w:rPr>
          <w:color w:val="000000" w:themeColor="text1"/>
          <w:w w:val="105"/>
          <w:sz w:val="18"/>
        </w:rPr>
        <w:t xml:space="preserve"> </w:t>
      </w:r>
      <w:proofErr w:type="spellStart"/>
      <w:r w:rsidRPr="00390B54">
        <w:rPr>
          <w:color w:val="000000" w:themeColor="text1"/>
          <w:w w:val="105"/>
          <w:sz w:val="18"/>
        </w:rPr>
        <w:t>berger</w:t>
      </w:r>
      <w:proofErr w:type="spellEnd"/>
      <w:r w:rsidRPr="00390B54">
        <w:rPr>
          <w:color w:val="000000" w:themeColor="text1"/>
          <w:w w:val="105"/>
          <w:sz w:val="18"/>
        </w:rPr>
        <w:t xml:space="preserve">, </w:t>
      </w:r>
      <w:hyperlink w:anchor="_bookmark176" w:history="1">
        <w:r w:rsidRPr="00390B54">
          <w:rPr>
            <w:color w:val="000000" w:themeColor="text1"/>
            <w:w w:val="105"/>
            <w:sz w:val="18"/>
          </w:rPr>
          <w:t>1978</w:t>
        </w:r>
      </w:hyperlink>
      <w:r w:rsidRPr="00390B54">
        <w:rPr>
          <w:color w:val="000000" w:themeColor="text1"/>
          <w:w w:val="105"/>
          <w:sz w:val="18"/>
        </w:rPr>
        <w:t>; Easterly et al.,</w:t>
      </w:r>
      <w:r w:rsidRPr="00390B54">
        <w:rPr>
          <w:color w:val="000000" w:themeColor="text1"/>
          <w:spacing w:val="2"/>
          <w:w w:val="105"/>
          <w:sz w:val="18"/>
        </w:rPr>
        <w:t xml:space="preserve"> </w:t>
      </w:r>
      <w:hyperlink w:anchor="_bookmark148" w:history="1">
        <w:r w:rsidRPr="00390B54">
          <w:rPr>
            <w:color w:val="000000" w:themeColor="text1"/>
            <w:w w:val="105"/>
            <w:sz w:val="18"/>
          </w:rPr>
          <w:t>2000</w:t>
        </w:r>
      </w:hyperlink>
      <w:r w:rsidRPr="00390B54">
        <w:rPr>
          <w:color w:val="000000" w:themeColor="text1"/>
          <w:w w:val="105"/>
          <w:sz w:val="18"/>
        </w:rPr>
        <w:t>).</w:t>
      </w:r>
    </w:p>
    <w:p w14:paraId="6EA1CE29" w14:textId="77777777" w:rsidR="0096356D" w:rsidRPr="00390B54" w:rsidRDefault="00390B54">
      <w:pPr>
        <w:pStyle w:val="ListParagraph"/>
        <w:numPr>
          <w:ilvl w:val="0"/>
          <w:numId w:val="1"/>
        </w:numPr>
        <w:tabs>
          <w:tab w:val="left" w:pos="601"/>
        </w:tabs>
        <w:spacing w:line="217" w:lineRule="exact"/>
        <w:ind w:right="0" w:hanging="343"/>
        <w:jc w:val="left"/>
        <w:rPr>
          <w:color w:val="000000" w:themeColor="text1"/>
          <w:sz w:val="18"/>
        </w:rPr>
      </w:pPr>
      <w:r w:rsidRPr="00390B54">
        <w:rPr>
          <w:color w:val="000000" w:themeColor="text1"/>
          <w:w w:val="105"/>
          <w:sz w:val="18"/>
        </w:rPr>
        <w:t>An</w:t>
      </w:r>
      <w:r w:rsidRPr="00390B54">
        <w:rPr>
          <w:color w:val="000000" w:themeColor="text1"/>
          <w:spacing w:val="8"/>
          <w:w w:val="105"/>
          <w:sz w:val="18"/>
        </w:rPr>
        <w:t xml:space="preserve"> </w:t>
      </w:r>
      <w:r w:rsidRPr="00390B54">
        <w:rPr>
          <w:color w:val="000000" w:themeColor="text1"/>
          <w:w w:val="105"/>
          <w:sz w:val="18"/>
        </w:rPr>
        <w:t>earlier</w:t>
      </w:r>
      <w:r w:rsidRPr="00390B54">
        <w:rPr>
          <w:color w:val="000000" w:themeColor="text1"/>
          <w:spacing w:val="10"/>
          <w:w w:val="105"/>
          <w:sz w:val="18"/>
        </w:rPr>
        <w:t xml:space="preserve"> </w:t>
      </w:r>
      <w:r w:rsidRPr="00390B54">
        <w:rPr>
          <w:color w:val="000000" w:themeColor="text1"/>
          <w:w w:val="105"/>
          <w:sz w:val="18"/>
        </w:rPr>
        <w:t>study</w:t>
      </w:r>
      <w:r w:rsidRPr="00390B54">
        <w:rPr>
          <w:color w:val="000000" w:themeColor="text1"/>
          <w:spacing w:val="8"/>
          <w:w w:val="105"/>
          <w:sz w:val="18"/>
        </w:rPr>
        <w:t xml:space="preserve"> </w:t>
      </w:r>
      <w:r w:rsidRPr="00390B54">
        <w:rPr>
          <w:color w:val="000000" w:themeColor="text1"/>
          <w:w w:val="105"/>
          <w:sz w:val="18"/>
        </w:rPr>
        <w:t>by</w:t>
      </w:r>
      <w:r w:rsidRPr="00390B54">
        <w:rPr>
          <w:color w:val="000000" w:themeColor="text1"/>
          <w:spacing w:val="10"/>
          <w:w w:val="105"/>
          <w:sz w:val="18"/>
        </w:rPr>
        <w:t xml:space="preserve"> </w:t>
      </w:r>
      <w:r w:rsidRPr="00390B54">
        <w:rPr>
          <w:color w:val="000000" w:themeColor="text1"/>
          <w:w w:val="105"/>
          <w:sz w:val="18"/>
        </w:rPr>
        <w:t>Epstein</w:t>
      </w:r>
      <w:r w:rsidRPr="00390B54">
        <w:rPr>
          <w:color w:val="000000" w:themeColor="text1"/>
          <w:spacing w:val="10"/>
          <w:w w:val="105"/>
          <w:sz w:val="18"/>
        </w:rPr>
        <w:t xml:space="preserve"> </w:t>
      </w:r>
      <w:r w:rsidRPr="00390B54">
        <w:rPr>
          <w:color w:val="000000" w:themeColor="text1"/>
          <w:w w:val="105"/>
          <w:sz w:val="18"/>
        </w:rPr>
        <w:t>and</w:t>
      </w:r>
      <w:r w:rsidRPr="00390B54">
        <w:rPr>
          <w:color w:val="000000" w:themeColor="text1"/>
          <w:spacing w:val="10"/>
          <w:w w:val="105"/>
          <w:sz w:val="18"/>
        </w:rPr>
        <w:t xml:space="preserve"> </w:t>
      </w:r>
      <w:proofErr w:type="spellStart"/>
      <w:r w:rsidRPr="00390B54">
        <w:rPr>
          <w:color w:val="000000" w:themeColor="text1"/>
          <w:w w:val="105"/>
          <w:sz w:val="18"/>
        </w:rPr>
        <w:t>Montecino</w:t>
      </w:r>
      <w:proofErr w:type="spellEnd"/>
      <w:r w:rsidRPr="00390B54">
        <w:rPr>
          <w:color w:val="000000" w:themeColor="text1"/>
          <w:spacing w:val="10"/>
          <w:w w:val="105"/>
          <w:sz w:val="18"/>
        </w:rPr>
        <w:t xml:space="preserve"> </w:t>
      </w:r>
      <w:r w:rsidRPr="00390B54">
        <w:rPr>
          <w:color w:val="000000" w:themeColor="text1"/>
          <w:w w:val="105"/>
          <w:sz w:val="18"/>
        </w:rPr>
        <w:t>(</w:t>
      </w:r>
      <w:hyperlink w:anchor="_bookmark150" w:history="1">
        <w:r w:rsidRPr="00390B54">
          <w:rPr>
            <w:color w:val="000000" w:themeColor="text1"/>
            <w:w w:val="105"/>
            <w:sz w:val="18"/>
          </w:rPr>
          <w:t>2016</w:t>
        </w:r>
      </w:hyperlink>
      <w:r w:rsidRPr="00390B54">
        <w:rPr>
          <w:color w:val="000000" w:themeColor="text1"/>
          <w:w w:val="105"/>
          <w:sz w:val="18"/>
        </w:rPr>
        <w:t>)</w:t>
      </w:r>
      <w:r w:rsidRPr="00390B54">
        <w:rPr>
          <w:color w:val="000000" w:themeColor="text1"/>
          <w:spacing w:val="10"/>
          <w:w w:val="105"/>
          <w:sz w:val="18"/>
        </w:rPr>
        <w:t xml:space="preserve"> </w:t>
      </w:r>
      <w:r w:rsidRPr="00390B54">
        <w:rPr>
          <w:color w:val="000000" w:themeColor="text1"/>
          <w:w w:val="105"/>
          <w:sz w:val="18"/>
        </w:rPr>
        <w:t>estimated</w:t>
      </w:r>
      <w:r w:rsidRPr="00390B54">
        <w:rPr>
          <w:color w:val="000000" w:themeColor="text1"/>
          <w:spacing w:val="10"/>
          <w:w w:val="105"/>
          <w:sz w:val="18"/>
        </w:rPr>
        <w:t xml:space="preserve"> </w:t>
      </w:r>
      <w:r w:rsidRPr="00390B54">
        <w:rPr>
          <w:color w:val="000000" w:themeColor="text1"/>
          <w:w w:val="105"/>
          <w:sz w:val="18"/>
        </w:rPr>
        <w:t>misallocation</w:t>
      </w:r>
      <w:r w:rsidRPr="00390B54">
        <w:rPr>
          <w:color w:val="000000" w:themeColor="text1"/>
          <w:spacing w:val="10"/>
          <w:w w:val="105"/>
          <w:sz w:val="18"/>
        </w:rPr>
        <w:t xml:space="preserve"> </w:t>
      </w:r>
      <w:r w:rsidRPr="00390B54">
        <w:rPr>
          <w:color w:val="000000" w:themeColor="text1"/>
          <w:w w:val="105"/>
          <w:sz w:val="18"/>
        </w:rPr>
        <w:t>costs</w:t>
      </w:r>
      <w:r w:rsidRPr="00390B54">
        <w:rPr>
          <w:color w:val="000000" w:themeColor="text1"/>
          <w:spacing w:val="10"/>
          <w:w w:val="105"/>
          <w:sz w:val="18"/>
        </w:rPr>
        <w:t xml:space="preserve"> </w:t>
      </w:r>
      <w:r w:rsidRPr="00390B54">
        <w:rPr>
          <w:color w:val="000000" w:themeColor="text1"/>
          <w:w w:val="105"/>
          <w:sz w:val="18"/>
        </w:rPr>
        <w:t>of</w:t>
      </w:r>
      <w:r w:rsidRPr="00390B54">
        <w:rPr>
          <w:color w:val="000000" w:themeColor="text1"/>
          <w:spacing w:val="10"/>
          <w:w w:val="105"/>
          <w:sz w:val="18"/>
        </w:rPr>
        <w:t xml:space="preserve"> </w:t>
      </w:r>
      <w:r w:rsidRPr="00390B54">
        <w:rPr>
          <w:color w:val="000000" w:themeColor="text1"/>
          <w:w w:val="105"/>
          <w:sz w:val="18"/>
        </w:rPr>
        <w:t>the</w:t>
      </w:r>
      <w:r w:rsidRPr="00390B54">
        <w:rPr>
          <w:color w:val="000000" w:themeColor="text1"/>
          <w:spacing w:val="8"/>
          <w:w w:val="105"/>
          <w:sz w:val="18"/>
        </w:rPr>
        <w:t xml:space="preserve"> </w:t>
      </w:r>
      <w:r w:rsidRPr="00390B54">
        <w:rPr>
          <w:color w:val="000000" w:themeColor="text1"/>
          <w:w w:val="105"/>
          <w:sz w:val="18"/>
        </w:rPr>
        <w:t>US</w:t>
      </w:r>
    </w:p>
    <w:p w14:paraId="506EDF99" w14:textId="77777777" w:rsidR="0096356D" w:rsidRPr="00390B54" w:rsidRDefault="00390B54">
      <w:pPr>
        <w:spacing w:line="221" w:lineRule="exact"/>
        <w:ind w:left="600"/>
        <w:rPr>
          <w:color w:val="000000" w:themeColor="text1"/>
          <w:sz w:val="18"/>
        </w:rPr>
      </w:pPr>
      <w:bookmarkStart w:id="115" w:name="_bookmark108"/>
      <w:bookmarkEnd w:id="115"/>
      <w:r w:rsidRPr="00390B54">
        <w:rPr>
          <w:rFonts w:ascii="Arial" w:hAnsi="Arial"/>
          <w:color w:val="000000" w:themeColor="text1"/>
          <w:sz w:val="18"/>
        </w:rPr>
        <w:t>ﬁ</w:t>
      </w:r>
      <w:r w:rsidRPr="00390B54">
        <w:rPr>
          <w:color w:val="000000" w:themeColor="text1"/>
          <w:sz w:val="18"/>
        </w:rPr>
        <w:t>nance sector over 1990</w:t>
      </w:r>
      <w:r w:rsidRPr="00390B54">
        <w:rPr>
          <w:rFonts w:ascii="Lucida Sans" w:hAnsi="Lucida Sans"/>
          <w:color w:val="000000" w:themeColor="text1"/>
          <w:sz w:val="18"/>
        </w:rPr>
        <w:t>–</w:t>
      </w:r>
      <w:r w:rsidRPr="00390B54">
        <w:rPr>
          <w:color w:val="000000" w:themeColor="text1"/>
          <w:sz w:val="18"/>
        </w:rPr>
        <w:t>2005 to be at least $1.9trillion</w:t>
      </w:r>
    </w:p>
    <w:p w14:paraId="4884CF37" w14:textId="77777777" w:rsidR="0096356D" w:rsidRPr="00390B54" w:rsidRDefault="00390B54">
      <w:pPr>
        <w:pStyle w:val="ListParagraph"/>
        <w:numPr>
          <w:ilvl w:val="0"/>
          <w:numId w:val="1"/>
        </w:numPr>
        <w:tabs>
          <w:tab w:val="left" w:pos="601"/>
        </w:tabs>
        <w:ind w:left="599" w:right="116" w:hanging="342"/>
        <w:jc w:val="both"/>
        <w:rPr>
          <w:color w:val="000000" w:themeColor="text1"/>
          <w:sz w:val="18"/>
        </w:rPr>
      </w:pPr>
      <w:r w:rsidRPr="00390B54">
        <w:rPr>
          <w:color w:val="000000" w:themeColor="text1"/>
          <w:w w:val="105"/>
          <w:sz w:val="18"/>
        </w:rPr>
        <w:t>In</w:t>
      </w:r>
      <w:r w:rsidRPr="00390B54">
        <w:rPr>
          <w:color w:val="000000" w:themeColor="text1"/>
          <w:spacing w:val="-21"/>
          <w:w w:val="105"/>
          <w:sz w:val="18"/>
        </w:rPr>
        <w:t xml:space="preserve"> </w:t>
      </w:r>
      <w:r w:rsidRPr="00390B54">
        <w:rPr>
          <w:color w:val="000000" w:themeColor="text1"/>
          <w:w w:val="105"/>
          <w:sz w:val="18"/>
        </w:rPr>
        <w:t>this</w:t>
      </w:r>
      <w:r w:rsidRPr="00390B54">
        <w:rPr>
          <w:color w:val="000000" w:themeColor="text1"/>
          <w:spacing w:val="-20"/>
          <w:w w:val="105"/>
          <w:sz w:val="18"/>
        </w:rPr>
        <w:t xml:space="preserve"> </w:t>
      </w:r>
      <w:r w:rsidRPr="00390B54">
        <w:rPr>
          <w:color w:val="000000" w:themeColor="text1"/>
          <w:w w:val="105"/>
          <w:sz w:val="18"/>
        </w:rPr>
        <w:t>respect</w:t>
      </w:r>
      <w:r w:rsidRPr="00390B54">
        <w:rPr>
          <w:color w:val="000000" w:themeColor="text1"/>
          <w:spacing w:val="-21"/>
          <w:w w:val="105"/>
          <w:sz w:val="18"/>
        </w:rPr>
        <w:t xml:space="preserve"> </w:t>
      </w:r>
      <w:r w:rsidRPr="00390B54">
        <w:rPr>
          <w:color w:val="000000" w:themeColor="text1"/>
          <w:w w:val="105"/>
          <w:sz w:val="18"/>
        </w:rPr>
        <w:t>the</w:t>
      </w:r>
      <w:r w:rsidRPr="00390B54">
        <w:rPr>
          <w:color w:val="000000" w:themeColor="text1"/>
          <w:spacing w:val="-22"/>
          <w:w w:val="105"/>
          <w:sz w:val="18"/>
        </w:rPr>
        <w:t xml:space="preserve"> </w:t>
      </w:r>
      <w:r w:rsidRPr="00390B54">
        <w:rPr>
          <w:color w:val="000000" w:themeColor="text1"/>
          <w:w w:val="105"/>
          <w:sz w:val="18"/>
        </w:rPr>
        <w:t>UK</w:t>
      </w:r>
      <w:r w:rsidRPr="00390B54">
        <w:rPr>
          <w:color w:val="000000" w:themeColor="text1"/>
          <w:spacing w:val="-21"/>
          <w:w w:val="105"/>
          <w:sz w:val="18"/>
        </w:rPr>
        <w:t xml:space="preserve"> </w:t>
      </w:r>
      <w:r w:rsidRPr="00390B54">
        <w:rPr>
          <w:color w:val="000000" w:themeColor="text1"/>
          <w:w w:val="105"/>
          <w:sz w:val="18"/>
        </w:rPr>
        <w:t>di</w:t>
      </w:r>
      <w:r w:rsidRPr="00390B54">
        <w:rPr>
          <w:rFonts w:ascii="Arial" w:hAnsi="Arial"/>
          <w:color w:val="000000" w:themeColor="text1"/>
          <w:w w:val="105"/>
          <w:sz w:val="18"/>
        </w:rPr>
        <w:t>ﬀ</w:t>
      </w:r>
      <w:r w:rsidRPr="00390B54">
        <w:rPr>
          <w:color w:val="000000" w:themeColor="text1"/>
          <w:w w:val="105"/>
          <w:sz w:val="18"/>
        </w:rPr>
        <w:t>ers</w:t>
      </w:r>
      <w:r w:rsidRPr="00390B54">
        <w:rPr>
          <w:color w:val="000000" w:themeColor="text1"/>
          <w:spacing w:val="-20"/>
          <w:w w:val="105"/>
          <w:sz w:val="18"/>
        </w:rPr>
        <w:t xml:space="preserve"> </w:t>
      </w:r>
      <w:r w:rsidRPr="00390B54">
        <w:rPr>
          <w:color w:val="000000" w:themeColor="text1"/>
          <w:w w:val="105"/>
          <w:sz w:val="18"/>
        </w:rPr>
        <w:t>signi</w:t>
      </w:r>
      <w:r w:rsidRPr="00390B54">
        <w:rPr>
          <w:rFonts w:ascii="Arial" w:hAnsi="Arial"/>
          <w:color w:val="000000" w:themeColor="text1"/>
          <w:w w:val="105"/>
          <w:sz w:val="18"/>
        </w:rPr>
        <w:t>ﬁ</w:t>
      </w:r>
      <w:r w:rsidRPr="00390B54">
        <w:rPr>
          <w:color w:val="000000" w:themeColor="text1"/>
          <w:w w:val="105"/>
          <w:sz w:val="18"/>
        </w:rPr>
        <w:t>cantly</w:t>
      </w:r>
      <w:r w:rsidRPr="00390B54">
        <w:rPr>
          <w:color w:val="000000" w:themeColor="text1"/>
          <w:spacing w:val="-20"/>
          <w:w w:val="105"/>
          <w:sz w:val="18"/>
        </w:rPr>
        <w:t xml:space="preserve"> </w:t>
      </w:r>
      <w:r w:rsidRPr="00390B54">
        <w:rPr>
          <w:color w:val="000000" w:themeColor="text1"/>
          <w:w w:val="105"/>
          <w:sz w:val="18"/>
        </w:rPr>
        <w:t>from</w:t>
      </w:r>
      <w:r w:rsidRPr="00390B54">
        <w:rPr>
          <w:color w:val="000000" w:themeColor="text1"/>
          <w:spacing w:val="-21"/>
          <w:w w:val="105"/>
          <w:sz w:val="18"/>
        </w:rPr>
        <w:t xml:space="preserve"> </w:t>
      </w:r>
      <w:r w:rsidRPr="00390B54">
        <w:rPr>
          <w:color w:val="000000" w:themeColor="text1"/>
          <w:w w:val="105"/>
          <w:sz w:val="18"/>
        </w:rPr>
        <w:t>Germany,</w:t>
      </w:r>
      <w:r w:rsidRPr="00390B54">
        <w:rPr>
          <w:color w:val="000000" w:themeColor="text1"/>
          <w:spacing w:val="-21"/>
          <w:w w:val="105"/>
          <w:sz w:val="18"/>
        </w:rPr>
        <w:t xml:space="preserve"> </w:t>
      </w:r>
      <w:r w:rsidRPr="00390B54">
        <w:rPr>
          <w:color w:val="000000" w:themeColor="text1"/>
          <w:w w:val="105"/>
          <w:sz w:val="18"/>
        </w:rPr>
        <w:t>where</w:t>
      </w:r>
      <w:r w:rsidRPr="00390B54">
        <w:rPr>
          <w:color w:val="000000" w:themeColor="text1"/>
          <w:spacing w:val="-21"/>
          <w:w w:val="105"/>
          <w:sz w:val="18"/>
        </w:rPr>
        <w:t xml:space="preserve"> </w:t>
      </w:r>
      <w:r w:rsidRPr="00390B54">
        <w:rPr>
          <w:color w:val="000000" w:themeColor="text1"/>
          <w:w w:val="105"/>
          <w:sz w:val="18"/>
        </w:rPr>
        <w:t>the</w:t>
      </w:r>
      <w:r w:rsidRPr="00390B54">
        <w:rPr>
          <w:color w:val="000000" w:themeColor="text1"/>
          <w:spacing w:val="-22"/>
          <w:w w:val="105"/>
          <w:sz w:val="18"/>
        </w:rPr>
        <w:t xml:space="preserve"> </w:t>
      </w:r>
      <w:r w:rsidRPr="00390B54">
        <w:rPr>
          <w:color w:val="000000" w:themeColor="text1"/>
          <w:w w:val="105"/>
          <w:sz w:val="18"/>
        </w:rPr>
        <w:t>venture</w:t>
      </w:r>
      <w:r w:rsidRPr="00390B54">
        <w:rPr>
          <w:color w:val="000000" w:themeColor="text1"/>
          <w:spacing w:val="-22"/>
          <w:w w:val="105"/>
          <w:sz w:val="18"/>
        </w:rPr>
        <w:t xml:space="preserve"> </w:t>
      </w:r>
      <w:r w:rsidRPr="00390B54">
        <w:rPr>
          <w:color w:val="000000" w:themeColor="text1"/>
          <w:w w:val="105"/>
          <w:sz w:val="18"/>
        </w:rPr>
        <w:t>capital</w:t>
      </w:r>
      <w:r w:rsidRPr="00390B54">
        <w:rPr>
          <w:color w:val="000000" w:themeColor="text1"/>
          <w:spacing w:val="-21"/>
          <w:w w:val="105"/>
          <w:sz w:val="18"/>
        </w:rPr>
        <w:t xml:space="preserve"> </w:t>
      </w:r>
      <w:r w:rsidRPr="00390B54">
        <w:rPr>
          <w:color w:val="000000" w:themeColor="text1"/>
          <w:w w:val="105"/>
          <w:sz w:val="18"/>
        </w:rPr>
        <w:t>and</w:t>
      </w:r>
      <w:r w:rsidRPr="00390B54">
        <w:rPr>
          <w:color w:val="000000" w:themeColor="text1"/>
          <w:spacing w:val="-21"/>
          <w:w w:val="105"/>
          <w:sz w:val="18"/>
        </w:rPr>
        <w:t xml:space="preserve"> </w:t>
      </w:r>
      <w:r w:rsidRPr="00390B54">
        <w:rPr>
          <w:color w:val="000000" w:themeColor="text1"/>
          <w:w w:val="105"/>
          <w:sz w:val="18"/>
        </w:rPr>
        <w:t>private equity</w:t>
      </w:r>
      <w:r w:rsidRPr="00390B54">
        <w:rPr>
          <w:color w:val="000000" w:themeColor="text1"/>
          <w:spacing w:val="-27"/>
          <w:w w:val="105"/>
          <w:sz w:val="18"/>
        </w:rPr>
        <w:t xml:space="preserve"> </w:t>
      </w:r>
      <w:r w:rsidRPr="00390B54">
        <w:rPr>
          <w:color w:val="000000" w:themeColor="text1"/>
          <w:w w:val="105"/>
          <w:sz w:val="18"/>
        </w:rPr>
        <w:t>market</w:t>
      </w:r>
      <w:r w:rsidRPr="00390B54">
        <w:rPr>
          <w:color w:val="000000" w:themeColor="text1"/>
          <w:spacing w:val="-27"/>
          <w:w w:val="105"/>
          <w:sz w:val="18"/>
        </w:rPr>
        <w:t xml:space="preserve"> </w:t>
      </w:r>
      <w:r w:rsidRPr="00390B54">
        <w:rPr>
          <w:color w:val="000000" w:themeColor="text1"/>
          <w:w w:val="105"/>
          <w:sz w:val="18"/>
        </w:rPr>
        <w:t>is</w:t>
      </w:r>
      <w:r w:rsidRPr="00390B54">
        <w:rPr>
          <w:color w:val="000000" w:themeColor="text1"/>
          <w:spacing w:val="-27"/>
          <w:w w:val="105"/>
          <w:sz w:val="18"/>
        </w:rPr>
        <w:t xml:space="preserve"> </w:t>
      </w:r>
      <w:r w:rsidRPr="00390B54">
        <w:rPr>
          <w:color w:val="000000" w:themeColor="text1"/>
          <w:w w:val="105"/>
          <w:sz w:val="18"/>
        </w:rPr>
        <w:t>much</w:t>
      </w:r>
      <w:r w:rsidRPr="00390B54">
        <w:rPr>
          <w:color w:val="000000" w:themeColor="text1"/>
          <w:spacing w:val="-27"/>
          <w:w w:val="105"/>
          <w:sz w:val="18"/>
        </w:rPr>
        <w:t xml:space="preserve"> </w:t>
      </w:r>
      <w:r w:rsidRPr="00390B54">
        <w:rPr>
          <w:color w:val="000000" w:themeColor="text1"/>
          <w:w w:val="105"/>
          <w:sz w:val="18"/>
        </w:rPr>
        <w:t>more</w:t>
      </w:r>
      <w:r w:rsidRPr="00390B54">
        <w:rPr>
          <w:color w:val="000000" w:themeColor="text1"/>
          <w:spacing w:val="-27"/>
          <w:w w:val="105"/>
          <w:sz w:val="18"/>
        </w:rPr>
        <w:t xml:space="preserve"> </w:t>
      </w:r>
      <w:r w:rsidRPr="00390B54">
        <w:rPr>
          <w:color w:val="000000" w:themeColor="text1"/>
          <w:w w:val="105"/>
          <w:sz w:val="18"/>
        </w:rPr>
        <w:t>evenly</w:t>
      </w:r>
      <w:r w:rsidRPr="00390B54">
        <w:rPr>
          <w:color w:val="000000" w:themeColor="text1"/>
          <w:spacing w:val="-28"/>
          <w:w w:val="105"/>
          <w:sz w:val="18"/>
        </w:rPr>
        <w:t xml:space="preserve"> </w:t>
      </w:r>
      <w:r w:rsidRPr="00390B54">
        <w:rPr>
          <w:color w:val="000000" w:themeColor="text1"/>
          <w:w w:val="105"/>
          <w:sz w:val="18"/>
        </w:rPr>
        <w:t>distributed</w:t>
      </w:r>
      <w:r w:rsidRPr="00390B54">
        <w:rPr>
          <w:color w:val="000000" w:themeColor="text1"/>
          <w:spacing w:val="-27"/>
          <w:w w:val="105"/>
          <w:sz w:val="18"/>
        </w:rPr>
        <w:t xml:space="preserve"> </w:t>
      </w:r>
      <w:r w:rsidRPr="00390B54">
        <w:rPr>
          <w:color w:val="000000" w:themeColor="text1"/>
          <w:w w:val="105"/>
          <w:sz w:val="18"/>
        </w:rPr>
        <w:t>between</w:t>
      </w:r>
      <w:r w:rsidRPr="00390B54">
        <w:rPr>
          <w:color w:val="000000" w:themeColor="text1"/>
          <w:spacing w:val="-27"/>
          <w:w w:val="105"/>
          <w:sz w:val="18"/>
        </w:rPr>
        <w:t xml:space="preserve"> </w:t>
      </w:r>
      <w:r w:rsidRPr="00390B54">
        <w:rPr>
          <w:color w:val="000000" w:themeColor="text1"/>
          <w:w w:val="105"/>
          <w:sz w:val="18"/>
        </w:rPr>
        <w:t>regions,</w:t>
      </w:r>
      <w:r w:rsidRPr="00390B54">
        <w:rPr>
          <w:color w:val="000000" w:themeColor="text1"/>
          <w:spacing w:val="-28"/>
          <w:w w:val="105"/>
          <w:sz w:val="18"/>
        </w:rPr>
        <w:t xml:space="preserve"> </w:t>
      </w:r>
      <w:r w:rsidRPr="00390B54">
        <w:rPr>
          <w:color w:val="000000" w:themeColor="text1"/>
          <w:w w:val="105"/>
          <w:sz w:val="18"/>
        </w:rPr>
        <w:t>and</w:t>
      </w:r>
      <w:r w:rsidRPr="00390B54">
        <w:rPr>
          <w:color w:val="000000" w:themeColor="text1"/>
          <w:spacing w:val="-28"/>
          <w:w w:val="105"/>
          <w:sz w:val="18"/>
        </w:rPr>
        <w:t xml:space="preserve"> </w:t>
      </w:r>
      <w:r w:rsidRPr="00390B54">
        <w:rPr>
          <w:color w:val="000000" w:themeColor="text1"/>
          <w:w w:val="105"/>
          <w:sz w:val="18"/>
        </w:rPr>
        <w:t>where</w:t>
      </w:r>
      <w:r w:rsidRPr="00390B54">
        <w:rPr>
          <w:color w:val="000000" w:themeColor="text1"/>
          <w:spacing w:val="-27"/>
          <w:w w:val="105"/>
          <w:sz w:val="18"/>
        </w:rPr>
        <w:t xml:space="preserve"> </w:t>
      </w:r>
      <w:r w:rsidRPr="00390B54">
        <w:rPr>
          <w:color w:val="000000" w:themeColor="text1"/>
          <w:w w:val="105"/>
          <w:sz w:val="18"/>
        </w:rPr>
        <w:t>as</w:t>
      </w:r>
      <w:r w:rsidRPr="00390B54">
        <w:rPr>
          <w:color w:val="000000" w:themeColor="text1"/>
          <w:spacing w:val="-27"/>
          <w:w w:val="105"/>
          <w:sz w:val="18"/>
        </w:rPr>
        <w:t xml:space="preserve"> </w:t>
      </w:r>
      <w:r w:rsidRPr="00390B54">
        <w:rPr>
          <w:color w:val="000000" w:themeColor="text1"/>
          <w:w w:val="105"/>
          <w:sz w:val="18"/>
        </w:rPr>
        <w:t>a</w:t>
      </w:r>
      <w:r w:rsidRPr="00390B54">
        <w:rPr>
          <w:color w:val="000000" w:themeColor="text1"/>
          <w:spacing w:val="-27"/>
          <w:w w:val="105"/>
          <w:sz w:val="18"/>
        </w:rPr>
        <w:t xml:space="preserve"> </w:t>
      </w:r>
      <w:r w:rsidRPr="00390B54">
        <w:rPr>
          <w:color w:val="000000" w:themeColor="text1"/>
          <w:w w:val="105"/>
          <w:sz w:val="18"/>
        </w:rPr>
        <w:t>result</w:t>
      </w:r>
      <w:r w:rsidRPr="00390B54">
        <w:rPr>
          <w:color w:val="000000" w:themeColor="text1"/>
          <w:spacing w:val="-28"/>
          <w:w w:val="105"/>
          <w:sz w:val="18"/>
        </w:rPr>
        <w:t xml:space="preserve"> </w:t>
      </w:r>
      <w:r w:rsidRPr="00390B54">
        <w:rPr>
          <w:color w:val="000000" w:themeColor="text1"/>
          <w:w w:val="105"/>
          <w:sz w:val="18"/>
        </w:rPr>
        <w:t>there</w:t>
      </w:r>
      <w:r w:rsidRPr="00390B54">
        <w:rPr>
          <w:color w:val="000000" w:themeColor="text1"/>
          <w:spacing w:val="-27"/>
          <w:w w:val="105"/>
          <w:sz w:val="18"/>
        </w:rPr>
        <w:t xml:space="preserve"> </w:t>
      </w:r>
      <w:r w:rsidRPr="00390B54">
        <w:rPr>
          <w:color w:val="000000" w:themeColor="text1"/>
          <w:w w:val="105"/>
          <w:sz w:val="18"/>
        </w:rPr>
        <w:t>is</w:t>
      </w:r>
      <w:r w:rsidRPr="00390B54">
        <w:rPr>
          <w:color w:val="000000" w:themeColor="text1"/>
          <w:spacing w:val="-27"/>
          <w:w w:val="105"/>
          <w:sz w:val="18"/>
        </w:rPr>
        <w:t xml:space="preserve"> </w:t>
      </w:r>
      <w:r w:rsidRPr="00390B54">
        <w:rPr>
          <w:color w:val="000000" w:themeColor="text1"/>
          <w:w w:val="105"/>
          <w:sz w:val="18"/>
        </w:rPr>
        <w:t>a</w:t>
      </w:r>
      <w:bookmarkStart w:id="116" w:name="_bookmark109"/>
      <w:bookmarkEnd w:id="116"/>
      <w:r w:rsidRPr="00390B54">
        <w:rPr>
          <w:color w:val="000000" w:themeColor="text1"/>
          <w:w w:val="105"/>
          <w:sz w:val="18"/>
        </w:rPr>
        <w:t xml:space="preserve"> much</w:t>
      </w:r>
      <w:r w:rsidRPr="00390B54">
        <w:rPr>
          <w:color w:val="000000" w:themeColor="text1"/>
          <w:spacing w:val="-19"/>
          <w:w w:val="105"/>
          <w:sz w:val="18"/>
        </w:rPr>
        <w:t xml:space="preserve"> </w:t>
      </w:r>
      <w:r w:rsidRPr="00390B54">
        <w:rPr>
          <w:color w:val="000000" w:themeColor="text1"/>
          <w:w w:val="105"/>
          <w:sz w:val="18"/>
        </w:rPr>
        <w:t>more</w:t>
      </w:r>
      <w:r w:rsidRPr="00390B54">
        <w:rPr>
          <w:color w:val="000000" w:themeColor="text1"/>
          <w:spacing w:val="-19"/>
          <w:w w:val="105"/>
          <w:sz w:val="18"/>
        </w:rPr>
        <w:t xml:space="preserve"> </w:t>
      </w:r>
      <w:r w:rsidRPr="00390B54">
        <w:rPr>
          <w:color w:val="000000" w:themeColor="text1"/>
          <w:w w:val="105"/>
          <w:sz w:val="18"/>
        </w:rPr>
        <w:t>even</w:t>
      </w:r>
      <w:r w:rsidRPr="00390B54">
        <w:rPr>
          <w:color w:val="000000" w:themeColor="text1"/>
          <w:spacing w:val="-19"/>
          <w:w w:val="105"/>
          <w:sz w:val="18"/>
        </w:rPr>
        <w:t xml:space="preserve"> </w:t>
      </w:r>
      <w:r w:rsidRPr="00390B54">
        <w:rPr>
          <w:color w:val="000000" w:themeColor="text1"/>
          <w:w w:val="105"/>
          <w:sz w:val="18"/>
        </w:rPr>
        <w:t>geographical</w:t>
      </w:r>
      <w:r w:rsidRPr="00390B54">
        <w:rPr>
          <w:color w:val="000000" w:themeColor="text1"/>
          <w:spacing w:val="-20"/>
          <w:w w:val="105"/>
          <w:sz w:val="18"/>
        </w:rPr>
        <w:t xml:space="preserve"> </w:t>
      </w:r>
      <w:r w:rsidRPr="00390B54">
        <w:rPr>
          <w:color w:val="000000" w:themeColor="text1"/>
          <w:w w:val="105"/>
          <w:sz w:val="18"/>
        </w:rPr>
        <w:t>spread</w:t>
      </w:r>
      <w:r w:rsidRPr="00390B54">
        <w:rPr>
          <w:color w:val="000000" w:themeColor="text1"/>
          <w:spacing w:val="-20"/>
          <w:w w:val="105"/>
          <w:sz w:val="18"/>
        </w:rPr>
        <w:t xml:space="preserve"> </w:t>
      </w:r>
      <w:r w:rsidRPr="00390B54">
        <w:rPr>
          <w:color w:val="000000" w:themeColor="text1"/>
          <w:w w:val="105"/>
          <w:sz w:val="18"/>
        </w:rPr>
        <w:t>of</w:t>
      </w:r>
      <w:r w:rsidRPr="00390B54">
        <w:rPr>
          <w:color w:val="000000" w:themeColor="text1"/>
          <w:spacing w:val="-19"/>
          <w:w w:val="105"/>
          <w:sz w:val="18"/>
        </w:rPr>
        <w:t xml:space="preserve"> </w:t>
      </w:r>
      <w:r w:rsidRPr="00390B54">
        <w:rPr>
          <w:color w:val="000000" w:themeColor="text1"/>
          <w:w w:val="105"/>
          <w:sz w:val="18"/>
        </w:rPr>
        <w:t>equity</w:t>
      </w:r>
      <w:r w:rsidRPr="00390B54">
        <w:rPr>
          <w:color w:val="000000" w:themeColor="text1"/>
          <w:spacing w:val="-20"/>
          <w:w w:val="105"/>
          <w:sz w:val="18"/>
        </w:rPr>
        <w:t xml:space="preserve"> </w:t>
      </w:r>
      <w:r w:rsidRPr="00390B54">
        <w:rPr>
          <w:color w:val="000000" w:themeColor="text1"/>
          <w:w w:val="105"/>
          <w:sz w:val="18"/>
        </w:rPr>
        <w:t>investment</w:t>
      </w:r>
      <w:r w:rsidRPr="00390B54">
        <w:rPr>
          <w:color w:val="000000" w:themeColor="text1"/>
          <w:spacing w:val="-19"/>
          <w:w w:val="105"/>
          <w:sz w:val="18"/>
        </w:rPr>
        <w:t xml:space="preserve"> </w:t>
      </w:r>
      <w:r w:rsidRPr="00390B54">
        <w:rPr>
          <w:color w:val="000000" w:themeColor="text1"/>
          <w:w w:val="105"/>
          <w:sz w:val="18"/>
        </w:rPr>
        <w:t>into</w:t>
      </w:r>
      <w:r w:rsidRPr="00390B54">
        <w:rPr>
          <w:color w:val="000000" w:themeColor="text1"/>
          <w:spacing w:val="-19"/>
          <w:w w:val="105"/>
          <w:sz w:val="18"/>
        </w:rPr>
        <w:t xml:space="preserve"> </w:t>
      </w:r>
      <w:r w:rsidRPr="00390B54">
        <w:rPr>
          <w:color w:val="000000" w:themeColor="text1"/>
          <w:w w:val="105"/>
          <w:sz w:val="18"/>
        </w:rPr>
        <w:t>SMEs</w:t>
      </w:r>
      <w:r w:rsidRPr="00390B54">
        <w:rPr>
          <w:color w:val="000000" w:themeColor="text1"/>
          <w:spacing w:val="-19"/>
          <w:w w:val="105"/>
          <w:sz w:val="18"/>
        </w:rPr>
        <w:t xml:space="preserve"> </w:t>
      </w:r>
      <w:r w:rsidRPr="00390B54">
        <w:rPr>
          <w:color w:val="000000" w:themeColor="text1"/>
          <w:w w:val="105"/>
          <w:sz w:val="18"/>
        </w:rPr>
        <w:t>(see</w:t>
      </w:r>
      <w:r w:rsidRPr="00390B54">
        <w:rPr>
          <w:color w:val="000000" w:themeColor="text1"/>
          <w:spacing w:val="-19"/>
          <w:w w:val="105"/>
          <w:sz w:val="18"/>
        </w:rPr>
        <w:t xml:space="preserve"> </w:t>
      </w:r>
      <w:proofErr w:type="spellStart"/>
      <w:r w:rsidRPr="00390B54">
        <w:rPr>
          <w:color w:val="000000" w:themeColor="text1"/>
          <w:w w:val="105"/>
          <w:sz w:val="18"/>
        </w:rPr>
        <w:t>Klagge</w:t>
      </w:r>
      <w:proofErr w:type="spellEnd"/>
      <w:r w:rsidRPr="00390B54">
        <w:rPr>
          <w:color w:val="000000" w:themeColor="text1"/>
          <w:spacing w:val="-20"/>
          <w:w w:val="105"/>
          <w:sz w:val="18"/>
        </w:rPr>
        <w:t xml:space="preserve"> </w:t>
      </w:r>
      <w:r w:rsidRPr="00390B54">
        <w:rPr>
          <w:color w:val="000000" w:themeColor="text1"/>
          <w:w w:val="105"/>
          <w:sz w:val="18"/>
        </w:rPr>
        <w:t>et</w:t>
      </w:r>
      <w:r w:rsidRPr="00390B54">
        <w:rPr>
          <w:color w:val="000000" w:themeColor="text1"/>
          <w:spacing w:val="-19"/>
          <w:w w:val="105"/>
          <w:sz w:val="18"/>
        </w:rPr>
        <w:t xml:space="preserve"> </w:t>
      </w:r>
      <w:r w:rsidRPr="00390B54">
        <w:rPr>
          <w:color w:val="000000" w:themeColor="text1"/>
          <w:w w:val="105"/>
          <w:sz w:val="18"/>
        </w:rPr>
        <w:t>al.,</w:t>
      </w:r>
      <w:r w:rsidRPr="00390B54">
        <w:rPr>
          <w:color w:val="000000" w:themeColor="text1"/>
          <w:spacing w:val="-19"/>
          <w:w w:val="105"/>
          <w:sz w:val="18"/>
        </w:rPr>
        <w:t xml:space="preserve"> </w:t>
      </w:r>
      <w:hyperlink w:anchor="_bookmark177" w:history="1">
        <w:r w:rsidRPr="00390B54">
          <w:rPr>
            <w:color w:val="000000" w:themeColor="text1"/>
            <w:w w:val="105"/>
            <w:sz w:val="18"/>
          </w:rPr>
          <w:t>2017</w:t>
        </w:r>
      </w:hyperlink>
      <w:r w:rsidRPr="00390B54">
        <w:rPr>
          <w:color w:val="000000" w:themeColor="text1"/>
          <w:w w:val="105"/>
          <w:sz w:val="18"/>
        </w:rPr>
        <w:t>).</w:t>
      </w:r>
    </w:p>
    <w:p w14:paraId="2A0E5AA2" w14:textId="77777777" w:rsidR="0096356D" w:rsidRPr="00390B54" w:rsidRDefault="00390B54">
      <w:pPr>
        <w:pStyle w:val="ListParagraph"/>
        <w:numPr>
          <w:ilvl w:val="0"/>
          <w:numId w:val="1"/>
        </w:numPr>
        <w:tabs>
          <w:tab w:val="left" w:pos="600"/>
        </w:tabs>
        <w:ind w:left="599" w:hanging="342"/>
        <w:jc w:val="both"/>
        <w:rPr>
          <w:color w:val="000000" w:themeColor="text1"/>
          <w:sz w:val="18"/>
        </w:rPr>
      </w:pPr>
      <w:r w:rsidRPr="00390B54">
        <w:rPr>
          <w:color w:val="000000" w:themeColor="text1"/>
          <w:sz w:val="18"/>
        </w:rPr>
        <w:t xml:space="preserve">This lower growth trend resembles the 1 percent per year rise in GDP per head seen in the UK between 1870 and 1950, rather than the 2.3 </w:t>
      </w:r>
      <w:r w:rsidRPr="00390B54">
        <w:rPr>
          <w:color w:val="000000" w:themeColor="text1"/>
          <w:sz w:val="18"/>
        </w:rPr>
        <w:t xml:space="preserve">percent </w:t>
      </w:r>
      <w:proofErr w:type="spellStart"/>
      <w:r w:rsidRPr="00390B54">
        <w:rPr>
          <w:color w:val="000000" w:themeColor="text1"/>
          <w:sz w:val="18"/>
        </w:rPr>
        <w:t>gaverage</w:t>
      </w:r>
      <w:proofErr w:type="spellEnd"/>
      <w:r w:rsidRPr="00390B54">
        <w:rPr>
          <w:color w:val="000000" w:themeColor="text1"/>
          <w:sz w:val="18"/>
        </w:rPr>
        <w:t xml:space="preserve"> growth rate between 1950 and</w:t>
      </w:r>
      <w:bookmarkStart w:id="117" w:name="_bookmark110"/>
      <w:bookmarkEnd w:id="117"/>
      <w:r w:rsidRPr="00390B54">
        <w:rPr>
          <w:color w:val="000000" w:themeColor="text1"/>
          <w:sz w:val="18"/>
        </w:rPr>
        <w:t xml:space="preserve"> 2007 (Wolf,</w:t>
      </w:r>
      <w:r w:rsidRPr="00390B54">
        <w:rPr>
          <w:color w:val="000000" w:themeColor="text1"/>
          <w:spacing w:val="23"/>
          <w:sz w:val="18"/>
        </w:rPr>
        <w:t xml:space="preserve"> </w:t>
      </w:r>
      <w:hyperlink w:anchor="_bookmark211" w:history="1">
        <w:r w:rsidRPr="00390B54">
          <w:rPr>
            <w:color w:val="000000" w:themeColor="text1"/>
            <w:sz w:val="18"/>
          </w:rPr>
          <w:t>2015</w:t>
        </w:r>
      </w:hyperlink>
      <w:r w:rsidRPr="00390B54">
        <w:rPr>
          <w:color w:val="000000" w:themeColor="text1"/>
          <w:sz w:val="18"/>
        </w:rPr>
        <w:t>).</w:t>
      </w:r>
    </w:p>
    <w:p w14:paraId="03B7B0AD" w14:textId="77777777" w:rsidR="0096356D" w:rsidRPr="00390B54" w:rsidRDefault="00390B54">
      <w:pPr>
        <w:pStyle w:val="ListParagraph"/>
        <w:numPr>
          <w:ilvl w:val="0"/>
          <w:numId w:val="1"/>
        </w:numPr>
        <w:tabs>
          <w:tab w:val="left" w:pos="600"/>
        </w:tabs>
        <w:ind w:left="599" w:right="118" w:hanging="342"/>
        <w:jc w:val="both"/>
        <w:rPr>
          <w:color w:val="000000" w:themeColor="text1"/>
          <w:sz w:val="18"/>
        </w:rPr>
      </w:pPr>
      <w:r w:rsidRPr="00390B54">
        <w:rPr>
          <w:color w:val="000000" w:themeColor="text1"/>
          <w:w w:val="105"/>
          <w:sz w:val="18"/>
        </w:rPr>
        <w:t>This view was echoed two decades later by the Barlow Commission, in its famous report</w:t>
      </w:r>
      <w:r w:rsidRPr="00390B54">
        <w:rPr>
          <w:color w:val="000000" w:themeColor="text1"/>
          <w:spacing w:val="-24"/>
          <w:w w:val="105"/>
          <w:sz w:val="18"/>
        </w:rPr>
        <w:t xml:space="preserve"> </w:t>
      </w:r>
      <w:r w:rsidRPr="00390B54">
        <w:rPr>
          <w:color w:val="000000" w:themeColor="text1"/>
          <w:w w:val="105"/>
          <w:sz w:val="18"/>
        </w:rPr>
        <w:t>on the</w:t>
      </w:r>
      <w:r w:rsidRPr="00390B54">
        <w:rPr>
          <w:color w:val="000000" w:themeColor="text1"/>
          <w:spacing w:val="-12"/>
          <w:w w:val="105"/>
          <w:sz w:val="18"/>
        </w:rPr>
        <w:t xml:space="preserve"> </w:t>
      </w:r>
      <w:r w:rsidRPr="00390B54">
        <w:rPr>
          <w:color w:val="000000" w:themeColor="text1"/>
          <w:w w:val="105"/>
          <w:sz w:val="18"/>
        </w:rPr>
        <w:t>geographical</w:t>
      </w:r>
      <w:r w:rsidRPr="00390B54">
        <w:rPr>
          <w:color w:val="000000" w:themeColor="text1"/>
          <w:spacing w:val="-11"/>
          <w:w w:val="105"/>
          <w:sz w:val="18"/>
        </w:rPr>
        <w:t xml:space="preserve"> </w:t>
      </w:r>
      <w:r w:rsidRPr="00390B54">
        <w:rPr>
          <w:color w:val="000000" w:themeColor="text1"/>
          <w:w w:val="105"/>
          <w:sz w:val="18"/>
        </w:rPr>
        <w:t>distribution</w:t>
      </w:r>
      <w:r w:rsidRPr="00390B54">
        <w:rPr>
          <w:color w:val="000000" w:themeColor="text1"/>
          <w:spacing w:val="-11"/>
          <w:w w:val="105"/>
          <w:sz w:val="18"/>
        </w:rPr>
        <w:t xml:space="preserve"> </w:t>
      </w:r>
      <w:r w:rsidRPr="00390B54">
        <w:rPr>
          <w:color w:val="000000" w:themeColor="text1"/>
          <w:w w:val="105"/>
          <w:sz w:val="18"/>
        </w:rPr>
        <w:t>of</w:t>
      </w:r>
      <w:r w:rsidRPr="00390B54">
        <w:rPr>
          <w:color w:val="000000" w:themeColor="text1"/>
          <w:spacing w:val="-11"/>
          <w:w w:val="105"/>
          <w:sz w:val="18"/>
        </w:rPr>
        <w:t xml:space="preserve"> </w:t>
      </w:r>
      <w:r w:rsidRPr="00390B54">
        <w:rPr>
          <w:color w:val="000000" w:themeColor="text1"/>
          <w:w w:val="105"/>
          <w:sz w:val="18"/>
        </w:rPr>
        <w:t>the</w:t>
      </w:r>
      <w:r w:rsidRPr="00390B54">
        <w:rPr>
          <w:color w:val="000000" w:themeColor="text1"/>
          <w:spacing w:val="-12"/>
          <w:w w:val="105"/>
          <w:sz w:val="18"/>
        </w:rPr>
        <w:t xml:space="preserve"> </w:t>
      </w:r>
      <w:r w:rsidRPr="00390B54">
        <w:rPr>
          <w:color w:val="000000" w:themeColor="text1"/>
          <w:w w:val="105"/>
          <w:sz w:val="18"/>
        </w:rPr>
        <w:t>nation</w:t>
      </w:r>
      <w:r w:rsidRPr="00390B54">
        <w:rPr>
          <w:rFonts w:ascii="Lucida Sans" w:hAnsi="Lucida Sans"/>
          <w:color w:val="000000" w:themeColor="text1"/>
          <w:w w:val="105"/>
          <w:sz w:val="18"/>
        </w:rPr>
        <w:t>’</w:t>
      </w:r>
      <w:r w:rsidRPr="00390B54">
        <w:rPr>
          <w:color w:val="000000" w:themeColor="text1"/>
          <w:w w:val="105"/>
          <w:sz w:val="18"/>
        </w:rPr>
        <w:t>s</w:t>
      </w:r>
      <w:r w:rsidRPr="00390B54">
        <w:rPr>
          <w:color w:val="000000" w:themeColor="text1"/>
          <w:spacing w:val="-12"/>
          <w:w w:val="105"/>
          <w:sz w:val="18"/>
        </w:rPr>
        <w:t xml:space="preserve"> </w:t>
      </w:r>
      <w:r w:rsidRPr="00390B54">
        <w:rPr>
          <w:color w:val="000000" w:themeColor="text1"/>
          <w:w w:val="105"/>
          <w:sz w:val="18"/>
        </w:rPr>
        <w:t>industries:</w:t>
      </w:r>
      <w:r w:rsidRPr="00390B54">
        <w:rPr>
          <w:color w:val="000000" w:themeColor="text1"/>
          <w:spacing w:val="-11"/>
          <w:w w:val="105"/>
          <w:sz w:val="18"/>
        </w:rPr>
        <w:t xml:space="preserve"> </w:t>
      </w:r>
      <w:r w:rsidRPr="00390B54">
        <w:rPr>
          <w:rFonts w:ascii="Lucida Sans" w:hAnsi="Lucida Sans"/>
          <w:color w:val="000000" w:themeColor="text1"/>
          <w:w w:val="105"/>
          <w:sz w:val="18"/>
        </w:rPr>
        <w:t>‘</w:t>
      </w:r>
      <w:r w:rsidRPr="00390B54">
        <w:rPr>
          <w:color w:val="000000" w:themeColor="text1"/>
          <w:w w:val="105"/>
          <w:sz w:val="18"/>
        </w:rPr>
        <w:t>The</w:t>
      </w:r>
      <w:r w:rsidRPr="00390B54">
        <w:rPr>
          <w:color w:val="000000" w:themeColor="text1"/>
          <w:spacing w:val="-11"/>
          <w:w w:val="105"/>
          <w:sz w:val="18"/>
        </w:rPr>
        <w:t xml:space="preserve"> </w:t>
      </w:r>
      <w:r w:rsidRPr="00390B54">
        <w:rPr>
          <w:color w:val="000000" w:themeColor="text1"/>
          <w:w w:val="105"/>
          <w:sz w:val="18"/>
        </w:rPr>
        <w:t>contribution</w:t>
      </w:r>
      <w:r w:rsidRPr="00390B54">
        <w:rPr>
          <w:color w:val="000000" w:themeColor="text1"/>
          <w:spacing w:val="-12"/>
          <w:w w:val="105"/>
          <w:sz w:val="18"/>
        </w:rPr>
        <w:t xml:space="preserve"> </w:t>
      </w:r>
      <w:r w:rsidRPr="00390B54">
        <w:rPr>
          <w:color w:val="000000" w:themeColor="text1"/>
          <w:w w:val="105"/>
          <w:sz w:val="18"/>
        </w:rPr>
        <w:t>in</w:t>
      </w:r>
      <w:r w:rsidRPr="00390B54">
        <w:rPr>
          <w:color w:val="000000" w:themeColor="text1"/>
          <w:spacing w:val="-11"/>
          <w:w w:val="105"/>
          <w:sz w:val="18"/>
        </w:rPr>
        <w:t xml:space="preserve"> </w:t>
      </w:r>
      <w:r w:rsidRPr="00390B54">
        <w:rPr>
          <w:color w:val="000000" w:themeColor="text1"/>
          <w:w w:val="105"/>
          <w:sz w:val="18"/>
        </w:rPr>
        <w:t>one</w:t>
      </w:r>
      <w:r w:rsidRPr="00390B54">
        <w:rPr>
          <w:color w:val="000000" w:themeColor="text1"/>
          <w:spacing w:val="-12"/>
          <w:w w:val="105"/>
          <w:sz w:val="18"/>
        </w:rPr>
        <w:t xml:space="preserve"> </w:t>
      </w:r>
      <w:r w:rsidRPr="00390B54">
        <w:rPr>
          <w:color w:val="000000" w:themeColor="text1"/>
          <w:w w:val="105"/>
          <w:sz w:val="18"/>
        </w:rPr>
        <w:t>area</w:t>
      </w:r>
      <w:r w:rsidRPr="00390B54">
        <w:rPr>
          <w:color w:val="000000" w:themeColor="text1"/>
          <w:spacing w:val="-11"/>
          <w:w w:val="105"/>
          <w:sz w:val="18"/>
        </w:rPr>
        <w:t xml:space="preserve"> </w:t>
      </w:r>
      <w:r w:rsidRPr="00390B54">
        <w:rPr>
          <w:color w:val="000000" w:themeColor="text1"/>
          <w:w w:val="105"/>
          <w:sz w:val="18"/>
        </w:rPr>
        <w:t>of</w:t>
      </w:r>
      <w:r w:rsidRPr="00390B54">
        <w:rPr>
          <w:color w:val="000000" w:themeColor="text1"/>
          <w:spacing w:val="-11"/>
          <w:w w:val="105"/>
          <w:sz w:val="18"/>
        </w:rPr>
        <w:t xml:space="preserve"> </w:t>
      </w:r>
      <w:r w:rsidRPr="00390B54">
        <w:rPr>
          <w:color w:val="000000" w:themeColor="text1"/>
          <w:w w:val="105"/>
          <w:sz w:val="18"/>
        </w:rPr>
        <w:t>such a large proportion of the national population as is contained in Greate</w:t>
      </w:r>
      <w:r w:rsidRPr="00390B54">
        <w:rPr>
          <w:color w:val="000000" w:themeColor="text1"/>
          <w:w w:val="105"/>
          <w:sz w:val="18"/>
        </w:rPr>
        <w:t>r London, and the</w:t>
      </w:r>
      <w:bookmarkStart w:id="118" w:name="_bookmark112"/>
      <w:bookmarkEnd w:id="118"/>
      <w:r w:rsidRPr="00390B54">
        <w:rPr>
          <w:color w:val="000000" w:themeColor="text1"/>
          <w:w w:val="105"/>
          <w:sz w:val="18"/>
        </w:rPr>
        <w:t xml:space="preserve"> attraction</w:t>
      </w:r>
      <w:r w:rsidRPr="00390B54">
        <w:rPr>
          <w:color w:val="000000" w:themeColor="text1"/>
          <w:spacing w:val="-3"/>
          <w:w w:val="105"/>
          <w:sz w:val="18"/>
        </w:rPr>
        <w:t xml:space="preserve"> </w:t>
      </w:r>
      <w:r w:rsidRPr="00390B54">
        <w:rPr>
          <w:color w:val="000000" w:themeColor="text1"/>
          <w:w w:val="105"/>
          <w:sz w:val="18"/>
        </w:rPr>
        <w:t>to</w:t>
      </w:r>
      <w:r w:rsidRPr="00390B54">
        <w:rPr>
          <w:color w:val="000000" w:themeColor="text1"/>
          <w:spacing w:val="-3"/>
          <w:w w:val="105"/>
          <w:sz w:val="18"/>
        </w:rPr>
        <w:t xml:space="preserve"> </w:t>
      </w:r>
      <w:r w:rsidRPr="00390B54">
        <w:rPr>
          <w:color w:val="000000" w:themeColor="text1"/>
          <w:w w:val="105"/>
          <w:sz w:val="18"/>
        </w:rPr>
        <w:t>the</w:t>
      </w:r>
      <w:r w:rsidRPr="00390B54">
        <w:rPr>
          <w:color w:val="000000" w:themeColor="text1"/>
          <w:spacing w:val="-3"/>
          <w:w w:val="105"/>
          <w:sz w:val="18"/>
        </w:rPr>
        <w:t xml:space="preserve"> </w:t>
      </w:r>
      <w:r w:rsidRPr="00390B54">
        <w:rPr>
          <w:color w:val="000000" w:themeColor="text1"/>
          <w:w w:val="105"/>
          <w:sz w:val="18"/>
        </w:rPr>
        <w:t>Metropolis</w:t>
      </w:r>
      <w:r w:rsidRPr="00390B54">
        <w:rPr>
          <w:color w:val="000000" w:themeColor="text1"/>
          <w:spacing w:val="-3"/>
          <w:w w:val="105"/>
          <w:sz w:val="18"/>
        </w:rPr>
        <w:t xml:space="preserve"> </w:t>
      </w:r>
      <w:r w:rsidRPr="00390B54">
        <w:rPr>
          <w:color w:val="000000" w:themeColor="text1"/>
          <w:w w:val="105"/>
          <w:sz w:val="18"/>
        </w:rPr>
        <w:t>of</w:t>
      </w:r>
      <w:r w:rsidRPr="00390B54">
        <w:rPr>
          <w:color w:val="000000" w:themeColor="text1"/>
          <w:spacing w:val="-3"/>
          <w:w w:val="105"/>
          <w:sz w:val="18"/>
        </w:rPr>
        <w:t xml:space="preserve"> </w:t>
      </w:r>
      <w:r w:rsidRPr="00390B54">
        <w:rPr>
          <w:color w:val="000000" w:themeColor="text1"/>
          <w:w w:val="105"/>
          <w:sz w:val="18"/>
        </w:rPr>
        <w:t>the</w:t>
      </w:r>
      <w:r w:rsidRPr="00390B54">
        <w:rPr>
          <w:color w:val="000000" w:themeColor="text1"/>
          <w:spacing w:val="-3"/>
          <w:w w:val="105"/>
          <w:sz w:val="18"/>
        </w:rPr>
        <w:t xml:space="preserve"> </w:t>
      </w:r>
      <w:r w:rsidRPr="00390B54">
        <w:rPr>
          <w:color w:val="000000" w:themeColor="text1"/>
          <w:w w:val="105"/>
          <w:sz w:val="18"/>
        </w:rPr>
        <w:t>best</w:t>
      </w:r>
      <w:r w:rsidRPr="00390B54">
        <w:rPr>
          <w:color w:val="000000" w:themeColor="text1"/>
          <w:spacing w:val="-3"/>
          <w:w w:val="105"/>
          <w:sz w:val="18"/>
        </w:rPr>
        <w:t xml:space="preserve"> </w:t>
      </w:r>
      <w:r w:rsidRPr="00390B54">
        <w:rPr>
          <w:color w:val="000000" w:themeColor="text1"/>
          <w:w w:val="105"/>
          <w:sz w:val="18"/>
        </w:rPr>
        <w:t>industrial,</w:t>
      </w:r>
      <w:r w:rsidRPr="00390B54">
        <w:rPr>
          <w:color w:val="000000" w:themeColor="text1"/>
          <w:spacing w:val="-3"/>
          <w:w w:val="105"/>
          <w:sz w:val="18"/>
        </w:rPr>
        <w:t xml:space="preserve"> </w:t>
      </w:r>
      <w:r w:rsidRPr="00390B54">
        <w:rPr>
          <w:rFonts w:ascii="Arial" w:hAnsi="Arial"/>
          <w:color w:val="000000" w:themeColor="text1"/>
          <w:w w:val="105"/>
          <w:sz w:val="18"/>
        </w:rPr>
        <w:t>ﬁ</w:t>
      </w:r>
      <w:r w:rsidRPr="00390B54">
        <w:rPr>
          <w:color w:val="000000" w:themeColor="text1"/>
          <w:w w:val="105"/>
          <w:sz w:val="18"/>
        </w:rPr>
        <w:t>nancial,</w:t>
      </w:r>
      <w:r w:rsidRPr="00390B54">
        <w:rPr>
          <w:color w:val="000000" w:themeColor="text1"/>
          <w:spacing w:val="-3"/>
          <w:w w:val="105"/>
          <w:sz w:val="18"/>
        </w:rPr>
        <w:t xml:space="preserve"> </w:t>
      </w:r>
      <w:r w:rsidRPr="00390B54">
        <w:rPr>
          <w:color w:val="000000" w:themeColor="text1"/>
          <w:w w:val="105"/>
          <w:sz w:val="18"/>
        </w:rPr>
        <w:t>commercial</w:t>
      </w:r>
      <w:r w:rsidRPr="00390B54">
        <w:rPr>
          <w:color w:val="000000" w:themeColor="text1"/>
          <w:spacing w:val="-3"/>
          <w:w w:val="105"/>
          <w:sz w:val="18"/>
        </w:rPr>
        <w:t xml:space="preserve"> </w:t>
      </w:r>
      <w:r w:rsidRPr="00390B54">
        <w:rPr>
          <w:color w:val="000000" w:themeColor="text1"/>
          <w:w w:val="105"/>
          <w:sz w:val="18"/>
        </w:rPr>
        <w:t>and</w:t>
      </w:r>
      <w:r w:rsidRPr="00390B54">
        <w:rPr>
          <w:color w:val="000000" w:themeColor="text1"/>
          <w:spacing w:val="-3"/>
          <w:w w:val="105"/>
          <w:sz w:val="18"/>
        </w:rPr>
        <w:t xml:space="preserve"> </w:t>
      </w:r>
      <w:r w:rsidRPr="00390B54">
        <w:rPr>
          <w:color w:val="000000" w:themeColor="text1"/>
          <w:w w:val="105"/>
          <w:sz w:val="18"/>
        </w:rPr>
        <w:t>general</w:t>
      </w:r>
      <w:r w:rsidRPr="00390B54">
        <w:rPr>
          <w:color w:val="000000" w:themeColor="text1"/>
          <w:spacing w:val="-3"/>
          <w:w w:val="105"/>
          <w:sz w:val="18"/>
        </w:rPr>
        <w:t xml:space="preserve"> </w:t>
      </w:r>
      <w:r w:rsidRPr="00390B54">
        <w:rPr>
          <w:color w:val="000000" w:themeColor="text1"/>
          <w:w w:val="105"/>
          <w:sz w:val="18"/>
        </w:rPr>
        <w:t>ability,</w:t>
      </w:r>
      <w:bookmarkStart w:id="119" w:name="_bookmark111"/>
      <w:bookmarkEnd w:id="119"/>
      <w:r w:rsidRPr="00390B54">
        <w:rPr>
          <w:color w:val="000000" w:themeColor="text1"/>
          <w:w w:val="105"/>
          <w:sz w:val="18"/>
        </w:rPr>
        <w:t xml:space="preserve"> represents a serious drain on the rest of the country</w:t>
      </w:r>
      <w:r w:rsidRPr="00390B54">
        <w:rPr>
          <w:rFonts w:ascii="Lucida Sans" w:hAnsi="Lucida Sans"/>
          <w:color w:val="000000" w:themeColor="text1"/>
          <w:w w:val="105"/>
          <w:sz w:val="18"/>
        </w:rPr>
        <w:t xml:space="preserve">’ </w:t>
      </w:r>
      <w:r w:rsidRPr="00390B54">
        <w:rPr>
          <w:color w:val="000000" w:themeColor="text1"/>
          <w:w w:val="105"/>
          <w:sz w:val="18"/>
        </w:rPr>
        <w:t xml:space="preserve">(Barlow, </w:t>
      </w:r>
      <w:hyperlink w:anchor="_bookmark120" w:history="1">
        <w:r w:rsidRPr="00390B54">
          <w:rPr>
            <w:color w:val="000000" w:themeColor="text1"/>
            <w:w w:val="105"/>
            <w:sz w:val="18"/>
          </w:rPr>
          <w:t>1940</w:t>
        </w:r>
      </w:hyperlink>
      <w:r w:rsidRPr="00390B54">
        <w:rPr>
          <w:color w:val="000000" w:themeColor="text1"/>
          <w:w w:val="105"/>
          <w:sz w:val="18"/>
        </w:rPr>
        <w:t>, p.</w:t>
      </w:r>
      <w:r w:rsidRPr="00390B54">
        <w:rPr>
          <w:color w:val="000000" w:themeColor="text1"/>
          <w:spacing w:val="1"/>
          <w:w w:val="105"/>
          <w:sz w:val="18"/>
        </w:rPr>
        <w:t xml:space="preserve"> </w:t>
      </w:r>
      <w:r w:rsidRPr="00390B54">
        <w:rPr>
          <w:color w:val="000000" w:themeColor="text1"/>
          <w:w w:val="105"/>
          <w:sz w:val="18"/>
        </w:rPr>
        <w:t>84).</w:t>
      </w:r>
    </w:p>
    <w:p w14:paraId="39019CB0" w14:textId="77777777" w:rsidR="0096356D" w:rsidRPr="00390B54" w:rsidRDefault="00390B54">
      <w:pPr>
        <w:pStyle w:val="ListParagraph"/>
        <w:numPr>
          <w:ilvl w:val="0"/>
          <w:numId w:val="1"/>
        </w:numPr>
        <w:tabs>
          <w:tab w:val="left" w:pos="601"/>
        </w:tabs>
        <w:ind w:hanging="343"/>
        <w:jc w:val="both"/>
        <w:rPr>
          <w:color w:val="000000" w:themeColor="text1"/>
          <w:sz w:val="18"/>
        </w:rPr>
      </w:pPr>
      <w:r w:rsidRPr="00390B54">
        <w:rPr>
          <w:color w:val="000000" w:themeColor="text1"/>
          <w:sz w:val="18"/>
        </w:rPr>
        <w:t>The UK would seem to exemplify Dow</w:t>
      </w:r>
      <w:r w:rsidRPr="00390B54">
        <w:rPr>
          <w:rFonts w:ascii="Lucida Sans" w:hAnsi="Lucida Sans"/>
          <w:color w:val="000000" w:themeColor="text1"/>
          <w:sz w:val="18"/>
        </w:rPr>
        <w:t>’</w:t>
      </w:r>
      <w:r w:rsidRPr="00390B54">
        <w:rPr>
          <w:color w:val="000000" w:themeColor="text1"/>
          <w:sz w:val="18"/>
        </w:rPr>
        <w:t>s (</w:t>
      </w:r>
      <w:hyperlink w:anchor="_bookmark146" w:history="1">
        <w:r w:rsidRPr="00390B54">
          <w:rPr>
            <w:color w:val="000000" w:themeColor="text1"/>
            <w:sz w:val="18"/>
          </w:rPr>
          <w:t>1999</w:t>
        </w:r>
      </w:hyperlink>
      <w:r w:rsidRPr="00390B54">
        <w:rPr>
          <w:color w:val="000000" w:themeColor="text1"/>
          <w:sz w:val="18"/>
        </w:rPr>
        <w:t xml:space="preserve">) argument that as banking has developed his- </w:t>
      </w:r>
      <w:proofErr w:type="spellStart"/>
      <w:r w:rsidRPr="00390B54">
        <w:rPr>
          <w:color w:val="000000" w:themeColor="text1"/>
          <w:sz w:val="18"/>
        </w:rPr>
        <w:t>torically</w:t>
      </w:r>
      <w:proofErr w:type="spellEnd"/>
      <w:r w:rsidRPr="00390B54">
        <w:rPr>
          <w:color w:val="000000" w:themeColor="text1"/>
          <w:sz w:val="18"/>
        </w:rPr>
        <w:t xml:space="preserve"> (through six stages, from pure (local) </w:t>
      </w:r>
      <w:r w:rsidRPr="00390B54">
        <w:rPr>
          <w:rFonts w:ascii="Arial" w:hAnsi="Arial"/>
          <w:color w:val="000000" w:themeColor="text1"/>
          <w:sz w:val="18"/>
        </w:rPr>
        <w:t>ﬁ</w:t>
      </w:r>
      <w:r w:rsidRPr="00390B54">
        <w:rPr>
          <w:color w:val="000000" w:themeColor="text1"/>
          <w:sz w:val="18"/>
        </w:rPr>
        <w:t xml:space="preserve">nancial intermediation to (global) </w:t>
      </w:r>
      <w:proofErr w:type="spellStart"/>
      <w:r w:rsidRPr="00390B54">
        <w:rPr>
          <w:color w:val="000000" w:themeColor="text1"/>
          <w:sz w:val="18"/>
        </w:rPr>
        <w:t>securitiza</w:t>
      </w:r>
      <w:proofErr w:type="spellEnd"/>
      <w:r w:rsidRPr="00390B54">
        <w:rPr>
          <w:color w:val="000000" w:themeColor="text1"/>
          <w:sz w:val="18"/>
        </w:rPr>
        <w:t xml:space="preserve">- </w:t>
      </w:r>
      <w:proofErr w:type="spellStart"/>
      <w:r w:rsidRPr="00390B54">
        <w:rPr>
          <w:color w:val="000000" w:themeColor="text1"/>
          <w:sz w:val="18"/>
        </w:rPr>
        <w:t>tion</w:t>
      </w:r>
      <w:proofErr w:type="spellEnd"/>
      <w:r w:rsidRPr="00390B54">
        <w:rPr>
          <w:color w:val="000000" w:themeColor="text1"/>
          <w:sz w:val="18"/>
        </w:rPr>
        <w:t xml:space="preserve">), so </w:t>
      </w:r>
      <w:r w:rsidRPr="00390B54">
        <w:rPr>
          <w:rFonts w:ascii="Arial" w:hAnsi="Arial"/>
          <w:color w:val="000000" w:themeColor="text1"/>
          <w:sz w:val="18"/>
        </w:rPr>
        <w:t>ﬁ</w:t>
      </w:r>
      <w:r w:rsidRPr="00390B54">
        <w:rPr>
          <w:color w:val="000000" w:themeColor="text1"/>
          <w:sz w:val="18"/>
        </w:rPr>
        <w:t xml:space="preserve">nancial systems have become </w:t>
      </w:r>
      <w:r w:rsidRPr="00390B54">
        <w:rPr>
          <w:color w:val="000000" w:themeColor="text1"/>
          <w:sz w:val="18"/>
        </w:rPr>
        <w:t xml:space="preserve">spatially concentrated in and </w:t>
      </w:r>
      <w:proofErr w:type="spellStart"/>
      <w:r w:rsidRPr="00390B54">
        <w:rPr>
          <w:color w:val="000000" w:themeColor="text1"/>
          <w:sz w:val="18"/>
        </w:rPr>
        <w:t>contolled</w:t>
      </w:r>
      <w:proofErr w:type="spellEnd"/>
      <w:r w:rsidRPr="00390B54">
        <w:rPr>
          <w:color w:val="000000" w:themeColor="text1"/>
          <w:sz w:val="18"/>
        </w:rPr>
        <w:t xml:space="preserve">  from  particular global </w:t>
      </w:r>
      <w:proofErr w:type="spellStart"/>
      <w:r w:rsidRPr="00390B54">
        <w:rPr>
          <w:color w:val="000000" w:themeColor="text1"/>
          <w:sz w:val="18"/>
        </w:rPr>
        <w:t>centres</w:t>
      </w:r>
      <w:proofErr w:type="spellEnd"/>
      <w:r w:rsidRPr="00390B54">
        <w:rPr>
          <w:color w:val="000000" w:themeColor="text1"/>
          <w:sz w:val="18"/>
        </w:rPr>
        <w:t xml:space="preserve"> which fuel the economies of their surrounding </w:t>
      </w:r>
      <w:r w:rsidRPr="00390B54">
        <w:rPr>
          <w:rFonts w:ascii="Lucida Sans" w:hAnsi="Lucida Sans"/>
          <w:color w:val="000000" w:themeColor="text1"/>
          <w:sz w:val="18"/>
        </w:rPr>
        <w:t>‘</w:t>
      </w:r>
      <w:r w:rsidRPr="00390B54">
        <w:rPr>
          <w:color w:val="000000" w:themeColor="text1"/>
          <w:sz w:val="18"/>
        </w:rPr>
        <w:t>core</w:t>
      </w:r>
      <w:r w:rsidRPr="00390B54">
        <w:rPr>
          <w:rFonts w:ascii="Lucida Sans" w:hAnsi="Lucida Sans"/>
          <w:color w:val="000000" w:themeColor="text1"/>
          <w:sz w:val="18"/>
        </w:rPr>
        <w:t xml:space="preserve">’ </w:t>
      </w:r>
      <w:r w:rsidRPr="00390B54">
        <w:rPr>
          <w:color w:val="000000" w:themeColor="text1"/>
          <w:sz w:val="18"/>
        </w:rPr>
        <w:t xml:space="preserve">regions, but deprive other, </w:t>
      </w:r>
      <w:r w:rsidRPr="00390B54">
        <w:rPr>
          <w:rFonts w:ascii="Lucida Sans" w:hAnsi="Lucida Sans"/>
          <w:color w:val="000000" w:themeColor="text1"/>
          <w:sz w:val="18"/>
        </w:rPr>
        <w:t>‘</w:t>
      </w:r>
      <w:r w:rsidRPr="00390B54">
        <w:rPr>
          <w:color w:val="000000" w:themeColor="text1"/>
          <w:sz w:val="18"/>
        </w:rPr>
        <w:t>non-core</w:t>
      </w:r>
      <w:r w:rsidRPr="00390B54">
        <w:rPr>
          <w:rFonts w:ascii="Lucida Sans" w:hAnsi="Lucida Sans"/>
          <w:color w:val="000000" w:themeColor="text1"/>
          <w:sz w:val="18"/>
        </w:rPr>
        <w:t xml:space="preserve">’ </w:t>
      </w:r>
      <w:r w:rsidRPr="00390B54">
        <w:rPr>
          <w:color w:val="000000" w:themeColor="text1"/>
          <w:sz w:val="18"/>
        </w:rPr>
        <w:t xml:space="preserve">or </w:t>
      </w:r>
      <w:r w:rsidRPr="00390B54">
        <w:rPr>
          <w:rFonts w:ascii="Lucida Sans" w:hAnsi="Lucida Sans"/>
          <w:color w:val="000000" w:themeColor="text1"/>
          <w:sz w:val="18"/>
        </w:rPr>
        <w:t>‘</w:t>
      </w:r>
      <w:r w:rsidRPr="00390B54">
        <w:rPr>
          <w:color w:val="000000" w:themeColor="text1"/>
          <w:sz w:val="18"/>
        </w:rPr>
        <w:t>peripheral</w:t>
      </w:r>
      <w:r w:rsidRPr="00390B54">
        <w:rPr>
          <w:rFonts w:ascii="Lucida Sans" w:hAnsi="Lucida Sans"/>
          <w:color w:val="000000" w:themeColor="text1"/>
          <w:sz w:val="18"/>
        </w:rPr>
        <w:t xml:space="preserve">’ </w:t>
      </w:r>
      <w:r w:rsidRPr="00390B54">
        <w:rPr>
          <w:color w:val="000000" w:themeColor="text1"/>
          <w:sz w:val="18"/>
        </w:rPr>
        <w:t>regions of key economic</w:t>
      </w:r>
      <w:r w:rsidRPr="00390B54">
        <w:rPr>
          <w:color w:val="000000" w:themeColor="text1"/>
          <w:spacing w:val="8"/>
          <w:sz w:val="18"/>
        </w:rPr>
        <w:t xml:space="preserve"> </w:t>
      </w:r>
      <w:r w:rsidRPr="00390B54">
        <w:rPr>
          <w:color w:val="000000" w:themeColor="text1"/>
          <w:sz w:val="18"/>
        </w:rPr>
        <w:t>resources.</w:t>
      </w:r>
    </w:p>
    <w:p w14:paraId="0DE4DC7D" w14:textId="77777777" w:rsidR="0096356D" w:rsidRPr="00390B54" w:rsidRDefault="0096356D">
      <w:pPr>
        <w:pStyle w:val="BodyText"/>
        <w:rPr>
          <w:color w:val="000000" w:themeColor="text1"/>
        </w:rPr>
      </w:pPr>
    </w:p>
    <w:p w14:paraId="1FEB6501" w14:textId="77777777" w:rsidR="0096356D" w:rsidRPr="00390B54" w:rsidRDefault="0096356D">
      <w:pPr>
        <w:pStyle w:val="BodyText"/>
        <w:spacing w:before="3"/>
        <w:rPr>
          <w:color w:val="000000" w:themeColor="text1"/>
          <w:sz w:val="23"/>
        </w:rPr>
      </w:pPr>
    </w:p>
    <w:p w14:paraId="248E96AE" w14:textId="77777777" w:rsidR="0096356D" w:rsidRPr="00390B54" w:rsidRDefault="00390B54">
      <w:pPr>
        <w:pStyle w:val="Heading1"/>
        <w:spacing w:before="1"/>
        <w:rPr>
          <w:color w:val="000000" w:themeColor="text1"/>
        </w:rPr>
      </w:pPr>
      <w:bookmarkStart w:id="120" w:name="Acknowledgements"/>
      <w:bookmarkEnd w:id="120"/>
      <w:r w:rsidRPr="00390B54">
        <w:rPr>
          <w:color w:val="000000" w:themeColor="text1"/>
        </w:rPr>
        <w:t>Acknowledgements</w:t>
      </w:r>
    </w:p>
    <w:p w14:paraId="0D375759" w14:textId="77777777" w:rsidR="0096356D" w:rsidRPr="00390B54" w:rsidRDefault="00390B54">
      <w:pPr>
        <w:spacing w:before="131"/>
        <w:ind w:left="119" w:right="117"/>
        <w:jc w:val="both"/>
        <w:rPr>
          <w:color w:val="000000" w:themeColor="text1"/>
          <w:sz w:val="18"/>
        </w:rPr>
      </w:pPr>
      <w:r w:rsidRPr="00390B54">
        <w:rPr>
          <w:color w:val="000000" w:themeColor="text1"/>
          <w:sz w:val="18"/>
        </w:rPr>
        <w:t>This paper is based o</w:t>
      </w:r>
      <w:r w:rsidRPr="00390B54">
        <w:rPr>
          <w:color w:val="000000" w:themeColor="text1"/>
          <w:sz w:val="18"/>
        </w:rPr>
        <w:t xml:space="preserve">n a presentation given by Ron Martin at the Annual Conference of the Irish Branch of the Regional Studies Association in </w:t>
      </w:r>
      <w:proofErr w:type="spellStart"/>
      <w:r w:rsidRPr="00390B54">
        <w:rPr>
          <w:color w:val="000000" w:themeColor="text1"/>
          <w:sz w:val="18"/>
        </w:rPr>
        <w:t>honour</w:t>
      </w:r>
      <w:proofErr w:type="spellEnd"/>
      <w:r w:rsidRPr="00390B54">
        <w:rPr>
          <w:color w:val="000000" w:themeColor="text1"/>
          <w:sz w:val="18"/>
        </w:rPr>
        <w:t xml:space="preserve"> of Professor  James  Walsh,  in  September  2022. He wishes to thank the </w:t>
      </w:r>
      <w:proofErr w:type="spellStart"/>
      <w:r w:rsidRPr="00390B54">
        <w:rPr>
          <w:color w:val="000000" w:themeColor="text1"/>
          <w:sz w:val="18"/>
        </w:rPr>
        <w:t>organisers</w:t>
      </w:r>
      <w:proofErr w:type="spellEnd"/>
      <w:r w:rsidRPr="00390B54">
        <w:rPr>
          <w:color w:val="000000" w:themeColor="text1"/>
          <w:sz w:val="18"/>
        </w:rPr>
        <w:t xml:space="preserve"> of that  conference for  their  invitation  </w:t>
      </w:r>
      <w:r w:rsidRPr="00390B54">
        <w:rPr>
          <w:color w:val="000000" w:themeColor="text1"/>
          <w:sz w:val="18"/>
        </w:rPr>
        <w:t xml:space="preserve">to  give  that talk, and for their perceptive comments in the discussion that followed. We are also grateful to two refer- </w:t>
      </w:r>
      <w:proofErr w:type="spellStart"/>
      <w:r w:rsidRPr="00390B54">
        <w:rPr>
          <w:color w:val="000000" w:themeColor="text1"/>
          <w:sz w:val="18"/>
        </w:rPr>
        <w:t>ees</w:t>
      </w:r>
      <w:proofErr w:type="spellEnd"/>
      <w:r w:rsidRPr="00390B54">
        <w:rPr>
          <w:color w:val="000000" w:themeColor="text1"/>
          <w:sz w:val="18"/>
        </w:rPr>
        <w:t>, and a number of colleagues, who made useful suggestions which helped to improve the argument.</w:t>
      </w:r>
    </w:p>
    <w:p w14:paraId="1F1EA569" w14:textId="77777777" w:rsidR="0096356D" w:rsidRPr="00390B54" w:rsidRDefault="0096356D">
      <w:pPr>
        <w:jc w:val="both"/>
        <w:rPr>
          <w:color w:val="000000" w:themeColor="text1"/>
          <w:sz w:val="18"/>
        </w:rPr>
        <w:sectPr w:rsidR="0096356D" w:rsidRPr="00390B54">
          <w:pgSz w:w="9870" w:h="14060"/>
          <w:pgMar w:top="900" w:right="1080" w:bottom="280" w:left="1080" w:header="503" w:footer="0" w:gutter="0"/>
          <w:cols w:space="720"/>
        </w:sectPr>
      </w:pPr>
    </w:p>
    <w:p w14:paraId="649A93CD" w14:textId="77777777" w:rsidR="0096356D" w:rsidRPr="00390B54" w:rsidRDefault="0096356D">
      <w:pPr>
        <w:pStyle w:val="BodyText"/>
        <w:spacing w:before="8"/>
        <w:rPr>
          <w:color w:val="000000" w:themeColor="text1"/>
          <w:sz w:val="21"/>
        </w:rPr>
      </w:pPr>
      <w:bookmarkStart w:id="121" w:name="Disclosure_statement"/>
      <w:bookmarkEnd w:id="121"/>
    </w:p>
    <w:p w14:paraId="1924FD49" w14:textId="77777777" w:rsidR="0096356D" w:rsidRPr="00390B54" w:rsidRDefault="00390B54">
      <w:pPr>
        <w:pStyle w:val="Heading1"/>
        <w:rPr>
          <w:color w:val="000000" w:themeColor="text1"/>
        </w:rPr>
      </w:pPr>
      <w:bookmarkStart w:id="122" w:name="References"/>
      <w:bookmarkEnd w:id="122"/>
      <w:r w:rsidRPr="00390B54">
        <w:rPr>
          <w:color w:val="000000" w:themeColor="text1"/>
        </w:rPr>
        <w:t>References</w:t>
      </w:r>
    </w:p>
    <w:p w14:paraId="3B159CE1" w14:textId="77777777" w:rsidR="0096356D" w:rsidRPr="00390B54" w:rsidRDefault="00390B54">
      <w:pPr>
        <w:spacing w:before="130" w:line="209" w:lineRule="exact"/>
        <w:ind w:left="119"/>
        <w:rPr>
          <w:color w:val="000000" w:themeColor="text1"/>
          <w:sz w:val="18"/>
        </w:rPr>
      </w:pPr>
      <w:bookmarkStart w:id="123" w:name="_bookmark113"/>
      <w:bookmarkStart w:id="124" w:name="_bookmark114"/>
      <w:bookmarkEnd w:id="123"/>
      <w:bookmarkEnd w:id="124"/>
      <w:r w:rsidRPr="00390B54">
        <w:rPr>
          <w:color w:val="000000" w:themeColor="text1"/>
          <w:sz w:val="18"/>
        </w:rPr>
        <w:t>Adonis, A. (</w:t>
      </w:r>
      <w:hyperlink w:anchor="_bookmark7" w:history="1">
        <w:r w:rsidRPr="00390B54">
          <w:rPr>
            <w:color w:val="000000" w:themeColor="text1"/>
            <w:sz w:val="18"/>
          </w:rPr>
          <w:t>2021, December 8</w:t>
        </w:r>
      </w:hyperlink>
      <w:r w:rsidRPr="00390B54">
        <w:rPr>
          <w:color w:val="000000" w:themeColor="text1"/>
          <w:sz w:val="18"/>
        </w:rPr>
        <w:t xml:space="preserve">). The Short-sightedness of </w:t>
      </w:r>
      <w:r w:rsidRPr="00390B54">
        <w:rPr>
          <w:rFonts w:ascii="Lucida Sans" w:hAnsi="Lucida Sans"/>
          <w:color w:val="000000" w:themeColor="text1"/>
          <w:sz w:val="18"/>
        </w:rPr>
        <w:t>‘</w:t>
      </w:r>
      <w:r w:rsidRPr="00390B54">
        <w:rPr>
          <w:color w:val="000000" w:themeColor="text1"/>
          <w:sz w:val="18"/>
        </w:rPr>
        <w:t>levelling up</w:t>
      </w:r>
      <w:r w:rsidRPr="00390B54">
        <w:rPr>
          <w:rFonts w:ascii="Lucida Sans" w:hAnsi="Lucida Sans"/>
          <w:color w:val="000000" w:themeColor="text1"/>
          <w:sz w:val="18"/>
        </w:rPr>
        <w:t>’</w:t>
      </w:r>
      <w:r w:rsidRPr="00390B54">
        <w:rPr>
          <w:color w:val="000000" w:themeColor="text1"/>
          <w:sz w:val="18"/>
        </w:rPr>
        <w:t xml:space="preserve">, </w:t>
      </w:r>
      <w:r w:rsidRPr="00390B54">
        <w:rPr>
          <w:i/>
          <w:color w:val="000000" w:themeColor="text1"/>
          <w:sz w:val="18"/>
        </w:rPr>
        <w:t>Prospect</w:t>
      </w:r>
      <w:r w:rsidRPr="00390B54">
        <w:rPr>
          <w:color w:val="000000" w:themeColor="text1"/>
          <w:sz w:val="18"/>
        </w:rPr>
        <w:t>.</w:t>
      </w:r>
    </w:p>
    <w:p w14:paraId="473048E4" w14:textId="77777777" w:rsidR="0096356D" w:rsidRPr="00390B54" w:rsidRDefault="00390B54">
      <w:pPr>
        <w:spacing w:line="225" w:lineRule="auto"/>
        <w:ind w:left="320" w:right="117" w:hanging="201"/>
        <w:jc w:val="both"/>
        <w:rPr>
          <w:color w:val="000000" w:themeColor="text1"/>
          <w:sz w:val="18"/>
        </w:rPr>
      </w:pPr>
      <w:proofErr w:type="spellStart"/>
      <w:r w:rsidRPr="00390B54">
        <w:rPr>
          <w:color w:val="000000" w:themeColor="text1"/>
          <w:sz w:val="18"/>
        </w:rPr>
        <w:t>Ahrend</w:t>
      </w:r>
      <w:proofErr w:type="spellEnd"/>
      <w:r w:rsidRPr="00390B54">
        <w:rPr>
          <w:color w:val="000000" w:themeColor="text1"/>
          <w:sz w:val="18"/>
        </w:rPr>
        <w:t xml:space="preserve">, R., </w:t>
      </w:r>
      <w:proofErr w:type="spellStart"/>
      <w:r w:rsidRPr="00390B54">
        <w:rPr>
          <w:color w:val="000000" w:themeColor="text1"/>
          <w:sz w:val="18"/>
        </w:rPr>
        <w:t>Farchy</w:t>
      </w:r>
      <w:proofErr w:type="spellEnd"/>
      <w:r w:rsidRPr="00390B54">
        <w:rPr>
          <w:color w:val="000000" w:themeColor="text1"/>
          <w:sz w:val="18"/>
        </w:rPr>
        <w:t xml:space="preserve">, E., </w:t>
      </w:r>
      <w:proofErr w:type="spellStart"/>
      <w:r w:rsidRPr="00390B54">
        <w:rPr>
          <w:color w:val="000000" w:themeColor="text1"/>
          <w:sz w:val="18"/>
        </w:rPr>
        <w:t>Kaplanis</w:t>
      </w:r>
      <w:proofErr w:type="spellEnd"/>
      <w:r w:rsidRPr="00390B54">
        <w:rPr>
          <w:color w:val="000000" w:themeColor="text1"/>
          <w:sz w:val="18"/>
        </w:rPr>
        <w:t xml:space="preserve">, I., &amp; </w:t>
      </w:r>
      <w:proofErr w:type="spellStart"/>
      <w:r w:rsidRPr="00390B54">
        <w:rPr>
          <w:color w:val="000000" w:themeColor="text1"/>
          <w:sz w:val="18"/>
        </w:rPr>
        <w:t>Lembcke</w:t>
      </w:r>
      <w:proofErr w:type="spellEnd"/>
      <w:r w:rsidRPr="00390B54">
        <w:rPr>
          <w:color w:val="000000" w:themeColor="text1"/>
          <w:sz w:val="18"/>
        </w:rPr>
        <w:t>, A. (</w:t>
      </w:r>
      <w:hyperlink w:anchor="_bookmark17" w:history="1">
        <w:r w:rsidRPr="00390B54">
          <w:rPr>
            <w:color w:val="000000" w:themeColor="text1"/>
            <w:sz w:val="18"/>
          </w:rPr>
          <w:t>2017</w:t>
        </w:r>
      </w:hyperlink>
      <w:r w:rsidRPr="00390B54">
        <w:rPr>
          <w:color w:val="000000" w:themeColor="text1"/>
          <w:sz w:val="18"/>
        </w:rPr>
        <w:t>). What makes Cities more</w:t>
      </w:r>
      <w:r w:rsidRPr="00390B54">
        <w:rPr>
          <w:color w:val="000000" w:themeColor="text1"/>
          <w:spacing w:val="5"/>
          <w:sz w:val="18"/>
        </w:rPr>
        <w:t xml:space="preserve"> </w:t>
      </w:r>
      <w:r w:rsidRPr="00390B54">
        <w:rPr>
          <w:color w:val="000000" w:themeColor="text1"/>
          <w:sz w:val="18"/>
        </w:rPr>
        <w:t>productive</w:t>
      </w:r>
      <w:r w:rsidRPr="00390B54">
        <w:rPr>
          <w:rFonts w:ascii="Lucida Sans Unicode" w:hAnsi="Lucida Sans Unicode"/>
          <w:color w:val="000000" w:themeColor="text1"/>
          <w:sz w:val="18"/>
        </w:rPr>
        <w:t xml:space="preserve">∼ </w:t>
      </w:r>
      <w:r w:rsidRPr="00390B54">
        <w:rPr>
          <w:color w:val="000000" w:themeColor="text1"/>
          <w:sz w:val="18"/>
        </w:rPr>
        <w:t xml:space="preserve">agglomeration economies and the </w:t>
      </w:r>
      <w:r w:rsidRPr="00390B54">
        <w:rPr>
          <w:color w:val="000000" w:themeColor="text1"/>
          <w:sz w:val="18"/>
        </w:rPr>
        <w:t xml:space="preserve">role  of  urban  governance.  </w:t>
      </w:r>
      <w:r w:rsidRPr="00390B54">
        <w:rPr>
          <w:i/>
          <w:color w:val="000000" w:themeColor="text1"/>
          <w:sz w:val="18"/>
        </w:rPr>
        <w:t xml:space="preserve">OECD  Productivity </w:t>
      </w:r>
      <w:r w:rsidRPr="00390B54">
        <w:rPr>
          <w:i/>
          <w:color w:val="000000" w:themeColor="text1"/>
          <w:spacing w:val="22"/>
          <w:sz w:val="18"/>
        </w:rPr>
        <w:t xml:space="preserve"> </w:t>
      </w:r>
      <w:r w:rsidRPr="00390B54">
        <w:rPr>
          <w:i/>
          <w:color w:val="000000" w:themeColor="text1"/>
          <w:sz w:val="18"/>
        </w:rPr>
        <w:t>Working</w:t>
      </w:r>
      <w:bookmarkStart w:id="125" w:name="_bookmark115"/>
      <w:bookmarkEnd w:id="125"/>
      <w:r w:rsidRPr="00390B54">
        <w:rPr>
          <w:i/>
          <w:color w:val="000000" w:themeColor="text1"/>
          <w:sz w:val="18"/>
        </w:rPr>
        <w:t xml:space="preserve"> Papers</w:t>
      </w:r>
      <w:r w:rsidRPr="00390B54">
        <w:rPr>
          <w:color w:val="000000" w:themeColor="text1"/>
          <w:sz w:val="18"/>
        </w:rPr>
        <w:t>, No. 6, OECD Publishing, Paris.</w:t>
      </w:r>
      <w:r w:rsidRPr="00390B54">
        <w:rPr>
          <w:color w:val="000000" w:themeColor="text1"/>
          <w:spacing w:val="1"/>
          <w:sz w:val="18"/>
        </w:rPr>
        <w:t xml:space="preserve"> </w:t>
      </w:r>
      <w:hyperlink r:id="rId73">
        <w:r w:rsidRPr="00390B54">
          <w:rPr>
            <w:color w:val="000000" w:themeColor="text1"/>
            <w:sz w:val="18"/>
          </w:rPr>
          <w:t>https://doi.org/10.1787/2ce4b893-en</w:t>
        </w:r>
      </w:hyperlink>
    </w:p>
    <w:p w14:paraId="226934E9" w14:textId="77777777" w:rsidR="0096356D" w:rsidRPr="00390B54" w:rsidRDefault="00390B54">
      <w:pPr>
        <w:ind w:left="119"/>
        <w:rPr>
          <w:i/>
          <w:color w:val="000000" w:themeColor="text1"/>
          <w:sz w:val="18"/>
        </w:rPr>
      </w:pPr>
      <w:proofErr w:type="spellStart"/>
      <w:r w:rsidRPr="00390B54">
        <w:rPr>
          <w:color w:val="000000" w:themeColor="text1"/>
          <w:sz w:val="18"/>
        </w:rPr>
        <w:t>Aliber</w:t>
      </w:r>
      <w:proofErr w:type="spellEnd"/>
      <w:r w:rsidRPr="00390B54">
        <w:rPr>
          <w:color w:val="000000" w:themeColor="text1"/>
          <w:sz w:val="18"/>
        </w:rPr>
        <w:t xml:space="preserve">, R. Z., </w:t>
      </w:r>
      <w:proofErr w:type="spellStart"/>
      <w:r w:rsidRPr="00390B54">
        <w:rPr>
          <w:color w:val="000000" w:themeColor="text1"/>
          <w:sz w:val="18"/>
        </w:rPr>
        <w:t>Kindleberger</w:t>
      </w:r>
      <w:proofErr w:type="spellEnd"/>
      <w:r w:rsidRPr="00390B54">
        <w:rPr>
          <w:color w:val="000000" w:themeColor="text1"/>
          <w:sz w:val="18"/>
        </w:rPr>
        <w:t>, C., &amp; McCauley, R. N. (</w:t>
      </w:r>
      <w:hyperlink w:anchor="_bookmark60" w:history="1">
        <w:r w:rsidRPr="00390B54">
          <w:rPr>
            <w:color w:val="000000" w:themeColor="text1"/>
            <w:sz w:val="18"/>
          </w:rPr>
          <w:t>2001</w:t>
        </w:r>
      </w:hyperlink>
      <w:r w:rsidRPr="00390B54">
        <w:rPr>
          <w:color w:val="000000" w:themeColor="text1"/>
          <w:sz w:val="18"/>
        </w:rPr>
        <w:t xml:space="preserve">). </w:t>
      </w:r>
      <w:r w:rsidRPr="00390B54">
        <w:rPr>
          <w:i/>
          <w:color w:val="000000" w:themeColor="text1"/>
          <w:sz w:val="18"/>
        </w:rPr>
        <w:t>Manias, panics and crashes: A history of</w:t>
      </w:r>
    </w:p>
    <w:p w14:paraId="391F9F91" w14:textId="77777777" w:rsidR="0096356D" w:rsidRPr="00390B54" w:rsidRDefault="00390B54">
      <w:pPr>
        <w:spacing w:line="219" w:lineRule="exact"/>
        <w:ind w:left="320"/>
        <w:rPr>
          <w:color w:val="000000" w:themeColor="text1"/>
          <w:sz w:val="18"/>
        </w:rPr>
      </w:pPr>
      <w:bookmarkStart w:id="126" w:name="_bookmark116"/>
      <w:bookmarkEnd w:id="126"/>
      <w:r w:rsidRPr="00390B54">
        <w:rPr>
          <w:rFonts w:ascii="Arial" w:hAnsi="Arial"/>
          <w:color w:val="000000" w:themeColor="text1"/>
          <w:sz w:val="18"/>
        </w:rPr>
        <w:t>ﬁ</w:t>
      </w:r>
      <w:r w:rsidRPr="00390B54">
        <w:rPr>
          <w:i/>
          <w:color w:val="000000" w:themeColor="text1"/>
          <w:sz w:val="18"/>
        </w:rPr>
        <w:t xml:space="preserve">nancial crises </w:t>
      </w:r>
      <w:r w:rsidRPr="00390B54">
        <w:rPr>
          <w:color w:val="000000" w:themeColor="text1"/>
          <w:sz w:val="18"/>
        </w:rPr>
        <w:t>(8th ed.). Palgrave Macmillan.</w:t>
      </w:r>
    </w:p>
    <w:p w14:paraId="0D395E1D" w14:textId="77777777" w:rsidR="0096356D" w:rsidRPr="00390B54" w:rsidRDefault="00390B54">
      <w:pPr>
        <w:ind w:left="320" w:hanging="201"/>
        <w:rPr>
          <w:color w:val="000000" w:themeColor="text1"/>
          <w:sz w:val="18"/>
        </w:rPr>
      </w:pPr>
      <w:r w:rsidRPr="00390B54">
        <w:rPr>
          <w:color w:val="000000" w:themeColor="text1"/>
          <w:sz w:val="18"/>
        </w:rPr>
        <w:t>Amin, A., Massey, D., &amp; Thrift, N. (</w:t>
      </w:r>
      <w:hyperlink w:anchor="_bookmark35" w:history="1">
        <w:r w:rsidRPr="00390B54">
          <w:rPr>
            <w:color w:val="000000" w:themeColor="text1"/>
            <w:sz w:val="18"/>
          </w:rPr>
          <w:t>2003</w:t>
        </w:r>
      </w:hyperlink>
      <w:r w:rsidRPr="00390B54">
        <w:rPr>
          <w:color w:val="000000" w:themeColor="text1"/>
          <w:sz w:val="18"/>
        </w:rPr>
        <w:t xml:space="preserve">). The </w:t>
      </w:r>
      <w:r w:rsidRPr="00390B54">
        <w:rPr>
          <w:rFonts w:ascii="Lucida Sans" w:hAnsi="Lucida Sans"/>
          <w:color w:val="000000" w:themeColor="text1"/>
          <w:sz w:val="18"/>
        </w:rPr>
        <w:t>‘</w:t>
      </w:r>
      <w:r w:rsidRPr="00390B54">
        <w:rPr>
          <w:color w:val="000000" w:themeColor="text1"/>
          <w:sz w:val="18"/>
        </w:rPr>
        <w:t>regional problem</w:t>
      </w:r>
      <w:r w:rsidRPr="00390B54">
        <w:rPr>
          <w:rFonts w:ascii="Lucida Sans" w:hAnsi="Lucida Sans"/>
          <w:color w:val="000000" w:themeColor="text1"/>
          <w:sz w:val="18"/>
        </w:rPr>
        <w:t xml:space="preserve">’ </w:t>
      </w:r>
      <w:r w:rsidRPr="00390B54">
        <w:rPr>
          <w:color w:val="000000" w:themeColor="text1"/>
          <w:sz w:val="18"/>
        </w:rPr>
        <w:t>and the spatial grammar of British</w:t>
      </w:r>
      <w:bookmarkStart w:id="127" w:name="_bookmark117"/>
      <w:bookmarkEnd w:id="127"/>
      <w:r w:rsidRPr="00390B54">
        <w:rPr>
          <w:color w:val="000000" w:themeColor="text1"/>
          <w:sz w:val="18"/>
        </w:rPr>
        <w:t xml:space="preserve"> politics. </w:t>
      </w:r>
      <w:r w:rsidRPr="00390B54">
        <w:rPr>
          <w:i/>
          <w:color w:val="000000" w:themeColor="text1"/>
          <w:sz w:val="18"/>
        </w:rPr>
        <w:t>Working paper</w:t>
      </w:r>
      <w:r w:rsidRPr="00390B54">
        <w:rPr>
          <w:color w:val="000000" w:themeColor="text1"/>
          <w:sz w:val="18"/>
        </w:rPr>
        <w:t xml:space="preserve">, </w:t>
      </w:r>
      <w:r w:rsidRPr="00390B54">
        <w:rPr>
          <w:i/>
          <w:color w:val="000000" w:themeColor="text1"/>
          <w:sz w:val="18"/>
        </w:rPr>
        <w:t>Catalyst</w:t>
      </w:r>
      <w:r w:rsidRPr="00390B54">
        <w:rPr>
          <w:color w:val="000000" w:themeColor="text1"/>
          <w:sz w:val="18"/>
        </w:rPr>
        <w:t>.</w:t>
      </w:r>
    </w:p>
    <w:p w14:paraId="6CDC293E" w14:textId="77777777" w:rsidR="0096356D" w:rsidRPr="00390B54" w:rsidRDefault="00390B54">
      <w:pPr>
        <w:ind w:left="320" w:right="39" w:hanging="201"/>
        <w:rPr>
          <w:color w:val="000000" w:themeColor="text1"/>
          <w:sz w:val="18"/>
        </w:rPr>
      </w:pPr>
      <w:r w:rsidRPr="00390B54">
        <w:rPr>
          <w:color w:val="000000" w:themeColor="text1"/>
          <w:sz w:val="18"/>
        </w:rPr>
        <w:t xml:space="preserve">Arcand, J., </w:t>
      </w:r>
      <w:proofErr w:type="spellStart"/>
      <w:r w:rsidRPr="00390B54">
        <w:rPr>
          <w:color w:val="000000" w:themeColor="text1"/>
          <w:sz w:val="18"/>
        </w:rPr>
        <w:t>Berkes</w:t>
      </w:r>
      <w:proofErr w:type="spellEnd"/>
      <w:r w:rsidRPr="00390B54">
        <w:rPr>
          <w:color w:val="000000" w:themeColor="text1"/>
          <w:sz w:val="18"/>
        </w:rPr>
        <w:t>, E., &amp; Panizza, U. (</w:t>
      </w:r>
      <w:hyperlink w:anchor="_bookmark54" w:history="1">
        <w:r w:rsidRPr="00390B54">
          <w:rPr>
            <w:color w:val="000000" w:themeColor="text1"/>
            <w:sz w:val="18"/>
          </w:rPr>
          <w:t>2015</w:t>
        </w:r>
      </w:hyperlink>
      <w:r w:rsidRPr="00390B54">
        <w:rPr>
          <w:color w:val="000000" w:themeColor="text1"/>
          <w:sz w:val="18"/>
        </w:rPr>
        <w:t xml:space="preserve">). Too much </w:t>
      </w:r>
      <w:r w:rsidRPr="00390B54">
        <w:rPr>
          <w:rFonts w:ascii="Arial" w:hAnsi="Arial"/>
          <w:color w:val="000000" w:themeColor="text1"/>
          <w:sz w:val="18"/>
        </w:rPr>
        <w:t>ﬁ</w:t>
      </w:r>
      <w:r w:rsidRPr="00390B54">
        <w:rPr>
          <w:color w:val="000000" w:themeColor="text1"/>
          <w:sz w:val="18"/>
        </w:rPr>
        <w:t xml:space="preserve">nance? </w:t>
      </w:r>
      <w:r w:rsidRPr="00390B54">
        <w:rPr>
          <w:i/>
          <w:color w:val="000000" w:themeColor="text1"/>
          <w:sz w:val="18"/>
        </w:rPr>
        <w:t>Journal of Economic Growth</w:t>
      </w:r>
      <w:r w:rsidRPr="00390B54">
        <w:rPr>
          <w:color w:val="000000" w:themeColor="text1"/>
          <w:sz w:val="18"/>
        </w:rPr>
        <w:t xml:space="preserve">, </w:t>
      </w:r>
      <w:r w:rsidRPr="00390B54">
        <w:rPr>
          <w:i/>
          <w:color w:val="000000" w:themeColor="text1"/>
          <w:sz w:val="18"/>
        </w:rPr>
        <w:t>20</w:t>
      </w:r>
      <w:r w:rsidRPr="00390B54">
        <w:rPr>
          <w:color w:val="000000" w:themeColor="text1"/>
          <w:sz w:val="18"/>
        </w:rPr>
        <w:t>(2), 105</w:t>
      </w:r>
      <w:r w:rsidRPr="00390B54">
        <w:rPr>
          <w:rFonts w:ascii="Lucida Sans" w:hAnsi="Lucida Sans"/>
          <w:color w:val="000000" w:themeColor="text1"/>
          <w:sz w:val="18"/>
        </w:rPr>
        <w:t>–</w:t>
      </w:r>
      <w:bookmarkStart w:id="128" w:name="_bookmark118"/>
      <w:bookmarkEnd w:id="128"/>
      <w:r w:rsidRPr="00390B54">
        <w:rPr>
          <w:rFonts w:ascii="Lucida Sans" w:hAnsi="Lucida Sans"/>
          <w:color w:val="000000" w:themeColor="text1"/>
          <w:sz w:val="18"/>
        </w:rPr>
        <w:t xml:space="preserve"> </w:t>
      </w:r>
      <w:r w:rsidRPr="00390B54">
        <w:rPr>
          <w:color w:val="000000" w:themeColor="text1"/>
          <w:sz w:val="18"/>
        </w:rPr>
        <w:t xml:space="preserve">148. </w:t>
      </w:r>
      <w:hyperlink r:id="rId74">
        <w:r w:rsidRPr="00390B54">
          <w:rPr>
            <w:color w:val="000000" w:themeColor="text1"/>
            <w:sz w:val="18"/>
          </w:rPr>
          <w:t>https://doi.org/10.1007/s10887-015-9115-2</w:t>
        </w:r>
      </w:hyperlink>
    </w:p>
    <w:p w14:paraId="55271DE4" w14:textId="77777777" w:rsidR="0096356D" w:rsidRPr="00390B54" w:rsidRDefault="00390B54">
      <w:pPr>
        <w:spacing w:line="237" w:lineRule="auto"/>
        <w:ind w:left="119" w:right="117" w:hanging="1"/>
        <w:jc w:val="right"/>
        <w:rPr>
          <w:color w:val="000000" w:themeColor="text1"/>
          <w:sz w:val="18"/>
        </w:rPr>
      </w:pPr>
      <w:r w:rsidRPr="00390B54">
        <w:rPr>
          <w:color w:val="000000" w:themeColor="text1"/>
          <w:sz w:val="18"/>
        </w:rPr>
        <w:t>Atkinson, R., Parker, S., &amp; Burrows, R. (</w:t>
      </w:r>
      <w:hyperlink w:anchor="_bookmark29" w:history="1">
        <w:r w:rsidRPr="00390B54">
          <w:rPr>
            <w:color w:val="000000" w:themeColor="text1"/>
            <w:sz w:val="18"/>
          </w:rPr>
          <w:t>2017</w:t>
        </w:r>
      </w:hyperlink>
      <w:r w:rsidRPr="00390B54">
        <w:rPr>
          <w:color w:val="000000" w:themeColor="text1"/>
          <w:sz w:val="18"/>
        </w:rPr>
        <w:t>). Elite formation, power and space in contemporary</w:t>
      </w:r>
      <w:r w:rsidRPr="00390B54">
        <w:rPr>
          <w:color w:val="000000" w:themeColor="text1"/>
          <w:w w:val="102"/>
          <w:sz w:val="18"/>
        </w:rPr>
        <w:t xml:space="preserve"> </w:t>
      </w:r>
      <w:bookmarkStart w:id="129" w:name="_bookmark119"/>
      <w:bookmarkEnd w:id="129"/>
      <w:r w:rsidRPr="00390B54">
        <w:rPr>
          <w:color w:val="000000" w:themeColor="text1"/>
          <w:sz w:val="18"/>
        </w:rPr>
        <w:t xml:space="preserve">London. </w:t>
      </w:r>
      <w:r w:rsidRPr="00390B54">
        <w:rPr>
          <w:i/>
          <w:color w:val="000000" w:themeColor="text1"/>
          <w:sz w:val="18"/>
        </w:rPr>
        <w:t>Theory, Culture &amp; Society</w:t>
      </w:r>
      <w:r w:rsidRPr="00390B54">
        <w:rPr>
          <w:color w:val="000000" w:themeColor="text1"/>
          <w:sz w:val="18"/>
        </w:rPr>
        <w:t xml:space="preserve">, </w:t>
      </w:r>
      <w:r w:rsidRPr="00390B54">
        <w:rPr>
          <w:i/>
          <w:color w:val="000000" w:themeColor="text1"/>
          <w:sz w:val="18"/>
        </w:rPr>
        <w:t>34</w:t>
      </w:r>
      <w:r w:rsidRPr="00390B54">
        <w:rPr>
          <w:color w:val="000000" w:themeColor="text1"/>
          <w:sz w:val="18"/>
        </w:rPr>
        <w:t>(5-6), 179</w:t>
      </w:r>
      <w:r w:rsidRPr="00390B54">
        <w:rPr>
          <w:rFonts w:ascii="Lucida Sans" w:hAnsi="Lucida Sans"/>
          <w:color w:val="000000" w:themeColor="text1"/>
          <w:sz w:val="18"/>
        </w:rPr>
        <w:t>–</w:t>
      </w:r>
      <w:r w:rsidRPr="00390B54">
        <w:rPr>
          <w:color w:val="000000" w:themeColor="text1"/>
          <w:sz w:val="18"/>
        </w:rPr>
        <w:t xml:space="preserve">200. </w:t>
      </w:r>
      <w:hyperlink r:id="rId75">
        <w:r w:rsidRPr="00390B54">
          <w:rPr>
            <w:color w:val="000000" w:themeColor="text1"/>
            <w:sz w:val="18"/>
          </w:rPr>
          <w:t>https://doi.org/10.1177/0263276417717792</w:t>
        </w:r>
      </w:hyperlink>
      <w:r w:rsidRPr="00390B54">
        <w:rPr>
          <w:color w:val="000000" w:themeColor="text1"/>
          <w:sz w:val="18"/>
        </w:rPr>
        <w:t xml:space="preserve"> </w:t>
      </w:r>
      <w:r w:rsidRPr="00390B54">
        <w:rPr>
          <w:color w:val="000000" w:themeColor="text1"/>
          <w:sz w:val="18"/>
        </w:rPr>
        <w:t xml:space="preserve">Baker, A., Epstein, G., &amp; </w:t>
      </w:r>
      <w:proofErr w:type="spellStart"/>
      <w:r w:rsidRPr="00390B54">
        <w:rPr>
          <w:color w:val="000000" w:themeColor="text1"/>
          <w:sz w:val="18"/>
        </w:rPr>
        <w:t>Montecino</w:t>
      </w:r>
      <w:proofErr w:type="spellEnd"/>
      <w:r w:rsidRPr="00390B54">
        <w:rPr>
          <w:color w:val="000000" w:themeColor="text1"/>
          <w:sz w:val="18"/>
        </w:rPr>
        <w:t>, J. (</w:t>
      </w:r>
      <w:hyperlink w:anchor="_bookmark53" w:history="1">
        <w:r w:rsidRPr="00390B54">
          <w:rPr>
            <w:color w:val="000000" w:themeColor="text1"/>
            <w:sz w:val="18"/>
          </w:rPr>
          <w:t>2018</w:t>
        </w:r>
      </w:hyperlink>
      <w:r w:rsidRPr="00390B54">
        <w:rPr>
          <w:color w:val="000000" w:themeColor="text1"/>
          <w:sz w:val="18"/>
        </w:rPr>
        <w:t xml:space="preserve">). </w:t>
      </w:r>
      <w:r w:rsidRPr="00390B54">
        <w:rPr>
          <w:i/>
          <w:color w:val="000000" w:themeColor="text1"/>
          <w:sz w:val="18"/>
        </w:rPr>
        <w:t>The UK</w:t>
      </w:r>
      <w:r w:rsidRPr="00390B54">
        <w:rPr>
          <w:rFonts w:ascii="Lucida Sans" w:hAnsi="Lucida Sans"/>
          <w:color w:val="000000" w:themeColor="text1"/>
          <w:sz w:val="18"/>
        </w:rPr>
        <w:t>’</w:t>
      </w:r>
      <w:r w:rsidRPr="00390B54">
        <w:rPr>
          <w:i/>
          <w:color w:val="000000" w:themeColor="text1"/>
          <w:sz w:val="18"/>
        </w:rPr>
        <w:t xml:space="preserve">s </w:t>
      </w:r>
      <w:r w:rsidRPr="00390B54">
        <w:rPr>
          <w:rFonts w:ascii="Arial" w:hAnsi="Arial"/>
          <w:color w:val="000000" w:themeColor="text1"/>
          <w:sz w:val="18"/>
        </w:rPr>
        <w:t>ﬁ</w:t>
      </w:r>
      <w:r w:rsidRPr="00390B54">
        <w:rPr>
          <w:i/>
          <w:color w:val="000000" w:themeColor="text1"/>
          <w:sz w:val="18"/>
        </w:rPr>
        <w:t>nance curse? Costs and Processes</w:t>
      </w:r>
      <w:r w:rsidRPr="00390B54">
        <w:rPr>
          <w:color w:val="000000" w:themeColor="text1"/>
          <w:sz w:val="18"/>
        </w:rPr>
        <w:t>, She</w:t>
      </w:r>
      <w:r w:rsidRPr="00390B54">
        <w:rPr>
          <w:rFonts w:ascii="Arial" w:hAnsi="Arial"/>
          <w:color w:val="000000" w:themeColor="text1"/>
          <w:sz w:val="18"/>
        </w:rPr>
        <w:t>ﬃ</w:t>
      </w:r>
      <w:r w:rsidRPr="00390B54">
        <w:rPr>
          <w:color w:val="000000" w:themeColor="text1"/>
          <w:sz w:val="18"/>
        </w:rPr>
        <w:t>eld:</w:t>
      </w:r>
    </w:p>
    <w:p w14:paraId="58B2A318" w14:textId="77777777" w:rsidR="0096356D" w:rsidRPr="00390B54" w:rsidRDefault="00390B54">
      <w:pPr>
        <w:ind w:left="320"/>
        <w:rPr>
          <w:color w:val="000000" w:themeColor="text1"/>
          <w:sz w:val="18"/>
        </w:rPr>
      </w:pPr>
      <w:bookmarkStart w:id="130" w:name="_bookmark120"/>
      <w:bookmarkEnd w:id="130"/>
      <w:r w:rsidRPr="00390B54">
        <w:rPr>
          <w:color w:val="000000" w:themeColor="text1"/>
          <w:sz w:val="18"/>
        </w:rPr>
        <w:t>SPERI Report.</w:t>
      </w:r>
    </w:p>
    <w:p w14:paraId="5827C5CE" w14:textId="77777777" w:rsidR="0096356D" w:rsidRPr="00390B54" w:rsidRDefault="00390B54">
      <w:pPr>
        <w:ind w:left="320" w:right="425" w:hanging="201"/>
        <w:rPr>
          <w:color w:val="000000" w:themeColor="text1"/>
          <w:sz w:val="18"/>
        </w:rPr>
      </w:pPr>
      <w:r w:rsidRPr="00390B54">
        <w:rPr>
          <w:color w:val="000000" w:themeColor="text1"/>
          <w:sz w:val="18"/>
        </w:rPr>
        <w:t>Barlow, M. (</w:t>
      </w:r>
      <w:hyperlink w:anchor="_bookmark112" w:history="1">
        <w:r w:rsidRPr="00390B54">
          <w:rPr>
            <w:color w:val="000000" w:themeColor="text1"/>
            <w:sz w:val="18"/>
          </w:rPr>
          <w:t>1940</w:t>
        </w:r>
      </w:hyperlink>
      <w:r w:rsidRPr="00390B54">
        <w:rPr>
          <w:color w:val="000000" w:themeColor="text1"/>
          <w:sz w:val="18"/>
        </w:rPr>
        <w:t xml:space="preserve">). Report of the Commission on the Distribution of the Industrial Population, </w:t>
      </w:r>
      <w:bookmarkStart w:id="131" w:name="_bookmark121"/>
      <w:bookmarkEnd w:id="131"/>
      <w:r w:rsidRPr="00390B54">
        <w:rPr>
          <w:color w:val="000000" w:themeColor="text1"/>
          <w:sz w:val="18"/>
        </w:rPr>
        <w:t xml:space="preserve"> London: H. M. Stationary</w:t>
      </w:r>
      <w:r w:rsidRPr="00390B54">
        <w:rPr>
          <w:color w:val="000000" w:themeColor="text1"/>
          <w:spacing w:val="10"/>
          <w:sz w:val="18"/>
        </w:rPr>
        <w:t xml:space="preserve"> </w:t>
      </w:r>
      <w:r w:rsidRPr="00390B54">
        <w:rPr>
          <w:color w:val="000000" w:themeColor="text1"/>
          <w:sz w:val="18"/>
        </w:rPr>
        <w:t>O</w:t>
      </w:r>
      <w:r w:rsidRPr="00390B54">
        <w:rPr>
          <w:rFonts w:ascii="Arial" w:hAnsi="Arial"/>
          <w:color w:val="000000" w:themeColor="text1"/>
          <w:sz w:val="18"/>
        </w:rPr>
        <w:t>ﬃ</w:t>
      </w:r>
      <w:r w:rsidRPr="00390B54">
        <w:rPr>
          <w:color w:val="000000" w:themeColor="text1"/>
          <w:sz w:val="18"/>
        </w:rPr>
        <w:t>ce.</w:t>
      </w:r>
    </w:p>
    <w:p w14:paraId="08DC53DE" w14:textId="77777777" w:rsidR="0096356D" w:rsidRPr="00390B54" w:rsidRDefault="00390B54">
      <w:pPr>
        <w:ind w:left="321" w:right="27" w:hanging="201"/>
        <w:rPr>
          <w:color w:val="000000" w:themeColor="text1"/>
          <w:sz w:val="18"/>
        </w:rPr>
      </w:pPr>
      <w:proofErr w:type="spellStart"/>
      <w:r w:rsidRPr="00390B54">
        <w:rPr>
          <w:color w:val="000000" w:themeColor="text1"/>
          <w:sz w:val="18"/>
        </w:rPr>
        <w:t>Benigno</w:t>
      </w:r>
      <w:proofErr w:type="spellEnd"/>
      <w:r w:rsidRPr="00390B54">
        <w:rPr>
          <w:color w:val="000000" w:themeColor="text1"/>
          <w:sz w:val="18"/>
        </w:rPr>
        <w:t xml:space="preserve">, G., </w:t>
      </w:r>
      <w:proofErr w:type="spellStart"/>
      <w:r w:rsidRPr="00390B54">
        <w:rPr>
          <w:color w:val="000000" w:themeColor="text1"/>
          <w:sz w:val="18"/>
        </w:rPr>
        <w:t>Fornaro</w:t>
      </w:r>
      <w:proofErr w:type="spellEnd"/>
      <w:r w:rsidRPr="00390B54">
        <w:rPr>
          <w:color w:val="000000" w:themeColor="text1"/>
          <w:sz w:val="18"/>
        </w:rPr>
        <w:t>, L., &amp; Wolf, M. (</w:t>
      </w:r>
      <w:hyperlink w:anchor="_bookmark56" w:history="1">
        <w:r w:rsidRPr="00390B54">
          <w:rPr>
            <w:color w:val="000000" w:themeColor="text1"/>
            <w:sz w:val="18"/>
          </w:rPr>
          <w:t>2020</w:t>
        </w:r>
      </w:hyperlink>
      <w:r w:rsidRPr="00390B54">
        <w:rPr>
          <w:color w:val="000000" w:themeColor="text1"/>
          <w:sz w:val="18"/>
        </w:rPr>
        <w:t xml:space="preserve">). The Global Financial Resource Curse, </w:t>
      </w:r>
      <w:r w:rsidRPr="00390B54">
        <w:rPr>
          <w:i/>
          <w:color w:val="000000" w:themeColor="text1"/>
          <w:sz w:val="18"/>
        </w:rPr>
        <w:t>FRB of New York Sta</w:t>
      </w:r>
      <w:r w:rsidRPr="00390B54">
        <w:rPr>
          <w:rFonts w:ascii="Arial" w:hAnsi="Arial"/>
          <w:color w:val="000000" w:themeColor="text1"/>
          <w:sz w:val="18"/>
        </w:rPr>
        <w:t>ﬀ</w:t>
      </w:r>
      <w:r w:rsidRPr="00390B54">
        <w:rPr>
          <w:i/>
          <w:color w:val="000000" w:themeColor="text1"/>
          <w:sz w:val="18"/>
        </w:rPr>
        <w:t>,</w:t>
      </w:r>
      <w:bookmarkStart w:id="132" w:name="_bookmark122"/>
      <w:bookmarkEnd w:id="132"/>
      <w:r w:rsidRPr="00390B54">
        <w:rPr>
          <w:i/>
          <w:color w:val="000000" w:themeColor="text1"/>
          <w:sz w:val="18"/>
        </w:rPr>
        <w:t xml:space="preserve"> Report No. 915</w:t>
      </w:r>
      <w:r w:rsidRPr="00390B54">
        <w:rPr>
          <w:color w:val="000000" w:themeColor="text1"/>
          <w:sz w:val="18"/>
        </w:rPr>
        <w:t>.</w:t>
      </w:r>
    </w:p>
    <w:p w14:paraId="078A31EF" w14:textId="77777777" w:rsidR="0096356D" w:rsidRPr="00390B54" w:rsidRDefault="00390B54">
      <w:pPr>
        <w:ind w:left="321" w:right="116" w:hanging="201"/>
        <w:rPr>
          <w:color w:val="000000" w:themeColor="text1"/>
          <w:sz w:val="18"/>
        </w:rPr>
      </w:pPr>
      <w:r w:rsidRPr="00390B54">
        <w:rPr>
          <w:color w:val="000000" w:themeColor="text1"/>
          <w:sz w:val="18"/>
        </w:rPr>
        <w:t>Bernanke, B. (</w:t>
      </w:r>
      <w:hyperlink w:anchor="_bookmark103" w:history="1">
        <w:r w:rsidRPr="00390B54">
          <w:rPr>
            <w:color w:val="000000" w:themeColor="text1"/>
            <w:sz w:val="18"/>
          </w:rPr>
          <w:t>2022</w:t>
        </w:r>
      </w:hyperlink>
      <w:r w:rsidRPr="00390B54">
        <w:rPr>
          <w:color w:val="000000" w:themeColor="text1"/>
          <w:sz w:val="18"/>
        </w:rPr>
        <w:t xml:space="preserve">). Banking, credit, and economic </w:t>
      </w:r>
      <w:r w:rsidRPr="00390B54">
        <w:rPr>
          <w:rFonts w:ascii="Arial" w:hAnsi="Arial"/>
          <w:color w:val="000000" w:themeColor="text1"/>
          <w:sz w:val="18"/>
        </w:rPr>
        <w:t>ﬂ</w:t>
      </w:r>
      <w:r w:rsidRPr="00390B54">
        <w:rPr>
          <w:color w:val="000000" w:themeColor="text1"/>
          <w:sz w:val="18"/>
        </w:rPr>
        <w:t xml:space="preserve">uctuations. </w:t>
      </w:r>
      <w:r w:rsidRPr="00390B54">
        <w:rPr>
          <w:i/>
          <w:color w:val="000000" w:themeColor="text1"/>
          <w:sz w:val="18"/>
        </w:rPr>
        <w:t>Nobel Prize in Economics Documents</w:t>
      </w:r>
      <w:bookmarkStart w:id="133" w:name="_bookmark123"/>
      <w:bookmarkEnd w:id="133"/>
      <w:r w:rsidRPr="00390B54">
        <w:rPr>
          <w:i/>
          <w:color w:val="000000" w:themeColor="text1"/>
          <w:sz w:val="18"/>
        </w:rPr>
        <w:t xml:space="preserve"> </w:t>
      </w:r>
      <w:r w:rsidRPr="00390B54">
        <w:rPr>
          <w:color w:val="000000" w:themeColor="text1"/>
          <w:sz w:val="18"/>
        </w:rPr>
        <w:t xml:space="preserve">2022-3. </w:t>
      </w:r>
      <w:hyperlink r:id="rId76">
        <w:r w:rsidRPr="00390B54">
          <w:rPr>
            <w:color w:val="000000" w:themeColor="text1"/>
            <w:sz w:val="18"/>
          </w:rPr>
          <w:t>https://econpapers.repec.org/paper/risnobelp/2022_5f003.htm</w:t>
        </w:r>
      </w:hyperlink>
    </w:p>
    <w:p w14:paraId="5BAA5FD6" w14:textId="77777777" w:rsidR="0096356D" w:rsidRPr="00390B54" w:rsidRDefault="00390B54">
      <w:pPr>
        <w:ind w:left="320" w:right="117" w:hanging="200"/>
        <w:jc w:val="both"/>
        <w:rPr>
          <w:color w:val="000000" w:themeColor="text1"/>
          <w:sz w:val="18"/>
        </w:rPr>
      </w:pPr>
      <w:r w:rsidRPr="00390B54">
        <w:rPr>
          <w:color w:val="000000" w:themeColor="text1"/>
          <w:sz w:val="18"/>
        </w:rPr>
        <w:t>Beverly, J. (</w:t>
      </w:r>
      <w:hyperlink w:anchor="_bookmark83" w:history="1">
        <w:r w:rsidRPr="00390B54">
          <w:rPr>
            <w:color w:val="000000" w:themeColor="text1"/>
            <w:sz w:val="18"/>
          </w:rPr>
          <w:t>1997</w:t>
        </w:r>
      </w:hyperlink>
      <w:r w:rsidRPr="00390B54">
        <w:rPr>
          <w:color w:val="000000" w:themeColor="text1"/>
          <w:sz w:val="18"/>
        </w:rPr>
        <w:t>). The Bank</w:t>
      </w:r>
      <w:r w:rsidRPr="00390B54">
        <w:rPr>
          <w:rFonts w:ascii="Lucida Sans" w:hAnsi="Lucida Sans"/>
          <w:color w:val="000000" w:themeColor="text1"/>
          <w:sz w:val="18"/>
        </w:rPr>
        <w:t>’</w:t>
      </w:r>
      <w:r w:rsidRPr="00390B54">
        <w:rPr>
          <w:color w:val="000000" w:themeColor="text1"/>
          <w:sz w:val="18"/>
        </w:rPr>
        <w:t xml:space="preserve">s regional  agencies,  </w:t>
      </w:r>
      <w:r w:rsidRPr="00390B54">
        <w:rPr>
          <w:i/>
          <w:color w:val="000000" w:themeColor="text1"/>
          <w:sz w:val="18"/>
        </w:rPr>
        <w:t>Bank  of  England  Quarterly  Bulletin</w:t>
      </w:r>
      <w:r w:rsidRPr="00390B54">
        <w:rPr>
          <w:color w:val="000000" w:themeColor="text1"/>
          <w:sz w:val="18"/>
        </w:rPr>
        <w:t xml:space="preserve">,  </w:t>
      </w:r>
      <w:r w:rsidRPr="00390B54">
        <w:rPr>
          <w:color w:val="000000" w:themeColor="text1"/>
          <w:sz w:val="18"/>
        </w:rPr>
        <w:t>November, pp. 424-427. (Updated in Eckersley, P. and Webber, P.  (2003)  The  Bank</w:t>
      </w:r>
      <w:r w:rsidRPr="00390B54">
        <w:rPr>
          <w:rFonts w:ascii="Lucida Sans" w:hAnsi="Lucida Sans"/>
          <w:color w:val="000000" w:themeColor="text1"/>
          <w:sz w:val="18"/>
        </w:rPr>
        <w:t>’</w:t>
      </w:r>
      <w:r w:rsidRPr="00390B54">
        <w:rPr>
          <w:color w:val="000000" w:themeColor="text1"/>
          <w:sz w:val="18"/>
        </w:rPr>
        <w:t xml:space="preserve">s  regional  agencies, </w:t>
      </w:r>
      <w:bookmarkStart w:id="134" w:name="_bookmark124"/>
      <w:bookmarkEnd w:id="134"/>
      <w:r w:rsidRPr="00390B54">
        <w:rPr>
          <w:color w:val="000000" w:themeColor="text1"/>
          <w:sz w:val="18"/>
        </w:rPr>
        <w:t xml:space="preserve"> </w:t>
      </w:r>
      <w:r w:rsidRPr="00390B54">
        <w:rPr>
          <w:i/>
          <w:color w:val="000000" w:themeColor="text1"/>
          <w:sz w:val="18"/>
        </w:rPr>
        <w:t>Bank</w:t>
      </w:r>
      <w:r w:rsidRPr="00390B54">
        <w:rPr>
          <w:i/>
          <w:color w:val="000000" w:themeColor="text1"/>
          <w:spacing w:val="11"/>
          <w:sz w:val="18"/>
        </w:rPr>
        <w:t xml:space="preserve"> </w:t>
      </w:r>
      <w:r w:rsidRPr="00390B54">
        <w:rPr>
          <w:i/>
          <w:color w:val="000000" w:themeColor="text1"/>
          <w:sz w:val="18"/>
        </w:rPr>
        <w:t>of</w:t>
      </w:r>
      <w:r w:rsidRPr="00390B54">
        <w:rPr>
          <w:i/>
          <w:color w:val="000000" w:themeColor="text1"/>
          <w:spacing w:val="10"/>
          <w:sz w:val="18"/>
        </w:rPr>
        <w:t xml:space="preserve"> </w:t>
      </w:r>
      <w:r w:rsidRPr="00390B54">
        <w:rPr>
          <w:i/>
          <w:color w:val="000000" w:themeColor="text1"/>
          <w:sz w:val="18"/>
        </w:rPr>
        <w:t>England</w:t>
      </w:r>
      <w:r w:rsidRPr="00390B54">
        <w:rPr>
          <w:i/>
          <w:color w:val="000000" w:themeColor="text1"/>
          <w:spacing w:val="11"/>
          <w:sz w:val="18"/>
        </w:rPr>
        <w:t xml:space="preserve"> </w:t>
      </w:r>
      <w:r w:rsidRPr="00390B54">
        <w:rPr>
          <w:i/>
          <w:color w:val="000000" w:themeColor="text1"/>
          <w:sz w:val="18"/>
        </w:rPr>
        <w:t>Quarterly</w:t>
      </w:r>
      <w:r w:rsidRPr="00390B54">
        <w:rPr>
          <w:i/>
          <w:color w:val="000000" w:themeColor="text1"/>
          <w:spacing w:val="11"/>
          <w:sz w:val="18"/>
        </w:rPr>
        <w:t xml:space="preserve"> </w:t>
      </w:r>
      <w:r w:rsidRPr="00390B54">
        <w:rPr>
          <w:i/>
          <w:color w:val="000000" w:themeColor="text1"/>
          <w:sz w:val="18"/>
        </w:rPr>
        <w:t>Bulletin</w:t>
      </w:r>
      <w:r w:rsidRPr="00390B54">
        <w:rPr>
          <w:color w:val="000000" w:themeColor="text1"/>
          <w:sz w:val="18"/>
        </w:rPr>
        <w:t>,</w:t>
      </w:r>
      <w:r w:rsidRPr="00390B54">
        <w:rPr>
          <w:color w:val="000000" w:themeColor="text1"/>
          <w:spacing w:val="11"/>
          <w:sz w:val="18"/>
        </w:rPr>
        <w:t xml:space="preserve"> </w:t>
      </w:r>
      <w:r w:rsidRPr="00390B54">
        <w:rPr>
          <w:color w:val="000000" w:themeColor="text1"/>
          <w:sz w:val="18"/>
        </w:rPr>
        <w:t>March,</w:t>
      </w:r>
      <w:r w:rsidRPr="00390B54">
        <w:rPr>
          <w:color w:val="000000" w:themeColor="text1"/>
          <w:spacing w:val="10"/>
          <w:sz w:val="18"/>
        </w:rPr>
        <w:t xml:space="preserve"> </w:t>
      </w:r>
      <w:r w:rsidRPr="00390B54">
        <w:rPr>
          <w:color w:val="000000" w:themeColor="text1"/>
          <w:sz w:val="18"/>
        </w:rPr>
        <w:t>pp.</w:t>
      </w:r>
      <w:r w:rsidRPr="00390B54">
        <w:rPr>
          <w:color w:val="000000" w:themeColor="text1"/>
          <w:spacing w:val="11"/>
          <w:sz w:val="18"/>
        </w:rPr>
        <w:t xml:space="preserve"> </w:t>
      </w:r>
      <w:r w:rsidRPr="00390B54">
        <w:rPr>
          <w:color w:val="000000" w:themeColor="text1"/>
          <w:sz w:val="18"/>
        </w:rPr>
        <w:t>92-96).</w:t>
      </w:r>
    </w:p>
    <w:p w14:paraId="322B6F8E" w14:textId="77777777" w:rsidR="0096356D" w:rsidRPr="00390B54" w:rsidRDefault="00390B54">
      <w:pPr>
        <w:ind w:left="320" w:right="117" w:hanging="201"/>
        <w:rPr>
          <w:color w:val="000000" w:themeColor="text1"/>
          <w:sz w:val="18"/>
        </w:rPr>
      </w:pPr>
      <w:proofErr w:type="spellStart"/>
      <w:r w:rsidRPr="00390B54">
        <w:rPr>
          <w:color w:val="000000" w:themeColor="text1"/>
          <w:sz w:val="18"/>
        </w:rPr>
        <w:t>Braggion</w:t>
      </w:r>
      <w:proofErr w:type="spellEnd"/>
      <w:r w:rsidRPr="00390B54">
        <w:rPr>
          <w:color w:val="000000" w:themeColor="text1"/>
          <w:sz w:val="18"/>
        </w:rPr>
        <w:t xml:space="preserve">, F., </w:t>
      </w:r>
      <w:proofErr w:type="spellStart"/>
      <w:r w:rsidRPr="00390B54">
        <w:rPr>
          <w:color w:val="000000" w:themeColor="text1"/>
          <w:sz w:val="18"/>
        </w:rPr>
        <w:t>Dwakasing</w:t>
      </w:r>
      <w:proofErr w:type="spellEnd"/>
      <w:r w:rsidRPr="00390B54">
        <w:rPr>
          <w:color w:val="000000" w:themeColor="text1"/>
          <w:sz w:val="18"/>
        </w:rPr>
        <w:t>, N., &amp; Moore, L. (</w:t>
      </w:r>
      <w:hyperlink w:anchor="_bookmark92" w:history="1">
        <w:r w:rsidRPr="00390B54">
          <w:rPr>
            <w:color w:val="000000" w:themeColor="text1"/>
            <w:sz w:val="18"/>
          </w:rPr>
          <w:t>2022</w:t>
        </w:r>
      </w:hyperlink>
      <w:r w:rsidRPr="00390B54">
        <w:rPr>
          <w:color w:val="000000" w:themeColor="text1"/>
          <w:sz w:val="18"/>
        </w:rPr>
        <w:t xml:space="preserve">). Value creating mergers: British </w:t>
      </w:r>
      <w:proofErr w:type="spellStart"/>
      <w:r w:rsidRPr="00390B54">
        <w:rPr>
          <w:color w:val="000000" w:themeColor="text1"/>
          <w:sz w:val="18"/>
        </w:rPr>
        <w:t>Namk</w:t>
      </w:r>
      <w:proofErr w:type="spellEnd"/>
      <w:r w:rsidRPr="00390B54">
        <w:rPr>
          <w:color w:val="000000" w:themeColor="text1"/>
          <w:sz w:val="18"/>
        </w:rPr>
        <w:t xml:space="preserve"> consolidation,</w:t>
      </w:r>
      <w:bookmarkStart w:id="135" w:name="_bookmark125"/>
      <w:bookmarkEnd w:id="135"/>
      <w:r w:rsidRPr="00390B54">
        <w:rPr>
          <w:color w:val="000000" w:themeColor="text1"/>
          <w:sz w:val="18"/>
        </w:rPr>
        <w:t xml:space="preserve"> 1885-1925, </w:t>
      </w:r>
      <w:r w:rsidRPr="00390B54">
        <w:rPr>
          <w:i/>
          <w:color w:val="000000" w:themeColor="text1"/>
          <w:sz w:val="18"/>
        </w:rPr>
        <w:t>Explorations in Economic History 83</w:t>
      </w:r>
      <w:r w:rsidRPr="00390B54">
        <w:rPr>
          <w:color w:val="000000" w:themeColor="text1"/>
          <w:sz w:val="18"/>
        </w:rPr>
        <w:t xml:space="preserve">. </w:t>
      </w:r>
      <w:hyperlink r:id="rId77">
        <w:r w:rsidRPr="00390B54">
          <w:rPr>
            <w:color w:val="000000" w:themeColor="text1"/>
            <w:sz w:val="18"/>
          </w:rPr>
          <w:t>https://doi.org/10.1016/j.eeh.2021.101422</w:t>
        </w:r>
      </w:hyperlink>
    </w:p>
    <w:p w14:paraId="47637A1F" w14:textId="77777777" w:rsidR="0096356D" w:rsidRPr="00390B54" w:rsidRDefault="00390B54">
      <w:pPr>
        <w:ind w:left="320" w:hanging="201"/>
        <w:rPr>
          <w:color w:val="000000" w:themeColor="text1"/>
          <w:sz w:val="18"/>
        </w:rPr>
      </w:pPr>
      <w:r w:rsidRPr="00390B54">
        <w:rPr>
          <w:color w:val="000000" w:themeColor="text1"/>
          <w:sz w:val="18"/>
        </w:rPr>
        <w:t xml:space="preserve">Britton, J., Van </w:t>
      </w:r>
      <w:r w:rsidRPr="00390B54">
        <w:rPr>
          <w:color w:val="000000" w:themeColor="text1"/>
          <w:sz w:val="18"/>
        </w:rPr>
        <w:t xml:space="preserve">der </w:t>
      </w:r>
      <w:proofErr w:type="spellStart"/>
      <w:r w:rsidRPr="00390B54">
        <w:rPr>
          <w:color w:val="000000" w:themeColor="text1"/>
          <w:sz w:val="18"/>
        </w:rPr>
        <w:t>Erve</w:t>
      </w:r>
      <w:proofErr w:type="spellEnd"/>
      <w:r w:rsidRPr="00390B54">
        <w:rPr>
          <w:color w:val="000000" w:themeColor="text1"/>
          <w:sz w:val="18"/>
        </w:rPr>
        <w:t xml:space="preserve">, L., </w:t>
      </w:r>
      <w:proofErr w:type="spellStart"/>
      <w:r w:rsidRPr="00390B54">
        <w:rPr>
          <w:color w:val="000000" w:themeColor="text1"/>
          <w:sz w:val="18"/>
        </w:rPr>
        <w:t>Waltmann</w:t>
      </w:r>
      <w:proofErr w:type="spellEnd"/>
      <w:r w:rsidRPr="00390B54">
        <w:rPr>
          <w:color w:val="000000" w:themeColor="text1"/>
          <w:sz w:val="18"/>
        </w:rPr>
        <w:t>, B., &amp; Xu, X. (</w:t>
      </w:r>
      <w:hyperlink w:anchor="_bookmark68" w:history="1">
        <w:r w:rsidRPr="00390B54">
          <w:rPr>
            <w:color w:val="000000" w:themeColor="text1"/>
            <w:sz w:val="18"/>
          </w:rPr>
          <w:t>2021</w:t>
        </w:r>
      </w:hyperlink>
      <w:r w:rsidRPr="00390B54">
        <w:rPr>
          <w:color w:val="000000" w:themeColor="text1"/>
          <w:sz w:val="18"/>
        </w:rPr>
        <w:t xml:space="preserve">). </w:t>
      </w:r>
      <w:r w:rsidRPr="00390B54">
        <w:rPr>
          <w:i/>
          <w:color w:val="000000" w:themeColor="text1"/>
          <w:sz w:val="18"/>
        </w:rPr>
        <w:t>London calling? Higher education, geo-</w:t>
      </w:r>
      <w:bookmarkStart w:id="136" w:name="_bookmark126"/>
      <w:bookmarkEnd w:id="136"/>
      <w:r w:rsidRPr="00390B54">
        <w:rPr>
          <w:i/>
          <w:color w:val="000000" w:themeColor="text1"/>
          <w:sz w:val="18"/>
        </w:rPr>
        <w:t xml:space="preserve"> graphical mobility and early career earnings</w:t>
      </w:r>
      <w:r w:rsidRPr="00390B54">
        <w:rPr>
          <w:color w:val="000000" w:themeColor="text1"/>
          <w:sz w:val="18"/>
        </w:rPr>
        <w:t>. Institute for Fiscal Studies.</w:t>
      </w:r>
    </w:p>
    <w:p w14:paraId="4E50C171" w14:textId="77777777" w:rsidR="0096356D" w:rsidRPr="00390B54" w:rsidRDefault="00390B54">
      <w:pPr>
        <w:ind w:left="320" w:hanging="201"/>
        <w:rPr>
          <w:color w:val="000000" w:themeColor="text1"/>
          <w:sz w:val="18"/>
        </w:rPr>
      </w:pPr>
      <w:r w:rsidRPr="00390B54">
        <w:rPr>
          <w:color w:val="000000" w:themeColor="text1"/>
          <w:sz w:val="18"/>
        </w:rPr>
        <w:t>Cable, N. (</w:t>
      </w:r>
      <w:hyperlink w:anchor="_bookmark67" w:history="1">
        <w:r w:rsidRPr="00390B54">
          <w:rPr>
            <w:color w:val="000000" w:themeColor="text1"/>
            <w:sz w:val="18"/>
          </w:rPr>
          <w:t>2013</w:t>
        </w:r>
      </w:hyperlink>
      <w:r w:rsidRPr="00390B54">
        <w:rPr>
          <w:color w:val="000000" w:themeColor="text1"/>
          <w:sz w:val="18"/>
        </w:rPr>
        <w:t xml:space="preserve">). </w:t>
      </w:r>
      <w:r w:rsidRPr="00390B54">
        <w:rPr>
          <w:i/>
          <w:color w:val="000000" w:themeColor="text1"/>
          <w:sz w:val="18"/>
        </w:rPr>
        <w:t xml:space="preserve">London draining </w:t>
      </w:r>
      <w:r w:rsidRPr="00390B54">
        <w:rPr>
          <w:i/>
          <w:color w:val="000000" w:themeColor="text1"/>
          <w:sz w:val="18"/>
        </w:rPr>
        <w:t>life out of rest of country</w:t>
      </w:r>
      <w:r w:rsidRPr="00390B54">
        <w:rPr>
          <w:color w:val="000000" w:themeColor="text1"/>
          <w:sz w:val="18"/>
        </w:rPr>
        <w:t xml:space="preserve">. </w:t>
      </w:r>
      <w:hyperlink r:id="rId78">
        <w:r w:rsidRPr="00390B54">
          <w:rPr>
            <w:color w:val="000000" w:themeColor="text1"/>
            <w:sz w:val="18"/>
          </w:rPr>
          <w:t>http://www.bbc.co.uk/news/uk-politics-</w:t>
        </w:r>
      </w:hyperlink>
      <w:bookmarkStart w:id="137" w:name="_bookmark127"/>
      <w:bookmarkEnd w:id="137"/>
      <w:r w:rsidRPr="00390B54">
        <w:rPr>
          <w:color w:val="000000" w:themeColor="text1"/>
          <w:sz w:val="18"/>
        </w:rPr>
        <w:t xml:space="preserve"> </w:t>
      </w:r>
      <w:hyperlink r:id="rId79">
        <w:r w:rsidRPr="00390B54">
          <w:rPr>
            <w:color w:val="000000" w:themeColor="text1"/>
            <w:sz w:val="18"/>
          </w:rPr>
          <w:t>25444981</w:t>
        </w:r>
      </w:hyperlink>
    </w:p>
    <w:p w14:paraId="0B19DF26" w14:textId="77777777" w:rsidR="0096356D" w:rsidRPr="00390B54" w:rsidRDefault="00390B54">
      <w:pPr>
        <w:ind w:right="117"/>
        <w:jc w:val="right"/>
        <w:rPr>
          <w:i/>
          <w:color w:val="000000" w:themeColor="text1"/>
          <w:sz w:val="18"/>
        </w:rPr>
      </w:pPr>
      <w:r w:rsidRPr="00390B54">
        <w:rPr>
          <w:color w:val="000000" w:themeColor="text1"/>
          <w:sz w:val="18"/>
        </w:rPr>
        <w:t>Campbell, G., Rogers, M., &amp; Turner, J. D. (</w:t>
      </w:r>
      <w:hyperlink w:anchor="_bookmark84" w:history="1">
        <w:r w:rsidRPr="00390B54">
          <w:rPr>
            <w:color w:val="000000" w:themeColor="text1"/>
            <w:sz w:val="18"/>
          </w:rPr>
          <w:t>2016</w:t>
        </w:r>
      </w:hyperlink>
      <w:r w:rsidRPr="00390B54">
        <w:rPr>
          <w:color w:val="000000" w:themeColor="text1"/>
          <w:sz w:val="18"/>
        </w:rPr>
        <w:t>). The rise and decline of the UK</w:t>
      </w:r>
      <w:r w:rsidRPr="00390B54">
        <w:rPr>
          <w:rFonts w:ascii="Lucida Sans" w:hAnsi="Lucida Sans"/>
          <w:color w:val="000000" w:themeColor="text1"/>
          <w:sz w:val="18"/>
        </w:rPr>
        <w:t>’</w:t>
      </w:r>
      <w:r w:rsidRPr="00390B54">
        <w:rPr>
          <w:color w:val="000000" w:themeColor="text1"/>
          <w:sz w:val="18"/>
        </w:rPr>
        <w:t>s provincial stock</w:t>
      </w:r>
      <w:r w:rsidRPr="00390B54">
        <w:rPr>
          <w:color w:val="000000" w:themeColor="text1"/>
          <w:w w:val="102"/>
          <w:sz w:val="18"/>
        </w:rPr>
        <w:t xml:space="preserve"> </w:t>
      </w:r>
      <w:bookmarkStart w:id="138" w:name="_bookmark128"/>
      <w:bookmarkEnd w:id="138"/>
      <w:r w:rsidRPr="00390B54">
        <w:rPr>
          <w:color w:val="000000" w:themeColor="text1"/>
          <w:sz w:val="18"/>
        </w:rPr>
        <w:t>markets, 1869</w:t>
      </w:r>
      <w:r w:rsidRPr="00390B54">
        <w:rPr>
          <w:rFonts w:ascii="Lucida Sans" w:hAnsi="Lucida Sans"/>
          <w:color w:val="000000" w:themeColor="text1"/>
          <w:sz w:val="18"/>
        </w:rPr>
        <w:t>–</w:t>
      </w:r>
      <w:r w:rsidRPr="00390B54">
        <w:rPr>
          <w:color w:val="000000" w:themeColor="text1"/>
          <w:sz w:val="18"/>
        </w:rPr>
        <w:t>1929, Queen</w:t>
      </w:r>
      <w:r w:rsidRPr="00390B54">
        <w:rPr>
          <w:rFonts w:ascii="Lucida Sans" w:hAnsi="Lucida Sans"/>
          <w:color w:val="000000" w:themeColor="text1"/>
          <w:sz w:val="18"/>
        </w:rPr>
        <w:t>’</w:t>
      </w:r>
      <w:r w:rsidRPr="00390B54">
        <w:rPr>
          <w:color w:val="000000" w:themeColor="text1"/>
          <w:sz w:val="18"/>
        </w:rPr>
        <w:t>s University Centre for Economic History, Queen</w:t>
      </w:r>
      <w:r w:rsidRPr="00390B54">
        <w:rPr>
          <w:rFonts w:ascii="Lucida Sans" w:hAnsi="Lucida Sans"/>
          <w:color w:val="000000" w:themeColor="text1"/>
          <w:sz w:val="18"/>
        </w:rPr>
        <w:t>’</w:t>
      </w:r>
      <w:r w:rsidRPr="00390B54">
        <w:rPr>
          <w:color w:val="000000" w:themeColor="text1"/>
          <w:sz w:val="18"/>
        </w:rPr>
        <w:t>s University, Belfast.</w:t>
      </w:r>
      <w:r w:rsidRPr="00390B54">
        <w:rPr>
          <w:color w:val="000000" w:themeColor="text1"/>
          <w:w w:val="98"/>
          <w:sz w:val="18"/>
        </w:rPr>
        <w:t xml:space="preserve"> </w:t>
      </w:r>
      <w:proofErr w:type="spellStart"/>
      <w:r w:rsidRPr="00390B54">
        <w:rPr>
          <w:color w:val="000000" w:themeColor="text1"/>
          <w:sz w:val="18"/>
        </w:rPr>
        <w:t>Cecchetti</w:t>
      </w:r>
      <w:proofErr w:type="spellEnd"/>
      <w:r w:rsidRPr="00390B54">
        <w:rPr>
          <w:color w:val="000000" w:themeColor="text1"/>
          <w:sz w:val="18"/>
        </w:rPr>
        <w:t xml:space="preserve">, S., &amp; </w:t>
      </w:r>
      <w:proofErr w:type="spellStart"/>
      <w:r w:rsidRPr="00390B54">
        <w:rPr>
          <w:color w:val="000000" w:themeColor="text1"/>
          <w:sz w:val="18"/>
        </w:rPr>
        <w:t>Kharroubi</w:t>
      </w:r>
      <w:proofErr w:type="spellEnd"/>
      <w:r w:rsidRPr="00390B54">
        <w:rPr>
          <w:color w:val="000000" w:themeColor="text1"/>
          <w:sz w:val="18"/>
        </w:rPr>
        <w:t>, E. (</w:t>
      </w:r>
      <w:hyperlink w:anchor="_bookmark55" w:history="1">
        <w:r w:rsidRPr="00390B54">
          <w:rPr>
            <w:color w:val="000000" w:themeColor="text1"/>
            <w:sz w:val="18"/>
          </w:rPr>
          <w:t>2012</w:t>
        </w:r>
      </w:hyperlink>
      <w:r w:rsidRPr="00390B54">
        <w:rPr>
          <w:color w:val="000000" w:themeColor="text1"/>
          <w:sz w:val="18"/>
        </w:rPr>
        <w:t>). Reass</w:t>
      </w:r>
      <w:r w:rsidRPr="00390B54">
        <w:rPr>
          <w:color w:val="000000" w:themeColor="text1"/>
          <w:sz w:val="18"/>
        </w:rPr>
        <w:t xml:space="preserve">essing the impact of </w:t>
      </w:r>
      <w:r w:rsidRPr="00390B54">
        <w:rPr>
          <w:rFonts w:ascii="Arial" w:hAnsi="Arial"/>
          <w:color w:val="000000" w:themeColor="text1"/>
          <w:sz w:val="18"/>
        </w:rPr>
        <w:t>ﬁ</w:t>
      </w:r>
      <w:r w:rsidRPr="00390B54">
        <w:rPr>
          <w:color w:val="000000" w:themeColor="text1"/>
          <w:sz w:val="18"/>
        </w:rPr>
        <w:t xml:space="preserve">nance on growth, </w:t>
      </w:r>
      <w:r w:rsidRPr="00390B54">
        <w:rPr>
          <w:i/>
          <w:color w:val="000000" w:themeColor="text1"/>
          <w:sz w:val="18"/>
        </w:rPr>
        <w:t>BIS Working Paper</w:t>
      </w:r>
    </w:p>
    <w:p w14:paraId="7A927923" w14:textId="77777777" w:rsidR="0096356D" w:rsidRPr="00390B54" w:rsidRDefault="00390B54">
      <w:pPr>
        <w:spacing w:line="218" w:lineRule="exact"/>
        <w:ind w:left="320"/>
        <w:rPr>
          <w:color w:val="000000" w:themeColor="text1"/>
          <w:sz w:val="18"/>
        </w:rPr>
      </w:pPr>
      <w:r w:rsidRPr="00390B54">
        <w:rPr>
          <w:i/>
          <w:color w:val="000000" w:themeColor="text1"/>
          <w:w w:val="105"/>
          <w:sz w:val="18"/>
        </w:rPr>
        <w:t>381</w:t>
      </w:r>
      <w:r w:rsidRPr="00390B54">
        <w:rPr>
          <w:color w:val="000000" w:themeColor="text1"/>
          <w:w w:val="105"/>
          <w:sz w:val="18"/>
        </w:rPr>
        <w:t xml:space="preserve">. </w:t>
      </w:r>
      <w:hyperlink r:id="rId80">
        <w:r w:rsidRPr="00390B54">
          <w:rPr>
            <w:color w:val="000000" w:themeColor="text1"/>
            <w:w w:val="105"/>
            <w:sz w:val="18"/>
          </w:rPr>
          <w:t>https://ssrn.com/abstract = 2117753</w:t>
        </w:r>
      </w:hyperlink>
    </w:p>
    <w:p w14:paraId="603E26BA" w14:textId="77777777" w:rsidR="0096356D" w:rsidRPr="00390B54" w:rsidRDefault="0096356D">
      <w:pPr>
        <w:spacing w:line="218" w:lineRule="exact"/>
        <w:rPr>
          <w:color w:val="000000" w:themeColor="text1"/>
          <w:sz w:val="18"/>
        </w:rPr>
        <w:sectPr w:rsidR="0096356D" w:rsidRPr="00390B54">
          <w:pgSz w:w="9870" w:h="14060"/>
          <w:pgMar w:top="900" w:right="1080" w:bottom="280" w:left="1080" w:header="503" w:footer="0" w:gutter="0"/>
          <w:cols w:space="720"/>
        </w:sectPr>
      </w:pPr>
    </w:p>
    <w:p w14:paraId="4B60A6E1" w14:textId="77777777" w:rsidR="0096356D" w:rsidRPr="00390B54" w:rsidRDefault="00390B54">
      <w:pPr>
        <w:spacing w:before="106"/>
        <w:ind w:left="320" w:right="117" w:hanging="201"/>
        <w:jc w:val="both"/>
        <w:rPr>
          <w:color w:val="000000" w:themeColor="text1"/>
          <w:sz w:val="18"/>
        </w:rPr>
      </w:pPr>
      <w:bookmarkStart w:id="139" w:name="_bookmark130"/>
      <w:bookmarkEnd w:id="139"/>
      <w:proofErr w:type="spellStart"/>
      <w:r w:rsidRPr="00390B54">
        <w:rPr>
          <w:color w:val="000000" w:themeColor="text1"/>
          <w:sz w:val="18"/>
        </w:rPr>
        <w:lastRenderedPageBreak/>
        <w:t>Cecchetti</w:t>
      </w:r>
      <w:proofErr w:type="spellEnd"/>
      <w:r w:rsidRPr="00390B54">
        <w:rPr>
          <w:color w:val="000000" w:themeColor="text1"/>
          <w:sz w:val="18"/>
        </w:rPr>
        <w:t xml:space="preserve">, S., &amp; </w:t>
      </w:r>
      <w:proofErr w:type="spellStart"/>
      <w:r w:rsidRPr="00390B54">
        <w:rPr>
          <w:color w:val="000000" w:themeColor="text1"/>
          <w:sz w:val="18"/>
        </w:rPr>
        <w:t>Kharroubi</w:t>
      </w:r>
      <w:proofErr w:type="spellEnd"/>
      <w:r w:rsidRPr="00390B54">
        <w:rPr>
          <w:color w:val="000000" w:themeColor="text1"/>
          <w:sz w:val="18"/>
        </w:rPr>
        <w:t>, E. (</w:t>
      </w:r>
      <w:hyperlink w:anchor="_bookmark55" w:history="1">
        <w:r w:rsidRPr="00390B54">
          <w:rPr>
            <w:color w:val="000000" w:themeColor="text1"/>
            <w:sz w:val="18"/>
          </w:rPr>
          <w:t>2015</w:t>
        </w:r>
      </w:hyperlink>
      <w:r w:rsidRPr="00390B54">
        <w:rPr>
          <w:color w:val="000000" w:themeColor="text1"/>
          <w:sz w:val="18"/>
        </w:rPr>
        <w:t xml:space="preserve">). Why does </w:t>
      </w:r>
      <w:r w:rsidRPr="00390B54">
        <w:rPr>
          <w:rFonts w:ascii="Arial" w:hAnsi="Arial"/>
          <w:color w:val="000000" w:themeColor="text1"/>
          <w:sz w:val="18"/>
        </w:rPr>
        <w:t>ﬁ</w:t>
      </w:r>
      <w:r w:rsidRPr="00390B54">
        <w:rPr>
          <w:color w:val="000000" w:themeColor="text1"/>
          <w:sz w:val="18"/>
        </w:rPr>
        <w:t>nancial sector growth crowd out real economic</w:t>
      </w:r>
      <w:bookmarkStart w:id="140" w:name="_bookmark129"/>
      <w:bookmarkEnd w:id="140"/>
      <w:r w:rsidRPr="00390B54">
        <w:rPr>
          <w:color w:val="000000" w:themeColor="text1"/>
          <w:sz w:val="18"/>
        </w:rPr>
        <w:t xml:space="preserve"> growth? </w:t>
      </w:r>
      <w:r w:rsidRPr="00390B54">
        <w:rPr>
          <w:i/>
          <w:color w:val="000000" w:themeColor="text1"/>
          <w:sz w:val="18"/>
        </w:rPr>
        <w:t>CEPR Discussion Paper No. DP10642</w:t>
      </w:r>
      <w:r w:rsidRPr="00390B54">
        <w:rPr>
          <w:color w:val="000000" w:themeColor="text1"/>
          <w:sz w:val="18"/>
        </w:rPr>
        <w:t>.</w:t>
      </w:r>
    </w:p>
    <w:p w14:paraId="55EEE280" w14:textId="77777777" w:rsidR="0096356D" w:rsidRPr="00390B54" w:rsidRDefault="00390B54">
      <w:pPr>
        <w:ind w:left="119"/>
        <w:rPr>
          <w:color w:val="000000" w:themeColor="text1"/>
          <w:sz w:val="18"/>
        </w:rPr>
      </w:pPr>
      <w:bookmarkStart w:id="141" w:name="_bookmark131"/>
      <w:bookmarkEnd w:id="141"/>
      <w:r w:rsidRPr="00390B54">
        <w:rPr>
          <w:color w:val="000000" w:themeColor="text1"/>
          <w:sz w:val="18"/>
        </w:rPr>
        <w:t>Centre for Cities. (</w:t>
      </w:r>
      <w:hyperlink w:anchor="_bookmark41" w:history="1">
        <w:r w:rsidRPr="00390B54">
          <w:rPr>
            <w:color w:val="000000" w:themeColor="text1"/>
            <w:sz w:val="18"/>
          </w:rPr>
          <w:t>2015</w:t>
        </w:r>
      </w:hyperlink>
      <w:r w:rsidRPr="00390B54">
        <w:rPr>
          <w:color w:val="000000" w:themeColor="text1"/>
          <w:sz w:val="18"/>
        </w:rPr>
        <w:t xml:space="preserve">). </w:t>
      </w:r>
      <w:r w:rsidRPr="00390B54">
        <w:rPr>
          <w:i/>
          <w:color w:val="000000" w:themeColor="text1"/>
          <w:sz w:val="18"/>
        </w:rPr>
        <w:t>Mapping Britain</w:t>
      </w:r>
      <w:r w:rsidRPr="00390B54">
        <w:rPr>
          <w:rFonts w:ascii="Lucida Sans" w:hAnsi="Lucida Sans"/>
          <w:color w:val="000000" w:themeColor="text1"/>
          <w:sz w:val="18"/>
        </w:rPr>
        <w:t>’</w:t>
      </w:r>
      <w:r w:rsidRPr="00390B54">
        <w:rPr>
          <w:i/>
          <w:color w:val="000000" w:themeColor="text1"/>
          <w:sz w:val="18"/>
        </w:rPr>
        <w:t xml:space="preserve">s public </w:t>
      </w:r>
      <w:r w:rsidRPr="00390B54">
        <w:rPr>
          <w:rFonts w:ascii="Arial" w:hAnsi="Arial"/>
          <w:color w:val="000000" w:themeColor="text1"/>
          <w:sz w:val="18"/>
        </w:rPr>
        <w:t>ﬁ</w:t>
      </w:r>
      <w:r w:rsidRPr="00390B54">
        <w:rPr>
          <w:i/>
          <w:color w:val="000000" w:themeColor="text1"/>
          <w:sz w:val="18"/>
        </w:rPr>
        <w:t>nances: Where is Tax raised and where</w:t>
      </w:r>
      <w:r w:rsidRPr="00390B54">
        <w:rPr>
          <w:i/>
          <w:color w:val="000000" w:themeColor="text1"/>
          <w:sz w:val="18"/>
        </w:rPr>
        <w:t xml:space="preserve"> is it spent?</w:t>
      </w:r>
      <w:r w:rsidRPr="00390B54">
        <w:rPr>
          <w:color w:val="000000" w:themeColor="text1"/>
          <w:sz w:val="18"/>
        </w:rPr>
        <w:t>. Centre for Cities. (</w:t>
      </w:r>
      <w:hyperlink w:anchor="_bookmark62" w:history="1">
        <w:r w:rsidRPr="00390B54">
          <w:rPr>
            <w:color w:val="000000" w:themeColor="text1"/>
            <w:sz w:val="18"/>
          </w:rPr>
          <w:t>2019, January 28</w:t>
        </w:r>
      </w:hyperlink>
      <w:r w:rsidRPr="00390B54">
        <w:rPr>
          <w:color w:val="000000" w:themeColor="text1"/>
          <w:sz w:val="18"/>
        </w:rPr>
        <w:t xml:space="preserve">). A decade of austerity, </w:t>
      </w:r>
      <w:r w:rsidRPr="00390B54">
        <w:rPr>
          <w:i/>
          <w:color w:val="000000" w:themeColor="text1"/>
          <w:sz w:val="18"/>
        </w:rPr>
        <w:t xml:space="preserve">Cities Outlook </w:t>
      </w:r>
      <w:r w:rsidRPr="00390B54">
        <w:rPr>
          <w:color w:val="000000" w:themeColor="text1"/>
          <w:sz w:val="18"/>
        </w:rPr>
        <w:t xml:space="preserve">2019. </w:t>
      </w:r>
      <w:hyperlink r:id="rId81">
        <w:r w:rsidRPr="00390B54">
          <w:rPr>
            <w:color w:val="000000" w:themeColor="text1"/>
            <w:sz w:val="18"/>
          </w:rPr>
          <w:t>https://www.</w:t>
        </w:r>
      </w:hyperlink>
    </w:p>
    <w:bookmarkStart w:id="142" w:name="_bookmark132"/>
    <w:bookmarkEnd w:id="142"/>
    <w:p w14:paraId="48741D65" w14:textId="77777777" w:rsidR="0096356D" w:rsidRPr="00390B54" w:rsidRDefault="00390B54">
      <w:pPr>
        <w:spacing w:line="219" w:lineRule="exact"/>
        <w:ind w:left="320"/>
        <w:rPr>
          <w:color w:val="000000" w:themeColor="text1"/>
          <w:sz w:val="18"/>
        </w:rPr>
      </w:pPr>
      <w:r w:rsidRPr="00390B54">
        <w:rPr>
          <w:color w:val="000000" w:themeColor="text1"/>
        </w:rPr>
        <w:fldChar w:fldCharType="begin"/>
      </w:r>
      <w:r w:rsidRPr="00390B54">
        <w:rPr>
          <w:color w:val="000000" w:themeColor="text1"/>
        </w:rPr>
        <w:instrText xml:space="preserve"> HYPERLINK </w:instrText>
      </w:r>
      <w:r w:rsidRPr="00390B54">
        <w:rPr>
          <w:color w:val="000000" w:themeColor="text1"/>
        </w:rPr>
        <w:instrText xml:space="preserve">"https://www.centreforcities.org/reader/cities-outlook-2019/a-decade-of-austerity/" \h </w:instrText>
      </w:r>
      <w:r w:rsidRPr="00390B54">
        <w:rPr>
          <w:color w:val="000000" w:themeColor="text1"/>
        </w:rPr>
        <w:fldChar w:fldCharType="separate"/>
      </w:r>
      <w:r w:rsidRPr="00390B54">
        <w:rPr>
          <w:color w:val="000000" w:themeColor="text1"/>
          <w:sz w:val="18"/>
        </w:rPr>
        <w:t>centreforcities.org/reader/cities-outlook-2019/a-decade-of-austerity/</w:t>
      </w:r>
      <w:r w:rsidRPr="00390B54">
        <w:rPr>
          <w:color w:val="000000" w:themeColor="text1"/>
          <w:sz w:val="18"/>
        </w:rPr>
        <w:fldChar w:fldCharType="end"/>
      </w:r>
    </w:p>
    <w:p w14:paraId="29987DD1" w14:textId="77777777" w:rsidR="0096356D" w:rsidRPr="00390B54" w:rsidRDefault="00390B54">
      <w:pPr>
        <w:ind w:left="320" w:right="117" w:hanging="201"/>
        <w:jc w:val="both"/>
        <w:rPr>
          <w:color w:val="000000" w:themeColor="text1"/>
          <w:sz w:val="18"/>
        </w:rPr>
      </w:pPr>
      <w:r w:rsidRPr="00390B54">
        <w:rPr>
          <w:color w:val="000000" w:themeColor="text1"/>
          <w:sz w:val="18"/>
        </w:rPr>
        <w:t>Centre for Cities. (</w:t>
      </w:r>
      <w:hyperlink w:anchor="_bookmark21" w:history="1">
        <w:r w:rsidRPr="00390B54">
          <w:rPr>
            <w:color w:val="000000" w:themeColor="text1"/>
            <w:sz w:val="18"/>
          </w:rPr>
          <w:t>2020</w:t>
        </w:r>
      </w:hyperlink>
      <w:r w:rsidRPr="00390B54">
        <w:rPr>
          <w:color w:val="000000" w:themeColor="text1"/>
          <w:sz w:val="18"/>
        </w:rPr>
        <w:t xml:space="preserve">). </w:t>
      </w:r>
      <w:r w:rsidRPr="00390B54">
        <w:rPr>
          <w:i/>
          <w:color w:val="000000" w:themeColor="text1"/>
          <w:sz w:val="18"/>
        </w:rPr>
        <w:t xml:space="preserve">Why big cities are crucial for </w:t>
      </w:r>
      <w:r w:rsidRPr="00390B54">
        <w:rPr>
          <w:rFonts w:ascii="Lucida Sans" w:hAnsi="Lucida Sans"/>
          <w:color w:val="000000" w:themeColor="text1"/>
          <w:sz w:val="18"/>
        </w:rPr>
        <w:t>‘</w:t>
      </w:r>
      <w:r w:rsidRPr="00390B54">
        <w:rPr>
          <w:i/>
          <w:color w:val="000000" w:themeColor="text1"/>
          <w:sz w:val="18"/>
        </w:rPr>
        <w:t>levellin</w:t>
      </w:r>
      <w:r w:rsidRPr="00390B54">
        <w:rPr>
          <w:i/>
          <w:color w:val="000000" w:themeColor="text1"/>
          <w:sz w:val="18"/>
        </w:rPr>
        <w:t>g up</w:t>
      </w:r>
      <w:r w:rsidRPr="00390B54">
        <w:rPr>
          <w:rFonts w:ascii="Lucida Sans" w:hAnsi="Lucida Sans"/>
          <w:color w:val="000000" w:themeColor="text1"/>
          <w:sz w:val="18"/>
        </w:rPr>
        <w:t>’</w:t>
      </w:r>
      <w:r w:rsidRPr="00390B54">
        <w:rPr>
          <w:color w:val="000000" w:themeColor="text1"/>
          <w:sz w:val="18"/>
        </w:rPr>
        <w:t xml:space="preserve">. </w:t>
      </w:r>
      <w:hyperlink r:id="rId82">
        <w:r w:rsidRPr="00390B54">
          <w:rPr>
            <w:color w:val="000000" w:themeColor="text1"/>
            <w:sz w:val="18"/>
          </w:rPr>
          <w:t>https://www.centreforcities.org/</w:t>
        </w:r>
      </w:hyperlink>
      <w:bookmarkStart w:id="143" w:name="_bookmark133"/>
      <w:bookmarkEnd w:id="143"/>
      <w:r w:rsidRPr="00390B54">
        <w:rPr>
          <w:color w:val="000000" w:themeColor="text1"/>
          <w:sz w:val="18"/>
        </w:rPr>
        <w:t xml:space="preserve"> </w:t>
      </w:r>
      <w:hyperlink r:id="rId83">
        <w:r w:rsidRPr="00390B54">
          <w:rPr>
            <w:color w:val="000000" w:themeColor="text1"/>
            <w:sz w:val="18"/>
          </w:rPr>
          <w:t>reader/why-b</w:t>
        </w:r>
        <w:r w:rsidRPr="00390B54">
          <w:rPr>
            <w:color w:val="000000" w:themeColor="text1"/>
            <w:sz w:val="18"/>
          </w:rPr>
          <w:t>ig-cities-are-crucial-to-levelling-up/</w:t>
        </w:r>
      </w:hyperlink>
    </w:p>
    <w:p w14:paraId="5A1F7166" w14:textId="77777777" w:rsidR="0096356D" w:rsidRPr="00390B54" w:rsidRDefault="00390B54">
      <w:pPr>
        <w:spacing w:line="237" w:lineRule="auto"/>
        <w:ind w:left="320" w:right="117" w:hanging="201"/>
        <w:jc w:val="both"/>
        <w:rPr>
          <w:color w:val="000000" w:themeColor="text1"/>
          <w:sz w:val="18"/>
        </w:rPr>
      </w:pPr>
      <w:r w:rsidRPr="00390B54">
        <w:rPr>
          <w:color w:val="000000" w:themeColor="text1"/>
          <w:sz w:val="18"/>
        </w:rPr>
        <w:t>Champion, T. (</w:t>
      </w:r>
      <w:hyperlink w:anchor="_bookmark69" w:history="1">
        <w:r w:rsidRPr="00390B54">
          <w:rPr>
            <w:color w:val="000000" w:themeColor="text1"/>
            <w:sz w:val="18"/>
          </w:rPr>
          <w:t>2019</w:t>
        </w:r>
      </w:hyperlink>
      <w:r w:rsidRPr="00390B54">
        <w:rPr>
          <w:color w:val="000000" w:themeColor="text1"/>
          <w:sz w:val="18"/>
        </w:rPr>
        <w:t xml:space="preserve">). How many extra people should London be planning </w:t>
      </w:r>
      <w:proofErr w:type="spellStart"/>
      <w:r w:rsidRPr="00390B54">
        <w:rPr>
          <w:color w:val="000000" w:themeColor="text1"/>
          <w:sz w:val="18"/>
        </w:rPr>
        <w:t>fro</w:t>
      </w:r>
      <w:proofErr w:type="spellEnd"/>
      <w:r w:rsidRPr="00390B54">
        <w:rPr>
          <w:color w:val="000000" w:themeColor="text1"/>
          <w:sz w:val="18"/>
        </w:rPr>
        <w:t xml:space="preserve">/. </w:t>
      </w:r>
      <w:r w:rsidRPr="00390B54">
        <w:rPr>
          <w:i/>
          <w:color w:val="000000" w:themeColor="text1"/>
          <w:sz w:val="18"/>
        </w:rPr>
        <w:t>Geography (She</w:t>
      </w:r>
      <w:r w:rsidRPr="00390B54">
        <w:rPr>
          <w:rFonts w:ascii="Arial" w:hAnsi="Arial"/>
          <w:color w:val="000000" w:themeColor="text1"/>
          <w:sz w:val="18"/>
        </w:rPr>
        <w:t>ﬃ</w:t>
      </w:r>
      <w:r w:rsidRPr="00390B54">
        <w:rPr>
          <w:i/>
          <w:color w:val="000000" w:themeColor="text1"/>
          <w:sz w:val="18"/>
        </w:rPr>
        <w:t>eld,</w:t>
      </w:r>
      <w:bookmarkStart w:id="144" w:name="_bookmark134"/>
      <w:bookmarkEnd w:id="144"/>
      <w:r w:rsidRPr="00390B54">
        <w:rPr>
          <w:i/>
          <w:color w:val="000000" w:themeColor="text1"/>
          <w:sz w:val="18"/>
        </w:rPr>
        <w:t xml:space="preserve"> England)</w:t>
      </w:r>
      <w:r w:rsidRPr="00390B54">
        <w:rPr>
          <w:color w:val="000000" w:themeColor="text1"/>
          <w:sz w:val="18"/>
        </w:rPr>
        <w:t xml:space="preserve">, </w:t>
      </w:r>
      <w:r w:rsidRPr="00390B54">
        <w:rPr>
          <w:i/>
          <w:color w:val="000000" w:themeColor="text1"/>
          <w:sz w:val="18"/>
        </w:rPr>
        <w:t>104</w:t>
      </w:r>
      <w:r w:rsidRPr="00390B54">
        <w:rPr>
          <w:color w:val="000000" w:themeColor="text1"/>
          <w:sz w:val="18"/>
        </w:rPr>
        <w:t>(3), 160</w:t>
      </w:r>
      <w:r w:rsidRPr="00390B54">
        <w:rPr>
          <w:rFonts w:ascii="Lucida Sans" w:hAnsi="Lucida Sans"/>
          <w:color w:val="000000" w:themeColor="text1"/>
          <w:sz w:val="18"/>
        </w:rPr>
        <w:t>–</w:t>
      </w:r>
      <w:r w:rsidRPr="00390B54">
        <w:rPr>
          <w:color w:val="000000" w:themeColor="text1"/>
          <w:sz w:val="18"/>
        </w:rPr>
        <w:t xml:space="preserve">165. </w:t>
      </w:r>
      <w:hyperlink r:id="rId84">
        <w:r w:rsidRPr="00390B54">
          <w:rPr>
            <w:color w:val="000000" w:themeColor="text1"/>
            <w:sz w:val="18"/>
          </w:rPr>
          <w:t>https://doi.org/10.1080/00167487.2019.12094080</w:t>
        </w:r>
      </w:hyperlink>
    </w:p>
    <w:p w14:paraId="034E31EC" w14:textId="77777777" w:rsidR="0096356D" w:rsidRPr="00390B54" w:rsidRDefault="00390B54">
      <w:pPr>
        <w:ind w:left="319" w:right="118" w:hanging="201"/>
        <w:jc w:val="both"/>
        <w:rPr>
          <w:color w:val="000000" w:themeColor="text1"/>
          <w:sz w:val="18"/>
        </w:rPr>
      </w:pPr>
      <w:r w:rsidRPr="00390B54">
        <w:rPr>
          <w:color w:val="000000" w:themeColor="text1"/>
          <w:sz w:val="18"/>
        </w:rPr>
        <w:t>Champion, T., &amp; Gordon, I. (</w:t>
      </w:r>
      <w:hyperlink w:anchor="_bookmark70" w:history="1">
        <w:r w:rsidRPr="00390B54">
          <w:rPr>
            <w:color w:val="000000" w:themeColor="text1"/>
            <w:sz w:val="18"/>
          </w:rPr>
          <w:t>2019</w:t>
        </w:r>
      </w:hyperlink>
      <w:r w:rsidRPr="00390B54">
        <w:rPr>
          <w:color w:val="000000" w:themeColor="text1"/>
          <w:sz w:val="18"/>
        </w:rPr>
        <w:t>). Linking spatial and social mobility: Is London</w:t>
      </w:r>
      <w:r w:rsidRPr="00390B54">
        <w:rPr>
          <w:rFonts w:ascii="Lucida Sans" w:hAnsi="Lucida Sans"/>
          <w:color w:val="000000" w:themeColor="text1"/>
          <w:sz w:val="18"/>
        </w:rPr>
        <w:t>’</w:t>
      </w:r>
      <w:r w:rsidRPr="00390B54">
        <w:rPr>
          <w:color w:val="000000" w:themeColor="text1"/>
          <w:sz w:val="18"/>
        </w:rPr>
        <w:t xml:space="preserve">s </w:t>
      </w:r>
      <w:r w:rsidRPr="00390B54">
        <w:rPr>
          <w:rFonts w:ascii="Lucida Sans" w:hAnsi="Lucida Sans"/>
          <w:color w:val="000000" w:themeColor="text1"/>
          <w:sz w:val="18"/>
        </w:rPr>
        <w:t>“</w:t>
      </w:r>
      <w:r w:rsidRPr="00390B54">
        <w:rPr>
          <w:color w:val="000000" w:themeColor="text1"/>
          <w:sz w:val="18"/>
        </w:rPr>
        <w:t>escalator</w:t>
      </w:r>
      <w:r w:rsidRPr="00390B54">
        <w:rPr>
          <w:rFonts w:ascii="Lucida Sans" w:hAnsi="Lucida Sans"/>
          <w:color w:val="000000" w:themeColor="text1"/>
          <w:sz w:val="18"/>
        </w:rPr>
        <w:t xml:space="preserve">” </w:t>
      </w:r>
      <w:r w:rsidRPr="00390B54">
        <w:rPr>
          <w:color w:val="000000" w:themeColor="text1"/>
          <w:sz w:val="18"/>
        </w:rPr>
        <w:t>as</w:t>
      </w:r>
      <w:bookmarkStart w:id="145" w:name="_bookmark135"/>
      <w:bookmarkEnd w:id="145"/>
      <w:r w:rsidRPr="00390B54">
        <w:rPr>
          <w:color w:val="000000" w:themeColor="text1"/>
          <w:sz w:val="18"/>
        </w:rPr>
        <w:t xml:space="preserve"> strong as it was? </w:t>
      </w:r>
      <w:r w:rsidRPr="00390B54">
        <w:rPr>
          <w:i/>
          <w:color w:val="000000" w:themeColor="text1"/>
          <w:sz w:val="18"/>
        </w:rPr>
        <w:t>Population, Space and</w:t>
      </w:r>
      <w:r w:rsidRPr="00390B54">
        <w:rPr>
          <w:i/>
          <w:color w:val="000000" w:themeColor="text1"/>
          <w:spacing w:val="-9"/>
          <w:sz w:val="18"/>
        </w:rPr>
        <w:t xml:space="preserve"> </w:t>
      </w:r>
      <w:r w:rsidRPr="00390B54">
        <w:rPr>
          <w:i/>
          <w:color w:val="000000" w:themeColor="text1"/>
          <w:sz w:val="18"/>
        </w:rPr>
        <w:t>Place</w:t>
      </w:r>
      <w:r w:rsidRPr="00390B54">
        <w:rPr>
          <w:color w:val="000000" w:themeColor="text1"/>
          <w:sz w:val="18"/>
        </w:rPr>
        <w:t xml:space="preserve">, </w:t>
      </w:r>
      <w:r w:rsidRPr="00390B54">
        <w:rPr>
          <w:i/>
          <w:color w:val="000000" w:themeColor="text1"/>
          <w:sz w:val="18"/>
        </w:rPr>
        <w:t>27</w:t>
      </w:r>
      <w:r w:rsidRPr="00390B54">
        <w:rPr>
          <w:color w:val="000000" w:themeColor="text1"/>
          <w:sz w:val="18"/>
        </w:rPr>
        <w:t xml:space="preserve">. </w:t>
      </w:r>
      <w:hyperlink r:id="rId85">
        <w:r w:rsidRPr="00390B54">
          <w:rPr>
            <w:color w:val="000000" w:themeColor="text1"/>
            <w:sz w:val="18"/>
          </w:rPr>
          <w:t>https://doi.org/10.1002/psp.2306</w:t>
        </w:r>
      </w:hyperlink>
    </w:p>
    <w:p w14:paraId="69DDD25F" w14:textId="77777777" w:rsidR="0096356D" w:rsidRPr="00390B54" w:rsidRDefault="00390B54">
      <w:pPr>
        <w:ind w:left="319" w:right="117" w:hanging="201"/>
        <w:jc w:val="both"/>
        <w:rPr>
          <w:color w:val="000000" w:themeColor="text1"/>
          <w:sz w:val="18"/>
        </w:rPr>
      </w:pPr>
      <w:r w:rsidRPr="00390B54">
        <w:rPr>
          <w:color w:val="000000" w:themeColor="text1"/>
          <w:sz w:val="18"/>
        </w:rPr>
        <w:t xml:space="preserve">Christensen, J., </w:t>
      </w:r>
      <w:proofErr w:type="spellStart"/>
      <w:r w:rsidRPr="00390B54">
        <w:rPr>
          <w:color w:val="000000" w:themeColor="text1"/>
          <w:sz w:val="18"/>
        </w:rPr>
        <w:t>Shaxson</w:t>
      </w:r>
      <w:proofErr w:type="spellEnd"/>
      <w:r w:rsidRPr="00390B54">
        <w:rPr>
          <w:color w:val="000000" w:themeColor="text1"/>
          <w:sz w:val="18"/>
        </w:rPr>
        <w:t>, N., &amp; Wigan, D. (</w:t>
      </w:r>
      <w:hyperlink w:anchor="_bookmark53" w:history="1">
        <w:r w:rsidRPr="00390B54">
          <w:rPr>
            <w:color w:val="000000" w:themeColor="text1"/>
            <w:sz w:val="18"/>
          </w:rPr>
          <w:t>2016</w:t>
        </w:r>
      </w:hyperlink>
      <w:r w:rsidRPr="00390B54">
        <w:rPr>
          <w:color w:val="000000" w:themeColor="text1"/>
          <w:sz w:val="18"/>
        </w:rPr>
        <w:t xml:space="preserve">). The </w:t>
      </w:r>
      <w:r w:rsidRPr="00390B54">
        <w:rPr>
          <w:rFonts w:ascii="Arial" w:hAnsi="Arial"/>
          <w:color w:val="000000" w:themeColor="text1"/>
          <w:sz w:val="18"/>
        </w:rPr>
        <w:t>ﬁ</w:t>
      </w:r>
      <w:r w:rsidRPr="00390B54">
        <w:rPr>
          <w:color w:val="000000" w:themeColor="text1"/>
          <w:sz w:val="18"/>
        </w:rPr>
        <w:t xml:space="preserve">nance curse: Britain and the world economy. </w:t>
      </w:r>
      <w:r w:rsidRPr="00390B54">
        <w:rPr>
          <w:i/>
          <w:color w:val="000000" w:themeColor="text1"/>
          <w:sz w:val="18"/>
        </w:rPr>
        <w:t>The British Journal of Politics and Interna</w:t>
      </w:r>
      <w:r w:rsidRPr="00390B54">
        <w:rPr>
          <w:i/>
          <w:color w:val="000000" w:themeColor="text1"/>
          <w:sz w:val="18"/>
        </w:rPr>
        <w:t>tional Relations</w:t>
      </w:r>
      <w:r w:rsidRPr="00390B54">
        <w:rPr>
          <w:color w:val="000000" w:themeColor="text1"/>
          <w:sz w:val="18"/>
        </w:rPr>
        <w:t xml:space="preserve">, </w:t>
      </w:r>
      <w:r w:rsidRPr="00390B54">
        <w:rPr>
          <w:i/>
          <w:color w:val="000000" w:themeColor="text1"/>
          <w:sz w:val="18"/>
        </w:rPr>
        <w:t>18</w:t>
      </w:r>
      <w:r w:rsidRPr="00390B54">
        <w:rPr>
          <w:color w:val="000000" w:themeColor="text1"/>
          <w:sz w:val="18"/>
        </w:rPr>
        <w:t>(1), 255</w:t>
      </w:r>
      <w:r w:rsidRPr="00390B54">
        <w:rPr>
          <w:rFonts w:ascii="Lucida Sans" w:hAnsi="Lucida Sans"/>
          <w:color w:val="000000" w:themeColor="text1"/>
          <w:sz w:val="18"/>
        </w:rPr>
        <w:t>–</w:t>
      </w:r>
      <w:r w:rsidRPr="00390B54">
        <w:rPr>
          <w:color w:val="000000" w:themeColor="text1"/>
          <w:sz w:val="18"/>
        </w:rPr>
        <w:t xml:space="preserve">269. </w:t>
      </w:r>
      <w:hyperlink r:id="rId86">
        <w:r w:rsidRPr="00390B54">
          <w:rPr>
            <w:color w:val="000000" w:themeColor="text1"/>
            <w:sz w:val="18"/>
          </w:rPr>
          <w:t>https://doi.org/10.1177/</w:t>
        </w:r>
      </w:hyperlink>
      <w:bookmarkStart w:id="146" w:name="_bookmark136"/>
      <w:bookmarkEnd w:id="146"/>
      <w:r w:rsidRPr="00390B54">
        <w:rPr>
          <w:color w:val="000000" w:themeColor="text1"/>
          <w:sz w:val="18"/>
        </w:rPr>
        <w:t xml:space="preserve"> </w:t>
      </w:r>
      <w:hyperlink r:id="rId87">
        <w:r w:rsidRPr="00390B54">
          <w:rPr>
            <w:color w:val="000000" w:themeColor="text1"/>
            <w:sz w:val="18"/>
          </w:rPr>
          <w:t>1369148115612793</w:t>
        </w:r>
      </w:hyperlink>
    </w:p>
    <w:p w14:paraId="7DDC63B9" w14:textId="77777777" w:rsidR="0096356D" w:rsidRPr="00390B54" w:rsidRDefault="00390B54">
      <w:pPr>
        <w:ind w:left="319" w:right="118" w:hanging="201"/>
        <w:jc w:val="both"/>
        <w:rPr>
          <w:color w:val="000000" w:themeColor="text1"/>
          <w:sz w:val="18"/>
        </w:rPr>
      </w:pPr>
      <w:r w:rsidRPr="00390B54">
        <w:rPr>
          <w:color w:val="000000" w:themeColor="text1"/>
          <w:sz w:val="18"/>
        </w:rPr>
        <w:t>City of London Corporation. (</w:t>
      </w:r>
      <w:hyperlink w:anchor="_bookmark41" w:history="1">
        <w:r w:rsidRPr="00390B54">
          <w:rPr>
            <w:color w:val="000000" w:themeColor="text1"/>
            <w:sz w:val="18"/>
          </w:rPr>
          <w:t>2014</w:t>
        </w:r>
      </w:hyperlink>
      <w:r w:rsidRPr="00390B54">
        <w:rPr>
          <w:color w:val="000000" w:themeColor="text1"/>
          <w:sz w:val="18"/>
        </w:rPr>
        <w:t xml:space="preserve">). </w:t>
      </w:r>
      <w:r w:rsidRPr="00390B54">
        <w:rPr>
          <w:i/>
          <w:color w:val="000000" w:themeColor="text1"/>
          <w:sz w:val="18"/>
        </w:rPr>
        <w:t>London</w:t>
      </w:r>
      <w:r w:rsidRPr="00390B54">
        <w:rPr>
          <w:rFonts w:ascii="Lucida Sans" w:hAnsi="Lucida Sans"/>
          <w:color w:val="000000" w:themeColor="text1"/>
          <w:sz w:val="18"/>
        </w:rPr>
        <w:t>’</w:t>
      </w:r>
      <w:r w:rsidRPr="00390B54">
        <w:rPr>
          <w:i/>
          <w:color w:val="000000" w:themeColor="text1"/>
          <w:sz w:val="18"/>
        </w:rPr>
        <w:t xml:space="preserve">s </w:t>
      </w:r>
      <w:r w:rsidRPr="00390B54">
        <w:rPr>
          <w:rFonts w:ascii="Arial" w:hAnsi="Arial"/>
          <w:color w:val="000000" w:themeColor="text1"/>
          <w:sz w:val="18"/>
        </w:rPr>
        <w:t>ﬁ</w:t>
      </w:r>
      <w:r w:rsidRPr="00390B54">
        <w:rPr>
          <w:i/>
          <w:color w:val="000000" w:themeColor="text1"/>
          <w:sz w:val="18"/>
        </w:rPr>
        <w:t>nances and revenues</w:t>
      </w:r>
      <w:r w:rsidRPr="00390B54">
        <w:rPr>
          <w:color w:val="000000" w:themeColor="text1"/>
          <w:sz w:val="18"/>
        </w:rPr>
        <w:t>, Research Report, London: City of</w:t>
      </w:r>
      <w:bookmarkStart w:id="147" w:name="_bookmark137"/>
      <w:bookmarkEnd w:id="147"/>
      <w:r w:rsidRPr="00390B54">
        <w:rPr>
          <w:color w:val="000000" w:themeColor="text1"/>
          <w:sz w:val="18"/>
        </w:rPr>
        <w:t xml:space="preserve"> London Corporation.</w:t>
      </w:r>
    </w:p>
    <w:p w14:paraId="0AEA9F8E" w14:textId="77777777" w:rsidR="0096356D" w:rsidRPr="00390B54" w:rsidRDefault="00390B54">
      <w:pPr>
        <w:ind w:left="319" w:right="118" w:hanging="201"/>
        <w:jc w:val="both"/>
        <w:rPr>
          <w:color w:val="000000" w:themeColor="text1"/>
          <w:sz w:val="18"/>
        </w:rPr>
      </w:pPr>
      <w:r w:rsidRPr="00390B54">
        <w:rPr>
          <w:color w:val="000000" w:themeColor="text1"/>
          <w:sz w:val="18"/>
        </w:rPr>
        <w:t>Clegg, N. (</w:t>
      </w:r>
      <w:hyperlink w:anchor="_bookmark2" w:history="1">
        <w:r w:rsidRPr="00390B54">
          <w:rPr>
            <w:color w:val="000000" w:themeColor="text1"/>
            <w:sz w:val="18"/>
          </w:rPr>
          <w:t>2010, June 29</w:t>
        </w:r>
      </w:hyperlink>
      <w:r w:rsidRPr="00390B54">
        <w:rPr>
          <w:color w:val="000000" w:themeColor="text1"/>
          <w:sz w:val="18"/>
        </w:rPr>
        <w:t xml:space="preserve">). Fair shares. </w:t>
      </w:r>
      <w:r w:rsidRPr="00390B54">
        <w:rPr>
          <w:i/>
          <w:color w:val="000000" w:themeColor="text1"/>
          <w:sz w:val="18"/>
        </w:rPr>
        <w:t>The Northern Echo</w:t>
      </w:r>
      <w:r w:rsidRPr="00390B54">
        <w:rPr>
          <w:color w:val="000000" w:themeColor="text1"/>
          <w:sz w:val="18"/>
        </w:rPr>
        <w:t xml:space="preserve">. </w:t>
      </w:r>
      <w:hyperlink r:id="rId88">
        <w:r w:rsidRPr="00390B54">
          <w:rPr>
            <w:color w:val="000000" w:themeColor="text1"/>
            <w:sz w:val="18"/>
          </w:rPr>
          <w:t>http://www.theNorthernecho.co.uk/</w:t>
        </w:r>
      </w:hyperlink>
      <w:bookmarkStart w:id="148" w:name="_bookmark138"/>
      <w:bookmarkEnd w:id="148"/>
      <w:r w:rsidRPr="00390B54">
        <w:rPr>
          <w:color w:val="000000" w:themeColor="text1"/>
          <w:sz w:val="18"/>
        </w:rPr>
        <w:t xml:space="preserve"> </w:t>
      </w:r>
      <w:hyperlink r:id="rId89">
        <w:r w:rsidRPr="00390B54">
          <w:rPr>
            <w:color w:val="000000" w:themeColor="text1"/>
            <w:sz w:val="18"/>
          </w:rPr>
          <w:t>features/leader/8244486.Fair_shares/</w:t>
        </w:r>
      </w:hyperlink>
    </w:p>
    <w:p w14:paraId="65F7BB10" w14:textId="77777777" w:rsidR="0096356D" w:rsidRPr="00390B54" w:rsidRDefault="00390B54">
      <w:pPr>
        <w:ind w:left="319" w:right="117" w:hanging="201"/>
        <w:jc w:val="both"/>
        <w:rPr>
          <w:color w:val="000000" w:themeColor="text1"/>
          <w:sz w:val="18"/>
        </w:rPr>
      </w:pPr>
      <w:r w:rsidRPr="00390B54">
        <w:rPr>
          <w:color w:val="000000" w:themeColor="text1"/>
          <w:sz w:val="18"/>
        </w:rPr>
        <w:t>Co</w:t>
      </w:r>
      <w:r w:rsidRPr="00390B54">
        <w:rPr>
          <w:rFonts w:ascii="Arial" w:hAnsi="Arial"/>
          <w:color w:val="000000" w:themeColor="text1"/>
          <w:sz w:val="18"/>
        </w:rPr>
        <w:t>ﬀ</w:t>
      </w:r>
      <w:r w:rsidRPr="00390B54">
        <w:rPr>
          <w:color w:val="000000" w:themeColor="text1"/>
          <w:sz w:val="18"/>
        </w:rPr>
        <w:t>ey, D., Thornley, C., &amp; Tomlinson, P. (</w:t>
      </w:r>
      <w:hyperlink w:anchor="_bookmark18" w:history="1">
        <w:r w:rsidRPr="00390B54">
          <w:rPr>
            <w:color w:val="000000" w:themeColor="text1"/>
            <w:sz w:val="18"/>
          </w:rPr>
          <w:t>2022</w:t>
        </w:r>
      </w:hyperlink>
      <w:r w:rsidRPr="00390B54">
        <w:rPr>
          <w:color w:val="000000" w:themeColor="text1"/>
          <w:sz w:val="18"/>
        </w:rPr>
        <w:t xml:space="preserve">). Industrial policy, productivity and place: London as a </w:t>
      </w:r>
      <w:r w:rsidRPr="00390B54">
        <w:rPr>
          <w:rFonts w:ascii="Lucida Sans" w:hAnsi="Lucida Sans"/>
          <w:color w:val="000000" w:themeColor="text1"/>
          <w:sz w:val="18"/>
        </w:rPr>
        <w:t>‘</w:t>
      </w:r>
      <w:r w:rsidRPr="00390B54">
        <w:rPr>
          <w:color w:val="000000" w:themeColor="text1"/>
          <w:sz w:val="18"/>
        </w:rPr>
        <w:t>role model</w:t>
      </w:r>
      <w:r w:rsidRPr="00390B54">
        <w:rPr>
          <w:rFonts w:ascii="Lucida Sans" w:hAnsi="Lucida Sans"/>
          <w:color w:val="000000" w:themeColor="text1"/>
          <w:sz w:val="18"/>
        </w:rPr>
        <w:t xml:space="preserve">’ </w:t>
      </w:r>
      <w:r w:rsidRPr="00390B54">
        <w:rPr>
          <w:color w:val="000000" w:themeColor="text1"/>
          <w:sz w:val="18"/>
        </w:rPr>
        <w:t xml:space="preserve">and high speed 2 (HS2). </w:t>
      </w:r>
      <w:r w:rsidRPr="00390B54">
        <w:rPr>
          <w:i/>
          <w:color w:val="000000" w:themeColor="text1"/>
          <w:sz w:val="18"/>
        </w:rPr>
        <w:t>Regional Studies</w:t>
      </w:r>
      <w:r w:rsidRPr="00390B54">
        <w:rPr>
          <w:color w:val="000000" w:themeColor="text1"/>
          <w:sz w:val="18"/>
        </w:rPr>
        <w:t xml:space="preserve">, </w:t>
      </w:r>
      <w:hyperlink r:id="rId90">
        <w:r w:rsidRPr="00390B54">
          <w:rPr>
            <w:color w:val="000000" w:themeColor="text1"/>
            <w:sz w:val="18"/>
          </w:rPr>
          <w:t>https://doi.org/10.1080/00343404.2022.</w:t>
        </w:r>
      </w:hyperlink>
      <w:bookmarkStart w:id="149" w:name="_bookmark139"/>
      <w:bookmarkEnd w:id="149"/>
      <w:r w:rsidRPr="00390B54">
        <w:rPr>
          <w:color w:val="000000" w:themeColor="text1"/>
          <w:sz w:val="18"/>
        </w:rPr>
        <w:t xml:space="preserve"> </w:t>
      </w:r>
      <w:hyperlink r:id="rId91">
        <w:r w:rsidRPr="00390B54">
          <w:rPr>
            <w:color w:val="000000" w:themeColor="text1"/>
            <w:sz w:val="18"/>
          </w:rPr>
          <w:t>2110226</w:t>
        </w:r>
      </w:hyperlink>
    </w:p>
    <w:p w14:paraId="6BD042A8" w14:textId="77777777" w:rsidR="0096356D" w:rsidRPr="00390B54" w:rsidRDefault="00390B54">
      <w:pPr>
        <w:ind w:left="119" w:right="1561" w:hanging="1"/>
        <w:rPr>
          <w:color w:val="000000" w:themeColor="text1"/>
          <w:sz w:val="18"/>
        </w:rPr>
      </w:pPr>
      <w:bookmarkStart w:id="150" w:name="_bookmark141"/>
      <w:bookmarkEnd w:id="150"/>
      <w:r w:rsidRPr="00390B54">
        <w:rPr>
          <w:color w:val="000000" w:themeColor="text1"/>
          <w:sz w:val="18"/>
        </w:rPr>
        <w:t>Collier, P. (</w:t>
      </w:r>
      <w:hyperlink w:anchor="_bookmark76" w:history="1">
        <w:r w:rsidRPr="00390B54">
          <w:rPr>
            <w:color w:val="000000" w:themeColor="text1"/>
            <w:sz w:val="18"/>
          </w:rPr>
          <w:t>2018a, October 12</w:t>
        </w:r>
      </w:hyperlink>
      <w:r w:rsidRPr="00390B54">
        <w:rPr>
          <w:color w:val="000000" w:themeColor="text1"/>
          <w:sz w:val="18"/>
        </w:rPr>
        <w:t xml:space="preserve">). How to save Britain from London,  </w:t>
      </w:r>
      <w:r w:rsidRPr="00390B54">
        <w:rPr>
          <w:i/>
          <w:color w:val="000000" w:themeColor="text1"/>
          <w:sz w:val="18"/>
        </w:rPr>
        <w:t>Prospect</w:t>
      </w:r>
      <w:r w:rsidRPr="00390B54">
        <w:rPr>
          <w:color w:val="000000" w:themeColor="text1"/>
          <w:sz w:val="18"/>
        </w:rPr>
        <w:t>.</w:t>
      </w:r>
      <w:bookmarkStart w:id="151" w:name="_bookmark140"/>
      <w:bookmarkEnd w:id="151"/>
      <w:r w:rsidRPr="00390B54">
        <w:rPr>
          <w:color w:val="000000" w:themeColor="text1"/>
          <w:sz w:val="18"/>
        </w:rPr>
        <w:t xml:space="preserve"> Collier,</w:t>
      </w:r>
      <w:r w:rsidRPr="00390B54">
        <w:rPr>
          <w:color w:val="000000" w:themeColor="text1"/>
          <w:spacing w:val="10"/>
          <w:sz w:val="18"/>
        </w:rPr>
        <w:t xml:space="preserve"> </w:t>
      </w:r>
      <w:r w:rsidRPr="00390B54">
        <w:rPr>
          <w:color w:val="000000" w:themeColor="text1"/>
          <w:sz w:val="18"/>
        </w:rPr>
        <w:t>P.</w:t>
      </w:r>
      <w:r w:rsidRPr="00390B54">
        <w:rPr>
          <w:color w:val="000000" w:themeColor="text1"/>
          <w:spacing w:val="10"/>
          <w:sz w:val="18"/>
        </w:rPr>
        <w:t xml:space="preserve"> </w:t>
      </w:r>
      <w:r w:rsidRPr="00390B54">
        <w:rPr>
          <w:color w:val="000000" w:themeColor="text1"/>
          <w:sz w:val="18"/>
        </w:rPr>
        <w:t>(</w:t>
      </w:r>
      <w:hyperlink w:anchor="_bookmark81" w:history="1">
        <w:r w:rsidRPr="00390B54">
          <w:rPr>
            <w:color w:val="000000" w:themeColor="text1"/>
            <w:sz w:val="18"/>
          </w:rPr>
          <w:t>2018b</w:t>
        </w:r>
      </w:hyperlink>
      <w:r w:rsidRPr="00390B54">
        <w:rPr>
          <w:color w:val="000000" w:themeColor="text1"/>
          <w:sz w:val="18"/>
        </w:rPr>
        <w:t>).</w:t>
      </w:r>
      <w:r w:rsidRPr="00390B54">
        <w:rPr>
          <w:color w:val="000000" w:themeColor="text1"/>
          <w:spacing w:val="8"/>
          <w:sz w:val="18"/>
        </w:rPr>
        <w:t xml:space="preserve"> </w:t>
      </w:r>
      <w:r w:rsidRPr="00390B54">
        <w:rPr>
          <w:i/>
          <w:color w:val="000000" w:themeColor="text1"/>
          <w:sz w:val="18"/>
        </w:rPr>
        <w:t>The</w:t>
      </w:r>
      <w:r w:rsidRPr="00390B54">
        <w:rPr>
          <w:i/>
          <w:color w:val="000000" w:themeColor="text1"/>
          <w:spacing w:val="10"/>
          <w:sz w:val="18"/>
        </w:rPr>
        <w:t xml:space="preserve"> </w:t>
      </w:r>
      <w:r w:rsidRPr="00390B54">
        <w:rPr>
          <w:i/>
          <w:color w:val="000000" w:themeColor="text1"/>
          <w:sz w:val="18"/>
        </w:rPr>
        <w:t>future</w:t>
      </w:r>
      <w:r w:rsidRPr="00390B54">
        <w:rPr>
          <w:i/>
          <w:color w:val="000000" w:themeColor="text1"/>
          <w:spacing w:val="8"/>
          <w:sz w:val="18"/>
        </w:rPr>
        <w:t xml:space="preserve"> </w:t>
      </w:r>
      <w:r w:rsidRPr="00390B54">
        <w:rPr>
          <w:i/>
          <w:color w:val="000000" w:themeColor="text1"/>
          <w:sz w:val="18"/>
        </w:rPr>
        <w:t>of</w:t>
      </w:r>
      <w:r w:rsidRPr="00390B54">
        <w:rPr>
          <w:i/>
          <w:color w:val="000000" w:themeColor="text1"/>
          <w:spacing w:val="10"/>
          <w:sz w:val="18"/>
        </w:rPr>
        <w:t xml:space="preserve"> </w:t>
      </w:r>
      <w:r w:rsidRPr="00390B54">
        <w:rPr>
          <w:i/>
          <w:color w:val="000000" w:themeColor="text1"/>
          <w:sz w:val="18"/>
        </w:rPr>
        <w:t>capitalism:</w:t>
      </w:r>
      <w:r w:rsidRPr="00390B54">
        <w:rPr>
          <w:i/>
          <w:color w:val="000000" w:themeColor="text1"/>
          <w:spacing w:val="8"/>
          <w:sz w:val="18"/>
        </w:rPr>
        <w:t xml:space="preserve"> </w:t>
      </w:r>
      <w:r w:rsidRPr="00390B54">
        <w:rPr>
          <w:i/>
          <w:color w:val="000000" w:themeColor="text1"/>
          <w:sz w:val="18"/>
        </w:rPr>
        <w:t>Facing</w:t>
      </w:r>
      <w:r w:rsidRPr="00390B54">
        <w:rPr>
          <w:i/>
          <w:color w:val="000000" w:themeColor="text1"/>
          <w:spacing w:val="10"/>
          <w:sz w:val="18"/>
        </w:rPr>
        <w:t xml:space="preserve"> </w:t>
      </w:r>
      <w:r w:rsidRPr="00390B54">
        <w:rPr>
          <w:i/>
          <w:color w:val="000000" w:themeColor="text1"/>
          <w:sz w:val="18"/>
        </w:rPr>
        <w:t>the</w:t>
      </w:r>
      <w:r w:rsidRPr="00390B54">
        <w:rPr>
          <w:i/>
          <w:color w:val="000000" w:themeColor="text1"/>
          <w:spacing w:val="10"/>
          <w:sz w:val="18"/>
        </w:rPr>
        <w:t xml:space="preserve"> </w:t>
      </w:r>
      <w:r w:rsidRPr="00390B54">
        <w:rPr>
          <w:i/>
          <w:color w:val="000000" w:themeColor="text1"/>
          <w:sz w:val="18"/>
        </w:rPr>
        <w:t>new</w:t>
      </w:r>
      <w:r w:rsidRPr="00390B54">
        <w:rPr>
          <w:i/>
          <w:color w:val="000000" w:themeColor="text1"/>
          <w:spacing w:val="10"/>
          <w:sz w:val="18"/>
        </w:rPr>
        <w:t xml:space="preserve"> </w:t>
      </w:r>
      <w:r w:rsidRPr="00390B54">
        <w:rPr>
          <w:i/>
          <w:color w:val="000000" w:themeColor="text1"/>
          <w:sz w:val="18"/>
        </w:rPr>
        <w:t>anxieties</w:t>
      </w:r>
      <w:r w:rsidRPr="00390B54">
        <w:rPr>
          <w:color w:val="000000" w:themeColor="text1"/>
          <w:sz w:val="18"/>
        </w:rPr>
        <w:t>.</w:t>
      </w:r>
      <w:r w:rsidRPr="00390B54">
        <w:rPr>
          <w:color w:val="000000" w:themeColor="text1"/>
          <w:spacing w:val="8"/>
          <w:sz w:val="18"/>
        </w:rPr>
        <w:t xml:space="preserve"> </w:t>
      </w:r>
      <w:r w:rsidRPr="00390B54">
        <w:rPr>
          <w:color w:val="000000" w:themeColor="text1"/>
          <w:sz w:val="18"/>
        </w:rPr>
        <w:t>Allen</w:t>
      </w:r>
      <w:r w:rsidRPr="00390B54">
        <w:rPr>
          <w:color w:val="000000" w:themeColor="text1"/>
          <w:spacing w:val="10"/>
          <w:sz w:val="18"/>
        </w:rPr>
        <w:t xml:space="preserve"> </w:t>
      </w:r>
      <w:r w:rsidRPr="00390B54">
        <w:rPr>
          <w:color w:val="000000" w:themeColor="text1"/>
          <w:sz w:val="18"/>
        </w:rPr>
        <w:t>Lane</w:t>
      </w:r>
      <w:r w:rsidRPr="00390B54">
        <w:rPr>
          <w:color w:val="000000" w:themeColor="text1"/>
          <w:sz w:val="18"/>
        </w:rPr>
        <w:t>.</w:t>
      </w:r>
    </w:p>
    <w:p w14:paraId="2F9A0BD0" w14:textId="77777777" w:rsidR="0096356D" w:rsidRPr="00390B54" w:rsidRDefault="00390B54">
      <w:pPr>
        <w:ind w:left="320" w:right="117" w:hanging="201"/>
        <w:jc w:val="both"/>
        <w:rPr>
          <w:color w:val="000000" w:themeColor="text1"/>
          <w:sz w:val="18"/>
        </w:rPr>
      </w:pPr>
      <w:r w:rsidRPr="00390B54">
        <w:rPr>
          <w:color w:val="000000" w:themeColor="text1"/>
          <w:sz w:val="18"/>
        </w:rPr>
        <w:t xml:space="preserve">Combes, P.-P., </w:t>
      </w:r>
      <w:proofErr w:type="spellStart"/>
      <w:r w:rsidRPr="00390B54">
        <w:rPr>
          <w:color w:val="000000" w:themeColor="text1"/>
          <w:sz w:val="18"/>
        </w:rPr>
        <w:t>Duranton</w:t>
      </w:r>
      <w:proofErr w:type="spellEnd"/>
      <w:r w:rsidRPr="00390B54">
        <w:rPr>
          <w:color w:val="000000" w:themeColor="text1"/>
          <w:sz w:val="18"/>
        </w:rPr>
        <w:t xml:space="preserve">, G., </w:t>
      </w:r>
      <w:proofErr w:type="spellStart"/>
      <w:r w:rsidRPr="00390B54">
        <w:rPr>
          <w:color w:val="000000" w:themeColor="text1"/>
          <w:sz w:val="18"/>
        </w:rPr>
        <w:t>Gobillon</w:t>
      </w:r>
      <w:proofErr w:type="spellEnd"/>
      <w:r w:rsidRPr="00390B54">
        <w:rPr>
          <w:color w:val="000000" w:themeColor="text1"/>
          <w:sz w:val="18"/>
        </w:rPr>
        <w:t xml:space="preserve">, L., </w:t>
      </w:r>
      <w:proofErr w:type="spellStart"/>
      <w:r w:rsidRPr="00390B54">
        <w:rPr>
          <w:color w:val="000000" w:themeColor="text1"/>
          <w:sz w:val="18"/>
        </w:rPr>
        <w:t>Puga</w:t>
      </w:r>
      <w:proofErr w:type="spellEnd"/>
      <w:r w:rsidRPr="00390B54">
        <w:rPr>
          <w:color w:val="000000" w:themeColor="text1"/>
          <w:sz w:val="18"/>
        </w:rPr>
        <w:t>, D., &amp; Roux, S. (</w:t>
      </w:r>
      <w:hyperlink w:anchor="_bookmark17" w:history="1">
        <w:r w:rsidRPr="00390B54">
          <w:rPr>
            <w:color w:val="000000" w:themeColor="text1"/>
            <w:sz w:val="18"/>
          </w:rPr>
          <w:t>2012</w:t>
        </w:r>
      </w:hyperlink>
      <w:r w:rsidRPr="00390B54">
        <w:rPr>
          <w:color w:val="000000" w:themeColor="text1"/>
          <w:sz w:val="18"/>
        </w:rPr>
        <w:t xml:space="preserve">). The productivity advantages of large cities: Distinguishing agglomeration from </w:t>
      </w:r>
      <w:r w:rsidRPr="00390B54">
        <w:rPr>
          <w:rFonts w:ascii="Arial" w:hAnsi="Arial"/>
          <w:color w:val="000000" w:themeColor="text1"/>
          <w:sz w:val="18"/>
        </w:rPr>
        <w:t>ﬁ</w:t>
      </w:r>
      <w:r w:rsidRPr="00390B54">
        <w:rPr>
          <w:color w:val="000000" w:themeColor="text1"/>
          <w:sz w:val="18"/>
        </w:rPr>
        <w:t xml:space="preserve">rm selection. </w:t>
      </w:r>
      <w:proofErr w:type="spellStart"/>
      <w:r w:rsidRPr="00390B54">
        <w:rPr>
          <w:i/>
          <w:color w:val="000000" w:themeColor="text1"/>
          <w:sz w:val="18"/>
        </w:rPr>
        <w:t>Econometrica</w:t>
      </w:r>
      <w:proofErr w:type="spellEnd"/>
      <w:r w:rsidRPr="00390B54">
        <w:rPr>
          <w:color w:val="000000" w:themeColor="text1"/>
          <w:sz w:val="18"/>
        </w:rPr>
        <w:t xml:space="preserve">, </w:t>
      </w:r>
      <w:r w:rsidRPr="00390B54">
        <w:rPr>
          <w:i/>
          <w:color w:val="000000" w:themeColor="text1"/>
          <w:sz w:val="18"/>
        </w:rPr>
        <w:t>80</w:t>
      </w:r>
      <w:r w:rsidRPr="00390B54">
        <w:rPr>
          <w:color w:val="000000" w:themeColor="text1"/>
          <w:sz w:val="18"/>
        </w:rPr>
        <w:t>(6), 2543</w:t>
      </w:r>
      <w:r w:rsidRPr="00390B54">
        <w:rPr>
          <w:rFonts w:ascii="Lucida Sans" w:hAnsi="Lucida Sans"/>
          <w:color w:val="000000" w:themeColor="text1"/>
          <w:sz w:val="18"/>
        </w:rPr>
        <w:t>–</w:t>
      </w:r>
      <w:r w:rsidRPr="00390B54">
        <w:rPr>
          <w:color w:val="000000" w:themeColor="text1"/>
          <w:sz w:val="18"/>
        </w:rPr>
        <w:t>2594.</w:t>
      </w:r>
      <w:bookmarkStart w:id="152" w:name="_bookmark142"/>
      <w:bookmarkEnd w:id="152"/>
      <w:r w:rsidRPr="00390B54">
        <w:rPr>
          <w:color w:val="000000" w:themeColor="text1"/>
          <w:sz w:val="18"/>
        </w:rPr>
        <w:t xml:space="preserve"> </w:t>
      </w:r>
      <w:hyperlink r:id="rId92">
        <w:r w:rsidRPr="00390B54">
          <w:rPr>
            <w:color w:val="000000" w:themeColor="text1"/>
            <w:sz w:val="18"/>
          </w:rPr>
          <w:t>https://doi.org/10.3982/ECTA8442</w:t>
        </w:r>
      </w:hyperlink>
    </w:p>
    <w:p w14:paraId="43C3E9E1" w14:textId="77777777" w:rsidR="0096356D" w:rsidRPr="00390B54" w:rsidRDefault="00390B54">
      <w:pPr>
        <w:spacing w:line="237" w:lineRule="auto"/>
        <w:ind w:left="320" w:right="117" w:hanging="201"/>
        <w:jc w:val="both"/>
        <w:rPr>
          <w:color w:val="000000" w:themeColor="text1"/>
          <w:sz w:val="18"/>
        </w:rPr>
      </w:pPr>
      <w:r w:rsidRPr="00390B54">
        <w:rPr>
          <w:color w:val="000000" w:themeColor="text1"/>
          <w:sz w:val="18"/>
        </w:rPr>
        <w:t>Crafts, N. (</w:t>
      </w:r>
      <w:hyperlink w:anchor="_bookmark15" w:history="1">
        <w:r w:rsidRPr="00390B54">
          <w:rPr>
            <w:color w:val="000000" w:themeColor="text1"/>
            <w:sz w:val="18"/>
          </w:rPr>
          <w:t>2005</w:t>
        </w:r>
      </w:hyperlink>
      <w:r w:rsidRPr="00390B54">
        <w:rPr>
          <w:color w:val="000000" w:themeColor="text1"/>
          <w:sz w:val="18"/>
        </w:rPr>
        <w:t xml:space="preserve">). Regional GDP in Britain, 1871-1911: Some estimates. </w:t>
      </w:r>
      <w:r w:rsidRPr="00390B54">
        <w:rPr>
          <w:i/>
          <w:color w:val="000000" w:themeColor="text1"/>
          <w:sz w:val="18"/>
        </w:rPr>
        <w:t>Scottish Journal of Political</w:t>
      </w:r>
      <w:bookmarkStart w:id="153" w:name="_bookmark143"/>
      <w:bookmarkEnd w:id="153"/>
      <w:r w:rsidRPr="00390B54">
        <w:rPr>
          <w:i/>
          <w:color w:val="000000" w:themeColor="text1"/>
          <w:sz w:val="18"/>
        </w:rPr>
        <w:t xml:space="preserve"> Economy</w:t>
      </w:r>
      <w:r w:rsidRPr="00390B54">
        <w:rPr>
          <w:color w:val="000000" w:themeColor="text1"/>
          <w:sz w:val="18"/>
        </w:rPr>
        <w:t xml:space="preserve">, </w:t>
      </w:r>
      <w:r w:rsidRPr="00390B54">
        <w:rPr>
          <w:i/>
          <w:color w:val="000000" w:themeColor="text1"/>
          <w:sz w:val="18"/>
        </w:rPr>
        <w:t>52</w:t>
      </w:r>
      <w:r w:rsidRPr="00390B54">
        <w:rPr>
          <w:color w:val="000000" w:themeColor="text1"/>
          <w:sz w:val="18"/>
        </w:rPr>
        <w:t>(1), 54</w:t>
      </w:r>
      <w:r w:rsidRPr="00390B54">
        <w:rPr>
          <w:rFonts w:ascii="Lucida Sans" w:hAnsi="Lucida Sans"/>
          <w:color w:val="000000" w:themeColor="text1"/>
          <w:sz w:val="18"/>
        </w:rPr>
        <w:t>–</w:t>
      </w:r>
      <w:r w:rsidRPr="00390B54">
        <w:rPr>
          <w:color w:val="000000" w:themeColor="text1"/>
          <w:sz w:val="18"/>
        </w:rPr>
        <w:t xml:space="preserve">64. </w:t>
      </w:r>
      <w:hyperlink r:id="rId93">
        <w:r w:rsidRPr="00390B54">
          <w:rPr>
            <w:color w:val="000000" w:themeColor="text1"/>
            <w:sz w:val="18"/>
          </w:rPr>
          <w:t>https://doi.org/10.1111/j.0036-9292.2005.00334.x</w:t>
        </w:r>
      </w:hyperlink>
    </w:p>
    <w:p w14:paraId="4DF022DF" w14:textId="77777777" w:rsidR="0096356D" w:rsidRPr="00390B54" w:rsidRDefault="00390B54">
      <w:pPr>
        <w:ind w:left="320" w:right="118" w:hanging="201"/>
        <w:jc w:val="both"/>
        <w:rPr>
          <w:color w:val="000000" w:themeColor="text1"/>
          <w:sz w:val="18"/>
        </w:rPr>
      </w:pPr>
      <w:r w:rsidRPr="00390B54">
        <w:rPr>
          <w:color w:val="000000" w:themeColor="text1"/>
          <w:sz w:val="18"/>
        </w:rPr>
        <w:t>Cunningham, N., &amp; Savage, M. (</w:t>
      </w:r>
      <w:hyperlink w:anchor="_bookmark30" w:history="1">
        <w:r w:rsidRPr="00390B54">
          <w:rPr>
            <w:color w:val="000000" w:themeColor="text1"/>
            <w:sz w:val="18"/>
          </w:rPr>
          <w:t>2017</w:t>
        </w:r>
      </w:hyperlink>
      <w:r w:rsidRPr="00390B54">
        <w:rPr>
          <w:color w:val="000000" w:themeColor="text1"/>
          <w:sz w:val="18"/>
        </w:rPr>
        <w:t xml:space="preserve">). An intensifying and elite city. </w:t>
      </w:r>
      <w:r w:rsidRPr="00390B54">
        <w:rPr>
          <w:i/>
          <w:color w:val="000000" w:themeColor="text1"/>
          <w:sz w:val="18"/>
        </w:rPr>
        <w:t>City</w:t>
      </w:r>
      <w:r w:rsidRPr="00390B54">
        <w:rPr>
          <w:color w:val="000000" w:themeColor="text1"/>
          <w:sz w:val="18"/>
        </w:rPr>
        <w:t xml:space="preserve">, </w:t>
      </w:r>
      <w:r w:rsidRPr="00390B54">
        <w:rPr>
          <w:i/>
          <w:color w:val="000000" w:themeColor="text1"/>
          <w:sz w:val="18"/>
        </w:rPr>
        <w:t>21</w:t>
      </w:r>
      <w:r w:rsidRPr="00390B54">
        <w:rPr>
          <w:color w:val="000000" w:themeColor="text1"/>
          <w:sz w:val="18"/>
        </w:rPr>
        <w:t>(1), 25</w:t>
      </w:r>
      <w:r w:rsidRPr="00390B54">
        <w:rPr>
          <w:rFonts w:ascii="Lucida Sans" w:hAnsi="Lucida Sans"/>
          <w:color w:val="000000" w:themeColor="text1"/>
          <w:sz w:val="18"/>
        </w:rPr>
        <w:t>–</w:t>
      </w:r>
      <w:r w:rsidRPr="00390B54">
        <w:rPr>
          <w:color w:val="000000" w:themeColor="text1"/>
          <w:sz w:val="18"/>
        </w:rPr>
        <w:t xml:space="preserve">46. </w:t>
      </w:r>
      <w:hyperlink r:id="rId94">
        <w:r w:rsidRPr="00390B54">
          <w:rPr>
            <w:color w:val="000000" w:themeColor="text1"/>
            <w:sz w:val="18"/>
          </w:rPr>
          <w:t>https://doi.</w:t>
        </w:r>
      </w:hyperlink>
      <w:bookmarkStart w:id="154" w:name="_bookmark144"/>
      <w:bookmarkEnd w:id="154"/>
      <w:r w:rsidRPr="00390B54">
        <w:rPr>
          <w:color w:val="000000" w:themeColor="text1"/>
          <w:sz w:val="18"/>
        </w:rPr>
        <w:t xml:space="preserve"> </w:t>
      </w:r>
      <w:hyperlink r:id="rId95">
        <w:r w:rsidRPr="00390B54">
          <w:rPr>
            <w:color w:val="000000" w:themeColor="text1"/>
            <w:sz w:val="18"/>
          </w:rPr>
          <w:t>org/10.1080/13604813.2016.1263490</w:t>
        </w:r>
      </w:hyperlink>
    </w:p>
    <w:p w14:paraId="10769F74" w14:textId="77777777" w:rsidR="0096356D" w:rsidRPr="00390B54" w:rsidRDefault="00390B54">
      <w:pPr>
        <w:ind w:left="120"/>
        <w:rPr>
          <w:color w:val="000000" w:themeColor="text1"/>
          <w:sz w:val="18"/>
        </w:rPr>
      </w:pPr>
      <w:r w:rsidRPr="00390B54">
        <w:rPr>
          <w:color w:val="000000" w:themeColor="text1"/>
          <w:sz w:val="18"/>
        </w:rPr>
        <w:t>Davis, A. (</w:t>
      </w:r>
      <w:hyperlink w:anchor="_bookmark11" w:history="1">
        <w:r w:rsidRPr="00390B54">
          <w:rPr>
            <w:color w:val="000000" w:themeColor="text1"/>
            <w:sz w:val="18"/>
          </w:rPr>
          <w:t>2022</w:t>
        </w:r>
      </w:hyperlink>
      <w:r w:rsidRPr="00390B54">
        <w:rPr>
          <w:color w:val="000000" w:themeColor="text1"/>
          <w:sz w:val="18"/>
        </w:rPr>
        <w:t xml:space="preserve">). </w:t>
      </w:r>
      <w:r w:rsidRPr="00390B54">
        <w:rPr>
          <w:i/>
          <w:color w:val="000000" w:themeColor="text1"/>
          <w:sz w:val="18"/>
        </w:rPr>
        <w:t>Bankruptcy, bubbles and bailouts</w:t>
      </w:r>
      <w:r w:rsidRPr="00390B54">
        <w:rPr>
          <w:i/>
          <w:color w:val="000000" w:themeColor="text1"/>
          <w:sz w:val="18"/>
        </w:rPr>
        <w:t>: The inside history of the treasury since 1976</w:t>
      </w:r>
      <w:r w:rsidRPr="00390B54">
        <w:rPr>
          <w:color w:val="000000" w:themeColor="text1"/>
          <w:sz w:val="18"/>
        </w:rPr>
        <w:t>.</w:t>
      </w:r>
    </w:p>
    <w:p w14:paraId="31CFE1D5" w14:textId="77777777" w:rsidR="0096356D" w:rsidRPr="00390B54" w:rsidRDefault="00390B54">
      <w:pPr>
        <w:ind w:left="320"/>
        <w:rPr>
          <w:color w:val="000000" w:themeColor="text1"/>
          <w:sz w:val="18"/>
        </w:rPr>
      </w:pPr>
      <w:bookmarkStart w:id="155" w:name="_bookmark145"/>
      <w:bookmarkEnd w:id="155"/>
      <w:r w:rsidRPr="00390B54">
        <w:rPr>
          <w:color w:val="000000" w:themeColor="text1"/>
          <w:sz w:val="18"/>
        </w:rPr>
        <w:t>Manchester University Press.</w:t>
      </w:r>
    </w:p>
    <w:p w14:paraId="0F17872B" w14:textId="77777777" w:rsidR="0096356D" w:rsidRPr="00390B54" w:rsidRDefault="00390B54">
      <w:pPr>
        <w:ind w:left="320" w:right="117" w:hanging="201"/>
        <w:jc w:val="both"/>
        <w:rPr>
          <w:color w:val="000000" w:themeColor="text1"/>
          <w:sz w:val="18"/>
        </w:rPr>
      </w:pPr>
      <w:r w:rsidRPr="00390B54">
        <w:rPr>
          <w:color w:val="000000" w:themeColor="text1"/>
          <w:sz w:val="18"/>
        </w:rPr>
        <w:t>Deutsche Bank. (</w:t>
      </w:r>
      <w:hyperlink w:anchor="_bookmark77" w:history="1">
        <w:r w:rsidRPr="00390B54">
          <w:rPr>
            <w:color w:val="000000" w:themeColor="text1"/>
            <w:sz w:val="18"/>
          </w:rPr>
          <w:t>2013</w:t>
        </w:r>
      </w:hyperlink>
      <w:r w:rsidRPr="00390B54">
        <w:rPr>
          <w:color w:val="000000" w:themeColor="text1"/>
          <w:sz w:val="18"/>
        </w:rPr>
        <w:t xml:space="preserve">). </w:t>
      </w:r>
      <w:r w:rsidRPr="00390B54">
        <w:rPr>
          <w:i/>
          <w:color w:val="000000" w:themeColor="text1"/>
          <w:sz w:val="18"/>
        </w:rPr>
        <w:t>London and the UK Economy: In for a Penny, In for a Pound</w:t>
      </w:r>
      <w:r w:rsidRPr="00390B54">
        <w:rPr>
          <w:color w:val="000000" w:themeColor="text1"/>
          <w:sz w:val="18"/>
        </w:rPr>
        <w:t>, Special Report,</w:t>
      </w:r>
      <w:bookmarkStart w:id="156" w:name="_bookmark146"/>
      <w:bookmarkEnd w:id="156"/>
      <w:r w:rsidRPr="00390B54">
        <w:rPr>
          <w:color w:val="000000" w:themeColor="text1"/>
          <w:sz w:val="18"/>
        </w:rPr>
        <w:t xml:space="preserve"> Deutsch Bank Markets Research. London.</w:t>
      </w:r>
    </w:p>
    <w:p w14:paraId="14A9277C" w14:textId="77777777" w:rsidR="0096356D" w:rsidRPr="00390B54" w:rsidRDefault="00390B54">
      <w:pPr>
        <w:spacing w:line="219" w:lineRule="exact"/>
        <w:ind w:left="119"/>
        <w:rPr>
          <w:color w:val="000000" w:themeColor="text1"/>
          <w:sz w:val="18"/>
        </w:rPr>
      </w:pPr>
      <w:r w:rsidRPr="00390B54">
        <w:rPr>
          <w:color w:val="000000" w:themeColor="text1"/>
          <w:w w:val="105"/>
          <w:sz w:val="18"/>
        </w:rPr>
        <w:t>Dow, S. (</w:t>
      </w:r>
      <w:hyperlink w:anchor="_bookmark111" w:history="1">
        <w:r w:rsidRPr="00390B54">
          <w:rPr>
            <w:color w:val="000000" w:themeColor="text1"/>
            <w:w w:val="105"/>
            <w:sz w:val="18"/>
          </w:rPr>
          <w:t>1999</w:t>
        </w:r>
      </w:hyperlink>
      <w:r w:rsidRPr="00390B54">
        <w:rPr>
          <w:color w:val="000000" w:themeColor="text1"/>
          <w:w w:val="105"/>
          <w:sz w:val="18"/>
        </w:rPr>
        <w:t xml:space="preserve">). Stages of banking development and the spatial evolution of the </w:t>
      </w:r>
      <w:r w:rsidRPr="00390B54">
        <w:rPr>
          <w:rFonts w:ascii="Arial" w:hAnsi="Arial"/>
          <w:color w:val="000000" w:themeColor="text1"/>
          <w:w w:val="105"/>
          <w:sz w:val="18"/>
        </w:rPr>
        <w:t>ﬁ</w:t>
      </w:r>
      <w:r w:rsidRPr="00390B54">
        <w:rPr>
          <w:color w:val="000000" w:themeColor="text1"/>
          <w:w w:val="105"/>
          <w:sz w:val="18"/>
        </w:rPr>
        <w:t>nancial system. In</w:t>
      </w:r>
    </w:p>
    <w:p w14:paraId="385C6FA1" w14:textId="77777777" w:rsidR="0096356D" w:rsidRPr="00390B54" w:rsidRDefault="00390B54">
      <w:pPr>
        <w:spacing w:line="221" w:lineRule="exact"/>
        <w:ind w:left="320"/>
        <w:rPr>
          <w:color w:val="000000" w:themeColor="text1"/>
          <w:sz w:val="18"/>
        </w:rPr>
      </w:pPr>
      <w:bookmarkStart w:id="157" w:name="_bookmark147"/>
      <w:bookmarkEnd w:id="157"/>
      <w:r w:rsidRPr="00390B54">
        <w:rPr>
          <w:color w:val="000000" w:themeColor="text1"/>
          <w:sz w:val="18"/>
        </w:rPr>
        <w:t xml:space="preserve">R. Martin (Ed.), </w:t>
      </w:r>
      <w:r w:rsidRPr="00390B54">
        <w:rPr>
          <w:i/>
          <w:color w:val="000000" w:themeColor="text1"/>
          <w:sz w:val="18"/>
        </w:rPr>
        <w:t xml:space="preserve">Money and the space economy </w:t>
      </w:r>
      <w:r w:rsidRPr="00390B54">
        <w:rPr>
          <w:color w:val="000000" w:themeColor="text1"/>
          <w:sz w:val="18"/>
        </w:rPr>
        <w:t>(pp. 31</w:t>
      </w:r>
      <w:r w:rsidRPr="00390B54">
        <w:rPr>
          <w:rFonts w:ascii="Lucida Sans" w:hAnsi="Lucida Sans"/>
          <w:color w:val="000000" w:themeColor="text1"/>
          <w:sz w:val="18"/>
        </w:rPr>
        <w:t>–</w:t>
      </w:r>
      <w:r w:rsidRPr="00390B54">
        <w:rPr>
          <w:color w:val="000000" w:themeColor="text1"/>
          <w:sz w:val="18"/>
        </w:rPr>
        <w:t>48). John Wiley.</w:t>
      </w:r>
    </w:p>
    <w:p w14:paraId="4D333413" w14:textId="77777777" w:rsidR="0096356D" w:rsidRPr="00390B54" w:rsidRDefault="00390B54">
      <w:pPr>
        <w:ind w:left="320" w:right="116" w:hanging="201"/>
        <w:jc w:val="both"/>
        <w:rPr>
          <w:color w:val="000000" w:themeColor="text1"/>
          <w:sz w:val="18"/>
        </w:rPr>
      </w:pPr>
      <w:r w:rsidRPr="00390B54">
        <w:rPr>
          <w:color w:val="000000" w:themeColor="text1"/>
          <w:sz w:val="18"/>
        </w:rPr>
        <w:t>Eagleton-Pierce, M. (</w:t>
      </w:r>
      <w:hyperlink w:anchor="_bookmark36" w:history="1">
        <w:r w:rsidRPr="00390B54">
          <w:rPr>
            <w:color w:val="000000" w:themeColor="text1"/>
            <w:sz w:val="18"/>
          </w:rPr>
          <w:t>2023</w:t>
        </w:r>
      </w:hyperlink>
      <w:r w:rsidRPr="00390B54">
        <w:rPr>
          <w:color w:val="000000" w:themeColor="text1"/>
          <w:sz w:val="18"/>
        </w:rPr>
        <w:t>). Uncove</w:t>
      </w:r>
      <w:r w:rsidRPr="00390B54">
        <w:rPr>
          <w:color w:val="000000" w:themeColor="text1"/>
          <w:sz w:val="18"/>
        </w:rPr>
        <w:t xml:space="preserve">ring the City of London corporation: Territory and temporalities   in the new state capitalism. </w:t>
      </w:r>
      <w:proofErr w:type="spellStart"/>
      <w:r w:rsidRPr="00390B54">
        <w:rPr>
          <w:i/>
          <w:color w:val="000000" w:themeColor="text1"/>
          <w:sz w:val="18"/>
        </w:rPr>
        <w:t>Enivironment</w:t>
      </w:r>
      <w:proofErr w:type="spellEnd"/>
      <w:r w:rsidRPr="00390B54">
        <w:rPr>
          <w:i/>
          <w:color w:val="000000" w:themeColor="text1"/>
          <w:sz w:val="18"/>
        </w:rPr>
        <w:t xml:space="preserve"> and Planning, A: Economy and Space</w:t>
      </w:r>
      <w:r w:rsidRPr="00390B54">
        <w:rPr>
          <w:color w:val="000000" w:themeColor="text1"/>
          <w:sz w:val="18"/>
        </w:rPr>
        <w:t xml:space="preserve">, </w:t>
      </w:r>
      <w:r w:rsidRPr="00390B54">
        <w:rPr>
          <w:i/>
          <w:color w:val="000000" w:themeColor="text1"/>
          <w:sz w:val="18"/>
        </w:rPr>
        <w:t>55</w:t>
      </w:r>
      <w:r w:rsidRPr="00390B54">
        <w:rPr>
          <w:color w:val="000000" w:themeColor="text1"/>
          <w:sz w:val="18"/>
        </w:rPr>
        <w:t>, 184</w:t>
      </w:r>
      <w:r w:rsidRPr="00390B54">
        <w:rPr>
          <w:rFonts w:ascii="Lucida Sans" w:hAnsi="Lucida Sans"/>
          <w:color w:val="000000" w:themeColor="text1"/>
          <w:sz w:val="18"/>
        </w:rPr>
        <w:t>–</w:t>
      </w:r>
      <w:r w:rsidRPr="00390B54">
        <w:rPr>
          <w:color w:val="000000" w:themeColor="text1"/>
          <w:sz w:val="18"/>
        </w:rPr>
        <w:t>200.</w:t>
      </w:r>
      <w:bookmarkStart w:id="158" w:name="_bookmark148"/>
      <w:bookmarkEnd w:id="158"/>
      <w:r w:rsidRPr="00390B54">
        <w:rPr>
          <w:color w:val="000000" w:themeColor="text1"/>
          <w:sz w:val="18"/>
        </w:rPr>
        <w:t xml:space="preserve"> </w:t>
      </w:r>
      <w:hyperlink r:id="rId96">
        <w:r w:rsidRPr="00390B54">
          <w:rPr>
            <w:color w:val="000000" w:themeColor="text1"/>
            <w:sz w:val="18"/>
          </w:rPr>
          <w:t>https://doi.org/10.1177/0308518X221083986</w:t>
        </w:r>
      </w:hyperlink>
      <w:r w:rsidRPr="00390B54">
        <w:rPr>
          <w:color w:val="000000" w:themeColor="text1"/>
          <w:sz w:val="18"/>
        </w:rPr>
        <w:t>.</w:t>
      </w:r>
    </w:p>
    <w:p w14:paraId="4061ACC5" w14:textId="77777777" w:rsidR="0096356D" w:rsidRPr="00390B54" w:rsidRDefault="00390B54">
      <w:pPr>
        <w:ind w:left="120"/>
        <w:rPr>
          <w:color w:val="000000" w:themeColor="text1"/>
          <w:sz w:val="18"/>
        </w:rPr>
      </w:pPr>
      <w:bookmarkStart w:id="159" w:name="_bookmark150"/>
      <w:bookmarkEnd w:id="159"/>
      <w:r w:rsidRPr="00390B54">
        <w:rPr>
          <w:color w:val="000000" w:themeColor="text1"/>
          <w:sz w:val="18"/>
        </w:rPr>
        <w:t>Easterly, W., Islam, R., &amp; Stiglitz, J. (</w:t>
      </w:r>
      <w:hyperlink w:anchor="_bookmark106" w:history="1">
        <w:r w:rsidRPr="00390B54">
          <w:rPr>
            <w:color w:val="000000" w:themeColor="text1"/>
            <w:sz w:val="18"/>
          </w:rPr>
          <w:t>2000</w:t>
        </w:r>
      </w:hyperlink>
      <w:r w:rsidRPr="00390B54">
        <w:rPr>
          <w:color w:val="000000" w:themeColor="text1"/>
          <w:sz w:val="18"/>
        </w:rPr>
        <w:t xml:space="preserve">). </w:t>
      </w:r>
      <w:r w:rsidRPr="00390B54">
        <w:rPr>
          <w:i/>
          <w:color w:val="000000" w:themeColor="text1"/>
          <w:sz w:val="18"/>
        </w:rPr>
        <w:t>Explaining growth volatility</w:t>
      </w:r>
      <w:r w:rsidRPr="00390B54">
        <w:rPr>
          <w:color w:val="000000" w:themeColor="text1"/>
          <w:sz w:val="18"/>
        </w:rPr>
        <w:t>, World Bank Report 28159.</w:t>
      </w:r>
      <w:bookmarkStart w:id="160" w:name="_bookmark149"/>
      <w:bookmarkEnd w:id="160"/>
      <w:r w:rsidRPr="00390B54">
        <w:rPr>
          <w:color w:val="000000" w:themeColor="text1"/>
          <w:sz w:val="18"/>
        </w:rPr>
        <w:t xml:space="preserve"> Epstein, G., &amp; </w:t>
      </w:r>
      <w:proofErr w:type="spellStart"/>
      <w:r w:rsidRPr="00390B54">
        <w:rPr>
          <w:color w:val="000000" w:themeColor="text1"/>
          <w:sz w:val="18"/>
        </w:rPr>
        <w:t>Mont</w:t>
      </w:r>
      <w:r w:rsidRPr="00390B54">
        <w:rPr>
          <w:color w:val="000000" w:themeColor="text1"/>
          <w:sz w:val="18"/>
        </w:rPr>
        <w:t>ecino</w:t>
      </w:r>
      <w:proofErr w:type="spellEnd"/>
      <w:r w:rsidRPr="00390B54">
        <w:rPr>
          <w:color w:val="000000" w:themeColor="text1"/>
          <w:sz w:val="18"/>
        </w:rPr>
        <w:t>, J. (</w:t>
      </w:r>
      <w:hyperlink w:anchor="_bookmark55" w:history="1">
        <w:r w:rsidRPr="00390B54">
          <w:rPr>
            <w:color w:val="000000" w:themeColor="text1"/>
            <w:sz w:val="18"/>
          </w:rPr>
          <w:t>2016</w:t>
        </w:r>
      </w:hyperlink>
      <w:r w:rsidRPr="00390B54">
        <w:rPr>
          <w:color w:val="000000" w:themeColor="text1"/>
          <w:sz w:val="18"/>
        </w:rPr>
        <w:t xml:space="preserve">). </w:t>
      </w:r>
      <w:r w:rsidRPr="00390B54">
        <w:rPr>
          <w:i/>
          <w:color w:val="000000" w:themeColor="text1"/>
          <w:sz w:val="18"/>
        </w:rPr>
        <w:t xml:space="preserve">Overcharged: The high cost of </w:t>
      </w:r>
      <w:r w:rsidRPr="00390B54">
        <w:rPr>
          <w:rFonts w:ascii="Arial" w:hAnsi="Arial"/>
          <w:color w:val="000000" w:themeColor="text1"/>
          <w:sz w:val="18"/>
        </w:rPr>
        <w:t>ﬁ</w:t>
      </w:r>
      <w:r w:rsidRPr="00390B54">
        <w:rPr>
          <w:i/>
          <w:color w:val="000000" w:themeColor="text1"/>
          <w:sz w:val="18"/>
        </w:rPr>
        <w:t>nance</w:t>
      </w:r>
      <w:r w:rsidRPr="00390B54">
        <w:rPr>
          <w:color w:val="000000" w:themeColor="text1"/>
          <w:sz w:val="18"/>
        </w:rPr>
        <w:t>. The Roosevelt Institute.</w:t>
      </w:r>
    </w:p>
    <w:p w14:paraId="7E2DE2AC" w14:textId="77777777" w:rsidR="0096356D" w:rsidRPr="00390B54" w:rsidRDefault="00390B54">
      <w:pPr>
        <w:ind w:left="320" w:right="116" w:hanging="200"/>
        <w:jc w:val="both"/>
        <w:rPr>
          <w:color w:val="000000" w:themeColor="text1"/>
          <w:sz w:val="18"/>
        </w:rPr>
      </w:pPr>
      <w:r w:rsidRPr="00390B54">
        <w:rPr>
          <w:color w:val="000000" w:themeColor="text1"/>
          <w:sz w:val="18"/>
        </w:rPr>
        <w:t xml:space="preserve">Fernandez, R., </w:t>
      </w:r>
      <w:proofErr w:type="spellStart"/>
      <w:r w:rsidRPr="00390B54">
        <w:rPr>
          <w:color w:val="000000" w:themeColor="text1"/>
          <w:sz w:val="18"/>
        </w:rPr>
        <w:t>Hofman</w:t>
      </w:r>
      <w:proofErr w:type="spellEnd"/>
      <w:r w:rsidRPr="00390B54">
        <w:rPr>
          <w:color w:val="000000" w:themeColor="text1"/>
          <w:sz w:val="18"/>
        </w:rPr>
        <w:t xml:space="preserve">, A., &amp; </w:t>
      </w:r>
      <w:proofErr w:type="spellStart"/>
      <w:r w:rsidRPr="00390B54">
        <w:rPr>
          <w:color w:val="000000" w:themeColor="text1"/>
          <w:sz w:val="18"/>
        </w:rPr>
        <w:t>Aalbers</w:t>
      </w:r>
      <w:proofErr w:type="spellEnd"/>
      <w:r w:rsidRPr="00390B54">
        <w:rPr>
          <w:color w:val="000000" w:themeColor="text1"/>
          <w:sz w:val="18"/>
        </w:rPr>
        <w:t>, M. (</w:t>
      </w:r>
      <w:hyperlink w:anchor="_bookmark31" w:history="1">
        <w:r w:rsidRPr="00390B54">
          <w:rPr>
            <w:color w:val="000000" w:themeColor="text1"/>
            <w:sz w:val="18"/>
          </w:rPr>
          <w:t>2016</w:t>
        </w:r>
      </w:hyperlink>
      <w:r w:rsidRPr="00390B54">
        <w:rPr>
          <w:color w:val="000000" w:themeColor="text1"/>
          <w:sz w:val="18"/>
        </w:rPr>
        <w:t xml:space="preserve">). London and New York as a safe deposit box for the transnational </w:t>
      </w:r>
      <w:r w:rsidRPr="00390B54">
        <w:rPr>
          <w:color w:val="000000" w:themeColor="text1"/>
          <w:sz w:val="18"/>
        </w:rPr>
        <w:t xml:space="preserve">wealth elite. </w:t>
      </w:r>
      <w:r w:rsidRPr="00390B54">
        <w:rPr>
          <w:i/>
          <w:color w:val="000000" w:themeColor="text1"/>
          <w:sz w:val="18"/>
        </w:rPr>
        <w:t>Environment and Planning A: Economy and Space</w:t>
      </w:r>
      <w:r w:rsidRPr="00390B54">
        <w:rPr>
          <w:color w:val="000000" w:themeColor="text1"/>
          <w:sz w:val="18"/>
        </w:rPr>
        <w:t xml:space="preserve">, </w:t>
      </w:r>
      <w:r w:rsidRPr="00390B54">
        <w:rPr>
          <w:i/>
          <w:color w:val="000000" w:themeColor="text1"/>
          <w:sz w:val="18"/>
        </w:rPr>
        <w:t>48</w:t>
      </w:r>
      <w:r w:rsidRPr="00390B54">
        <w:rPr>
          <w:color w:val="000000" w:themeColor="text1"/>
          <w:sz w:val="18"/>
        </w:rPr>
        <w:t>(12), 2443</w:t>
      </w:r>
      <w:r w:rsidRPr="00390B54">
        <w:rPr>
          <w:rFonts w:ascii="Lucida Sans" w:hAnsi="Lucida Sans"/>
          <w:color w:val="000000" w:themeColor="text1"/>
          <w:sz w:val="18"/>
        </w:rPr>
        <w:t>–</w:t>
      </w:r>
      <w:r w:rsidRPr="00390B54">
        <w:rPr>
          <w:color w:val="000000" w:themeColor="text1"/>
          <w:sz w:val="18"/>
        </w:rPr>
        <w:t>2461.</w:t>
      </w:r>
      <w:bookmarkStart w:id="161" w:name="_bookmark151"/>
      <w:bookmarkEnd w:id="161"/>
      <w:r w:rsidRPr="00390B54">
        <w:rPr>
          <w:color w:val="000000" w:themeColor="text1"/>
          <w:sz w:val="18"/>
        </w:rPr>
        <w:t xml:space="preserve"> </w:t>
      </w:r>
      <w:hyperlink r:id="rId97">
        <w:r w:rsidRPr="00390B54">
          <w:rPr>
            <w:color w:val="000000" w:themeColor="text1"/>
            <w:sz w:val="18"/>
          </w:rPr>
          <w:t>https://doi.org/10.1177/0308518X16659479</w:t>
        </w:r>
      </w:hyperlink>
    </w:p>
    <w:p w14:paraId="415DC9E9" w14:textId="77777777" w:rsidR="0096356D" w:rsidRPr="00390B54" w:rsidRDefault="00390B54">
      <w:pPr>
        <w:ind w:left="320" w:right="118" w:hanging="201"/>
        <w:jc w:val="both"/>
        <w:rPr>
          <w:color w:val="000000" w:themeColor="text1"/>
          <w:sz w:val="18"/>
        </w:rPr>
      </w:pPr>
      <w:r w:rsidRPr="00390B54">
        <w:rPr>
          <w:color w:val="000000" w:themeColor="text1"/>
          <w:sz w:val="18"/>
        </w:rPr>
        <w:t>Financial Times. (</w:t>
      </w:r>
      <w:hyperlink w:anchor="_bookmark57" w:history="1">
        <w:r w:rsidRPr="00390B54">
          <w:rPr>
            <w:color w:val="000000" w:themeColor="text1"/>
            <w:sz w:val="18"/>
          </w:rPr>
          <w:t>2020, December 15</w:t>
        </w:r>
      </w:hyperlink>
      <w:r w:rsidRPr="00390B54">
        <w:rPr>
          <w:color w:val="000000" w:themeColor="text1"/>
          <w:sz w:val="18"/>
        </w:rPr>
        <w:t>). How Lo</w:t>
      </w:r>
      <w:r w:rsidRPr="00390B54">
        <w:rPr>
          <w:color w:val="000000" w:themeColor="text1"/>
          <w:sz w:val="18"/>
        </w:rPr>
        <w:t xml:space="preserve">ndon grew into a </w:t>
      </w:r>
      <w:r w:rsidRPr="00390B54">
        <w:rPr>
          <w:rFonts w:ascii="Arial" w:hAnsi="Arial"/>
          <w:color w:val="000000" w:themeColor="text1"/>
          <w:sz w:val="18"/>
        </w:rPr>
        <w:t>ﬁ</w:t>
      </w:r>
      <w:r w:rsidRPr="00390B54">
        <w:rPr>
          <w:color w:val="000000" w:themeColor="text1"/>
          <w:sz w:val="18"/>
        </w:rPr>
        <w:t xml:space="preserve">nancial powerhouse,  </w:t>
      </w:r>
      <w:r w:rsidRPr="00390B54">
        <w:rPr>
          <w:i/>
          <w:color w:val="000000" w:themeColor="text1"/>
          <w:sz w:val="18"/>
        </w:rPr>
        <w:t>Financial</w:t>
      </w:r>
      <w:bookmarkStart w:id="162" w:name="_bookmark152"/>
      <w:bookmarkEnd w:id="162"/>
      <w:r w:rsidRPr="00390B54">
        <w:rPr>
          <w:i/>
          <w:color w:val="000000" w:themeColor="text1"/>
          <w:sz w:val="18"/>
        </w:rPr>
        <w:t xml:space="preserve"> Times</w:t>
      </w:r>
      <w:r w:rsidRPr="00390B54">
        <w:rPr>
          <w:color w:val="000000" w:themeColor="text1"/>
          <w:sz w:val="18"/>
        </w:rPr>
        <w:t xml:space="preserve">. </w:t>
      </w:r>
      <w:hyperlink r:id="rId98">
        <w:r w:rsidRPr="00390B54">
          <w:rPr>
            <w:color w:val="000000" w:themeColor="text1"/>
            <w:sz w:val="18"/>
          </w:rPr>
          <w:t>https://ig.ft.com/mapping-london-</w:t>
        </w:r>
      </w:hyperlink>
      <w:r w:rsidRPr="00390B54">
        <w:rPr>
          <w:rFonts w:ascii="Arial" w:hAnsi="Arial"/>
          <w:color w:val="000000" w:themeColor="text1"/>
          <w:sz w:val="18"/>
        </w:rPr>
        <w:t>ﬁ</w:t>
      </w:r>
      <w:hyperlink r:id="rId99">
        <w:r w:rsidRPr="00390B54">
          <w:rPr>
            <w:color w:val="000000" w:themeColor="text1"/>
            <w:sz w:val="18"/>
          </w:rPr>
          <w:t>nancial-centre/</w:t>
        </w:r>
      </w:hyperlink>
    </w:p>
    <w:p w14:paraId="4617B900" w14:textId="77777777" w:rsidR="0096356D" w:rsidRPr="00390B54" w:rsidRDefault="00390B54">
      <w:pPr>
        <w:ind w:left="119"/>
        <w:rPr>
          <w:color w:val="000000" w:themeColor="text1"/>
          <w:sz w:val="18"/>
        </w:rPr>
      </w:pPr>
      <w:r w:rsidRPr="00390B54">
        <w:rPr>
          <w:color w:val="000000" w:themeColor="text1"/>
          <w:sz w:val="18"/>
        </w:rPr>
        <w:t xml:space="preserve">Financial </w:t>
      </w:r>
      <w:r w:rsidRPr="00390B54">
        <w:rPr>
          <w:color w:val="000000" w:themeColor="text1"/>
          <w:sz w:val="18"/>
        </w:rPr>
        <w:t>Times. (</w:t>
      </w:r>
      <w:hyperlink w:anchor="_bookmark40" w:history="1">
        <w:r w:rsidRPr="00390B54">
          <w:rPr>
            <w:color w:val="000000" w:themeColor="text1"/>
            <w:sz w:val="18"/>
          </w:rPr>
          <w:t>2023, February 15</w:t>
        </w:r>
      </w:hyperlink>
      <w:r w:rsidRPr="00390B54">
        <w:rPr>
          <w:color w:val="000000" w:themeColor="text1"/>
          <w:sz w:val="18"/>
        </w:rPr>
        <w:t>). More risk, fewer rules: The plan to revive the City of London.</w:t>
      </w:r>
    </w:p>
    <w:p w14:paraId="1721082C" w14:textId="77777777" w:rsidR="0096356D" w:rsidRPr="00390B54" w:rsidRDefault="00390B54">
      <w:pPr>
        <w:ind w:left="320"/>
        <w:rPr>
          <w:color w:val="000000" w:themeColor="text1"/>
          <w:sz w:val="18"/>
        </w:rPr>
      </w:pPr>
      <w:bookmarkStart w:id="163" w:name="_bookmark153"/>
      <w:bookmarkEnd w:id="163"/>
      <w:r w:rsidRPr="00390B54">
        <w:rPr>
          <w:i/>
          <w:color w:val="000000" w:themeColor="text1"/>
          <w:sz w:val="18"/>
        </w:rPr>
        <w:t>Financial Times</w:t>
      </w:r>
      <w:r w:rsidRPr="00390B54">
        <w:rPr>
          <w:color w:val="000000" w:themeColor="text1"/>
          <w:sz w:val="18"/>
        </w:rPr>
        <w:t xml:space="preserve">. </w:t>
      </w:r>
      <w:hyperlink r:id="rId100">
        <w:r w:rsidRPr="00390B54">
          <w:rPr>
            <w:color w:val="000000" w:themeColor="text1"/>
            <w:sz w:val="18"/>
          </w:rPr>
          <w:t>https://www.ft.com/content/477318a</w:t>
        </w:r>
        <w:r w:rsidRPr="00390B54">
          <w:rPr>
            <w:color w:val="000000" w:themeColor="text1"/>
            <w:sz w:val="18"/>
          </w:rPr>
          <w:t>9-5b05-4305-9e0d-f605431692db</w:t>
        </w:r>
      </w:hyperlink>
    </w:p>
    <w:p w14:paraId="69434B49" w14:textId="77777777" w:rsidR="0096356D" w:rsidRPr="00390B54" w:rsidRDefault="00390B54">
      <w:pPr>
        <w:ind w:left="320" w:right="118" w:hanging="201"/>
        <w:jc w:val="both"/>
        <w:rPr>
          <w:color w:val="000000" w:themeColor="text1"/>
          <w:sz w:val="18"/>
        </w:rPr>
      </w:pPr>
      <w:r w:rsidRPr="00390B54">
        <w:rPr>
          <w:color w:val="000000" w:themeColor="text1"/>
          <w:sz w:val="18"/>
        </w:rPr>
        <w:t xml:space="preserve">Garcia-Bernardo, J., </w:t>
      </w:r>
      <w:proofErr w:type="spellStart"/>
      <w:r w:rsidRPr="00390B54">
        <w:rPr>
          <w:color w:val="000000" w:themeColor="text1"/>
          <w:sz w:val="18"/>
        </w:rPr>
        <w:t>Fichtner</w:t>
      </w:r>
      <w:proofErr w:type="spellEnd"/>
      <w:r w:rsidRPr="00390B54">
        <w:rPr>
          <w:color w:val="000000" w:themeColor="text1"/>
          <w:sz w:val="18"/>
        </w:rPr>
        <w:t>, J., Frank, W., Takes, F., &amp; Heemskerk, E. (</w:t>
      </w:r>
      <w:hyperlink w:anchor="_bookmark24" w:history="1">
        <w:r w:rsidRPr="00390B54">
          <w:rPr>
            <w:color w:val="000000" w:themeColor="text1"/>
            <w:sz w:val="18"/>
          </w:rPr>
          <w:t>2017</w:t>
        </w:r>
      </w:hyperlink>
      <w:r w:rsidRPr="00390B54">
        <w:rPr>
          <w:color w:val="000000" w:themeColor="text1"/>
          <w:sz w:val="18"/>
        </w:rPr>
        <w:t xml:space="preserve">). </w:t>
      </w:r>
      <w:r w:rsidRPr="00390B54">
        <w:rPr>
          <w:i/>
          <w:color w:val="000000" w:themeColor="text1"/>
          <w:sz w:val="18"/>
        </w:rPr>
        <w:t>Uncovering o</w:t>
      </w:r>
      <w:r w:rsidRPr="00390B54">
        <w:rPr>
          <w:rFonts w:ascii="Arial" w:hAnsi="Arial"/>
          <w:color w:val="000000" w:themeColor="text1"/>
          <w:sz w:val="18"/>
        </w:rPr>
        <w:t>ﬀ</w:t>
      </w:r>
      <w:r w:rsidRPr="00390B54">
        <w:rPr>
          <w:i/>
          <w:color w:val="000000" w:themeColor="text1"/>
          <w:sz w:val="18"/>
        </w:rPr>
        <w:t xml:space="preserve">shore </w:t>
      </w:r>
      <w:r w:rsidRPr="00390B54">
        <w:rPr>
          <w:rFonts w:ascii="Arial" w:hAnsi="Arial"/>
          <w:color w:val="000000" w:themeColor="text1"/>
          <w:sz w:val="18"/>
        </w:rPr>
        <w:t>ﬁ</w:t>
      </w:r>
      <w:r w:rsidRPr="00390B54">
        <w:rPr>
          <w:i/>
          <w:color w:val="000000" w:themeColor="text1"/>
          <w:sz w:val="18"/>
        </w:rPr>
        <w:t>nancial centers: Conduits and sinks in the global corporate  ownership  network</w:t>
      </w:r>
      <w:r w:rsidRPr="00390B54">
        <w:rPr>
          <w:color w:val="000000" w:themeColor="text1"/>
          <w:sz w:val="18"/>
        </w:rPr>
        <w:t>,  Scienti</w:t>
      </w:r>
      <w:r w:rsidRPr="00390B54">
        <w:rPr>
          <w:rFonts w:ascii="Arial" w:hAnsi="Arial"/>
          <w:color w:val="000000" w:themeColor="text1"/>
          <w:sz w:val="18"/>
        </w:rPr>
        <w:t>ﬁ</w:t>
      </w:r>
      <w:r w:rsidRPr="00390B54">
        <w:rPr>
          <w:color w:val="000000" w:themeColor="text1"/>
          <w:sz w:val="18"/>
        </w:rPr>
        <w:t xml:space="preserve">c </w:t>
      </w:r>
      <w:bookmarkStart w:id="164" w:name="_bookmark154"/>
      <w:bookmarkEnd w:id="164"/>
      <w:r w:rsidRPr="00390B54">
        <w:rPr>
          <w:color w:val="000000" w:themeColor="text1"/>
          <w:sz w:val="18"/>
        </w:rPr>
        <w:t xml:space="preserve"> Reports 7: 6246 </w:t>
      </w:r>
      <w:r w:rsidRPr="00390B54">
        <w:rPr>
          <w:color w:val="000000" w:themeColor="text1"/>
          <w:w w:val="90"/>
          <w:sz w:val="18"/>
        </w:rPr>
        <w:t>|</w:t>
      </w:r>
      <w:r w:rsidRPr="00390B54">
        <w:rPr>
          <w:color w:val="000000" w:themeColor="text1"/>
          <w:spacing w:val="10"/>
          <w:w w:val="90"/>
          <w:sz w:val="18"/>
        </w:rPr>
        <w:t xml:space="preserve"> </w:t>
      </w:r>
      <w:r w:rsidRPr="00390B54">
        <w:rPr>
          <w:color w:val="000000" w:themeColor="text1"/>
          <w:sz w:val="18"/>
        </w:rPr>
        <w:t>doi:</w:t>
      </w:r>
      <w:hyperlink r:id="rId101">
        <w:r w:rsidRPr="00390B54">
          <w:rPr>
            <w:color w:val="000000" w:themeColor="text1"/>
            <w:sz w:val="18"/>
          </w:rPr>
          <w:t>10.1038/s41598-017-06322-9</w:t>
        </w:r>
      </w:hyperlink>
      <w:r w:rsidRPr="00390B54">
        <w:rPr>
          <w:color w:val="000000" w:themeColor="text1"/>
          <w:sz w:val="18"/>
        </w:rPr>
        <w:t>.</w:t>
      </w:r>
    </w:p>
    <w:p w14:paraId="55AC1E6A" w14:textId="77777777" w:rsidR="0096356D" w:rsidRPr="00390B54" w:rsidRDefault="00390B54">
      <w:pPr>
        <w:spacing w:line="237" w:lineRule="auto"/>
        <w:ind w:left="320" w:right="117" w:hanging="201"/>
        <w:jc w:val="both"/>
        <w:rPr>
          <w:color w:val="000000" w:themeColor="text1"/>
          <w:sz w:val="18"/>
        </w:rPr>
      </w:pPr>
      <w:r w:rsidRPr="00390B54">
        <w:rPr>
          <w:color w:val="000000" w:themeColor="text1"/>
          <w:sz w:val="18"/>
        </w:rPr>
        <w:t>Geary, F., &amp; Stark, T. (</w:t>
      </w:r>
      <w:hyperlink w:anchor="_bookmark16" w:history="1">
        <w:r w:rsidRPr="00390B54">
          <w:rPr>
            <w:color w:val="000000" w:themeColor="text1"/>
            <w:sz w:val="18"/>
          </w:rPr>
          <w:t>2016</w:t>
        </w:r>
      </w:hyperlink>
      <w:r w:rsidRPr="00390B54">
        <w:rPr>
          <w:color w:val="000000" w:themeColor="text1"/>
          <w:sz w:val="18"/>
        </w:rPr>
        <w:t>). What happened to regional inequality in Britain in the twentieth century?</w:t>
      </w:r>
      <w:r w:rsidRPr="00390B54">
        <w:rPr>
          <w:color w:val="000000" w:themeColor="text1"/>
          <w:spacing w:val="7"/>
          <w:sz w:val="18"/>
        </w:rPr>
        <w:t xml:space="preserve"> </w:t>
      </w:r>
      <w:r w:rsidRPr="00390B54">
        <w:rPr>
          <w:i/>
          <w:color w:val="000000" w:themeColor="text1"/>
          <w:sz w:val="18"/>
        </w:rPr>
        <w:t>The</w:t>
      </w:r>
      <w:r w:rsidRPr="00390B54">
        <w:rPr>
          <w:i/>
          <w:color w:val="000000" w:themeColor="text1"/>
          <w:spacing w:val="8"/>
          <w:sz w:val="18"/>
        </w:rPr>
        <w:t xml:space="preserve"> </w:t>
      </w:r>
      <w:r w:rsidRPr="00390B54">
        <w:rPr>
          <w:i/>
          <w:color w:val="000000" w:themeColor="text1"/>
          <w:sz w:val="18"/>
        </w:rPr>
        <w:t>Economic</w:t>
      </w:r>
      <w:r w:rsidRPr="00390B54">
        <w:rPr>
          <w:i/>
          <w:color w:val="000000" w:themeColor="text1"/>
          <w:spacing w:val="8"/>
          <w:sz w:val="18"/>
        </w:rPr>
        <w:t xml:space="preserve"> </w:t>
      </w:r>
      <w:r w:rsidRPr="00390B54">
        <w:rPr>
          <w:i/>
          <w:color w:val="000000" w:themeColor="text1"/>
          <w:sz w:val="18"/>
        </w:rPr>
        <w:t>History</w:t>
      </w:r>
      <w:r w:rsidRPr="00390B54">
        <w:rPr>
          <w:i/>
          <w:color w:val="000000" w:themeColor="text1"/>
          <w:spacing w:val="7"/>
          <w:sz w:val="18"/>
        </w:rPr>
        <w:t xml:space="preserve"> </w:t>
      </w:r>
      <w:r w:rsidRPr="00390B54">
        <w:rPr>
          <w:i/>
          <w:color w:val="000000" w:themeColor="text1"/>
          <w:sz w:val="18"/>
        </w:rPr>
        <w:t>Review</w:t>
      </w:r>
      <w:r w:rsidRPr="00390B54">
        <w:rPr>
          <w:color w:val="000000" w:themeColor="text1"/>
          <w:sz w:val="18"/>
        </w:rPr>
        <w:t>,</w:t>
      </w:r>
      <w:r w:rsidRPr="00390B54">
        <w:rPr>
          <w:color w:val="000000" w:themeColor="text1"/>
          <w:spacing w:val="7"/>
          <w:sz w:val="18"/>
        </w:rPr>
        <w:t xml:space="preserve"> </w:t>
      </w:r>
      <w:r w:rsidRPr="00390B54">
        <w:rPr>
          <w:i/>
          <w:color w:val="000000" w:themeColor="text1"/>
          <w:sz w:val="18"/>
        </w:rPr>
        <w:t>69</w:t>
      </w:r>
      <w:r w:rsidRPr="00390B54">
        <w:rPr>
          <w:color w:val="000000" w:themeColor="text1"/>
          <w:sz w:val="18"/>
        </w:rPr>
        <w:t>(1),</w:t>
      </w:r>
      <w:r w:rsidRPr="00390B54">
        <w:rPr>
          <w:color w:val="000000" w:themeColor="text1"/>
          <w:spacing w:val="8"/>
          <w:sz w:val="18"/>
        </w:rPr>
        <w:t xml:space="preserve"> </w:t>
      </w:r>
      <w:r w:rsidRPr="00390B54">
        <w:rPr>
          <w:color w:val="000000" w:themeColor="text1"/>
          <w:sz w:val="18"/>
        </w:rPr>
        <w:t>215</w:t>
      </w:r>
      <w:r w:rsidRPr="00390B54">
        <w:rPr>
          <w:rFonts w:ascii="Lucida Sans" w:hAnsi="Lucida Sans"/>
          <w:color w:val="000000" w:themeColor="text1"/>
          <w:sz w:val="18"/>
        </w:rPr>
        <w:t>–</w:t>
      </w:r>
      <w:r w:rsidRPr="00390B54">
        <w:rPr>
          <w:color w:val="000000" w:themeColor="text1"/>
          <w:sz w:val="18"/>
        </w:rPr>
        <w:t>228.</w:t>
      </w:r>
      <w:r w:rsidRPr="00390B54">
        <w:rPr>
          <w:color w:val="000000" w:themeColor="text1"/>
          <w:spacing w:val="8"/>
          <w:sz w:val="18"/>
        </w:rPr>
        <w:t xml:space="preserve"> </w:t>
      </w:r>
      <w:hyperlink r:id="rId102">
        <w:r w:rsidRPr="00390B54">
          <w:rPr>
            <w:color w:val="000000" w:themeColor="text1"/>
            <w:sz w:val="18"/>
          </w:rPr>
          <w:t>https://doi.org/10.1111/ehr.12114</w:t>
        </w:r>
      </w:hyperlink>
    </w:p>
    <w:p w14:paraId="47179BC1" w14:textId="77777777" w:rsidR="0096356D" w:rsidRPr="00390B54" w:rsidRDefault="0096356D">
      <w:pPr>
        <w:spacing w:line="237" w:lineRule="auto"/>
        <w:jc w:val="both"/>
        <w:rPr>
          <w:color w:val="000000" w:themeColor="text1"/>
          <w:sz w:val="18"/>
        </w:rPr>
        <w:sectPr w:rsidR="0096356D" w:rsidRPr="00390B54">
          <w:pgSz w:w="9870" w:h="14060"/>
          <w:pgMar w:top="900" w:right="1080" w:bottom="280" w:left="1080" w:header="503" w:footer="0" w:gutter="0"/>
          <w:cols w:space="720"/>
        </w:sectPr>
      </w:pPr>
    </w:p>
    <w:p w14:paraId="6FBF0D62" w14:textId="77777777" w:rsidR="0096356D" w:rsidRPr="00390B54" w:rsidRDefault="00390B54">
      <w:pPr>
        <w:spacing w:before="103"/>
        <w:ind w:left="320" w:right="117" w:hanging="201"/>
        <w:jc w:val="both"/>
        <w:rPr>
          <w:color w:val="000000" w:themeColor="text1"/>
          <w:sz w:val="18"/>
        </w:rPr>
      </w:pPr>
      <w:bookmarkStart w:id="165" w:name="_bookmark156"/>
      <w:bookmarkEnd w:id="165"/>
      <w:proofErr w:type="spellStart"/>
      <w:r w:rsidRPr="00390B54">
        <w:rPr>
          <w:color w:val="000000" w:themeColor="text1"/>
          <w:sz w:val="18"/>
        </w:rPr>
        <w:lastRenderedPageBreak/>
        <w:t>Gieve</w:t>
      </w:r>
      <w:proofErr w:type="spellEnd"/>
      <w:r w:rsidRPr="00390B54">
        <w:rPr>
          <w:color w:val="000000" w:themeColor="text1"/>
          <w:sz w:val="18"/>
        </w:rPr>
        <w:t>, J. (</w:t>
      </w:r>
      <w:hyperlink w:anchor="_bookmark26" w:history="1">
        <w:r w:rsidRPr="00390B54">
          <w:rPr>
            <w:color w:val="000000" w:themeColor="text1"/>
            <w:sz w:val="18"/>
          </w:rPr>
          <w:t>2007</w:t>
        </w:r>
      </w:hyperlink>
      <w:r w:rsidRPr="00390B54">
        <w:rPr>
          <w:color w:val="000000" w:themeColor="text1"/>
          <w:sz w:val="18"/>
        </w:rPr>
        <w:t>). The city</w:t>
      </w:r>
      <w:r w:rsidRPr="00390B54">
        <w:rPr>
          <w:rFonts w:ascii="Lucida Sans" w:hAnsi="Lucida Sans"/>
          <w:color w:val="000000" w:themeColor="text1"/>
          <w:sz w:val="18"/>
        </w:rPr>
        <w:t>’</w:t>
      </w:r>
      <w:r w:rsidRPr="00390B54">
        <w:rPr>
          <w:color w:val="000000" w:themeColor="text1"/>
          <w:sz w:val="18"/>
        </w:rPr>
        <w:t xml:space="preserve">s growth: The crest of a wave or swimming with the stream. </w:t>
      </w:r>
      <w:r w:rsidRPr="00390B54">
        <w:rPr>
          <w:i/>
          <w:color w:val="000000" w:themeColor="text1"/>
          <w:sz w:val="18"/>
        </w:rPr>
        <w:t>Bank of England Quarterly Bulletin</w:t>
      </w:r>
      <w:r w:rsidRPr="00390B54">
        <w:rPr>
          <w:color w:val="000000" w:themeColor="text1"/>
          <w:sz w:val="18"/>
        </w:rPr>
        <w:t xml:space="preserve">, </w:t>
      </w:r>
      <w:r w:rsidRPr="00390B54">
        <w:rPr>
          <w:i/>
          <w:color w:val="000000" w:themeColor="text1"/>
          <w:sz w:val="18"/>
        </w:rPr>
        <w:t>Q2</w:t>
      </w:r>
      <w:r w:rsidRPr="00390B54">
        <w:rPr>
          <w:color w:val="000000" w:themeColor="text1"/>
          <w:sz w:val="18"/>
        </w:rPr>
        <w:t>, 286</w:t>
      </w:r>
      <w:r w:rsidRPr="00390B54">
        <w:rPr>
          <w:rFonts w:ascii="Lucida Sans" w:hAnsi="Lucida Sans"/>
          <w:color w:val="000000" w:themeColor="text1"/>
          <w:sz w:val="18"/>
        </w:rPr>
        <w:t>–</w:t>
      </w:r>
      <w:r w:rsidRPr="00390B54">
        <w:rPr>
          <w:color w:val="000000" w:themeColor="text1"/>
          <w:sz w:val="18"/>
        </w:rPr>
        <w:t xml:space="preserve">290. </w:t>
      </w:r>
      <w:hyperlink r:id="rId103">
        <w:r w:rsidRPr="00390B54">
          <w:rPr>
            <w:color w:val="000000" w:themeColor="text1"/>
            <w:sz w:val="18"/>
          </w:rPr>
          <w:t>https://www.bankofengland.co.uk/-/media/boe/</w:t>
        </w:r>
        <w:r w:rsidRPr="00390B54">
          <w:rPr>
            <w:rFonts w:ascii="Arial" w:hAnsi="Arial"/>
            <w:color w:val="000000" w:themeColor="text1"/>
            <w:sz w:val="18"/>
          </w:rPr>
          <w:t>ﬁ</w:t>
        </w:r>
        <w:r w:rsidRPr="00390B54">
          <w:rPr>
            <w:color w:val="000000" w:themeColor="text1"/>
            <w:sz w:val="18"/>
          </w:rPr>
          <w:t>les/quarterly-</w:t>
        </w:r>
      </w:hyperlink>
      <w:bookmarkStart w:id="166" w:name="_bookmark155"/>
      <w:bookmarkEnd w:id="166"/>
      <w:r w:rsidRPr="00390B54">
        <w:rPr>
          <w:color w:val="000000" w:themeColor="text1"/>
          <w:sz w:val="18"/>
        </w:rPr>
        <w:t xml:space="preserve"> </w:t>
      </w:r>
      <w:hyperlink r:id="rId104">
        <w:r w:rsidRPr="00390B54">
          <w:rPr>
            <w:color w:val="000000" w:themeColor="text1"/>
            <w:sz w:val="18"/>
          </w:rPr>
          <w:t>bulletin/2007/quarterly-bulletin-2007-q2.pdf</w:t>
        </w:r>
      </w:hyperlink>
    </w:p>
    <w:p w14:paraId="0F715361" w14:textId="77777777" w:rsidR="0096356D" w:rsidRPr="00390B54" w:rsidRDefault="00390B54">
      <w:pPr>
        <w:ind w:left="119" w:right="1324"/>
        <w:rPr>
          <w:color w:val="000000" w:themeColor="text1"/>
          <w:sz w:val="18"/>
        </w:rPr>
      </w:pPr>
      <w:bookmarkStart w:id="167" w:name="_bookmark157"/>
      <w:bookmarkEnd w:id="167"/>
      <w:proofErr w:type="spellStart"/>
      <w:r w:rsidRPr="00390B54">
        <w:rPr>
          <w:color w:val="000000" w:themeColor="text1"/>
          <w:sz w:val="18"/>
        </w:rPr>
        <w:t>Glaeser</w:t>
      </w:r>
      <w:proofErr w:type="spellEnd"/>
      <w:r w:rsidRPr="00390B54">
        <w:rPr>
          <w:color w:val="000000" w:themeColor="text1"/>
          <w:sz w:val="18"/>
        </w:rPr>
        <w:t>, E., Ed. (</w:t>
      </w:r>
      <w:hyperlink w:anchor="_bookmark17" w:history="1">
        <w:r w:rsidRPr="00390B54">
          <w:rPr>
            <w:color w:val="000000" w:themeColor="text1"/>
            <w:sz w:val="18"/>
          </w:rPr>
          <w:t>2010</w:t>
        </w:r>
      </w:hyperlink>
      <w:r w:rsidRPr="00390B54">
        <w:rPr>
          <w:color w:val="000000" w:themeColor="text1"/>
          <w:sz w:val="18"/>
        </w:rPr>
        <w:t xml:space="preserve">). </w:t>
      </w:r>
      <w:r w:rsidRPr="00390B54">
        <w:rPr>
          <w:i/>
          <w:color w:val="000000" w:themeColor="text1"/>
          <w:sz w:val="18"/>
        </w:rPr>
        <w:t>Agglomeration economics</w:t>
      </w:r>
      <w:r w:rsidRPr="00390B54">
        <w:rPr>
          <w:color w:val="000000" w:themeColor="text1"/>
          <w:sz w:val="18"/>
        </w:rPr>
        <w:t>. Universi</w:t>
      </w:r>
      <w:r w:rsidRPr="00390B54">
        <w:rPr>
          <w:color w:val="000000" w:themeColor="text1"/>
          <w:sz w:val="18"/>
        </w:rPr>
        <w:t>ty of Chicago Press.</w:t>
      </w:r>
      <w:bookmarkStart w:id="168" w:name="_bookmark158"/>
      <w:bookmarkEnd w:id="168"/>
      <w:r w:rsidRPr="00390B54">
        <w:rPr>
          <w:color w:val="000000" w:themeColor="text1"/>
          <w:sz w:val="18"/>
        </w:rPr>
        <w:t xml:space="preserve"> </w:t>
      </w:r>
      <w:proofErr w:type="spellStart"/>
      <w:r w:rsidRPr="00390B54">
        <w:rPr>
          <w:color w:val="000000" w:themeColor="text1"/>
          <w:sz w:val="18"/>
        </w:rPr>
        <w:t>Glaeser</w:t>
      </w:r>
      <w:proofErr w:type="spellEnd"/>
      <w:r w:rsidRPr="00390B54">
        <w:rPr>
          <w:color w:val="000000" w:themeColor="text1"/>
          <w:sz w:val="18"/>
        </w:rPr>
        <w:t>, E. (</w:t>
      </w:r>
      <w:hyperlink w:anchor="_bookmark17" w:history="1">
        <w:r w:rsidRPr="00390B54">
          <w:rPr>
            <w:color w:val="000000" w:themeColor="text1"/>
            <w:sz w:val="18"/>
          </w:rPr>
          <w:t>2011</w:t>
        </w:r>
      </w:hyperlink>
      <w:r w:rsidRPr="00390B54">
        <w:rPr>
          <w:color w:val="000000" w:themeColor="text1"/>
          <w:sz w:val="18"/>
        </w:rPr>
        <w:t xml:space="preserve">). </w:t>
      </w:r>
      <w:r w:rsidRPr="00390B54">
        <w:rPr>
          <w:i/>
          <w:color w:val="000000" w:themeColor="text1"/>
          <w:sz w:val="18"/>
        </w:rPr>
        <w:t>Triumph of the city</w:t>
      </w:r>
      <w:r w:rsidRPr="00390B54">
        <w:rPr>
          <w:color w:val="000000" w:themeColor="text1"/>
          <w:sz w:val="18"/>
        </w:rPr>
        <w:t>. Macmillan.</w:t>
      </w:r>
    </w:p>
    <w:p w14:paraId="09985D93" w14:textId="77777777" w:rsidR="0096356D" w:rsidRPr="00390B54" w:rsidRDefault="00390B54">
      <w:pPr>
        <w:spacing w:line="237" w:lineRule="auto"/>
        <w:ind w:left="320" w:right="118" w:hanging="201"/>
        <w:jc w:val="both"/>
        <w:rPr>
          <w:rFonts w:ascii="Lucida Sans" w:hAnsi="Lucida Sans"/>
          <w:color w:val="000000" w:themeColor="text1"/>
          <w:sz w:val="18"/>
        </w:rPr>
      </w:pPr>
      <w:r w:rsidRPr="00390B54">
        <w:rPr>
          <w:color w:val="000000" w:themeColor="text1"/>
          <w:sz w:val="18"/>
        </w:rPr>
        <w:t>Gordon, I. (</w:t>
      </w:r>
      <w:hyperlink w:anchor="_bookmark38" w:history="1">
        <w:r w:rsidRPr="00390B54">
          <w:rPr>
            <w:color w:val="000000" w:themeColor="text1"/>
            <w:sz w:val="18"/>
          </w:rPr>
          <w:t>2016</w:t>
        </w:r>
      </w:hyperlink>
      <w:r w:rsidRPr="00390B54">
        <w:rPr>
          <w:color w:val="000000" w:themeColor="text1"/>
          <w:sz w:val="18"/>
        </w:rPr>
        <w:t xml:space="preserve">). Quantitative easing of an international </w:t>
      </w:r>
      <w:r w:rsidRPr="00390B54">
        <w:rPr>
          <w:rFonts w:ascii="Arial" w:hAnsi="Arial"/>
          <w:color w:val="000000" w:themeColor="text1"/>
          <w:sz w:val="18"/>
        </w:rPr>
        <w:t>ﬁ</w:t>
      </w:r>
      <w:r w:rsidRPr="00390B54">
        <w:rPr>
          <w:color w:val="000000" w:themeColor="text1"/>
          <w:sz w:val="18"/>
        </w:rPr>
        <w:t xml:space="preserve">nancial </w:t>
      </w:r>
      <w:proofErr w:type="spellStart"/>
      <w:r w:rsidRPr="00390B54">
        <w:rPr>
          <w:color w:val="000000" w:themeColor="text1"/>
          <w:sz w:val="18"/>
        </w:rPr>
        <w:t>centre</w:t>
      </w:r>
      <w:proofErr w:type="spellEnd"/>
      <w:r w:rsidRPr="00390B54">
        <w:rPr>
          <w:color w:val="000000" w:themeColor="text1"/>
          <w:sz w:val="18"/>
        </w:rPr>
        <w:t>: How central London came so well out of the po</w:t>
      </w:r>
      <w:r w:rsidRPr="00390B54">
        <w:rPr>
          <w:color w:val="000000" w:themeColor="text1"/>
          <w:sz w:val="18"/>
        </w:rPr>
        <w:t xml:space="preserve">st-2007 crisis. </w:t>
      </w:r>
      <w:r w:rsidRPr="00390B54">
        <w:rPr>
          <w:i/>
          <w:color w:val="000000" w:themeColor="text1"/>
          <w:sz w:val="18"/>
        </w:rPr>
        <w:t>Cambridge Journal of Regions, Economy and Society</w:t>
      </w:r>
      <w:r w:rsidRPr="00390B54">
        <w:rPr>
          <w:color w:val="000000" w:themeColor="text1"/>
          <w:sz w:val="18"/>
        </w:rPr>
        <w:t xml:space="preserve">, </w:t>
      </w:r>
      <w:r w:rsidRPr="00390B54">
        <w:rPr>
          <w:i/>
          <w:color w:val="000000" w:themeColor="text1"/>
          <w:sz w:val="18"/>
        </w:rPr>
        <w:t>9</w:t>
      </w:r>
      <w:r w:rsidRPr="00390B54">
        <w:rPr>
          <w:color w:val="000000" w:themeColor="text1"/>
          <w:sz w:val="18"/>
        </w:rPr>
        <w:t>(2), 335</w:t>
      </w:r>
      <w:r w:rsidRPr="00390B54">
        <w:rPr>
          <w:rFonts w:ascii="Lucida Sans" w:hAnsi="Lucida Sans"/>
          <w:color w:val="000000" w:themeColor="text1"/>
          <w:sz w:val="18"/>
        </w:rPr>
        <w:t>–</w:t>
      </w:r>
    </w:p>
    <w:p w14:paraId="354A7FC2" w14:textId="77777777" w:rsidR="0096356D" w:rsidRPr="00390B54" w:rsidRDefault="00390B54">
      <w:pPr>
        <w:spacing w:before="1"/>
        <w:ind w:left="320"/>
        <w:rPr>
          <w:color w:val="000000" w:themeColor="text1"/>
          <w:sz w:val="18"/>
        </w:rPr>
      </w:pPr>
      <w:bookmarkStart w:id="169" w:name="_bookmark159"/>
      <w:bookmarkEnd w:id="169"/>
      <w:r w:rsidRPr="00390B54">
        <w:rPr>
          <w:color w:val="000000" w:themeColor="text1"/>
          <w:sz w:val="18"/>
        </w:rPr>
        <w:t xml:space="preserve">353. </w:t>
      </w:r>
      <w:hyperlink r:id="rId105">
        <w:r w:rsidRPr="00390B54">
          <w:rPr>
            <w:color w:val="000000" w:themeColor="text1"/>
            <w:sz w:val="18"/>
          </w:rPr>
          <w:t>https://doi.org/10.1093/cjres/rsw012</w:t>
        </w:r>
      </w:hyperlink>
    </w:p>
    <w:p w14:paraId="06140787" w14:textId="77777777" w:rsidR="0096356D" w:rsidRPr="00390B54" w:rsidRDefault="00390B54">
      <w:pPr>
        <w:ind w:left="320" w:right="117" w:hanging="201"/>
        <w:jc w:val="both"/>
        <w:rPr>
          <w:color w:val="000000" w:themeColor="text1"/>
          <w:sz w:val="18"/>
        </w:rPr>
      </w:pPr>
      <w:r w:rsidRPr="00390B54">
        <w:rPr>
          <w:color w:val="000000" w:themeColor="text1"/>
          <w:sz w:val="18"/>
        </w:rPr>
        <w:t>Gray, M., &amp; Barford, A. (</w:t>
      </w:r>
      <w:hyperlink w:anchor="_bookmark63" w:history="1">
        <w:r w:rsidRPr="00390B54">
          <w:rPr>
            <w:color w:val="000000" w:themeColor="text1"/>
            <w:sz w:val="18"/>
          </w:rPr>
          <w:t>2018</w:t>
        </w:r>
      </w:hyperlink>
      <w:r w:rsidRPr="00390B54">
        <w:rPr>
          <w:color w:val="000000" w:themeColor="text1"/>
          <w:sz w:val="18"/>
        </w:rPr>
        <w:t>). The depths of the</w:t>
      </w:r>
      <w:r w:rsidRPr="00390B54">
        <w:rPr>
          <w:color w:val="000000" w:themeColor="text1"/>
          <w:sz w:val="18"/>
        </w:rPr>
        <w:t xml:space="preserve"> cuts: The uneven geography of local government austerity. </w:t>
      </w:r>
      <w:r w:rsidRPr="00390B54">
        <w:rPr>
          <w:i/>
          <w:color w:val="000000" w:themeColor="text1"/>
          <w:sz w:val="18"/>
        </w:rPr>
        <w:t>Cambridge Journal of Regions, Economy and Society</w:t>
      </w:r>
      <w:r w:rsidRPr="00390B54">
        <w:rPr>
          <w:color w:val="000000" w:themeColor="text1"/>
          <w:sz w:val="18"/>
        </w:rPr>
        <w:t xml:space="preserve">, </w:t>
      </w:r>
      <w:r w:rsidRPr="00390B54">
        <w:rPr>
          <w:i/>
          <w:color w:val="000000" w:themeColor="text1"/>
          <w:sz w:val="18"/>
        </w:rPr>
        <w:t>11</w:t>
      </w:r>
      <w:r w:rsidRPr="00390B54">
        <w:rPr>
          <w:color w:val="000000" w:themeColor="text1"/>
          <w:sz w:val="18"/>
        </w:rPr>
        <w:t>(3), 541</w:t>
      </w:r>
      <w:r w:rsidRPr="00390B54">
        <w:rPr>
          <w:rFonts w:ascii="Lucida Sans" w:hAnsi="Lucida Sans"/>
          <w:color w:val="000000" w:themeColor="text1"/>
          <w:sz w:val="18"/>
        </w:rPr>
        <w:t>–</w:t>
      </w:r>
      <w:r w:rsidRPr="00390B54">
        <w:rPr>
          <w:color w:val="000000" w:themeColor="text1"/>
          <w:sz w:val="18"/>
        </w:rPr>
        <w:t xml:space="preserve">563. </w:t>
      </w:r>
      <w:hyperlink r:id="rId106">
        <w:r w:rsidRPr="00390B54">
          <w:rPr>
            <w:color w:val="000000" w:themeColor="text1"/>
            <w:sz w:val="18"/>
          </w:rPr>
          <w:t>https://doi.org/10.</w:t>
        </w:r>
      </w:hyperlink>
      <w:bookmarkStart w:id="170" w:name="_bookmark160"/>
      <w:bookmarkEnd w:id="170"/>
      <w:r w:rsidRPr="00390B54">
        <w:rPr>
          <w:color w:val="000000" w:themeColor="text1"/>
          <w:sz w:val="18"/>
        </w:rPr>
        <w:t xml:space="preserve"> </w:t>
      </w:r>
      <w:hyperlink r:id="rId107">
        <w:r w:rsidRPr="00390B54">
          <w:rPr>
            <w:color w:val="000000" w:themeColor="text1"/>
            <w:sz w:val="18"/>
          </w:rPr>
          <w:t>1093/</w:t>
        </w:r>
        <w:proofErr w:type="spellStart"/>
        <w:r w:rsidRPr="00390B54">
          <w:rPr>
            <w:color w:val="000000" w:themeColor="text1"/>
            <w:sz w:val="18"/>
          </w:rPr>
          <w:t>cjres</w:t>
        </w:r>
        <w:proofErr w:type="spellEnd"/>
        <w:r w:rsidRPr="00390B54">
          <w:rPr>
            <w:color w:val="000000" w:themeColor="text1"/>
            <w:sz w:val="18"/>
          </w:rPr>
          <w:t>/rsy019</w:t>
        </w:r>
      </w:hyperlink>
    </w:p>
    <w:p w14:paraId="4971758C" w14:textId="77777777" w:rsidR="0096356D" w:rsidRPr="00390B54" w:rsidRDefault="00390B54">
      <w:pPr>
        <w:spacing w:line="218" w:lineRule="exact"/>
        <w:ind w:left="119"/>
        <w:rPr>
          <w:color w:val="000000" w:themeColor="text1"/>
          <w:sz w:val="18"/>
        </w:rPr>
      </w:pPr>
      <w:bookmarkStart w:id="171" w:name="_bookmark161"/>
      <w:bookmarkEnd w:id="171"/>
      <w:r w:rsidRPr="00390B54">
        <w:rPr>
          <w:color w:val="000000" w:themeColor="text1"/>
          <w:sz w:val="18"/>
        </w:rPr>
        <w:t>Greater London Authority. (</w:t>
      </w:r>
      <w:hyperlink w:anchor="_bookmark8" w:history="1">
        <w:r w:rsidRPr="00390B54">
          <w:rPr>
            <w:color w:val="000000" w:themeColor="text1"/>
            <w:sz w:val="18"/>
          </w:rPr>
          <w:t>2016</w:t>
        </w:r>
      </w:hyperlink>
      <w:r w:rsidRPr="00390B54">
        <w:rPr>
          <w:color w:val="000000" w:themeColor="text1"/>
          <w:sz w:val="18"/>
        </w:rPr>
        <w:t xml:space="preserve">). </w:t>
      </w:r>
      <w:r w:rsidRPr="00390B54">
        <w:rPr>
          <w:i/>
          <w:color w:val="000000" w:themeColor="text1"/>
          <w:sz w:val="18"/>
        </w:rPr>
        <w:t>London: The global powerhouse</w:t>
      </w:r>
      <w:r w:rsidRPr="00390B54">
        <w:rPr>
          <w:color w:val="000000" w:themeColor="text1"/>
          <w:sz w:val="18"/>
        </w:rPr>
        <w:t>. GLA.</w:t>
      </w:r>
    </w:p>
    <w:p w14:paraId="20B75BD8" w14:textId="77777777" w:rsidR="0096356D" w:rsidRPr="00390B54" w:rsidRDefault="00390B54">
      <w:pPr>
        <w:spacing w:before="2" w:line="237" w:lineRule="auto"/>
        <w:ind w:left="119" w:right="118"/>
        <w:rPr>
          <w:color w:val="000000" w:themeColor="text1"/>
          <w:sz w:val="18"/>
        </w:rPr>
      </w:pPr>
      <w:bookmarkStart w:id="172" w:name="_bookmark162"/>
      <w:bookmarkEnd w:id="172"/>
      <w:r w:rsidRPr="00390B54">
        <w:rPr>
          <w:color w:val="000000" w:themeColor="text1"/>
          <w:sz w:val="18"/>
        </w:rPr>
        <w:t>Greater London Authority. (</w:t>
      </w:r>
      <w:hyperlink w:anchor="_bookmark8" w:history="1">
        <w:r w:rsidRPr="00390B54">
          <w:rPr>
            <w:color w:val="000000" w:themeColor="text1"/>
            <w:sz w:val="18"/>
          </w:rPr>
          <w:t>2019</w:t>
        </w:r>
      </w:hyperlink>
      <w:r w:rsidRPr="00390B54">
        <w:rPr>
          <w:color w:val="000000" w:themeColor="text1"/>
          <w:sz w:val="18"/>
        </w:rPr>
        <w:t xml:space="preserve">). </w:t>
      </w:r>
      <w:r w:rsidRPr="00390B54">
        <w:rPr>
          <w:i/>
          <w:color w:val="000000" w:themeColor="text1"/>
          <w:sz w:val="18"/>
        </w:rPr>
        <w:t>London and the UK: A declaration of interdependence</w:t>
      </w:r>
      <w:r w:rsidRPr="00390B54">
        <w:rPr>
          <w:color w:val="000000" w:themeColor="text1"/>
          <w:sz w:val="18"/>
        </w:rPr>
        <w:t>.  GLA. Greater</w:t>
      </w:r>
      <w:r w:rsidRPr="00390B54">
        <w:rPr>
          <w:color w:val="000000" w:themeColor="text1"/>
          <w:spacing w:val="22"/>
          <w:sz w:val="18"/>
        </w:rPr>
        <w:t xml:space="preserve"> </w:t>
      </w:r>
      <w:r w:rsidRPr="00390B54">
        <w:rPr>
          <w:color w:val="000000" w:themeColor="text1"/>
          <w:sz w:val="18"/>
        </w:rPr>
        <w:t>London</w:t>
      </w:r>
      <w:r w:rsidRPr="00390B54">
        <w:rPr>
          <w:color w:val="000000" w:themeColor="text1"/>
          <w:spacing w:val="23"/>
          <w:sz w:val="18"/>
        </w:rPr>
        <w:t xml:space="preserve"> </w:t>
      </w:r>
      <w:r w:rsidRPr="00390B54">
        <w:rPr>
          <w:color w:val="000000" w:themeColor="text1"/>
          <w:sz w:val="18"/>
        </w:rPr>
        <w:t>Authority.</w:t>
      </w:r>
      <w:r w:rsidRPr="00390B54">
        <w:rPr>
          <w:color w:val="000000" w:themeColor="text1"/>
          <w:spacing w:val="22"/>
          <w:sz w:val="18"/>
        </w:rPr>
        <w:t xml:space="preserve"> </w:t>
      </w:r>
      <w:r w:rsidRPr="00390B54">
        <w:rPr>
          <w:color w:val="000000" w:themeColor="text1"/>
          <w:sz w:val="18"/>
        </w:rPr>
        <w:t>(</w:t>
      </w:r>
      <w:hyperlink w:anchor="_bookmark46" w:history="1">
        <w:r w:rsidRPr="00390B54">
          <w:rPr>
            <w:color w:val="000000" w:themeColor="text1"/>
            <w:sz w:val="18"/>
          </w:rPr>
          <w:t>2020</w:t>
        </w:r>
      </w:hyperlink>
      <w:r w:rsidRPr="00390B54">
        <w:rPr>
          <w:color w:val="000000" w:themeColor="text1"/>
          <w:sz w:val="18"/>
        </w:rPr>
        <w:t>).</w:t>
      </w:r>
      <w:r w:rsidRPr="00390B54">
        <w:rPr>
          <w:color w:val="000000" w:themeColor="text1"/>
          <w:spacing w:val="22"/>
          <w:sz w:val="18"/>
        </w:rPr>
        <w:t xml:space="preserve"> </w:t>
      </w:r>
      <w:r w:rsidRPr="00390B54">
        <w:rPr>
          <w:i/>
          <w:color w:val="000000" w:themeColor="text1"/>
          <w:sz w:val="18"/>
        </w:rPr>
        <w:t>The</w:t>
      </w:r>
      <w:r w:rsidRPr="00390B54">
        <w:rPr>
          <w:i/>
          <w:color w:val="000000" w:themeColor="text1"/>
          <w:spacing w:val="22"/>
          <w:sz w:val="18"/>
        </w:rPr>
        <w:t xml:space="preserve"> </w:t>
      </w:r>
      <w:r w:rsidRPr="00390B54">
        <w:rPr>
          <w:i/>
          <w:color w:val="000000" w:themeColor="text1"/>
          <w:sz w:val="18"/>
        </w:rPr>
        <w:t>evidence</w:t>
      </w:r>
      <w:r w:rsidRPr="00390B54">
        <w:rPr>
          <w:i/>
          <w:color w:val="000000" w:themeColor="text1"/>
          <w:spacing w:val="22"/>
          <w:sz w:val="18"/>
        </w:rPr>
        <w:t xml:space="preserve"> </w:t>
      </w:r>
      <w:r w:rsidRPr="00390B54">
        <w:rPr>
          <w:i/>
          <w:color w:val="000000" w:themeColor="text1"/>
          <w:sz w:val="18"/>
        </w:rPr>
        <w:t>base</w:t>
      </w:r>
      <w:r w:rsidRPr="00390B54">
        <w:rPr>
          <w:i/>
          <w:color w:val="000000" w:themeColor="text1"/>
          <w:spacing w:val="23"/>
          <w:sz w:val="18"/>
        </w:rPr>
        <w:t xml:space="preserve"> </w:t>
      </w:r>
      <w:r w:rsidRPr="00390B54">
        <w:rPr>
          <w:i/>
          <w:color w:val="000000" w:themeColor="text1"/>
          <w:sz w:val="18"/>
        </w:rPr>
        <w:t>for</w:t>
      </w:r>
      <w:r w:rsidRPr="00390B54">
        <w:rPr>
          <w:i/>
          <w:color w:val="000000" w:themeColor="text1"/>
          <w:spacing w:val="23"/>
          <w:sz w:val="18"/>
        </w:rPr>
        <w:t xml:space="preserve"> </w:t>
      </w:r>
      <w:r w:rsidRPr="00390B54">
        <w:rPr>
          <w:i/>
          <w:color w:val="000000" w:themeColor="text1"/>
          <w:sz w:val="18"/>
        </w:rPr>
        <w:t>London</w:t>
      </w:r>
      <w:r w:rsidRPr="00390B54">
        <w:rPr>
          <w:rFonts w:ascii="Lucida Sans" w:hAnsi="Lucida Sans"/>
          <w:color w:val="000000" w:themeColor="text1"/>
          <w:sz w:val="18"/>
        </w:rPr>
        <w:t>’</w:t>
      </w:r>
      <w:r w:rsidRPr="00390B54">
        <w:rPr>
          <w:i/>
          <w:color w:val="000000" w:themeColor="text1"/>
          <w:sz w:val="18"/>
        </w:rPr>
        <w:t>s</w:t>
      </w:r>
      <w:r w:rsidRPr="00390B54">
        <w:rPr>
          <w:i/>
          <w:color w:val="000000" w:themeColor="text1"/>
          <w:spacing w:val="23"/>
          <w:sz w:val="18"/>
        </w:rPr>
        <w:t xml:space="preserve"> </w:t>
      </w:r>
      <w:r w:rsidRPr="00390B54">
        <w:rPr>
          <w:i/>
          <w:color w:val="000000" w:themeColor="text1"/>
          <w:sz w:val="18"/>
        </w:rPr>
        <w:t>Local</w:t>
      </w:r>
      <w:r w:rsidRPr="00390B54">
        <w:rPr>
          <w:i/>
          <w:color w:val="000000" w:themeColor="text1"/>
          <w:spacing w:val="22"/>
          <w:sz w:val="18"/>
        </w:rPr>
        <w:t xml:space="preserve"> </w:t>
      </w:r>
      <w:r w:rsidRPr="00390B54">
        <w:rPr>
          <w:i/>
          <w:color w:val="000000" w:themeColor="text1"/>
          <w:sz w:val="18"/>
        </w:rPr>
        <w:t>Industrial</w:t>
      </w:r>
      <w:r w:rsidRPr="00390B54">
        <w:rPr>
          <w:i/>
          <w:color w:val="000000" w:themeColor="text1"/>
          <w:spacing w:val="22"/>
          <w:sz w:val="18"/>
        </w:rPr>
        <w:t xml:space="preserve"> </w:t>
      </w:r>
      <w:r w:rsidRPr="00390B54">
        <w:rPr>
          <w:i/>
          <w:color w:val="000000" w:themeColor="text1"/>
          <w:sz w:val="18"/>
        </w:rPr>
        <w:t>Strategy</w:t>
      </w:r>
      <w:r w:rsidRPr="00390B54">
        <w:rPr>
          <w:i/>
          <w:color w:val="000000" w:themeColor="text1"/>
          <w:spacing w:val="22"/>
          <w:sz w:val="18"/>
        </w:rPr>
        <w:t xml:space="preserve"> </w:t>
      </w:r>
      <w:r w:rsidRPr="00390B54">
        <w:rPr>
          <w:rFonts w:ascii="Lucida Sans" w:hAnsi="Lucida Sans"/>
          <w:color w:val="000000" w:themeColor="text1"/>
          <w:sz w:val="18"/>
        </w:rPr>
        <w:t>–</w:t>
      </w:r>
      <w:r w:rsidRPr="00390B54">
        <w:rPr>
          <w:rFonts w:ascii="Lucida Sans" w:hAnsi="Lucida Sans"/>
          <w:color w:val="000000" w:themeColor="text1"/>
          <w:spacing w:val="7"/>
          <w:sz w:val="18"/>
        </w:rPr>
        <w:t xml:space="preserve"> </w:t>
      </w:r>
      <w:r w:rsidRPr="00390B54">
        <w:rPr>
          <w:color w:val="000000" w:themeColor="text1"/>
          <w:sz w:val="18"/>
        </w:rPr>
        <w:t>Final</w:t>
      </w:r>
    </w:p>
    <w:p w14:paraId="354B3B18" w14:textId="77777777" w:rsidR="0096356D" w:rsidRPr="00390B54" w:rsidRDefault="00390B54">
      <w:pPr>
        <w:spacing w:before="1"/>
        <w:ind w:left="320"/>
        <w:rPr>
          <w:color w:val="000000" w:themeColor="text1"/>
          <w:sz w:val="18"/>
        </w:rPr>
      </w:pPr>
      <w:bookmarkStart w:id="173" w:name="_bookmark163"/>
      <w:bookmarkEnd w:id="173"/>
      <w:r w:rsidRPr="00390B54">
        <w:rPr>
          <w:color w:val="000000" w:themeColor="text1"/>
          <w:sz w:val="18"/>
        </w:rPr>
        <w:t>Report, London: GLA.</w:t>
      </w:r>
    </w:p>
    <w:p w14:paraId="2226E874" w14:textId="77777777" w:rsidR="0096356D" w:rsidRPr="00390B54" w:rsidRDefault="00390B54">
      <w:pPr>
        <w:ind w:left="320" w:right="117" w:hanging="201"/>
        <w:jc w:val="both"/>
        <w:rPr>
          <w:color w:val="000000" w:themeColor="text1"/>
          <w:sz w:val="18"/>
        </w:rPr>
      </w:pPr>
      <w:r w:rsidRPr="00390B54">
        <w:rPr>
          <w:color w:val="000000" w:themeColor="text1"/>
          <w:sz w:val="18"/>
        </w:rPr>
        <w:t>Green, J. (</w:t>
      </w:r>
      <w:hyperlink w:anchor="_bookmark36" w:history="1">
        <w:r w:rsidRPr="00390B54">
          <w:rPr>
            <w:color w:val="000000" w:themeColor="text1"/>
            <w:sz w:val="18"/>
          </w:rPr>
          <w:t>2018</w:t>
        </w:r>
      </w:hyperlink>
      <w:r w:rsidRPr="00390B54">
        <w:rPr>
          <w:color w:val="000000" w:themeColor="text1"/>
          <w:sz w:val="18"/>
        </w:rPr>
        <w:t>). The o</w:t>
      </w:r>
      <w:r w:rsidRPr="00390B54">
        <w:rPr>
          <w:rFonts w:ascii="Arial" w:hAnsi="Arial"/>
          <w:color w:val="000000" w:themeColor="text1"/>
          <w:sz w:val="18"/>
        </w:rPr>
        <w:t>ﬀ</w:t>
      </w:r>
      <w:r w:rsidRPr="00390B54">
        <w:rPr>
          <w:color w:val="000000" w:themeColor="text1"/>
          <w:sz w:val="18"/>
        </w:rPr>
        <w:t xml:space="preserve">shore city, Chinese </w:t>
      </w:r>
      <w:r w:rsidRPr="00390B54">
        <w:rPr>
          <w:rFonts w:ascii="Arial" w:hAnsi="Arial"/>
          <w:color w:val="000000" w:themeColor="text1"/>
          <w:sz w:val="18"/>
        </w:rPr>
        <w:t>ﬁ</w:t>
      </w:r>
      <w:r w:rsidRPr="00390B54">
        <w:rPr>
          <w:color w:val="000000" w:themeColor="text1"/>
          <w:sz w:val="18"/>
        </w:rPr>
        <w:t xml:space="preserve">nance, and British capitalism: Geo-economic </w:t>
      </w:r>
      <w:proofErr w:type="spellStart"/>
      <w:r w:rsidRPr="00390B54">
        <w:rPr>
          <w:color w:val="000000" w:themeColor="text1"/>
          <w:sz w:val="18"/>
        </w:rPr>
        <w:t>rebalan</w:t>
      </w:r>
      <w:proofErr w:type="spellEnd"/>
      <w:r w:rsidRPr="00390B54">
        <w:rPr>
          <w:color w:val="000000" w:themeColor="text1"/>
          <w:sz w:val="18"/>
        </w:rPr>
        <w:t xml:space="preserve">- </w:t>
      </w:r>
      <w:proofErr w:type="spellStart"/>
      <w:r w:rsidRPr="00390B54">
        <w:rPr>
          <w:color w:val="000000" w:themeColor="text1"/>
          <w:sz w:val="18"/>
        </w:rPr>
        <w:t>cing</w:t>
      </w:r>
      <w:proofErr w:type="spellEnd"/>
      <w:r w:rsidRPr="00390B54">
        <w:rPr>
          <w:color w:val="000000" w:themeColor="text1"/>
          <w:sz w:val="18"/>
        </w:rPr>
        <w:t xml:space="preserve"> under the coalition government. </w:t>
      </w:r>
      <w:r w:rsidRPr="00390B54">
        <w:rPr>
          <w:i/>
          <w:color w:val="000000" w:themeColor="text1"/>
          <w:sz w:val="18"/>
        </w:rPr>
        <w:t>The British Journal of Politics and International Relations</w:t>
      </w:r>
      <w:r w:rsidRPr="00390B54">
        <w:rPr>
          <w:color w:val="000000" w:themeColor="text1"/>
          <w:sz w:val="18"/>
        </w:rPr>
        <w:t>,</w:t>
      </w:r>
      <w:bookmarkStart w:id="174" w:name="_bookmark164"/>
      <w:bookmarkEnd w:id="174"/>
      <w:r w:rsidRPr="00390B54">
        <w:rPr>
          <w:color w:val="000000" w:themeColor="text1"/>
          <w:sz w:val="18"/>
        </w:rPr>
        <w:t xml:space="preserve"> </w:t>
      </w:r>
      <w:r w:rsidRPr="00390B54">
        <w:rPr>
          <w:i/>
          <w:color w:val="000000" w:themeColor="text1"/>
          <w:sz w:val="18"/>
        </w:rPr>
        <w:t>20</w:t>
      </w:r>
      <w:r w:rsidRPr="00390B54">
        <w:rPr>
          <w:color w:val="000000" w:themeColor="text1"/>
          <w:sz w:val="18"/>
        </w:rPr>
        <w:t>(2), 285</w:t>
      </w:r>
      <w:r w:rsidRPr="00390B54">
        <w:rPr>
          <w:rFonts w:ascii="Lucida Sans" w:hAnsi="Lucida Sans"/>
          <w:color w:val="000000" w:themeColor="text1"/>
          <w:sz w:val="18"/>
        </w:rPr>
        <w:t>–</w:t>
      </w:r>
      <w:r w:rsidRPr="00390B54">
        <w:rPr>
          <w:color w:val="000000" w:themeColor="text1"/>
          <w:sz w:val="18"/>
        </w:rPr>
        <w:t>302.</w:t>
      </w:r>
      <w:r w:rsidRPr="00390B54">
        <w:rPr>
          <w:color w:val="000000" w:themeColor="text1"/>
          <w:spacing w:val="-16"/>
          <w:sz w:val="18"/>
        </w:rPr>
        <w:t xml:space="preserve"> </w:t>
      </w:r>
      <w:hyperlink r:id="rId108">
        <w:r w:rsidRPr="00390B54">
          <w:rPr>
            <w:color w:val="000000" w:themeColor="text1"/>
            <w:sz w:val="18"/>
          </w:rPr>
          <w:t>https://doi.org/10.1177/1369148117737263</w:t>
        </w:r>
      </w:hyperlink>
    </w:p>
    <w:p w14:paraId="49B070B9" w14:textId="77777777" w:rsidR="0096356D" w:rsidRPr="00390B54" w:rsidRDefault="00390B54">
      <w:pPr>
        <w:ind w:left="119" w:right="758" w:hanging="1"/>
        <w:rPr>
          <w:color w:val="000000" w:themeColor="text1"/>
          <w:sz w:val="18"/>
        </w:rPr>
      </w:pPr>
      <w:bookmarkStart w:id="175" w:name="_bookmark166"/>
      <w:bookmarkEnd w:id="175"/>
      <w:r w:rsidRPr="00390B54">
        <w:rPr>
          <w:color w:val="000000" w:themeColor="text1"/>
          <w:sz w:val="18"/>
        </w:rPr>
        <w:t>H.M. Government. (</w:t>
      </w:r>
      <w:hyperlink w:anchor="_bookmark3" w:history="1">
        <w:r w:rsidRPr="00390B54">
          <w:rPr>
            <w:color w:val="000000" w:themeColor="text1"/>
            <w:sz w:val="18"/>
          </w:rPr>
          <w:t>2022</w:t>
        </w:r>
      </w:hyperlink>
      <w:r w:rsidRPr="00390B54">
        <w:rPr>
          <w:color w:val="000000" w:themeColor="text1"/>
          <w:sz w:val="18"/>
        </w:rPr>
        <w:t xml:space="preserve">). </w:t>
      </w:r>
      <w:r w:rsidRPr="00390B54">
        <w:rPr>
          <w:i/>
          <w:color w:val="000000" w:themeColor="text1"/>
          <w:sz w:val="18"/>
        </w:rPr>
        <w:t>Levelling up the United Kingdom</w:t>
      </w:r>
      <w:r w:rsidRPr="00390B54">
        <w:rPr>
          <w:color w:val="000000" w:themeColor="text1"/>
          <w:sz w:val="18"/>
        </w:rPr>
        <w:t>. GOV.UK (</w:t>
      </w:r>
      <w:hyperlink r:id="rId109">
        <w:r w:rsidRPr="00390B54">
          <w:rPr>
            <w:color w:val="000000" w:themeColor="text1"/>
            <w:sz w:val="18"/>
          </w:rPr>
          <w:t>www.gov.uk</w:t>
        </w:r>
      </w:hyperlink>
      <w:r w:rsidRPr="00390B54">
        <w:rPr>
          <w:color w:val="000000" w:themeColor="text1"/>
          <w:sz w:val="18"/>
        </w:rPr>
        <w:t>)</w:t>
      </w:r>
      <w:bookmarkStart w:id="176" w:name="_bookmark165"/>
      <w:bookmarkEnd w:id="176"/>
      <w:r w:rsidRPr="00390B54">
        <w:rPr>
          <w:color w:val="000000" w:themeColor="text1"/>
          <w:sz w:val="18"/>
        </w:rPr>
        <w:t xml:space="preserve"> </w:t>
      </w:r>
      <w:proofErr w:type="spellStart"/>
      <w:r w:rsidRPr="00390B54">
        <w:rPr>
          <w:color w:val="000000" w:themeColor="text1"/>
          <w:sz w:val="18"/>
        </w:rPr>
        <w:t>H.M.Treasury</w:t>
      </w:r>
      <w:proofErr w:type="spellEnd"/>
      <w:r w:rsidRPr="00390B54">
        <w:rPr>
          <w:color w:val="000000" w:themeColor="text1"/>
          <w:sz w:val="18"/>
        </w:rPr>
        <w:t>. (</w:t>
      </w:r>
      <w:hyperlink w:anchor="_bookmark52" w:history="1">
        <w:r w:rsidRPr="00390B54">
          <w:rPr>
            <w:color w:val="000000" w:themeColor="text1"/>
            <w:sz w:val="18"/>
          </w:rPr>
          <w:t>2021</w:t>
        </w:r>
      </w:hyperlink>
      <w:r w:rsidRPr="00390B54">
        <w:rPr>
          <w:color w:val="000000" w:themeColor="text1"/>
          <w:sz w:val="18"/>
        </w:rPr>
        <w:t xml:space="preserve">). </w:t>
      </w:r>
      <w:r w:rsidRPr="00390B54">
        <w:rPr>
          <w:i/>
          <w:color w:val="000000" w:themeColor="text1"/>
          <w:sz w:val="18"/>
        </w:rPr>
        <w:t xml:space="preserve">A new chapter for </w:t>
      </w:r>
      <w:r w:rsidRPr="00390B54">
        <w:rPr>
          <w:rFonts w:ascii="Arial" w:hAnsi="Arial"/>
          <w:color w:val="000000" w:themeColor="text1"/>
          <w:sz w:val="18"/>
        </w:rPr>
        <w:t>ﬁ</w:t>
      </w:r>
      <w:r w:rsidRPr="00390B54">
        <w:rPr>
          <w:i/>
          <w:color w:val="000000" w:themeColor="text1"/>
          <w:sz w:val="18"/>
        </w:rPr>
        <w:t>nancial services</w:t>
      </w:r>
      <w:r w:rsidRPr="00390B54">
        <w:rPr>
          <w:color w:val="000000" w:themeColor="text1"/>
          <w:sz w:val="18"/>
        </w:rPr>
        <w:t>. OGL London.</w:t>
      </w:r>
    </w:p>
    <w:p w14:paraId="10E14718" w14:textId="77777777" w:rsidR="0096356D" w:rsidRPr="00390B54" w:rsidRDefault="00390B54">
      <w:pPr>
        <w:ind w:left="119"/>
        <w:rPr>
          <w:color w:val="000000" w:themeColor="text1"/>
          <w:sz w:val="18"/>
        </w:rPr>
      </w:pPr>
      <w:bookmarkStart w:id="177" w:name="_bookmark167"/>
      <w:bookmarkEnd w:id="177"/>
      <w:r w:rsidRPr="00390B54">
        <w:rPr>
          <w:color w:val="000000" w:themeColor="text1"/>
          <w:sz w:val="18"/>
        </w:rPr>
        <w:t>Hall, P. (</w:t>
      </w:r>
      <w:hyperlink w:anchor="_bookmark13" w:history="1">
        <w:r w:rsidRPr="00390B54">
          <w:rPr>
            <w:color w:val="000000" w:themeColor="text1"/>
            <w:sz w:val="18"/>
          </w:rPr>
          <w:t>1962</w:t>
        </w:r>
      </w:hyperlink>
      <w:r w:rsidRPr="00390B54">
        <w:rPr>
          <w:color w:val="000000" w:themeColor="text1"/>
          <w:sz w:val="18"/>
        </w:rPr>
        <w:t xml:space="preserve">). </w:t>
      </w:r>
      <w:r w:rsidRPr="00390B54">
        <w:rPr>
          <w:i/>
          <w:color w:val="000000" w:themeColor="text1"/>
          <w:sz w:val="18"/>
        </w:rPr>
        <w:t>The industries of London</w:t>
      </w:r>
      <w:r w:rsidRPr="00390B54">
        <w:rPr>
          <w:color w:val="000000" w:themeColor="text1"/>
          <w:sz w:val="18"/>
        </w:rPr>
        <w:t>. Routledge.</w:t>
      </w:r>
    </w:p>
    <w:p w14:paraId="2D712E0D" w14:textId="77777777" w:rsidR="0096356D" w:rsidRPr="00390B54" w:rsidRDefault="00390B54">
      <w:pPr>
        <w:ind w:left="320" w:right="118" w:hanging="201"/>
        <w:jc w:val="both"/>
        <w:rPr>
          <w:color w:val="000000" w:themeColor="text1"/>
          <w:sz w:val="18"/>
        </w:rPr>
      </w:pPr>
      <w:r w:rsidRPr="00390B54">
        <w:rPr>
          <w:color w:val="000000" w:themeColor="text1"/>
          <w:sz w:val="18"/>
        </w:rPr>
        <w:t>House of Commons Library. (</w:t>
      </w:r>
      <w:hyperlink w:anchor="_bookmark25" w:history="1">
        <w:r w:rsidRPr="00390B54">
          <w:rPr>
            <w:color w:val="000000" w:themeColor="text1"/>
            <w:sz w:val="18"/>
          </w:rPr>
          <w:t>2014</w:t>
        </w:r>
      </w:hyperlink>
      <w:r w:rsidRPr="00390B54">
        <w:rPr>
          <w:color w:val="000000" w:themeColor="text1"/>
          <w:sz w:val="18"/>
        </w:rPr>
        <w:t xml:space="preserve">). </w:t>
      </w:r>
      <w:proofErr w:type="spellStart"/>
      <w:r w:rsidRPr="00390B54">
        <w:rPr>
          <w:color w:val="000000" w:themeColor="text1"/>
          <w:sz w:val="18"/>
        </w:rPr>
        <w:t>Privatisation</w:t>
      </w:r>
      <w:proofErr w:type="spellEnd"/>
      <w:r w:rsidRPr="00390B54">
        <w:rPr>
          <w:color w:val="000000" w:themeColor="text1"/>
          <w:sz w:val="18"/>
        </w:rPr>
        <w:t xml:space="preserve">, </w:t>
      </w:r>
      <w:r w:rsidRPr="00390B54">
        <w:rPr>
          <w:i/>
          <w:color w:val="000000" w:themeColor="text1"/>
          <w:sz w:val="18"/>
        </w:rPr>
        <w:t>Research Paper 14/61</w:t>
      </w:r>
      <w:r w:rsidRPr="00390B54">
        <w:rPr>
          <w:color w:val="000000" w:themeColor="text1"/>
          <w:sz w:val="18"/>
        </w:rPr>
        <w:t xml:space="preserve">, House of Commons Library, London. </w:t>
      </w:r>
      <w:hyperlink r:id="rId110">
        <w:r w:rsidRPr="00390B54">
          <w:rPr>
            <w:color w:val="000000" w:themeColor="text1"/>
            <w:sz w:val="18"/>
          </w:rPr>
          <w:t>https://www.economist.com/bagehots-notebook/201</w:t>
        </w:r>
        <w:r w:rsidRPr="00390B54">
          <w:rPr>
            <w:color w:val="000000" w:themeColor="text1"/>
            <w:sz w:val="18"/>
          </w:rPr>
          <w:t>7/02/23/the-pragmatic-case-for-</w:t>
        </w:r>
      </w:hyperlink>
      <w:bookmarkStart w:id="178" w:name="_bookmark168"/>
      <w:bookmarkEnd w:id="178"/>
      <w:r w:rsidRPr="00390B54">
        <w:rPr>
          <w:color w:val="000000" w:themeColor="text1"/>
          <w:sz w:val="18"/>
        </w:rPr>
        <w:t xml:space="preserve"> </w:t>
      </w:r>
      <w:hyperlink r:id="rId111">
        <w:r w:rsidRPr="00390B54">
          <w:rPr>
            <w:color w:val="000000" w:themeColor="text1"/>
            <w:sz w:val="18"/>
          </w:rPr>
          <w:t>moving-</w:t>
        </w:r>
        <w:proofErr w:type="spellStart"/>
        <w:r w:rsidRPr="00390B54">
          <w:rPr>
            <w:color w:val="000000" w:themeColor="text1"/>
            <w:sz w:val="18"/>
          </w:rPr>
          <w:t>britains</w:t>
        </w:r>
        <w:proofErr w:type="spellEnd"/>
        <w:r w:rsidRPr="00390B54">
          <w:rPr>
            <w:color w:val="000000" w:themeColor="text1"/>
            <w:sz w:val="18"/>
          </w:rPr>
          <w:t>-capital-to-</w:t>
        </w:r>
        <w:proofErr w:type="spellStart"/>
        <w:r w:rsidRPr="00390B54">
          <w:rPr>
            <w:color w:val="000000" w:themeColor="text1"/>
            <w:sz w:val="18"/>
          </w:rPr>
          <w:t>manchester</w:t>
        </w:r>
        <w:proofErr w:type="spellEnd"/>
      </w:hyperlink>
    </w:p>
    <w:p w14:paraId="6A006364" w14:textId="77777777" w:rsidR="0096356D" w:rsidRPr="00390B54" w:rsidRDefault="00390B54">
      <w:pPr>
        <w:ind w:left="320" w:right="117" w:hanging="201"/>
        <w:jc w:val="both"/>
        <w:rPr>
          <w:color w:val="000000" w:themeColor="text1"/>
          <w:sz w:val="18"/>
        </w:rPr>
      </w:pPr>
      <w:r w:rsidRPr="00390B54">
        <w:rPr>
          <w:color w:val="000000" w:themeColor="text1"/>
          <w:sz w:val="18"/>
        </w:rPr>
        <w:t>Huggins, R., &amp; Prokop, D. (</w:t>
      </w:r>
      <w:hyperlink w:anchor="_bookmark82" w:history="1">
        <w:r w:rsidRPr="00390B54">
          <w:rPr>
            <w:color w:val="000000" w:themeColor="text1"/>
            <w:sz w:val="18"/>
          </w:rPr>
          <w:t>2014</w:t>
        </w:r>
      </w:hyperlink>
      <w:r w:rsidRPr="00390B54">
        <w:rPr>
          <w:color w:val="000000" w:themeColor="text1"/>
          <w:sz w:val="18"/>
        </w:rPr>
        <w:t xml:space="preserve">). Stock markets and economic development: The case for regional exchanges. </w:t>
      </w:r>
      <w:r w:rsidRPr="00390B54">
        <w:rPr>
          <w:i/>
          <w:color w:val="000000" w:themeColor="text1"/>
          <w:sz w:val="18"/>
        </w:rPr>
        <w:t>International Journal of Innovation and Regional Development</w:t>
      </w:r>
      <w:r w:rsidRPr="00390B54">
        <w:rPr>
          <w:color w:val="000000" w:themeColor="text1"/>
          <w:sz w:val="18"/>
        </w:rPr>
        <w:t xml:space="preserve">, </w:t>
      </w:r>
      <w:r w:rsidRPr="00390B54">
        <w:rPr>
          <w:i/>
          <w:color w:val="000000" w:themeColor="text1"/>
          <w:sz w:val="18"/>
        </w:rPr>
        <w:t>5</w:t>
      </w:r>
      <w:r w:rsidRPr="00390B54">
        <w:rPr>
          <w:color w:val="000000" w:themeColor="text1"/>
          <w:sz w:val="18"/>
        </w:rPr>
        <w:t>(3), 279</w:t>
      </w:r>
      <w:r w:rsidRPr="00390B54">
        <w:rPr>
          <w:rFonts w:ascii="Lucida Sans" w:hAnsi="Lucida Sans"/>
          <w:color w:val="000000" w:themeColor="text1"/>
          <w:sz w:val="18"/>
        </w:rPr>
        <w:t>–</w:t>
      </w:r>
      <w:r w:rsidRPr="00390B54">
        <w:rPr>
          <w:color w:val="000000" w:themeColor="text1"/>
          <w:sz w:val="18"/>
        </w:rPr>
        <w:t xml:space="preserve">303. </w:t>
      </w:r>
      <w:hyperlink r:id="rId112">
        <w:r w:rsidRPr="00390B54">
          <w:rPr>
            <w:color w:val="000000" w:themeColor="text1"/>
            <w:sz w:val="18"/>
          </w:rPr>
          <w:t>https://</w:t>
        </w:r>
      </w:hyperlink>
      <w:bookmarkStart w:id="179" w:name="_bookmark169"/>
      <w:bookmarkEnd w:id="179"/>
      <w:r w:rsidRPr="00390B54">
        <w:rPr>
          <w:color w:val="000000" w:themeColor="text1"/>
          <w:sz w:val="18"/>
        </w:rPr>
        <w:t xml:space="preserve"> </w:t>
      </w:r>
      <w:hyperlink r:id="rId113">
        <w:r w:rsidRPr="00390B54">
          <w:rPr>
            <w:color w:val="000000" w:themeColor="text1"/>
            <w:sz w:val="18"/>
          </w:rPr>
          <w:t>doi.org/10.1504/IJIRD.2013.059870</w:t>
        </w:r>
      </w:hyperlink>
    </w:p>
    <w:p w14:paraId="2BF1D5C9" w14:textId="77777777" w:rsidR="0096356D" w:rsidRPr="00390B54" w:rsidRDefault="00390B54">
      <w:pPr>
        <w:ind w:left="320" w:right="118" w:hanging="201"/>
        <w:jc w:val="both"/>
        <w:rPr>
          <w:color w:val="000000" w:themeColor="text1"/>
          <w:sz w:val="18"/>
        </w:rPr>
      </w:pPr>
      <w:r w:rsidRPr="00390B54">
        <w:rPr>
          <w:color w:val="000000" w:themeColor="text1"/>
          <w:sz w:val="18"/>
        </w:rPr>
        <w:t>Hutton, G. (</w:t>
      </w:r>
      <w:hyperlink w:anchor="_bookmark27" w:history="1">
        <w:r w:rsidRPr="00390B54">
          <w:rPr>
            <w:color w:val="000000" w:themeColor="text1"/>
            <w:sz w:val="18"/>
          </w:rPr>
          <w:t>2022</w:t>
        </w:r>
      </w:hyperlink>
      <w:r w:rsidRPr="00390B54">
        <w:rPr>
          <w:color w:val="000000" w:themeColor="text1"/>
          <w:sz w:val="18"/>
        </w:rPr>
        <w:t xml:space="preserve">). </w:t>
      </w:r>
      <w:r w:rsidRPr="00390B54">
        <w:rPr>
          <w:i/>
          <w:color w:val="000000" w:themeColor="text1"/>
          <w:sz w:val="18"/>
        </w:rPr>
        <w:t>Financial services: Contribution to the UK economy</w:t>
      </w:r>
      <w:r w:rsidRPr="00390B54">
        <w:rPr>
          <w:color w:val="000000" w:themeColor="text1"/>
          <w:sz w:val="18"/>
        </w:rPr>
        <w:t>. House of Commons Library</w:t>
      </w:r>
      <w:bookmarkStart w:id="180" w:name="_bookmark170"/>
      <w:bookmarkEnd w:id="180"/>
      <w:r w:rsidRPr="00390B54">
        <w:rPr>
          <w:color w:val="000000" w:themeColor="text1"/>
          <w:sz w:val="18"/>
        </w:rPr>
        <w:t xml:space="preserve"> 6193.</w:t>
      </w:r>
    </w:p>
    <w:p w14:paraId="77A34D6B" w14:textId="77777777" w:rsidR="0096356D" w:rsidRPr="00390B54" w:rsidRDefault="00390B54">
      <w:pPr>
        <w:ind w:left="320" w:right="117" w:hanging="201"/>
        <w:jc w:val="both"/>
        <w:rPr>
          <w:color w:val="000000" w:themeColor="text1"/>
          <w:sz w:val="18"/>
        </w:rPr>
      </w:pPr>
      <w:r w:rsidRPr="00390B54">
        <w:rPr>
          <w:color w:val="000000" w:themeColor="text1"/>
          <w:sz w:val="18"/>
        </w:rPr>
        <w:t xml:space="preserve">James, S., </w:t>
      </w:r>
      <w:proofErr w:type="spellStart"/>
      <w:r w:rsidRPr="00390B54">
        <w:rPr>
          <w:color w:val="000000" w:themeColor="text1"/>
          <w:sz w:val="18"/>
        </w:rPr>
        <w:t>Kassim</w:t>
      </w:r>
      <w:proofErr w:type="spellEnd"/>
      <w:r w:rsidRPr="00390B54">
        <w:rPr>
          <w:color w:val="000000" w:themeColor="text1"/>
          <w:sz w:val="18"/>
        </w:rPr>
        <w:t>, H., &amp; Warren, T. (</w:t>
      </w:r>
      <w:hyperlink w:anchor="_bookmark37" w:history="1">
        <w:r w:rsidRPr="00390B54">
          <w:rPr>
            <w:color w:val="000000" w:themeColor="text1"/>
            <w:sz w:val="18"/>
          </w:rPr>
          <w:t>2021</w:t>
        </w:r>
      </w:hyperlink>
      <w:r w:rsidRPr="00390B54">
        <w:rPr>
          <w:color w:val="000000" w:themeColor="text1"/>
          <w:sz w:val="18"/>
        </w:rPr>
        <w:t xml:space="preserve">). From Big Bang to Brexit: The City of London and the discursive power of </w:t>
      </w:r>
      <w:r w:rsidRPr="00390B54">
        <w:rPr>
          <w:rFonts w:ascii="Arial" w:hAnsi="Arial"/>
          <w:color w:val="000000" w:themeColor="text1"/>
          <w:sz w:val="18"/>
        </w:rPr>
        <w:t>ﬁ</w:t>
      </w:r>
      <w:r w:rsidRPr="00390B54">
        <w:rPr>
          <w:color w:val="000000" w:themeColor="text1"/>
          <w:sz w:val="18"/>
        </w:rPr>
        <w:t xml:space="preserve">nance. </w:t>
      </w:r>
      <w:r w:rsidRPr="00390B54">
        <w:rPr>
          <w:i/>
          <w:color w:val="000000" w:themeColor="text1"/>
          <w:sz w:val="18"/>
        </w:rPr>
        <w:t>Political Studies</w:t>
      </w:r>
      <w:r w:rsidRPr="00390B54">
        <w:rPr>
          <w:color w:val="000000" w:themeColor="text1"/>
          <w:sz w:val="18"/>
        </w:rPr>
        <w:t xml:space="preserve">, </w:t>
      </w:r>
      <w:r w:rsidRPr="00390B54">
        <w:rPr>
          <w:i/>
          <w:color w:val="000000" w:themeColor="text1"/>
          <w:sz w:val="18"/>
        </w:rPr>
        <w:t>70</w:t>
      </w:r>
      <w:r w:rsidRPr="00390B54">
        <w:rPr>
          <w:color w:val="000000" w:themeColor="text1"/>
          <w:sz w:val="18"/>
        </w:rPr>
        <w:t>(3), 719</w:t>
      </w:r>
      <w:r w:rsidRPr="00390B54">
        <w:rPr>
          <w:rFonts w:ascii="Lucida Sans" w:hAnsi="Lucida Sans"/>
          <w:color w:val="000000" w:themeColor="text1"/>
          <w:sz w:val="18"/>
        </w:rPr>
        <w:t>–</w:t>
      </w:r>
      <w:r w:rsidRPr="00390B54">
        <w:rPr>
          <w:color w:val="000000" w:themeColor="text1"/>
          <w:sz w:val="18"/>
        </w:rPr>
        <w:t xml:space="preserve">738. </w:t>
      </w:r>
      <w:hyperlink r:id="rId114">
        <w:r w:rsidRPr="00390B54">
          <w:rPr>
            <w:color w:val="000000" w:themeColor="text1"/>
            <w:sz w:val="18"/>
          </w:rPr>
          <w:t>https://doi.org/10.1177/</w:t>
        </w:r>
      </w:hyperlink>
      <w:bookmarkStart w:id="181" w:name="_bookmark171"/>
      <w:bookmarkEnd w:id="181"/>
      <w:r w:rsidRPr="00390B54">
        <w:rPr>
          <w:color w:val="000000" w:themeColor="text1"/>
          <w:sz w:val="18"/>
        </w:rPr>
        <w:t xml:space="preserve"> </w:t>
      </w:r>
      <w:hyperlink r:id="rId115">
        <w:r w:rsidRPr="00390B54">
          <w:rPr>
            <w:color w:val="000000" w:themeColor="text1"/>
            <w:sz w:val="18"/>
          </w:rPr>
          <w:t>0032321720985714</w:t>
        </w:r>
      </w:hyperlink>
    </w:p>
    <w:p w14:paraId="4EDDF410" w14:textId="77777777" w:rsidR="0096356D" w:rsidRPr="00390B54" w:rsidRDefault="00390B54">
      <w:pPr>
        <w:ind w:left="320" w:right="116" w:hanging="201"/>
        <w:jc w:val="both"/>
        <w:rPr>
          <w:color w:val="000000" w:themeColor="text1"/>
          <w:sz w:val="18"/>
        </w:rPr>
      </w:pPr>
      <w:r w:rsidRPr="00390B54">
        <w:rPr>
          <w:color w:val="000000" w:themeColor="text1"/>
          <w:sz w:val="18"/>
        </w:rPr>
        <w:t>Johnson,</w:t>
      </w:r>
      <w:r w:rsidRPr="00390B54">
        <w:rPr>
          <w:color w:val="000000" w:themeColor="text1"/>
          <w:spacing w:val="-17"/>
          <w:sz w:val="18"/>
        </w:rPr>
        <w:t xml:space="preserve"> </w:t>
      </w:r>
      <w:r w:rsidRPr="00390B54">
        <w:rPr>
          <w:color w:val="000000" w:themeColor="text1"/>
          <w:sz w:val="18"/>
        </w:rPr>
        <w:t>B.</w:t>
      </w:r>
      <w:r w:rsidRPr="00390B54">
        <w:rPr>
          <w:color w:val="000000" w:themeColor="text1"/>
          <w:spacing w:val="-17"/>
          <w:sz w:val="18"/>
        </w:rPr>
        <w:t xml:space="preserve"> </w:t>
      </w:r>
      <w:r w:rsidRPr="00390B54">
        <w:rPr>
          <w:color w:val="000000" w:themeColor="text1"/>
          <w:sz w:val="18"/>
        </w:rPr>
        <w:t>(</w:t>
      </w:r>
      <w:hyperlink w:anchor="_bookmark48" w:history="1">
        <w:r w:rsidRPr="00390B54">
          <w:rPr>
            <w:color w:val="000000" w:themeColor="text1"/>
            <w:sz w:val="18"/>
          </w:rPr>
          <w:t>2009,</w:t>
        </w:r>
        <w:r w:rsidRPr="00390B54">
          <w:rPr>
            <w:color w:val="000000" w:themeColor="text1"/>
            <w:spacing w:val="-18"/>
            <w:sz w:val="18"/>
          </w:rPr>
          <w:t xml:space="preserve"> </w:t>
        </w:r>
        <w:r w:rsidRPr="00390B54">
          <w:rPr>
            <w:color w:val="000000" w:themeColor="text1"/>
            <w:sz w:val="18"/>
          </w:rPr>
          <w:t>October</w:t>
        </w:r>
        <w:r w:rsidRPr="00390B54">
          <w:rPr>
            <w:color w:val="000000" w:themeColor="text1"/>
            <w:spacing w:val="-16"/>
            <w:sz w:val="18"/>
          </w:rPr>
          <w:t xml:space="preserve"> </w:t>
        </w:r>
        <w:r w:rsidRPr="00390B54">
          <w:rPr>
            <w:color w:val="000000" w:themeColor="text1"/>
            <w:sz w:val="18"/>
          </w:rPr>
          <w:t>6</w:t>
        </w:r>
      </w:hyperlink>
      <w:r w:rsidRPr="00390B54">
        <w:rPr>
          <w:color w:val="000000" w:themeColor="text1"/>
          <w:sz w:val="18"/>
        </w:rPr>
        <w:t>).</w:t>
      </w:r>
      <w:r w:rsidRPr="00390B54">
        <w:rPr>
          <w:color w:val="000000" w:themeColor="text1"/>
          <w:spacing w:val="-17"/>
          <w:sz w:val="18"/>
        </w:rPr>
        <w:t xml:space="preserve"> </w:t>
      </w:r>
      <w:r w:rsidRPr="00390B54">
        <w:rPr>
          <w:i/>
          <w:color w:val="000000" w:themeColor="text1"/>
          <w:sz w:val="18"/>
        </w:rPr>
        <w:t>Speech</w:t>
      </w:r>
      <w:r w:rsidRPr="00390B54">
        <w:rPr>
          <w:i/>
          <w:color w:val="000000" w:themeColor="text1"/>
          <w:spacing w:val="-17"/>
          <w:sz w:val="18"/>
        </w:rPr>
        <w:t xml:space="preserve"> </w:t>
      </w:r>
      <w:r w:rsidRPr="00390B54">
        <w:rPr>
          <w:i/>
          <w:color w:val="000000" w:themeColor="text1"/>
          <w:sz w:val="18"/>
        </w:rPr>
        <w:t>to</w:t>
      </w:r>
      <w:r w:rsidRPr="00390B54">
        <w:rPr>
          <w:i/>
          <w:color w:val="000000" w:themeColor="text1"/>
          <w:spacing w:val="-17"/>
          <w:sz w:val="18"/>
        </w:rPr>
        <w:t xml:space="preserve"> </w:t>
      </w:r>
      <w:r w:rsidRPr="00390B54">
        <w:rPr>
          <w:i/>
          <w:color w:val="000000" w:themeColor="text1"/>
          <w:sz w:val="18"/>
        </w:rPr>
        <w:t>the</w:t>
      </w:r>
      <w:r w:rsidRPr="00390B54">
        <w:rPr>
          <w:i/>
          <w:color w:val="000000" w:themeColor="text1"/>
          <w:spacing w:val="-16"/>
          <w:sz w:val="18"/>
        </w:rPr>
        <w:t xml:space="preserve"> </w:t>
      </w:r>
      <w:r w:rsidRPr="00390B54">
        <w:rPr>
          <w:i/>
          <w:color w:val="000000" w:themeColor="text1"/>
          <w:sz w:val="18"/>
        </w:rPr>
        <w:t>Conservative</w:t>
      </w:r>
      <w:r w:rsidRPr="00390B54">
        <w:rPr>
          <w:i/>
          <w:color w:val="000000" w:themeColor="text1"/>
          <w:spacing w:val="-18"/>
          <w:sz w:val="18"/>
        </w:rPr>
        <w:t xml:space="preserve"> </w:t>
      </w:r>
      <w:r w:rsidRPr="00390B54">
        <w:rPr>
          <w:i/>
          <w:color w:val="000000" w:themeColor="text1"/>
          <w:sz w:val="18"/>
        </w:rPr>
        <w:t>Party</w:t>
      </w:r>
      <w:r w:rsidRPr="00390B54">
        <w:rPr>
          <w:i/>
          <w:color w:val="000000" w:themeColor="text1"/>
          <w:spacing w:val="-16"/>
          <w:sz w:val="18"/>
        </w:rPr>
        <w:t xml:space="preserve"> </w:t>
      </w:r>
      <w:r w:rsidRPr="00390B54">
        <w:rPr>
          <w:i/>
          <w:color w:val="000000" w:themeColor="text1"/>
          <w:sz w:val="18"/>
        </w:rPr>
        <w:t>Annual</w:t>
      </w:r>
      <w:r w:rsidRPr="00390B54">
        <w:rPr>
          <w:i/>
          <w:color w:val="000000" w:themeColor="text1"/>
          <w:spacing w:val="-18"/>
          <w:sz w:val="18"/>
        </w:rPr>
        <w:t xml:space="preserve"> </w:t>
      </w:r>
      <w:r w:rsidRPr="00390B54">
        <w:rPr>
          <w:i/>
          <w:color w:val="000000" w:themeColor="text1"/>
          <w:sz w:val="18"/>
        </w:rPr>
        <w:t>Conference</w:t>
      </w:r>
      <w:r w:rsidRPr="00390B54">
        <w:rPr>
          <w:color w:val="000000" w:themeColor="text1"/>
          <w:sz w:val="18"/>
        </w:rPr>
        <w:t>,</w:t>
      </w:r>
      <w:r w:rsidRPr="00390B54">
        <w:rPr>
          <w:color w:val="000000" w:themeColor="text1"/>
          <w:spacing w:val="-17"/>
          <w:sz w:val="18"/>
        </w:rPr>
        <w:t xml:space="preserve"> </w:t>
      </w:r>
      <w:r w:rsidRPr="00390B54">
        <w:rPr>
          <w:color w:val="000000" w:themeColor="text1"/>
          <w:sz w:val="18"/>
        </w:rPr>
        <w:t>Manchester.</w:t>
      </w:r>
      <w:r w:rsidRPr="00390B54">
        <w:rPr>
          <w:color w:val="000000" w:themeColor="text1"/>
          <w:spacing w:val="-17"/>
          <w:sz w:val="18"/>
        </w:rPr>
        <w:t xml:space="preserve"> </w:t>
      </w:r>
      <w:hyperlink r:id="rId116">
        <w:r w:rsidRPr="00390B54">
          <w:rPr>
            <w:color w:val="000000" w:themeColor="text1"/>
            <w:sz w:val="18"/>
          </w:rPr>
          <w:t>https://</w:t>
        </w:r>
      </w:hyperlink>
      <w:bookmarkStart w:id="182" w:name="_bookmark172"/>
      <w:bookmarkEnd w:id="182"/>
      <w:r w:rsidRPr="00390B54">
        <w:rPr>
          <w:color w:val="000000" w:themeColor="text1"/>
          <w:sz w:val="18"/>
        </w:rPr>
        <w:t xml:space="preserve"> </w:t>
      </w:r>
      <w:hyperlink r:id="rId117">
        <w:r w:rsidRPr="00390B54">
          <w:rPr>
            <w:color w:val="000000" w:themeColor="text1"/>
            <w:sz w:val="18"/>
          </w:rPr>
          <w:t>www.theguardian.com/politics/2009/06/oct/michael-white-conservative-conferen</w:t>
        </w:r>
        <w:r w:rsidRPr="00390B54">
          <w:rPr>
            <w:color w:val="000000" w:themeColor="text1"/>
            <w:sz w:val="18"/>
          </w:rPr>
          <w:t>ce-diary/</w:t>
        </w:r>
      </w:hyperlink>
    </w:p>
    <w:p w14:paraId="33E8DCC2" w14:textId="77777777" w:rsidR="0096356D" w:rsidRPr="00390B54" w:rsidRDefault="00390B54">
      <w:pPr>
        <w:ind w:left="320" w:right="117" w:hanging="201"/>
        <w:jc w:val="both"/>
        <w:rPr>
          <w:color w:val="000000" w:themeColor="text1"/>
          <w:sz w:val="18"/>
        </w:rPr>
      </w:pPr>
      <w:r w:rsidRPr="00390B54">
        <w:rPr>
          <w:color w:val="000000" w:themeColor="text1"/>
          <w:sz w:val="18"/>
        </w:rPr>
        <w:t>Johnson, B. (</w:t>
      </w:r>
      <w:hyperlink w:anchor="_bookmark50" w:history="1">
        <w:r w:rsidRPr="00390B54">
          <w:rPr>
            <w:color w:val="000000" w:themeColor="text1"/>
            <w:sz w:val="18"/>
          </w:rPr>
          <w:t>2012, April 30</w:t>
        </w:r>
      </w:hyperlink>
      <w:r w:rsidRPr="00390B54">
        <w:rPr>
          <w:color w:val="000000" w:themeColor="text1"/>
          <w:sz w:val="18"/>
        </w:rPr>
        <w:t xml:space="preserve">). </w:t>
      </w:r>
      <w:r w:rsidRPr="00390B54">
        <w:rPr>
          <w:i/>
          <w:color w:val="000000" w:themeColor="text1"/>
          <w:sz w:val="18"/>
        </w:rPr>
        <w:t>Interview with the Hu</w:t>
      </w:r>
      <w:r w:rsidRPr="00390B54">
        <w:rPr>
          <w:rFonts w:ascii="Arial" w:hAnsi="Arial"/>
          <w:color w:val="000000" w:themeColor="text1"/>
          <w:sz w:val="18"/>
        </w:rPr>
        <w:t>ﬃ</w:t>
      </w:r>
      <w:r w:rsidRPr="00390B54">
        <w:rPr>
          <w:i/>
          <w:color w:val="000000" w:themeColor="text1"/>
          <w:sz w:val="18"/>
        </w:rPr>
        <w:t xml:space="preserve">ngton Post. </w:t>
      </w:r>
      <w:r w:rsidRPr="00390B54">
        <w:rPr>
          <w:color w:val="000000" w:themeColor="text1"/>
          <w:sz w:val="18"/>
        </w:rPr>
        <w:t>Job Creation Should Be The Mayor</w:t>
      </w:r>
      <w:r w:rsidRPr="00390B54">
        <w:rPr>
          <w:rFonts w:ascii="Lucida Sans" w:hAnsi="Lucida Sans"/>
          <w:color w:val="000000" w:themeColor="text1"/>
          <w:sz w:val="18"/>
        </w:rPr>
        <w:t>’</w:t>
      </w:r>
      <w:r w:rsidRPr="00390B54">
        <w:rPr>
          <w:color w:val="000000" w:themeColor="text1"/>
          <w:sz w:val="18"/>
        </w:rPr>
        <w:t>s</w:t>
      </w:r>
      <w:bookmarkStart w:id="183" w:name="_bookmark173"/>
      <w:bookmarkEnd w:id="183"/>
      <w:r w:rsidRPr="00390B54">
        <w:rPr>
          <w:color w:val="000000" w:themeColor="text1"/>
          <w:sz w:val="18"/>
        </w:rPr>
        <w:t xml:space="preserve"> Top Priority, Concludes LinkedIn Poll </w:t>
      </w:r>
      <w:r w:rsidRPr="00390B54">
        <w:rPr>
          <w:color w:val="000000" w:themeColor="text1"/>
          <w:w w:val="90"/>
          <w:sz w:val="18"/>
        </w:rPr>
        <w:t xml:space="preserve">| </w:t>
      </w:r>
      <w:r w:rsidRPr="00390B54">
        <w:rPr>
          <w:color w:val="000000" w:themeColor="text1"/>
          <w:sz w:val="18"/>
        </w:rPr>
        <w:t>Hu</w:t>
      </w:r>
      <w:r w:rsidRPr="00390B54">
        <w:rPr>
          <w:rFonts w:ascii="Arial" w:hAnsi="Arial"/>
          <w:color w:val="000000" w:themeColor="text1"/>
          <w:sz w:val="18"/>
        </w:rPr>
        <w:t>ﬀ</w:t>
      </w:r>
      <w:r w:rsidRPr="00390B54">
        <w:rPr>
          <w:color w:val="000000" w:themeColor="text1"/>
          <w:sz w:val="18"/>
        </w:rPr>
        <w:t>Post UK Politics (hu</w:t>
      </w:r>
      <w:r w:rsidRPr="00390B54">
        <w:rPr>
          <w:rFonts w:ascii="Arial" w:hAnsi="Arial"/>
          <w:color w:val="000000" w:themeColor="text1"/>
          <w:sz w:val="18"/>
        </w:rPr>
        <w:t>ﬃ</w:t>
      </w:r>
      <w:r w:rsidRPr="00390B54">
        <w:rPr>
          <w:color w:val="000000" w:themeColor="text1"/>
          <w:sz w:val="18"/>
        </w:rPr>
        <w:t>ngtonpost.co.uk).</w:t>
      </w:r>
    </w:p>
    <w:p w14:paraId="0769DB3E" w14:textId="77777777" w:rsidR="0096356D" w:rsidRPr="00390B54" w:rsidRDefault="00390B54">
      <w:pPr>
        <w:ind w:left="320" w:right="117" w:hanging="201"/>
        <w:jc w:val="both"/>
        <w:rPr>
          <w:color w:val="000000" w:themeColor="text1"/>
          <w:sz w:val="18"/>
        </w:rPr>
      </w:pPr>
      <w:r w:rsidRPr="00390B54">
        <w:rPr>
          <w:color w:val="000000" w:themeColor="text1"/>
          <w:sz w:val="18"/>
        </w:rPr>
        <w:t>Johnson, B. (</w:t>
      </w:r>
      <w:hyperlink w:anchor="_bookmark4" w:history="1">
        <w:r w:rsidRPr="00390B54">
          <w:rPr>
            <w:color w:val="000000" w:themeColor="text1"/>
            <w:sz w:val="18"/>
          </w:rPr>
          <w:t>2020, June 30</w:t>
        </w:r>
      </w:hyperlink>
      <w:r w:rsidRPr="00390B54">
        <w:rPr>
          <w:color w:val="000000" w:themeColor="text1"/>
          <w:sz w:val="18"/>
        </w:rPr>
        <w:t xml:space="preserve">). </w:t>
      </w:r>
      <w:r w:rsidRPr="00390B54">
        <w:rPr>
          <w:i/>
          <w:color w:val="000000" w:themeColor="text1"/>
          <w:sz w:val="18"/>
        </w:rPr>
        <w:t>New Deal for Britain Speech</w:t>
      </w:r>
      <w:r w:rsidRPr="00390B54">
        <w:rPr>
          <w:color w:val="000000" w:themeColor="text1"/>
          <w:sz w:val="18"/>
        </w:rPr>
        <w:t xml:space="preserve">. </w:t>
      </w:r>
      <w:hyperlink r:id="rId118">
        <w:r w:rsidRPr="00390B54">
          <w:rPr>
            <w:color w:val="000000" w:themeColor="text1"/>
            <w:sz w:val="18"/>
          </w:rPr>
          <w:t>https://www.gov.uk/government/news/pm-</w:t>
        </w:r>
      </w:hyperlink>
      <w:bookmarkStart w:id="184" w:name="_bookmark174"/>
      <w:bookmarkEnd w:id="184"/>
      <w:r w:rsidRPr="00390B54">
        <w:rPr>
          <w:color w:val="000000" w:themeColor="text1"/>
          <w:sz w:val="18"/>
        </w:rPr>
        <w:t xml:space="preserve"> </w:t>
      </w:r>
      <w:hyperlink r:id="rId119">
        <w:r w:rsidRPr="00390B54">
          <w:rPr>
            <w:color w:val="000000" w:themeColor="text1"/>
            <w:sz w:val="18"/>
          </w:rPr>
          <w:t>a-new-deal-for-</w:t>
        </w:r>
        <w:proofErr w:type="spellStart"/>
        <w:r w:rsidRPr="00390B54">
          <w:rPr>
            <w:color w:val="000000" w:themeColor="text1"/>
            <w:sz w:val="18"/>
          </w:rPr>
          <w:t>britain</w:t>
        </w:r>
        <w:proofErr w:type="spellEnd"/>
      </w:hyperlink>
    </w:p>
    <w:p w14:paraId="030C880F" w14:textId="77777777" w:rsidR="0096356D" w:rsidRPr="00390B54" w:rsidRDefault="00390B54">
      <w:pPr>
        <w:ind w:left="320" w:right="118" w:hanging="201"/>
        <w:jc w:val="both"/>
        <w:rPr>
          <w:color w:val="000000" w:themeColor="text1"/>
          <w:sz w:val="18"/>
        </w:rPr>
      </w:pPr>
      <w:proofErr w:type="spellStart"/>
      <w:r w:rsidRPr="00390B54">
        <w:rPr>
          <w:color w:val="000000" w:themeColor="text1"/>
          <w:sz w:val="18"/>
        </w:rPr>
        <w:t>Kaminska</w:t>
      </w:r>
      <w:proofErr w:type="spellEnd"/>
      <w:r w:rsidRPr="00390B54">
        <w:rPr>
          <w:color w:val="000000" w:themeColor="text1"/>
          <w:sz w:val="18"/>
        </w:rPr>
        <w:t>, I. (</w:t>
      </w:r>
      <w:hyperlink w:anchor="_bookmark74" w:history="1">
        <w:r w:rsidRPr="00390B54">
          <w:rPr>
            <w:color w:val="000000" w:themeColor="text1"/>
            <w:sz w:val="18"/>
          </w:rPr>
          <w:t>2016</w:t>
        </w:r>
      </w:hyperlink>
      <w:r w:rsidRPr="00390B54">
        <w:rPr>
          <w:color w:val="000000" w:themeColor="text1"/>
          <w:sz w:val="18"/>
        </w:rPr>
        <w:t xml:space="preserve">). Brexit and Dutch Disease. </w:t>
      </w:r>
      <w:r w:rsidRPr="00390B54">
        <w:rPr>
          <w:i/>
          <w:color w:val="000000" w:themeColor="text1"/>
          <w:sz w:val="18"/>
        </w:rPr>
        <w:t>Financial Times</w:t>
      </w:r>
      <w:r w:rsidRPr="00390B54">
        <w:rPr>
          <w:color w:val="000000" w:themeColor="text1"/>
          <w:sz w:val="18"/>
        </w:rPr>
        <w:t xml:space="preserve">. </w:t>
      </w:r>
      <w:hyperlink r:id="rId120">
        <w:r w:rsidRPr="00390B54">
          <w:rPr>
            <w:color w:val="000000" w:themeColor="text1"/>
            <w:sz w:val="18"/>
          </w:rPr>
          <w:t xml:space="preserve">https://ftalphaville </w:t>
        </w:r>
      </w:hyperlink>
      <w:r w:rsidRPr="00390B54">
        <w:rPr>
          <w:color w:val="000000" w:themeColor="text1"/>
          <w:sz w:val="18"/>
        </w:rPr>
        <w:t>ft.com/2016/10/</w:t>
      </w:r>
      <w:bookmarkStart w:id="185" w:name="_bookmark175"/>
      <w:bookmarkEnd w:id="185"/>
      <w:r w:rsidRPr="00390B54">
        <w:rPr>
          <w:color w:val="000000" w:themeColor="text1"/>
          <w:sz w:val="18"/>
        </w:rPr>
        <w:t xml:space="preserve"> 12/2177179/</w:t>
      </w:r>
      <w:proofErr w:type="spellStart"/>
      <w:r w:rsidRPr="00390B54">
        <w:rPr>
          <w:color w:val="000000" w:themeColor="text1"/>
          <w:sz w:val="18"/>
        </w:rPr>
        <w:t>brexit</w:t>
      </w:r>
      <w:proofErr w:type="spellEnd"/>
      <w:r w:rsidRPr="00390B54">
        <w:rPr>
          <w:color w:val="000000" w:themeColor="text1"/>
          <w:sz w:val="18"/>
        </w:rPr>
        <w:t>-and-</w:t>
      </w:r>
      <w:proofErr w:type="spellStart"/>
      <w:r w:rsidRPr="00390B54">
        <w:rPr>
          <w:color w:val="000000" w:themeColor="text1"/>
          <w:sz w:val="18"/>
        </w:rPr>
        <w:t>britains</w:t>
      </w:r>
      <w:proofErr w:type="spellEnd"/>
      <w:r w:rsidRPr="00390B54">
        <w:rPr>
          <w:color w:val="000000" w:themeColor="text1"/>
          <w:sz w:val="18"/>
        </w:rPr>
        <w:t>-</w:t>
      </w:r>
      <w:proofErr w:type="spellStart"/>
      <w:r w:rsidRPr="00390B54">
        <w:rPr>
          <w:color w:val="000000" w:themeColor="text1"/>
          <w:sz w:val="18"/>
        </w:rPr>
        <w:t>dutch</w:t>
      </w:r>
      <w:proofErr w:type="spellEnd"/>
      <w:r w:rsidRPr="00390B54">
        <w:rPr>
          <w:color w:val="000000" w:themeColor="text1"/>
          <w:sz w:val="18"/>
        </w:rPr>
        <w:t>-disease</w:t>
      </w:r>
      <w:r w:rsidRPr="00390B54">
        <w:rPr>
          <w:color w:val="000000" w:themeColor="text1"/>
          <w:sz w:val="18"/>
        </w:rPr>
        <w:t>/</w:t>
      </w:r>
    </w:p>
    <w:p w14:paraId="12CC5336" w14:textId="77777777" w:rsidR="0096356D" w:rsidRPr="00390B54" w:rsidRDefault="00390B54">
      <w:pPr>
        <w:ind w:left="119"/>
        <w:rPr>
          <w:color w:val="000000" w:themeColor="text1"/>
          <w:sz w:val="18"/>
        </w:rPr>
      </w:pPr>
      <w:bookmarkStart w:id="186" w:name="_bookmark176"/>
      <w:bookmarkEnd w:id="186"/>
      <w:r w:rsidRPr="00390B54">
        <w:rPr>
          <w:color w:val="000000" w:themeColor="text1"/>
          <w:sz w:val="18"/>
        </w:rPr>
        <w:t>Keynes, J. M. (</w:t>
      </w:r>
      <w:hyperlink w:anchor="_bookmark1" w:history="1">
        <w:r w:rsidRPr="00390B54">
          <w:rPr>
            <w:color w:val="000000" w:themeColor="text1"/>
            <w:sz w:val="18"/>
          </w:rPr>
          <w:t>1926</w:t>
        </w:r>
      </w:hyperlink>
      <w:r w:rsidRPr="00390B54">
        <w:rPr>
          <w:color w:val="000000" w:themeColor="text1"/>
          <w:sz w:val="18"/>
        </w:rPr>
        <w:t xml:space="preserve">). </w:t>
      </w:r>
      <w:r w:rsidRPr="00390B54">
        <w:rPr>
          <w:i/>
          <w:color w:val="000000" w:themeColor="text1"/>
          <w:sz w:val="18"/>
        </w:rPr>
        <w:t>The End of Laissez-Faire</w:t>
      </w:r>
      <w:r w:rsidRPr="00390B54">
        <w:rPr>
          <w:color w:val="000000" w:themeColor="text1"/>
          <w:sz w:val="18"/>
        </w:rPr>
        <w:t>. The Hogarth Press.</w:t>
      </w:r>
    </w:p>
    <w:p w14:paraId="43A0F518" w14:textId="77777777" w:rsidR="0096356D" w:rsidRPr="00390B54" w:rsidRDefault="00390B54">
      <w:pPr>
        <w:ind w:left="119"/>
        <w:rPr>
          <w:color w:val="000000" w:themeColor="text1"/>
          <w:sz w:val="18"/>
        </w:rPr>
      </w:pPr>
      <w:bookmarkStart w:id="187" w:name="_bookmark177"/>
      <w:bookmarkEnd w:id="187"/>
      <w:proofErr w:type="spellStart"/>
      <w:r w:rsidRPr="00390B54">
        <w:rPr>
          <w:color w:val="000000" w:themeColor="text1"/>
          <w:sz w:val="18"/>
        </w:rPr>
        <w:t>Kindleberger</w:t>
      </w:r>
      <w:proofErr w:type="spellEnd"/>
      <w:r w:rsidRPr="00390B54">
        <w:rPr>
          <w:color w:val="000000" w:themeColor="text1"/>
          <w:sz w:val="18"/>
        </w:rPr>
        <w:t>, C. (</w:t>
      </w:r>
      <w:hyperlink w:anchor="_bookmark106" w:history="1">
        <w:r w:rsidRPr="00390B54">
          <w:rPr>
            <w:color w:val="000000" w:themeColor="text1"/>
            <w:sz w:val="18"/>
          </w:rPr>
          <w:t>1978</w:t>
        </w:r>
      </w:hyperlink>
      <w:r w:rsidRPr="00390B54">
        <w:rPr>
          <w:color w:val="000000" w:themeColor="text1"/>
          <w:sz w:val="18"/>
        </w:rPr>
        <w:t xml:space="preserve">). </w:t>
      </w:r>
      <w:r w:rsidRPr="00390B54">
        <w:rPr>
          <w:i/>
          <w:color w:val="000000" w:themeColor="text1"/>
          <w:sz w:val="18"/>
        </w:rPr>
        <w:t xml:space="preserve">Manias, panics and crashes: A history of </w:t>
      </w:r>
      <w:r w:rsidRPr="00390B54">
        <w:rPr>
          <w:rFonts w:ascii="Arial" w:hAnsi="Arial"/>
          <w:color w:val="000000" w:themeColor="text1"/>
          <w:sz w:val="18"/>
        </w:rPr>
        <w:t>ﬁ</w:t>
      </w:r>
      <w:r w:rsidRPr="00390B54">
        <w:rPr>
          <w:i/>
          <w:color w:val="000000" w:themeColor="text1"/>
          <w:sz w:val="18"/>
        </w:rPr>
        <w:t>nancial crises</w:t>
      </w:r>
      <w:r w:rsidRPr="00390B54">
        <w:rPr>
          <w:color w:val="000000" w:themeColor="text1"/>
          <w:sz w:val="18"/>
        </w:rPr>
        <w:t>. Basic Books.</w:t>
      </w:r>
    </w:p>
    <w:p w14:paraId="10E76639" w14:textId="77777777" w:rsidR="0096356D" w:rsidRPr="00390B54" w:rsidRDefault="00390B54">
      <w:pPr>
        <w:ind w:left="320" w:right="117" w:hanging="201"/>
        <w:jc w:val="both"/>
        <w:rPr>
          <w:color w:val="000000" w:themeColor="text1"/>
          <w:sz w:val="18"/>
        </w:rPr>
      </w:pPr>
      <w:proofErr w:type="spellStart"/>
      <w:r w:rsidRPr="00390B54">
        <w:rPr>
          <w:color w:val="000000" w:themeColor="text1"/>
          <w:sz w:val="18"/>
        </w:rPr>
        <w:t>Klagge</w:t>
      </w:r>
      <w:proofErr w:type="spellEnd"/>
      <w:r w:rsidRPr="00390B54">
        <w:rPr>
          <w:color w:val="000000" w:themeColor="text1"/>
          <w:sz w:val="18"/>
        </w:rPr>
        <w:t xml:space="preserve">, B., Martin, R. L., &amp; </w:t>
      </w:r>
      <w:r w:rsidRPr="00390B54">
        <w:rPr>
          <w:color w:val="000000" w:themeColor="text1"/>
          <w:sz w:val="18"/>
        </w:rPr>
        <w:t>Sunley, P. (</w:t>
      </w:r>
      <w:hyperlink w:anchor="_bookmark58" w:history="1">
        <w:r w:rsidRPr="00390B54">
          <w:rPr>
            <w:color w:val="000000" w:themeColor="text1"/>
            <w:sz w:val="18"/>
          </w:rPr>
          <w:t>2017</w:t>
        </w:r>
      </w:hyperlink>
      <w:r w:rsidRPr="00390B54">
        <w:rPr>
          <w:color w:val="000000" w:themeColor="text1"/>
          <w:sz w:val="18"/>
        </w:rPr>
        <w:t xml:space="preserve">). The spatial structure of the </w:t>
      </w:r>
      <w:r w:rsidRPr="00390B54">
        <w:rPr>
          <w:rFonts w:ascii="Arial" w:hAnsi="Arial"/>
          <w:color w:val="000000" w:themeColor="text1"/>
          <w:sz w:val="18"/>
        </w:rPr>
        <w:t>ﬁ</w:t>
      </w:r>
      <w:r w:rsidRPr="00390B54">
        <w:rPr>
          <w:color w:val="000000" w:themeColor="text1"/>
          <w:sz w:val="18"/>
        </w:rPr>
        <w:t>nancial system and the funding of regional business: A comparison of Britain and Germany. In R. L. Martin &amp; J. Pollard</w:t>
      </w:r>
      <w:bookmarkStart w:id="188" w:name="_bookmark178"/>
      <w:bookmarkEnd w:id="188"/>
      <w:r w:rsidRPr="00390B54">
        <w:rPr>
          <w:color w:val="000000" w:themeColor="text1"/>
          <w:sz w:val="18"/>
        </w:rPr>
        <w:t xml:space="preserve"> (Eds.), </w:t>
      </w:r>
      <w:r w:rsidRPr="00390B54">
        <w:rPr>
          <w:i/>
          <w:color w:val="000000" w:themeColor="text1"/>
          <w:sz w:val="18"/>
        </w:rPr>
        <w:t xml:space="preserve">Handbook on the geographies of money and </w:t>
      </w:r>
      <w:r w:rsidRPr="00390B54">
        <w:rPr>
          <w:rFonts w:ascii="Arial" w:hAnsi="Arial"/>
          <w:color w:val="000000" w:themeColor="text1"/>
          <w:sz w:val="18"/>
        </w:rPr>
        <w:t>ﬁ</w:t>
      </w:r>
      <w:r w:rsidRPr="00390B54">
        <w:rPr>
          <w:i/>
          <w:color w:val="000000" w:themeColor="text1"/>
          <w:sz w:val="18"/>
        </w:rPr>
        <w:t xml:space="preserve">nance </w:t>
      </w:r>
      <w:r w:rsidRPr="00390B54">
        <w:rPr>
          <w:color w:val="000000" w:themeColor="text1"/>
          <w:sz w:val="18"/>
        </w:rPr>
        <w:t>(</w:t>
      </w:r>
      <w:r w:rsidRPr="00390B54">
        <w:rPr>
          <w:color w:val="000000" w:themeColor="text1"/>
          <w:sz w:val="18"/>
        </w:rPr>
        <w:t>pp. 125</w:t>
      </w:r>
      <w:r w:rsidRPr="00390B54">
        <w:rPr>
          <w:rFonts w:ascii="Lucida Sans" w:hAnsi="Lucida Sans"/>
          <w:color w:val="000000" w:themeColor="text1"/>
          <w:sz w:val="18"/>
        </w:rPr>
        <w:t>–</w:t>
      </w:r>
      <w:r w:rsidRPr="00390B54">
        <w:rPr>
          <w:color w:val="000000" w:themeColor="text1"/>
          <w:sz w:val="18"/>
        </w:rPr>
        <w:t>155). Edward Elgar.</w:t>
      </w:r>
    </w:p>
    <w:p w14:paraId="18495DA5" w14:textId="77777777" w:rsidR="0096356D" w:rsidRPr="00390B54" w:rsidRDefault="00390B54">
      <w:pPr>
        <w:ind w:left="320" w:right="118" w:hanging="201"/>
        <w:jc w:val="both"/>
        <w:rPr>
          <w:color w:val="000000" w:themeColor="text1"/>
          <w:sz w:val="18"/>
        </w:rPr>
      </w:pPr>
      <w:proofErr w:type="spellStart"/>
      <w:r w:rsidRPr="00390B54">
        <w:rPr>
          <w:color w:val="000000" w:themeColor="text1"/>
          <w:sz w:val="18"/>
        </w:rPr>
        <w:t>Kollydas</w:t>
      </w:r>
      <w:proofErr w:type="spellEnd"/>
      <w:r w:rsidRPr="00390B54">
        <w:rPr>
          <w:color w:val="000000" w:themeColor="text1"/>
          <w:sz w:val="18"/>
        </w:rPr>
        <w:t>, K., &amp; Green, A. (</w:t>
      </w:r>
      <w:hyperlink w:anchor="_bookmark71" w:history="1">
        <w:r w:rsidRPr="00390B54">
          <w:rPr>
            <w:color w:val="000000" w:themeColor="text1"/>
            <w:sz w:val="18"/>
          </w:rPr>
          <w:t>2022</w:t>
        </w:r>
      </w:hyperlink>
      <w:r w:rsidRPr="00390B54">
        <w:rPr>
          <w:color w:val="000000" w:themeColor="text1"/>
          <w:sz w:val="18"/>
        </w:rPr>
        <w:t xml:space="preserve">). </w:t>
      </w:r>
      <w:r w:rsidRPr="00390B54">
        <w:rPr>
          <w:i/>
          <w:color w:val="000000" w:themeColor="text1"/>
          <w:sz w:val="18"/>
        </w:rPr>
        <w:t>Graduate pathways: identifying patterns of regional retention and</w:t>
      </w:r>
      <w:bookmarkStart w:id="189" w:name="_bookmark179"/>
      <w:bookmarkEnd w:id="189"/>
      <w:r w:rsidRPr="00390B54">
        <w:rPr>
          <w:i/>
          <w:color w:val="000000" w:themeColor="text1"/>
          <w:sz w:val="18"/>
        </w:rPr>
        <w:t xml:space="preserve"> attraction</w:t>
      </w:r>
      <w:r w:rsidRPr="00390B54">
        <w:rPr>
          <w:color w:val="000000" w:themeColor="text1"/>
          <w:sz w:val="18"/>
        </w:rPr>
        <w:t>, Report, University of Birmingham.</w:t>
      </w:r>
    </w:p>
    <w:p w14:paraId="519A3A9D" w14:textId="77777777" w:rsidR="0096356D" w:rsidRPr="00390B54" w:rsidRDefault="00390B54">
      <w:pPr>
        <w:ind w:left="119"/>
        <w:rPr>
          <w:color w:val="000000" w:themeColor="text1"/>
          <w:sz w:val="18"/>
        </w:rPr>
      </w:pPr>
      <w:bookmarkStart w:id="190" w:name="_bookmark180"/>
      <w:bookmarkEnd w:id="190"/>
      <w:r w:rsidRPr="00390B54">
        <w:rPr>
          <w:color w:val="000000" w:themeColor="text1"/>
          <w:sz w:val="18"/>
        </w:rPr>
        <w:t>Krugman, P. (</w:t>
      </w:r>
      <w:hyperlink w:anchor="_bookmark88" w:history="1">
        <w:r w:rsidRPr="00390B54">
          <w:rPr>
            <w:color w:val="000000" w:themeColor="text1"/>
            <w:sz w:val="18"/>
          </w:rPr>
          <w:t>1996</w:t>
        </w:r>
      </w:hyperlink>
      <w:r w:rsidRPr="00390B54">
        <w:rPr>
          <w:color w:val="000000" w:themeColor="text1"/>
          <w:sz w:val="18"/>
        </w:rPr>
        <w:t xml:space="preserve">). </w:t>
      </w:r>
      <w:r w:rsidRPr="00390B54">
        <w:rPr>
          <w:i/>
          <w:color w:val="000000" w:themeColor="text1"/>
          <w:sz w:val="18"/>
        </w:rPr>
        <w:t>The self-</w:t>
      </w:r>
      <w:proofErr w:type="spellStart"/>
      <w:r w:rsidRPr="00390B54">
        <w:rPr>
          <w:i/>
          <w:color w:val="000000" w:themeColor="text1"/>
          <w:sz w:val="18"/>
        </w:rPr>
        <w:t>organising</w:t>
      </w:r>
      <w:proofErr w:type="spellEnd"/>
      <w:r w:rsidRPr="00390B54">
        <w:rPr>
          <w:i/>
          <w:color w:val="000000" w:themeColor="text1"/>
          <w:sz w:val="18"/>
        </w:rPr>
        <w:t xml:space="preserve"> economy</w:t>
      </w:r>
      <w:r w:rsidRPr="00390B54">
        <w:rPr>
          <w:color w:val="000000" w:themeColor="text1"/>
          <w:sz w:val="18"/>
        </w:rPr>
        <w:t>. MIT Press.</w:t>
      </w:r>
    </w:p>
    <w:p w14:paraId="24C7714D" w14:textId="77777777" w:rsidR="0096356D" w:rsidRPr="00390B54" w:rsidRDefault="00390B54">
      <w:pPr>
        <w:ind w:left="320" w:right="117" w:hanging="201"/>
        <w:jc w:val="both"/>
        <w:rPr>
          <w:color w:val="000000" w:themeColor="text1"/>
          <w:sz w:val="18"/>
        </w:rPr>
      </w:pPr>
      <w:r w:rsidRPr="00390B54">
        <w:rPr>
          <w:color w:val="000000" w:themeColor="text1"/>
          <w:w w:val="105"/>
          <w:sz w:val="18"/>
        </w:rPr>
        <w:t>Lee,</w:t>
      </w:r>
      <w:r w:rsidRPr="00390B54">
        <w:rPr>
          <w:color w:val="000000" w:themeColor="text1"/>
          <w:spacing w:val="-11"/>
          <w:w w:val="105"/>
          <w:sz w:val="18"/>
        </w:rPr>
        <w:t xml:space="preserve"> </w:t>
      </w:r>
      <w:r w:rsidRPr="00390B54">
        <w:rPr>
          <w:color w:val="000000" w:themeColor="text1"/>
          <w:w w:val="105"/>
          <w:sz w:val="18"/>
        </w:rPr>
        <w:t>S.</w:t>
      </w:r>
      <w:r w:rsidRPr="00390B54">
        <w:rPr>
          <w:color w:val="000000" w:themeColor="text1"/>
          <w:spacing w:val="-12"/>
          <w:w w:val="105"/>
          <w:sz w:val="18"/>
        </w:rPr>
        <w:t xml:space="preserve"> </w:t>
      </w:r>
      <w:r w:rsidRPr="00390B54">
        <w:rPr>
          <w:color w:val="000000" w:themeColor="text1"/>
          <w:w w:val="105"/>
          <w:sz w:val="18"/>
        </w:rPr>
        <w:t>(</w:t>
      </w:r>
      <w:hyperlink w:anchor="_bookmark85" w:history="1">
        <w:r w:rsidRPr="00390B54">
          <w:rPr>
            <w:color w:val="000000" w:themeColor="text1"/>
            <w:w w:val="105"/>
            <w:sz w:val="18"/>
          </w:rPr>
          <w:t>2018</w:t>
        </w:r>
      </w:hyperlink>
      <w:r w:rsidRPr="00390B54">
        <w:rPr>
          <w:color w:val="000000" w:themeColor="text1"/>
          <w:w w:val="105"/>
          <w:sz w:val="18"/>
        </w:rPr>
        <w:t>).</w:t>
      </w:r>
      <w:r w:rsidRPr="00390B54">
        <w:rPr>
          <w:color w:val="000000" w:themeColor="text1"/>
          <w:spacing w:val="-12"/>
          <w:w w:val="105"/>
          <w:sz w:val="18"/>
        </w:rPr>
        <w:t xml:space="preserve"> </w:t>
      </w:r>
      <w:r w:rsidRPr="00390B54">
        <w:rPr>
          <w:color w:val="000000" w:themeColor="text1"/>
          <w:w w:val="105"/>
          <w:sz w:val="18"/>
        </w:rPr>
        <w:t>The</w:t>
      </w:r>
      <w:r w:rsidRPr="00390B54">
        <w:rPr>
          <w:color w:val="000000" w:themeColor="text1"/>
          <w:spacing w:val="-12"/>
          <w:w w:val="105"/>
          <w:sz w:val="18"/>
        </w:rPr>
        <w:t xml:space="preserve"> </w:t>
      </w:r>
      <w:r w:rsidRPr="00390B54">
        <w:rPr>
          <w:color w:val="000000" w:themeColor="text1"/>
          <w:w w:val="105"/>
          <w:sz w:val="18"/>
        </w:rPr>
        <w:t>developmental</w:t>
      </w:r>
      <w:r w:rsidRPr="00390B54">
        <w:rPr>
          <w:color w:val="000000" w:themeColor="text1"/>
          <w:spacing w:val="-11"/>
          <w:w w:val="105"/>
          <w:sz w:val="18"/>
        </w:rPr>
        <w:t xml:space="preserve"> </w:t>
      </w:r>
      <w:r w:rsidRPr="00390B54">
        <w:rPr>
          <w:color w:val="000000" w:themeColor="text1"/>
          <w:w w:val="105"/>
          <w:sz w:val="18"/>
        </w:rPr>
        <w:t>state</w:t>
      </w:r>
      <w:r w:rsidRPr="00390B54">
        <w:rPr>
          <w:color w:val="000000" w:themeColor="text1"/>
          <w:spacing w:val="-11"/>
          <w:w w:val="105"/>
          <w:sz w:val="18"/>
        </w:rPr>
        <w:t xml:space="preserve"> </w:t>
      </w:r>
      <w:r w:rsidRPr="00390B54">
        <w:rPr>
          <w:color w:val="000000" w:themeColor="text1"/>
          <w:w w:val="105"/>
          <w:sz w:val="18"/>
        </w:rPr>
        <w:t>in</w:t>
      </w:r>
      <w:r w:rsidRPr="00390B54">
        <w:rPr>
          <w:color w:val="000000" w:themeColor="text1"/>
          <w:spacing w:val="-12"/>
          <w:w w:val="105"/>
          <w:sz w:val="18"/>
        </w:rPr>
        <w:t xml:space="preserve"> </w:t>
      </w:r>
      <w:r w:rsidRPr="00390B54">
        <w:rPr>
          <w:color w:val="000000" w:themeColor="text1"/>
          <w:w w:val="105"/>
          <w:sz w:val="18"/>
        </w:rPr>
        <w:t>England:</w:t>
      </w:r>
      <w:r w:rsidRPr="00390B54">
        <w:rPr>
          <w:color w:val="000000" w:themeColor="text1"/>
          <w:spacing w:val="-11"/>
          <w:w w:val="105"/>
          <w:sz w:val="18"/>
        </w:rPr>
        <w:t xml:space="preserve"> </w:t>
      </w:r>
      <w:r w:rsidRPr="00390B54">
        <w:rPr>
          <w:color w:val="000000" w:themeColor="text1"/>
          <w:w w:val="105"/>
          <w:sz w:val="18"/>
        </w:rPr>
        <w:t>The</w:t>
      </w:r>
      <w:r w:rsidRPr="00390B54">
        <w:rPr>
          <w:color w:val="000000" w:themeColor="text1"/>
          <w:spacing w:val="-12"/>
          <w:w w:val="105"/>
          <w:sz w:val="18"/>
        </w:rPr>
        <w:t xml:space="preserve"> </w:t>
      </w:r>
      <w:r w:rsidRPr="00390B54">
        <w:rPr>
          <w:color w:val="000000" w:themeColor="text1"/>
          <w:w w:val="105"/>
          <w:sz w:val="18"/>
        </w:rPr>
        <w:t>role</w:t>
      </w:r>
      <w:r w:rsidRPr="00390B54">
        <w:rPr>
          <w:color w:val="000000" w:themeColor="text1"/>
          <w:spacing w:val="-11"/>
          <w:w w:val="105"/>
          <w:sz w:val="18"/>
        </w:rPr>
        <w:t xml:space="preserve"> </w:t>
      </w:r>
      <w:r w:rsidRPr="00390B54">
        <w:rPr>
          <w:color w:val="000000" w:themeColor="text1"/>
          <w:w w:val="105"/>
          <w:sz w:val="18"/>
        </w:rPr>
        <w:t>of</w:t>
      </w:r>
      <w:r w:rsidRPr="00390B54">
        <w:rPr>
          <w:color w:val="000000" w:themeColor="text1"/>
          <w:spacing w:val="-12"/>
          <w:w w:val="105"/>
          <w:sz w:val="18"/>
        </w:rPr>
        <w:t xml:space="preserve"> </w:t>
      </w:r>
      <w:r w:rsidRPr="00390B54">
        <w:rPr>
          <w:color w:val="000000" w:themeColor="text1"/>
          <w:w w:val="105"/>
          <w:sz w:val="18"/>
        </w:rPr>
        <w:t>the</w:t>
      </w:r>
      <w:r w:rsidRPr="00390B54">
        <w:rPr>
          <w:color w:val="000000" w:themeColor="text1"/>
          <w:spacing w:val="-12"/>
          <w:w w:val="105"/>
          <w:sz w:val="18"/>
        </w:rPr>
        <w:t xml:space="preserve"> </w:t>
      </w:r>
      <w:r w:rsidRPr="00390B54">
        <w:rPr>
          <w:color w:val="000000" w:themeColor="text1"/>
          <w:w w:val="105"/>
          <w:sz w:val="18"/>
        </w:rPr>
        <w:t>treasury</w:t>
      </w:r>
      <w:r w:rsidRPr="00390B54">
        <w:rPr>
          <w:color w:val="000000" w:themeColor="text1"/>
          <w:spacing w:val="-12"/>
          <w:w w:val="105"/>
          <w:sz w:val="18"/>
        </w:rPr>
        <w:t xml:space="preserve"> </w:t>
      </w:r>
      <w:r w:rsidRPr="00390B54">
        <w:rPr>
          <w:color w:val="000000" w:themeColor="text1"/>
          <w:w w:val="105"/>
          <w:sz w:val="18"/>
        </w:rPr>
        <w:t>in</w:t>
      </w:r>
      <w:r w:rsidRPr="00390B54">
        <w:rPr>
          <w:color w:val="000000" w:themeColor="text1"/>
          <w:spacing w:val="-11"/>
          <w:w w:val="105"/>
          <w:sz w:val="18"/>
        </w:rPr>
        <w:t xml:space="preserve"> </w:t>
      </w:r>
      <w:r w:rsidRPr="00390B54">
        <w:rPr>
          <w:color w:val="000000" w:themeColor="text1"/>
          <w:w w:val="105"/>
          <w:sz w:val="18"/>
        </w:rPr>
        <w:t>industrial</w:t>
      </w:r>
      <w:r w:rsidRPr="00390B54">
        <w:rPr>
          <w:color w:val="000000" w:themeColor="text1"/>
          <w:spacing w:val="-12"/>
          <w:w w:val="105"/>
          <w:sz w:val="18"/>
        </w:rPr>
        <w:t xml:space="preserve"> </w:t>
      </w:r>
      <w:r w:rsidRPr="00390B54">
        <w:rPr>
          <w:color w:val="000000" w:themeColor="text1"/>
          <w:w w:val="105"/>
          <w:sz w:val="18"/>
        </w:rPr>
        <w:t>policy.</w:t>
      </w:r>
      <w:r w:rsidRPr="00390B54">
        <w:rPr>
          <w:color w:val="000000" w:themeColor="text1"/>
          <w:spacing w:val="-12"/>
          <w:w w:val="105"/>
          <w:sz w:val="18"/>
        </w:rPr>
        <w:t xml:space="preserve"> </w:t>
      </w:r>
      <w:r w:rsidRPr="00390B54">
        <w:rPr>
          <w:color w:val="000000" w:themeColor="text1"/>
          <w:w w:val="105"/>
          <w:sz w:val="18"/>
        </w:rPr>
        <w:t>In</w:t>
      </w:r>
      <w:r w:rsidRPr="00390B54">
        <w:rPr>
          <w:color w:val="000000" w:themeColor="text1"/>
          <w:spacing w:val="-11"/>
          <w:w w:val="105"/>
          <w:sz w:val="18"/>
        </w:rPr>
        <w:t xml:space="preserve"> </w:t>
      </w:r>
      <w:r w:rsidRPr="00390B54">
        <w:rPr>
          <w:color w:val="000000" w:themeColor="text1"/>
          <w:w w:val="105"/>
          <w:sz w:val="18"/>
        </w:rPr>
        <w:t>C. Berry,</w:t>
      </w:r>
      <w:r w:rsidRPr="00390B54">
        <w:rPr>
          <w:color w:val="000000" w:themeColor="text1"/>
          <w:spacing w:val="-22"/>
          <w:w w:val="105"/>
          <w:sz w:val="18"/>
        </w:rPr>
        <w:t xml:space="preserve"> </w:t>
      </w:r>
      <w:r w:rsidRPr="00390B54">
        <w:rPr>
          <w:color w:val="000000" w:themeColor="text1"/>
          <w:w w:val="105"/>
          <w:sz w:val="18"/>
        </w:rPr>
        <w:t>J.</w:t>
      </w:r>
      <w:r w:rsidRPr="00390B54">
        <w:rPr>
          <w:color w:val="000000" w:themeColor="text1"/>
          <w:spacing w:val="-22"/>
          <w:w w:val="105"/>
          <w:sz w:val="18"/>
        </w:rPr>
        <w:t xml:space="preserve"> </w:t>
      </w:r>
      <w:r w:rsidRPr="00390B54">
        <w:rPr>
          <w:color w:val="000000" w:themeColor="text1"/>
          <w:w w:val="105"/>
          <w:sz w:val="18"/>
        </w:rPr>
        <w:t>Froud,</w:t>
      </w:r>
      <w:r w:rsidRPr="00390B54">
        <w:rPr>
          <w:color w:val="000000" w:themeColor="text1"/>
          <w:spacing w:val="-22"/>
          <w:w w:val="105"/>
          <w:sz w:val="18"/>
        </w:rPr>
        <w:t xml:space="preserve"> </w:t>
      </w:r>
      <w:r w:rsidRPr="00390B54">
        <w:rPr>
          <w:color w:val="000000" w:themeColor="text1"/>
          <w:w w:val="105"/>
          <w:sz w:val="18"/>
        </w:rPr>
        <w:t>&amp;</w:t>
      </w:r>
      <w:r w:rsidRPr="00390B54">
        <w:rPr>
          <w:color w:val="000000" w:themeColor="text1"/>
          <w:spacing w:val="-22"/>
          <w:w w:val="105"/>
          <w:sz w:val="18"/>
        </w:rPr>
        <w:t xml:space="preserve"> </w:t>
      </w:r>
      <w:r w:rsidRPr="00390B54">
        <w:rPr>
          <w:color w:val="000000" w:themeColor="text1"/>
          <w:w w:val="105"/>
          <w:sz w:val="18"/>
        </w:rPr>
        <w:t>T.</w:t>
      </w:r>
      <w:r w:rsidRPr="00390B54">
        <w:rPr>
          <w:color w:val="000000" w:themeColor="text1"/>
          <w:spacing w:val="-22"/>
          <w:w w:val="105"/>
          <w:sz w:val="18"/>
        </w:rPr>
        <w:t xml:space="preserve"> </w:t>
      </w:r>
      <w:r w:rsidRPr="00390B54">
        <w:rPr>
          <w:color w:val="000000" w:themeColor="text1"/>
          <w:w w:val="105"/>
          <w:sz w:val="18"/>
        </w:rPr>
        <w:t>Barker</w:t>
      </w:r>
      <w:r w:rsidRPr="00390B54">
        <w:rPr>
          <w:color w:val="000000" w:themeColor="text1"/>
          <w:spacing w:val="-22"/>
          <w:w w:val="105"/>
          <w:sz w:val="18"/>
        </w:rPr>
        <w:t xml:space="preserve"> </w:t>
      </w:r>
      <w:r w:rsidRPr="00390B54">
        <w:rPr>
          <w:color w:val="000000" w:themeColor="text1"/>
          <w:w w:val="105"/>
          <w:sz w:val="18"/>
        </w:rPr>
        <w:t>(Eds.),</w:t>
      </w:r>
      <w:r w:rsidRPr="00390B54">
        <w:rPr>
          <w:color w:val="000000" w:themeColor="text1"/>
          <w:spacing w:val="-22"/>
          <w:w w:val="105"/>
          <w:sz w:val="18"/>
        </w:rPr>
        <w:t xml:space="preserve"> </w:t>
      </w:r>
      <w:r w:rsidRPr="00390B54">
        <w:rPr>
          <w:i/>
          <w:color w:val="000000" w:themeColor="text1"/>
          <w:w w:val="105"/>
          <w:sz w:val="18"/>
        </w:rPr>
        <w:t>The</w:t>
      </w:r>
      <w:r w:rsidRPr="00390B54">
        <w:rPr>
          <w:i/>
          <w:color w:val="000000" w:themeColor="text1"/>
          <w:spacing w:val="-22"/>
          <w:w w:val="105"/>
          <w:sz w:val="18"/>
        </w:rPr>
        <w:t xml:space="preserve"> </w:t>
      </w:r>
      <w:r w:rsidRPr="00390B54">
        <w:rPr>
          <w:i/>
          <w:color w:val="000000" w:themeColor="text1"/>
          <w:w w:val="105"/>
          <w:sz w:val="18"/>
        </w:rPr>
        <w:t>political</w:t>
      </w:r>
      <w:r w:rsidRPr="00390B54">
        <w:rPr>
          <w:i/>
          <w:color w:val="000000" w:themeColor="text1"/>
          <w:spacing w:val="-22"/>
          <w:w w:val="105"/>
          <w:sz w:val="18"/>
        </w:rPr>
        <w:t xml:space="preserve"> </w:t>
      </w:r>
      <w:r w:rsidRPr="00390B54">
        <w:rPr>
          <w:i/>
          <w:color w:val="000000" w:themeColor="text1"/>
          <w:w w:val="105"/>
          <w:sz w:val="18"/>
        </w:rPr>
        <w:t>economy</w:t>
      </w:r>
      <w:r w:rsidRPr="00390B54">
        <w:rPr>
          <w:i/>
          <w:color w:val="000000" w:themeColor="text1"/>
          <w:spacing w:val="-22"/>
          <w:w w:val="105"/>
          <w:sz w:val="18"/>
        </w:rPr>
        <w:t xml:space="preserve"> </w:t>
      </w:r>
      <w:r w:rsidRPr="00390B54">
        <w:rPr>
          <w:i/>
          <w:color w:val="000000" w:themeColor="text1"/>
          <w:w w:val="105"/>
          <w:sz w:val="18"/>
        </w:rPr>
        <w:t>of</w:t>
      </w:r>
      <w:r w:rsidRPr="00390B54">
        <w:rPr>
          <w:i/>
          <w:color w:val="000000" w:themeColor="text1"/>
          <w:spacing w:val="-22"/>
          <w:w w:val="105"/>
          <w:sz w:val="18"/>
        </w:rPr>
        <w:t xml:space="preserve"> </w:t>
      </w:r>
      <w:r w:rsidRPr="00390B54">
        <w:rPr>
          <w:i/>
          <w:color w:val="000000" w:themeColor="text1"/>
          <w:w w:val="105"/>
          <w:sz w:val="18"/>
        </w:rPr>
        <w:t>industrial</w:t>
      </w:r>
      <w:r w:rsidRPr="00390B54">
        <w:rPr>
          <w:i/>
          <w:color w:val="000000" w:themeColor="text1"/>
          <w:spacing w:val="-22"/>
          <w:w w:val="105"/>
          <w:sz w:val="18"/>
        </w:rPr>
        <w:t xml:space="preserve"> </w:t>
      </w:r>
      <w:r w:rsidRPr="00390B54">
        <w:rPr>
          <w:i/>
          <w:color w:val="000000" w:themeColor="text1"/>
          <w:w w:val="105"/>
          <w:sz w:val="18"/>
        </w:rPr>
        <w:t>strategy</w:t>
      </w:r>
      <w:r w:rsidRPr="00390B54">
        <w:rPr>
          <w:i/>
          <w:color w:val="000000" w:themeColor="text1"/>
          <w:spacing w:val="-22"/>
          <w:w w:val="105"/>
          <w:sz w:val="18"/>
        </w:rPr>
        <w:t xml:space="preserve"> </w:t>
      </w:r>
      <w:r w:rsidRPr="00390B54">
        <w:rPr>
          <w:i/>
          <w:color w:val="000000" w:themeColor="text1"/>
          <w:w w:val="105"/>
          <w:sz w:val="18"/>
        </w:rPr>
        <w:t>in</w:t>
      </w:r>
      <w:r w:rsidRPr="00390B54">
        <w:rPr>
          <w:i/>
          <w:color w:val="000000" w:themeColor="text1"/>
          <w:spacing w:val="-22"/>
          <w:w w:val="105"/>
          <w:sz w:val="18"/>
        </w:rPr>
        <w:t xml:space="preserve"> </w:t>
      </w:r>
      <w:r w:rsidRPr="00390B54">
        <w:rPr>
          <w:i/>
          <w:color w:val="000000" w:themeColor="text1"/>
          <w:w w:val="105"/>
          <w:sz w:val="18"/>
        </w:rPr>
        <w:t>the</w:t>
      </w:r>
      <w:r w:rsidRPr="00390B54">
        <w:rPr>
          <w:i/>
          <w:color w:val="000000" w:themeColor="text1"/>
          <w:spacing w:val="-22"/>
          <w:w w:val="105"/>
          <w:sz w:val="18"/>
        </w:rPr>
        <w:t xml:space="preserve"> </w:t>
      </w:r>
      <w:r w:rsidRPr="00390B54">
        <w:rPr>
          <w:i/>
          <w:color w:val="000000" w:themeColor="text1"/>
          <w:w w:val="105"/>
          <w:sz w:val="18"/>
        </w:rPr>
        <w:t>UK</w:t>
      </w:r>
      <w:r w:rsidRPr="00390B54">
        <w:rPr>
          <w:i/>
          <w:color w:val="000000" w:themeColor="text1"/>
          <w:spacing w:val="-22"/>
          <w:w w:val="105"/>
          <w:sz w:val="18"/>
        </w:rPr>
        <w:t xml:space="preserve"> </w:t>
      </w:r>
      <w:r w:rsidRPr="00390B54">
        <w:rPr>
          <w:color w:val="000000" w:themeColor="text1"/>
          <w:w w:val="105"/>
          <w:sz w:val="18"/>
        </w:rPr>
        <w:t>(pp.</w:t>
      </w:r>
      <w:r w:rsidRPr="00390B54">
        <w:rPr>
          <w:color w:val="000000" w:themeColor="text1"/>
          <w:spacing w:val="-22"/>
          <w:w w:val="105"/>
          <w:sz w:val="18"/>
        </w:rPr>
        <w:t xml:space="preserve"> </w:t>
      </w:r>
      <w:r w:rsidRPr="00390B54">
        <w:rPr>
          <w:color w:val="000000" w:themeColor="text1"/>
          <w:w w:val="105"/>
          <w:sz w:val="18"/>
        </w:rPr>
        <w:t>39</w:t>
      </w:r>
      <w:r w:rsidRPr="00390B54">
        <w:rPr>
          <w:rFonts w:ascii="Lucida Sans" w:hAnsi="Lucida Sans"/>
          <w:color w:val="000000" w:themeColor="text1"/>
          <w:w w:val="105"/>
          <w:sz w:val="18"/>
        </w:rPr>
        <w:t>–</w:t>
      </w:r>
      <w:r w:rsidRPr="00390B54">
        <w:rPr>
          <w:color w:val="000000" w:themeColor="text1"/>
          <w:w w:val="105"/>
          <w:sz w:val="18"/>
        </w:rPr>
        <w:t>50).</w:t>
      </w:r>
      <w:bookmarkStart w:id="191" w:name="_bookmark181"/>
      <w:bookmarkEnd w:id="191"/>
      <w:r w:rsidRPr="00390B54">
        <w:rPr>
          <w:color w:val="000000" w:themeColor="text1"/>
          <w:w w:val="105"/>
          <w:sz w:val="18"/>
        </w:rPr>
        <w:t xml:space="preserve"> Agenda.</w:t>
      </w:r>
    </w:p>
    <w:p w14:paraId="12526FC4" w14:textId="77777777" w:rsidR="0096356D" w:rsidRPr="00390B54" w:rsidRDefault="00390B54">
      <w:pPr>
        <w:ind w:left="320" w:right="117" w:hanging="201"/>
        <w:jc w:val="both"/>
        <w:rPr>
          <w:color w:val="000000" w:themeColor="text1"/>
          <w:sz w:val="18"/>
        </w:rPr>
      </w:pPr>
      <w:r w:rsidRPr="00390B54">
        <w:rPr>
          <w:color w:val="000000" w:themeColor="text1"/>
          <w:sz w:val="18"/>
        </w:rPr>
        <w:t>London and Partners. (</w:t>
      </w:r>
      <w:hyperlink w:anchor="_bookmark28" w:history="1">
        <w:r w:rsidRPr="00390B54">
          <w:rPr>
            <w:color w:val="000000" w:themeColor="text1"/>
            <w:sz w:val="18"/>
          </w:rPr>
          <w:t>2022</w:t>
        </w:r>
      </w:hyperlink>
      <w:r w:rsidRPr="00390B54">
        <w:rPr>
          <w:color w:val="000000" w:themeColor="text1"/>
          <w:sz w:val="18"/>
        </w:rPr>
        <w:t>). 2021: The Year London tech reached new heights,  dealroom.co,  London tech set to reach new heights in 2022 following record year for VC investment (londonandpartners.com)</w:t>
      </w:r>
    </w:p>
    <w:p w14:paraId="7F966F0B" w14:textId="77777777" w:rsidR="0096356D" w:rsidRPr="00390B54" w:rsidRDefault="0096356D">
      <w:pPr>
        <w:jc w:val="both"/>
        <w:rPr>
          <w:color w:val="000000" w:themeColor="text1"/>
          <w:sz w:val="18"/>
        </w:rPr>
        <w:sectPr w:rsidR="0096356D" w:rsidRPr="00390B54">
          <w:pgSz w:w="9870" w:h="14060"/>
          <w:pgMar w:top="900" w:right="1080" w:bottom="280" w:left="1080" w:header="503" w:footer="0" w:gutter="0"/>
          <w:cols w:space="720"/>
        </w:sectPr>
      </w:pPr>
    </w:p>
    <w:p w14:paraId="492EE5B8" w14:textId="77777777" w:rsidR="0096356D" w:rsidRPr="00390B54" w:rsidRDefault="00390B54">
      <w:pPr>
        <w:spacing w:before="106"/>
        <w:ind w:left="119"/>
        <w:rPr>
          <w:color w:val="000000" w:themeColor="text1"/>
          <w:sz w:val="18"/>
        </w:rPr>
      </w:pPr>
      <w:bookmarkStart w:id="192" w:name="_bookmark182"/>
      <w:bookmarkStart w:id="193" w:name="_bookmark183"/>
      <w:bookmarkEnd w:id="192"/>
      <w:bookmarkEnd w:id="193"/>
      <w:r w:rsidRPr="00390B54">
        <w:rPr>
          <w:color w:val="000000" w:themeColor="text1"/>
          <w:sz w:val="18"/>
        </w:rPr>
        <w:lastRenderedPageBreak/>
        <w:t>Mackinder, H. (</w:t>
      </w:r>
      <w:hyperlink w:anchor="_bookmark66" w:history="1">
        <w:r w:rsidRPr="00390B54">
          <w:rPr>
            <w:color w:val="000000" w:themeColor="text1"/>
            <w:sz w:val="18"/>
          </w:rPr>
          <w:t>1919</w:t>
        </w:r>
      </w:hyperlink>
      <w:r w:rsidRPr="00390B54">
        <w:rPr>
          <w:color w:val="000000" w:themeColor="text1"/>
          <w:sz w:val="18"/>
        </w:rPr>
        <w:t xml:space="preserve">). </w:t>
      </w:r>
      <w:r w:rsidRPr="00390B54">
        <w:rPr>
          <w:i/>
          <w:color w:val="000000" w:themeColor="text1"/>
          <w:sz w:val="18"/>
        </w:rPr>
        <w:t>Democratic</w:t>
      </w:r>
      <w:r w:rsidRPr="00390B54">
        <w:rPr>
          <w:i/>
          <w:color w:val="000000" w:themeColor="text1"/>
          <w:sz w:val="18"/>
        </w:rPr>
        <w:t xml:space="preserve"> ideals and reality: A study in the politics of reconstruction</w:t>
      </w:r>
      <w:r w:rsidRPr="00390B54">
        <w:rPr>
          <w:color w:val="000000" w:themeColor="text1"/>
          <w:sz w:val="18"/>
        </w:rPr>
        <w:t>. H Holt. Martin, R. L. (</w:t>
      </w:r>
      <w:hyperlink w:anchor="_bookmark22" w:history="1">
        <w:r w:rsidRPr="00390B54">
          <w:rPr>
            <w:color w:val="000000" w:themeColor="text1"/>
            <w:sz w:val="18"/>
          </w:rPr>
          <w:t>1994</w:t>
        </w:r>
      </w:hyperlink>
      <w:r w:rsidRPr="00390B54">
        <w:rPr>
          <w:color w:val="000000" w:themeColor="text1"/>
          <w:sz w:val="18"/>
        </w:rPr>
        <w:t xml:space="preserve">). Stateless monies, global </w:t>
      </w:r>
      <w:r w:rsidRPr="00390B54">
        <w:rPr>
          <w:rFonts w:ascii="Arial" w:hAnsi="Arial"/>
          <w:color w:val="000000" w:themeColor="text1"/>
          <w:sz w:val="18"/>
        </w:rPr>
        <w:t>ﬁ</w:t>
      </w:r>
      <w:r w:rsidRPr="00390B54">
        <w:rPr>
          <w:color w:val="000000" w:themeColor="text1"/>
          <w:sz w:val="18"/>
        </w:rPr>
        <w:t>nancial integration and national economic autonomy:</w:t>
      </w:r>
    </w:p>
    <w:p w14:paraId="272F8CE7" w14:textId="77777777" w:rsidR="0096356D" w:rsidRPr="00390B54" w:rsidRDefault="00390B54">
      <w:pPr>
        <w:spacing w:before="2" w:line="237" w:lineRule="auto"/>
        <w:ind w:left="320"/>
        <w:rPr>
          <w:color w:val="000000" w:themeColor="text1"/>
          <w:sz w:val="18"/>
        </w:rPr>
      </w:pPr>
      <w:r w:rsidRPr="00390B54">
        <w:rPr>
          <w:color w:val="000000" w:themeColor="text1"/>
          <w:sz w:val="18"/>
        </w:rPr>
        <w:t>The end of geography. In S. Corbridge, N. Thrift, &amp; R</w:t>
      </w:r>
      <w:r w:rsidRPr="00390B54">
        <w:rPr>
          <w:color w:val="000000" w:themeColor="text1"/>
          <w:sz w:val="18"/>
        </w:rPr>
        <w:t xml:space="preserve">. Martin (Eds.), </w:t>
      </w:r>
      <w:r w:rsidRPr="00390B54">
        <w:rPr>
          <w:i/>
          <w:color w:val="000000" w:themeColor="text1"/>
          <w:sz w:val="18"/>
        </w:rPr>
        <w:t xml:space="preserve">Money, power and space </w:t>
      </w:r>
      <w:r w:rsidRPr="00390B54">
        <w:rPr>
          <w:color w:val="000000" w:themeColor="text1"/>
          <w:sz w:val="18"/>
        </w:rPr>
        <w:t>(pp.</w:t>
      </w:r>
      <w:bookmarkStart w:id="194" w:name="_bookmark184"/>
      <w:bookmarkEnd w:id="194"/>
      <w:r w:rsidRPr="00390B54">
        <w:rPr>
          <w:color w:val="000000" w:themeColor="text1"/>
          <w:sz w:val="18"/>
        </w:rPr>
        <w:t xml:space="preserve"> 152</w:t>
      </w:r>
      <w:r w:rsidRPr="00390B54">
        <w:rPr>
          <w:rFonts w:ascii="Lucida Sans" w:hAnsi="Lucida Sans"/>
          <w:color w:val="000000" w:themeColor="text1"/>
          <w:sz w:val="18"/>
        </w:rPr>
        <w:t>–</w:t>
      </w:r>
      <w:r w:rsidRPr="00390B54">
        <w:rPr>
          <w:color w:val="000000" w:themeColor="text1"/>
          <w:sz w:val="18"/>
        </w:rPr>
        <w:t>176). Blackwell.</w:t>
      </w:r>
    </w:p>
    <w:p w14:paraId="663D3137" w14:textId="77777777" w:rsidR="0096356D" w:rsidRPr="00390B54" w:rsidRDefault="00390B54">
      <w:pPr>
        <w:spacing w:before="1"/>
        <w:ind w:left="320" w:right="118" w:hanging="201"/>
        <w:jc w:val="both"/>
        <w:rPr>
          <w:color w:val="000000" w:themeColor="text1"/>
          <w:sz w:val="18"/>
        </w:rPr>
      </w:pPr>
      <w:r w:rsidRPr="00390B54">
        <w:rPr>
          <w:color w:val="000000" w:themeColor="text1"/>
          <w:sz w:val="18"/>
        </w:rPr>
        <w:t>Martin, R. L. (</w:t>
      </w:r>
      <w:hyperlink w:anchor="_bookmark25" w:history="1">
        <w:r w:rsidRPr="00390B54">
          <w:rPr>
            <w:color w:val="000000" w:themeColor="text1"/>
            <w:sz w:val="18"/>
          </w:rPr>
          <w:t>1999</w:t>
        </w:r>
      </w:hyperlink>
      <w:r w:rsidRPr="00390B54">
        <w:rPr>
          <w:color w:val="000000" w:themeColor="text1"/>
          <w:sz w:val="18"/>
        </w:rPr>
        <w:t>). Selling o</w:t>
      </w:r>
      <w:r w:rsidRPr="00390B54">
        <w:rPr>
          <w:rFonts w:ascii="Arial" w:hAnsi="Arial"/>
          <w:color w:val="000000" w:themeColor="text1"/>
          <w:sz w:val="18"/>
        </w:rPr>
        <w:t>ﬀ</w:t>
      </w:r>
      <w:r w:rsidRPr="00390B54">
        <w:rPr>
          <w:rFonts w:ascii="Arial" w:hAnsi="Arial"/>
          <w:color w:val="000000" w:themeColor="text1"/>
          <w:sz w:val="18"/>
        </w:rPr>
        <w:t xml:space="preserve"> </w:t>
      </w:r>
      <w:r w:rsidRPr="00390B54">
        <w:rPr>
          <w:color w:val="000000" w:themeColor="text1"/>
          <w:sz w:val="18"/>
        </w:rPr>
        <w:t xml:space="preserve">the state: </w:t>
      </w:r>
      <w:proofErr w:type="spellStart"/>
      <w:r w:rsidRPr="00390B54">
        <w:rPr>
          <w:color w:val="000000" w:themeColor="text1"/>
          <w:sz w:val="18"/>
        </w:rPr>
        <w:t>Privatisation</w:t>
      </w:r>
      <w:proofErr w:type="spellEnd"/>
      <w:r w:rsidRPr="00390B54">
        <w:rPr>
          <w:color w:val="000000" w:themeColor="text1"/>
          <w:sz w:val="18"/>
        </w:rPr>
        <w:t xml:space="preserve">, the equity market, and the geographies of shareholder capitalism. In R. L. Martin (Ed.), </w:t>
      </w:r>
      <w:r w:rsidRPr="00390B54">
        <w:rPr>
          <w:i/>
          <w:color w:val="000000" w:themeColor="text1"/>
          <w:sz w:val="18"/>
        </w:rPr>
        <w:t xml:space="preserve">Money and the space economy </w:t>
      </w:r>
      <w:r w:rsidRPr="00390B54">
        <w:rPr>
          <w:color w:val="000000" w:themeColor="text1"/>
          <w:sz w:val="18"/>
        </w:rPr>
        <w:t>(pp. 261</w:t>
      </w:r>
      <w:r w:rsidRPr="00390B54">
        <w:rPr>
          <w:rFonts w:ascii="Lucida Sans" w:hAnsi="Lucida Sans"/>
          <w:color w:val="000000" w:themeColor="text1"/>
          <w:sz w:val="18"/>
        </w:rPr>
        <w:t>–</w:t>
      </w:r>
      <w:r w:rsidRPr="00390B54">
        <w:rPr>
          <w:color w:val="000000" w:themeColor="text1"/>
          <w:sz w:val="18"/>
        </w:rPr>
        <w:t>283). John</w:t>
      </w:r>
      <w:bookmarkStart w:id="195" w:name="_bookmark185"/>
      <w:bookmarkEnd w:id="195"/>
      <w:r w:rsidRPr="00390B54">
        <w:rPr>
          <w:color w:val="000000" w:themeColor="text1"/>
          <w:sz w:val="18"/>
        </w:rPr>
        <w:t xml:space="preserve"> Wiley.</w:t>
      </w:r>
    </w:p>
    <w:p w14:paraId="5495E6C4" w14:textId="77777777" w:rsidR="0096356D" w:rsidRPr="00390B54" w:rsidRDefault="00390B54">
      <w:pPr>
        <w:ind w:left="320" w:right="117" w:hanging="201"/>
        <w:jc w:val="both"/>
        <w:rPr>
          <w:color w:val="000000" w:themeColor="text1"/>
          <w:sz w:val="18"/>
        </w:rPr>
      </w:pPr>
      <w:r w:rsidRPr="00390B54">
        <w:rPr>
          <w:color w:val="000000" w:themeColor="text1"/>
          <w:sz w:val="18"/>
        </w:rPr>
        <w:t>Martin, R. L. (</w:t>
      </w:r>
      <w:hyperlink w:anchor="_bookmark23" w:history="1">
        <w:r w:rsidRPr="00390B54">
          <w:rPr>
            <w:color w:val="000000" w:themeColor="text1"/>
            <w:sz w:val="18"/>
          </w:rPr>
          <w:t>2013</w:t>
        </w:r>
      </w:hyperlink>
      <w:r w:rsidRPr="00390B54">
        <w:rPr>
          <w:color w:val="000000" w:themeColor="text1"/>
          <w:sz w:val="18"/>
        </w:rPr>
        <w:t>). London</w:t>
      </w:r>
      <w:r w:rsidRPr="00390B54">
        <w:rPr>
          <w:rFonts w:ascii="Lucida Sans" w:hAnsi="Lucida Sans"/>
          <w:color w:val="000000" w:themeColor="text1"/>
          <w:sz w:val="18"/>
        </w:rPr>
        <w:t>’</w:t>
      </w:r>
      <w:r w:rsidRPr="00390B54">
        <w:rPr>
          <w:color w:val="000000" w:themeColor="text1"/>
          <w:sz w:val="18"/>
        </w:rPr>
        <w:t>s economy: From resurgence</w:t>
      </w:r>
      <w:r w:rsidRPr="00390B54">
        <w:rPr>
          <w:color w:val="000000" w:themeColor="text1"/>
          <w:sz w:val="18"/>
        </w:rPr>
        <w:t xml:space="preserve"> to recession to rebalancing. In M. Tewdwr- Jones, N. Phelps, &amp; R. Freestone (Eds.), </w:t>
      </w:r>
      <w:r w:rsidRPr="00390B54">
        <w:rPr>
          <w:i/>
          <w:color w:val="000000" w:themeColor="text1"/>
          <w:sz w:val="18"/>
        </w:rPr>
        <w:t>The planning imagination: Peter Hall and the study of urban</w:t>
      </w:r>
      <w:bookmarkStart w:id="196" w:name="_bookmark186"/>
      <w:bookmarkEnd w:id="196"/>
      <w:r w:rsidRPr="00390B54">
        <w:rPr>
          <w:i/>
          <w:color w:val="000000" w:themeColor="text1"/>
          <w:sz w:val="18"/>
        </w:rPr>
        <w:t xml:space="preserve"> and regional planning </w:t>
      </w:r>
      <w:r w:rsidRPr="00390B54">
        <w:rPr>
          <w:color w:val="000000" w:themeColor="text1"/>
          <w:sz w:val="18"/>
        </w:rPr>
        <w:t>(pp. 67</w:t>
      </w:r>
      <w:r w:rsidRPr="00390B54">
        <w:rPr>
          <w:rFonts w:ascii="Lucida Sans" w:hAnsi="Lucida Sans"/>
          <w:color w:val="000000" w:themeColor="text1"/>
          <w:sz w:val="18"/>
        </w:rPr>
        <w:t>–</w:t>
      </w:r>
      <w:r w:rsidRPr="00390B54">
        <w:rPr>
          <w:color w:val="000000" w:themeColor="text1"/>
          <w:sz w:val="18"/>
        </w:rPr>
        <w:t>84). Routledge.</w:t>
      </w:r>
    </w:p>
    <w:p w14:paraId="15C2DA9A" w14:textId="77777777" w:rsidR="0096356D" w:rsidRPr="00390B54" w:rsidRDefault="00390B54">
      <w:pPr>
        <w:ind w:left="320" w:right="117" w:hanging="201"/>
        <w:jc w:val="both"/>
        <w:rPr>
          <w:color w:val="000000" w:themeColor="text1"/>
          <w:sz w:val="18"/>
        </w:rPr>
      </w:pPr>
      <w:r w:rsidRPr="00390B54">
        <w:rPr>
          <w:color w:val="000000" w:themeColor="text1"/>
          <w:sz w:val="18"/>
        </w:rPr>
        <w:t>Martin, R. L., Gardiner, B., Pike, A., Sunley, P. J., &amp; Tyler, P.</w:t>
      </w:r>
      <w:r w:rsidRPr="00390B54">
        <w:rPr>
          <w:color w:val="000000" w:themeColor="text1"/>
          <w:sz w:val="18"/>
        </w:rPr>
        <w:t xml:space="preserve"> (</w:t>
      </w:r>
      <w:hyperlink w:anchor="_bookmark78" w:history="1">
        <w:r w:rsidRPr="00390B54">
          <w:rPr>
            <w:color w:val="000000" w:themeColor="text1"/>
            <w:sz w:val="18"/>
          </w:rPr>
          <w:t>2021</w:t>
        </w:r>
      </w:hyperlink>
      <w:r w:rsidRPr="00390B54">
        <w:rPr>
          <w:color w:val="000000" w:themeColor="text1"/>
          <w:sz w:val="18"/>
        </w:rPr>
        <w:t xml:space="preserve">). </w:t>
      </w:r>
      <w:r w:rsidRPr="00390B54">
        <w:rPr>
          <w:i/>
          <w:color w:val="000000" w:themeColor="text1"/>
          <w:sz w:val="18"/>
        </w:rPr>
        <w:t>Levelling up left behind places: The</w:t>
      </w:r>
      <w:bookmarkStart w:id="197" w:name="_bookmark187"/>
      <w:bookmarkEnd w:id="197"/>
      <w:r w:rsidRPr="00390B54">
        <w:rPr>
          <w:i/>
          <w:color w:val="000000" w:themeColor="text1"/>
          <w:sz w:val="18"/>
        </w:rPr>
        <w:t xml:space="preserve"> scale and nature of the economic and policy challenge</w:t>
      </w:r>
      <w:r w:rsidRPr="00390B54">
        <w:rPr>
          <w:color w:val="000000" w:themeColor="text1"/>
          <w:sz w:val="18"/>
        </w:rPr>
        <w:t>. Taylor and Francis.</w:t>
      </w:r>
    </w:p>
    <w:p w14:paraId="6F4900E9" w14:textId="77777777" w:rsidR="0096356D" w:rsidRPr="00390B54" w:rsidRDefault="00390B54">
      <w:pPr>
        <w:ind w:left="320" w:right="117" w:hanging="201"/>
        <w:jc w:val="both"/>
        <w:rPr>
          <w:color w:val="000000" w:themeColor="text1"/>
          <w:sz w:val="18"/>
        </w:rPr>
      </w:pPr>
      <w:r w:rsidRPr="00390B54">
        <w:rPr>
          <w:color w:val="000000" w:themeColor="text1"/>
          <w:sz w:val="18"/>
        </w:rPr>
        <w:t>Martin, R. L., Gardiner, B., Pike, A., Sunley, P. J., &amp; Tyler, P. (</w:t>
      </w:r>
      <w:hyperlink w:anchor="_bookmark12" w:history="1">
        <w:r w:rsidRPr="00390B54">
          <w:rPr>
            <w:color w:val="000000" w:themeColor="text1"/>
            <w:sz w:val="18"/>
          </w:rPr>
          <w:t>2022</w:t>
        </w:r>
      </w:hyperlink>
      <w:r w:rsidRPr="00390B54">
        <w:rPr>
          <w:color w:val="000000" w:themeColor="text1"/>
          <w:sz w:val="18"/>
        </w:rPr>
        <w:t>).</w:t>
      </w:r>
      <w:r w:rsidRPr="00390B54">
        <w:rPr>
          <w:color w:val="000000" w:themeColor="text1"/>
          <w:sz w:val="18"/>
        </w:rPr>
        <w:t xml:space="preserve"> Levelling up the UK: Reinforcing the policy agenda. </w:t>
      </w:r>
      <w:r w:rsidRPr="00390B54">
        <w:rPr>
          <w:i/>
          <w:color w:val="000000" w:themeColor="text1"/>
          <w:sz w:val="18"/>
        </w:rPr>
        <w:t>Regional Studies, Regional Science</w:t>
      </w:r>
      <w:r w:rsidRPr="00390B54">
        <w:rPr>
          <w:color w:val="000000" w:themeColor="text1"/>
          <w:sz w:val="18"/>
        </w:rPr>
        <w:t xml:space="preserve">, </w:t>
      </w:r>
      <w:r w:rsidRPr="00390B54">
        <w:rPr>
          <w:i/>
          <w:color w:val="000000" w:themeColor="text1"/>
          <w:sz w:val="18"/>
        </w:rPr>
        <w:t>9</w:t>
      </w:r>
      <w:r w:rsidRPr="00390B54">
        <w:rPr>
          <w:color w:val="000000" w:themeColor="text1"/>
          <w:sz w:val="18"/>
        </w:rPr>
        <w:t>(1), 794</w:t>
      </w:r>
      <w:r w:rsidRPr="00390B54">
        <w:rPr>
          <w:rFonts w:ascii="Lucida Sans" w:hAnsi="Lucida Sans"/>
          <w:color w:val="000000" w:themeColor="text1"/>
          <w:sz w:val="18"/>
        </w:rPr>
        <w:t>–</w:t>
      </w:r>
      <w:r w:rsidRPr="00390B54">
        <w:rPr>
          <w:color w:val="000000" w:themeColor="text1"/>
          <w:sz w:val="18"/>
        </w:rPr>
        <w:t xml:space="preserve">817. </w:t>
      </w:r>
      <w:hyperlink r:id="rId121">
        <w:r w:rsidRPr="00390B54">
          <w:rPr>
            <w:color w:val="000000" w:themeColor="text1"/>
            <w:sz w:val="18"/>
          </w:rPr>
          <w:t>https://doi.org/10.1080/</w:t>
        </w:r>
      </w:hyperlink>
      <w:bookmarkStart w:id="198" w:name="_bookmark188"/>
      <w:bookmarkEnd w:id="198"/>
      <w:r w:rsidRPr="00390B54">
        <w:rPr>
          <w:color w:val="000000" w:themeColor="text1"/>
          <w:sz w:val="18"/>
        </w:rPr>
        <w:t xml:space="preserve"> </w:t>
      </w:r>
      <w:hyperlink r:id="rId122">
        <w:r w:rsidRPr="00390B54">
          <w:rPr>
            <w:color w:val="000000" w:themeColor="text1"/>
            <w:sz w:val="18"/>
          </w:rPr>
          <w:t>21681376.2022.2150562</w:t>
        </w:r>
      </w:hyperlink>
    </w:p>
    <w:p w14:paraId="5EB4E8F9" w14:textId="77777777" w:rsidR="0096356D" w:rsidRPr="00390B54" w:rsidRDefault="00390B54">
      <w:pPr>
        <w:ind w:left="320" w:right="117" w:hanging="201"/>
        <w:jc w:val="both"/>
        <w:rPr>
          <w:color w:val="000000" w:themeColor="text1"/>
          <w:sz w:val="18"/>
        </w:rPr>
      </w:pPr>
      <w:r w:rsidRPr="00390B54">
        <w:rPr>
          <w:color w:val="000000" w:themeColor="text1"/>
          <w:sz w:val="18"/>
        </w:rPr>
        <w:t xml:space="preserve">Martin, R. L., &amp; </w:t>
      </w:r>
      <w:proofErr w:type="spellStart"/>
      <w:r w:rsidRPr="00390B54">
        <w:rPr>
          <w:color w:val="000000" w:themeColor="text1"/>
          <w:sz w:val="18"/>
        </w:rPr>
        <w:t>Minns</w:t>
      </w:r>
      <w:proofErr w:type="spellEnd"/>
      <w:r w:rsidRPr="00390B54">
        <w:rPr>
          <w:color w:val="000000" w:themeColor="text1"/>
          <w:sz w:val="18"/>
        </w:rPr>
        <w:t>, R. (</w:t>
      </w:r>
      <w:hyperlink w:anchor="_bookmark75" w:history="1">
        <w:r w:rsidRPr="00390B54">
          <w:rPr>
            <w:color w:val="000000" w:themeColor="text1"/>
            <w:sz w:val="18"/>
          </w:rPr>
          <w:t>1995</w:t>
        </w:r>
      </w:hyperlink>
      <w:r w:rsidRPr="00390B54">
        <w:rPr>
          <w:color w:val="000000" w:themeColor="text1"/>
          <w:sz w:val="18"/>
        </w:rPr>
        <w:t xml:space="preserve">). Undermining the </w:t>
      </w:r>
      <w:r w:rsidRPr="00390B54">
        <w:rPr>
          <w:rFonts w:ascii="Arial" w:hAnsi="Arial"/>
          <w:color w:val="000000" w:themeColor="text1"/>
          <w:sz w:val="18"/>
        </w:rPr>
        <w:t>ﬁ</w:t>
      </w:r>
      <w:r w:rsidRPr="00390B54">
        <w:rPr>
          <w:color w:val="000000" w:themeColor="text1"/>
          <w:sz w:val="18"/>
        </w:rPr>
        <w:t xml:space="preserve">nancial base of regions: The spatial structure and implications of the UK pension </w:t>
      </w:r>
      <w:proofErr w:type="spellStart"/>
      <w:r w:rsidRPr="00390B54">
        <w:rPr>
          <w:color w:val="000000" w:themeColor="text1"/>
          <w:sz w:val="18"/>
        </w:rPr>
        <w:t>funnd</w:t>
      </w:r>
      <w:proofErr w:type="spellEnd"/>
      <w:r w:rsidRPr="00390B54">
        <w:rPr>
          <w:color w:val="000000" w:themeColor="text1"/>
          <w:sz w:val="18"/>
        </w:rPr>
        <w:t xml:space="preserve"> system. </w:t>
      </w:r>
      <w:r w:rsidRPr="00390B54">
        <w:rPr>
          <w:i/>
          <w:color w:val="000000" w:themeColor="text1"/>
          <w:sz w:val="18"/>
        </w:rPr>
        <w:t>Regional Studies</w:t>
      </w:r>
      <w:r w:rsidRPr="00390B54">
        <w:rPr>
          <w:color w:val="000000" w:themeColor="text1"/>
          <w:sz w:val="18"/>
        </w:rPr>
        <w:t xml:space="preserve">, </w:t>
      </w:r>
      <w:r w:rsidRPr="00390B54">
        <w:rPr>
          <w:i/>
          <w:color w:val="000000" w:themeColor="text1"/>
          <w:sz w:val="18"/>
        </w:rPr>
        <w:t>29</w:t>
      </w:r>
      <w:r w:rsidRPr="00390B54">
        <w:rPr>
          <w:color w:val="000000" w:themeColor="text1"/>
          <w:sz w:val="18"/>
        </w:rPr>
        <w:t>(2), 125</w:t>
      </w:r>
      <w:r w:rsidRPr="00390B54">
        <w:rPr>
          <w:rFonts w:ascii="Lucida Sans" w:hAnsi="Lucida Sans"/>
          <w:color w:val="000000" w:themeColor="text1"/>
          <w:sz w:val="18"/>
        </w:rPr>
        <w:t>–</w:t>
      </w:r>
      <w:r w:rsidRPr="00390B54">
        <w:rPr>
          <w:color w:val="000000" w:themeColor="text1"/>
          <w:sz w:val="18"/>
        </w:rPr>
        <w:t xml:space="preserve">144. </w:t>
      </w:r>
      <w:hyperlink r:id="rId123">
        <w:r w:rsidRPr="00390B54">
          <w:rPr>
            <w:color w:val="000000" w:themeColor="text1"/>
            <w:sz w:val="18"/>
          </w:rPr>
          <w:t>https://doi.org/10.</w:t>
        </w:r>
      </w:hyperlink>
      <w:bookmarkStart w:id="199" w:name="_bookmark189"/>
      <w:bookmarkEnd w:id="199"/>
      <w:r w:rsidRPr="00390B54">
        <w:rPr>
          <w:color w:val="000000" w:themeColor="text1"/>
          <w:sz w:val="18"/>
        </w:rPr>
        <w:t xml:space="preserve"> </w:t>
      </w:r>
      <w:hyperlink r:id="rId124">
        <w:r w:rsidRPr="00390B54">
          <w:rPr>
            <w:color w:val="000000" w:themeColor="text1"/>
            <w:sz w:val="18"/>
          </w:rPr>
          <w:t>1080/00343409512331348853</w:t>
        </w:r>
      </w:hyperlink>
    </w:p>
    <w:p w14:paraId="5D5A7BE3" w14:textId="77777777" w:rsidR="0096356D" w:rsidRPr="00390B54" w:rsidRDefault="00390B54">
      <w:pPr>
        <w:ind w:left="320" w:right="117" w:hanging="201"/>
        <w:jc w:val="both"/>
        <w:rPr>
          <w:color w:val="000000" w:themeColor="text1"/>
          <w:sz w:val="18"/>
        </w:rPr>
      </w:pPr>
      <w:r w:rsidRPr="00390B54">
        <w:rPr>
          <w:color w:val="000000" w:themeColor="text1"/>
          <w:sz w:val="18"/>
        </w:rPr>
        <w:t>Martin, R. L., &amp; Sunley, P. (</w:t>
      </w:r>
      <w:hyperlink w:anchor="_bookmark79" w:history="1">
        <w:r w:rsidRPr="00390B54">
          <w:rPr>
            <w:color w:val="000000" w:themeColor="text1"/>
            <w:sz w:val="18"/>
          </w:rPr>
          <w:t>2023</w:t>
        </w:r>
      </w:hyperlink>
      <w:r w:rsidRPr="00390B54">
        <w:rPr>
          <w:color w:val="000000" w:themeColor="text1"/>
          <w:sz w:val="18"/>
        </w:rPr>
        <w:t xml:space="preserve">). </w:t>
      </w:r>
      <w:r w:rsidRPr="00390B54">
        <w:rPr>
          <w:i/>
          <w:color w:val="000000" w:themeColor="text1"/>
          <w:sz w:val="18"/>
        </w:rPr>
        <w:t>Is London</w:t>
      </w:r>
      <w:r w:rsidRPr="00390B54">
        <w:rPr>
          <w:rFonts w:ascii="Lucida Sans" w:hAnsi="Lucida Sans"/>
          <w:color w:val="000000" w:themeColor="text1"/>
          <w:sz w:val="18"/>
        </w:rPr>
        <w:t>’</w:t>
      </w:r>
      <w:r w:rsidRPr="00390B54">
        <w:rPr>
          <w:i/>
          <w:color w:val="000000" w:themeColor="text1"/>
          <w:sz w:val="18"/>
        </w:rPr>
        <w:t>s productivity slowdown changing the UK</w:t>
      </w:r>
      <w:r w:rsidRPr="00390B54">
        <w:rPr>
          <w:rFonts w:ascii="Lucida Sans" w:hAnsi="Lucida Sans"/>
          <w:color w:val="000000" w:themeColor="text1"/>
          <w:sz w:val="18"/>
        </w:rPr>
        <w:t>’</w:t>
      </w:r>
      <w:r w:rsidRPr="00390B54">
        <w:rPr>
          <w:i/>
          <w:color w:val="000000" w:themeColor="text1"/>
          <w:sz w:val="18"/>
        </w:rPr>
        <w:t xml:space="preserve">s Regional Problem? </w:t>
      </w:r>
      <w:hyperlink r:id="rId125">
        <w:r w:rsidRPr="00390B54">
          <w:rPr>
            <w:color w:val="000000" w:themeColor="text1"/>
            <w:sz w:val="18"/>
          </w:rPr>
          <w:t>https://www.regionalstudies.org/news/blog2023is-londons-productivity-slowdown-</w:t>
        </w:r>
      </w:hyperlink>
      <w:bookmarkStart w:id="200" w:name="_bookmark190"/>
      <w:bookmarkEnd w:id="200"/>
      <w:r w:rsidRPr="00390B54">
        <w:rPr>
          <w:color w:val="000000" w:themeColor="text1"/>
          <w:sz w:val="18"/>
        </w:rPr>
        <w:t xml:space="preserve"> </w:t>
      </w:r>
      <w:hyperlink r:id="rId126">
        <w:r w:rsidRPr="00390B54">
          <w:rPr>
            <w:color w:val="000000" w:themeColor="text1"/>
            <w:sz w:val="18"/>
          </w:rPr>
          <w:t>changing-the-</w:t>
        </w:r>
        <w:proofErr w:type="spellStart"/>
        <w:r w:rsidRPr="00390B54">
          <w:rPr>
            <w:color w:val="000000" w:themeColor="text1"/>
            <w:sz w:val="18"/>
          </w:rPr>
          <w:t>uks</w:t>
        </w:r>
        <w:proofErr w:type="spellEnd"/>
        <w:r w:rsidRPr="00390B54">
          <w:rPr>
            <w:color w:val="000000" w:themeColor="text1"/>
            <w:sz w:val="18"/>
          </w:rPr>
          <w:t>-regional-problem/</w:t>
        </w:r>
      </w:hyperlink>
    </w:p>
    <w:p w14:paraId="734F8EBA" w14:textId="77777777" w:rsidR="0096356D" w:rsidRPr="00390B54" w:rsidRDefault="00390B54">
      <w:pPr>
        <w:ind w:left="320" w:right="117" w:hanging="201"/>
        <w:jc w:val="both"/>
        <w:rPr>
          <w:color w:val="000000" w:themeColor="text1"/>
          <w:sz w:val="18"/>
        </w:rPr>
      </w:pPr>
      <w:r w:rsidRPr="00390B54">
        <w:rPr>
          <w:color w:val="000000" w:themeColor="text1"/>
          <w:sz w:val="18"/>
        </w:rPr>
        <w:t>Massey, D. (</w:t>
      </w:r>
      <w:hyperlink w:anchor="_bookmark51" w:history="1">
        <w:r w:rsidRPr="00390B54">
          <w:rPr>
            <w:color w:val="000000" w:themeColor="text1"/>
            <w:sz w:val="18"/>
          </w:rPr>
          <w:t>2013</w:t>
        </w:r>
      </w:hyperlink>
      <w:r w:rsidRPr="00390B54">
        <w:rPr>
          <w:color w:val="000000" w:themeColor="text1"/>
          <w:sz w:val="18"/>
        </w:rPr>
        <w:t xml:space="preserve">). The ills of </w:t>
      </w:r>
      <w:r w:rsidRPr="00390B54">
        <w:rPr>
          <w:rFonts w:ascii="Arial" w:hAnsi="Arial"/>
          <w:color w:val="000000" w:themeColor="text1"/>
          <w:sz w:val="18"/>
        </w:rPr>
        <w:t>ﬁ</w:t>
      </w:r>
      <w:r w:rsidRPr="00390B54">
        <w:rPr>
          <w:color w:val="000000" w:themeColor="text1"/>
          <w:sz w:val="18"/>
        </w:rPr>
        <w:t xml:space="preserve">nancial dominance, </w:t>
      </w:r>
      <w:r w:rsidRPr="00390B54">
        <w:rPr>
          <w:i/>
          <w:color w:val="000000" w:themeColor="text1"/>
          <w:sz w:val="18"/>
        </w:rPr>
        <w:t>Open Democracy</w:t>
      </w:r>
      <w:r w:rsidRPr="00390B54">
        <w:rPr>
          <w:color w:val="000000" w:themeColor="text1"/>
          <w:sz w:val="18"/>
        </w:rPr>
        <w:t xml:space="preserve">. </w:t>
      </w:r>
      <w:hyperlink r:id="rId127">
        <w:r w:rsidRPr="00390B54">
          <w:rPr>
            <w:color w:val="000000" w:themeColor="text1"/>
            <w:sz w:val="18"/>
          </w:rPr>
          <w:t>https://ww</w:t>
        </w:r>
        <w:r w:rsidRPr="00390B54">
          <w:rPr>
            <w:color w:val="000000" w:themeColor="text1"/>
            <w:sz w:val="18"/>
          </w:rPr>
          <w:t>w.opendemocracy.</w:t>
        </w:r>
      </w:hyperlink>
      <w:bookmarkStart w:id="201" w:name="_bookmark191"/>
      <w:bookmarkEnd w:id="201"/>
      <w:r w:rsidRPr="00390B54">
        <w:rPr>
          <w:color w:val="000000" w:themeColor="text1"/>
          <w:sz w:val="18"/>
        </w:rPr>
        <w:t xml:space="preserve"> </w:t>
      </w:r>
      <w:hyperlink r:id="rId128">
        <w:r w:rsidRPr="00390B54">
          <w:rPr>
            <w:color w:val="000000" w:themeColor="text1"/>
            <w:sz w:val="18"/>
          </w:rPr>
          <w:t>net/</w:t>
        </w:r>
        <w:proofErr w:type="spellStart"/>
        <w:r w:rsidRPr="00390B54">
          <w:rPr>
            <w:color w:val="000000" w:themeColor="text1"/>
            <w:sz w:val="18"/>
          </w:rPr>
          <w:t>en</w:t>
        </w:r>
        <w:proofErr w:type="spellEnd"/>
        <w:r w:rsidRPr="00390B54">
          <w:rPr>
            <w:color w:val="000000" w:themeColor="text1"/>
            <w:sz w:val="18"/>
          </w:rPr>
          <w:t>/</w:t>
        </w:r>
        <w:proofErr w:type="spellStart"/>
        <w:r w:rsidRPr="00390B54">
          <w:rPr>
            <w:color w:val="000000" w:themeColor="text1"/>
            <w:sz w:val="18"/>
          </w:rPr>
          <w:t>opendemocracyuk</w:t>
        </w:r>
        <w:proofErr w:type="spellEnd"/>
        <w:r w:rsidRPr="00390B54">
          <w:rPr>
            <w:color w:val="000000" w:themeColor="text1"/>
            <w:sz w:val="18"/>
          </w:rPr>
          <w:t>/ills-of-</w:t>
        </w:r>
      </w:hyperlink>
      <w:r w:rsidRPr="00390B54">
        <w:rPr>
          <w:rFonts w:ascii="Arial" w:hAnsi="Arial"/>
          <w:color w:val="000000" w:themeColor="text1"/>
          <w:sz w:val="18"/>
        </w:rPr>
        <w:t>ﬁ</w:t>
      </w:r>
      <w:hyperlink r:id="rId129">
        <w:r w:rsidRPr="00390B54">
          <w:rPr>
            <w:color w:val="000000" w:themeColor="text1"/>
            <w:sz w:val="18"/>
          </w:rPr>
          <w:t>nancial-domin</w:t>
        </w:r>
        <w:r w:rsidRPr="00390B54">
          <w:rPr>
            <w:color w:val="000000" w:themeColor="text1"/>
            <w:sz w:val="18"/>
          </w:rPr>
          <w:t>ance/</w:t>
        </w:r>
      </w:hyperlink>
    </w:p>
    <w:p w14:paraId="4E23588D" w14:textId="77777777" w:rsidR="0096356D" w:rsidRPr="00390B54" w:rsidRDefault="00390B54">
      <w:pPr>
        <w:ind w:left="119" w:right="1909"/>
        <w:jc w:val="both"/>
        <w:rPr>
          <w:color w:val="000000" w:themeColor="text1"/>
          <w:sz w:val="18"/>
        </w:rPr>
      </w:pPr>
      <w:bookmarkStart w:id="202" w:name="_bookmark194"/>
      <w:bookmarkEnd w:id="202"/>
      <w:r w:rsidRPr="00390B54">
        <w:rPr>
          <w:color w:val="000000" w:themeColor="text1"/>
          <w:sz w:val="18"/>
        </w:rPr>
        <w:t>McCann, P. (</w:t>
      </w:r>
      <w:hyperlink w:anchor="_bookmark77" w:history="1">
        <w:r w:rsidRPr="00390B54">
          <w:rPr>
            <w:color w:val="000000" w:themeColor="text1"/>
            <w:sz w:val="18"/>
          </w:rPr>
          <w:t>2016</w:t>
        </w:r>
      </w:hyperlink>
      <w:r w:rsidRPr="00390B54">
        <w:rPr>
          <w:color w:val="000000" w:themeColor="text1"/>
          <w:sz w:val="18"/>
        </w:rPr>
        <w:t xml:space="preserve">). </w:t>
      </w:r>
      <w:r w:rsidRPr="00390B54">
        <w:rPr>
          <w:i/>
          <w:color w:val="000000" w:themeColor="text1"/>
          <w:sz w:val="18"/>
        </w:rPr>
        <w:t>The UK regional-national economic problem</w:t>
      </w:r>
      <w:r w:rsidRPr="00390B54">
        <w:rPr>
          <w:color w:val="000000" w:themeColor="text1"/>
          <w:sz w:val="18"/>
        </w:rPr>
        <w:t>. Routledge.</w:t>
      </w:r>
      <w:bookmarkStart w:id="203" w:name="_bookmark193"/>
      <w:bookmarkEnd w:id="203"/>
      <w:r w:rsidRPr="00390B54">
        <w:rPr>
          <w:color w:val="000000" w:themeColor="text1"/>
          <w:sz w:val="18"/>
        </w:rPr>
        <w:t xml:space="preserve"> Minsky, H. P. (</w:t>
      </w:r>
      <w:hyperlink w:anchor="_bookmark107" w:history="1">
        <w:r w:rsidRPr="00390B54">
          <w:rPr>
            <w:color w:val="000000" w:themeColor="text1"/>
            <w:sz w:val="18"/>
          </w:rPr>
          <w:t>1986</w:t>
        </w:r>
      </w:hyperlink>
      <w:r w:rsidRPr="00390B54">
        <w:rPr>
          <w:color w:val="000000" w:themeColor="text1"/>
          <w:sz w:val="18"/>
        </w:rPr>
        <w:t xml:space="preserve">). </w:t>
      </w:r>
      <w:r w:rsidRPr="00390B54">
        <w:rPr>
          <w:i/>
          <w:color w:val="000000" w:themeColor="text1"/>
          <w:sz w:val="18"/>
        </w:rPr>
        <w:t>Stabilizing an unstable economy</w:t>
      </w:r>
      <w:r w:rsidRPr="00390B54">
        <w:rPr>
          <w:color w:val="000000" w:themeColor="text1"/>
          <w:sz w:val="18"/>
        </w:rPr>
        <w:t>. Yale University Press.</w:t>
      </w:r>
      <w:bookmarkStart w:id="204" w:name="_bookmark192"/>
      <w:bookmarkEnd w:id="204"/>
      <w:r w:rsidRPr="00390B54">
        <w:rPr>
          <w:color w:val="000000" w:themeColor="text1"/>
          <w:sz w:val="18"/>
        </w:rPr>
        <w:t xml:space="preserve"> National Audit O</w:t>
      </w:r>
      <w:r w:rsidRPr="00390B54">
        <w:rPr>
          <w:rFonts w:ascii="Arial" w:hAnsi="Arial"/>
          <w:color w:val="000000" w:themeColor="text1"/>
          <w:sz w:val="18"/>
        </w:rPr>
        <w:t>ﬃ</w:t>
      </w:r>
      <w:r w:rsidRPr="00390B54">
        <w:rPr>
          <w:color w:val="000000" w:themeColor="text1"/>
          <w:sz w:val="18"/>
        </w:rPr>
        <w:t>ce. (</w:t>
      </w:r>
      <w:hyperlink w:anchor="_bookmark39" w:history="1">
        <w:r w:rsidRPr="00390B54">
          <w:rPr>
            <w:color w:val="000000" w:themeColor="text1"/>
            <w:sz w:val="18"/>
          </w:rPr>
          <w:t>2011</w:t>
        </w:r>
      </w:hyperlink>
      <w:r w:rsidRPr="00390B54">
        <w:rPr>
          <w:color w:val="000000" w:themeColor="text1"/>
          <w:sz w:val="18"/>
        </w:rPr>
        <w:t xml:space="preserve">). </w:t>
      </w:r>
      <w:r w:rsidRPr="00390B54">
        <w:rPr>
          <w:i/>
          <w:color w:val="000000" w:themeColor="text1"/>
          <w:sz w:val="18"/>
        </w:rPr>
        <w:t xml:space="preserve">The </w:t>
      </w:r>
      <w:r w:rsidRPr="00390B54">
        <w:rPr>
          <w:rFonts w:ascii="Arial" w:hAnsi="Arial"/>
          <w:color w:val="000000" w:themeColor="text1"/>
          <w:sz w:val="18"/>
        </w:rPr>
        <w:t>ﬁ</w:t>
      </w:r>
      <w:r w:rsidRPr="00390B54">
        <w:rPr>
          <w:i/>
          <w:color w:val="000000" w:themeColor="text1"/>
          <w:sz w:val="18"/>
        </w:rPr>
        <w:t>nancial stability interventions</w:t>
      </w:r>
      <w:r w:rsidRPr="00390B54">
        <w:rPr>
          <w:color w:val="000000" w:themeColor="text1"/>
          <w:sz w:val="18"/>
        </w:rPr>
        <w:t>. NAO.</w:t>
      </w:r>
    </w:p>
    <w:p w14:paraId="3D08F11D" w14:textId="77777777" w:rsidR="0096356D" w:rsidRPr="00390B54" w:rsidRDefault="00390B54">
      <w:pPr>
        <w:ind w:left="320" w:right="117" w:hanging="201"/>
        <w:jc w:val="both"/>
        <w:rPr>
          <w:color w:val="000000" w:themeColor="text1"/>
          <w:sz w:val="18"/>
        </w:rPr>
      </w:pPr>
      <w:proofErr w:type="spellStart"/>
      <w:r w:rsidRPr="00390B54">
        <w:rPr>
          <w:color w:val="000000" w:themeColor="text1"/>
          <w:sz w:val="18"/>
        </w:rPr>
        <w:t>Neate</w:t>
      </w:r>
      <w:proofErr w:type="spellEnd"/>
      <w:r w:rsidRPr="00390B54">
        <w:rPr>
          <w:color w:val="000000" w:themeColor="text1"/>
          <w:sz w:val="18"/>
        </w:rPr>
        <w:t>, R. (</w:t>
      </w:r>
      <w:hyperlink w:anchor="_bookmark30" w:history="1">
        <w:r w:rsidRPr="00390B54">
          <w:rPr>
            <w:color w:val="000000" w:themeColor="text1"/>
            <w:sz w:val="18"/>
          </w:rPr>
          <w:t>2021, February 24</w:t>
        </w:r>
      </w:hyperlink>
      <w:r w:rsidRPr="00390B54">
        <w:rPr>
          <w:color w:val="000000" w:themeColor="text1"/>
          <w:sz w:val="18"/>
        </w:rPr>
        <w:t xml:space="preserve">). London has more Dollar Millionaires than New York, </w:t>
      </w:r>
      <w:r w:rsidRPr="00390B54">
        <w:rPr>
          <w:i/>
          <w:color w:val="000000" w:themeColor="text1"/>
          <w:sz w:val="18"/>
        </w:rPr>
        <w:t>The Guardian</w:t>
      </w:r>
      <w:r w:rsidRPr="00390B54">
        <w:rPr>
          <w:color w:val="000000" w:themeColor="text1"/>
          <w:sz w:val="18"/>
        </w:rPr>
        <w:t xml:space="preserve">. </w:t>
      </w:r>
      <w:hyperlink r:id="rId130">
        <w:r w:rsidRPr="00390B54">
          <w:rPr>
            <w:color w:val="000000" w:themeColor="text1"/>
            <w:sz w:val="18"/>
          </w:rPr>
          <w:t>https://www.theguardian.com/business/2021/feb/24/london-dollar-millionaires-new-york-covid</w:t>
        </w:r>
      </w:hyperlink>
    </w:p>
    <w:bookmarkStart w:id="205" w:name="_bookmark195"/>
    <w:bookmarkEnd w:id="205"/>
    <w:p w14:paraId="1B16C1D9" w14:textId="77777777" w:rsidR="0096356D" w:rsidRPr="00390B54" w:rsidRDefault="00390B54">
      <w:pPr>
        <w:spacing w:line="219" w:lineRule="exact"/>
        <w:ind w:left="320"/>
        <w:rPr>
          <w:color w:val="000000" w:themeColor="text1"/>
          <w:sz w:val="18"/>
        </w:rPr>
      </w:pPr>
      <w:r w:rsidRPr="00390B54">
        <w:rPr>
          <w:color w:val="000000" w:themeColor="text1"/>
        </w:rPr>
        <w:fldChar w:fldCharType="begin"/>
      </w:r>
      <w:r w:rsidRPr="00390B54">
        <w:rPr>
          <w:color w:val="000000" w:themeColor="text1"/>
        </w:rPr>
        <w:instrText xml:space="preserve"> HYPERLINK "https://www.theguardian.com/business/2021/feb/24/london-dollar-million</w:instrText>
      </w:r>
      <w:r w:rsidRPr="00390B54">
        <w:rPr>
          <w:color w:val="000000" w:themeColor="text1"/>
        </w:rPr>
        <w:instrText xml:space="preserve">aires-new-york-covid-crisis-assets-wealth" \h </w:instrText>
      </w:r>
      <w:r w:rsidRPr="00390B54">
        <w:rPr>
          <w:color w:val="000000" w:themeColor="text1"/>
        </w:rPr>
        <w:fldChar w:fldCharType="separate"/>
      </w:r>
      <w:r w:rsidRPr="00390B54">
        <w:rPr>
          <w:color w:val="000000" w:themeColor="text1"/>
          <w:sz w:val="18"/>
        </w:rPr>
        <w:t>-crisis-assets-wealth</w:t>
      </w:r>
      <w:r w:rsidRPr="00390B54">
        <w:rPr>
          <w:color w:val="000000" w:themeColor="text1"/>
          <w:sz w:val="18"/>
        </w:rPr>
        <w:fldChar w:fldCharType="end"/>
      </w:r>
    </w:p>
    <w:p w14:paraId="53177347" w14:textId="77777777" w:rsidR="0096356D" w:rsidRPr="00390B54" w:rsidRDefault="00390B54">
      <w:pPr>
        <w:ind w:left="321" w:right="116" w:hanging="202"/>
        <w:jc w:val="both"/>
        <w:rPr>
          <w:color w:val="000000" w:themeColor="text1"/>
          <w:sz w:val="18"/>
        </w:rPr>
      </w:pPr>
      <w:r w:rsidRPr="00390B54">
        <w:rPr>
          <w:color w:val="000000" w:themeColor="text1"/>
          <w:sz w:val="18"/>
        </w:rPr>
        <w:t>OECD. (</w:t>
      </w:r>
      <w:hyperlink w:anchor="_bookmark6" w:history="1">
        <w:r w:rsidRPr="00390B54">
          <w:rPr>
            <w:color w:val="000000" w:themeColor="text1"/>
            <w:sz w:val="18"/>
          </w:rPr>
          <w:t>2020</w:t>
        </w:r>
      </w:hyperlink>
      <w:r w:rsidRPr="00390B54">
        <w:rPr>
          <w:color w:val="000000" w:themeColor="text1"/>
          <w:sz w:val="18"/>
        </w:rPr>
        <w:t xml:space="preserve">). </w:t>
      </w:r>
      <w:r w:rsidRPr="00390B54">
        <w:rPr>
          <w:i/>
          <w:color w:val="000000" w:themeColor="text1"/>
          <w:sz w:val="18"/>
        </w:rPr>
        <w:t xml:space="preserve">Cities and regions at a glance </w:t>
      </w:r>
      <w:r w:rsidRPr="00390B54">
        <w:rPr>
          <w:rFonts w:ascii="Lucida Sans" w:hAnsi="Lucida Sans"/>
          <w:color w:val="000000" w:themeColor="text1"/>
          <w:sz w:val="18"/>
        </w:rPr>
        <w:t xml:space="preserve">– </w:t>
      </w:r>
      <w:r w:rsidRPr="00390B54">
        <w:rPr>
          <w:i/>
          <w:color w:val="000000" w:themeColor="text1"/>
          <w:sz w:val="18"/>
        </w:rPr>
        <w:t xml:space="preserve">Country Note - the United Kingdom </w:t>
      </w:r>
      <w:r w:rsidRPr="00390B54">
        <w:rPr>
          <w:color w:val="000000" w:themeColor="text1"/>
          <w:sz w:val="18"/>
        </w:rPr>
        <w:t>OECD Regions and</w:t>
      </w:r>
      <w:bookmarkStart w:id="206" w:name="_bookmark196"/>
      <w:bookmarkEnd w:id="206"/>
      <w:r w:rsidRPr="00390B54">
        <w:rPr>
          <w:color w:val="000000" w:themeColor="text1"/>
          <w:sz w:val="18"/>
        </w:rPr>
        <w:t xml:space="preserve"> Cities at a Glance 2022 </w:t>
      </w:r>
      <w:r w:rsidRPr="00390B54">
        <w:rPr>
          <w:color w:val="000000" w:themeColor="text1"/>
          <w:w w:val="90"/>
          <w:sz w:val="18"/>
        </w:rPr>
        <w:t xml:space="preserve">| </w:t>
      </w:r>
      <w:proofErr w:type="spellStart"/>
      <w:r w:rsidRPr="00390B54">
        <w:rPr>
          <w:color w:val="000000" w:themeColor="text1"/>
          <w:sz w:val="18"/>
        </w:rPr>
        <w:t>en</w:t>
      </w:r>
      <w:proofErr w:type="spellEnd"/>
      <w:r w:rsidRPr="00390B54">
        <w:rPr>
          <w:color w:val="000000" w:themeColor="text1"/>
          <w:sz w:val="18"/>
        </w:rPr>
        <w:t xml:space="preserve"> </w:t>
      </w:r>
      <w:r w:rsidRPr="00390B54">
        <w:rPr>
          <w:color w:val="000000" w:themeColor="text1"/>
          <w:w w:val="90"/>
          <w:sz w:val="18"/>
        </w:rPr>
        <w:t xml:space="preserve">| </w:t>
      </w:r>
      <w:r w:rsidRPr="00390B54">
        <w:rPr>
          <w:color w:val="000000" w:themeColor="text1"/>
          <w:sz w:val="18"/>
        </w:rPr>
        <w:t>OECD.</w:t>
      </w:r>
    </w:p>
    <w:p w14:paraId="45AE55A4" w14:textId="77777777" w:rsidR="0096356D" w:rsidRPr="00390B54" w:rsidRDefault="00390B54">
      <w:pPr>
        <w:ind w:left="120" w:hanging="1"/>
        <w:rPr>
          <w:color w:val="000000" w:themeColor="text1"/>
          <w:sz w:val="18"/>
        </w:rPr>
      </w:pPr>
      <w:bookmarkStart w:id="207" w:name="_bookmark197"/>
      <w:bookmarkEnd w:id="207"/>
      <w:r w:rsidRPr="00390B54">
        <w:rPr>
          <w:color w:val="000000" w:themeColor="text1"/>
          <w:sz w:val="18"/>
        </w:rPr>
        <w:t>O</w:t>
      </w:r>
      <w:r w:rsidRPr="00390B54">
        <w:rPr>
          <w:rFonts w:ascii="Arial" w:hAnsi="Arial"/>
          <w:color w:val="000000" w:themeColor="text1"/>
          <w:sz w:val="18"/>
        </w:rPr>
        <w:t>ﬃ</w:t>
      </w:r>
      <w:r w:rsidRPr="00390B54">
        <w:rPr>
          <w:color w:val="000000" w:themeColor="text1"/>
          <w:sz w:val="18"/>
        </w:rPr>
        <w:t>ce for National Stat</w:t>
      </w:r>
      <w:r w:rsidRPr="00390B54">
        <w:rPr>
          <w:color w:val="000000" w:themeColor="text1"/>
          <w:sz w:val="18"/>
        </w:rPr>
        <w:t>istics. (</w:t>
      </w:r>
      <w:hyperlink w:anchor="_bookmark42" w:history="1">
        <w:r w:rsidRPr="00390B54">
          <w:rPr>
            <w:color w:val="000000" w:themeColor="text1"/>
            <w:sz w:val="18"/>
          </w:rPr>
          <w:t>2021</w:t>
        </w:r>
      </w:hyperlink>
      <w:r w:rsidRPr="00390B54">
        <w:rPr>
          <w:color w:val="000000" w:themeColor="text1"/>
          <w:sz w:val="18"/>
        </w:rPr>
        <w:t xml:space="preserve">). </w:t>
      </w:r>
      <w:r w:rsidRPr="00390B54">
        <w:rPr>
          <w:i/>
          <w:color w:val="000000" w:themeColor="text1"/>
          <w:sz w:val="18"/>
        </w:rPr>
        <w:t>International trade by subnational areas of the UK, 2019</w:t>
      </w:r>
      <w:r w:rsidRPr="00390B54">
        <w:rPr>
          <w:color w:val="000000" w:themeColor="text1"/>
          <w:sz w:val="18"/>
        </w:rPr>
        <w:t>. ONS. Overman, H. (</w:t>
      </w:r>
      <w:hyperlink w:anchor="_bookmark38" w:history="1">
        <w:r w:rsidRPr="00390B54">
          <w:rPr>
            <w:color w:val="000000" w:themeColor="text1"/>
            <w:sz w:val="18"/>
          </w:rPr>
          <w:t>2011</w:t>
        </w:r>
      </w:hyperlink>
      <w:r w:rsidRPr="00390B54">
        <w:rPr>
          <w:color w:val="000000" w:themeColor="text1"/>
          <w:sz w:val="18"/>
        </w:rPr>
        <w:t xml:space="preserve">). How did London get away with it? </w:t>
      </w:r>
      <w:proofErr w:type="spellStart"/>
      <w:r w:rsidRPr="00390B54">
        <w:rPr>
          <w:i/>
          <w:color w:val="000000" w:themeColor="text1"/>
          <w:sz w:val="18"/>
        </w:rPr>
        <w:t>Centrepiece</w:t>
      </w:r>
      <w:proofErr w:type="spellEnd"/>
      <w:r w:rsidRPr="00390B54">
        <w:rPr>
          <w:i/>
          <w:color w:val="000000" w:themeColor="text1"/>
          <w:sz w:val="18"/>
        </w:rPr>
        <w:t xml:space="preserve"> 333</w:t>
      </w:r>
      <w:r w:rsidRPr="00390B54">
        <w:rPr>
          <w:color w:val="000000" w:themeColor="text1"/>
          <w:sz w:val="18"/>
        </w:rPr>
        <w:t>, London School of</w:t>
      </w:r>
    </w:p>
    <w:p w14:paraId="4C184F2B" w14:textId="77777777" w:rsidR="0096356D" w:rsidRPr="00390B54" w:rsidRDefault="00390B54">
      <w:pPr>
        <w:ind w:left="321"/>
        <w:rPr>
          <w:color w:val="000000" w:themeColor="text1"/>
          <w:sz w:val="18"/>
        </w:rPr>
      </w:pPr>
      <w:bookmarkStart w:id="208" w:name="_bookmark198"/>
      <w:bookmarkEnd w:id="208"/>
      <w:r w:rsidRPr="00390B54">
        <w:rPr>
          <w:color w:val="000000" w:themeColor="text1"/>
          <w:sz w:val="18"/>
        </w:rPr>
        <w:t xml:space="preserve">Economics. </w:t>
      </w:r>
      <w:hyperlink r:id="rId131">
        <w:r w:rsidRPr="00390B54">
          <w:rPr>
            <w:color w:val="000000" w:themeColor="text1"/>
            <w:sz w:val="18"/>
          </w:rPr>
          <w:t>https://cep.lse.ac.uk/pubs/download/cp333.pdf</w:t>
        </w:r>
      </w:hyperlink>
    </w:p>
    <w:p w14:paraId="5BA1EF40" w14:textId="77777777" w:rsidR="0096356D" w:rsidRPr="00390B54" w:rsidRDefault="00390B54">
      <w:pPr>
        <w:ind w:left="321" w:right="117" w:hanging="201"/>
        <w:jc w:val="both"/>
        <w:rPr>
          <w:color w:val="000000" w:themeColor="text1"/>
          <w:sz w:val="18"/>
        </w:rPr>
      </w:pPr>
      <w:r w:rsidRPr="00390B54">
        <w:rPr>
          <w:color w:val="000000" w:themeColor="text1"/>
          <w:sz w:val="18"/>
        </w:rPr>
        <w:t>Overman, H., &amp; Rice, P. (</w:t>
      </w:r>
      <w:hyperlink w:anchor="_bookmark21" w:history="1">
        <w:r w:rsidRPr="00390B54">
          <w:rPr>
            <w:color w:val="000000" w:themeColor="text1"/>
            <w:sz w:val="18"/>
          </w:rPr>
          <w:t>2008</w:t>
        </w:r>
      </w:hyperlink>
      <w:r w:rsidRPr="00390B54">
        <w:rPr>
          <w:color w:val="000000" w:themeColor="text1"/>
          <w:sz w:val="18"/>
        </w:rPr>
        <w:t xml:space="preserve">). Resurgent cities and regional economic performance. </w:t>
      </w:r>
      <w:r w:rsidRPr="00390B54">
        <w:rPr>
          <w:i/>
          <w:color w:val="000000" w:themeColor="text1"/>
          <w:sz w:val="18"/>
        </w:rPr>
        <w:t>SERC Policy</w:t>
      </w:r>
      <w:bookmarkStart w:id="209" w:name="_bookmark199"/>
      <w:bookmarkEnd w:id="209"/>
      <w:r w:rsidRPr="00390B54">
        <w:rPr>
          <w:i/>
          <w:color w:val="000000" w:themeColor="text1"/>
          <w:sz w:val="18"/>
        </w:rPr>
        <w:t xml:space="preserve"> Paper 1</w:t>
      </w:r>
      <w:r w:rsidRPr="00390B54">
        <w:rPr>
          <w:color w:val="000000" w:themeColor="text1"/>
          <w:sz w:val="18"/>
        </w:rPr>
        <w:t>, London School of Economics</w:t>
      </w:r>
      <w:r w:rsidRPr="00390B54">
        <w:rPr>
          <w:color w:val="000000" w:themeColor="text1"/>
          <w:sz w:val="18"/>
        </w:rPr>
        <w:t>.</w:t>
      </w:r>
    </w:p>
    <w:p w14:paraId="6E6440CA" w14:textId="77777777" w:rsidR="0096356D" w:rsidRPr="00390B54" w:rsidRDefault="00390B54">
      <w:pPr>
        <w:ind w:left="321" w:right="116" w:hanging="201"/>
        <w:jc w:val="both"/>
        <w:rPr>
          <w:color w:val="000000" w:themeColor="text1"/>
          <w:sz w:val="18"/>
        </w:rPr>
      </w:pPr>
      <w:r w:rsidRPr="00390B54">
        <w:rPr>
          <w:color w:val="000000" w:themeColor="text1"/>
          <w:sz w:val="18"/>
        </w:rPr>
        <w:t>Roberts,  R.  (</w:t>
      </w:r>
      <w:hyperlink w:anchor="_bookmark38" w:history="1">
        <w:r w:rsidRPr="00390B54">
          <w:rPr>
            <w:color w:val="000000" w:themeColor="text1"/>
            <w:sz w:val="18"/>
          </w:rPr>
          <w:t>2018</w:t>
        </w:r>
      </w:hyperlink>
      <w:r w:rsidRPr="00390B54">
        <w:rPr>
          <w:color w:val="000000" w:themeColor="text1"/>
          <w:sz w:val="18"/>
        </w:rPr>
        <w:t xml:space="preserve">).  London:  Downturn,  recovery  and  new  challenges  </w:t>
      </w:r>
      <w:r w:rsidRPr="00390B54">
        <w:rPr>
          <w:rFonts w:ascii="Lucida Sans" w:hAnsi="Lucida Sans"/>
          <w:color w:val="000000" w:themeColor="text1"/>
          <w:sz w:val="18"/>
        </w:rPr>
        <w:t xml:space="preserve">–  </w:t>
      </w:r>
      <w:r w:rsidRPr="00390B54">
        <w:rPr>
          <w:color w:val="000000" w:themeColor="text1"/>
          <w:sz w:val="18"/>
        </w:rPr>
        <w:t xml:space="preserve">But  still  pre-eminent.   In Y. Cassis &amp; D. Wojcik (Eds.), </w:t>
      </w:r>
      <w:r w:rsidRPr="00390B54">
        <w:rPr>
          <w:i/>
          <w:color w:val="000000" w:themeColor="text1"/>
          <w:sz w:val="18"/>
        </w:rPr>
        <w:t xml:space="preserve">International </w:t>
      </w:r>
      <w:r w:rsidRPr="00390B54">
        <w:rPr>
          <w:rFonts w:ascii="Arial" w:hAnsi="Arial"/>
          <w:color w:val="000000" w:themeColor="text1"/>
          <w:sz w:val="18"/>
        </w:rPr>
        <w:t>ﬁ</w:t>
      </w:r>
      <w:r w:rsidRPr="00390B54">
        <w:rPr>
          <w:i/>
          <w:color w:val="000000" w:themeColor="text1"/>
          <w:sz w:val="18"/>
        </w:rPr>
        <w:t xml:space="preserve">nancial </w:t>
      </w:r>
      <w:proofErr w:type="spellStart"/>
      <w:r w:rsidRPr="00390B54">
        <w:rPr>
          <w:i/>
          <w:color w:val="000000" w:themeColor="text1"/>
          <w:sz w:val="18"/>
        </w:rPr>
        <w:t>cebtres</w:t>
      </w:r>
      <w:proofErr w:type="spellEnd"/>
      <w:r w:rsidRPr="00390B54">
        <w:rPr>
          <w:i/>
          <w:color w:val="000000" w:themeColor="text1"/>
          <w:sz w:val="18"/>
        </w:rPr>
        <w:t xml:space="preserve"> after the global </w:t>
      </w:r>
      <w:r w:rsidRPr="00390B54">
        <w:rPr>
          <w:rFonts w:ascii="Arial" w:hAnsi="Arial"/>
          <w:color w:val="000000" w:themeColor="text1"/>
          <w:sz w:val="18"/>
        </w:rPr>
        <w:t>ﬁ</w:t>
      </w:r>
      <w:r w:rsidRPr="00390B54">
        <w:rPr>
          <w:i/>
          <w:color w:val="000000" w:themeColor="text1"/>
          <w:sz w:val="18"/>
        </w:rPr>
        <w:t xml:space="preserve">nancial </w:t>
      </w:r>
      <w:proofErr w:type="spellStart"/>
      <w:r w:rsidRPr="00390B54">
        <w:rPr>
          <w:i/>
          <w:color w:val="000000" w:themeColor="text1"/>
          <w:sz w:val="18"/>
        </w:rPr>
        <w:t>crisid</w:t>
      </w:r>
      <w:proofErr w:type="spellEnd"/>
      <w:r w:rsidRPr="00390B54">
        <w:rPr>
          <w:i/>
          <w:color w:val="000000" w:themeColor="text1"/>
          <w:sz w:val="18"/>
        </w:rPr>
        <w:t xml:space="preserve"> and</w:t>
      </w:r>
      <w:bookmarkStart w:id="210" w:name="_bookmark200"/>
      <w:bookmarkEnd w:id="210"/>
      <w:r w:rsidRPr="00390B54">
        <w:rPr>
          <w:i/>
          <w:color w:val="000000" w:themeColor="text1"/>
          <w:sz w:val="18"/>
        </w:rPr>
        <w:t xml:space="preserve"> </w:t>
      </w:r>
      <w:proofErr w:type="spellStart"/>
      <w:r w:rsidRPr="00390B54">
        <w:rPr>
          <w:i/>
          <w:color w:val="000000" w:themeColor="text1"/>
          <w:sz w:val="18"/>
        </w:rPr>
        <w:t>brexit</w:t>
      </w:r>
      <w:proofErr w:type="spellEnd"/>
      <w:r w:rsidRPr="00390B54">
        <w:rPr>
          <w:i/>
          <w:color w:val="000000" w:themeColor="text1"/>
          <w:sz w:val="18"/>
        </w:rPr>
        <w:t xml:space="preserve"> </w:t>
      </w:r>
      <w:r w:rsidRPr="00390B54">
        <w:rPr>
          <w:color w:val="000000" w:themeColor="text1"/>
          <w:sz w:val="18"/>
        </w:rPr>
        <w:t>(pp. 37</w:t>
      </w:r>
      <w:r w:rsidRPr="00390B54">
        <w:rPr>
          <w:rFonts w:ascii="Lucida Sans" w:hAnsi="Lucida Sans"/>
          <w:color w:val="000000" w:themeColor="text1"/>
          <w:sz w:val="18"/>
        </w:rPr>
        <w:t>–</w:t>
      </w:r>
      <w:r w:rsidRPr="00390B54">
        <w:rPr>
          <w:color w:val="000000" w:themeColor="text1"/>
          <w:sz w:val="18"/>
        </w:rPr>
        <w:t>60). Academic</w:t>
      </w:r>
      <w:r w:rsidRPr="00390B54">
        <w:rPr>
          <w:color w:val="000000" w:themeColor="text1"/>
          <w:spacing w:val="8"/>
          <w:sz w:val="18"/>
        </w:rPr>
        <w:t xml:space="preserve"> </w:t>
      </w:r>
      <w:r w:rsidRPr="00390B54">
        <w:rPr>
          <w:color w:val="000000" w:themeColor="text1"/>
          <w:sz w:val="18"/>
        </w:rPr>
        <w:t>Press.</w:t>
      </w:r>
    </w:p>
    <w:p w14:paraId="17167DB8" w14:textId="77777777" w:rsidR="0096356D" w:rsidRPr="00390B54" w:rsidRDefault="00390B54">
      <w:pPr>
        <w:ind w:left="321" w:right="116" w:hanging="201"/>
        <w:jc w:val="both"/>
        <w:rPr>
          <w:color w:val="000000" w:themeColor="text1"/>
          <w:sz w:val="18"/>
        </w:rPr>
      </w:pPr>
      <w:r w:rsidRPr="00390B54">
        <w:rPr>
          <w:color w:val="000000" w:themeColor="text1"/>
          <w:sz w:val="18"/>
        </w:rPr>
        <w:t>Rowthorn, R. E. (</w:t>
      </w:r>
      <w:hyperlink w:anchor="_bookmark72" w:history="1">
        <w:r w:rsidRPr="00390B54">
          <w:rPr>
            <w:color w:val="000000" w:themeColor="text1"/>
            <w:sz w:val="18"/>
          </w:rPr>
          <w:t>2010</w:t>
        </w:r>
      </w:hyperlink>
      <w:r w:rsidRPr="00390B54">
        <w:rPr>
          <w:color w:val="000000" w:themeColor="text1"/>
          <w:sz w:val="18"/>
        </w:rPr>
        <w:t xml:space="preserve">). Combined and </w:t>
      </w:r>
      <w:proofErr w:type="spellStart"/>
      <w:r w:rsidRPr="00390B54">
        <w:rPr>
          <w:color w:val="000000" w:themeColor="text1"/>
          <w:sz w:val="18"/>
        </w:rPr>
        <w:t>unven</w:t>
      </w:r>
      <w:proofErr w:type="spellEnd"/>
      <w:r w:rsidRPr="00390B54">
        <w:rPr>
          <w:color w:val="000000" w:themeColor="text1"/>
          <w:sz w:val="18"/>
        </w:rPr>
        <w:t xml:space="preserve"> development. </w:t>
      </w:r>
      <w:r w:rsidRPr="00390B54">
        <w:rPr>
          <w:i/>
          <w:color w:val="000000" w:themeColor="text1"/>
          <w:sz w:val="18"/>
        </w:rPr>
        <w:t>Spatial Economic Analysis</w:t>
      </w:r>
      <w:r w:rsidRPr="00390B54">
        <w:rPr>
          <w:color w:val="000000" w:themeColor="text1"/>
          <w:sz w:val="18"/>
        </w:rPr>
        <w:t xml:space="preserve">, </w:t>
      </w:r>
      <w:r w:rsidRPr="00390B54">
        <w:rPr>
          <w:i/>
          <w:color w:val="000000" w:themeColor="text1"/>
          <w:sz w:val="18"/>
        </w:rPr>
        <w:t>5</w:t>
      </w:r>
      <w:r w:rsidRPr="00390B54">
        <w:rPr>
          <w:color w:val="000000" w:themeColor="text1"/>
          <w:sz w:val="18"/>
        </w:rPr>
        <w:t>(4), 363</w:t>
      </w:r>
      <w:r w:rsidRPr="00390B54">
        <w:rPr>
          <w:rFonts w:ascii="Lucida Sans" w:hAnsi="Lucida Sans"/>
          <w:color w:val="000000" w:themeColor="text1"/>
          <w:sz w:val="18"/>
        </w:rPr>
        <w:t>–</w:t>
      </w:r>
      <w:r w:rsidRPr="00390B54">
        <w:rPr>
          <w:color w:val="000000" w:themeColor="text1"/>
          <w:sz w:val="18"/>
        </w:rPr>
        <w:t>388.</w:t>
      </w:r>
      <w:bookmarkStart w:id="211" w:name="_bookmark201"/>
      <w:bookmarkEnd w:id="211"/>
      <w:r w:rsidRPr="00390B54">
        <w:rPr>
          <w:color w:val="000000" w:themeColor="text1"/>
          <w:sz w:val="18"/>
        </w:rPr>
        <w:t xml:space="preserve"> </w:t>
      </w:r>
      <w:hyperlink r:id="rId132">
        <w:r w:rsidRPr="00390B54">
          <w:rPr>
            <w:color w:val="000000" w:themeColor="text1"/>
            <w:sz w:val="18"/>
          </w:rPr>
          <w:t>https://doi.org/10.1080/17421772.2010.516445</w:t>
        </w:r>
      </w:hyperlink>
    </w:p>
    <w:p w14:paraId="54E1CAE4" w14:textId="77777777" w:rsidR="0096356D" w:rsidRPr="00390B54" w:rsidRDefault="00390B54">
      <w:pPr>
        <w:spacing w:line="237" w:lineRule="auto"/>
        <w:ind w:left="321" w:right="116" w:hanging="201"/>
        <w:jc w:val="both"/>
        <w:rPr>
          <w:color w:val="000000" w:themeColor="text1"/>
          <w:sz w:val="18"/>
        </w:rPr>
      </w:pPr>
      <w:r w:rsidRPr="00390B54">
        <w:rPr>
          <w:color w:val="000000" w:themeColor="text1"/>
          <w:sz w:val="18"/>
        </w:rPr>
        <w:t>Rubinstein, W. (</w:t>
      </w:r>
      <w:hyperlink w:anchor="_bookmark14" w:history="1">
        <w:r w:rsidRPr="00390B54">
          <w:rPr>
            <w:color w:val="000000" w:themeColor="text1"/>
            <w:sz w:val="18"/>
          </w:rPr>
          <w:t>1977</w:t>
        </w:r>
      </w:hyperlink>
      <w:r w:rsidRPr="00390B54">
        <w:rPr>
          <w:color w:val="000000" w:themeColor="text1"/>
          <w:sz w:val="18"/>
        </w:rPr>
        <w:t xml:space="preserve">). The </w:t>
      </w:r>
      <w:proofErr w:type="spellStart"/>
      <w:r w:rsidRPr="00390B54">
        <w:rPr>
          <w:color w:val="000000" w:themeColor="text1"/>
          <w:sz w:val="18"/>
        </w:rPr>
        <w:t>victorian</w:t>
      </w:r>
      <w:proofErr w:type="spellEnd"/>
      <w:r w:rsidRPr="00390B54">
        <w:rPr>
          <w:color w:val="000000" w:themeColor="text1"/>
          <w:sz w:val="18"/>
        </w:rPr>
        <w:t xml:space="preserve"> middle classes: Wealth, occupation and geography. </w:t>
      </w:r>
      <w:r w:rsidRPr="00390B54">
        <w:rPr>
          <w:i/>
          <w:color w:val="000000" w:themeColor="text1"/>
          <w:sz w:val="18"/>
        </w:rPr>
        <w:t xml:space="preserve">The </w:t>
      </w:r>
      <w:bookmarkStart w:id="212" w:name="_bookmark202"/>
      <w:bookmarkEnd w:id="212"/>
      <w:r w:rsidRPr="00390B54">
        <w:rPr>
          <w:i/>
          <w:color w:val="000000" w:themeColor="text1"/>
          <w:sz w:val="18"/>
        </w:rPr>
        <w:t xml:space="preserve"> Economic History Review</w:t>
      </w:r>
      <w:r w:rsidRPr="00390B54">
        <w:rPr>
          <w:color w:val="000000" w:themeColor="text1"/>
          <w:sz w:val="18"/>
        </w:rPr>
        <w:t xml:space="preserve">, </w:t>
      </w:r>
      <w:r w:rsidRPr="00390B54">
        <w:rPr>
          <w:i/>
          <w:color w:val="000000" w:themeColor="text1"/>
          <w:sz w:val="18"/>
        </w:rPr>
        <w:t>3</w:t>
      </w:r>
      <w:r w:rsidRPr="00390B54">
        <w:rPr>
          <w:i/>
          <w:color w:val="000000" w:themeColor="text1"/>
          <w:sz w:val="18"/>
        </w:rPr>
        <w:t>0</w:t>
      </w:r>
      <w:r w:rsidRPr="00390B54">
        <w:rPr>
          <w:color w:val="000000" w:themeColor="text1"/>
          <w:sz w:val="18"/>
        </w:rPr>
        <w:t>(4), 602</w:t>
      </w:r>
      <w:r w:rsidRPr="00390B54">
        <w:rPr>
          <w:rFonts w:ascii="Lucida Sans" w:hAnsi="Lucida Sans"/>
          <w:color w:val="000000" w:themeColor="text1"/>
          <w:sz w:val="18"/>
        </w:rPr>
        <w:t>–</w:t>
      </w:r>
      <w:r w:rsidRPr="00390B54">
        <w:rPr>
          <w:color w:val="000000" w:themeColor="text1"/>
          <w:sz w:val="18"/>
        </w:rPr>
        <w:t>623.</w:t>
      </w:r>
      <w:r w:rsidRPr="00390B54">
        <w:rPr>
          <w:color w:val="000000" w:themeColor="text1"/>
          <w:spacing w:val="15"/>
          <w:sz w:val="18"/>
        </w:rPr>
        <w:t xml:space="preserve"> </w:t>
      </w:r>
      <w:hyperlink r:id="rId133">
        <w:r w:rsidRPr="00390B54">
          <w:rPr>
            <w:color w:val="000000" w:themeColor="text1"/>
            <w:sz w:val="18"/>
          </w:rPr>
          <w:t>https://doi.org/10.2307/2596009</w:t>
        </w:r>
      </w:hyperlink>
    </w:p>
    <w:p w14:paraId="75317EDE" w14:textId="77777777" w:rsidR="0096356D" w:rsidRPr="00390B54" w:rsidRDefault="00390B54">
      <w:pPr>
        <w:ind w:left="120" w:right="116" w:hanging="1"/>
        <w:jc w:val="right"/>
        <w:rPr>
          <w:color w:val="000000" w:themeColor="text1"/>
          <w:sz w:val="18"/>
        </w:rPr>
      </w:pPr>
      <w:bookmarkStart w:id="213" w:name="_bookmark203"/>
      <w:bookmarkEnd w:id="213"/>
      <w:proofErr w:type="spellStart"/>
      <w:r w:rsidRPr="00390B54">
        <w:rPr>
          <w:color w:val="000000" w:themeColor="text1"/>
          <w:sz w:val="18"/>
        </w:rPr>
        <w:t>Shaxson</w:t>
      </w:r>
      <w:proofErr w:type="spellEnd"/>
      <w:r w:rsidRPr="00390B54">
        <w:rPr>
          <w:color w:val="000000" w:themeColor="text1"/>
          <w:sz w:val="18"/>
        </w:rPr>
        <w:t>, S. (</w:t>
      </w:r>
      <w:hyperlink w:anchor="_bookmark10" w:history="1">
        <w:r w:rsidRPr="00390B54">
          <w:rPr>
            <w:color w:val="000000" w:themeColor="text1"/>
            <w:sz w:val="18"/>
          </w:rPr>
          <w:t>2018</w:t>
        </w:r>
      </w:hyperlink>
      <w:r w:rsidRPr="00390B54">
        <w:rPr>
          <w:color w:val="000000" w:themeColor="text1"/>
          <w:sz w:val="18"/>
        </w:rPr>
        <w:t xml:space="preserve">). </w:t>
      </w:r>
      <w:r w:rsidRPr="00390B54">
        <w:rPr>
          <w:i/>
          <w:color w:val="000000" w:themeColor="text1"/>
          <w:sz w:val="18"/>
        </w:rPr>
        <w:t xml:space="preserve">The </w:t>
      </w:r>
      <w:r w:rsidRPr="00390B54">
        <w:rPr>
          <w:rFonts w:ascii="Arial" w:hAnsi="Arial"/>
          <w:color w:val="000000" w:themeColor="text1"/>
          <w:sz w:val="18"/>
        </w:rPr>
        <w:t>ﬁ</w:t>
      </w:r>
      <w:r w:rsidRPr="00390B54">
        <w:rPr>
          <w:i/>
          <w:color w:val="000000" w:themeColor="text1"/>
          <w:sz w:val="18"/>
        </w:rPr>
        <w:t xml:space="preserve">nance curse: How global </w:t>
      </w:r>
      <w:r w:rsidRPr="00390B54">
        <w:rPr>
          <w:rFonts w:ascii="Arial" w:hAnsi="Arial"/>
          <w:color w:val="000000" w:themeColor="text1"/>
          <w:sz w:val="18"/>
        </w:rPr>
        <w:t>ﬁ</w:t>
      </w:r>
      <w:r w:rsidRPr="00390B54">
        <w:rPr>
          <w:i/>
          <w:color w:val="000000" w:themeColor="text1"/>
          <w:sz w:val="18"/>
        </w:rPr>
        <w:t>nance is making us all poorer</w:t>
      </w:r>
      <w:r w:rsidRPr="00390B54">
        <w:rPr>
          <w:color w:val="000000" w:themeColor="text1"/>
          <w:sz w:val="18"/>
        </w:rPr>
        <w:t>. The Bodley Head.</w:t>
      </w:r>
      <w:r w:rsidRPr="00390B54">
        <w:rPr>
          <w:color w:val="000000" w:themeColor="text1"/>
          <w:w w:val="101"/>
          <w:sz w:val="18"/>
        </w:rPr>
        <w:t xml:space="preserve"> </w:t>
      </w:r>
      <w:r w:rsidRPr="00390B54">
        <w:rPr>
          <w:color w:val="000000" w:themeColor="text1"/>
          <w:sz w:val="18"/>
        </w:rPr>
        <w:t>Silverwood, J., &amp; Berry, C. (</w:t>
      </w:r>
      <w:hyperlink w:anchor="_bookmark91" w:history="1">
        <w:r w:rsidRPr="00390B54">
          <w:rPr>
            <w:color w:val="000000" w:themeColor="text1"/>
            <w:sz w:val="18"/>
          </w:rPr>
          <w:t>2023</w:t>
        </w:r>
      </w:hyperlink>
      <w:r w:rsidRPr="00390B54">
        <w:rPr>
          <w:color w:val="000000" w:themeColor="text1"/>
          <w:sz w:val="18"/>
        </w:rPr>
        <w:t>). The distinctiveness of state capitalism in Britain: Market-making,</w:t>
      </w:r>
      <w:r w:rsidRPr="00390B54">
        <w:rPr>
          <w:color w:val="000000" w:themeColor="text1"/>
          <w:w w:val="101"/>
          <w:sz w:val="18"/>
        </w:rPr>
        <w:t xml:space="preserve"> </w:t>
      </w:r>
      <w:r w:rsidRPr="00390B54">
        <w:rPr>
          <w:color w:val="000000" w:themeColor="text1"/>
          <w:sz w:val="18"/>
        </w:rPr>
        <w:t xml:space="preserve">industrial policy and economic space. </w:t>
      </w:r>
      <w:r w:rsidRPr="00390B54">
        <w:rPr>
          <w:i/>
          <w:color w:val="000000" w:themeColor="text1"/>
          <w:sz w:val="18"/>
        </w:rPr>
        <w:t>Environment and Planning A: Economy and Space</w:t>
      </w:r>
      <w:r w:rsidRPr="00390B54">
        <w:rPr>
          <w:color w:val="000000" w:themeColor="text1"/>
          <w:sz w:val="18"/>
        </w:rPr>
        <w:t xml:space="preserve">, </w:t>
      </w:r>
      <w:r w:rsidRPr="00390B54">
        <w:rPr>
          <w:i/>
          <w:color w:val="000000" w:themeColor="text1"/>
          <w:sz w:val="18"/>
        </w:rPr>
        <w:t>55</w:t>
      </w:r>
      <w:r w:rsidRPr="00390B54">
        <w:rPr>
          <w:color w:val="000000" w:themeColor="text1"/>
          <w:sz w:val="18"/>
        </w:rPr>
        <w:t>(1),</w:t>
      </w:r>
    </w:p>
    <w:p w14:paraId="06DCF606" w14:textId="77777777" w:rsidR="0096356D" w:rsidRPr="00390B54" w:rsidRDefault="00390B54">
      <w:pPr>
        <w:spacing w:line="219" w:lineRule="exact"/>
        <w:ind w:left="321"/>
        <w:rPr>
          <w:color w:val="000000" w:themeColor="text1"/>
          <w:sz w:val="18"/>
        </w:rPr>
      </w:pPr>
      <w:bookmarkStart w:id="214" w:name="_bookmark204"/>
      <w:bookmarkEnd w:id="214"/>
      <w:r w:rsidRPr="00390B54">
        <w:rPr>
          <w:color w:val="000000" w:themeColor="text1"/>
          <w:sz w:val="18"/>
        </w:rPr>
        <w:t>122</w:t>
      </w:r>
      <w:r w:rsidRPr="00390B54">
        <w:rPr>
          <w:rFonts w:ascii="Lucida Sans" w:hAnsi="Lucida Sans"/>
          <w:color w:val="000000" w:themeColor="text1"/>
          <w:sz w:val="18"/>
        </w:rPr>
        <w:t>–</w:t>
      </w:r>
      <w:r w:rsidRPr="00390B54">
        <w:rPr>
          <w:color w:val="000000" w:themeColor="text1"/>
          <w:sz w:val="18"/>
        </w:rPr>
        <w:t xml:space="preserve">142. </w:t>
      </w:r>
      <w:hyperlink r:id="rId134">
        <w:r w:rsidRPr="00390B54">
          <w:rPr>
            <w:color w:val="000000" w:themeColor="text1"/>
            <w:sz w:val="18"/>
          </w:rPr>
          <w:t>https://doi.org/10.1177/0308518X221102960</w:t>
        </w:r>
      </w:hyperlink>
    </w:p>
    <w:p w14:paraId="65D702E5" w14:textId="77777777" w:rsidR="0096356D" w:rsidRPr="00390B54" w:rsidRDefault="00390B54">
      <w:pPr>
        <w:ind w:left="320" w:right="117" w:hanging="200"/>
        <w:jc w:val="both"/>
        <w:rPr>
          <w:color w:val="000000" w:themeColor="text1"/>
          <w:sz w:val="18"/>
        </w:rPr>
      </w:pPr>
      <w:r w:rsidRPr="00390B54">
        <w:rPr>
          <w:color w:val="000000" w:themeColor="text1"/>
          <w:sz w:val="18"/>
        </w:rPr>
        <w:t>Stansbury, A., Turner, D., &amp; Balls, E. (</w:t>
      </w:r>
      <w:hyperlink w:anchor="_bookmark43" w:history="1">
        <w:r w:rsidRPr="00390B54">
          <w:rPr>
            <w:color w:val="000000" w:themeColor="text1"/>
            <w:sz w:val="18"/>
          </w:rPr>
          <w:t>2023</w:t>
        </w:r>
      </w:hyperlink>
      <w:r w:rsidRPr="00390B54">
        <w:rPr>
          <w:color w:val="000000" w:themeColor="text1"/>
          <w:sz w:val="18"/>
        </w:rPr>
        <w:t>). Tackling the UK</w:t>
      </w:r>
      <w:r w:rsidRPr="00390B54">
        <w:rPr>
          <w:rFonts w:ascii="Lucida Sans" w:hAnsi="Lucida Sans"/>
          <w:color w:val="000000" w:themeColor="text1"/>
          <w:sz w:val="18"/>
        </w:rPr>
        <w:t>’</w:t>
      </w:r>
      <w:r w:rsidRPr="00390B54">
        <w:rPr>
          <w:color w:val="000000" w:themeColor="text1"/>
          <w:sz w:val="18"/>
        </w:rPr>
        <w:t>s regional inequality: Binding constraints</w:t>
      </w:r>
      <w:bookmarkStart w:id="215" w:name="_bookmark205"/>
      <w:bookmarkEnd w:id="215"/>
      <w:r w:rsidRPr="00390B54">
        <w:rPr>
          <w:color w:val="000000" w:themeColor="text1"/>
          <w:sz w:val="18"/>
        </w:rPr>
        <w:t xml:space="preserve"> and avenues for policy intervention, </w:t>
      </w:r>
      <w:r w:rsidRPr="00390B54">
        <w:rPr>
          <w:i/>
          <w:color w:val="000000" w:themeColor="text1"/>
          <w:sz w:val="18"/>
        </w:rPr>
        <w:t>Working Paper</w:t>
      </w:r>
      <w:r w:rsidRPr="00390B54">
        <w:rPr>
          <w:color w:val="000000" w:themeColor="text1"/>
          <w:sz w:val="18"/>
        </w:rPr>
        <w:t>, MIT.</w:t>
      </w:r>
    </w:p>
    <w:p w14:paraId="0496E64F" w14:textId="77777777" w:rsidR="0096356D" w:rsidRPr="00390B54" w:rsidRDefault="00390B54">
      <w:pPr>
        <w:ind w:left="119"/>
        <w:rPr>
          <w:color w:val="000000" w:themeColor="text1"/>
          <w:sz w:val="18"/>
        </w:rPr>
      </w:pPr>
      <w:r w:rsidRPr="00390B54">
        <w:rPr>
          <w:color w:val="000000" w:themeColor="text1"/>
          <w:sz w:val="18"/>
        </w:rPr>
        <w:t>Swinney, P., &amp; Williams, M. (</w:t>
      </w:r>
      <w:hyperlink w:anchor="_bookmark73" w:history="1">
        <w:r w:rsidRPr="00390B54">
          <w:rPr>
            <w:color w:val="000000" w:themeColor="text1"/>
            <w:sz w:val="18"/>
          </w:rPr>
          <w:t>2016</w:t>
        </w:r>
      </w:hyperlink>
      <w:r w:rsidRPr="00390B54">
        <w:rPr>
          <w:color w:val="000000" w:themeColor="text1"/>
          <w:sz w:val="18"/>
        </w:rPr>
        <w:t xml:space="preserve">). </w:t>
      </w:r>
      <w:r w:rsidRPr="00390B54">
        <w:rPr>
          <w:i/>
          <w:color w:val="000000" w:themeColor="text1"/>
          <w:sz w:val="18"/>
        </w:rPr>
        <w:t>The great British brain drain: Where graduates move and why</w:t>
      </w:r>
      <w:r w:rsidRPr="00390B54">
        <w:rPr>
          <w:color w:val="000000" w:themeColor="text1"/>
          <w:sz w:val="18"/>
        </w:rPr>
        <w:t>.</w:t>
      </w:r>
    </w:p>
    <w:p w14:paraId="2C0E1362" w14:textId="77777777" w:rsidR="0096356D" w:rsidRPr="00390B54" w:rsidRDefault="00390B54">
      <w:pPr>
        <w:ind w:left="320"/>
        <w:rPr>
          <w:color w:val="000000" w:themeColor="text1"/>
          <w:sz w:val="18"/>
        </w:rPr>
      </w:pPr>
      <w:bookmarkStart w:id="216" w:name="_bookmark206"/>
      <w:bookmarkEnd w:id="216"/>
      <w:r w:rsidRPr="00390B54">
        <w:rPr>
          <w:color w:val="000000" w:themeColor="text1"/>
          <w:sz w:val="18"/>
        </w:rPr>
        <w:t>Centre for Cities.</w:t>
      </w:r>
    </w:p>
    <w:p w14:paraId="330A504C" w14:textId="77777777" w:rsidR="0096356D" w:rsidRPr="00390B54" w:rsidRDefault="00390B54">
      <w:pPr>
        <w:ind w:left="320" w:right="118" w:hanging="201"/>
        <w:jc w:val="both"/>
        <w:rPr>
          <w:color w:val="000000" w:themeColor="text1"/>
          <w:sz w:val="18"/>
        </w:rPr>
      </w:pPr>
      <w:proofErr w:type="spellStart"/>
      <w:r w:rsidRPr="00390B54">
        <w:rPr>
          <w:color w:val="000000" w:themeColor="text1"/>
          <w:sz w:val="18"/>
        </w:rPr>
        <w:t>Tetlow</w:t>
      </w:r>
      <w:proofErr w:type="spellEnd"/>
      <w:r w:rsidRPr="00390B54">
        <w:rPr>
          <w:color w:val="000000" w:themeColor="text1"/>
          <w:sz w:val="18"/>
        </w:rPr>
        <w:t>, G. (</w:t>
      </w:r>
      <w:hyperlink w:anchor="_bookmark9" w:history="1">
        <w:r w:rsidRPr="00390B54">
          <w:rPr>
            <w:color w:val="000000" w:themeColor="text1"/>
            <w:sz w:val="18"/>
          </w:rPr>
          <w:t>2017, May</w:t>
        </w:r>
        <w:r w:rsidRPr="00390B54">
          <w:rPr>
            <w:color w:val="000000" w:themeColor="text1"/>
            <w:sz w:val="18"/>
          </w:rPr>
          <w:t xml:space="preserve"> 17</w:t>
        </w:r>
      </w:hyperlink>
      <w:r w:rsidRPr="00390B54">
        <w:rPr>
          <w:color w:val="000000" w:themeColor="text1"/>
          <w:sz w:val="18"/>
        </w:rPr>
        <w:t xml:space="preserve">). New </w:t>
      </w:r>
      <w:r w:rsidRPr="00390B54">
        <w:rPr>
          <w:rFonts w:ascii="Arial" w:hAnsi="Arial"/>
          <w:color w:val="000000" w:themeColor="text1"/>
          <w:sz w:val="18"/>
        </w:rPr>
        <w:t>ﬁ</w:t>
      </w:r>
      <w:r w:rsidRPr="00390B54">
        <w:rPr>
          <w:color w:val="000000" w:themeColor="text1"/>
          <w:sz w:val="18"/>
        </w:rPr>
        <w:t xml:space="preserve">gures show how London and the South subsidize the UK, </w:t>
      </w:r>
      <w:r w:rsidRPr="00390B54">
        <w:rPr>
          <w:i/>
          <w:color w:val="000000" w:themeColor="text1"/>
          <w:sz w:val="18"/>
        </w:rPr>
        <w:t>Financial</w:t>
      </w:r>
      <w:bookmarkStart w:id="217" w:name="_bookmark207"/>
      <w:bookmarkEnd w:id="217"/>
      <w:r w:rsidRPr="00390B54">
        <w:rPr>
          <w:i/>
          <w:color w:val="000000" w:themeColor="text1"/>
          <w:sz w:val="18"/>
        </w:rPr>
        <w:t xml:space="preserve"> Times</w:t>
      </w:r>
      <w:r w:rsidRPr="00390B54">
        <w:rPr>
          <w:color w:val="000000" w:themeColor="text1"/>
          <w:sz w:val="18"/>
        </w:rPr>
        <w:t xml:space="preserve">. </w:t>
      </w:r>
      <w:hyperlink r:id="rId135">
        <w:r w:rsidRPr="00390B54">
          <w:rPr>
            <w:color w:val="000000" w:themeColor="text1"/>
            <w:sz w:val="18"/>
          </w:rPr>
          <w:t>https://www.ft.com/content/6ebd5350-3f8f-11e7-9d56-25f963e998b2</w:t>
        </w:r>
      </w:hyperlink>
    </w:p>
    <w:p w14:paraId="2DB74834" w14:textId="77777777" w:rsidR="0096356D" w:rsidRPr="00390B54" w:rsidRDefault="00390B54">
      <w:pPr>
        <w:ind w:left="119"/>
        <w:rPr>
          <w:color w:val="000000" w:themeColor="text1"/>
          <w:sz w:val="18"/>
        </w:rPr>
      </w:pPr>
      <w:r w:rsidRPr="00390B54">
        <w:rPr>
          <w:color w:val="000000" w:themeColor="text1"/>
          <w:sz w:val="18"/>
        </w:rPr>
        <w:t>The Economist. (</w:t>
      </w:r>
      <w:hyperlink w:anchor="_bookmark5" w:history="1">
        <w:r w:rsidRPr="00390B54">
          <w:rPr>
            <w:color w:val="000000" w:themeColor="text1"/>
            <w:sz w:val="18"/>
          </w:rPr>
          <w:t>2017</w:t>
        </w:r>
      </w:hyperlink>
      <w:r w:rsidRPr="00390B54">
        <w:rPr>
          <w:color w:val="000000" w:themeColor="text1"/>
          <w:sz w:val="18"/>
        </w:rPr>
        <w:t xml:space="preserve">). </w:t>
      </w:r>
      <w:r w:rsidRPr="00390B54">
        <w:rPr>
          <w:i/>
          <w:color w:val="000000" w:themeColor="text1"/>
          <w:sz w:val="18"/>
        </w:rPr>
        <w:t>The pragmatic case for moving London to Manchester</w:t>
      </w:r>
      <w:r w:rsidRPr="00390B54">
        <w:rPr>
          <w:color w:val="000000" w:themeColor="text1"/>
          <w:sz w:val="18"/>
        </w:rPr>
        <w:t>.</w:t>
      </w:r>
    </w:p>
    <w:p w14:paraId="6B59CF80" w14:textId="77777777" w:rsidR="0096356D" w:rsidRPr="00390B54" w:rsidRDefault="0096356D">
      <w:pPr>
        <w:rPr>
          <w:color w:val="000000" w:themeColor="text1"/>
          <w:sz w:val="18"/>
        </w:rPr>
        <w:sectPr w:rsidR="0096356D" w:rsidRPr="00390B54">
          <w:pgSz w:w="9870" w:h="14060"/>
          <w:pgMar w:top="900" w:right="1080" w:bottom="280" w:left="1080" w:header="503" w:footer="0" w:gutter="0"/>
          <w:cols w:space="720"/>
        </w:sectPr>
      </w:pPr>
    </w:p>
    <w:p w14:paraId="6F7A4ED1" w14:textId="77777777" w:rsidR="0096356D" w:rsidRPr="00390B54" w:rsidRDefault="00390B54">
      <w:pPr>
        <w:spacing w:before="105" w:line="237" w:lineRule="auto"/>
        <w:ind w:left="320" w:right="117" w:hanging="201"/>
        <w:jc w:val="both"/>
        <w:rPr>
          <w:color w:val="000000" w:themeColor="text1"/>
          <w:sz w:val="18"/>
        </w:rPr>
      </w:pPr>
      <w:bookmarkStart w:id="218" w:name="_bookmark209"/>
      <w:bookmarkEnd w:id="218"/>
      <w:r w:rsidRPr="00390B54">
        <w:rPr>
          <w:color w:val="000000" w:themeColor="text1"/>
          <w:sz w:val="18"/>
        </w:rPr>
        <w:lastRenderedPageBreak/>
        <w:t>Thirlwall, A. (</w:t>
      </w:r>
      <w:hyperlink w:anchor="_bookmark47" w:history="1">
        <w:r w:rsidRPr="00390B54">
          <w:rPr>
            <w:color w:val="000000" w:themeColor="text1"/>
            <w:sz w:val="18"/>
          </w:rPr>
          <w:t>1980</w:t>
        </w:r>
      </w:hyperlink>
      <w:r w:rsidRPr="00390B54">
        <w:rPr>
          <w:color w:val="000000" w:themeColor="text1"/>
          <w:sz w:val="18"/>
        </w:rPr>
        <w:t xml:space="preserve">). Regional problems are </w:t>
      </w:r>
      <w:r w:rsidRPr="00390B54">
        <w:rPr>
          <w:rFonts w:ascii="Lucida Sans" w:hAnsi="Lucida Sans"/>
          <w:color w:val="000000" w:themeColor="text1"/>
          <w:sz w:val="18"/>
        </w:rPr>
        <w:t>‘</w:t>
      </w:r>
      <w:r w:rsidRPr="00390B54">
        <w:rPr>
          <w:color w:val="000000" w:themeColor="text1"/>
          <w:sz w:val="18"/>
        </w:rPr>
        <w:t>balance-of-payments</w:t>
      </w:r>
      <w:r w:rsidRPr="00390B54">
        <w:rPr>
          <w:rFonts w:ascii="Lucida Sans" w:hAnsi="Lucida Sans"/>
          <w:color w:val="000000" w:themeColor="text1"/>
          <w:sz w:val="18"/>
        </w:rPr>
        <w:t xml:space="preserve">’ </w:t>
      </w:r>
      <w:r w:rsidRPr="00390B54">
        <w:rPr>
          <w:color w:val="000000" w:themeColor="text1"/>
          <w:sz w:val="18"/>
        </w:rPr>
        <w:t xml:space="preserve">problems. </w:t>
      </w:r>
      <w:r w:rsidRPr="00390B54">
        <w:rPr>
          <w:i/>
          <w:color w:val="000000" w:themeColor="text1"/>
          <w:sz w:val="18"/>
        </w:rPr>
        <w:t>Regional Studies</w:t>
      </w:r>
      <w:r w:rsidRPr="00390B54">
        <w:rPr>
          <w:color w:val="000000" w:themeColor="text1"/>
          <w:sz w:val="18"/>
        </w:rPr>
        <w:t xml:space="preserve">, </w:t>
      </w:r>
      <w:r w:rsidRPr="00390B54">
        <w:rPr>
          <w:i/>
          <w:color w:val="000000" w:themeColor="text1"/>
          <w:sz w:val="18"/>
        </w:rPr>
        <w:t>14</w:t>
      </w:r>
      <w:r w:rsidRPr="00390B54">
        <w:rPr>
          <w:color w:val="000000" w:themeColor="text1"/>
          <w:sz w:val="18"/>
        </w:rPr>
        <w:t>(5),</w:t>
      </w:r>
      <w:bookmarkStart w:id="219" w:name="_bookmark208"/>
      <w:bookmarkEnd w:id="219"/>
      <w:r w:rsidRPr="00390B54">
        <w:rPr>
          <w:color w:val="000000" w:themeColor="text1"/>
          <w:sz w:val="18"/>
        </w:rPr>
        <w:t xml:space="preserve"> 419</w:t>
      </w:r>
      <w:r w:rsidRPr="00390B54">
        <w:rPr>
          <w:rFonts w:ascii="Lucida Sans" w:hAnsi="Lucida Sans"/>
          <w:color w:val="000000" w:themeColor="text1"/>
          <w:sz w:val="18"/>
        </w:rPr>
        <w:t>–</w:t>
      </w:r>
      <w:r w:rsidRPr="00390B54">
        <w:rPr>
          <w:color w:val="000000" w:themeColor="text1"/>
          <w:sz w:val="18"/>
        </w:rPr>
        <w:t xml:space="preserve">425. </w:t>
      </w:r>
      <w:hyperlink r:id="rId136">
        <w:r w:rsidRPr="00390B54">
          <w:rPr>
            <w:color w:val="000000" w:themeColor="text1"/>
            <w:sz w:val="18"/>
          </w:rPr>
          <w:t>https://doi.org/10.1080/09595238000185371</w:t>
        </w:r>
      </w:hyperlink>
    </w:p>
    <w:p w14:paraId="422EA8BA" w14:textId="77777777" w:rsidR="0096356D" w:rsidRPr="00390B54" w:rsidRDefault="00390B54">
      <w:pPr>
        <w:ind w:left="320" w:right="117" w:hanging="201"/>
        <w:jc w:val="both"/>
        <w:rPr>
          <w:color w:val="000000" w:themeColor="text1"/>
          <w:sz w:val="18"/>
        </w:rPr>
      </w:pPr>
      <w:proofErr w:type="spellStart"/>
      <w:r w:rsidRPr="00390B54">
        <w:rPr>
          <w:color w:val="000000" w:themeColor="text1"/>
          <w:sz w:val="18"/>
        </w:rPr>
        <w:t>T</w:t>
      </w:r>
      <w:r w:rsidRPr="00390B54">
        <w:rPr>
          <w:rFonts w:ascii="Century Gothic" w:hAnsi="Century Gothic"/>
          <w:color w:val="000000" w:themeColor="text1"/>
          <w:sz w:val="18"/>
        </w:rPr>
        <w:t>ő</w:t>
      </w:r>
      <w:r w:rsidRPr="00390B54">
        <w:rPr>
          <w:color w:val="000000" w:themeColor="text1"/>
          <w:sz w:val="18"/>
        </w:rPr>
        <w:t>pfer</w:t>
      </w:r>
      <w:proofErr w:type="spellEnd"/>
      <w:r w:rsidRPr="00390B54">
        <w:rPr>
          <w:color w:val="000000" w:themeColor="text1"/>
          <w:sz w:val="18"/>
        </w:rPr>
        <w:t>, L.-M., &amp; Hall, S. (</w:t>
      </w:r>
      <w:hyperlink w:anchor="_bookmark34" w:history="1">
        <w:r w:rsidRPr="00390B54">
          <w:rPr>
            <w:color w:val="000000" w:themeColor="text1"/>
            <w:sz w:val="18"/>
          </w:rPr>
          <w:t>2018</w:t>
        </w:r>
      </w:hyperlink>
      <w:r w:rsidRPr="00390B54">
        <w:rPr>
          <w:color w:val="000000" w:themeColor="text1"/>
          <w:sz w:val="18"/>
        </w:rPr>
        <w:t>). London</w:t>
      </w:r>
      <w:r w:rsidRPr="00390B54">
        <w:rPr>
          <w:rFonts w:ascii="Lucida Sans" w:hAnsi="Lucida Sans"/>
          <w:color w:val="000000" w:themeColor="text1"/>
          <w:sz w:val="18"/>
        </w:rPr>
        <w:t>’</w:t>
      </w:r>
      <w:r w:rsidRPr="00390B54">
        <w:rPr>
          <w:color w:val="000000" w:themeColor="text1"/>
          <w:sz w:val="18"/>
        </w:rPr>
        <w:t>s rise as an o</w:t>
      </w:r>
      <w:r w:rsidRPr="00390B54">
        <w:rPr>
          <w:rFonts w:ascii="Arial" w:hAnsi="Arial"/>
          <w:color w:val="000000" w:themeColor="text1"/>
          <w:sz w:val="18"/>
        </w:rPr>
        <w:t>ﬀ</w:t>
      </w:r>
      <w:r w:rsidRPr="00390B54">
        <w:rPr>
          <w:color w:val="000000" w:themeColor="text1"/>
          <w:sz w:val="18"/>
        </w:rPr>
        <w:t xml:space="preserve">shore RMB </w:t>
      </w:r>
      <w:r w:rsidRPr="00390B54">
        <w:rPr>
          <w:rFonts w:ascii="Arial" w:hAnsi="Arial"/>
          <w:color w:val="000000" w:themeColor="text1"/>
          <w:sz w:val="18"/>
        </w:rPr>
        <w:t>ﬁ</w:t>
      </w:r>
      <w:r w:rsidRPr="00390B54">
        <w:rPr>
          <w:color w:val="000000" w:themeColor="text1"/>
          <w:sz w:val="18"/>
        </w:rPr>
        <w:t xml:space="preserve">nancial </w:t>
      </w:r>
      <w:proofErr w:type="spellStart"/>
      <w:r w:rsidRPr="00390B54">
        <w:rPr>
          <w:color w:val="000000" w:themeColor="text1"/>
          <w:sz w:val="18"/>
        </w:rPr>
        <w:t>centre</w:t>
      </w:r>
      <w:proofErr w:type="spellEnd"/>
      <w:r w:rsidRPr="00390B54">
        <w:rPr>
          <w:color w:val="000000" w:themeColor="text1"/>
          <w:sz w:val="18"/>
        </w:rPr>
        <w:t>: State-</w:t>
      </w:r>
      <w:r w:rsidRPr="00390B54">
        <w:rPr>
          <w:rFonts w:ascii="Arial" w:hAnsi="Arial"/>
          <w:color w:val="000000" w:themeColor="text1"/>
          <w:sz w:val="18"/>
        </w:rPr>
        <w:t>ﬁ</w:t>
      </w:r>
      <w:r w:rsidRPr="00390B54">
        <w:rPr>
          <w:color w:val="000000" w:themeColor="text1"/>
          <w:sz w:val="18"/>
        </w:rPr>
        <w:t xml:space="preserve">nance relations and selective institutional adaptation. </w:t>
      </w:r>
      <w:r w:rsidRPr="00390B54">
        <w:rPr>
          <w:i/>
          <w:color w:val="000000" w:themeColor="text1"/>
          <w:sz w:val="18"/>
        </w:rPr>
        <w:t>Regional Studies</w:t>
      </w:r>
      <w:r w:rsidRPr="00390B54">
        <w:rPr>
          <w:color w:val="000000" w:themeColor="text1"/>
          <w:sz w:val="18"/>
        </w:rPr>
        <w:t xml:space="preserve">, </w:t>
      </w:r>
      <w:r w:rsidRPr="00390B54">
        <w:rPr>
          <w:i/>
          <w:color w:val="000000" w:themeColor="text1"/>
          <w:sz w:val="18"/>
        </w:rPr>
        <w:t>52</w:t>
      </w:r>
      <w:r w:rsidRPr="00390B54">
        <w:rPr>
          <w:color w:val="000000" w:themeColor="text1"/>
          <w:sz w:val="18"/>
        </w:rPr>
        <w:t>(8), 1053</w:t>
      </w:r>
      <w:r w:rsidRPr="00390B54">
        <w:rPr>
          <w:rFonts w:ascii="Lucida Sans" w:hAnsi="Lucida Sans"/>
          <w:color w:val="000000" w:themeColor="text1"/>
          <w:sz w:val="18"/>
        </w:rPr>
        <w:t>–</w:t>
      </w:r>
      <w:r w:rsidRPr="00390B54">
        <w:rPr>
          <w:color w:val="000000" w:themeColor="text1"/>
          <w:sz w:val="18"/>
        </w:rPr>
        <w:t xml:space="preserve">1064. </w:t>
      </w:r>
      <w:hyperlink r:id="rId137">
        <w:r w:rsidRPr="00390B54">
          <w:rPr>
            <w:color w:val="000000" w:themeColor="text1"/>
            <w:sz w:val="18"/>
          </w:rPr>
          <w:t>https://doi.</w:t>
        </w:r>
      </w:hyperlink>
      <w:bookmarkStart w:id="220" w:name="_bookmark210"/>
      <w:bookmarkEnd w:id="220"/>
      <w:r w:rsidRPr="00390B54">
        <w:rPr>
          <w:color w:val="000000" w:themeColor="text1"/>
          <w:sz w:val="18"/>
        </w:rPr>
        <w:t xml:space="preserve"> </w:t>
      </w:r>
      <w:hyperlink r:id="rId138">
        <w:r w:rsidRPr="00390B54">
          <w:rPr>
            <w:color w:val="000000" w:themeColor="text1"/>
            <w:sz w:val="18"/>
          </w:rPr>
          <w:t>org/10.1080/00343404.</w:t>
        </w:r>
        <w:r w:rsidRPr="00390B54">
          <w:rPr>
            <w:color w:val="000000" w:themeColor="text1"/>
            <w:sz w:val="18"/>
          </w:rPr>
          <w:t>2016.1275538</w:t>
        </w:r>
      </w:hyperlink>
    </w:p>
    <w:p w14:paraId="130BCAB4" w14:textId="77777777" w:rsidR="0096356D" w:rsidRPr="00390B54" w:rsidRDefault="00390B54">
      <w:pPr>
        <w:ind w:left="320" w:right="118" w:hanging="201"/>
        <w:jc w:val="both"/>
        <w:rPr>
          <w:color w:val="000000" w:themeColor="text1"/>
          <w:sz w:val="18"/>
        </w:rPr>
      </w:pPr>
      <w:r w:rsidRPr="00390B54">
        <w:rPr>
          <w:color w:val="000000" w:themeColor="text1"/>
          <w:w w:val="105"/>
          <w:sz w:val="18"/>
        </w:rPr>
        <w:t xml:space="preserve">Wilson, N., </w:t>
      </w:r>
      <w:proofErr w:type="spellStart"/>
      <w:r w:rsidRPr="00390B54">
        <w:rPr>
          <w:color w:val="000000" w:themeColor="text1"/>
          <w:w w:val="105"/>
          <w:sz w:val="18"/>
        </w:rPr>
        <w:t>Kacer</w:t>
      </w:r>
      <w:proofErr w:type="spellEnd"/>
      <w:r w:rsidRPr="00390B54">
        <w:rPr>
          <w:color w:val="000000" w:themeColor="text1"/>
          <w:w w:val="105"/>
          <w:sz w:val="18"/>
        </w:rPr>
        <w:t>, M., &amp; Wright, M. (</w:t>
      </w:r>
      <w:hyperlink w:anchor="_bookmark59" w:history="1">
        <w:r w:rsidRPr="00390B54">
          <w:rPr>
            <w:color w:val="000000" w:themeColor="text1"/>
            <w:w w:val="105"/>
            <w:sz w:val="18"/>
          </w:rPr>
          <w:t>2019</w:t>
        </w:r>
      </w:hyperlink>
      <w:r w:rsidRPr="00390B54">
        <w:rPr>
          <w:color w:val="000000" w:themeColor="text1"/>
          <w:w w:val="105"/>
          <w:sz w:val="18"/>
        </w:rPr>
        <w:t xml:space="preserve">). Equity Finance and the UK Regions: Understanding regional variations in the supply and demand of equity and growth </w:t>
      </w:r>
      <w:r w:rsidRPr="00390B54">
        <w:rPr>
          <w:rFonts w:ascii="Arial" w:hAnsi="Arial"/>
          <w:color w:val="000000" w:themeColor="text1"/>
          <w:w w:val="105"/>
          <w:sz w:val="18"/>
        </w:rPr>
        <w:t>ﬁ</w:t>
      </w:r>
      <w:r w:rsidRPr="00390B54">
        <w:rPr>
          <w:color w:val="000000" w:themeColor="text1"/>
          <w:w w:val="105"/>
          <w:sz w:val="18"/>
        </w:rPr>
        <w:t xml:space="preserve">nance for Business, </w:t>
      </w:r>
      <w:r w:rsidRPr="00390B54">
        <w:rPr>
          <w:i/>
          <w:color w:val="000000" w:themeColor="text1"/>
          <w:w w:val="105"/>
          <w:sz w:val="18"/>
        </w:rPr>
        <w:t>BEIS</w:t>
      </w:r>
      <w:bookmarkStart w:id="221" w:name="_bookmark211"/>
      <w:bookmarkEnd w:id="221"/>
      <w:r w:rsidRPr="00390B54">
        <w:rPr>
          <w:i/>
          <w:color w:val="000000" w:themeColor="text1"/>
          <w:w w:val="105"/>
          <w:sz w:val="18"/>
        </w:rPr>
        <w:t xml:space="preserve"> Research Paper 2019/12</w:t>
      </w:r>
      <w:r w:rsidRPr="00390B54">
        <w:rPr>
          <w:color w:val="000000" w:themeColor="text1"/>
          <w:w w:val="105"/>
          <w:sz w:val="18"/>
        </w:rPr>
        <w:t>, London: Department of Business, Energy &amp; Industrial Strategy.</w:t>
      </w:r>
    </w:p>
    <w:p w14:paraId="466C1AC8" w14:textId="77777777" w:rsidR="0096356D" w:rsidRPr="00390B54" w:rsidRDefault="00390B54">
      <w:pPr>
        <w:ind w:left="119"/>
        <w:rPr>
          <w:i/>
          <w:color w:val="000000" w:themeColor="text1"/>
          <w:sz w:val="18"/>
        </w:rPr>
      </w:pPr>
      <w:r w:rsidRPr="00390B54">
        <w:rPr>
          <w:color w:val="000000" w:themeColor="text1"/>
          <w:sz w:val="18"/>
        </w:rPr>
        <w:t>Wolf, M. (</w:t>
      </w:r>
      <w:hyperlink w:anchor="_bookmark64" w:history="1">
        <w:r w:rsidRPr="00390B54">
          <w:rPr>
            <w:color w:val="000000" w:themeColor="text1"/>
            <w:sz w:val="18"/>
          </w:rPr>
          <w:t>2015</w:t>
        </w:r>
      </w:hyperlink>
      <w:r w:rsidRPr="00390B54">
        <w:rPr>
          <w:color w:val="000000" w:themeColor="text1"/>
          <w:sz w:val="18"/>
        </w:rPr>
        <w:t xml:space="preserve">). </w:t>
      </w:r>
      <w:r w:rsidRPr="00390B54">
        <w:rPr>
          <w:i/>
          <w:color w:val="000000" w:themeColor="text1"/>
          <w:sz w:val="18"/>
        </w:rPr>
        <w:t>The shifts and the shocks: What we have learned and have still to learn from the</w:t>
      </w:r>
    </w:p>
    <w:p w14:paraId="3C4C37C2" w14:textId="77777777" w:rsidR="0096356D" w:rsidRPr="00390B54" w:rsidRDefault="00390B54">
      <w:pPr>
        <w:ind w:left="320"/>
        <w:rPr>
          <w:color w:val="000000" w:themeColor="text1"/>
          <w:sz w:val="18"/>
        </w:rPr>
      </w:pPr>
      <w:bookmarkStart w:id="222" w:name="_bookmark212"/>
      <w:bookmarkEnd w:id="222"/>
      <w:r w:rsidRPr="00390B54">
        <w:rPr>
          <w:rFonts w:ascii="Arial" w:hAnsi="Arial"/>
          <w:color w:val="000000" w:themeColor="text1"/>
          <w:sz w:val="18"/>
        </w:rPr>
        <w:t>ﬁ</w:t>
      </w:r>
      <w:r w:rsidRPr="00390B54">
        <w:rPr>
          <w:i/>
          <w:color w:val="000000" w:themeColor="text1"/>
          <w:sz w:val="18"/>
        </w:rPr>
        <w:t>nancial crisis</w:t>
      </w:r>
      <w:r w:rsidRPr="00390B54">
        <w:rPr>
          <w:color w:val="000000" w:themeColor="text1"/>
          <w:sz w:val="18"/>
        </w:rPr>
        <w:t>. Penguin.</w:t>
      </w:r>
    </w:p>
    <w:p w14:paraId="5303E3CB" w14:textId="77777777" w:rsidR="0096356D" w:rsidRPr="00390B54" w:rsidRDefault="00390B54">
      <w:pPr>
        <w:ind w:left="321" w:right="117" w:hanging="201"/>
        <w:jc w:val="both"/>
        <w:rPr>
          <w:color w:val="000000" w:themeColor="text1"/>
          <w:sz w:val="18"/>
        </w:rPr>
      </w:pPr>
      <w:r w:rsidRPr="00390B54">
        <w:rPr>
          <w:color w:val="000000" w:themeColor="text1"/>
          <w:sz w:val="18"/>
        </w:rPr>
        <w:t>Wolf, M. (</w:t>
      </w:r>
      <w:hyperlink w:anchor="_bookmark80" w:history="1">
        <w:r w:rsidRPr="00390B54">
          <w:rPr>
            <w:color w:val="000000" w:themeColor="text1"/>
            <w:sz w:val="18"/>
          </w:rPr>
          <w:t>2023</w:t>
        </w:r>
      </w:hyperlink>
      <w:r w:rsidRPr="00390B54">
        <w:rPr>
          <w:color w:val="000000" w:themeColor="text1"/>
          <w:sz w:val="18"/>
        </w:rPr>
        <w:t xml:space="preserve">). The UK economy has two regional problems, not one, </w:t>
      </w:r>
      <w:r w:rsidRPr="00390B54">
        <w:rPr>
          <w:i/>
          <w:color w:val="000000" w:themeColor="text1"/>
          <w:sz w:val="18"/>
        </w:rPr>
        <w:t>Financial Times</w:t>
      </w:r>
      <w:r w:rsidRPr="00390B54">
        <w:rPr>
          <w:color w:val="000000" w:themeColor="text1"/>
          <w:sz w:val="18"/>
        </w:rPr>
        <w:t xml:space="preserve">. </w:t>
      </w:r>
      <w:hyperlink r:id="rId139">
        <w:r w:rsidRPr="00390B54">
          <w:rPr>
            <w:color w:val="000000" w:themeColor="text1"/>
            <w:sz w:val="18"/>
          </w:rPr>
          <w:t>https://www.</w:t>
        </w:r>
      </w:hyperlink>
      <w:r w:rsidRPr="00390B54">
        <w:rPr>
          <w:color w:val="000000" w:themeColor="text1"/>
          <w:sz w:val="18"/>
        </w:rPr>
        <w:t xml:space="preserve"> </w:t>
      </w:r>
      <w:hyperlink r:id="rId140">
        <w:r w:rsidRPr="00390B54">
          <w:rPr>
            <w:color w:val="000000" w:themeColor="text1"/>
            <w:sz w:val="18"/>
          </w:rPr>
          <w:t>ft.com/content/5b1c5cc4-6961-4bbc-9132-ac6472796395</w:t>
        </w:r>
      </w:hyperlink>
    </w:p>
    <w:sectPr w:rsidR="0096356D" w:rsidRPr="00390B54">
      <w:pgSz w:w="9870" w:h="14060"/>
      <w:pgMar w:top="900" w:right="1080" w:bottom="280" w:left="1080" w:header="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3E4D" w14:textId="77777777" w:rsidR="00000000" w:rsidRDefault="00390B54">
      <w:r>
        <w:separator/>
      </w:r>
    </w:p>
  </w:endnote>
  <w:endnote w:type="continuationSeparator" w:id="0">
    <w:p w14:paraId="15F66735" w14:textId="77777777" w:rsidR="00000000" w:rsidRDefault="0039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3305" w14:textId="77777777" w:rsidR="00000000" w:rsidRDefault="00390B54">
      <w:r>
        <w:separator/>
      </w:r>
    </w:p>
  </w:footnote>
  <w:footnote w:type="continuationSeparator" w:id="0">
    <w:p w14:paraId="0F337CA4" w14:textId="77777777" w:rsidR="00000000" w:rsidRDefault="0039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70B" w14:textId="1EA52BF1" w:rsidR="0096356D" w:rsidRDefault="00390B54">
    <w:pPr>
      <w:pStyle w:val="BodyText"/>
      <w:spacing w:line="14" w:lineRule="auto"/>
    </w:pPr>
    <w:r>
      <w:pict w14:anchorId="1890B553">
        <v:shapetype id="_x0000_t202" coordsize="21600,21600" o:spt="202" path="m,l,21600r21600,l21600,xe">
          <v:stroke joinstyle="miter"/>
          <v:path gradientshapeok="t" o:connecttype="rect"/>
        </v:shapetype>
        <v:shape id="_x0000_s2052" type="#_x0000_t202" style="position:absolute;margin-left:58pt;margin-top:25.4pt;width:12.1pt;height:10.5pt;z-index:-57952;mso-position-horizontal-relative:page;mso-position-vertical-relative:page" filled="f" stroked="f">
          <v:textbox inset="0,0,0,0">
            <w:txbxContent>
              <w:p w14:paraId="11A2148A" w14:textId="77777777" w:rsidR="0096356D" w:rsidRDefault="00390B54">
                <w:pPr>
                  <w:spacing w:before="9"/>
                  <w:ind w:left="40"/>
                  <w:rPr>
                    <w:sz w:val="15"/>
                  </w:rPr>
                </w:pPr>
                <w:r>
                  <w:fldChar w:fldCharType="begin"/>
                </w:r>
                <w:r>
                  <w:rPr>
                    <w:sz w:val="15"/>
                  </w:rPr>
                  <w:instrText xml:space="preserve"> PAGE </w:instrText>
                </w:r>
                <w:r>
                  <w:fldChar w:fldCharType="separate"/>
                </w:r>
                <w:r>
                  <w:t>10</w:t>
                </w:r>
                <w:r>
                  <w:fldChar w:fldCharType="end"/>
                </w:r>
              </w:p>
            </w:txbxContent>
          </v:textbox>
          <w10:wrap anchorx="page" anchory="page"/>
        </v:shape>
      </w:pict>
    </w:r>
    <w:r>
      <w:pict w14:anchorId="028901EE">
        <v:shape id="_x0000_s2051" type="#_x0000_t202" style="position:absolute;margin-left:92.95pt;margin-top:25.4pt;width:87.2pt;height:10.5pt;z-index:-57928;mso-position-horizontal-relative:page;mso-position-vertical-relative:page" filled="f" stroked="f">
          <v:textbox inset="0,0,0,0">
            <w:txbxContent>
              <w:p w14:paraId="599E8D19" w14:textId="4245D2AA" w:rsidR="0096356D" w:rsidRDefault="0096356D">
                <w:pPr>
                  <w:spacing w:before="9"/>
                  <w:ind w:left="20"/>
                  <w:rPr>
                    <w:sz w:val="15"/>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CA04" w14:textId="78705615" w:rsidR="0096356D" w:rsidRDefault="00390B54">
    <w:pPr>
      <w:pStyle w:val="BodyText"/>
      <w:spacing w:line="14" w:lineRule="auto"/>
    </w:pPr>
    <w:r>
      <w:pict w14:anchorId="5BB91107">
        <v:shapetype id="_x0000_t202" coordsize="21600,21600" o:spt="202" path="m,l,21600r21600,l21600,xe">
          <v:stroke joinstyle="miter"/>
          <v:path gradientshapeok="t" o:connecttype="rect"/>
        </v:shapetype>
        <v:shape id="_x0000_s2050" type="#_x0000_t202" style="position:absolute;margin-left:4in;margin-top:25.4pt;width:112.4pt;height:10.5pt;z-index:-57880;mso-position-horizontal-relative:page;mso-position-vertical-relative:page" filled="f" stroked="f">
          <v:textbox inset="0,0,0,0">
            <w:txbxContent>
              <w:p w14:paraId="084E3A87" w14:textId="08A36901" w:rsidR="0096356D" w:rsidRDefault="0096356D">
                <w:pPr>
                  <w:spacing w:before="9"/>
                  <w:ind w:left="20"/>
                  <w:rPr>
                    <w:sz w:val="15"/>
                  </w:rPr>
                </w:pPr>
              </w:p>
            </w:txbxContent>
          </v:textbox>
          <w10:wrap anchorx="page" anchory="page"/>
        </v:shape>
      </w:pict>
    </w:r>
    <w:r>
      <w:pict w14:anchorId="65CF26B6">
        <v:shape id="_x0000_s2049" type="#_x0000_t202" style="position:absolute;margin-left:423.4pt;margin-top:25.4pt;width:11.95pt;height:10.5pt;z-index:-57856;mso-position-horizontal-relative:page;mso-position-vertical-relative:page" filled="f" stroked="f">
          <v:textbox inset="0,0,0,0">
            <w:txbxContent>
              <w:p w14:paraId="64C2CA55" w14:textId="77777777" w:rsidR="0096356D" w:rsidRDefault="00390B54">
                <w:pPr>
                  <w:spacing w:before="9"/>
                  <w:ind w:left="40"/>
                  <w:rPr>
                    <w:sz w:val="15"/>
                  </w:rPr>
                </w:pPr>
                <w:r>
                  <w:fldChar w:fldCharType="begin"/>
                </w:r>
                <w:r>
                  <w:rPr>
                    <w:sz w:val="15"/>
                  </w:rPr>
                  <w:instrText xml:space="preserve"> PAGE </w:instrText>
                </w:r>
                <w:r>
                  <w:fldChar w:fldCharType="separate"/>
                </w:r>
                <w:r>
                  <w:t>11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7150"/>
    <w:multiLevelType w:val="hybridMultilevel"/>
    <w:tmpl w:val="AD482CE2"/>
    <w:lvl w:ilvl="0" w:tplc="207806DC">
      <w:start w:val="1"/>
      <w:numFmt w:val="decimal"/>
      <w:lvlText w:val="%1."/>
      <w:lvlJc w:val="left"/>
      <w:pPr>
        <w:ind w:left="600" w:hanging="250"/>
        <w:jc w:val="right"/>
      </w:pPr>
      <w:rPr>
        <w:rFonts w:ascii="Calibri" w:eastAsia="Calibri" w:hAnsi="Calibri" w:cs="Calibri" w:hint="default"/>
        <w:w w:val="94"/>
        <w:sz w:val="18"/>
        <w:szCs w:val="18"/>
      </w:rPr>
    </w:lvl>
    <w:lvl w:ilvl="1" w:tplc="AA3E78B8">
      <w:numFmt w:val="bullet"/>
      <w:lvlText w:val="•"/>
      <w:lvlJc w:val="left"/>
      <w:pPr>
        <w:ind w:left="1310" w:hanging="250"/>
      </w:pPr>
      <w:rPr>
        <w:rFonts w:hint="default"/>
      </w:rPr>
    </w:lvl>
    <w:lvl w:ilvl="2" w:tplc="8F6C93D8">
      <w:numFmt w:val="bullet"/>
      <w:lvlText w:val="•"/>
      <w:lvlJc w:val="left"/>
      <w:pPr>
        <w:ind w:left="2020" w:hanging="250"/>
      </w:pPr>
      <w:rPr>
        <w:rFonts w:hint="default"/>
      </w:rPr>
    </w:lvl>
    <w:lvl w:ilvl="3" w:tplc="44AE3B98">
      <w:numFmt w:val="bullet"/>
      <w:lvlText w:val="•"/>
      <w:lvlJc w:val="left"/>
      <w:pPr>
        <w:ind w:left="2731" w:hanging="250"/>
      </w:pPr>
      <w:rPr>
        <w:rFonts w:hint="default"/>
      </w:rPr>
    </w:lvl>
    <w:lvl w:ilvl="4" w:tplc="A3C0914E">
      <w:numFmt w:val="bullet"/>
      <w:lvlText w:val="•"/>
      <w:lvlJc w:val="left"/>
      <w:pPr>
        <w:ind w:left="3441" w:hanging="250"/>
      </w:pPr>
      <w:rPr>
        <w:rFonts w:hint="default"/>
      </w:rPr>
    </w:lvl>
    <w:lvl w:ilvl="5" w:tplc="C750EA84">
      <w:numFmt w:val="bullet"/>
      <w:lvlText w:val="•"/>
      <w:lvlJc w:val="left"/>
      <w:pPr>
        <w:ind w:left="4152" w:hanging="250"/>
      </w:pPr>
      <w:rPr>
        <w:rFonts w:hint="default"/>
      </w:rPr>
    </w:lvl>
    <w:lvl w:ilvl="6" w:tplc="6EA2D664">
      <w:numFmt w:val="bullet"/>
      <w:lvlText w:val="•"/>
      <w:lvlJc w:val="left"/>
      <w:pPr>
        <w:ind w:left="4862" w:hanging="250"/>
      </w:pPr>
      <w:rPr>
        <w:rFonts w:hint="default"/>
      </w:rPr>
    </w:lvl>
    <w:lvl w:ilvl="7" w:tplc="51627640">
      <w:numFmt w:val="bullet"/>
      <w:lvlText w:val="•"/>
      <w:lvlJc w:val="left"/>
      <w:pPr>
        <w:ind w:left="5573" w:hanging="250"/>
      </w:pPr>
      <w:rPr>
        <w:rFonts w:hint="default"/>
      </w:rPr>
    </w:lvl>
    <w:lvl w:ilvl="8" w:tplc="11E8762C">
      <w:numFmt w:val="bullet"/>
      <w:lvlText w:val="•"/>
      <w:lvlJc w:val="left"/>
      <w:pPr>
        <w:ind w:left="6283" w:hanging="250"/>
      </w:pPr>
      <w:rPr>
        <w:rFonts w:hint="default"/>
      </w:rPr>
    </w:lvl>
  </w:abstractNum>
  <w:num w:numId="1" w16cid:durableId="90283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6356D"/>
    <w:rsid w:val="00390B54"/>
    <w:rsid w:val="0096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37339E"/>
  <w15:docId w15:val="{48535F2C-7D15-4D5E-B360-7039028F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right="117" w:hanging="250"/>
      <w:jc w:val="both"/>
    </w:pPr>
  </w:style>
  <w:style w:type="paragraph" w:customStyle="1" w:styleId="TableParagraph">
    <w:name w:val="Table Paragraph"/>
    <w:basedOn w:val="Normal"/>
    <w:uiPriority w:val="1"/>
    <w:qFormat/>
    <w:pPr>
      <w:spacing w:line="160" w:lineRule="exact"/>
      <w:jc w:val="right"/>
    </w:pPr>
    <w:rPr>
      <w:rFonts w:ascii="Arial Narrow" w:eastAsia="Arial Narrow" w:hAnsi="Arial Narrow" w:cs="Arial Narrow"/>
    </w:rPr>
  </w:style>
  <w:style w:type="paragraph" w:styleId="Header">
    <w:name w:val="header"/>
    <w:basedOn w:val="Normal"/>
    <w:link w:val="HeaderChar"/>
    <w:uiPriority w:val="99"/>
    <w:unhideWhenUsed/>
    <w:rsid w:val="00390B54"/>
    <w:pPr>
      <w:tabs>
        <w:tab w:val="center" w:pos="4513"/>
        <w:tab w:val="right" w:pos="9026"/>
      </w:tabs>
    </w:pPr>
  </w:style>
  <w:style w:type="character" w:customStyle="1" w:styleId="HeaderChar">
    <w:name w:val="Header Char"/>
    <w:basedOn w:val="DefaultParagraphFont"/>
    <w:link w:val="Header"/>
    <w:uiPriority w:val="99"/>
    <w:rsid w:val="00390B54"/>
    <w:rPr>
      <w:rFonts w:ascii="Calibri" w:eastAsia="Calibri" w:hAnsi="Calibri" w:cs="Calibri"/>
    </w:rPr>
  </w:style>
  <w:style w:type="paragraph" w:styleId="Footer">
    <w:name w:val="footer"/>
    <w:basedOn w:val="Normal"/>
    <w:link w:val="FooterChar"/>
    <w:uiPriority w:val="99"/>
    <w:unhideWhenUsed/>
    <w:rsid w:val="00390B54"/>
    <w:pPr>
      <w:tabs>
        <w:tab w:val="center" w:pos="4513"/>
        <w:tab w:val="right" w:pos="9026"/>
      </w:tabs>
    </w:pPr>
  </w:style>
  <w:style w:type="character" w:customStyle="1" w:styleId="FooterChar">
    <w:name w:val="Footer Char"/>
    <w:basedOn w:val="DefaultParagraphFont"/>
    <w:link w:val="Footer"/>
    <w:uiPriority w:val="99"/>
    <w:rsid w:val="00390B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theguardian.com/politics/2009/06/oct/michael-white-conservative-conference-diary/" TargetMode="External"/><Relationship Id="rId21" Type="http://schemas.openxmlformats.org/officeDocument/2006/relationships/image" Target="media/image12.png"/><Relationship Id="rId42" Type="http://schemas.openxmlformats.org/officeDocument/2006/relationships/hyperlink" Target="https://www.gov.uk/government/statistics/country-and-regional-analysis-2020" TargetMode="External"/><Relationship Id="rId63" Type="http://schemas.openxmlformats.org/officeDocument/2006/relationships/image" Target="media/image45.png"/><Relationship Id="rId84" Type="http://schemas.openxmlformats.org/officeDocument/2006/relationships/hyperlink" Target="https://doi.org/10.1080/00167487.2019.12094080" TargetMode="External"/><Relationship Id="rId138" Type="http://schemas.openxmlformats.org/officeDocument/2006/relationships/hyperlink" Target="https://doi.org/10.1080/00343404.2016.1275538" TargetMode="External"/><Relationship Id="rId107" Type="http://schemas.openxmlformats.org/officeDocument/2006/relationships/hyperlink" Target="https://doi.org/10.1093/cjres/rsy019" TargetMode="External"/><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hyperlink" Target="https://www.ons.gov.uk/economy/governmentpublicsectorandtaxes/publicsectorfinance/articles/countryandregionalpublicsectorfinances/financialyearending2020" TargetMode="External"/><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hyperlink" Target="https://doi.org/10.1007/s10887-015-9115-2" TargetMode="External"/><Relationship Id="rId79" Type="http://schemas.openxmlformats.org/officeDocument/2006/relationships/hyperlink" Target="http://www.bbc.co.uk/news/uk-politics-25444981" TargetMode="External"/><Relationship Id="rId102" Type="http://schemas.openxmlformats.org/officeDocument/2006/relationships/hyperlink" Target="https://doi.org/10.1111/ehr.12114" TargetMode="External"/><Relationship Id="rId123" Type="http://schemas.openxmlformats.org/officeDocument/2006/relationships/hyperlink" Target="https://doi.org/10.1080/00343409512331348853" TargetMode="External"/><Relationship Id="rId128" Type="http://schemas.openxmlformats.org/officeDocument/2006/relationships/hyperlink" Target="https://www.opendemocracy.net/en/opendemocracyuk/ills-of-financial-dominance/" TargetMode="External"/><Relationship Id="rId5" Type="http://schemas.openxmlformats.org/officeDocument/2006/relationships/footnotes" Target="footnotes.xml"/><Relationship Id="rId90" Type="http://schemas.openxmlformats.org/officeDocument/2006/relationships/hyperlink" Target="https://doi.org/10.1080/00343404.2022.2110226" TargetMode="External"/><Relationship Id="rId95" Type="http://schemas.openxmlformats.org/officeDocument/2006/relationships/hyperlink" Target="https://doi.org/10.1080/13604813.2016.1263490" TargetMode="External"/><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www.ons.gov.uk/businessindustryandtrade/internationaltrade/bulletins/internationaltradeinuknationsregionsandcities/2019"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hyperlink" Target="https://www.theia.org/sites/default/files/2022-09/Investment%20Management%20Survey%202021-22%20full%20report.pdf" TargetMode="External"/><Relationship Id="rId113" Type="http://schemas.openxmlformats.org/officeDocument/2006/relationships/hyperlink" Target="https://doi.org/10.1504/IJIRD.2013.059870" TargetMode="External"/><Relationship Id="rId118" Type="http://schemas.openxmlformats.org/officeDocument/2006/relationships/hyperlink" Target="https://www.gov.uk/government/news/pm-a-new-deal-for-britain" TargetMode="External"/><Relationship Id="rId134" Type="http://schemas.openxmlformats.org/officeDocument/2006/relationships/hyperlink" Target="https://doi.org/10.1177/0308518X221102960" TargetMode="External"/><Relationship Id="rId139" Type="http://schemas.openxmlformats.org/officeDocument/2006/relationships/hyperlink" Target="https://www.ft.com/content/5b1c5cc4-6961-4bbc-9132-ac6472796395" TargetMode="External"/><Relationship Id="rId80" Type="http://schemas.openxmlformats.org/officeDocument/2006/relationships/hyperlink" Target="https://ssrn.com/abstract%3D2117753" TargetMode="External"/><Relationship Id="rId85" Type="http://schemas.openxmlformats.org/officeDocument/2006/relationships/hyperlink" Target="https://doi.org/10.1002/psp.2306" TargetMode="Externa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hyperlink" Target="https://www.ons.gov.uk/economy/governmentpublicsectorandtaxes/publicsectorfinance/articles/countryandregionalpublicsectorfinances/financialyearending2020" TargetMode="External"/><Relationship Id="rId59" Type="http://schemas.openxmlformats.org/officeDocument/2006/relationships/image" Target="media/image41.png"/><Relationship Id="rId103" Type="http://schemas.openxmlformats.org/officeDocument/2006/relationships/hyperlink" Target="https://www.bankofengland.co.uk/-/media/boe/files/quarterly-bulletin/2007/quarterly-bulletin-2007-q2.pdf" TargetMode="External"/><Relationship Id="rId108" Type="http://schemas.openxmlformats.org/officeDocument/2006/relationships/hyperlink" Target="https://doi.org/10.1177/1369148117737263" TargetMode="External"/><Relationship Id="rId124" Type="http://schemas.openxmlformats.org/officeDocument/2006/relationships/hyperlink" Target="https://doi.org/10.1080/00343409512331348853" TargetMode="External"/><Relationship Id="rId129" Type="http://schemas.openxmlformats.org/officeDocument/2006/relationships/hyperlink" Target="https://www.opendemocracy.net/en/opendemocracyuk/ills-of-financial-dominance/" TargetMode="External"/><Relationship Id="rId54" Type="http://schemas.openxmlformats.org/officeDocument/2006/relationships/image" Target="media/image36.png"/><Relationship Id="rId70" Type="http://schemas.openxmlformats.org/officeDocument/2006/relationships/hyperlink" Target="https://www.morningstar.co.uk/uk/news/229996/big-bang-20-hunt-promises-bonfire-of-city-rules.aspx" TargetMode="External"/><Relationship Id="rId75" Type="http://schemas.openxmlformats.org/officeDocument/2006/relationships/hyperlink" Target="https://doi.org/10.1177/0263276417717792" TargetMode="External"/><Relationship Id="rId91" Type="http://schemas.openxmlformats.org/officeDocument/2006/relationships/hyperlink" Target="https://doi.org/10.1080/00343404.2022.2110226" TargetMode="External"/><Relationship Id="rId96" Type="http://schemas.openxmlformats.org/officeDocument/2006/relationships/hyperlink" Target="https://doi.org/10.1177/0308518X221083986" TargetMode="External"/><Relationship Id="rId140" Type="http://schemas.openxmlformats.org/officeDocument/2006/relationships/hyperlink" Target="https://www.ft.com/content/5b1c5cc4-6961-4bbc-9132-ac647279639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31.png"/><Relationship Id="rId114" Type="http://schemas.openxmlformats.org/officeDocument/2006/relationships/hyperlink" Target="https://doi.org/10.1177/0032321720985714" TargetMode="External"/><Relationship Id="rId119" Type="http://schemas.openxmlformats.org/officeDocument/2006/relationships/hyperlink" Target="https://www.gov.uk/government/news/pm-a-new-deal-for-britain" TargetMode="External"/><Relationship Id="rId44" Type="http://schemas.openxmlformats.org/officeDocument/2006/relationships/hyperlink" Target="https://www.ons.gov.uk/businessindustryandtrade/internationaltrade/bulletins/internationaltradeinuknationsregionsandcities/2019" TargetMode="External"/><Relationship Id="rId60" Type="http://schemas.openxmlformats.org/officeDocument/2006/relationships/image" Target="media/image42.png"/><Relationship Id="rId65" Type="http://schemas.openxmlformats.org/officeDocument/2006/relationships/hyperlink" Target="https://www.british-business-bank.co.uk/research/regions-and-nations-tracker-2021/" TargetMode="External"/><Relationship Id="rId81" Type="http://schemas.openxmlformats.org/officeDocument/2006/relationships/hyperlink" Target="https://www.centreforcities.org/reader/cities-outlook-2019/a-decade-of-austerity/" TargetMode="External"/><Relationship Id="rId86" Type="http://schemas.openxmlformats.org/officeDocument/2006/relationships/hyperlink" Target="https://doi.org/10.1177/1369148115612793" TargetMode="External"/><Relationship Id="rId130" Type="http://schemas.openxmlformats.org/officeDocument/2006/relationships/hyperlink" Target="https://www.theguardian.com/business/2021/feb/24/london-dollar-millionaires-new-york-covid-crisis-assets-wealth" TargetMode="External"/><Relationship Id="rId135" Type="http://schemas.openxmlformats.org/officeDocument/2006/relationships/hyperlink" Target="https://www.ft.com/content/6ebd5350-3f8f-11e7-9d56-25f963e998b2"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ons.gov.uk/economy/governmentpublicsectorandtaxes/publicsectorfinance/articles/countryandregionalpublicsectorfinances/financialyearending2020" TargetMode="External"/><Relationship Id="rId109" Type="http://schemas.openxmlformats.org/officeDocument/2006/relationships/hyperlink" Target="http://www.gov.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hyperlink" Target="https://econpapers.repec.org/paper/risnobelp/2022_5f003.htm" TargetMode="External"/><Relationship Id="rId97" Type="http://schemas.openxmlformats.org/officeDocument/2006/relationships/hyperlink" Target="https://doi.org/10.1177/0308518X16659479" TargetMode="External"/><Relationship Id="rId104" Type="http://schemas.openxmlformats.org/officeDocument/2006/relationships/hyperlink" Target="https://www.bankofengland.co.uk/-/media/boe/files/quarterly-bulletin/2007/quarterly-bulletin-2007-q2.pdf" TargetMode="External"/><Relationship Id="rId120" Type="http://schemas.openxmlformats.org/officeDocument/2006/relationships/hyperlink" Target="https://ftalphaville/" TargetMode="External"/><Relationship Id="rId125" Type="http://schemas.openxmlformats.org/officeDocument/2006/relationships/hyperlink" Target="https://www.regionalstudies.org/news/blog2023is-londons-productivity-slowdown-changing-the-uks-regional-problem/" TargetMode="External"/><Relationship Id="rId141"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www.ft.com/content/477318a9-5b05-4305-9e0d-f605431692db" TargetMode="External"/><Relationship Id="rId92" Type="http://schemas.openxmlformats.org/officeDocument/2006/relationships/hyperlink" Target="https://doi.org/10.3982/ECTA8442" TargetMode="Externa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ons.gov.uk/economy/governmentpublicsectorandtaxes/publicsectorfinance/articles/countryandregionalpublicsectorfinances/financialyearending2020" TargetMode="External"/><Relationship Id="rId45" Type="http://schemas.openxmlformats.org/officeDocument/2006/relationships/image" Target="media/image27.png"/><Relationship Id="rId66" Type="http://schemas.openxmlformats.org/officeDocument/2006/relationships/hyperlink" Target="https://www.british-business-bank.co.uk/research/regions-and-nations-tracker-2021/" TargetMode="External"/><Relationship Id="rId87" Type="http://schemas.openxmlformats.org/officeDocument/2006/relationships/hyperlink" Target="https://doi.org/10.1177/1369148115612793" TargetMode="External"/><Relationship Id="rId110" Type="http://schemas.openxmlformats.org/officeDocument/2006/relationships/hyperlink" Target="https://www.economist.com/bagehots-notebook/2017/02/23/the-pragmatic-case-for-moving-britains-capital-to-manchester" TargetMode="External"/><Relationship Id="rId115" Type="http://schemas.openxmlformats.org/officeDocument/2006/relationships/hyperlink" Target="https://doi.org/10.1177/0032321720985714" TargetMode="External"/><Relationship Id="rId131" Type="http://schemas.openxmlformats.org/officeDocument/2006/relationships/hyperlink" Target="https://cep.lse.ac.uk/pubs/download/cp333.pdf" TargetMode="External"/><Relationship Id="rId136" Type="http://schemas.openxmlformats.org/officeDocument/2006/relationships/hyperlink" Target="https://doi.org/10.1080/09595238000185371" TargetMode="External"/><Relationship Id="rId61" Type="http://schemas.openxmlformats.org/officeDocument/2006/relationships/image" Target="media/image43.png"/><Relationship Id="rId82" Type="http://schemas.openxmlformats.org/officeDocument/2006/relationships/hyperlink" Target="https://www.centreforcities.org/reader/why-big-cities-are-crucial-to-levelling-up/" TargetMode="Externa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jpeg"/><Relationship Id="rId56" Type="http://schemas.openxmlformats.org/officeDocument/2006/relationships/image" Target="media/image38.png"/><Relationship Id="rId77" Type="http://schemas.openxmlformats.org/officeDocument/2006/relationships/hyperlink" Target="https://doi.org/10.1016/j.eeh.2021.101422" TargetMode="External"/><Relationship Id="rId100" Type="http://schemas.openxmlformats.org/officeDocument/2006/relationships/hyperlink" Target="https://www.ft.com/content/477318a9-5b05-4305-9e0d-f605431692db" TargetMode="External"/><Relationship Id="rId105" Type="http://schemas.openxmlformats.org/officeDocument/2006/relationships/hyperlink" Target="https://doi.org/10.1093/cjres/rsw012" TargetMode="External"/><Relationship Id="rId126" Type="http://schemas.openxmlformats.org/officeDocument/2006/relationships/hyperlink" Target="https://www.regionalstudies.org/news/blog2023is-londons-productivity-slowdown-changing-the-uks-regional-problem/" TargetMode="External"/><Relationship Id="rId8" Type="http://schemas.openxmlformats.org/officeDocument/2006/relationships/header" Target="header2.xml"/><Relationship Id="rId51" Type="http://schemas.openxmlformats.org/officeDocument/2006/relationships/image" Target="media/image33.png"/><Relationship Id="rId72" Type="http://schemas.openxmlformats.org/officeDocument/2006/relationships/hyperlink" Target="https://www.nobelprize.org/prizes/economic-sciences/2022/bernanke/lecture/" TargetMode="External"/><Relationship Id="rId93" Type="http://schemas.openxmlformats.org/officeDocument/2006/relationships/hyperlink" Target="https://doi.org/10.1111/j.0036-9292.2005.00334.x" TargetMode="External"/><Relationship Id="rId98" Type="http://schemas.openxmlformats.org/officeDocument/2006/relationships/hyperlink" Target="https://ig.ft.com/mapping-london-financial-centre/" TargetMode="External"/><Relationship Id="rId121" Type="http://schemas.openxmlformats.org/officeDocument/2006/relationships/hyperlink" Target="https://doi.org/10.1080/21681376.2022.2150562"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28.png"/><Relationship Id="rId67" Type="http://schemas.openxmlformats.org/officeDocument/2006/relationships/hyperlink" Target="https://ig.ft.com/mapping-london-financial-centre/" TargetMode="External"/><Relationship Id="rId116" Type="http://schemas.openxmlformats.org/officeDocument/2006/relationships/hyperlink" Target="https://www.theguardian.com/politics/2009/06/oct/michael-white-conservative-conference-diary/" TargetMode="External"/><Relationship Id="rId137" Type="http://schemas.openxmlformats.org/officeDocument/2006/relationships/hyperlink" Target="https://doi.org/10.1080/00343404.2016.1275538" TargetMode="External"/><Relationship Id="rId20" Type="http://schemas.openxmlformats.org/officeDocument/2006/relationships/image" Target="media/image11.png"/><Relationship Id="rId41" Type="http://schemas.openxmlformats.org/officeDocument/2006/relationships/hyperlink" Target="https://www.gov.uk/government/statistics/country-and-regional-analysis-2020" TargetMode="External"/><Relationship Id="rId62" Type="http://schemas.openxmlformats.org/officeDocument/2006/relationships/image" Target="media/image44.png"/><Relationship Id="rId83" Type="http://schemas.openxmlformats.org/officeDocument/2006/relationships/hyperlink" Target="https://www.centreforcities.org/reader/why-big-cities-are-crucial-to-levelling-up/" TargetMode="External"/><Relationship Id="rId88" Type="http://schemas.openxmlformats.org/officeDocument/2006/relationships/hyperlink" Target="http://www.theNorthernecho.co.uk/features/leader/8244486.Fair_shares/" TargetMode="External"/><Relationship Id="rId111" Type="http://schemas.openxmlformats.org/officeDocument/2006/relationships/hyperlink" Target="https://www.economist.com/bagehots-notebook/2017/02/23/the-pragmatic-case-for-moving-britains-capital-to-manchester" TargetMode="External"/><Relationship Id="rId132" Type="http://schemas.openxmlformats.org/officeDocument/2006/relationships/hyperlink" Target="https://doi.org/10.1080/17421772.2010.516445" TargetMode="External"/><Relationship Id="rId15" Type="http://schemas.openxmlformats.org/officeDocument/2006/relationships/image" Target="media/image6.png"/><Relationship Id="rId36" Type="http://schemas.openxmlformats.org/officeDocument/2006/relationships/hyperlink" Target="https://www.ons.gov.uk/economy/governmentpublicsectorandtaxes/publicsectorfinance/articles/countryandregionalpublicsectorfinances/financialyearending2020" TargetMode="External"/><Relationship Id="rId57" Type="http://schemas.openxmlformats.org/officeDocument/2006/relationships/image" Target="media/image39.png"/><Relationship Id="rId106" Type="http://schemas.openxmlformats.org/officeDocument/2006/relationships/hyperlink" Target="https://doi.org/10.1093/cjres/rsy019" TargetMode="External"/><Relationship Id="rId127" Type="http://schemas.openxmlformats.org/officeDocument/2006/relationships/hyperlink" Target="https://www.opendemocracy.net/en/opendemocracyuk/ills-of-financial-dominance/" TargetMode="External"/><Relationship Id="rId10" Type="http://schemas.openxmlformats.org/officeDocument/2006/relationships/hyperlink" Target="https://www.corecities.com/" TargetMode="External"/><Relationship Id="rId31" Type="http://schemas.openxmlformats.org/officeDocument/2006/relationships/image" Target="media/image22.png"/><Relationship Id="rId52" Type="http://schemas.openxmlformats.org/officeDocument/2006/relationships/image" Target="media/image34.png"/><Relationship Id="rId73" Type="http://schemas.openxmlformats.org/officeDocument/2006/relationships/hyperlink" Target="https://doi.org/10.1787/2ce4b893-en" TargetMode="External"/><Relationship Id="rId78" Type="http://schemas.openxmlformats.org/officeDocument/2006/relationships/hyperlink" Target="http://www.bbc.co.uk/news/uk-politics-25444981" TargetMode="External"/><Relationship Id="rId94" Type="http://schemas.openxmlformats.org/officeDocument/2006/relationships/hyperlink" Target="https://doi.org/10.1080/13604813.2016.1263490" TargetMode="External"/><Relationship Id="rId99" Type="http://schemas.openxmlformats.org/officeDocument/2006/relationships/hyperlink" Target="https://ig.ft.com/mapping-london-financial-centre/" TargetMode="External"/><Relationship Id="rId101" Type="http://schemas.openxmlformats.org/officeDocument/2006/relationships/hyperlink" Target="https://doi.org/10.1038/s41598-017-06322-9" TargetMode="External"/><Relationship Id="rId122" Type="http://schemas.openxmlformats.org/officeDocument/2006/relationships/hyperlink" Target="https://doi.org/10.1080/21681376.2022.2150562" TargetMode="External"/><Relationship Id="rId4" Type="http://schemas.openxmlformats.org/officeDocument/2006/relationships/webSettings" Target="webSettings.xml"/><Relationship Id="rId9" Type="http://schemas.openxmlformats.org/officeDocument/2006/relationships/image" Target="media/image1.png"/><Relationship Id="rId26" Type="http://schemas.openxmlformats.org/officeDocument/2006/relationships/image" Target="media/image17.png"/><Relationship Id="rId47" Type="http://schemas.openxmlformats.org/officeDocument/2006/relationships/image" Target="media/image29.png"/><Relationship Id="rId68" Type="http://schemas.openxmlformats.org/officeDocument/2006/relationships/hyperlink" Target="https://ig.ft.com/mapping-london-financial-centre/" TargetMode="External"/><Relationship Id="rId89" Type="http://schemas.openxmlformats.org/officeDocument/2006/relationships/hyperlink" Target="http://www.theNorthernecho.co.uk/features/leader/8244486.Fair_shares/" TargetMode="External"/><Relationship Id="rId112" Type="http://schemas.openxmlformats.org/officeDocument/2006/relationships/hyperlink" Target="https://doi.org/10.1504/IJIRD.2013.059870" TargetMode="External"/><Relationship Id="rId133" Type="http://schemas.openxmlformats.org/officeDocument/2006/relationships/hyperlink" Target="https://doi.org/10.2307/2596009" TargetMode="External"/><Relationship Id="rId1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14497</Words>
  <Characters>82634</Characters>
  <Application>Microsoft Office Word</Application>
  <DocSecurity>0</DocSecurity>
  <Lines>688</Lines>
  <Paragraphs>193</Paragraphs>
  <ScaleCrop>false</ScaleCrop>
  <Company/>
  <LinksUpToDate>false</LinksUpToDate>
  <CharactersWithSpaces>96938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divided? London, financialisation and the UK’s spatially unbalanced economy</dc:title>
  <dc:subject>Contemporary Social Science, 2023. doi:10.1080/21582041.2023.2217655</dc:subject>
  <dc:creator>Ron Martin</dc:creator>
  <cp:keywords>Spatially unbalanced economy; financial growth model; London; finance curse; decentring; levellingup</cp:keywords>
  <cp:lastModifiedBy>Peter Sunley</cp:lastModifiedBy>
  <cp:revision>2</cp:revision>
  <dcterms:created xsi:type="dcterms:W3CDTF">2023-07-20T16:41:00Z</dcterms:created>
  <dcterms:modified xsi:type="dcterms:W3CDTF">2023-07-20T16:41:00Z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2023-06-24T00:00:00Z</vt:filetime>
  </property>
  <property fmtid="{D5CDD505-2E9C-101B-9397-08002B2CF9AE}" pid="3" name="Creator">
    <vt:lpwstr>Servigistics Arbortext Advanced Print Publisher 11.1.4546/W-x64</vt:lpwstr>
  </property>
  <property fmtid="{D5CDD505-2E9C-101B-9397-08002B2CF9AE}" pid="4" name="LastSaved">
    <vt:filetime>2023-07-20T00:00:00Z</vt:filetime>
  </property>
</Properties>
</file>